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482AF" w14:textId="77777777" w:rsidR="00750F52" w:rsidRPr="002A0264" w:rsidRDefault="00750F52" w:rsidP="003D3AEF">
      <w:pPr>
        <w:pStyle w:val="Bezodstpw11"/>
      </w:pPr>
      <w:bookmarkStart w:id="0" w:name="_Toc288815606"/>
      <w:bookmarkStart w:id="1" w:name="_Toc251232794"/>
      <w:bookmarkStart w:id="2" w:name="_Toc302112170"/>
      <w:bookmarkStart w:id="3" w:name="_Toc320881396"/>
      <w:bookmarkStart w:id="4" w:name="_Toc238437756"/>
      <w:bookmarkStart w:id="5" w:name="_Toc251232795"/>
      <w:bookmarkStart w:id="6" w:name="_Toc267565662"/>
      <w:bookmarkStart w:id="7" w:name="_Toc320881397"/>
    </w:p>
    <w:p w14:paraId="152636E6" w14:textId="77777777" w:rsidR="00750F52" w:rsidRPr="002A0264" w:rsidRDefault="00642A2C" w:rsidP="00C66852">
      <w:pPr>
        <w:tabs>
          <w:tab w:val="left" w:pos="1304"/>
          <w:tab w:val="left" w:pos="9298"/>
        </w:tabs>
        <w:spacing w:line="276" w:lineRule="auto"/>
        <w:jc w:val="center"/>
        <w:rPr>
          <w:rFonts w:asciiTheme="majorHAnsi" w:hAnsiTheme="majorHAnsi" w:cstheme="majorHAnsi"/>
          <w:b/>
          <w:sz w:val="23"/>
          <w:szCs w:val="23"/>
          <w:lang w:eastAsia="pl-PL"/>
        </w:rPr>
      </w:pPr>
      <w:bookmarkStart w:id="8" w:name="_Hlk521064903"/>
      <w:r w:rsidRPr="002A0264">
        <w:rPr>
          <w:rFonts w:asciiTheme="majorHAnsi" w:hAnsiTheme="majorHAnsi" w:cstheme="majorHAnsi"/>
          <w:b/>
          <w:sz w:val="23"/>
          <w:szCs w:val="23"/>
          <w:lang w:eastAsia="pl-PL"/>
        </w:rPr>
        <w:t>Szpital Powiatowy</w:t>
      </w:r>
      <w:r w:rsidR="00750F52" w:rsidRPr="002A0264">
        <w:rPr>
          <w:rFonts w:asciiTheme="majorHAnsi" w:hAnsiTheme="majorHAnsi" w:cstheme="majorHAnsi"/>
          <w:b/>
          <w:sz w:val="23"/>
          <w:szCs w:val="23"/>
          <w:lang w:eastAsia="pl-PL"/>
        </w:rPr>
        <w:t xml:space="preserve"> Sp. z o.o.</w:t>
      </w:r>
    </w:p>
    <w:p w14:paraId="7614E40A" w14:textId="77777777" w:rsidR="00750F52" w:rsidRPr="002A0264" w:rsidRDefault="00750F52" w:rsidP="00C66852">
      <w:pPr>
        <w:tabs>
          <w:tab w:val="left" w:pos="1304"/>
          <w:tab w:val="left" w:pos="9298"/>
        </w:tabs>
        <w:spacing w:line="276" w:lineRule="auto"/>
        <w:jc w:val="center"/>
        <w:rPr>
          <w:rFonts w:asciiTheme="majorHAnsi" w:hAnsiTheme="majorHAnsi" w:cstheme="majorHAnsi"/>
          <w:b/>
          <w:sz w:val="23"/>
          <w:szCs w:val="23"/>
          <w:lang w:eastAsia="pl-PL"/>
        </w:rPr>
      </w:pPr>
      <w:bookmarkStart w:id="9" w:name="_Hlk521064929"/>
      <w:bookmarkEnd w:id="8"/>
      <w:r w:rsidRPr="002A0264">
        <w:rPr>
          <w:rFonts w:asciiTheme="majorHAnsi" w:hAnsiTheme="majorHAnsi" w:cstheme="majorHAnsi"/>
          <w:b/>
          <w:sz w:val="23"/>
          <w:szCs w:val="23"/>
          <w:lang w:eastAsia="pl-PL"/>
        </w:rPr>
        <w:t xml:space="preserve">ul. </w:t>
      </w:r>
      <w:r w:rsidR="00642A2C" w:rsidRPr="002A0264">
        <w:rPr>
          <w:rFonts w:asciiTheme="majorHAnsi" w:hAnsiTheme="majorHAnsi" w:cstheme="majorHAnsi"/>
          <w:b/>
          <w:sz w:val="23"/>
          <w:szCs w:val="23"/>
          <w:lang w:eastAsia="pl-PL"/>
        </w:rPr>
        <w:t xml:space="preserve">Doktora J.G. </w:t>
      </w:r>
      <w:proofErr w:type="spellStart"/>
      <w:r w:rsidR="00642A2C" w:rsidRPr="002A0264">
        <w:rPr>
          <w:rFonts w:asciiTheme="majorHAnsi" w:hAnsiTheme="majorHAnsi" w:cstheme="majorHAnsi"/>
          <w:b/>
          <w:sz w:val="23"/>
          <w:szCs w:val="23"/>
          <w:lang w:eastAsia="pl-PL"/>
        </w:rPr>
        <w:t>Koppa</w:t>
      </w:r>
      <w:proofErr w:type="spellEnd"/>
      <w:r w:rsidR="00642A2C" w:rsidRPr="002A0264">
        <w:rPr>
          <w:rFonts w:asciiTheme="majorHAnsi" w:hAnsiTheme="majorHAnsi" w:cstheme="majorHAnsi"/>
          <w:b/>
          <w:sz w:val="23"/>
          <w:szCs w:val="23"/>
          <w:lang w:eastAsia="pl-PL"/>
        </w:rPr>
        <w:t xml:space="preserve"> 1E</w:t>
      </w:r>
    </w:p>
    <w:p w14:paraId="1A7D4AF5" w14:textId="77777777" w:rsidR="00750F52" w:rsidRPr="002A0264" w:rsidRDefault="00642A2C" w:rsidP="00C66852">
      <w:pPr>
        <w:tabs>
          <w:tab w:val="left" w:pos="1304"/>
          <w:tab w:val="left" w:pos="9298"/>
        </w:tabs>
        <w:spacing w:line="276" w:lineRule="auto"/>
        <w:jc w:val="center"/>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87-400 Golub-Dobrzyń</w:t>
      </w:r>
    </w:p>
    <w:bookmarkEnd w:id="9"/>
    <w:p w14:paraId="53B169DA" w14:textId="77777777" w:rsidR="00750F52" w:rsidRPr="002A0264" w:rsidRDefault="00750F52" w:rsidP="00C66852">
      <w:pPr>
        <w:tabs>
          <w:tab w:val="left" w:pos="1304"/>
          <w:tab w:val="left" w:pos="9298"/>
        </w:tabs>
        <w:spacing w:line="276" w:lineRule="auto"/>
        <w:jc w:val="center"/>
        <w:rPr>
          <w:rFonts w:asciiTheme="majorHAnsi" w:hAnsiTheme="majorHAnsi" w:cstheme="majorHAnsi"/>
          <w:b/>
          <w:sz w:val="23"/>
          <w:szCs w:val="23"/>
          <w:lang w:eastAsia="pl-PL"/>
        </w:rPr>
      </w:pPr>
    </w:p>
    <w:p w14:paraId="5836A9A9" w14:textId="77777777" w:rsidR="00750F52" w:rsidRPr="002A0264" w:rsidRDefault="00750F52" w:rsidP="00C66852">
      <w:pPr>
        <w:tabs>
          <w:tab w:val="left" w:pos="1304"/>
          <w:tab w:val="left" w:pos="9298"/>
        </w:tabs>
        <w:spacing w:line="276" w:lineRule="auto"/>
        <w:rPr>
          <w:rFonts w:asciiTheme="majorHAnsi" w:hAnsiTheme="majorHAnsi" w:cstheme="majorHAnsi"/>
          <w:b/>
          <w:sz w:val="23"/>
          <w:szCs w:val="23"/>
          <w:lang w:eastAsia="pl-PL"/>
        </w:rPr>
      </w:pPr>
    </w:p>
    <w:p w14:paraId="44178D97" w14:textId="43126C49" w:rsidR="00750F52" w:rsidRPr="002A0264" w:rsidRDefault="001E2642"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Znak</w:t>
      </w:r>
      <w:r w:rsidR="00750F52" w:rsidRPr="002A0264">
        <w:rPr>
          <w:rFonts w:asciiTheme="majorHAnsi" w:hAnsiTheme="majorHAnsi" w:cstheme="majorHAnsi"/>
          <w:b/>
          <w:sz w:val="23"/>
          <w:szCs w:val="23"/>
        </w:rPr>
        <w:t xml:space="preserve"> postępowania: </w:t>
      </w:r>
      <w:r w:rsidR="002B487D">
        <w:rPr>
          <w:rFonts w:asciiTheme="majorHAnsi" w:hAnsiTheme="majorHAnsi" w:cstheme="majorHAnsi"/>
          <w:b/>
          <w:sz w:val="23"/>
          <w:szCs w:val="23"/>
        </w:rPr>
        <w:t>DTZ.382.14.2024</w:t>
      </w:r>
    </w:p>
    <w:p w14:paraId="569FA17C" w14:textId="06006C5C" w:rsidR="00750F52" w:rsidRPr="002A0264" w:rsidRDefault="00750F52" w:rsidP="00C66852">
      <w:pPr>
        <w:tabs>
          <w:tab w:val="left" w:pos="1304"/>
          <w:tab w:val="left" w:pos="1545"/>
          <w:tab w:val="left" w:pos="9298"/>
        </w:tabs>
        <w:spacing w:line="276" w:lineRule="auto"/>
        <w:rPr>
          <w:rFonts w:asciiTheme="majorHAnsi" w:hAnsiTheme="majorHAnsi" w:cstheme="majorHAnsi"/>
          <w:b/>
          <w:sz w:val="23"/>
          <w:szCs w:val="23"/>
          <w:lang w:eastAsia="pl-PL"/>
        </w:rPr>
      </w:pPr>
    </w:p>
    <w:p w14:paraId="0DA23A25" w14:textId="77777777" w:rsidR="007F7C11" w:rsidRPr="002A0264" w:rsidRDefault="007F7C11"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Specyfikacja Warunków Zamówienia</w:t>
      </w:r>
    </w:p>
    <w:p w14:paraId="239D47A1" w14:textId="77777777" w:rsidR="007F7C11" w:rsidRPr="002A0264" w:rsidRDefault="007F7C11" w:rsidP="00C66852">
      <w:pPr>
        <w:spacing w:line="276" w:lineRule="auto"/>
        <w:jc w:val="center"/>
        <w:rPr>
          <w:rFonts w:asciiTheme="majorHAnsi" w:hAnsiTheme="majorHAnsi" w:cstheme="majorHAnsi"/>
          <w:bCs/>
          <w:sz w:val="23"/>
          <w:szCs w:val="23"/>
        </w:rPr>
      </w:pPr>
      <w:r w:rsidRPr="002A0264">
        <w:rPr>
          <w:rFonts w:asciiTheme="majorHAnsi" w:hAnsiTheme="majorHAnsi" w:cstheme="majorHAnsi"/>
          <w:bCs/>
          <w:sz w:val="23"/>
          <w:szCs w:val="23"/>
        </w:rPr>
        <w:t>Zwane dalej „SWZ”</w:t>
      </w:r>
    </w:p>
    <w:p w14:paraId="63D1A914" w14:textId="77777777" w:rsidR="007F7C11" w:rsidRPr="002A0264" w:rsidRDefault="007F7C11" w:rsidP="00C66852">
      <w:pPr>
        <w:spacing w:line="276" w:lineRule="auto"/>
        <w:ind w:right="1188"/>
        <w:rPr>
          <w:rFonts w:asciiTheme="majorHAnsi" w:hAnsiTheme="majorHAnsi" w:cstheme="majorHAnsi"/>
          <w:bCs/>
          <w:sz w:val="23"/>
          <w:szCs w:val="23"/>
        </w:rPr>
      </w:pPr>
    </w:p>
    <w:p w14:paraId="7D5049F1" w14:textId="26D6B017" w:rsidR="007F7C11" w:rsidRPr="002A0264" w:rsidRDefault="007F7C11" w:rsidP="00C6685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heme="majorHAnsi" w:eastAsia="Calibri Light" w:hAnsiTheme="majorHAnsi" w:cstheme="majorHAnsi"/>
          <w:sz w:val="23"/>
          <w:szCs w:val="23"/>
          <w:u w:color="000000"/>
        </w:rPr>
      </w:pPr>
      <w:r w:rsidRPr="002A0264">
        <w:rPr>
          <w:rFonts w:asciiTheme="majorHAnsi" w:hAnsiTheme="majorHAnsi" w:cstheme="majorHAnsi"/>
          <w:sz w:val="23"/>
          <w:szCs w:val="23"/>
          <w:u w:color="000000"/>
        </w:rPr>
        <w:t xml:space="preserve"> w postępowaniu prowadzonym w trybie podstawowym na podstawie art. 275 pkt </w:t>
      </w:r>
      <w:r w:rsidR="002B487D">
        <w:rPr>
          <w:rFonts w:asciiTheme="majorHAnsi" w:hAnsiTheme="majorHAnsi" w:cstheme="majorHAnsi"/>
          <w:sz w:val="23"/>
          <w:szCs w:val="23"/>
          <w:u w:color="000000"/>
        </w:rPr>
        <w:t>2</w:t>
      </w:r>
      <w:r w:rsidRPr="002A0264">
        <w:rPr>
          <w:rFonts w:asciiTheme="majorHAnsi" w:hAnsiTheme="majorHAnsi" w:cstheme="majorHAnsi"/>
          <w:sz w:val="23"/>
          <w:szCs w:val="23"/>
          <w:u w:color="000000"/>
        </w:rPr>
        <w:t xml:space="preserve"> ustawy z dnia 11 września 2019r. Prawo zamówień publicznych </w:t>
      </w:r>
      <w:r w:rsidR="002B487D">
        <w:rPr>
          <w:rFonts w:asciiTheme="majorHAnsi" w:hAnsiTheme="majorHAnsi" w:cstheme="majorHAnsi"/>
          <w:sz w:val="23"/>
          <w:szCs w:val="23"/>
          <w:u w:color="000000"/>
        </w:rPr>
        <w:t>(</w:t>
      </w:r>
      <w:proofErr w:type="spellStart"/>
      <w:r w:rsidR="002B487D">
        <w:rPr>
          <w:rFonts w:asciiTheme="majorHAnsi" w:hAnsiTheme="majorHAnsi" w:cstheme="majorHAnsi"/>
          <w:sz w:val="23"/>
          <w:szCs w:val="23"/>
          <w:u w:color="000000"/>
        </w:rPr>
        <w:t>t.j</w:t>
      </w:r>
      <w:proofErr w:type="spellEnd"/>
      <w:r w:rsidR="002B487D">
        <w:rPr>
          <w:rFonts w:asciiTheme="majorHAnsi" w:hAnsiTheme="majorHAnsi" w:cstheme="majorHAnsi"/>
          <w:sz w:val="23"/>
          <w:szCs w:val="23"/>
          <w:u w:color="000000"/>
        </w:rPr>
        <w:t xml:space="preserve">. Dz.U.2024 </w:t>
      </w:r>
      <w:r w:rsidR="004870E8">
        <w:rPr>
          <w:rFonts w:asciiTheme="majorHAnsi" w:hAnsiTheme="majorHAnsi" w:cstheme="majorHAnsi"/>
          <w:sz w:val="23"/>
          <w:szCs w:val="23"/>
          <w:u w:color="000000"/>
        </w:rPr>
        <w:t xml:space="preserve">poz. </w:t>
      </w:r>
      <w:r w:rsidR="002B487D">
        <w:rPr>
          <w:rFonts w:asciiTheme="majorHAnsi" w:hAnsiTheme="majorHAnsi" w:cstheme="majorHAnsi"/>
          <w:sz w:val="23"/>
          <w:szCs w:val="23"/>
          <w:u w:color="000000"/>
        </w:rPr>
        <w:t>1320)</w:t>
      </w:r>
      <w:r w:rsidRPr="002A0264">
        <w:rPr>
          <w:rFonts w:asciiTheme="majorHAnsi" w:hAnsiTheme="majorHAnsi" w:cstheme="majorHAnsi"/>
          <w:sz w:val="23"/>
          <w:szCs w:val="23"/>
          <w:u w:color="000000"/>
        </w:rPr>
        <w:t>(dalej również jako: ,,</w:t>
      </w:r>
      <w:r w:rsidRPr="002A0264">
        <w:rPr>
          <w:rFonts w:asciiTheme="majorHAnsi" w:hAnsiTheme="majorHAnsi" w:cstheme="majorHAnsi"/>
          <w:b/>
          <w:bCs/>
          <w:sz w:val="23"/>
          <w:szCs w:val="23"/>
          <w:u w:color="000000"/>
        </w:rPr>
        <w:t>uPzp</w:t>
      </w:r>
      <w:r w:rsidRPr="002A0264">
        <w:rPr>
          <w:rFonts w:asciiTheme="majorHAnsi" w:hAnsiTheme="majorHAnsi" w:cstheme="majorHAnsi"/>
          <w:sz w:val="23"/>
          <w:szCs w:val="23"/>
          <w:u w:color="000000"/>
        </w:rPr>
        <w:t>”) o wartości zamówienia mniejszej niż próg unijny, którego przedmiotem jest:</w:t>
      </w:r>
    </w:p>
    <w:p w14:paraId="450304C3" w14:textId="77777777" w:rsidR="00750F52" w:rsidRPr="002A0264" w:rsidRDefault="00750F52" w:rsidP="00C66852">
      <w:pPr>
        <w:tabs>
          <w:tab w:val="left" w:pos="1304"/>
          <w:tab w:val="left" w:pos="9298"/>
        </w:tabs>
        <w:spacing w:line="276" w:lineRule="auto"/>
        <w:jc w:val="center"/>
        <w:rPr>
          <w:rFonts w:asciiTheme="majorHAnsi" w:hAnsiTheme="majorHAnsi" w:cstheme="majorHAnsi"/>
          <w:b/>
          <w:sz w:val="23"/>
          <w:szCs w:val="23"/>
          <w:lang w:eastAsia="pl-PL"/>
        </w:rPr>
      </w:pPr>
    </w:p>
    <w:p w14:paraId="1FDA8A34" w14:textId="30274687" w:rsidR="00750F52" w:rsidRPr="002A0264" w:rsidRDefault="007F7C11" w:rsidP="00C66852">
      <w:pPr>
        <w:tabs>
          <w:tab w:val="left" w:pos="1304"/>
          <w:tab w:val="left" w:pos="9298"/>
        </w:tabs>
        <w:spacing w:line="276" w:lineRule="auto"/>
        <w:jc w:val="center"/>
        <w:rPr>
          <w:rFonts w:asciiTheme="majorHAnsi" w:hAnsiTheme="majorHAnsi" w:cstheme="majorHAnsi"/>
          <w:b/>
          <w:sz w:val="23"/>
          <w:szCs w:val="23"/>
          <w:lang w:eastAsia="pl-PL"/>
        </w:rPr>
      </w:pPr>
      <w:bookmarkStart w:id="10" w:name="_Hlk521066480"/>
      <w:r w:rsidRPr="002A0264">
        <w:rPr>
          <w:rFonts w:asciiTheme="majorHAnsi" w:hAnsiTheme="majorHAnsi" w:cstheme="majorHAnsi"/>
          <w:b/>
          <w:sz w:val="23"/>
          <w:szCs w:val="23"/>
        </w:rPr>
        <w:t>„</w:t>
      </w:r>
      <w:r w:rsidR="00316464" w:rsidRPr="002A0264">
        <w:rPr>
          <w:rFonts w:asciiTheme="majorHAnsi" w:hAnsiTheme="majorHAnsi" w:cstheme="majorHAnsi"/>
          <w:b/>
          <w:sz w:val="23"/>
          <w:szCs w:val="23"/>
        </w:rPr>
        <w:t>Świadczenie usług</w:t>
      </w:r>
      <w:r w:rsidR="001C6117" w:rsidRPr="002A0264">
        <w:rPr>
          <w:rFonts w:asciiTheme="majorHAnsi" w:hAnsiTheme="majorHAnsi" w:cstheme="majorHAnsi"/>
          <w:b/>
          <w:sz w:val="23"/>
          <w:szCs w:val="23"/>
        </w:rPr>
        <w:t xml:space="preserve"> </w:t>
      </w:r>
      <w:r w:rsidR="00316464" w:rsidRPr="002A0264">
        <w:rPr>
          <w:rFonts w:asciiTheme="majorHAnsi" w:hAnsiTheme="majorHAnsi" w:cstheme="majorHAnsi"/>
          <w:b/>
          <w:sz w:val="23"/>
          <w:szCs w:val="23"/>
        </w:rPr>
        <w:t>przygotowania i dosta</w:t>
      </w:r>
      <w:r w:rsidR="001C6117" w:rsidRPr="002A0264">
        <w:rPr>
          <w:rFonts w:asciiTheme="majorHAnsi" w:hAnsiTheme="majorHAnsi" w:cstheme="majorHAnsi"/>
          <w:b/>
          <w:sz w:val="23"/>
          <w:szCs w:val="23"/>
        </w:rPr>
        <w:t>wy</w:t>
      </w:r>
      <w:r w:rsidR="00316464" w:rsidRPr="002A0264">
        <w:rPr>
          <w:rFonts w:asciiTheme="majorHAnsi" w:hAnsiTheme="majorHAnsi" w:cstheme="majorHAnsi"/>
          <w:b/>
          <w:sz w:val="23"/>
          <w:szCs w:val="23"/>
        </w:rPr>
        <w:t xml:space="preserve"> całodziennego wyżywienia dla pacjentów Szpitala Powiatowego Sp.</w:t>
      </w:r>
      <w:r w:rsidR="00BF2A10" w:rsidRPr="002A0264">
        <w:rPr>
          <w:rFonts w:asciiTheme="majorHAnsi" w:hAnsiTheme="majorHAnsi" w:cstheme="majorHAnsi"/>
          <w:b/>
          <w:sz w:val="23"/>
          <w:szCs w:val="23"/>
        </w:rPr>
        <w:t> </w:t>
      </w:r>
      <w:r w:rsidR="00316464" w:rsidRPr="002A0264">
        <w:rPr>
          <w:rFonts w:asciiTheme="majorHAnsi" w:hAnsiTheme="majorHAnsi" w:cstheme="majorHAnsi"/>
          <w:b/>
          <w:sz w:val="23"/>
          <w:szCs w:val="23"/>
        </w:rPr>
        <w:t>z o.o. w Golubiu-Dobrzyniu</w:t>
      </w:r>
      <w:r w:rsidR="001C6117" w:rsidRPr="002A0264">
        <w:rPr>
          <w:rFonts w:asciiTheme="majorHAnsi" w:hAnsiTheme="majorHAnsi" w:cstheme="majorHAnsi"/>
          <w:b/>
          <w:sz w:val="23"/>
          <w:szCs w:val="23"/>
        </w:rPr>
        <w:t xml:space="preserve"> w systemie cateringu</w:t>
      </w:r>
      <w:r w:rsidRPr="002A0264">
        <w:rPr>
          <w:rFonts w:asciiTheme="majorHAnsi" w:hAnsiTheme="majorHAnsi" w:cstheme="majorHAnsi"/>
          <w:b/>
          <w:sz w:val="23"/>
          <w:szCs w:val="23"/>
        </w:rPr>
        <w:t>”</w:t>
      </w:r>
    </w:p>
    <w:bookmarkEnd w:id="10"/>
    <w:p w14:paraId="1DF4ACCF" w14:textId="77777777" w:rsidR="00750F52" w:rsidRPr="002A0264" w:rsidRDefault="00750F52" w:rsidP="00C66852">
      <w:pPr>
        <w:spacing w:line="276" w:lineRule="auto"/>
        <w:jc w:val="center"/>
        <w:rPr>
          <w:rFonts w:asciiTheme="majorHAnsi" w:hAnsiTheme="majorHAnsi" w:cstheme="majorHAnsi"/>
          <w:b/>
          <w:sz w:val="23"/>
          <w:szCs w:val="23"/>
          <w:lang w:eastAsia="pl-PL"/>
        </w:rPr>
      </w:pPr>
    </w:p>
    <w:p w14:paraId="4E96325A" w14:textId="77777777" w:rsidR="00750F52" w:rsidRPr="002A0264" w:rsidRDefault="00750F52" w:rsidP="00C66852">
      <w:pPr>
        <w:spacing w:line="276" w:lineRule="auto"/>
        <w:jc w:val="center"/>
        <w:rPr>
          <w:rFonts w:asciiTheme="majorHAnsi" w:hAnsiTheme="majorHAnsi" w:cstheme="majorHAnsi"/>
          <w:b/>
          <w:color w:val="002060"/>
          <w:sz w:val="23"/>
          <w:szCs w:val="23"/>
          <w:lang w:eastAsia="pl-PL"/>
        </w:rPr>
      </w:pPr>
    </w:p>
    <w:p w14:paraId="589CB4D8" w14:textId="77777777" w:rsidR="00750F52" w:rsidRPr="002A0264" w:rsidRDefault="00750F52" w:rsidP="00C66852">
      <w:pPr>
        <w:tabs>
          <w:tab w:val="left" w:pos="340"/>
          <w:tab w:val="left" w:pos="737"/>
          <w:tab w:val="left" w:pos="907"/>
          <w:tab w:val="left" w:pos="9298"/>
        </w:tabs>
        <w:spacing w:line="276" w:lineRule="auto"/>
        <w:rPr>
          <w:rFonts w:asciiTheme="majorHAnsi" w:hAnsiTheme="majorHAnsi" w:cstheme="majorHAnsi"/>
          <w:sz w:val="23"/>
          <w:szCs w:val="23"/>
          <w:lang w:eastAsia="pl-PL"/>
        </w:rPr>
      </w:pPr>
    </w:p>
    <w:p w14:paraId="0ED2963E" w14:textId="77777777" w:rsidR="00750F52" w:rsidRPr="002A0264" w:rsidRDefault="00750F52" w:rsidP="00C66852">
      <w:pPr>
        <w:spacing w:line="276" w:lineRule="auto"/>
        <w:rPr>
          <w:rFonts w:asciiTheme="majorHAnsi" w:hAnsiTheme="majorHAnsi" w:cstheme="majorHAnsi"/>
          <w:b/>
          <w:sz w:val="23"/>
          <w:szCs w:val="23"/>
          <w:lang w:eastAsia="pl-PL"/>
        </w:rPr>
      </w:pPr>
    </w:p>
    <w:p w14:paraId="3FDA7ED9" w14:textId="77777777" w:rsidR="00750F52" w:rsidRPr="002A0264" w:rsidRDefault="00750F52" w:rsidP="00C66852">
      <w:pPr>
        <w:spacing w:line="276" w:lineRule="auto"/>
        <w:ind w:left="4963" w:hanging="1"/>
        <w:jc w:val="center"/>
        <w:rPr>
          <w:rFonts w:asciiTheme="majorHAnsi" w:hAnsiTheme="majorHAnsi" w:cstheme="majorHAnsi"/>
          <w:b/>
          <w:sz w:val="23"/>
          <w:szCs w:val="23"/>
          <w:lang w:eastAsia="pl-PL"/>
        </w:rPr>
      </w:pPr>
    </w:p>
    <w:p w14:paraId="3C4118C2" w14:textId="77777777" w:rsidR="00652B7D" w:rsidRPr="002A0264" w:rsidRDefault="00652B7D" w:rsidP="00C66852">
      <w:pPr>
        <w:spacing w:line="276" w:lineRule="auto"/>
        <w:ind w:left="4963" w:hanging="1"/>
        <w:jc w:val="center"/>
        <w:rPr>
          <w:rFonts w:asciiTheme="majorHAnsi" w:hAnsiTheme="majorHAnsi" w:cstheme="majorHAnsi"/>
          <w:b/>
          <w:sz w:val="23"/>
          <w:szCs w:val="23"/>
          <w:lang w:eastAsia="pl-PL"/>
        </w:rPr>
      </w:pPr>
    </w:p>
    <w:p w14:paraId="285FA0B9" w14:textId="6D57A10B" w:rsidR="00750F52" w:rsidRPr="002A0264" w:rsidRDefault="00FD53ED" w:rsidP="00CB0EC3">
      <w:pPr>
        <w:spacing w:line="276" w:lineRule="auto"/>
        <w:ind w:left="4253" w:firstLine="1"/>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Golub-</w:t>
      </w:r>
      <w:r w:rsidR="00642A2C" w:rsidRPr="002A0264">
        <w:rPr>
          <w:rFonts w:asciiTheme="majorHAnsi" w:hAnsiTheme="majorHAnsi" w:cstheme="majorHAnsi"/>
          <w:b/>
          <w:sz w:val="23"/>
          <w:szCs w:val="23"/>
          <w:lang w:eastAsia="pl-PL"/>
        </w:rPr>
        <w:t>Dobrzyń</w:t>
      </w:r>
      <w:r w:rsidR="00750F52" w:rsidRPr="002A0264">
        <w:rPr>
          <w:rFonts w:asciiTheme="majorHAnsi" w:hAnsiTheme="majorHAnsi" w:cstheme="majorHAnsi"/>
          <w:b/>
          <w:sz w:val="23"/>
          <w:szCs w:val="23"/>
          <w:lang w:eastAsia="pl-PL"/>
        </w:rPr>
        <w:t xml:space="preserve">, dn. </w:t>
      </w:r>
      <w:r w:rsidR="00ED7066">
        <w:rPr>
          <w:rFonts w:asciiTheme="majorHAnsi" w:hAnsiTheme="majorHAnsi" w:cstheme="majorHAnsi"/>
          <w:b/>
          <w:sz w:val="23"/>
          <w:szCs w:val="23"/>
          <w:lang w:eastAsia="pl-PL"/>
        </w:rPr>
        <w:t>03.12.</w:t>
      </w:r>
      <w:r w:rsidR="00CB0EC3">
        <w:rPr>
          <w:rFonts w:asciiTheme="majorHAnsi" w:hAnsiTheme="majorHAnsi" w:cstheme="majorHAnsi"/>
          <w:b/>
          <w:sz w:val="23"/>
          <w:szCs w:val="23"/>
          <w:lang w:eastAsia="pl-PL"/>
        </w:rPr>
        <w:t>202</w:t>
      </w:r>
      <w:r w:rsidR="00A32B5B">
        <w:rPr>
          <w:rFonts w:asciiTheme="majorHAnsi" w:hAnsiTheme="majorHAnsi" w:cstheme="majorHAnsi"/>
          <w:b/>
          <w:sz w:val="23"/>
          <w:szCs w:val="23"/>
          <w:lang w:eastAsia="pl-PL"/>
        </w:rPr>
        <w:t>4</w:t>
      </w:r>
      <w:r w:rsidR="00CB0EC3">
        <w:rPr>
          <w:rFonts w:asciiTheme="majorHAnsi" w:hAnsiTheme="majorHAnsi" w:cstheme="majorHAnsi"/>
          <w:b/>
          <w:sz w:val="23"/>
          <w:szCs w:val="23"/>
          <w:lang w:eastAsia="pl-PL"/>
        </w:rPr>
        <w:t xml:space="preserve"> roku</w:t>
      </w:r>
    </w:p>
    <w:p w14:paraId="77A58F4D" w14:textId="77777777" w:rsidR="00750F52" w:rsidRPr="002A0264" w:rsidRDefault="00750F52" w:rsidP="00C66852">
      <w:pPr>
        <w:spacing w:line="276" w:lineRule="auto"/>
        <w:ind w:left="4963" w:hanging="1"/>
        <w:jc w:val="center"/>
        <w:rPr>
          <w:rFonts w:asciiTheme="majorHAnsi" w:hAnsiTheme="majorHAnsi" w:cstheme="majorHAnsi"/>
          <w:b/>
          <w:sz w:val="23"/>
          <w:szCs w:val="23"/>
          <w:lang w:eastAsia="pl-PL"/>
        </w:rPr>
      </w:pPr>
    </w:p>
    <w:p w14:paraId="257782B9" w14:textId="77777777" w:rsidR="00750F52" w:rsidRPr="002A0264" w:rsidRDefault="00750F52" w:rsidP="00C66852">
      <w:pPr>
        <w:spacing w:line="276" w:lineRule="auto"/>
        <w:ind w:left="4963" w:hanging="1"/>
        <w:jc w:val="center"/>
        <w:rPr>
          <w:rFonts w:asciiTheme="majorHAnsi" w:hAnsiTheme="majorHAnsi" w:cstheme="majorHAnsi"/>
          <w:b/>
          <w:sz w:val="23"/>
          <w:szCs w:val="23"/>
        </w:rPr>
      </w:pPr>
      <w:r w:rsidRPr="002A0264">
        <w:rPr>
          <w:rFonts w:asciiTheme="majorHAnsi" w:hAnsiTheme="majorHAnsi" w:cstheme="majorHAnsi"/>
          <w:b/>
          <w:sz w:val="23"/>
          <w:szCs w:val="23"/>
        </w:rPr>
        <w:t>Prezes Zarządu</w:t>
      </w:r>
    </w:p>
    <w:p w14:paraId="74DEAF85" w14:textId="0F863BDE" w:rsidR="00750F52" w:rsidRPr="002A0264" w:rsidRDefault="00642A2C" w:rsidP="00C66852">
      <w:pPr>
        <w:spacing w:line="276" w:lineRule="auto"/>
        <w:ind w:left="4963" w:hanging="1"/>
        <w:jc w:val="center"/>
        <w:rPr>
          <w:rFonts w:asciiTheme="majorHAnsi" w:hAnsiTheme="majorHAnsi" w:cstheme="majorHAnsi"/>
          <w:b/>
          <w:sz w:val="23"/>
          <w:szCs w:val="23"/>
        </w:rPr>
      </w:pPr>
      <w:r w:rsidRPr="002A0264">
        <w:rPr>
          <w:rFonts w:asciiTheme="majorHAnsi" w:hAnsiTheme="majorHAnsi" w:cstheme="majorHAnsi"/>
          <w:b/>
          <w:sz w:val="23"/>
          <w:szCs w:val="23"/>
        </w:rPr>
        <w:t>Szpital Powiatowy</w:t>
      </w:r>
      <w:r w:rsidR="00750F52" w:rsidRPr="002A0264">
        <w:rPr>
          <w:rFonts w:asciiTheme="majorHAnsi" w:hAnsiTheme="majorHAnsi" w:cstheme="majorHAnsi"/>
          <w:b/>
          <w:sz w:val="23"/>
          <w:szCs w:val="23"/>
        </w:rPr>
        <w:t xml:space="preserve"> Sp. z o.o.</w:t>
      </w:r>
      <w:r w:rsidR="002233C8">
        <w:rPr>
          <w:rFonts w:asciiTheme="majorHAnsi" w:hAnsiTheme="majorHAnsi" w:cstheme="majorHAnsi"/>
          <w:b/>
          <w:sz w:val="23"/>
          <w:szCs w:val="23"/>
        </w:rPr>
        <w:t xml:space="preserve"> w restrukturyzacji</w:t>
      </w:r>
    </w:p>
    <w:p w14:paraId="15BA6E61" w14:textId="39FCCF0E" w:rsidR="00750F52" w:rsidRPr="002A0264" w:rsidRDefault="00750F52" w:rsidP="00C66852">
      <w:pPr>
        <w:spacing w:line="276" w:lineRule="auto"/>
        <w:ind w:left="4963" w:hanging="1"/>
        <w:jc w:val="center"/>
        <w:rPr>
          <w:rFonts w:asciiTheme="majorHAnsi" w:hAnsiTheme="majorHAnsi" w:cstheme="majorHAnsi"/>
          <w:b/>
          <w:sz w:val="23"/>
          <w:szCs w:val="23"/>
        </w:rPr>
      </w:pPr>
    </w:p>
    <w:p w14:paraId="152AFF43" w14:textId="06438F8E" w:rsidR="00A826D9" w:rsidRPr="002A0264" w:rsidRDefault="00A826D9" w:rsidP="00C66852">
      <w:pPr>
        <w:spacing w:line="276" w:lineRule="auto"/>
        <w:ind w:left="4963" w:hanging="1"/>
        <w:jc w:val="center"/>
        <w:rPr>
          <w:rFonts w:asciiTheme="majorHAnsi" w:hAnsiTheme="majorHAnsi" w:cstheme="majorHAnsi"/>
          <w:b/>
          <w:sz w:val="23"/>
          <w:szCs w:val="23"/>
        </w:rPr>
      </w:pPr>
      <w:r w:rsidRPr="002A0264">
        <w:rPr>
          <w:rFonts w:asciiTheme="majorHAnsi" w:hAnsiTheme="majorHAnsi" w:cstheme="majorHAnsi"/>
          <w:b/>
          <w:sz w:val="23"/>
          <w:szCs w:val="23"/>
        </w:rPr>
        <w:t>/podpis na oryginale/</w:t>
      </w:r>
    </w:p>
    <w:p w14:paraId="1018B1F2" w14:textId="77777777" w:rsidR="002629ED" w:rsidRPr="002A0264" w:rsidRDefault="002629ED" w:rsidP="00C66852">
      <w:pPr>
        <w:spacing w:line="276" w:lineRule="auto"/>
        <w:ind w:left="4963" w:hanging="1"/>
        <w:jc w:val="center"/>
        <w:rPr>
          <w:rFonts w:asciiTheme="majorHAnsi" w:hAnsiTheme="majorHAnsi" w:cstheme="majorHAnsi"/>
          <w:b/>
          <w:sz w:val="23"/>
          <w:szCs w:val="23"/>
        </w:rPr>
      </w:pPr>
    </w:p>
    <w:p w14:paraId="2AF99FFA" w14:textId="4D2E9BB8" w:rsidR="00512A20" w:rsidRPr="002A0264" w:rsidRDefault="00512A20" w:rsidP="00C66852">
      <w:pPr>
        <w:spacing w:line="276" w:lineRule="auto"/>
        <w:ind w:left="4963" w:hanging="1"/>
        <w:jc w:val="center"/>
        <w:rPr>
          <w:rFonts w:asciiTheme="majorHAnsi" w:hAnsiTheme="majorHAnsi" w:cstheme="majorHAnsi"/>
          <w:b/>
          <w:sz w:val="23"/>
          <w:szCs w:val="23"/>
        </w:rPr>
        <w:sectPr w:rsidR="00512A20" w:rsidRPr="002A0264" w:rsidSect="00FC0DDD">
          <w:headerReference w:type="even" r:id="rId8"/>
          <w:headerReference w:type="default" r:id="rId9"/>
          <w:footerReference w:type="even" r:id="rId10"/>
          <w:footerReference w:type="default" r:id="rId11"/>
          <w:pgSz w:w="11906" w:h="16838"/>
          <w:pgMar w:top="1417" w:right="1417" w:bottom="1417" w:left="1417" w:header="282" w:footer="440" w:gutter="0"/>
          <w:cols w:space="708"/>
          <w:docGrid w:linePitch="360"/>
        </w:sectPr>
      </w:pPr>
    </w:p>
    <w:p w14:paraId="457B1190"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lastRenderedPageBreak/>
        <w:t>CZĘŚĆ</w:t>
      </w:r>
      <w:r w:rsidR="00BA796B" w:rsidRPr="002A0264">
        <w:rPr>
          <w:rFonts w:asciiTheme="majorHAnsi" w:eastAsia="Calibri" w:hAnsiTheme="majorHAnsi" w:cstheme="majorHAnsi"/>
          <w:b/>
          <w:bCs/>
          <w:sz w:val="23"/>
          <w:szCs w:val="23"/>
          <w:lang w:eastAsia="pl-PL"/>
        </w:rPr>
        <w:t xml:space="preserve"> </w:t>
      </w:r>
      <w:r w:rsidRPr="002A0264">
        <w:rPr>
          <w:rFonts w:asciiTheme="majorHAnsi" w:eastAsia="Calibri" w:hAnsiTheme="majorHAnsi" w:cstheme="majorHAnsi"/>
          <w:b/>
          <w:bCs/>
          <w:sz w:val="23"/>
          <w:szCs w:val="23"/>
          <w:lang w:eastAsia="pl-PL"/>
        </w:rPr>
        <w:t>I - NAZWA I ADRES ZAMAWIAJĄCEGO</w:t>
      </w:r>
      <w:r w:rsidR="001153E6" w:rsidRPr="002A0264">
        <w:rPr>
          <w:rFonts w:asciiTheme="majorHAnsi" w:eastAsia="Calibri" w:hAnsiTheme="majorHAnsi" w:cstheme="majorHAnsi"/>
          <w:b/>
          <w:bCs/>
          <w:sz w:val="23"/>
          <w:szCs w:val="23"/>
          <w:lang w:eastAsia="pl-PL"/>
        </w:rPr>
        <w:t xml:space="preserve">, </w:t>
      </w:r>
      <w:r w:rsidR="00BA796B" w:rsidRPr="002A0264">
        <w:rPr>
          <w:rFonts w:asciiTheme="majorHAnsi" w:eastAsia="Calibri" w:hAnsiTheme="majorHAnsi" w:cstheme="majorHAnsi"/>
          <w:b/>
          <w:bCs/>
          <w:sz w:val="23"/>
          <w:szCs w:val="23"/>
          <w:lang w:eastAsia="pl-PL"/>
        </w:rPr>
        <w:t xml:space="preserve">ADRES STRONY </w:t>
      </w:r>
      <w:r w:rsidR="001153E6" w:rsidRPr="002A0264">
        <w:rPr>
          <w:rFonts w:asciiTheme="majorHAnsi" w:eastAsia="Calibri" w:hAnsiTheme="majorHAnsi" w:cstheme="majorHAnsi"/>
          <w:b/>
          <w:bCs/>
          <w:sz w:val="23"/>
          <w:szCs w:val="23"/>
          <w:lang w:eastAsia="pl-PL"/>
        </w:rPr>
        <w:t>INTERNETOWEJ, NA KTÓREJ UDOSTĘPNIANE BĘDĄ ZMIANY I WYJAŚNIENIA TREŚCI SWZ ORAZ INNE DOKUMENTY ZAMÓWIENIA BEZPOŚREDNIO ZWIĄZANE Z POSTĘPOWANIEM O UDZIELENIE ZAMÓWIENIA.</w:t>
      </w:r>
    </w:p>
    <w:p w14:paraId="1D5D8FB1" w14:textId="04D2E791" w:rsidR="00750F52" w:rsidRPr="002A0264" w:rsidRDefault="00642A2C" w:rsidP="00C66852">
      <w:pPr>
        <w:pStyle w:val="Akapitzlist"/>
        <w:numPr>
          <w:ilvl w:val="0"/>
          <w:numId w:val="30"/>
        </w:numPr>
        <w:spacing w:line="276" w:lineRule="auto"/>
        <w:ind w:left="426"/>
        <w:rPr>
          <w:rFonts w:asciiTheme="majorHAnsi" w:hAnsiTheme="majorHAnsi" w:cstheme="majorHAnsi"/>
          <w:b/>
          <w:sz w:val="23"/>
          <w:szCs w:val="23"/>
          <w:lang w:eastAsia="pl-PL"/>
        </w:rPr>
      </w:pPr>
      <w:bookmarkStart w:id="11" w:name="_Toc285454499"/>
      <w:bookmarkStart w:id="12" w:name="_Toc228585885"/>
      <w:r w:rsidRPr="002A0264">
        <w:rPr>
          <w:rFonts w:asciiTheme="majorHAnsi" w:hAnsiTheme="majorHAnsi" w:cstheme="majorHAnsi"/>
          <w:b/>
          <w:sz w:val="23"/>
          <w:szCs w:val="23"/>
          <w:lang w:eastAsia="pl-PL"/>
        </w:rPr>
        <w:t>Szpital Powiatowy Sp. z o.o.</w:t>
      </w:r>
      <w:r w:rsidR="002233C8">
        <w:rPr>
          <w:rFonts w:asciiTheme="majorHAnsi" w:hAnsiTheme="majorHAnsi" w:cstheme="majorHAnsi"/>
          <w:b/>
          <w:sz w:val="23"/>
          <w:szCs w:val="23"/>
          <w:lang w:eastAsia="pl-PL"/>
        </w:rPr>
        <w:t xml:space="preserve"> w restrukturyzacji</w:t>
      </w:r>
    </w:p>
    <w:p w14:paraId="295E2CA1" w14:textId="77777777" w:rsidR="00750F52" w:rsidRPr="002A0264" w:rsidRDefault="00642A2C" w:rsidP="00C66852">
      <w:pPr>
        <w:pStyle w:val="Akapitzlist"/>
        <w:numPr>
          <w:ilvl w:val="0"/>
          <w:numId w:val="30"/>
        </w:numPr>
        <w:spacing w:line="276" w:lineRule="auto"/>
        <w:ind w:left="426"/>
        <w:rPr>
          <w:rFonts w:asciiTheme="majorHAnsi" w:hAnsiTheme="majorHAnsi" w:cstheme="majorHAnsi"/>
          <w:sz w:val="23"/>
          <w:szCs w:val="23"/>
          <w:lang w:eastAsia="pl-PL"/>
        </w:rPr>
      </w:pPr>
      <w:r w:rsidRPr="002A0264">
        <w:rPr>
          <w:rFonts w:asciiTheme="majorHAnsi" w:hAnsiTheme="majorHAnsi" w:cstheme="majorHAnsi"/>
          <w:sz w:val="23"/>
          <w:szCs w:val="23"/>
          <w:lang w:eastAsia="pl-PL"/>
        </w:rPr>
        <w:t>Adres: 87-400</w:t>
      </w:r>
      <w:r w:rsidR="00750F52" w:rsidRPr="002A0264">
        <w:rPr>
          <w:rFonts w:asciiTheme="majorHAnsi" w:hAnsiTheme="majorHAnsi" w:cstheme="majorHAnsi"/>
          <w:sz w:val="23"/>
          <w:szCs w:val="23"/>
          <w:lang w:eastAsia="pl-PL"/>
        </w:rPr>
        <w:t xml:space="preserve"> </w:t>
      </w:r>
      <w:r w:rsidR="00FD53ED" w:rsidRPr="002A0264">
        <w:rPr>
          <w:rFonts w:asciiTheme="majorHAnsi" w:hAnsiTheme="majorHAnsi" w:cstheme="majorHAnsi"/>
          <w:sz w:val="23"/>
          <w:szCs w:val="23"/>
          <w:lang w:eastAsia="pl-PL"/>
        </w:rPr>
        <w:t>Golub-</w:t>
      </w:r>
      <w:r w:rsidRPr="002A0264">
        <w:rPr>
          <w:rFonts w:asciiTheme="majorHAnsi" w:hAnsiTheme="majorHAnsi" w:cstheme="majorHAnsi"/>
          <w:sz w:val="23"/>
          <w:szCs w:val="23"/>
          <w:lang w:eastAsia="pl-PL"/>
        </w:rPr>
        <w:t xml:space="preserve">Dobrzyń </w:t>
      </w:r>
      <w:r w:rsidR="00750F52" w:rsidRPr="002A0264">
        <w:rPr>
          <w:rFonts w:asciiTheme="majorHAnsi" w:hAnsiTheme="majorHAnsi" w:cstheme="majorHAnsi"/>
          <w:sz w:val="23"/>
          <w:szCs w:val="23"/>
          <w:lang w:eastAsia="pl-PL"/>
        </w:rPr>
        <w:t xml:space="preserve">ul. </w:t>
      </w:r>
      <w:r w:rsidRPr="002A0264">
        <w:rPr>
          <w:rFonts w:asciiTheme="majorHAnsi" w:hAnsiTheme="majorHAnsi" w:cstheme="majorHAnsi"/>
          <w:sz w:val="23"/>
          <w:szCs w:val="23"/>
          <w:lang w:eastAsia="pl-PL"/>
        </w:rPr>
        <w:t xml:space="preserve">Doktora J.G. </w:t>
      </w:r>
      <w:proofErr w:type="spellStart"/>
      <w:r w:rsidRPr="002A0264">
        <w:rPr>
          <w:rFonts w:asciiTheme="majorHAnsi" w:hAnsiTheme="majorHAnsi" w:cstheme="majorHAnsi"/>
          <w:sz w:val="23"/>
          <w:szCs w:val="23"/>
          <w:lang w:eastAsia="pl-PL"/>
        </w:rPr>
        <w:t>Koppa</w:t>
      </w:r>
      <w:proofErr w:type="spellEnd"/>
      <w:r w:rsidRPr="002A0264">
        <w:rPr>
          <w:rFonts w:asciiTheme="majorHAnsi" w:hAnsiTheme="majorHAnsi" w:cstheme="majorHAnsi"/>
          <w:sz w:val="23"/>
          <w:szCs w:val="23"/>
          <w:lang w:eastAsia="pl-PL"/>
        </w:rPr>
        <w:t xml:space="preserve"> 1E</w:t>
      </w:r>
    </w:p>
    <w:p w14:paraId="1CE2E03A" w14:textId="77777777" w:rsidR="00750F52" w:rsidRPr="002A0264" w:rsidRDefault="00750F52" w:rsidP="00C66852">
      <w:pPr>
        <w:pStyle w:val="Akapitzlist"/>
        <w:numPr>
          <w:ilvl w:val="0"/>
          <w:numId w:val="30"/>
        </w:numPr>
        <w:spacing w:line="276" w:lineRule="auto"/>
        <w:ind w:left="426"/>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Telefon: </w:t>
      </w:r>
      <w:r w:rsidR="00642A2C" w:rsidRPr="002A0264">
        <w:rPr>
          <w:rFonts w:asciiTheme="majorHAnsi" w:hAnsiTheme="majorHAnsi" w:cstheme="majorHAnsi"/>
          <w:color w:val="000000"/>
          <w:sz w:val="23"/>
          <w:szCs w:val="23"/>
        </w:rPr>
        <w:t>56 / 68-32-205</w:t>
      </w:r>
    </w:p>
    <w:p w14:paraId="46C0CC57" w14:textId="6C5A9B5B" w:rsidR="00642A2C" w:rsidRPr="00CB0EC3" w:rsidRDefault="00750F52" w:rsidP="00C66852">
      <w:pPr>
        <w:pStyle w:val="Akapitzlist"/>
        <w:numPr>
          <w:ilvl w:val="0"/>
          <w:numId w:val="30"/>
        </w:numPr>
        <w:spacing w:line="276" w:lineRule="auto"/>
        <w:ind w:left="426"/>
        <w:rPr>
          <w:rFonts w:asciiTheme="majorHAnsi" w:hAnsiTheme="majorHAnsi" w:cstheme="majorHAnsi"/>
          <w:sz w:val="23"/>
          <w:szCs w:val="23"/>
          <w:lang w:val="en-GB" w:eastAsia="pl-PL"/>
        </w:rPr>
      </w:pPr>
      <w:r w:rsidRPr="00CB0EC3">
        <w:rPr>
          <w:rFonts w:asciiTheme="majorHAnsi" w:hAnsiTheme="majorHAnsi" w:cstheme="majorHAnsi"/>
          <w:sz w:val="23"/>
          <w:szCs w:val="23"/>
          <w:lang w:val="en-GB" w:eastAsia="pl-PL"/>
        </w:rPr>
        <w:t>e-mail</w:t>
      </w:r>
      <w:r w:rsidR="00032F3B">
        <w:rPr>
          <w:rFonts w:asciiTheme="majorHAnsi" w:hAnsiTheme="majorHAnsi" w:cstheme="majorHAnsi"/>
          <w:sz w:val="23"/>
          <w:szCs w:val="23"/>
          <w:lang w:val="en-GB" w:eastAsia="pl-PL"/>
        </w:rPr>
        <w:t xml:space="preserve">: </w:t>
      </w:r>
      <w:r w:rsidR="00032F3B">
        <w:rPr>
          <w:rStyle w:val="Hipercze"/>
          <w:rFonts w:asciiTheme="majorHAnsi" w:hAnsiTheme="majorHAnsi" w:cstheme="majorHAnsi"/>
          <w:sz w:val="23"/>
          <w:szCs w:val="23"/>
          <w:lang w:val="en-GB" w:eastAsia="pl-PL"/>
        </w:rPr>
        <w:t xml:space="preserve"> zamowienia@szpitalgolub.pl</w:t>
      </w:r>
    </w:p>
    <w:p w14:paraId="6D6BF314" w14:textId="77777777" w:rsidR="002A0C0B" w:rsidRPr="002A0264" w:rsidRDefault="00750F52" w:rsidP="00C66852">
      <w:pPr>
        <w:pStyle w:val="Akapitzlist"/>
        <w:numPr>
          <w:ilvl w:val="0"/>
          <w:numId w:val="30"/>
        </w:numPr>
        <w:spacing w:line="276" w:lineRule="auto"/>
        <w:ind w:left="426"/>
        <w:rPr>
          <w:rStyle w:val="Hipercze"/>
          <w:rFonts w:asciiTheme="majorHAnsi" w:hAnsiTheme="majorHAnsi" w:cstheme="majorHAnsi"/>
          <w:color w:val="auto"/>
          <w:sz w:val="23"/>
          <w:szCs w:val="23"/>
          <w:u w:val="none"/>
          <w:lang w:eastAsia="pl-PL"/>
        </w:rPr>
      </w:pPr>
      <w:r w:rsidRPr="002A0264">
        <w:rPr>
          <w:rFonts w:asciiTheme="majorHAnsi" w:hAnsiTheme="majorHAnsi" w:cstheme="majorHAnsi"/>
          <w:sz w:val="23"/>
          <w:szCs w:val="23"/>
          <w:lang w:eastAsia="pl-PL"/>
        </w:rPr>
        <w:t xml:space="preserve">Adres internetowy: </w:t>
      </w:r>
      <w:hyperlink r:id="rId12" w:history="1">
        <w:r w:rsidR="00642A2C" w:rsidRPr="002A0264">
          <w:rPr>
            <w:rStyle w:val="Hipercze"/>
            <w:rFonts w:asciiTheme="majorHAnsi" w:hAnsiTheme="majorHAnsi" w:cstheme="majorHAnsi"/>
            <w:sz w:val="23"/>
            <w:szCs w:val="23"/>
          </w:rPr>
          <w:t>http://www.szpitalgolub.pl/</w:t>
        </w:r>
      </w:hyperlink>
      <w:r w:rsidR="00642A2C" w:rsidRPr="002A0264">
        <w:rPr>
          <w:rFonts w:asciiTheme="majorHAnsi" w:hAnsiTheme="majorHAnsi" w:cstheme="majorHAnsi"/>
          <w:sz w:val="23"/>
          <w:szCs w:val="23"/>
        </w:rPr>
        <w:t xml:space="preserve"> </w:t>
      </w:r>
    </w:p>
    <w:p w14:paraId="61593F6C" w14:textId="77777777" w:rsidR="00652B7D" w:rsidRPr="002A0264" w:rsidRDefault="00652B7D" w:rsidP="00C66852">
      <w:pPr>
        <w:pStyle w:val="Akapitzlist"/>
        <w:numPr>
          <w:ilvl w:val="0"/>
          <w:numId w:val="30"/>
        </w:numPr>
        <w:spacing w:line="276" w:lineRule="auto"/>
        <w:ind w:left="426"/>
        <w:jc w:val="left"/>
        <w:rPr>
          <w:rFonts w:asciiTheme="majorHAnsi" w:hAnsiTheme="majorHAnsi" w:cstheme="majorHAnsi"/>
          <w:sz w:val="23"/>
          <w:szCs w:val="23"/>
          <w:lang w:eastAsia="pl-PL"/>
        </w:rPr>
      </w:pPr>
      <w:r w:rsidRPr="002A0264">
        <w:rPr>
          <w:rStyle w:val="Hipercze"/>
          <w:rFonts w:asciiTheme="majorHAnsi" w:hAnsiTheme="majorHAnsi" w:cstheme="majorHAnsi"/>
          <w:color w:val="auto"/>
          <w:sz w:val="23"/>
          <w:szCs w:val="23"/>
          <w:u w:val="none"/>
          <w:lang w:eastAsia="pl-PL"/>
        </w:rPr>
        <w:t xml:space="preserve">Adres strony </w:t>
      </w:r>
      <w:r w:rsidR="00A6734E" w:rsidRPr="002A0264">
        <w:rPr>
          <w:rStyle w:val="Hipercze"/>
          <w:rFonts w:asciiTheme="majorHAnsi" w:hAnsiTheme="majorHAnsi" w:cstheme="majorHAnsi"/>
          <w:color w:val="auto"/>
          <w:sz w:val="23"/>
          <w:szCs w:val="23"/>
          <w:u w:val="none"/>
          <w:lang w:eastAsia="pl-PL"/>
        </w:rPr>
        <w:t xml:space="preserve">internetowej </w:t>
      </w:r>
      <w:r w:rsidRPr="002A0264">
        <w:rPr>
          <w:rStyle w:val="Hipercze"/>
          <w:rFonts w:asciiTheme="majorHAnsi" w:hAnsiTheme="majorHAnsi" w:cstheme="majorHAnsi"/>
          <w:color w:val="auto"/>
          <w:sz w:val="23"/>
          <w:szCs w:val="23"/>
          <w:u w:val="none"/>
          <w:lang w:eastAsia="pl-PL"/>
        </w:rPr>
        <w:t>prowadzonego postępowania:</w:t>
      </w:r>
      <w:r w:rsidR="00AA1ACA" w:rsidRPr="002A0264">
        <w:rPr>
          <w:rStyle w:val="Hipercze"/>
          <w:rFonts w:asciiTheme="majorHAnsi" w:hAnsiTheme="majorHAnsi" w:cstheme="majorHAnsi"/>
          <w:color w:val="auto"/>
          <w:sz w:val="23"/>
          <w:szCs w:val="23"/>
          <w:lang w:eastAsia="pl-PL"/>
        </w:rPr>
        <w:t xml:space="preserve"> </w:t>
      </w:r>
      <w:hyperlink r:id="rId13" w:tgtFrame="_blank" w:history="1">
        <w:r w:rsidR="00AA1ACA" w:rsidRPr="002A0264">
          <w:rPr>
            <w:rStyle w:val="Hipercze"/>
            <w:rFonts w:asciiTheme="majorHAnsi" w:hAnsiTheme="majorHAnsi" w:cstheme="majorHAnsi"/>
            <w:sz w:val="23"/>
            <w:szCs w:val="23"/>
          </w:rPr>
          <w:t>https://platformazakupowa.pl/pn/szpitalgolub</w:t>
        </w:r>
      </w:hyperlink>
    </w:p>
    <w:p w14:paraId="37E3077F" w14:textId="77777777" w:rsidR="00750F52" w:rsidRPr="002A0264" w:rsidRDefault="00750F52" w:rsidP="00C66852">
      <w:pPr>
        <w:pStyle w:val="Akapitzlist"/>
        <w:numPr>
          <w:ilvl w:val="0"/>
          <w:numId w:val="30"/>
        </w:numPr>
        <w:spacing w:line="276" w:lineRule="auto"/>
        <w:ind w:left="426"/>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Godziny urzędowania: </w:t>
      </w:r>
      <w:r w:rsidRPr="002A0264">
        <w:rPr>
          <w:rFonts w:asciiTheme="majorHAnsi" w:hAnsiTheme="majorHAnsi" w:cstheme="majorHAnsi"/>
          <w:b/>
          <w:sz w:val="23"/>
          <w:szCs w:val="23"/>
          <w:lang w:eastAsia="pl-PL"/>
        </w:rPr>
        <w:t>7:30– 15:00</w:t>
      </w:r>
    </w:p>
    <w:p w14:paraId="692252C6" w14:textId="15EE6802" w:rsidR="00750F52" w:rsidRPr="009373D4" w:rsidRDefault="00750F52" w:rsidP="00C66852">
      <w:pPr>
        <w:pStyle w:val="Akapitzlist"/>
        <w:numPr>
          <w:ilvl w:val="0"/>
          <w:numId w:val="30"/>
        </w:numPr>
        <w:spacing w:line="276" w:lineRule="auto"/>
        <w:ind w:left="426"/>
        <w:rPr>
          <w:rFonts w:asciiTheme="majorHAnsi" w:hAnsiTheme="majorHAnsi" w:cstheme="majorHAnsi"/>
          <w:b/>
          <w:sz w:val="23"/>
          <w:szCs w:val="23"/>
          <w:lang w:eastAsia="pl-PL"/>
        </w:rPr>
      </w:pPr>
      <w:r w:rsidRPr="002A0264">
        <w:rPr>
          <w:rFonts w:asciiTheme="majorHAnsi" w:hAnsiTheme="majorHAnsi" w:cstheme="majorHAnsi"/>
          <w:sz w:val="23"/>
          <w:szCs w:val="23"/>
          <w:lang w:eastAsia="pl-PL"/>
        </w:rPr>
        <w:t xml:space="preserve">Numer NIP: </w:t>
      </w:r>
      <w:r w:rsidR="00642A2C" w:rsidRPr="002A0264">
        <w:rPr>
          <w:rFonts w:asciiTheme="majorHAnsi" w:hAnsiTheme="majorHAnsi" w:cstheme="majorHAnsi"/>
          <w:b/>
          <w:sz w:val="23"/>
          <w:szCs w:val="23"/>
          <w:lang w:eastAsia="pl-PL"/>
        </w:rPr>
        <w:t>878-168-98-44</w:t>
      </w:r>
      <w:r w:rsidRPr="002A0264">
        <w:rPr>
          <w:rFonts w:asciiTheme="majorHAnsi" w:hAnsiTheme="majorHAnsi" w:cstheme="majorHAnsi"/>
          <w:b/>
          <w:sz w:val="23"/>
          <w:szCs w:val="23"/>
          <w:lang w:eastAsia="pl-PL"/>
        </w:rPr>
        <w:t xml:space="preserve">      </w:t>
      </w:r>
      <w:r w:rsidRPr="002A0264">
        <w:rPr>
          <w:rFonts w:asciiTheme="majorHAnsi" w:hAnsiTheme="majorHAnsi" w:cstheme="majorHAnsi"/>
          <w:sz w:val="23"/>
          <w:szCs w:val="23"/>
          <w:lang w:eastAsia="pl-PL"/>
        </w:rPr>
        <w:t>Numer REGON:</w:t>
      </w:r>
      <w:r w:rsidRPr="002A0264">
        <w:rPr>
          <w:rFonts w:asciiTheme="majorHAnsi" w:hAnsiTheme="majorHAnsi" w:cstheme="majorHAnsi"/>
          <w:b/>
          <w:sz w:val="23"/>
          <w:szCs w:val="23"/>
          <w:lang w:eastAsia="pl-PL"/>
        </w:rPr>
        <w:t xml:space="preserve"> </w:t>
      </w:r>
      <w:r w:rsidR="00642A2C" w:rsidRPr="002A0264">
        <w:rPr>
          <w:rFonts w:asciiTheme="majorHAnsi" w:hAnsiTheme="majorHAnsi" w:cstheme="majorHAnsi"/>
          <w:b/>
          <w:sz w:val="23"/>
          <w:szCs w:val="23"/>
          <w:lang w:eastAsia="pl-PL"/>
        </w:rPr>
        <w:t>871552334</w:t>
      </w:r>
    </w:p>
    <w:p w14:paraId="64CE5A2F" w14:textId="77777777" w:rsidR="00F15788" w:rsidRPr="00167A78"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13" w:name="_Toc285791262"/>
      <w:bookmarkStart w:id="14" w:name="_Toc286225328"/>
      <w:bookmarkStart w:id="15" w:name="_Toc320881356"/>
      <w:bookmarkStart w:id="16" w:name="_Toc322514764"/>
      <w:bookmarkEnd w:id="11"/>
      <w:r w:rsidRPr="00167A78">
        <w:rPr>
          <w:rFonts w:asciiTheme="majorHAnsi" w:eastAsia="Calibri" w:hAnsiTheme="majorHAnsi" w:cstheme="majorHAnsi"/>
          <w:b/>
          <w:bCs/>
          <w:sz w:val="23"/>
          <w:szCs w:val="23"/>
          <w:lang w:eastAsia="pl-PL"/>
        </w:rPr>
        <w:t>CZĘŚĆ II - TRYB UDZIELENIA ZAMÓWIENIA</w:t>
      </w:r>
      <w:r w:rsidR="001153E6" w:rsidRPr="00167A78">
        <w:rPr>
          <w:rFonts w:asciiTheme="majorHAnsi" w:eastAsia="Calibri" w:hAnsiTheme="majorHAnsi" w:cstheme="majorHAnsi"/>
          <w:b/>
          <w:bCs/>
          <w:sz w:val="23"/>
          <w:szCs w:val="23"/>
          <w:lang w:eastAsia="pl-PL"/>
        </w:rPr>
        <w:t>, INFORMACJA, CZY ZAMAWIAJĄCY PRZEWIDUJE WYBÓR NAJKORZYSTNIEJSZEJ OFERTY Z MOŻLIWOŚCIĄ PROWADZENIA NEGOCJACJI</w:t>
      </w:r>
    </w:p>
    <w:bookmarkEnd w:id="13"/>
    <w:bookmarkEnd w:id="14"/>
    <w:bookmarkEnd w:id="15"/>
    <w:bookmarkEnd w:id="16"/>
    <w:p w14:paraId="6EE82ABC" w14:textId="0D0BCE85" w:rsidR="00167A78" w:rsidRPr="00167A78" w:rsidRDefault="00167A78" w:rsidP="00167A78">
      <w:pPr>
        <w:pStyle w:val="Akapitzlist"/>
        <w:widowControl w:val="0"/>
        <w:numPr>
          <w:ilvl w:val="2"/>
          <w:numId w:val="159"/>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Postępowanie prowadzone jest w trybie podstawowym na podstawie </w:t>
      </w:r>
      <w:r w:rsidRPr="00167A78">
        <w:rPr>
          <w:rFonts w:asciiTheme="majorHAnsi" w:eastAsia="Calibri" w:hAnsiTheme="majorHAnsi" w:cstheme="majorHAnsi"/>
          <w:b/>
          <w:sz w:val="23"/>
          <w:szCs w:val="23"/>
        </w:rPr>
        <w:t>art.  275 pkt. 2</w:t>
      </w:r>
      <w:r w:rsidRPr="00167A78">
        <w:rPr>
          <w:rFonts w:asciiTheme="majorHAnsi" w:eastAsia="Calibri" w:hAnsiTheme="majorHAnsi" w:cstheme="majorHAnsi"/>
          <w:sz w:val="23"/>
          <w:szCs w:val="23"/>
        </w:rPr>
        <w:t xml:space="preserve"> ustawy z dnia 11 września 2019 r. Prawo zamówień publicznych (Dz.U.202</w:t>
      </w:r>
      <w:r w:rsidR="00F9649A">
        <w:rPr>
          <w:rFonts w:asciiTheme="majorHAnsi" w:eastAsia="Calibri" w:hAnsiTheme="majorHAnsi" w:cstheme="majorHAnsi"/>
          <w:sz w:val="23"/>
          <w:szCs w:val="23"/>
        </w:rPr>
        <w:t>4</w:t>
      </w:r>
      <w:r w:rsidRPr="00167A78">
        <w:rPr>
          <w:rFonts w:asciiTheme="majorHAnsi" w:eastAsia="Calibri" w:hAnsiTheme="majorHAnsi" w:cstheme="majorHAnsi"/>
          <w:sz w:val="23"/>
          <w:szCs w:val="23"/>
        </w:rPr>
        <w:t>.</w:t>
      </w:r>
      <w:r w:rsidR="00F9649A">
        <w:rPr>
          <w:rFonts w:asciiTheme="majorHAnsi" w:eastAsia="Calibri" w:hAnsiTheme="majorHAnsi" w:cstheme="majorHAnsi"/>
          <w:sz w:val="23"/>
          <w:szCs w:val="23"/>
        </w:rPr>
        <w:t>poz.1320</w:t>
      </w:r>
      <w:r w:rsidRPr="00167A78">
        <w:rPr>
          <w:rFonts w:asciiTheme="majorHAnsi" w:eastAsia="Calibri" w:hAnsiTheme="majorHAnsi" w:cstheme="majorHAnsi"/>
          <w:sz w:val="23"/>
          <w:szCs w:val="23"/>
        </w:rPr>
        <w:t xml:space="preserve">.), </w:t>
      </w:r>
      <w:r w:rsidRPr="00167A78">
        <w:rPr>
          <w:rFonts w:asciiTheme="majorHAnsi" w:eastAsia="Calibri" w:hAnsiTheme="majorHAnsi" w:cstheme="majorHAnsi"/>
          <w:b/>
          <w:sz w:val="23"/>
          <w:szCs w:val="23"/>
        </w:rPr>
        <w:t>w którym Zamawiający przewiduje możliwość podjęcia negocjacji z Wykonawcami przed wyborem najkorzystniejszej oferty.</w:t>
      </w:r>
      <w:r w:rsidRPr="00167A78">
        <w:rPr>
          <w:rFonts w:asciiTheme="majorHAnsi" w:eastAsia="Calibri" w:hAnsiTheme="majorHAnsi" w:cstheme="majorHAnsi"/>
          <w:sz w:val="23"/>
          <w:szCs w:val="23"/>
        </w:rPr>
        <w:t xml:space="preserve"> Negocjacje z Wykonawcami dotyczyć będą wyłącznie kryteriów oceny ofert określonych w Rozdziale XIX SWZ. </w:t>
      </w:r>
      <w:r w:rsidRPr="00167A78">
        <w:rPr>
          <w:rFonts w:asciiTheme="majorHAnsi" w:eastAsia="Calibri" w:hAnsiTheme="majorHAnsi" w:cstheme="majorHAnsi"/>
          <w:b/>
          <w:sz w:val="23"/>
          <w:szCs w:val="23"/>
        </w:rPr>
        <w:t xml:space="preserve"> </w:t>
      </w:r>
    </w:p>
    <w:p w14:paraId="5BBC50C0" w14:textId="77777777" w:rsidR="00167A78" w:rsidRPr="00167A78" w:rsidRDefault="00167A78" w:rsidP="00167A78">
      <w:pPr>
        <w:pStyle w:val="Akapitzlist"/>
        <w:widowControl w:val="0"/>
        <w:numPr>
          <w:ilvl w:val="2"/>
          <w:numId w:val="159"/>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Zamawiający nie ogranicza liczby wykonawców, których zaprosi do negocjacji ofert  w zakresie kryteriów oceny ofert. </w:t>
      </w:r>
      <w:r w:rsidRPr="00167A78">
        <w:rPr>
          <w:rFonts w:asciiTheme="majorHAnsi" w:eastAsia="Calibri" w:hAnsiTheme="majorHAnsi" w:cstheme="majorHAnsi"/>
          <w:b/>
          <w:sz w:val="23"/>
          <w:szCs w:val="23"/>
        </w:rPr>
        <w:t xml:space="preserve"> </w:t>
      </w:r>
    </w:p>
    <w:p w14:paraId="6272C9AA" w14:textId="77777777" w:rsidR="00167A78" w:rsidRPr="00167A78" w:rsidRDefault="00167A78" w:rsidP="00167A78">
      <w:pPr>
        <w:pStyle w:val="Akapitzlist"/>
        <w:widowControl w:val="0"/>
        <w:numPr>
          <w:ilvl w:val="2"/>
          <w:numId w:val="159"/>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W przypadku podjęcia decyzji o prowadzeniu negocjacji, Zamawiający poinformuje równocześnie wszystkich wykonawców, którzy złożyli oferty, o wykonawcach: </w:t>
      </w:r>
      <w:r w:rsidRPr="00167A78">
        <w:rPr>
          <w:rFonts w:asciiTheme="majorHAnsi" w:eastAsia="Calibri" w:hAnsiTheme="majorHAnsi" w:cstheme="majorHAnsi"/>
          <w:b/>
          <w:sz w:val="23"/>
          <w:szCs w:val="23"/>
        </w:rPr>
        <w:t xml:space="preserve"> </w:t>
      </w:r>
    </w:p>
    <w:p w14:paraId="68AF5885" w14:textId="77777777" w:rsidR="00167A78" w:rsidRPr="00167A78" w:rsidRDefault="00167A78" w:rsidP="00167A78">
      <w:pPr>
        <w:pStyle w:val="Akapitzlist"/>
        <w:widowControl w:val="0"/>
        <w:numPr>
          <w:ilvl w:val="3"/>
          <w:numId w:val="160"/>
        </w:numPr>
        <w:autoSpaceDE w:val="0"/>
        <w:autoSpaceDN w:val="0"/>
        <w:spacing w:after="120" w:line="276" w:lineRule="auto"/>
        <w:ind w:left="709"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których oferty nie zostały odrzucone, oraz punktacji przyznanej ofertom w każdym kryterium oceny ofert i łącznej punktacji, </w:t>
      </w:r>
      <w:r w:rsidRPr="00167A78">
        <w:rPr>
          <w:rFonts w:asciiTheme="majorHAnsi" w:eastAsia="Calibri" w:hAnsiTheme="majorHAnsi" w:cstheme="majorHAnsi"/>
          <w:b/>
          <w:sz w:val="23"/>
          <w:szCs w:val="23"/>
        </w:rPr>
        <w:t xml:space="preserve"> </w:t>
      </w:r>
    </w:p>
    <w:p w14:paraId="29E3D763" w14:textId="77777777" w:rsidR="00167A78" w:rsidRPr="00167A78" w:rsidRDefault="00167A78" w:rsidP="00167A78">
      <w:pPr>
        <w:pStyle w:val="Akapitzlist"/>
        <w:widowControl w:val="0"/>
        <w:numPr>
          <w:ilvl w:val="3"/>
          <w:numId w:val="160"/>
        </w:numPr>
        <w:autoSpaceDE w:val="0"/>
        <w:autoSpaceDN w:val="0"/>
        <w:spacing w:after="120" w:line="276" w:lineRule="auto"/>
        <w:ind w:left="709"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których oferty zostały odrzucone, podając uzasadnienie faktyczne i prawne.  </w:t>
      </w:r>
    </w:p>
    <w:p w14:paraId="24CAA81D" w14:textId="77777777" w:rsidR="00167A78" w:rsidRPr="00167A78" w:rsidRDefault="00167A78" w:rsidP="00167A78">
      <w:pPr>
        <w:pStyle w:val="Akapitzlist"/>
        <w:widowControl w:val="0"/>
        <w:numPr>
          <w:ilvl w:val="2"/>
          <w:numId w:val="158"/>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Zamawiający w zaproszeniu do negocjacji wskaże miejsce, termin i sposób prowadzenia negocjacji oraz kryteria oceny ofert, w ramach których będą prowadzone negocjacje w celu ulepszenia treści ofert.  </w:t>
      </w:r>
    </w:p>
    <w:p w14:paraId="0DA02E64" w14:textId="77777777" w:rsidR="00167A78" w:rsidRPr="00167A78" w:rsidRDefault="00167A78" w:rsidP="00167A78">
      <w:pPr>
        <w:pStyle w:val="Akapitzlist"/>
        <w:widowControl w:val="0"/>
        <w:numPr>
          <w:ilvl w:val="2"/>
          <w:numId w:val="158"/>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Prowadzone negocjacje mają poufny charakter.  </w:t>
      </w:r>
    </w:p>
    <w:p w14:paraId="55205B3D" w14:textId="77777777" w:rsidR="00167A78" w:rsidRPr="00167A78" w:rsidRDefault="00167A78" w:rsidP="00167A78">
      <w:pPr>
        <w:pStyle w:val="Akapitzlist"/>
        <w:widowControl w:val="0"/>
        <w:numPr>
          <w:ilvl w:val="2"/>
          <w:numId w:val="158"/>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Po zakończeniu negocjacji z wszystkimi wykonawcami, zamawiający informuje o tym fakcie uczestników negocjacji oraz zaprasza ich do składania ofert dodatkowych.  </w:t>
      </w:r>
    </w:p>
    <w:p w14:paraId="555913BE" w14:textId="77777777" w:rsidR="00167A78" w:rsidRPr="00167A78" w:rsidRDefault="00167A78" w:rsidP="00167A78">
      <w:pPr>
        <w:pStyle w:val="Akapitzlist"/>
        <w:widowControl w:val="0"/>
        <w:numPr>
          <w:ilvl w:val="2"/>
          <w:numId w:val="158"/>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Wykonawca może złożyć ofertę dodatkową, która zawiera nowe propozycje w zakresie treści oferty podlegających ocenie w ramach kryteriów oceny ofert wskazanych przez Zamawiającego w zaproszeniu do negocjacji.  </w:t>
      </w:r>
    </w:p>
    <w:p w14:paraId="55573F08" w14:textId="77777777" w:rsidR="00167A78" w:rsidRPr="00167A78" w:rsidRDefault="00167A78" w:rsidP="00167A78">
      <w:pPr>
        <w:pStyle w:val="Akapitzlist"/>
        <w:widowControl w:val="0"/>
        <w:numPr>
          <w:ilvl w:val="2"/>
          <w:numId w:val="158"/>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Oferta dodatkowa nie może być mniej korzystna w żadnym z kryteriów oceny ofert wskazanych w zaproszeniu do negocjacji niż oferta złożona w odpowiedzi na ogłoszenie o zamówieniu.  </w:t>
      </w:r>
    </w:p>
    <w:p w14:paraId="0F19FC09" w14:textId="77777777" w:rsidR="00167A78" w:rsidRPr="00167A78" w:rsidRDefault="00167A78" w:rsidP="00167A78">
      <w:pPr>
        <w:pStyle w:val="Akapitzlist"/>
        <w:widowControl w:val="0"/>
        <w:numPr>
          <w:ilvl w:val="2"/>
          <w:numId w:val="158"/>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Oferta przestaje wiązać wykonawcę w zakresie, w jakim złoży on ofertę dodatkową zawierającą korzystniejsze propozycje w ramach każdego z kryteriów oceny ofert wskazanych w zaproszeniu do negocjacji.  </w:t>
      </w:r>
    </w:p>
    <w:p w14:paraId="72E6AED9" w14:textId="77777777" w:rsidR="00167A78" w:rsidRPr="00167A78" w:rsidRDefault="00167A78" w:rsidP="00167A78">
      <w:pPr>
        <w:pStyle w:val="Akapitzlist"/>
        <w:widowControl w:val="0"/>
        <w:numPr>
          <w:ilvl w:val="2"/>
          <w:numId w:val="158"/>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Oferta dodatkowa, która jest mniej korzystna w którymkolwiek z kryteriów oceny ofert wskazanych w zaproszeniu do negocjacji niż oferta złożona w odpowiedzi na ogłoszenie o </w:t>
      </w:r>
      <w:r w:rsidRPr="00167A78">
        <w:rPr>
          <w:rFonts w:asciiTheme="majorHAnsi" w:eastAsia="Calibri" w:hAnsiTheme="majorHAnsi" w:cstheme="majorHAnsi"/>
          <w:sz w:val="23"/>
          <w:szCs w:val="23"/>
        </w:rPr>
        <w:lastRenderedPageBreak/>
        <w:t xml:space="preserve">zamówieniu, podlega odrzuceniu.  </w:t>
      </w:r>
    </w:p>
    <w:p w14:paraId="16CEA2E9" w14:textId="77777777" w:rsidR="00167A78" w:rsidRPr="00167A78" w:rsidRDefault="00167A78" w:rsidP="00167A78">
      <w:pPr>
        <w:pStyle w:val="Akapitzlist"/>
        <w:widowControl w:val="0"/>
        <w:numPr>
          <w:ilvl w:val="2"/>
          <w:numId w:val="158"/>
        </w:numPr>
        <w:autoSpaceDE w:val="0"/>
        <w:autoSpaceDN w:val="0"/>
        <w:spacing w:after="120" w:line="276" w:lineRule="auto"/>
        <w:ind w:left="284" w:hanging="284"/>
        <w:rPr>
          <w:rFonts w:asciiTheme="majorHAnsi" w:eastAsia="Calibri" w:hAnsiTheme="majorHAnsi" w:cstheme="majorHAnsi"/>
          <w:sz w:val="23"/>
          <w:szCs w:val="23"/>
        </w:rPr>
      </w:pPr>
      <w:r w:rsidRPr="00167A78">
        <w:rPr>
          <w:rFonts w:asciiTheme="majorHAnsi" w:eastAsia="Calibri" w:hAnsiTheme="majorHAnsi" w:cstheme="majorHAnsi"/>
          <w:sz w:val="23"/>
          <w:szCs w:val="23"/>
        </w:rPr>
        <w:t xml:space="preserve">Szacunkowa wartość przedmiotowego postępowania nie przekracza kwot określonych w obwieszczeniu Prezesa Zamówień Publicznych wydanym na podstawie art. 3 ust. 2 ustawy </w:t>
      </w:r>
      <w:proofErr w:type="spellStart"/>
      <w:r w:rsidRPr="00167A78">
        <w:rPr>
          <w:rFonts w:asciiTheme="majorHAnsi" w:eastAsia="Calibri" w:hAnsiTheme="majorHAnsi" w:cstheme="majorHAnsi"/>
          <w:sz w:val="23"/>
          <w:szCs w:val="23"/>
        </w:rPr>
        <w:t>Pzp</w:t>
      </w:r>
      <w:proofErr w:type="spellEnd"/>
      <w:r w:rsidRPr="00167A78">
        <w:rPr>
          <w:rFonts w:asciiTheme="majorHAnsi" w:eastAsia="Calibri" w:hAnsiTheme="majorHAnsi" w:cstheme="majorHAnsi"/>
          <w:sz w:val="23"/>
          <w:szCs w:val="23"/>
        </w:rPr>
        <w:t xml:space="preserve">.  </w:t>
      </w:r>
    </w:p>
    <w:p w14:paraId="5B50A1D2"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17" w:name="_Toc251232754"/>
      <w:bookmarkStart w:id="18" w:name="_Toc320881357"/>
      <w:bookmarkStart w:id="19" w:name="_Toc322514765"/>
      <w:r w:rsidRPr="002A0264">
        <w:rPr>
          <w:rFonts w:asciiTheme="majorHAnsi" w:eastAsia="Calibri" w:hAnsiTheme="majorHAnsi" w:cstheme="majorHAnsi"/>
          <w:b/>
          <w:bCs/>
          <w:sz w:val="23"/>
          <w:szCs w:val="23"/>
          <w:lang w:eastAsia="pl-PL"/>
        </w:rPr>
        <w:t>CZĘŚĆ III - OPIS PRZEDMIOTU ZAMÓWIENIA</w:t>
      </w:r>
      <w:bookmarkEnd w:id="12"/>
      <w:bookmarkEnd w:id="17"/>
      <w:bookmarkEnd w:id="18"/>
      <w:bookmarkEnd w:id="19"/>
    </w:p>
    <w:p w14:paraId="7A7554FD" w14:textId="4BFDC9AE" w:rsidR="00351698" w:rsidRPr="00167A78" w:rsidRDefault="00351698" w:rsidP="00167A78">
      <w:pPr>
        <w:pStyle w:val="SIWZ1"/>
        <w:numPr>
          <w:ilvl w:val="0"/>
          <w:numId w:val="20"/>
        </w:numPr>
        <w:spacing w:after="0" w:line="276" w:lineRule="auto"/>
        <w:ind w:left="426" w:hanging="426"/>
        <w:rPr>
          <w:rFonts w:asciiTheme="majorHAnsi" w:hAnsiTheme="majorHAnsi" w:cstheme="majorHAnsi"/>
          <w:sz w:val="23"/>
          <w:szCs w:val="23"/>
        </w:rPr>
      </w:pPr>
      <w:r w:rsidRPr="00167A78">
        <w:rPr>
          <w:rFonts w:asciiTheme="majorHAnsi" w:eastAsia="Times New Roman" w:hAnsiTheme="majorHAnsi" w:cstheme="majorHAnsi"/>
          <w:sz w:val="23"/>
          <w:szCs w:val="23"/>
        </w:rPr>
        <w:t xml:space="preserve">Przedmiotem niniejszego postępowania o udzielenie zamówienia jest </w:t>
      </w:r>
      <w:r w:rsidRPr="00167A78">
        <w:rPr>
          <w:rFonts w:asciiTheme="majorHAnsi" w:hAnsiTheme="majorHAnsi" w:cstheme="majorHAnsi"/>
          <w:b/>
          <w:sz w:val="23"/>
          <w:szCs w:val="23"/>
        </w:rPr>
        <w:t xml:space="preserve">Świadczenie </w:t>
      </w:r>
      <w:r w:rsidR="001B362B" w:rsidRPr="00167A78">
        <w:rPr>
          <w:rFonts w:asciiTheme="majorHAnsi" w:hAnsiTheme="majorHAnsi" w:cstheme="majorHAnsi"/>
          <w:b/>
          <w:sz w:val="23"/>
          <w:szCs w:val="23"/>
        </w:rPr>
        <w:t>usług</w:t>
      </w:r>
      <w:r w:rsidR="002D73B9" w:rsidRPr="00167A78">
        <w:rPr>
          <w:rFonts w:asciiTheme="majorHAnsi" w:hAnsiTheme="majorHAnsi" w:cstheme="majorHAnsi"/>
          <w:b/>
          <w:sz w:val="23"/>
          <w:szCs w:val="23"/>
        </w:rPr>
        <w:t xml:space="preserve"> </w:t>
      </w:r>
      <w:r w:rsidR="001B362B" w:rsidRPr="00167A78">
        <w:rPr>
          <w:rFonts w:asciiTheme="majorHAnsi" w:hAnsiTheme="majorHAnsi" w:cstheme="majorHAnsi"/>
          <w:b/>
          <w:sz w:val="23"/>
          <w:szCs w:val="23"/>
        </w:rPr>
        <w:t>przygotowania i dosta</w:t>
      </w:r>
      <w:r w:rsidR="001C6117" w:rsidRPr="00167A78">
        <w:rPr>
          <w:rFonts w:asciiTheme="majorHAnsi" w:hAnsiTheme="majorHAnsi" w:cstheme="majorHAnsi"/>
          <w:b/>
          <w:sz w:val="23"/>
          <w:szCs w:val="23"/>
        </w:rPr>
        <w:t>wy</w:t>
      </w:r>
      <w:r w:rsidR="001B362B" w:rsidRPr="00167A78">
        <w:rPr>
          <w:rFonts w:asciiTheme="majorHAnsi" w:hAnsiTheme="majorHAnsi" w:cstheme="majorHAnsi"/>
          <w:b/>
          <w:sz w:val="23"/>
          <w:szCs w:val="23"/>
        </w:rPr>
        <w:t xml:space="preserve"> całodziennego wyżywienia dla pacjentów Szpitala Powiatowego Sp. z o.o. w Golubiu-Dobrzyniu</w:t>
      </w:r>
      <w:r w:rsidR="001C6117" w:rsidRPr="00167A78">
        <w:rPr>
          <w:rFonts w:asciiTheme="majorHAnsi" w:hAnsiTheme="majorHAnsi" w:cstheme="majorHAnsi"/>
          <w:b/>
          <w:sz w:val="23"/>
          <w:szCs w:val="23"/>
        </w:rPr>
        <w:t xml:space="preserve"> w systemie cateringu</w:t>
      </w:r>
      <w:r w:rsidR="004E1509" w:rsidRPr="00167A78">
        <w:rPr>
          <w:rFonts w:asciiTheme="majorHAnsi" w:eastAsia="Times New Roman" w:hAnsiTheme="majorHAnsi" w:cstheme="majorHAnsi"/>
          <w:sz w:val="23"/>
          <w:szCs w:val="23"/>
        </w:rPr>
        <w:t>.</w:t>
      </w:r>
    </w:p>
    <w:p w14:paraId="2C2FF3B1" w14:textId="2D125461" w:rsidR="004E1509" w:rsidRPr="002A0264" w:rsidRDefault="004E1509" w:rsidP="00C66852">
      <w:pPr>
        <w:pStyle w:val="SIWZ1"/>
        <w:numPr>
          <w:ilvl w:val="0"/>
          <w:numId w:val="20"/>
        </w:numPr>
        <w:spacing w:after="0" w:line="276" w:lineRule="auto"/>
        <w:ind w:left="426" w:hanging="426"/>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 xml:space="preserve">Szczegółowy opis przedmiotu zamówienia zawarty jest </w:t>
      </w:r>
      <w:r w:rsidRPr="002A0264">
        <w:rPr>
          <w:rFonts w:asciiTheme="majorHAnsi" w:hAnsiTheme="majorHAnsi" w:cstheme="majorHAnsi"/>
          <w:b/>
          <w:bCs/>
          <w:color w:val="000000" w:themeColor="text1"/>
          <w:sz w:val="23"/>
          <w:szCs w:val="23"/>
        </w:rPr>
        <w:t>w załączniku nr 5 do SWZ</w:t>
      </w:r>
      <w:r w:rsidRPr="002A0264">
        <w:rPr>
          <w:rFonts w:asciiTheme="majorHAnsi" w:hAnsiTheme="majorHAnsi" w:cstheme="majorHAnsi"/>
          <w:color w:val="000000" w:themeColor="text1"/>
          <w:sz w:val="23"/>
          <w:szCs w:val="23"/>
        </w:rPr>
        <w:t>.</w:t>
      </w:r>
    </w:p>
    <w:p w14:paraId="024A7A41" w14:textId="011C0D1E" w:rsidR="00351698" w:rsidRPr="002A0264" w:rsidRDefault="00351698" w:rsidP="00C66852">
      <w:pPr>
        <w:pStyle w:val="SIWZ1"/>
        <w:numPr>
          <w:ilvl w:val="0"/>
          <w:numId w:val="20"/>
        </w:numPr>
        <w:spacing w:after="0" w:line="276" w:lineRule="auto"/>
        <w:ind w:left="426" w:hanging="426"/>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Oznaczenie przedmiotu zamówienia wg Wspólnego Słownika Zamówień (CPV):</w:t>
      </w:r>
    </w:p>
    <w:p w14:paraId="7E40CB54" w14:textId="77777777" w:rsidR="00351698" w:rsidRPr="002A0264" w:rsidRDefault="00351698" w:rsidP="00C66852">
      <w:pPr>
        <w:numPr>
          <w:ilvl w:val="0"/>
          <w:numId w:val="3"/>
        </w:numPr>
        <w:suppressAutoHyphens w:val="0"/>
        <w:overflowPunct/>
        <w:autoSpaceDE/>
        <w:spacing w:after="0" w:line="276" w:lineRule="auto"/>
        <w:ind w:left="426" w:firstLine="0"/>
        <w:textAlignment w:val="auto"/>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Główny przedmiot:</w:t>
      </w:r>
    </w:p>
    <w:p w14:paraId="16C54CCF" w14:textId="55690902" w:rsidR="00351698" w:rsidRPr="002A0264" w:rsidRDefault="00351698" w:rsidP="00C66852">
      <w:pPr>
        <w:suppressAutoHyphens w:val="0"/>
        <w:overflowPunct/>
        <w:autoSpaceDE/>
        <w:spacing w:after="0" w:line="276" w:lineRule="auto"/>
        <w:ind w:left="709"/>
        <w:textAlignment w:val="auto"/>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 xml:space="preserve">CPV </w:t>
      </w:r>
      <w:r w:rsidRPr="002A0264">
        <w:rPr>
          <w:rFonts w:asciiTheme="majorHAnsi" w:hAnsiTheme="majorHAnsi" w:cstheme="majorHAnsi"/>
          <w:b/>
          <w:color w:val="000000" w:themeColor="text1"/>
          <w:sz w:val="23"/>
          <w:szCs w:val="23"/>
        </w:rPr>
        <w:t>55322000-3</w:t>
      </w:r>
      <w:r w:rsidR="004E1509" w:rsidRPr="002A0264">
        <w:rPr>
          <w:rFonts w:asciiTheme="majorHAnsi" w:hAnsiTheme="majorHAnsi" w:cstheme="majorHAnsi"/>
          <w:b/>
          <w:color w:val="000000" w:themeColor="text1"/>
          <w:sz w:val="23"/>
          <w:szCs w:val="23"/>
        </w:rPr>
        <w:t xml:space="preserve"> – </w:t>
      </w:r>
      <w:r w:rsidR="004E1509" w:rsidRPr="002A0264">
        <w:rPr>
          <w:rFonts w:asciiTheme="majorHAnsi" w:hAnsiTheme="majorHAnsi" w:cstheme="majorHAnsi"/>
          <w:bCs/>
          <w:color w:val="000000" w:themeColor="text1"/>
          <w:sz w:val="23"/>
          <w:szCs w:val="23"/>
        </w:rPr>
        <w:t>usługi gotowania posiłków</w:t>
      </w:r>
    </w:p>
    <w:p w14:paraId="2A204BFC" w14:textId="77777777" w:rsidR="00351698" w:rsidRPr="002A0264" w:rsidRDefault="00351698" w:rsidP="00C66852">
      <w:pPr>
        <w:numPr>
          <w:ilvl w:val="0"/>
          <w:numId w:val="3"/>
        </w:numPr>
        <w:suppressAutoHyphens w:val="0"/>
        <w:overflowPunct/>
        <w:autoSpaceDE/>
        <w:spacing w:after="0" w:line="276" w:lineRule="auto"/>
        <w:ind w:left="426" w:firstLine="0"/>
        <w:textAlignment w:val="auto"/>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Dodatkowe przedmioty:</w:t>
      </w:r>
    </w:p>
    <w:p w14:paraId="340FD186" w14:textId="0D60419E" w:rsidR="00351698" w:rsidRPr="002A0264" w:rsidRDefault="00351698" w:rsidP="00C66852">
      <w:pPr>
        <w:pStyle w:val="Akapitzlist"/>
        <w:tabs>
          <w:tab w:val="left" w:pos="2752"/>
        </w:tabs>
        <w:spacing w:after="0" w:line="276" w:lineRule="auto"/>
        <w:ind w:left="709"/>
        <w:rPr>
          <w:rFonts w:asciiTheme="majorHAnsi" w:hAnsiTheme="majorHAnsi" w:cstheme="majorHAnsi"/>
          <w:b/>
          <w:color w:val="000000" w:themeColor="text1"/>
          <w:sz w:val="23"/>
          <w:szCs w:val="23"/>
        </w:rPr>
      </w:pPr>
      <w:r w:rsidRPr="002A0264">
        <w:rPr>
          <w:rFonts w:asciiTheme="majorHAnsi" w:hAnsiTheme="majorHAnsi" w:cstheme="majorHAnsi"/>
          <w:color w:val="000000" w:themeColor="text1"/>
          <w:sz w:val="23"/>
          <w:szCs w:val="23"/>
        </w:rPr>
        <w:t xml:space="preserve">CPV </w:t>
      </w:r>
      <w:r w:rsidRPr="002A0264">
        <w:rPr>
          <w:rFonts w:asciiTheme="majorHAnsi" w:hAnsiTheme="majorHAnsi" w:cstheme="majorHAnsi"/>
          <w:b/>
          <w:color w:val="000000" w:themeColor="text1"/>
          <w:sz w:val="23"/>
          <w:szCs w:val="23"/>
        </w:rPr>
        <w:t>55321000-6</w:t>
      </w:r>
      <w:r w:rsidR="004E1509" w:rsidRPr="002A0264">
        <w:rPr>
          <w:rFonts w:asciiTheme="majorHAnsi" w:hAnsiTheme="majorHAnsi" w:cstheme="majorHAnsi"/>
          <w:b/>
          <w:color w:val="000000" w:themeColor="text1"/>
          <w:sz w:val="23"/>
          <w:szCs w:val="23"/>
        </w:rPr>
        <w:t xml:space="preserve"> – </w:t>
      </w:r>
      <w:r w:rsidR="004E1509" w:rsidRPr="002A0264">
        <w:rPr>
          <w:rFonts w:asciiTheme="majorHAnsi" w:hAnsiTheme="majorHAnsi" w:cstheme="majorHAnsi"/>
          <w:bCs/>
          <w:color w:val="000000" w:themeColor="text1"/>
          <w:sz w:val="23"/>
          <w:szCs w:val="23"/>
        </w:rPr>
        <w:t>usługi przygotowywania posiłków</w:t>
      </w:r>
      <w:r w:rsidR="004E1509" w:rsidRPr="002A0264">
        <w:rPr>
          <w:rFonts w:asciiTheme="majorHAnsi" w:hAnsiTheme="majorHAnsi" w:cstheme="majorHAnsi"/>
          <w:b/>
          <w:color w:val="000000" w:themeColor="text1"/>
          <w:sz w:val="23"/>
          <w:szCs w:val="23"/>
        </w:rPr>
        <w:t xml:space="preserve"> </w:t>
      </w:r>
    </w:p>
    <w:p w14:paraId="5DE5C663" w14:textId="2D83F18C" w:rsidR="00351698" w:rsidRPr="002A0264" w:rsidRDefault="00351698" w:rsidP="00C66852">
      <w:pPr>
        <w:pStyle w:val="Akapitzlist"/>
        <w:spacing w:after="0" w:line="276" w:lineRule="auto"/>
        <w:ind w:left="709"/>
        <w:rPr>
          <w:rFonts w:asciiTheme="majorHAnsi" w:hAnsiTheme="majorHAnsi" w:cstheme="majorHAnsi"/>
          <w:b/>
          <w:color w:val="000000" w:themeColor="text1"/>
          <w:sz w:val="23"/>
          <w:szCs w:val="23"/>
        </w:rPr>
      </w:pPr>
      <w:r w:rsidRPr="002A0264">
        <w:rPr>
          <w:rFonts w:asciiTheme="majorHAnsi" w:hAnsiTheme="majorHAnsi" w:cstheme="majorHAnsi"/>
          <w:color w:val="000000" w:themeColor="text1"/>
          <w:sz w:val="23"/>
          <w:szCs w:val="23"/>
        </w:rPr>
        <w:t xml:space="preserve">CPV </w:t>
      </w:r>
      <w:r w:rsidRPr="002A0264">
        <w:rPr>
          <w:rFonts w:asciiTheme="majorHAnsi" w:hAnsiTheme="majorHAnsi" w:cstheme="majorHAnsi"/>
          <w:b/>
          <w:color w:val="000000" w:themeColor="text1"/>
          <w:sz w:val="23"/>
          <w:szCs w:val="23"/>
        </w:rPr>
        <w:t>55521200-0</w:t>
      </w:r>
      <w:r w:rsidR="004E1509" w:rsidRPr="002A0264">
        <w:rPr>
          <w:rFonts w:asciiTheme="majorHAnsi" w:hAnsiTheme="majorHAnsi" w:cstheme="majorHAnsi"/>
          <w:b/>
          <w:color w:val="000000" w:themeColor="text1"/>
          <w:sz w:val="23"/>
          <w:szCs w:val="23"/>
        </w:rPr>
        <w:t xml:space="preserve"> – </w:t>
      </w:r>
      <w:r w:rsidR="004E1509" w:rsidRPr="002A0264">
        <w:rPr>
          <w:rFonts w:asciiTheme="majorHAnsi" w:hAnsiTheme="majorHAnsi" w:cstheme="majorHAnsi"/>
          <w:bCs/>
          <w:color w:val="000000" w:themeColor="text1"/>
          <w:sz w:val="23"/>
          <w:szCs w:val="23"/>
        </w:rPr>
        <w:t>usługi dowożenia posiłków</w:t>
      </w:r>
    </w:p>
    <w:p w14:paraId="52F8B375" w14:textId="77777777" w:rsidR="00351698" w:rsidRPr="002A0264" w:rsidRDefault="00351698" w:rsidP="00C66852">
      <w:pPr>
        <w:widowControl w:val="0"/>
        <w:numPr>
          <w:ilvl w:val="0"/>
          <w:numId w:val="20"/>
        </w:numPr>
        <w:tabs>
          <w:tab w:val="left" w:pos="426"/>
        </w:tabs>
        <w:suppressAutoHyphens w:val="0"/>
        <w:overflowPunct/>
        <w:autoSpaceDN w:val="0"/>
        <w:spacing w:after="0" w:line="276" w:lineRule="auto"/>
        <w:ind w:left="426" w:hanging="426"/>
        <w:textAlignment w:val="auto"/>
        <w:rPr>
          <w:rFonts w:asciiTheme="majorHAnsi" w:hAnsiTheme="majorHAnsi" w:cstheme="majorHAnsi"/>
          <w:color w:val="000000" w:themeColor="text1"/>
          <w:sz w:val="23"/>
          <w:szCs w:val="23"/>
        </w:rPr>
      </w:pPr>
      <w:r w:rsidRPr="002A0264">
        <w:rPr>
          <w:rFonts w:asciiTheme="majorHAnsi" w:hAnsiTheme="majorHAnsi" w:cstheme="majorHAnsi"/>
          <w:color w:val="000000" w:themeColor="text1"/>
          <w:sz w:val="23"/>
          <w:szCs w:val="23"/>
        </w:rPr>
        <w:t>Zamawiający wymaga od Wykonawcy oraz podwykonawcy, stosownie do art. 95 ust. 1 ustawy, aby osoby wykonujące w zakresie realizacji zamówienia następujące czynności:</w:t>
      </w:r>
      <w:bookmarkStart w:id="20" w:name="_Hlk67300668"/>
      <w:bookmarkStart w:id="21" w:name="_Hlk68774891"/>
      <w:r w:rsidRPr="002A0264">
        <w:rPr>
          <w:rFonts w:asciiTheme="majorHAnsi" w:hAnsiTheme="majorHAnsi" w:cstheme="majorHAnsi"/>
          <w:color w:val="000000" w:themeColor="text1"/>
          <w:sz w:val="23"/>
          <w:szCs w:val="23"/>
        </w:rPr>
        <w:t xml:space="preserve"> </w:t>
      </w:r>
      <w:bookmarkEnd w:id="20"/>
      <w:bookmarkEnd w:id="21"/>
      <w:r w:rsidRPr="002A0264">
        <w:rPr>
          <w:rFonts w:asciiTheme="majorHAnsi" w:hAnsiTheme="majorHAnsi" w:cstheme="majorHAnsi"/>
          <w:color w:val="000000" w:themeColor="text1"/>
          <w:sz w:val="23"/>
          <w:szCs w:val="23"/>
          <w:lang w:eastAsia="pl-PL"/>
        </w:rPr>
        <w:t>osoby biorące udział przy planowaniu i przygotowywaniu posiłków tj. dietetyk, kucharz, pomoc kuchenna</w:t>
      </w:r>
      <w:r w:rsidRPr="002A0264">
        <w:rPr>
          <w:rFonts w:asciiTheme="majorHAnsi" w:hAnsiTheme="majorHAnsi" w:cstheme="majorHAnsi"/>
          <w:color w:val="000000" w:themeColor="text1"/>
          <w:sz w:val="23"/>
          <w:szCs w:val="23"/>
        </w:rPr>
        <w:t xml:space="preserve"> były zatrudnione na podstawie stosunku pracy w rozumieniu ustawy z dnia 26 czerwca 1974 r. – Kodeks pracy (</w:t>
      </w:r>
      <w:proofErr w:type="spellStart"/>
      <w:r w:rsidRPr="002A0264">
        <w:rPr>
          <w:rFonts w:asciiTheme="majorHAnsi" w:hAnsiTheme="majorHAnsi" w:cstheme="majorHAnsi"/>
          <w:color w:val="000000" w:themeColor="text1"/>
          <w:sz w:val="23"/>
          <w:szCs w:val="23"/>
        </w:rPr>
        <w:t>t.j</w:t>
      </w:r>
      <w:proofErr w:type="spellEnd"/>
      <w:r w:rsidRPr="002A0264">
        <w:rPr>
          <w:rFonts w:asciiTheme="majorHAnsi" w:hAnsiTheme="majorHAnsi" w:cstheme="majorHAnsi"/>
          <w:color w:val="000000" w:themeColor="text1"/>
          <w:sz w:val="23"/>
          <w:szCs w:val="23"/>
        </w:rPr>
        <w:t xml:space="preserve">. Dz. U. z 2020r. poz. 1320 z </w:t>
      </w:r>
      <w:proofErr w:type="spellStart"/>
      <w:r w:rsidRPr="002A0264">
        <w:rPr>
          <w:rFonts w:asciiTheme="majorHAnsi" w:hAnsiTheme="majorHAnsi" w:cstheme="majorHAnsi"/>
          <w:color w:val="000000" w:themeColor="text1"/>
          <w:sz w:val="23"/>
          <w:szCs w:val="23"/>
        </w:rPr>
        <w:t>późn</w:t>
      </w:r>
      <w:proofErr w:type="spellEnd"/>
      <w:r w:rsidRPr="002A0264">
        <w:rPr>
          <w:rFonts w:asciiTheme="majorHAnsi" w:hAnsiTheme="majorHAnsi" w:cstheme="majorHAnsi"/>
          <w:color w:val="000000" w:themeColor="text1"/>
          <w:sz w:val="23"/>
          <w:szCs w:val="23"/>
        </w:rPr>
        <w:t>. zm.).</w:t>
      </w:r>
    </w:p>
    <w:p w14:paraId="2A097422" w14:textId="27082C07" w:rsidR="00351698" w:rsidRPr="002A0264" w:rsidRDefault="00351698" w:rsidP="00C66852">
      <w:pPr>
        <w:widowControl w:val="0"/>
        <w:numPr>
          <w:ilvl w:val="0"/>
          <w:numId w:val="20"/>
        </w:numPr>
        <w:tabs>
          <w:tab w:val="left" w:pos="426"/>
        </w:tabs>
        <w:suppressAutoHyphens w:val="0"/>
        <w:overflowPunct/>
        <w:autoSpaceDN w:val="0"/>
        <w:spacing w:after="0" w:line="276" w:lineRule="auto"/>
        <w:ind w:left="426" w:hanging="426"/>
        <w:textAlignment w:val="auto"/>
        <w:rPr>
          <w:rFonts w:asciiTheme="majorHAnsi" w:hAnsiTheme="majorHAnsi" w:cstheme="majorHAnsi"/>
          <w:b/>
          <w:bCs/>
          <w:sz w:val="23"/>
          <w:szCs w:val="23"/>
        </w:rPr>
      </w:pPr>
      <w:r w:rsidRPr="002A0264">
        <w:rPr>
          <w:rFonts w:asciiTheme="majorHAnsi" w:hAnsiTheme="majorHAnsi" w:cstheme="majorHAnsi"/>
          <w:sz w:val="23"/>
          <w:szCs w:val="23"/>
        </w:rPr>
        <w:t xml:space="preserve">Sposób weryfikacji zatrudnienia osób, o których mowa w art. 95 ust. 1 ustawy oraz uprawnienia Zamawiającego w zakresie kontroli spełniania przez Wykonawcę wymagań </w:t>
      </w:r>
      <w:r w:rsidR="003470D4" w:rsidRPr="002A0264">
        <w:rPr>
          <w:rFonts w:asciiTheme="majorHAnsi" w:hAnsiTheme="majorHAnsi" w:cstheme="majorHAnsi"/>
          <w:sz w:val="23"/>
          <w:szCs w:val="23"/>
        </w:rPr>
        <w:t>z</w:t>
      </w:r>
      <w:r w:rsidRPr="002A0264">
        <w:rPr>
          <w:rFonts w:asciiTheme="majorHAnsi" w:hAnsiTheme="majorHAnsi" w:cstheme="majorHAnsi"/>
          <w:sz w:val="23"/>
          <w:szCs w:val="23"/>
        </w:rPr>
        <w:t>wiązanych z zatrudnianiem tych osób oraz sankcji z tytułu niespełnienia tych wymagań określ</w:t>
      </w:r>
      <w:r w:rsidR="003470D4" w:rsidRPr="002A0264">
        <w:rPr>
          <w:rFonts w:asciiTheme="majorHAnsi" w:hAnsiTheme="majorHAnsi" w:cstheme="majorHAnsi"/>
          <w:sz w:val="23"/>
          <w:szCs w:val="23"/>
        </w:rPr>
        <w:t xml:space="preserve">one zostały w </w:t>
      </w:r>
      <w:r w:rsidRPr="002A0264">
        <w:rPr>
          <w:rFonts w:asciiTheme="majorHAnsi" w:hAnsiTheme="majorHAnsi" w:cstheme="majorHAnsi"/>
          <w:b/>
          <w:bCs/>
          <w:sz w:val="23"/>
          <w:szCs w:val="23"/>
        </w:rPr>
        <w:t>załącznik</w:t>
      </w:r>
      <w:r w:rsidR="003470D4" w:rsidRPr="002A0264">
        <w:rPr>
          <w:rFonts w:asciiTheme="majorHAnsi" w:hAnsiTheme="majorHAnsi" w:cstheme="majorHAnsi"/>
          <w:b/>
          <w:bCs/>
          <w:sz w:val="23"/>
          <w:szCs w:val="23"/>
        </w:rPr>
        <w:t>u</w:t>
      </w:r>
      <w:r w:rsidRPr="002A0264">
        <w:rPr>
          <w:rFonts w:asciiTheme="majorHAnsi" w:hAnsiTheme="majorHAnsi" w:cstheme="majorHAnsi"/>
          <w:b/>
          <w:bCs/>
          <w:sz w:val="23"/>
          <w:szCs w:val="23"/>
        </w:rPr>
        <w:t xml:space="preserve"> nr 8 do SWZ</w:t>
      </w:r>
      <w:r w:rsidR="003470D4" w:rsidRPr="002A0264">
        <w:rPr>
          <w:rFonts w:asciiTheme="majorHAnsi" w:hAnsiTheme="majorHAnsi" w:cstheme="majorHAnsi"/>
          <w:b/>
          <w:bCs/>
          <w:sz w:val="23"/>
          <w:szCs w:val="23"/>
        </w:rPr>
        <w:t xml:space="preserve"> – wzór umowy.</w:t>
      </w:r>
    </w:p>
    <w:p w14:paraId="47B91404" w14:textId="77777777" w:rsidR="00351698" w:rsidRDefault="00351698" w:rsidP="00C66852">
      <w:pPr>
        <w:widowControl w:val="0"/>
        <w:numPr>
          <w:ilvl w:val="0"/>
          <w:numId w:val="20"/>
        </w:numPr>
        <w:tabs>
          <w:tab w:val="left" w:pos="426"/>
        </w:tabs>
        <w:suppressAutoHyphens w:val="0"/>
        <w:overflowPunct/>
        <w:autoSpaceDN w:val="0"/>
        <w:spacing w:after="0" w:line="276" w:lineRule="auto"/>
        <w:ind w:left="426" w:hanging="426"/>
        <w:textAlignment w:val="auto"/>
        <w:rPr>
          <w:rFonts w:asciiTheme="majorHAnsi" w:hAnsiTheme="majorHAnsi" w:cstheme="majorHAnsi"/>
          <w:sz w:val="23"/>
          <w:szCs w:val="23"/>
        </w:rPr>
      </w:pPr>
      <w:r w:rsidRPr="002A0264">
        <w:rPr>
          <w:rFonts w:asciiTheme="majorHAnsi" w:hAnsiTheme="majorHAnsi" w:cstheme="majorHAnsi"/>
          <w:sz w:val="23"/>
          <w:szCs w:val="23"/>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 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13ADA5CE" w14:textId="33FDF0AD" w:rsidR="00C37C1A" w:rsidRPr="002A0264" w:rsidRDefault="00C37C1A" w:rsidP="00C66852">
      <w:pPr>
        <w:widowControl w:val="0"/>
        <w:numPr>
          <w:ilvl w:val="0"/>
          <w:numId w:val="20"/>
        </w:numPr>
        <w:tabs>
          <w:tab w:val="left" w:pos="426"/>
        </w:tabs>
        <w:suppressAutoHyphens w:val="0"/>
        <w:overflowPunct/>
        <w:autoSpaceDN w:val="0"/>
        <w:spacing w:after="0" w:line="276" w:lineRule="auto"/>
        <w:ind w:left="426" w:hanging="426"/>
        <w:textAlignment w:val="auto"/>
        <w:rPr>
          <w:rFonts w:asciiTheme="majorHAnsi" w:hAnsiTheme="majorHAnsi" w:cstheme="majorHAnsi"/>
          <w:sz w:val="23"/>
          <w:szCs w:val="23"/>
        </w:rPr>
      </w:pPr>
      <w:r>
        <w:rPr>
          <w:rFonts w:asciiTheme="majorHAnsi" w:hAnsiTheme="majorHAnsi" w:cstheme="majorHAnsi"/>
          <w:sz w:val="23"/>
          <w:szCs w:val="23"/>
        </w:rPr>
        <w:t xml:space="preserve">Zamawiający przewidział prawo opcji, którego zakres został wskazany w załączniku nr 5 do SWZ, a warunki skorzystania z prawa opcji zostały opisane we wzorze umowy. </w:t>
      </w:r>
    </w:p>
    <w:p w14:paraId="1C528AE5"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 xml:space="preserve">CZĘŚĆ IV - </w:t>
      </w:r>
      <w:r w:rsidRPr="002A0264">
        <w:rPr>
          <w:rFonts w:asciiTheme="majorHAnsi" w:eastAsia="Calibri" w:hAnsiTheme="majorHAnsi" w:cstheme="majorHAnsi"/>
          <w:b/>
          <w:sz w:val="23"/>
          <w:szCs w:val="23"/>
          <w:lang w:eastAsia="pl-PL"/>
        </w:rPr>
        <w:t>TERMIN</w:t>
      </w:r>
      <w:r w:rsidR="003F6712" w:rsidRPr="002A0264">
        <w:rPr>
          <w:rFonts w:asciiTheme="majorHAnsi" w:eastAsia="Calibri" w:hAnsiTheme="majorHAnsi" w:cstheme="majorHAnsi"/>
          <w:b/>
          <w:sz w:val="23"/>
          <w:szCs w:val="23"/>
          <w:lang w:eastAsia="pl-PL"/>
        </w:rPr>
        <w:t xml:space="preserve"> WYKONANIA ZAMÓWIENIA</w:t>
      </w:r>
      <w:r w:rsidRPr="002A0264">
        <w:rPr>
          <w:rFonts w:asciiTheme="majorHAnsi" w:eastAsia="Calibri" w:hAnsiTheme="majorHAnsi" w:cstheme="majorHAnsi"/>
          <w:b/>
          <w:sz w:val="23"/>
          <w:szCs w:val="23"/>
          <w:lang w:eastAsia="pl-PL"/>
        </w:rPr>
        <w:t xml:space="preserve"> I WARUNKI PŁATNOŚCI</w:t>
      </w:r>
    </w:p>
    <w:p w14:paraId="58B84956" w14:textId="584B6CFC" w:rsidR="006B0021" w:rsidRPr="002A0264" w:rsidRDefault="006B0021" w:rsidP="00C66852">
      <w:pPr>
        <w:pStyle w:val="Akapitzlist"/>
        <w:widowControl w:val="0"/>
        <w:numPr>
          <w:ilvl w:val="0"/>
          <w:numId w:val="48"/>
        </w:numPr>
        <w:autoSpaceDN w:val="0"/>
        <w:spacing w:after="120" w:line="276" w:lineRule="auto"/>
        <w:ind w:left="426"/>
        <w:rPr>
          <w:rFonts w:asciiTheme="majorHAnsi" w:eastAsia="Calibri" w:hAnsiTheme="majorHAnsi" w:cstheme="majorHAnsi"/>
          <w:sz w:val="23"/>
          <w:szCs w:val="23"/>
        </w:rPr>
      </w:pPr>
      <w:bookmarkStart w:id="22" w:name="_Hlk66796862"/>
      <w:r w:rsidRPr="002A0264">
        <w:rPr>
          <w:rFonts w:asciiTheme="majorHAnsi" w:eastAsia="Calibri" w:hAnsiTheme="majorHAnsi" w:cstheme="majorHAnsi"/>
          <w:sz w:val="23"/>
          <w:szCs w:val="23"/>
        </w:rPr>
        <w:t xml:space="preserve">Wymagany termin realizacji zamówienia: </w:t>
      </w:r>
      <w:r w:rsidRPr="002A0264">
        <w:rPr>
          <w:rFonts w:asciiTheme="majorHAnsi" w:hAnsiTheme="majorHAnsi" w:cstheme="majorHAnsi"/>
          <w:sz w:val="23"/>
          <w:szCs w:val="23"/>
        </w:rPr>
        <w:t>w okresie</w:t>
      </w:r>
      <w:r w:rsidRPr="002A0264">
        <w:rPr>
          <w:rFonts w:asciiTheme="majorHAnsi" w:hAnsiTheme="majorHAnsi" w:cstheme="majorHAnsi"/>
          <w:b/>
          <w:sz w:val="23"/>
          <w:szCs w:val="23"/>
        </w:rPr>
        <w:t xml:space="preserve"> 12 miesięcy od dnia </w:t>
      </w:r>
      <w:r w:rsidR="004148E9" w:rsidRPr="002A0264">
        <w:rPr>
          <w:rFonts w:asciiTheme="majorHAnsi" w:hAnsiTheme="majorHAnsi" w:cstheme="majorHAnsi"/>
          <w:b/>
          <w:sz w:val="23"/>
          <w:szCs w:val="23"/>
        </w:rPr>
        <w:t xml:space="preserve">zawarcia </w:t>
      </w:r>
      <w:r w:rsidRPr="002A0264">
        <w:rPr>
          <w:rFonts w:asciiTheme="majorHAnsi" w:hAnsiTheme="majorHAnsi" w:cstheme="majorHAnsi"/>
          <w:b/>
          <w:sz w:val="23"/>
          <w:szCs w:val="23"/>
        </w:rPr>
        <w:t>umowy</w:t>
      </w:r>
      <w:r w:rsidR="00172AAF">
        <w:rPr>
          <w:rFonts w:asciiTheme="majorHAnsi" w:hAnsiTheme="majorHAnsi" w:cstheme="majorHAnsi"/>
          <w:b/>
          <w:sz w:val="23"/>
          <w:szCs w:val="23"/>
        </w:rPr>
        <w:t>.</w:t>
      </w:r>
    </w:p>
    <w:bookmarkEnd w:id="22"/>
    <w:p w14:paraId="7109DAA7" w14:textId="3BA03D70" w:rsidR="003F6712" w:rsidRPr="002A0264" w:rsidRDefault="009D165E" w:rsidP="00C66852">
      <w:pPr>
        <w:widowControl w:val="0"/>
        <w:numPr>
          <w:ilvl w:val="0"/>
          <w:numId w:val="48"/>
        </w:numPr>
        <w:suppressAutoHyphens w:val="0"/>
        <w:overflowPunct/>
        <w:autoSpaceDN w:val="0"/>
        <w:spacing w:after="120" w:line="276" w:lineRule="auto"/>
        <w:ind w:left="426"/>
        <w:textAlignment w:val="auto"/>
        <w:rPr>
          <w:rFonts w:asciiTheme="majorHAnsi" w:eastAsia="Calibri" w:hAnsiTheme="majorHAnsi" w:cstheme="majorHAnsi"/>
          <w:b/>
          <w:bCs/>
          <w:sz w:val="23"/>
          <w:szCs w:val="23"/>
        </w:rPr>
      </w:pPr>
      <w:r w:rsidRPr="002A0264">
        <w:rPr>
          <w:rFonts w:asciiTheme="majorHAnsi" w:eastAsia="Calibri" w:hAnsiTheme="majorHAnsi" w:cstheme="majorHAnsi"/>
          <w:sz w:val="23"/>
          <w:szCs w:val="23"/>
        </w:rPr>
        <w:t xml:space="preserve">Zapłata wynagrodzenia nastąpi </w:t>
      </w:r>
      <w:r w:rsidRPr="002A0264">
        <w:rPr>
          <w:rFonts w:asciiTheme="majorHAnsi" w:eastAsia="Calibri" w:hAnsiTheme="majorHAnsi" w:cstheme="majorHAnsi"/>
          <w:color w:val="000000"/>
          <w:sz w:val="23"/>
          <w:szCs w:val="23"/>
        </w:rPr>
        <w:t>zgodnie</w:t>
      </w:r>
      <w:r w:rsidRPr="002A0264">
        <w:rPr>
          <w:rFonts w:asciiTheme="majorHAnsi" w:eastAsia="Calibri" w:hAnsiTheme="majorHAnsi" w:cstheme="majorHAnsi"/>
          <w:sz w:val="23"/>
          <w:szCs w:val="23"/>
        </w:rPr>
        <w:t xml:space="preserve"> z postanowieniami </w:t>
      </w:r>
      <w:r w:rsidRPr="002A0264">
        <w:rPr>
          <w:rFonts w:asciiTheme="majorHAnsi" w:eastAsia="Calibri" w:hAnsiTheme="majorHAnsi" w:cstheme="majorHAnsi"/>
          <w:b/>
          <w:bCs/>
          <w:sz w:val="23"/>
          <w:szCs w:val="23"/>
        </w:rPr>
        <w:t>załącznik</w:t>
      </w:r>
      <w:r w:rsidR="00BA09CE" w:rsidRPr="002A0264">
        <w:rPr>
          <w:rFonts w:asciiTheme="majorHAnsi" w:eastAsia="Calibri" w:hAnsiTheme="majorHAnsi" w:cstheme="majorHAnsi"/>
          <w:b/>
          <w:bCs/>
          <w:sz w:val="23"/>
          <w:szCs w:val="23"/>
        </w:rPr>
        <w:t>a</w:t>
      </w:r>
      <w:r w:rsidRPr="002A0264">
        <w:rPr>
          <w:rFonts w:asciiTheme="majorHAnsi" w:eastAsia="Calibri" w:hAnsiTheme="majorHAnsi" w:cstheme="majorHAnsi"/>
          <w:b/>
          <w:bCs/>
          <w:sz w:val="23"/>
          <w:szCs w:val="23"/>
        </w:rPr>
        <w:t xml:space="preserve"> nr 8 do SWZ</w:t>
      </w:r>
      <w:r w:rsidR="00BA09CE" w:rsidRPr="002A0264">
        <w:rPr>
          <w:rFonts w:asciiTheme="majorHAnsi" w:eastAsia="Calibri" w:hAnsiTheme="majorHAnsi" w:cstheme="majorHAnsi"/>
          <w:b/>
          <w:bCs/>
          <w:sz w:val="23"/>
          <w:szCs w:val="23"/>
        </w:rPr>
        <w:t xml:space="preserve"> – wzór umowy.</w:t>
      </w:r>
    </w:p>
    <w:p w14:paraId="221627F0" w14:textId="77777777" w:rsidR="000057FB" w:rsidRPr="002A0264" w:rsidRDefault="000057FB"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 xml:space="preserve">CZĘŚĆ V – PODSTAWY WYKLUCZENIA </w:t>
      </w:r>
    </w:p>
    <w:p w14:paraId="4706F1FC" w14:textId="389EAF73" w:rsidR="00327A44" w:rsidRDefault="00327A44" w:rsidP="00C66852">
      <w:pPr>
        <w:pStyle w:val="SIWZ1"/>
        <w:numPr>
          <w:ilvl w:val="6"/>
          <w:numId w:val="3"/>
        </w:numPr>
        <w:tabs>
          <w:tab w:val="clear" w:pos="426"/>
        </w:tabs>
        <w:spacing w:line="276" w:lineRule="auto"/>
        <w:ind w:left="426"/>
        <w:rPr>
          <w:rFonts w:asciiTheme="majorHAnsi" w:hAnsiTheme="majorHAnsi" w:cstheme="majorHAnsi"/>
          <w:sz w:val="23"/>
          <w:szCs w:val="23"/>
        </w:rPr>
      </w:pPr>
      <w:r w:rsidRPr="002A0264">
        <w:rPr>
          <w:rFonts w:asciiTheme="majorHAnsi" w:hAnsiTheme="majorHAnsi" w:cstheme="majorHAnsi"/>
          <w:sz w:val="23"/>
          <w:szCs w:val="23"/>
        </w:rPr>
        <w:t>Z postępowania o udzielenie zamówieni</w:t>
      </w:r>
      <w:r w:rsidR="00BF5C1E" w:rsidRPr="002A0264">
        <w:rPr>
          <w:rFonts w:asciiTheme="majorHAnsi" w:hAnsiTheme="majorHAnsi" w:cstheme="majorHAnsi"/>
          <w:sz w:val="23"/>
          <w:szCs w:val="23"/>
        </w:rPr>
        <w:t>a zgodnie z art. 108 ust. 1</w:t>
      </w:r>
      <w:r w:rsidR="00E00B14" w:rsidRPr="002A0264">
        <w:rPr>
          <w:rFonts w:asciiTheme="majorHAnsi" w:hAnsiTheme="majorHAnsi" w:cstheme="majorHAnsi"/>
          <w:sz w:val="23"/>
          <w:szCs w:val="23"/>
        </w:rPr>
        <w:t xml:space="preserve"> ustawy</w:t>
      </w:r>
      <w:r w:rsidR="00BF5C1E" w:rsidRPr="002A0264">
        <w:rPr>
          <w:rFonts w:asciiTheme="majorHAnsi" w:hAnsiTheme="majorHAnsi" w:cstheme="majorHAnsi"/>
          <w:sz w:val="23"/>
          <w:szCs w:val="23"/>
        </w:rPr>
        <w:t xml:space="preserve"> </w:t>
      </w:r>
      <w:r w:rsidR="00293F6B" w:rsidRPr="002A0264">
        <w:rPr>
          <w:rFonts w:asciiTheme="majorHAnsi" w:hAnsiTheme="majorHAnsi" w:cstheme="majorHAnsi"/>
          <w:sz w:val="23"/>
          <w:szCs w:val="23"/>
        </w:rPr>
        <w:t xml:space="preserve">wyklucza się </w:t>
      </w:r>
      <w:r w:rsidR="00420780" w:rsidRPr="002A0264">
        <w:rPr>
          <w:rFonts w:asciiTheme="majorHAnsi" w:hAnsiTheme="majorHAnsi" w:cstheme="majorHAnsi"/>
          <w:sz w:val="23"/>
          <w:szCs w:val="23"/>
        </w:rPr>
        <w:t>W</w:t>
      </w:r>
      <w:r w:rsidRPr="002A0264">
        <w:rPr>
          <w:rFonts w:asciiTheme="majorHAnsi" w:hAnsiTheme="majorHAnsi" w:cstheme="majorHAnsi"/>
          <w:sz w:val="23"/>
          <w:szCs w:val="23"/>
        </w:rPr>
        <w:t>ykonawcę:</w:t>
      </w:r>
    </w:p>
    <w:p w14:paraId="09D64A45" w14:textId="734A789B" w:rsidR="00AB4E86" w:rsidRDefault="00327A44" w:rsidP="00AB4E86">
      <w:pPr>
        <w:pStyle w:val="SIWZ1"/>
        <w:numPr>
          <w:ilvl w:val="0"/>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lastRenderedPageBreak/>
        <w:t>będącego osobą fizyczną, którego prawomocnie skazano za przestępstwo:</w:t>
      </w:r>
    </w:p>
    <w:p w14:paraId="300693DD"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udziału w zorganizowanej grupie przestępczej albo związku mającym na celu popełnienie przestępstwa lub przestępstwa skarbowego, o którym mowa w</w:t>
      </w:r>
      <w:r w:rsidR="00EB40D6" w:rsidRPr="00AB4E86">
        <w:rPr>
          <w:rFonts w:asciiTheme="majorHAnsi" w:hAnsiTheme="majorHAnsi" w:cstheme="majorHAnsi"/>
          <w:sz w:val="23"/>
          <w:szCs w:val="23"/>
        </w:rPr>
        <w:t> </w:t>
      </w:r>
      <w:r w:rsidRPr="00AB4E86">
        <w:rPr>
          <w:rFonts w:asciiTheme="majorHAnsi" w:hAnsiTheme="majorHAnsi" w:cstheme="majorHAnsi"/>
          <w:sz w:val="23"/>
          <w:szCs w:val="23"/>
        </w:rPr>
        <w:t>art. 258 Kodeksu karnego,</w:t>
      </w:r>
    </w:p>
    <w:p w14:paraId="14C6D794"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handlu ludźmi, o którym mowa w art. 189a Kodeksu karnego,</w:t>
      </w:r>
    </w:p>
    <w:p w14:paraId="47CA383B"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 xml:space="preserve">o którym mowa w art. </w:t>
      </w:r>
      <w:r w:rsidR="002736FC" w:rsidRPr="00AB4E86">
        <w:rPr>
          <w:rFonts w:asciiTheme="majorHAnsi" w:hAnsiTheme="majorHAnsi" w:cstheme="majorHAnsi"/>
          <w:sz w:val="23"/>
          <w:szCs w:val="23"/>
        </w:rPr>
        <w:t>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383F92"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finansowania przestępstwa o charakterze terrorystycznym, o którym mowa w</w:t>
      </w:r>
      <w:r w:rsidR="00EB40D6" w:rsidRPr="00AB4E86">
        <w:rPr>
          <w:rFonts w:asciiTheme="majorHAnsi" w:hAnsiTheme="majorHAnsi" w:cstheme="majorHAnsi"/>
          <w:sz w:val="23"/>
          <w:szCs w:val="23"/>
        </w:rPr>
        <w:t> </w:t>
      </w:r>
      <w:r w:rsidRPr="00AB4E86">
        <w:rPr>
          <w:rFonts w:asciiTheme="majorHAnsi" w:hAnsiTheme="majorHAnsi" w:cstheme="majorHAnsi"/>
          <w:sz w:val="23"/>
          <w:szCs w:val="23"/>
        </w:rPr>
        <w:t>art. 165a Kodeksu karnego, lub przestępstwo udaremniania lub utrudniania stwierdzenia przestępnego pochodzenia pieniędzy lub ukrywania ich pochodzenia, o którym mowa w art. 299 Kodeksu karnego,</w:t>
      </w:r>
    </w:p>
    <w:p w14:paraId="3E4E008C"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o charakterze terrorystycznym, o którym mowa w art. 115 § 20 Kodeksu karnego, lub mające na celu popełnienie tego przestępstwa,</w:t>
      </w:r>
    </w:p>
    <w:p w14:paraId="6C231254"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83784C9" w14:textId="77777777" w:rsid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przeciwko obrotowi gospodarczemu, o których mowa w art. 296–307 Kodeksu karnego, przestępstwo oszustwa, o którym mowa w art. 286 Kodeksu karnego, przestępstwo przeciwko wiarygodności dokumentów, o</w:t>
      </w:r>
      <w:r w:rsidR="00DD783F" w:rsidRPr="00AB4E86">
        <w:rPr>
          <w:rFonts w:asciiTheme="majorHAnsi" w:hAnsiTheme="majorHAnsi" w:cstheme="majorHAnsi"/>
          <w:sz w:val="23"/>
          <w:szCs w:val="23"/>
        </w:rPr>
        <w:t> </w:t>
      </w:r>
      <w:r w:rsidRPr="00AB4E86">
        <w:rPr>
          <w:rFonts w:asciiTheme="majorHAnsi" w:hAnsiTheme="majorHAnsi" w:cstheme="majorHAnsi"/>
          <w:sz w:val="23"/>
          <w:szCs w:val="23"/>
        </w:rPr>
        <w:t>których mowa w art. 270–277d Kodeksu karnego, lub przestępstwo skarbowe,</w:t>
      </w:r>
    </w:p>
    <w:p w14:paraId="154472CC" w14:textId="46A2377D" w:rsidR="00327A44" w:rsidRPr="00AB4E86" w:rsidRDefault="00327A44" w:rsidP="00AB4E86">
      <w:pPr>
        <w:pStyle w:val="SIWZ1"/>
        <w:numPr>
          <w:ilvl w:val="1"/>
          <w:numId w:val="143"/>
        </w:numPr>
        <w:tabs>
          <w:tab w:val="clear" w:pos="426"/>
        </w:tabs>
        <w:spacing w:line="276" w:lineRule="auto"/>
        <w:rPr>
          <w:rFonts w:asciiTheme="majorHAnsi" w:hAnsiTheme="majorHAnsi" w:cstheme="majorHAnsi"/>
          <w:sz w:val="23"/>
          <w:szCs w:val="23"/>
        </w:rPr>
      </w:pPr>
      <w:r w:rsidRPr="00AB4E86">
        <w:rPr>
          <w:rFonts w:asciiTheme="majorHAnsi" w:hAnsiTheme="majorHAnsi" w:cstheme="majorHAnsi"/>
          <w:sz w:val="23"/>
          <w:szCs w:val="23"/>
        </w:rPr>
        <w:t>o którym mowa w art. 9 ust. 1 i 3 lub art. 1</w:t>
      </w:r>
      <w:r w:rsidR="00F87723" w:rsidRPr="00AB4E86">
        <w:rPr>
          <w:rFonts w:asciiTheme="majorHAnsi" w:hAnsiTheme="majorHAnsi" w:cstheme="majorHAnsi"/>
          <w:sz w:val="23"/>
          <w:szCs w:val="23"/>
        </w:rPr>
        <w:t xml:space="preserve">0 ustawy z dnia 15 czerwca 2012 </w:t>
      </w:r>
      <w:r w:rsidR="00DD783F" w:rsidRPr="00AB4E86">
        <w:rPr>
          <w:rFonts w:asciiTheme="majorHAnsi" w:hAnsiTheme="majorHAnsi" w:cstheme="majorHAnsi"/>
          <w:sz w:val="23"/>
          <w:szCs w:val="23"/>
        </w:rPr>
        <w:t xml:space="preserve">r. </w:t>
      </w:r>
      <w:r w:rsidRPr="00AB4E86">
        <w:rPr>
          <w:rFonts w:asciiTheme="majorHAnsi" w:hAnsiTheme="majorHAnsi" w:cstheme="majorHAnsi"/>
          <w:sz w:val="23"/>
          <w:szCs w:val="23"/>
        </w:rPr>
        <w:t>o skutkach powierzania wykonywania pracy cudzoziemcom przebywającym wbrew przepisom na terytorium Rzeczypospolitej Polskiej</w:t>
      </w:r>
    </w:p>
    <w:p w14:paraId="7DF4AB16" w14:textId="77777777" w:rsidR="00327A44" w:rsidRPr="002A0264" w:rsidRDefault="00327A44" w:rsidP="00AB4E86">
      <w:pPr>
        <w:widowControl w:val="0"/>
        <w:tabs>
          <w:tab w:val="left" w:pos="1134"/>
        </w:tabs>
        <w:autoSpaceDN w:val="0"/>
        <w:spacing w:after="0" w:line="276" w:lineRule="auto"/>
        <w:ind w:left="851"/>
        <w:rPr>
          <w:rFonts w:asciiTheme="majorHAnsi" w:hAnsiTheme="majorHAnsi" w:cstheme="majorHAnsi"/>
          <w:sz w:val="23"/>
          <w:szCs w:val="23"/>
        </w:rPr>
      </w:pPr>
      <w:r w:rsidRPr="002A0264">
        <w:rPr>
          <w:rFonts w:asciiTheme="majorHAnsi" w:hAnsiTheme="majorHAnsi" w:cstheme="majorHAnsi"/>
          <w:sz w:val="23"/>
          <w:szCs w:val="23"/>
        </w:rPr>
        <w:t>– lub za odpowiedni czyn zabroniony określony w przepisach prawa obcego;</w:t>
      </w:r>
    </w:p>
    <w:p w14:paraId="2F1B0F18" w14:textId="77777777" w:rsidR="00AB4E86" w:rsidRDefault="00327A44" w:rsidP="00AB4E86">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AB4E86">
        <w:rPr>
          <w:rFonts w:asciiTheme="majorHAnsi" w:hAnsiTheme="majorHAnsi" w:cstheme="majorHAnsi"/>
          <w:sz w:val="23"/>
          <w:szCs w:val="23"/>
        </w:rPr>
        <w:t>jeżeli urzędującego członka jego organu zarządzającego lub nadzorczego, wspólnika spółki w spółce jawnej lub partnerskiej albo komplementariusza w</w:t>
      </w:r>
      <w:r w:rsidR="00DD783F" w:rsidRPr="00AB4E86">
        <w:rPr>
          <w:rFonts w:asciiTheme="majorHAnsi" w:hAnsiTheme="majorHAnsi" w:cstheme="majorHAnsi"/>
          <w:sz w:val="23"/>
          <w:szCs w:val="23"/>
        </w:rPr>
        <w:t> </w:t>
      </w:r>
      <w:r w:rsidRPr="00AB4E86">
        <w:rPr>
          <w:rFonts w:asciiTheme="majorHAnsi" w:hAnsiTheme="majorHAnsi" w:cstheme="majorHAnsi"/>
          <w:sz w:val="23"/>
          <w:szCs w:val="23"/>
        </w:rPr>
        <w:t>spółce komandytowej lub komandytowo-akcyjnej lub prokurenta prawomocnie skazano za przestępstwo, o którym mowa w pkt 1</w:t>
      </w:r>
      <w:r w:rsidR="00366F44" w:rsidRPr="00AB4E86">
        <w:rPr>
          <w:rFonts w:asciiTheme="majorHAnsi" w:hAnsiTheme="majorHAnsi" w:cstheme="majorHAnsi"/>
          <w:sz w:val="23"/>
          <w:szCs w:val="23"/>
        </w:rPr>
        <w:t>)</w:t>
      </w:r>
      <w:r w:rsidRPr="00AB4E86">
        <w:rPr>
          <w:rFonts w:asciiTheme="majorHAnsi" w:hAnsiTheme="majorHAnsi" w:cstheme="majorHAnsi"/>
          <w:sz w:val="23"/>
          <w:szCs w:val="23"/>
        </w:rPr>
        <w:t>;</w:t>
      </w:r>
    </w:p>
    <w:p w14:paraId="5164B183" w14:textId="77777777" w:rsidR="006B1E03" w:rsidRDefault="00327A44" w:rsidP="006B1E03">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AB4E86">
        <w:rPr>
          <w:rFonts w:asciiTheme="majorHAnsi" w:hAnsiTheme="majorHAnsi" w:cstheme="majorHAnsi"/>
          <w:sz w:val="23"/>
          <w:szCs w:val="23"/>
        </w:rPr>
        <w:t>wobec którego wydano prawomocny wyrok sądu lub ostateczną decyzję administracyjną o zaleganiu z uiszczeniem podatków, opłat lub składek na ubezpieczenie spo</w:t>
      </w:r>
      <w:r w:rsidR="00420780" w:rsidRPr="00AB4E86">
        <w:rPr>
          <w:rFonts w:asciiTheme="majorHAnsi" w:hAnsiTheme="majorHAnsi" w:cstheme="majorHAnsi"/>
          <w:sz w:val="23"/>
          <w:szCs w:val="23"/>
        </w:rPr>
        <w:t>łeczne lub zdrowotne, chyba że W</w:t>
      </w:r>
      <w:r w:rsidRPr="00AB4E86">
        <w:rPr>
          <w:rFonts w:asciiTheme="majorHAnsi" w:hAnsiTheme="majorHAnsi" w:cstheme="majorHAnsi"/>
          <w:sz w:val="23"/>
          <w:szCs w:val="23"/>
        </w:rPr>
        <w:t>ykonawca odpowiednio przed upływem terminu do składania wniosków o dopuszczenie do udziału w</w:t>
      </w:r>
      <w:r w:rsidR="00DD783F" w:rsidRPr="00AB4E86">
        <w:rPr>
          <w:rFonts w:asciiTheme="majorHAnsi" w:hAnsiTheme="majorHAnsi" w:cstheme="majorHAnsi"/>
          <w:sz w:val="23"/>
          <w:szCs w:val="23"/>
        </w:rPr>
        <w:t> </w:t>
      </w:r>
      <w:r w:rsidRPr="00AB4E86">
        <w:rPr>
          <w:rFonts w:asciiTheme="majorHAnsi" w:hAnsiTheme="majorHAnsi" w:cstheme="majorHAnsi"/>
          <w:sz w:val="23"/>
          <w:szCs w:val="23"/>
        </w:rPr>
        <w:t>postępowaniu albo przed upływem terminu składania ofert dokonał płatności należnych podatków, opłat lub składek na ubezpieczenie społeczne lub zdrowotne wraz z odsetkami lub grzywnami lub zawarł wiążące porozumienie w</w:t>
      </w:r>
      <w:r w:rsidR="00DD783F" w:rsidRPr="00AB4E86">
        <w:rPr>
          <w:rFonts w:asciiTheme="majorHAnsi" w:hAnsiTheme="majorHAnsi" w:cstheme="majorHAnsi"/>
          <w:sz w:val="23"/>
          <w:szCs w:val="23"/>
        </w:rPr>
        <w:t> </w:t>
      </w:r>
      <w:r w:rsidRPr="00AB4E86">
        <w:rPr>
          <w:rFonts w:asciiTheme="majorHAnsi" w:hAnsiTheme="majorHAnsi" w:cstheme="majorHAnsi"/>
          <w:sz w:val="23"/>
          <w:szCs w:val="23"/>
        </w:rPr>
        <w:t>sprawie spłaty tych należności;</w:t>
      </w:r>
    </w:p>
    <w:p w14:paraId="5DCD1A4C" w14:textId="77777777" w:rsidR="006B1E03" w:rsidRDefault="00327A44" w:rsidP="006B1E03">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6B1E03">
        <w:rPr>
          <w:rFonts w:asciiTheme="majorHAnsi" w:hAnsiTheme="majorHAnsi" w:cstheme="majorHAnsi"/>
          <w:sz w:val="23"/>
          <w:szCs w:val="23"/>
        </w:rPr>
        <w:t>wobec którego prawomocnie orzeczono zakaz ubiegania się o zamówienia publiczne;</w:t>
      </w:r>
    </w:p>
    <w:p w14:paraId="60B8B41C" w14:textId="77777777" w:rsidR="008D1091" w:rsidRDefault="00293F6B" w:rsidP="008D1091">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6B1E03">
        <w:rPr>
          <w:rFonts w:asciiTheme="majorHAnsi" w:hAnsiTheme="majorHAnsi" w:cstheme="majorHAnsi"/>
          <w:sz w:val="23"/>
          <w:szCs w:val="23"/>
        </w:rPr>
        <w:lastRenderedPageBreak/>
        <w:t xml:space="preserve">jeżeli </w:t>
      </w:r>
      <w:r w:rsidR="00420780" w:rsidRPr="006B1E03">
        <w:rPr>
          <w:rFonts w:asciiTheme="majorHAnsi" w:hAnsiTheme="majorHAnsi" w:cstheme="majorHAnsi"/>
          <w:sz w:val="23"/>
          <w:szCs w:val="23"/>
        </w:rPr>
        <w:t>Z</w:t>
      </w:r>
      <w:r w:rsidR="00BF5C1E" w:rsidRPr="006B1E03">
        <w:rPr>
          <w:rFonts w:asciiTheme="majorHAnsi" w:hAnsiTheme="majorHAnsi" w:cstheme="majorHAnsi"/>
          <w:sz w:val="23"/>
          <w:szCs w:val="23"/>
        </w:rPr>
        <w:t>amawiający może stwierdzić, na podstaw</w:t>
      </w:r>
      <w:r w:rsidRPr="006B1E03">
        <w:rPr>
          <w:rFonts w:asciiTheme="majorHAnsi" w:hAnsiTheme="majorHAnsi" w:cstheme="majorHAnsi"/>
          <w:sz w:val="23"/>
          <w:szCs w:val="23"/>
        </w:rPr>
        <w:t xml:space="preserve">ie wiarygodnych przesłanek, że </w:t>
      </w:r>
      <w:r w:rsidR="00420780" w:rsidRPr="006B1E03">
        <w:rPr>
          <w:rFonts w:asciiTheme="majorHAnsi" w:hAnsiTheme="majorHAnsi" w:cstheme="majorHAnsi"/>
          <w:sz w:val="23"/>
          <w:szCs w:val="23"/>
        </w:rPr>
        <w:t>Wykonawca zawarł z innymi W</w:t>
      </w:r>
      <w:r w:rsidR="00BF5C1E" w:rsidRPr="006B1E03">
        <w:rPr>
          <w:rFonts w:asciiTheme="majorHAnsi" w:hAnsiTheme="majorHAnsi" w:cstheme="majorHAnsi"/>
          <w:sz w:val="23"/>
          <w:szCs w:val="23"/>
        </w:rPr>
        <w:t>ykonawcami porozumienie mające na celu zakłócenie konkurencji, w szczególności jeżeli należąc do tej samej grupy kapitałowej w rozumieniu ustawy z dnia 16 lutego 2007 r. o ochronie konkurencji i konsumentów, złożyli odrębne oferty, of</w:t>
      </w:r>
      <w:r w:rsidR="00DD783F" w:rsidRPr="006B1E03">
        <w:rPr>
          <w:rFonts w:asciiTheme="majorHAnsi" w:hAnsiTheme="majorHAnsi" w:cstheme="majorHAnsi"/>
          <w:sz w:val="23"/>
          <w:szCs w:val="23"/>
        </w:rPr>
        <w:t>erty częściowe lub wnioski o do</w:t>
      </w:r>
      <w:r w:rsidR="00BF5C1E" w:rsidRPr="006B1E03">
        <w:rPr>
          <w:rFonts w:asciiTheme="majorHAnsi" w:hAnsiTheme="majorHAnsi" w:cstheme="majorHAnsi"/>
          <w:sz w:val="23"/>
          <w:szCs w:val="23"/>
        </w:rPr>
        <w:t>puszczenie do udziału w postępowaniu, chyba że wykażą, że przygotowali te oferty lub wnioski niezależnie od siebie;</w:t>
      </w:r>
    </w:p>
    <w:p w14:paraId="266F5CB6" w14:textId="70E372D1" w:rsidR="00327A44" w:rsidRPr="008D1091" w:rsidRDefault="00BF5C1E" w:rsidP="008D1091">
      <w:pPr>
        <w:pStyle w:val="Akapitzlist"/>
        <w:widowControl w:val="0"/>
        <w:numPr>
          <w:ilvl w:val="0"/>
          <w:numId w:val="143"/>
        </w:numPr>
        <w:tabs>
          <w:tab w:val="left" w:pos="426"/>
        </w:tabs>
        <w:autoSpaceDN w:val="0"/>
        <w:spacing w:after="0" w:line="276" w:lineRule="auto"/>
        <w:rPr>
          <w:rFonts w:asciiTheme="majorHAnsi" w:hAnsiTheme="majorHAnsi" w:cstheme="majorHAnsi"/>
          <w:sz w:val="23"/>
          <w:szCs w:val="23"/>
        </w:rPr>
      </w:pPr>
      <w:r w:rsidRPr="008D1091">
        <w:rPr>
          <w:rFonts w:asciiTheme="majorHAnsi" w:hAnsiTheme="majorHAnsi" w:cstheme="majorHAnsi"/>
          <w:sz w:val="23"/>
          <w:szCs w:val="23"/>
        </w:rPr>
        <w:t>jeżeli, w przypadkach, o których mowa w art. 85 ust. 1, doszło do zakłócenia konkurencji wynikającego z wcz</w:t>
      </w:r>
      <w:r w:rsidR="00293F6B" w:rsidRPr="008D1091">
        <w:rPr>
          <w:rFonts w:asciiTheme="majorHAnsi" w:hAnsiTheme="majorHAnsi" w:cstheme="majorHAnsi"/>
          <w:sz w:val="23"/>
          <w:szCs w:val="23"/>
        </w:rPr>
        <w:t xml:space="preserve">eśniejszego zaangażowania tego </w:t>
      </w:r>
      <w:r w:rsidR="00420780" w:rsidRPr="008D1091">
        <w:rPr>
          <w:rFonts w:asciiTheme="majorHAnsi" w:hAnsiTheme="majorHAnsi" w:cstheme="majorHAnsi"/>
          <w:sz w:val="23"/>
          <w:szCs w:val="23"/>
        </w:rPr>
        <w:t>W</w:t>
      </w:r>
      <w:r w:rsidRPr="008D1091">
        <w:rPr>
          <w:rFonts w:asciiTheme="majorHAnsi" w:hAnsiTheme="majorHAnsi" w:cstheme="majorHAnsi"/>
          <w:sz w:val="23"/>
          <w:szCs w:val="23"/>
        </w:rPr>
        <w:t>ykonawc</w:t>
      </w:r>
      <w:r w:rsidR="00420780" w:rsidRPr="008D1091">
        <w:rPr>
          <w:rFonts w:asciiTheme="majorHAnsi" w:hAnsiTheme="majorHAnsi" w:cstheme="majorHAnsi"/>
          <w:sz w:val="23"/>
          <w:szCs w:val="23"/>
        </w:rPr>
        <w:t>y lub podmiotu, który należy z W</w:t>
      </w:r>
      <w:r w:rsidRPr="008D1091">
        <w:rPr>
          <w:rFonts w:asciiTheme="majorHAnsi" w:hAnsiTheme="majorHAnsi" w:cstheme="majorHAnsi"/>
          <w:sz w:val="23"/>
          <w:szCs w:val="23"/>
        </w:rPr>
        <w:t>ykonawcą do tej samej grupy kapitałowej w</w:t>
      </w:r>
      <w:r w:rsidR="00DD783F" w:rsidRPr="008D1091">
        <w:rPr>
          <w:rFonts w:asciiTheme="majorHAnsi" w:hAnsiTheme="majorHAnsi" w:cstheme="majorHAnsi"/>
          <w:sz w:val="23"/>
          <w:szCs w:val="23"/>
        </w:rPr>
        <w:t> </w:t>
      </w:r>
      <w:r w:rsidRPr="008D1091">
        <w:rPr>
          <w:rFonts w:asciiTheme="majorHAnsi" w:hAnsiTheme="majorHAnsi" w:cstheme="majorHAnsi"/>
          <w:sz w:val="23"/>
          <w:szCs w:val="23"/>
        </w:rPr>
        <w:t>rozumieniu ustawy z dnia 16 lutego 2007 r. o ochronie konkurencji i</w:t>
      </w:r>
      <w:r w:rsidR="00DD783F" w:rsidRPr="008D1091">
        <w:rPr>
          <w:rFonts w:asciiTheme="majorHAnsi" w:hAnsiTheme="majorHAnsi" w:cstheme="majorHAnsi"/>
          <w:sz w:val="23"/>
          <w:szCs w:val="23"/>
        </w:rPr>
        <w:t> </w:t>
      </w:r>
      <w:r w:rsidRPr="008D1091">
        <w:rPr>
          <w:rFonts w:asciiTheme="majorHAnsi" w:hAnsiTheme="majorHAnsi" w:cstheme="majorHAnsi"/>
          <w:sz w:val="23"/>
          <w:szCs w:val="23"/>
        </w:rPr>
        <w:t>konsumentów, chyba że spowodowane tym zakłócenie konkurencji może być wyeliminowane w inn</w:t>
      </w:r>
      <w:r w:rsidR="00420780" w:rsidRPr="008D1091">
        <w:rPr>
          <w:rFonts w:asciiTheme="majorHAnsi" w:hAnsiTheme="majorHAnsi" w:cstheme="majorHAnsi"/>
          <w:sz w:val="23"/>
          <w:szCs w:val="23"/>
        </w:rPr>
        <w:t>y sposób niż przez wykluczenie W</w:t>
      </w:r>
      <w:r w:rsidRPr="008D1091">
        <w:rPr>
          <w:rFonts w:asciiTheme="majorHAnsi" w:hAnsiTheme="majorHAnsi" w:cstheme="majorHAnsi"/>
          <w:sz w:val="23"/>
          <w:szCs w:val="23"/>
        </w:rPr>
        <w:t>ykonawcy z udziału w</w:t>
      </w:r>
      <w:r w:rsidR="00DD783F" w:rsidRPr="008D1091">
        <w:rPr>
          <w:rFonts w:asciiTheme="majorHAnsi" w:hAnsiTheme="majorHAnsi" w:cstheme="majorHAnsi"/>
          <w:sz w:val="23"/>
          <w:szCs w:val="23"/>
        </w:rPr>
        <w:t> </w:t>
      </w:r>
      <w:r w:rsidRPr="008D1091">
        <w:rPr>
          <w:rFonts w:asciiTheme="majorHAnsi" w:hAnsiTheme="majorHAnsi" w:cstheme="majorHAnsi"/>
          <w:sz w:val="23"/>
          <w:szCs w:val="23"/>
        </w:rPr>
        <w:t>postępowaniu o udzielenie zamówienia.</w:t>
      </w:r>
    </w:p>
    <w:p w14:paraId="19446705" w14:textId="4DDDB3B5" w:rsidR="00992A74" w:rsidRPr="002A0264" w:rsidRDefault="00992A74" w:rsidP="00C66852">
      <w:pPr>
        <w:pStyle w:val="SIWZ1"/>
        <w:numPr>
          <w:ilvl w:val="0"/>
          <w:numId w:val="49"/>
        </w:numPr>
        <w:spacing w:after="0" w:line="276" w:lineRule="auto"/>
        <w:ind w:left="426"/>
        <w:rPr>
          <w:rFonts w:asciiTheme="majorHAnsi" w:hAnsiTheme="majorHAnsi" w:cstheme="majorHAnsi"/>
          <w:sz w:val="23"/>
          <w:szCs w:val="23"/>
        </w:rPr>
      </w:pPr>
      <w:r w:rsidRPr="002A0264">
        <w:rPr>
          <w:rFonts w:asciiTheme="majorHAnsi" w:hAnsiTheme="majorHAnsi" w:cstheme="majorHAnsi"/>
          <w:sz w:val="23"/>
          <w:szCs w:val="23"/>
        </w:rPr>
        <w:t>Dodatkowo z postępowania o udzielenie zamówienia zgodnie z art. 109 ust. 1 pkt. 4 ustawy Zamawiający wykluczy Wykonawcę:</w:t>
      </w:r>
    </w:p>
    <w:p w14:paraId="7030E76E" w14:textId="3383FFCB" w:rsidR="00992A74" w:rsidRPr="002A0264" w:rsidRDefault="00992A74" w:rsidP="00C66852">
      <w:pPr>
        <w:pStyle w:val="SIWZ1"/>
        <w:numPr>
          <w:ilvl w:val="0"/>
          <w:numId w:val="50"/>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w stosunku</w:t>
      </w:r>
      <w:r w:rsidR="000249E6" w:rsidRPr="002A0264">
        <w:rPr>
          <w:rFonts w:asciiTheme="majorHAnsi" w:hAnsiTheme="majorHAnsi" w:cstheme="majorHAnsi"/>
          <w:sz w:val="23"/>
          <w:szCs w:val="23"/>
        </w:rPr>
        <w:t>,</w:t>
      </w:r>
      <w:r w:rsidRPr="002A0264">
        <w:rPr>
          <w:rFonts w:asciiTheme="majorHAnsi" w:hAnsiTheme="majorHAnsi" w:cstheme="majorHAnsi"/>
          <w:sz w:val="23"/>
          <w:szCs w:val="23"/>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9ECE528" w14:textId="77777777" w:rsidR="00F376C8" w:rsidRPr="002A0264" w:rsidRDefault="00D13F62" w:rsidP="00C66852">
      <w:pPr>
        <w:pStyle w:val="SIWZ1"/>
        <w:numPr>
          <w:ilvl w:val="0"/>
          <w:numId w:val="48"/>
        </w:numPr>
        <w:tabs>
          <w:tab w:val="clear" w:pos="426"/>
        </w:tabs>
        <w:spacing w:after="0" w:line="276" w:lineRule="auto"/>
        <w:ind w:left="426"/>
        <w:rPr>
          <w:rFonts w:asciiTheme="majorHAnsi" w:hAnsiTheme="majorHAnsi" w:cstheme="majorHAnsi"/>
          <w:sz w:val="23"/>
          <w:szCs w:val="23"/>
        </w:rPr>
      </w:pPr>
      <w:r w:rsidRPr="002A0264">
        <w:rPr>
          <w:rFonts w:asciiTheme="majorHAnsi" w:hAnsiTheme="majorHAnsi" w:cstheme="majorHAnsi"/>
          <w:sz w:val="23"/>
          <w:szCs w:val="23"/>
        </w:rPr>
        <w:t>W</w:t>
      </w:r>
      <w:r w:rsidR="00E00B14" w:rsidRPr="002A0264">
        <w:rPr>
          <w:rFonts w:asciiTheme="majorHAnsi" w:hAnsiTheme="majorHAnsi" w:cstheme="majorHAnsi"/>
          <w:sz w:val="23"/>
          <w:szCs w:val="23"/>
        </w:rPr>
        <w:t xml:space="preserve"> zakresie podstaw wykluczenia zastosowanie znajdują również odpowiednie zapisy art. 110 oraz art. 111 ustawy.</w:t>
      </w:r>
    </w:p>
    <w:p w14:paraId="112D5970" w14:textId="3EA2E30B" w:rsidR="00F376C8" w:rsidRPr="002A0264" w:rsidRDefault="00F376C8" w:rsidP="00C66852">
      <w:pPr>
        <w:pStyle w:val="SIWZ1"/>
        <w:numPr>
          <w:ilvl w:val="0"/>
          <w:numId w:val="48"/>
        </w:numPr>
        <w:tabs>
          <w:tab w:val="clear" w:pos="426"/>
        </w:tabs>
        <w:spacing w:after="0" w:line="276" w:lineRule="auto"/>
        <w:ind w:left="426"/>
        <w:rPr>
          <w:rStyle w:val="markedcontent"/>
          <w:rFonts w:asciiTheme="majorHAnsi" w:hAnsiTheme="majorHAnsi" w:cstheme="majorHAnsi"/>
          <w:sz w:val="23"/>
          <w:szCs w:val="23"/>
        </w:rPr>
      </w:pPr>
      <w:r w:rsidRPr="002A0264">
        <w:rPr>
          <w:rFonts w:asciiTheme="majorHAnsi" w:hAnsiTheme="majorHAnsi" w:cstheme="majorHAnsi"/>
          <w:sz w:val="23"/>
          <w:szCs w:val="23"/>
        </w:rPr>
        <w:t xml:space="preserve">Ponadto z </w:t>
      </w:r>
      <w:r w:rsidRPr="002A0264">
        <w:rPr>
          <w:rStyle w:val="markedcontent"/>
          <w:rFonts w:asciiTheme="majorHAnsi" w:hAnsiTheme="majorHAnsi" w:cstheme="majorHAnsi"/>
          <w:sz w:val="23"/>
          <w:szCs w:val="23"/>
        </w:rPr>
        <w:t>postępowania o udzielenie zamówienia publicznego</w:t>
      </w:r>
      <w:r w:rsidRPr="002A0264">
        <w:rPr>
          <w:rFonts w:asciiTheme="majorHAnsi" w:hAnsiTheme="majorHAnsi" w:cstheme="majorHAnsi"/>
          <w:sz w:val="23"/>
          <w:szCs w:val="23"/>
        </w:rPr>
        <w:t xml:space="preserve"> </w:t>
      </w:r>
      <w:r w:rsidRPr="002A0264">
        <w:rPr>
          <w:rStyle w:val="markedcontent"/>
          <w:rFonts w:asciiTheme="majorHAnsi" w:hAnsiTheme="majorHAnsi" w:cstheme="majorHAnsi"/>
          <w:sz w:val="23"/>
          <w:szCs w:val="23"/>
        </w:rPr>
        <w:t>prowadzonego na podstawie ustawy, na podstawie art. 7 ust. 1 ustawy z dnia 13 kwietnia 2022 r. o szczególnych rozwiązaniach w zakresie przeciwdziałania wspieraniu agresji na Ukrainę oraz służących ochronie bezpieczeństwa narodowego, zwanej dalej „ustawą o szczególnych rozwiązaniach” wyklucza się:</w:t>
      </w:r>
    </w:p>
    <w:p w14:paraId="13CCE71F" w14:textId="77777777" w:rsidR="00F376C8" w:rsidRPr="002A0264" w:rsidRDefault="00F376C8" w:rsidP="00C66852">
      <w:pPr>
        <w:pStyle w:val="SIWZ1"/>
        <w:numPr>
          <w:ilvl w:val="0"/>
          <w:numId w:val="51"/>
        </w:numPr>
        <w:tabs>
          <w:tab w:val="clear" w:pos="426"/>
          <w:tab w:val="left" w:pos="709"/>
        </w:tabs>
        <w:spacing w:after="0" w:line="276" w:lineRule="auto"/>
        <w:ind w:left="709"/>
        <w:rPr>
          <w:rStyle w:val="markedcontent"/>
          <w:rFonts w:asciiTheme="majorHAnsi" w:hAnsiTheme="majorHAnsi" w:cstheme="majorHAnsi"/>
          <w:sz w:val="23"/>
          <w:szCs w:val="23"/>
        </w:rPr>
      </w:pPr>
      <w:r w:rsidRPr="002A0264">
        <w:rPr>
          <w:rStyle w:val="markedcontent"/>
          <w:rFonts w:asciiTheme="majorHAnsi" w:hAnsiTheme="majorHAnsi" w:cstheme="majorHAnsi"/>
          <w:sz w:val="23"/>
          <w:szCs w:val="23"/>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A0264">
        <w:rPr>
          <w:rStyle w:val="markedcontent"/>
          <w:rFonts w:asciiTheme="majorHAnsi" w:hAnsiTheme="majorHAnsi" w:cstheme="majorHAnsi"/>
          <w:sz w:val="23"/>
          <w:szCs w:val="23"/>
        </w:rPr>
        <w:t>późn</w:t>
      </w:r>
      <w:proofErr w:type="spellEnd"/>
      <w:r w:rsidRPr="002A0264">
        <w:rPr>
          <w:rStyle w:val="markedcontent"/>
          <w:rFonts w:asciiTheme="majorHAnsi" w:hAnsiTheme="majorHAnsi" w:cstheme="majorHAnsi"/>
          <w:sz w:val="23"/>
          <w:szCs w:val="23"/>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A0264">
        <w:rPr>
          <w:rStyle w:val="markedcontent"/>
          <w:rFonts w:asciiTheme="majorHAnsi" w:hAnsiTheme="majorHAnsi" w:cstheme="majorHAnsi"/>
          <w:sz w:val="23"/>
          <w:szCs w:val="23"/>
        </w:rPr>
        <w:t>późn</w:t>
      </w:r>
      <w:proofErr w:type="spellEnd"/>
      <w:r w:rsidRPr="002A0264">
        <w:rPr>
          <w:rStyle w:val="markedcontent"/>
          <w:rFonts w:asciiTheme="majorHAnsi" w:hAnsiTheme="majorHAnsi" w:cstheme="majorHAnsi"/>
          <w:sz w:val="23"/>
          <w:szCs w:val="23"/>
        </w:rPr>
        <w:t>. zm.), zwanego dalej „rozporządzeniem 269/2014” albo wpisanego na listę na podstawie decyzji w sprawie wpisu na listę rozstrzygającej o zastosowaniu środka, o którym mowa w art. 1 pkt 3 ustawy o szczególnych rozwiązaniach;</w:t>
      </w:r>
    </w:p>
    <w:p w14:paraId="36CB440A" w14:textId="77777777" w:rsidR="00F376C8" w:rsidRPr="002A0264" w:rsidRDefault="00F376C8" w:rsidP="00C66852">
      <w:pPr>
        <w:pStyle w:val="SIWZ1"/>
        <w:numPr>
          <w:ilvl w:val="0"/>
          <w:numId w:val="51"/>
        </w:numPr>
        <w:spacing w:after="0" w:line="276" w:lineRule="auto"/>
        <w:ind w:left="709"/>
        <w:rPr>
          <w:rStyle w:val="markedcontent"/>
          <w:rFonts w:asciiTheme="majorHAnsi" w:hAnsiTheme="majorHAnsi" w:cstheme="majorHAnsi"/>
          <w:sz w:val="23"/>
          <w:szCs w:val="23"/>
        </w:rPr>
      </w:pPr>
      <w:r w:rsidRPr="002A0264">
        <w:rPr>
          <w:rStyle w:val="markedcontent"/>
          <w:rFonts w:asciiTheme="majorHAnsi" w:hAnsiTheme="majorHAnsi" w:cstheme="majorHAnsi"/>
          <w:sz w:val="23"/>
          <w:szCs w:val="23"/>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EFDFAD1" w14:textId="77777777" w:rsidR="00F376C8" w:rsidRPr="002A0264" w:rsidRDefault="00F376C8" w:rsidP="00C66852">
      <w:pPr>
        <w:pStyle w:val="SIWZ1"/>
        <w:numPr>
          <w:ilvl w:val="0"/>
          <w:numId w:val="51"/>
        </w:numPr>
        <w:spacing w:after="0" w:line="276" w:lineRule="auto"/>
        <w:ind w:left="709"/>
        <w:rPr>
          <w:rFonts w:asciiTheme="majorHAnsi" w:hAnsiTheme="majorHAnsi" w:cstheme="majorHAnsi"/>
          <w:sz w:val="23"/>
          <w:szCs w:val="23"/>
        </w:rPr>
      </w:pPr>
      <w:r w:rsidRPr="002A0264">
        <w:rPr>
          <w:rStyle w:val="markedcontent"/>
          <w:rFonts w:asciiTheme="majorHAnsi" w:hAnsiTheme="majorHAnsi" w:cstheme="majorHAnsi"/>
          <w:sz w:val="23"/>
          <w:szCs w:val="23"/>
        </w:rPr>
        <w:t xml:space="preserve">wykonawcę, którego jednostką dominującą w rozumieniu art. 3 ust. 1 pkt 37 ustawy z dnia </w:t>
      </w:r>
      <w:r w:rsidRPr="002A0264">
        <w:rPr>
          <w:rStyle w:val="markedcontent"/>
          <w:rFonts w:asciiTheme="majorHAnsi" w:hAnsiTheme="majorHAnsi" w:cstheme="majorHAnsi"/>
          <w:sz w:val="23"/>
          <w:szCs w:val="23"/>
        </w:rPr>
        <w:lastRenderedPageBreak/>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08BECD4" w14:textId="014CF15E" w:rsidR="00F376C8" w:rsidRPr="002A0264" w:rsidRDefault="00F376C8" w:rsidP="00C66852">
      <w:pPr>
        <w:pStyle w:val="SIWZ1"/>
        <w:numPr>
          <w:ilvl w:val="0"/>
          <w:numId w:val="48"/>
        </w:numPr>
        <w:tabs>
          <w:tab w:val="clear" w:pos="426"/>
        </w:tabs>
        <w:spacing w:after="0" w:line="276" w:lineRule="auto"/>
        <w:ind w:left="426"/>
        <w:rPr>
          <w:rFonts w:asciiTheme="majorHAnsi" w:hAnsiTheme="majorHAnsi" w:cstheme="majorHAnsi"/>
          <w:sz w:val="23"/>
          <w:szCs w:val="23"/>
        </w:rPr>
      </w:pPr>
      <w:r w:rsidRPr="002A0264">
        <w:rPr>
          <w:rFonts w:asciiTheme="majorHAnsi" w:hAnsiTheme="majorHAnsi" w:cstheme="majorHAnsi"/>
          <w:sz w:val="23"/>
          <w:szCs w:val="23"/>
        </w:rPr>
        <w:t>Wykluczenie, o którym mowa w ust. 4 powyżej, następuje na okres trwania okoliczności określonych w ust. 4 powyżej.</w:t>
      </w:r>
    </w:p>
    <w:p w14:paraId="54A8DB6C" w14:textId="77777777" w:rsidR="000249E6" w:rsidRPr="002A0264" w:rsidRDefault="00F376C8" w:rsidP="00C66852">
      <w:pPr>
        <w:pStyle w:val="SIWZ1"/>
        <w:numPr>
          <w:ilvl w:val="0"/>
          <w:numId w:val="48"/>
        </w:numPr>
        <w:tabs>
          <w:tab w:val="clear" w:pos="426"/>
        </w:tabs>
        <w:spacing w:after="0" w:line="276" w:lineRule="auto"/>
        <w:ind w:left="426"/>
        <w:rPr>
          <w:rFonts w:asciiTheme="majorHAnsi" w:hAnsiTheme="majorHAnsi" w:cstheme="majorHAnsi"/>
          <w:sz w:val="23"/>
          <w:szCs w:val="23"/>
        </w:rPr>
      </w:pPr>
      <w:r w:rsidRPr="002A0264">
        <w:rPr>
          <w:rFonts w:asciiTheme="majorHAnsi" w:hAnsiTheme="majorHAnsi" w:cstheme="majorHAnsi"/>
          <w:sz w:val="23"/>
          <w:szCs w:val="23"/>
        </w:rPr>
        <w:t>W przypadku wykonawcy wykluczonego na podstawie ust. 4 powyżej, zamawiający odrzuca ofertę takiego wykonawcy na podstawie art. 7 ust. 3 ustawy o szczególnych rozwiązaniach.</w:t>
      </w:r>
    </w:p>
    <w:p w14:paraId="5ED3EB6B" w14:textId="4E30E6F1" w:rsidR="00AB11F7" w:rsidRPr="008D1091" w:rsidRDefault="000249E6" w:rsidP="008D1091">
      <w:pPr>
        <w:pStyle w:val="SIWZ1"/>
        <w:numPr>
          <w:ilvl w:val="0"/>
          <w:numId w:val="48"/>
        </w:numPr>
        <w:tabs>
          <w:tab w:val="clear" w:pos="426"/>
        </w:tabs>
        <w:spacing w:after="0" w:line="276" w:lineRule="auto"/>
        <w:ind w:left="426"/>
        <w:rPr>
          <w:rFonts w:asciiTheme="majorHAnsi" w:hAnsiTheme="majorHAnsi" w:cstheme="majorHAnsi"/>
          <w:sz w:val="23"/>
          <w:szCs w:val="23"/>
        </w:rPr>
      </w:pPr>
      <w:r w:rsidRPr="00AB4E86">
        <w:rPr>
          <w:rFonts w:asciiTheme="majorHAnsi" w:hAnsiTheme="majorHAnsi" w:cstheme="majorHAnsi"/>
          <w:sz w:val="23"/>
          <w:szCs w:val="23"/>
        </w:rPr>
        <w:t xml:space="preserve">Przesłanka wykluczenia wskazana w ust. 4 będzie wstępnie weryfikowana w ramach wstępnego oświadczenia Wykonawcy, o którym mowa w art. 125 ust. 1 uPzp – </w:t>
      </w:r>
      <w:r w:rsidRPr="00AB4E86">
        <w:rPr>
          <w:rFonts w:asciiTheme="majorHAnsi" w:hAnsiTheme="majorHAnsi" w:cstheme="majorHAnsi"/>
          <w:b/>
          <w:bCs/>
          <w:sz w:val="23"/>
          <w:szCs w:val="23"/>
        </w:rPr>
        <w:t xml:space="preserve">załącznik nr </w:t>
      </w:r>
      <w:r w:rsidR="008F5802" w:rsidRPr="00AB4E86">
        <w:rPr>
          <w:rFonts w:asciiTheme="majorHAnsi" w:hAnsiTheme="majorHAnsi" w:cstheme="majorHAnsi"/>
          <w:b/>
          <w:bCs/>
          <w:sz w:val="23"/>
          <w:szCs w:val="23"/>
        </w:rPr>
        <w:t>3</w:t>
      </w:r>
      <w:r w:rsidRPr="00AB4E86">
        <w:rPr>
          <w:rFonts w:asciiTheme="majorHAnsi" w:hAnsiTheme="majorHAnsi" w:cstheme="majorHAnsi"/>
          <w:b/>
          <w:bCs/>
          <w:sz w:val="23"/>
          <w:szCs w:val="23"/>
        </w:rPr>
        <w:t xml:space="preserve"> do SWZ</w:t>
      </w:r>
      <w:r w:rsidRPr="00AB4E86">
        <w:rPr>
          <w:rFonts w:asciiTheme="majorHAnsi" w:hAnsiTheme="majorHAnsi" w:cstheme="majorHAnsi"/>
          <w:sz w:val="23"/>
          <w:szCs w:val="23"/>
        </w:rPr>
        <w:t xml:space="preserve"> poprzez wypełnienie i podpisanie przez Wykonawcę oświadczenia, zgodnie ze wzorem stanowiącym </w:t>
      </w:r>
      <w:r w:rsidRPr="00AB4E86">
        <w:rPr>
          <w:rFonts w:asciiTheme="majorHAnsi" w:hAnsiTheme="majorHAnsi" w:cstheme="majorHAnsi"/>
          <w:b/>
          <w:bCs/>
          <w:sz w:val="23"/>
          <w:szCs w:val="23"/>
        </w:rPr>
        <w:t xml:space="preserve">załącznik nr </w:t>
      </w:r>
      <w:r w:rsidR="008F5802" w:rsidRPr="00AB4E86">
        <w:rPr>
          <w:rFonts w:asciiTheme="majorHAnsi" w:hAnsiTheme="majorHAnsi" w:cstheme="majorHAnsi"/>
          <w:b/>
          <w:bCs/>
          <w:sz w:val="23"/>
          <w:szCs w:val="23"/>
        </w:rPr>
        <w:t>3</w:t>
      </w:r>
      <w:r w:rsidRPr="00AB4E86">
        <w:rPr>
          <w:rFonts w:asciiTheme="majorHAnsi" w:hAnsiTheme="majorHAnsi" w:cstheme="majorHAnsi"/>
          <w:b/>
          <w:bCs/>
          <w:sz w:val="23"/>
          <w:szCs w:val="23"/>
        </w:rPr>
        <w:t xml:space="preserve"> do SWZ</w:t>
      </w:r>
      <w:r w:rsidRPr="00AB4E86">
        <w:rPr>
          <w:rFonts w:asciiTheme="majorHAnsi" w:hAnsiTheme="majorHAnsi" w:cstheme="majorHAnsi"/>
          <w:sz w:val="23"/>
          <w:szCs w:val="23"/>
        </w:rPr>
        <w:t>.</w:t>
      </w:r>
    </w:p>
    <w:p w14:paraId="02FB63CE" w14:textId="77777777" w:rsidR="00F15788" w:rsidRPr="002A0264" w:rsidRDefault="00F15788" w:rsidP="00C66852">
      <w:pPr>
        <w:keepNext/>
        <w:shd w:val="clear" w:color="auto" w:fill="ECECE1"/>
        <w:spacing w:after="0" w:line="276" w:lineRule="auto"/>
        <w:outlineLvl w:val="0"/>
        <w:rPr>
          <w:rFonts w:asciiTheme="majorHAnsi" w:eastAsia="Calibri" w:hAnsiTheme="majorHAnsi" w:cstheme="majorHAnsi"/>
          <w:b/>
          <w:bCs/>
          <w:sz w:val="23"/>
          <w:szCs w:val="23"/>
          <w:lang w:eastAsia="pl-PL"/>
        </w:rPr>
      </w:pPr>
      <w:bookmarkStart w:id="23" w:name="_Toc228585895"/>
      <w:bookmarkStart w:id="24" w:name="_Toc251232760"/>
      <w:bookmarkStart w:id="25" w:name="_Toc320881363"/>
      <w:bookmarkStart w:id="26" w:name="_Toc322514771"/>
      <w:r w:rsidRPr="002A0264">
        <w:rPr>
          <w:rFonts w:asciiTheme="majorHAnsi" w:eastAsia="Calibri" w:hAnsiTheme="majorHAnsi" w:cstheme="majorHAnsi"/>
          <w:b/>
          <w:bCs/>
          <w:sz w:val="23"/>
          <w:szCs w:val="23"/>
          <w:lang w:eastAsia="pl-PL"/>
        </w:rPr>
        <w:t>CZĘŚĆ V</w:t>
      </w:r>
      <w:r w:rsidR="00E00B14"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w:t>
      </w:r>
      <w:r w:rsidR="00030868" w:rsidRPr="002A0264">
        <w:rPr>
          <w:rFonts w:asciiTheme="majorHAnsi" w:eastAsia="Calibri" w:hAnsiTheme="majorHAnsi" w:cstheme="majorHAnsi"/>
          <w:b/>
          <w:bCs/>
          <w:sz w:val="23"/>
          <w:szCs w:val="23"/>
          <w:lang w:eastAsia="pl-PL"/>
        </w:rPr>
        <w:t>–</w:t>
      </w:r>
      <w:r w:rsidRPr="002A0264">
        <w:rPr>
          <w:rFonts w:asciiTheme="majorHAnsi" w:eastAsia="Calibri" w:hAnsiTheme="majorHAnsi" w:cstheme="majorHAnsi"/>
          <w:b/>
          <w:bCs/>
          <w:sz w:val="23"/>
          <w:szCs w:val="23"/>
          <w:lang w:eastAsia="pl-PL"/>
        </w:rPr>
        <w:t xml:space="preserve"> </w:t>
      </w:r>
      <w:r w:rsidR="00030868" w:rsidRPr="002A0264">
        <w:rPr>
          <w:rFonts w:asciiTheme="majorHAnsi" w:eastAsia="Calibri" w:hAnsiTheme="majorHAnsi" w:cstheme="majorHAnsi"/>
          <w:b/>
          <w:bCs/>
          <w:sz w:val="23"/>
          <w:szCs w:val="23"/>
          <w:lang w:eastAsia="pl-PL"/>
        </w:rPr>
        <w:t xml:space="preserve">INFORMACJA O WARUNKACH </w:t>
      </w:r>
      <w:r w:rsidRPr="002A0264">
        <w:rPr>
          <w:rFonts w:asciiTheme="majorHAnsi" w:eastAsia="Calibri" w:hAnsiTheme="majorHAnsi" w:cstheme="majorHAnsi"/>
          <w:b/>
          <w:bCs/>
          <w:sz w:val="23"/>
          <w:szCs w:val="23"/>
          <w:lang w:eastAsia="pl-PL"/>
        </w:rPr>
        <w:t>UDZIAŁU W POSTĘPOWANIU</w:t>
      </w:r>
      <w:bookmarkEnd w:id="23"/>
      <w:bookmarkEnd w:id="24"/>
      <w:bookmarkEnd w:id="25"/>
      <w:bookmarkEnd w:id="26"/>
      <w:r w:rsidRPr="002A0264">
        <w:rPr>
          <w:rFonts w:asciiTheme="majorHAnsi" w:eastAsia="Calibri" w:hAnsiTheme="majorHAnsi" w:cstheme="majorHAnsi"/>
          <w:b/>
          <w:bCs/>
          <w:sz w:val="23"/>
          <w:szCs w:val="23"/>
          <w:lang w:eastAsia="pl-PL"/>
        </w:rPr>
        <w:t xml:space="preserve"> </w:t>
      </w:r>
    </w:p>
    <w:p w14:paraId="013099F3" w14:textId="03BBACDE" w:rsidR="00F15788" w:rsidRPr="0091537C" w:rsidRDefault="0091537C" w:rsidP="0091537C">
      <w:pPr>
        <w:pStyle w:val="Akapitzlist"/>
        <w:numPr>
          <w:ilvl w:val="0"/>
          <w:numId w:val="144"/>
        </w:numPr>
        <w:spacing w:line="276" w:lineRule="auto"/>
        <w:rPr>
          <w:rFonts w:asciiTheme="majorHAnsi" w:eastAsia="Calibri" w:hAnsiTheme="majorHAnsi" w:cstheme="majorHAnsi"/>
          <w:sz w:val="23"/>
          <w:szCs w:val="23"/>
        </w:rPr>
      </w:pPr>
      <w:bookmarkStart w:id="27" w:name="_Toc228585897"/>
      <w:bookmarkStart w:id="28" w:name="_Toc228260943"/>
      <w:bookmarkStart w:id="29" w:name="_Toc228585899"/>
      <w:bookmarkStart w:id="30" w:name="_Toc251232762"/>
      <w:r>
        <w:rPr>
          <w:rFonts w:asciiTheme="majorHAnsi" w:eastAsia="Calibri" w:hAnsiTheme="majorHAnsi" w:cstheme="majorHAnsi"/>
          <w:sz w:val="23"/>
          <w:szCs w:val="23"/>
        </w:rPr>
        <w:t>Udzielnie</w:t>
      </w:r>
      <w:r w:rsidR="00CD0650" w:rsidRPr="0091537C">
        <w:rPr>
          <w:rFonts w:asciiTheme="majorHAnsi" w:eastAsia="Calibri" w:hAnsiTheme="majorHAnsi" w:cstheme="majorHAnsi"/>
          <w:sz w:val="23"/>
          <w:szCs w:val="23"/>
        </w:rPr>
        <w:t xml:space="preserve"> zamówienia mogą ubiegać się W</w:t>
      </w:r>
      <w:r w:rsidR="00F15788" w:rsidRPr="0091537C">
        <w:rPr>
          <w:rFonts w:asciiTheme="majorHAnsi" w:eastAsia="Calibri" w:hAnsiTheme="majorHAnsi" w:cstheme="majorHAnsi"/>
          <w:sz w:val="23"/>
          <w:szCs w:val="23"/>
        </w:rPr>
        <w:t>ykonawcy, którzy</w:t>
      </w:r>
      <w:r w:rsidR="00AE384A" w:rsidRPr="0091537C">
        <w:rPr>
          <w:rFonts w:asciiTheme="majorHAnsi" w:hAnsiTheme="majorHAnsi" w:cstheme="majorHAnsi"/>
          <w:sz w:val="23"/>
          <w:szCs w:val="23"/>
        </w:rPr>
        <w:t xml:space="preserve"> </w:t>
      </w:r>
      <w:r w:rsidR="00F15788" w:rsidRPr="0091537C">
        <w:rPr>
          <w:rFonts w:asciiTheme="majorHAnsi" w:hAnsiTheme="majorHAnsi" w:cstheme="majorHAnsi"/>
          <w:sz w:val="23"/>
          <w:szCs w:val="23"/>
        </w:rPr>
        <w:t>spełniają warunki udziału w postępowaniu dotyczące:</w:t>
      </w:r>
    </w:p>
    <w:p w14:paraId="408EB707" w14:textId="77777777" w:rsidR="00F15788" w:rsidRPr="002A0264" w:rsidRDefault="00AE384A" w:rsidP="0091537C">
      <w:pPr>
        <w:pStyle w:val="SIWZa"/>
        <w:numPr>
          <w:ilvl w:val="1"/>
          <w:numId w:val="144"/>
        </w:numPr>
        <w:tabs>
          <w:tab w:val="clear" w:pos="1276"/>
        </w:tabs>
        <w:spacing w:line="276" w:lineRule="auto"/>
        <w:rPr>
          <w:rFonts w:asciiTheme="majorHAnsi" w:hAnsiTheme="majorHAnsi" w:cstheme="majorHAnsi"/>
          <w:sz w:val="23"/>
          <w:szCs w:val="23"/>
        </w:rPr>
      </w:pPr>
      <w:r w:rsidRPr="002A0264">
        <w:rPr>
          <w:rFonts w:asciiTheme="majorHAnsi" w:hAnsiTheme="majorHAnsi" w:cstheme="majorHAnsi"/>
          <w:sz w:val="23"/>
          <w:szCs w:val="23"/>
        </w:rPr>
        <w:t>zdolności do występowania w obrocie gospodarczym</w:t>
      </w:r>
      <w:r w:rsidR="00F15788" w:rsidRPr="002A0264">
        <w:rPr>
          <w:rFonts w:asciiTheme="majorHAnsi" w:hAnsiTheme="majorHAnsi" w:cstheme="majorHAnsi"/>
          <w:sz w:val="23"/>
          <w:szCs w:val="23"/>
        </w:rPr>
        <w:t>:</w:t>
      </w:r>
    </w:p>
    <w:p w14:paraId="3E105769" w14:textId="77777777" w:rsidR="00F15788" w:rsidRPr="0091537C" w:rsidRDefault="00992A74" w:rsidP="0091537C">
      <w:pPr>
        <w:spacing w:after="120" w:line="276" w:lineRule="auto"/>
        <w:ind w:left="158" w:firstLine="551"/>
        <w:rPr>
          <w:rFonts w:asciiTheme="majorHAnsi" w:hAnsiTheme="majorHAnsi" w:cstheme="majorHAnsi"/>
          <w:b/>
          <w:sz w:val="23"/>
          <w:szCs w:val="23"/>
        </w:rPr>
      </w:pPr>
      <w:r w:rsidRPr="0091537C">
        <w:rPr>
          <w:rFonts w:asciiTheme="majorHAnsi" w:hAnsiTheme="majorHAnsi" w:cstheme="majorHAnsi"/>
          <w:b/>
          <w:sz w:val="23"/>
          <w:szCs w:val="23"/>
        </w:rPr>
        <w:t>Zamawiający nie stawia warunku w ww. zakresie.</w:t>
      </w:r>
    </w:p>
    <w:p w14:paraId="13F63602" w14:textId="77777777" w:rsidR="00AE384A" w:rsidRPr="002A0264" w:rsidRDefault="00AE384A" w:rsidP="0091537C">
      <w:pPr>
        <w:pStyle w:val="SIWZa"/>
        <w:numPr>
          <w:ilvl w:val="1"/>
          <w:numId w:val="144"/>
        </w:numPr>
        <w:tabs>
          <w:tab w:val="clear" w:pos="1276"/>
        </w:tabs>
        <w:spacing w:line="276" w:lineRule="auto"/>
        <w:rPr>
          <w:rFonts w:asciiTheme="majorHAnsi" w:hAnsiTheme="majorHAnsi" w:cstheme="majorHAnsi"/>
          <w:sz w:val="23"/>
          <w:szCs w:val="23"/>
        </w:rPr>
      </w:pPr>
      <w:r w:rsidRPr="002A0264">
        <w:rPr>
          <w:rFonts w:asciiTheme="majorHAnsi" w:hAnsiTheme="majorHAnsi" w:cstheme="majorHAnsi"/>
          <w:sz w:val="23"/>
          <w:szCs w:val="23"/>
        </w:rPr>
        <w:t>uprawnień do prowadzenia określonej działalności gospodarczej lub zawodowej, o ile wynika to z odrębnych przepisów:</w:t>
      </w:r>
    </w:p>
    <w:p w14:paraId="67829C8D" w14:textId="0CD17825" w:rsidR="00AE384A" w:rsidRPr="0091537C" w:rsidRDefault="00862B8F" w:rsidP="0091537C">
      <w:pPr>
        <w:spacing w:after="120" w:line="276" w:lineRule="auto"/>
        <w:ind w:firstLine="709"/>
        <w:rPr>
          <w:rFonts w:asciiTheme="majorHAnsi" w:hAnsiTheme="majorHAnsi" w:cstheme="majorHAnsi"/>
          <w:b/>
          <w:sz w:val="23"/>
          <w:szCs w:val="23"/>
          <w:u w:val="single"/>
        </w:rPr>
      </w:pPr>
      <w:r w:rsidRPr="0091537C">
        <w:rPr>
          <w:rFonts w:asciiTheme="majorHAnsi" w:hAnsiTheme="majorHAnsi" w:cstheme="majorHAnsi"/>
          <w:b/>
          <w:sz w:val="23"/>
          <w:szCs w:val="23"/>
        </w:rPr>
        <w:t>Zamawiający nie stawia warunku w ww.</w:t>
      </w:r>
      <w:r w:rsidR="00BF2A10" w:rsidRPr="0091537C">
        <w:rPr>
          <w:rFonts w:asciiTheme="majorHAnsi" w:hAnsiTheme="majorHAnsi" w:cstheme="majorHAnsi"/>
          <w:b/>
          <w:sz w:val="23"/>
          <w:szCs w:val="23"/>
        </w:rPr>
        <w:t xml:space="preserve"> </w:t>
      </w:r>
      <w:r w:rsidRPr="0091537C">
        <w:rPr>
          <w:rFonts w:asciiTheme="majorHAnsi" w:hAnsiTheme="majorHAnsi" w:cstheme="majorHAnsi"/>
          <w:b/>
          <w:sz w:val="23"/>
          <w:szCs w:val="23"/>
        </w:rPr>
        <w:t>zakresie.</w:t>
      </w:r>
    </w:p>
    <w:p w14:paraId="18BCC569" w14:textId="77777777" w:rsidR="00F15788" w:rsidRPr="002A0264" w:rsidRDefault="00F15788" w:rsidP="0091537C">
      <w:pPr>
        <w:pStyle w:val="SIWZa"/>
        <w:numPr>
          <w:ilvl w:val="1"/>
          <w:numId w:val="144"/>
        </w:numPr>
        <w:tabs>
          <w:tab w:val="clear" w:pos="1276"/>
        </w:tabs>
        <w:spacing w:line="276" w:lineRule="auto"/>
        <w:rPr>
          <w:rFonts w:asciiTheme="majorHAnsi" w:hAnsiTheme="majorHAnsi" w:cstheme="majorHAnsi"/>
          <w:sz w:val="23"/>
          <w:szCs w:val="23"/>
        </w:rPr>
      </w:pPr>
      <w:r w:rsidRPr="002A0264">
        <w:rPr>
          <w:rFonts w:asciiTheme="majorHAnsi" w:hAnsiTheme="majorHAnsi" w:cstheme="majorHAnsi"/>
          <w:sz w:val="23"/>
          <w:szCs w:val="23"/>
        </w:rPr>
        <w:t>sytuacji ekonomicznej lub finansowej:</w:t>
      </w:r>
    </w:p>
    <w:p w14:paraId="6D9D18BB" w14:textId="77777777" w:rsidR="00172AAF" w:rsidRPr="00172AAF" w:rsidRDefault="00172AAF" w:rsidP="00172AAF">
      <w:pPr>
        <w:pStyle w:val="Akapitzlist"/>
        <w:spacing w:after="120" w:line="276" w:lineRule="auto"/>
        <w:rPr>
          <w:rFonts w:asciiTheme="majorHAnsi" w:hAnsiTheme="majorHAnsi" w:cstheme="majorHAnsi"/>
          <w:b/>
          <w:sz w:val="23"/>
          <w:szCs w:val="23"/>
          <w:u w:val="single"/>
        </w:rPr>
      </w:pPr>
      <w:r w:rsidRPr="00172AAF">
        <w:rPr>
          <w:rFonts w:asciiTheme="majorHAnsi" w:hAnsiTheme="majorHAnsi" w:cstheme="majorHAnsi"/>
          <w:b/>
          <w:sz w:val="23"/>
          <w:szCs w:val="23"/>
        </w:rPr>
        <w:t>Zamawiający nie stawia warunku w ww. zakresie.</w:t>
      </w:r>
    </w:p>
    <w:p w14:paraId="73A00E27" w14:textId="77777777" w:rsidR="00F15788" w:rsidRPr="002A0264" w:rsidRDefault="00F15788" w:rsidP="0091537C">
      <w:pPr>
        <w:pStyle w:val="SIWZa"/>
        <w:numPr>
          <w:ilvl w:val="1"/>
          <w:numId w:val="144"/>
        </w:numPr>
        <w:tabs>
          <w:tab w:val="clear" w:pos="1276"/>
        </w:tabs>
        <w:spacing w:line="276" w:lineRule="auto"/>
        <w:rPr>
          <w:rFonts w:asciiTheme="majorHAnsi" w:hAnsiTheme="majorHAnsi" w:cstheme="majorHAnsi"/>
          <w:sz w:val="23"/>
          <w:szCs w:val="23"/>
        </w:rPr>
      </w:pPr>
      <w:r w:rsidRPr="002A0264">
        <w:rPr>
          <w:rFonts w:asciiTheme="majorHAnsi" w:hAnsiTheme="majorHAnsi" w:cstheme="majorHAnsi"/>
          <w:sz w:val="23"/>
          <w:szCs w:val="23"/>
        </w:rPr>
        <w:t>zdolności technicznej lub zawodowej:</w:t>
      </w:r>
      <w:bookmarkStart w:id="31" w:name="_Toc320881365"/>
      <w:bookmarkEnd w:id="27"/>
      <w:bookmarkEnd w:id="28"/>
    </w:p>
    <w:p w14:paraId="5E4BE108" w14:textId="3D0D20AD" w:rsidR="00F947A6" w:rsidRPr="0091537C" w:rsidRDefault="00B538CA" w:rsidP="0091537C">
      <w:pPr>
        <w:spacing w:after="0" w:line="276" w:lineRule="auto"/>
        <w:ind w:left="709"/>
        <w:rPr>
          <w:rFonts w:asciiTheme="majorHAnsi" w:hAnsiTheme="majorHAnsi" w:cstheme="majorHAnsi"/>
          <w:b/>
          <w:bCs/>
          <w:color w:val="C00000"/>
          <w:sz w:val="23"/>
          <w:szCs w:val="23"/>
          <w:lang w:eastAsia="pl-PL"/>
        </w:rPr>
      </w:pPr>
      <w:r w:rsidRPr="0091537C">
        <w:rPr>
          <w:rFonts w:asciiTheme="majorHAnsi" w:hAnsiTheme="majorHAnsi" w:cstheme="majorHAnsi"/>
          <w:b/>
          <w:bCs/>
          <w:sz w:val="23"/>
          <w:szCs w:val="23"/>
        </w:rPr>
        <w:t>Wykonawca spełni warunek, jeżeli wykaże</w:t>
      </w:r>
      <w:r w:rsidRPr="0091537C">
        <w:rPr>
          <w:rFonts w:asciiTheme="majorHAnsi" w:eastAsia="Arial" w:hAnsiTheme="majorHAnsi" w:cstheme="majorHAnsi"/>
          <w:b/>
          <w:bCs/>
          <w:sz w:val="23"/>
          <w:szCs w:val="23"/>
        </w:rPr>
        <w:t xml:space="preserve">, że wykonał, a w przypadku świadczeń okresowych lub ciągłych również wykonywanych usług w zakresie wytwarzania i dostarczania całodziennego wyżywienia na rzecz jednostek lecznictwa stacjonarnego w okresie ostatnich 3 lat przed upływem terminu składania ofert, a jeżeli okres prowadzenia działalności jest krótszy, w tym okresie - minimum </w:t>
      </w:r>
      <w:r w:rsidR="00BF2A10" w:rsidRPr="0091537C">
        <w:rPr>
          <w:rFonts w:asciiTheme="majorHAnsi" w:eastAsia="Arial" w:hAnsiTheme="majorHAnsi" w:cstheme="majorHAnsi"/>
          <w:b/>
          <w:bCs/>
          <w:sz w:val="23"/>
          <w:szCs w:val="23"/>
        </w:rPr>
        <w:t>1</w:t>
      </w:r>
      <w:r w:rsidRPr="0091537C">
        <w:rPr>
          <w:rFonts w:asciiTheme="majorHAnsi" w:eastAsia="Arial" w:hAnsiTheme="majorHAnsi" w:cstheme="majorHAnsi"/>
          <w:b/>
          <w:bCs/>
          <w:sz w:val="23"/>
          <w:szCs w:val="23"/>
        </w:rPr>
        <w:t xml:space="preserve"> usług</w:t>
      </w:r>
      <w:r w:rsidR="00BF2A10" w:rsidRPr="0091537C">
        <w:rPr>
          <w:rFonts w:asciiTheme="majorHAnsi" w:eastAsia="Arial" w:hAnsiTheme="majorHAnsi" w:cstheme="majorHAnsi"/>
          <w:b/>
          <w:bCs/>
          <w:sz w:val="23"/>
          <w:szCs w:val="23"/>
        </w:rPr>
        <w:t>ę</w:t>
      </w:r>
      <w:r w:rsidRPr="0091537C">
        <w:rPr>
          <w:rFonts w:asciiTheme="majorHAnsi" w:eastAsia="Arial" w:hAnsiTheme="majorHAnsi" w:cstheme="majorHAnsi"/>
          <w:b/>
          <w:bCs/>
          <w:sz w:val="23"/>
          <w:szCs w:val="23"/>
        </w:rPr>
        <w:t xml:space="preserve"> </w:t>
      </w:r>
      <w:r w:rsidR="00172AAF">
        <w:rPr>
          <w:rFonts w:asciiTheme="majorHAnsi" w:eastAsia="Arial" w:hAnsiTheme="majorHAnsi" w:cstheme="majorHAnsi"/>
          <w:b/>
          <w:bCs/>
          <w:sz w:val="23"/>
          <w:szCs w:val="23"/>
        </w:rPr>
        <w:t xml:space="preserve">(w ramach jednej umowy) </w:t>
      </w:r>
      <w:r w:rsidRPr="0091537C">
        <w:rPr>
          <w:rFonts w:asciiTheme="majorHAnsi" w:eastAsia="Arial" w:hAnsiTheme="majorHAnsi" w:cstheme="majorHAnsi"/>
          <w:b/>
          <w:bCs/>
          <w:sz w:val="23"/>
          <w:szCs w:val="23"/>
        </w:rPr>
        <w:t xml:space="preserve">na rzecz </w:t>
      </w:r>
      <w:r w:rsidR="00172AAF">
        <w:rPr>
          <w:rFonts w:asciiTheme="majorHAnsi" w:eastAsia="Arial" w:hAnsiTheme="majorHAnsi" w:cstheme="majorHAnsi"/>
          <w:b/>
          <w:bCs/>
          <w:sz w:val="23"/>
          <w:szCs w:val="23"/>
        </w:rPr>
        <w:t xml:space="preserve">szpitala publicznego </w:t>
      </w:r>
      <w:r w:rsidRPr="0091537C">
        <w:rPr>
          <w:rFonts w:asciiTheme="majorHAnsi" w:eastAsia="Arial" w:hAnsiTheme="majorHAnsi" w:cstheme="majorHAnsi"/>
          <w:b/>
          <w:bCs/>
          <w:sz w:val="23"/>
          <w:szCs w:val="23"/>
        </w:rPr>
        <w:t xml:space="preserve">, o wartości min. </w:t>
      </w:r>
      <w:r w:rsidR="00BF2A10" w:rsidRPr="0091537C">
        <w:rPr>
          <w:rFonts w:asciiTheme="majorHAnsi" w:eastAsia="Arial" w:hAnsiTheme="majorHAnsi" w:cstheme="majorHAnsi"/>
          <w:b/>
          <w:bCs/>
          <w:sz w:val="23"/>
          <w:szCs w:val="23"/>
        </w:rPr>
        <w:t>4</w:t>
      </w:r>
      <w:r w:rsidR="00172AAF">
        <w:rPr>
          <w:rFonts w:asciiTheme="majorHAnsi" w:eastAsia="Arial" w:hAnsiTheme="majorHAnsi" w:cstheme="majorHAnsi"/>
          <w:b/>
          <w:bCs/>
          <w:sz w:val="23"/>
          <w:szCs w:val="23"/>
        </w:rPr>
        <w:t>0</w:t>
      </w:r>
      <w:r w:rsidRPr="0091537C">
        <w:rPr>
          <w:rFonts w:asciiTheme="majorHAnsi" w:eastAsia="Arial" w:hAnsiTheme="majorHAnsi" w:cstheme="majorHAnsi"/>
          <w:b/>
          <w:bCs/>
          <w:sz w:val="23"/>
          <w:szCs w:val="23"/>
        </w:rPr>
        <w:t xml:space="preserve">0.000,00 zł brutto, </w:t>
      </w:r>
      <w:r w:rsidR="00172AAF">
        <w:rPr>
          <w:rFonts w:asciiTheme="majorHAnsi" w:eastAsia="Arial" w:hAnsiTheme="majorHAnsi" w:cstheme="majorHAnsi"/>
          <w:b/>
          <w:bCs/>
          <w:sz w:val="23"/>
          <w:szCs w:val="23"/>
        </w:rPr>
        <w:t>w którym to szpitalu</w:t>
      </w:r>
      <w:r w:rsidRPr="0091537C">
        <w:rPr>
          <w:rFonts w:asciiTheme="majorHAnsi" w:eastAsia="Arial" w:hAnsiTheme="majorHAnsi" w:cstheme="majorHAnsi"/>
          <w:b/>
          <w:bCs/>
          <w:sz w:val="23"/>
          <w:szCs w:val="23"/>
        </w:rPr>
        <w:t xml:space="preserve"> ilość łóżek jest nie mniejsza niż 1</w:t>
      </w:r>
      <w:r w:rsidR="00CF7267">
        <w:rPr>
          <w:rFonts w:asciiTheme="majorHAnsi" w:eastAsia="Arial" w:hAnsiTheme="majorHAnsi" w:cstheme="majorHAnsi"/>
          <w:b/>
          <w:bCs/>
          <w:sz w:val="23"/>
          <w:szCs w:val="23"/>
        </w:rPr>
        <w:t>0</w:t>
      </w:r>
      <w:r w:rsidRPr="0091537C">
        <w:rPr>
          <w:rFonts w:asciiTheme="majorHAnsi" w:eastAsia="Arial" w:hAnsiTheme="majorHAnsi" w:cstheme="majorHAnsi"/>
          <w:b/>
          <w:bCs/>
          <w:sz w:val="23"/>
          <w:szCs w:val="23"/>
        </w:rPr>
        <w:t>0.</w:t>
      </w:r>
    </w:p>
    <w:p w14:paraId="2004DB48" w14:textId="77777777" w:rsidR="002736FC" w:rsidRPr="002A0264" w:rsidRDefault="002736FC" w:rsidP="0091537C">
      <w:pPr>
        <w:pStyle w:val="Akapitzlist"/>
        <w:spacing w:after="0" w:line="276" w:lineRule="auto"/>
        <w:ind w:left="289"/>
        <w:rPr>
          <w:rFonts w:asciiTheme="majorHAnsi" w:hAnsiTheme="majorHAnsi" w:cstheme="majorHAnsi"/>
          <w:b/>
          <w:color w:val="000000"/>
          <w:sz w:val="23"/>
          <w:szCs w:val="23"/>
          <w:lang w:eastAsia="pl-PL"/>
        </w:rPr>
      </w:pPr>
    </w:p>
    <w:p w14:paraId="69261FCD" w14:textId="63FEA345" w:rsidR="00D45DA3" w:rsidRPr="0091537C" w:rsidRDefault="00D45DA3" w:rsidP="0091537C">
      <w:pPr>
        <w:spacing w:after="0" w:line="276" w:lineRule="auto"/>
        <w:ind w:left="-202"/>
        <w:rPr>
          <w:rFonts w:asciiTheme="majorHAnsi" w:hAnsiTheme="majorHAnsi" w:cstheme="majorHAnsi"/>
          <w:sz w:val="23"/>
          <w:szCs w:val="23"/>
        </w:rPr>
      </w:pPr>
      <w:r w:rsidRPr="0091537C">
        <w:rPr>
          <w:rFonts w:asciiTheme="majorHAnsi" w:hAnsiTheme="majorHAnsi" w:cstheme="majorHAnsi"/>
          <w:sz w:val="23"/>
          <w:szCs w:val="23"/>
        </w:rPr>
        <w:t>W przypadku, gdy Wykonawca aktualnie wykonuje usługi Zamawiający uzna, że wyżej wskazany warunek jest spełniony, jeżeli od rozpoczęcia realizacji usług do dnia</w:t>
      </w:r>
      <w:r w:rsidR="00A32B5B">
        <w:rPr>
          <w:rFonts w:asciiTheme="majorHAnsi" w:hAnsiTheme="majorHAnsi" w:cstheme="majorHAnsi"/>
          <w:sz w:val="23"/>
          <w:szCs w:val="23"/>
        </w:rPr>
        <w:t xml:space="preserve"> upływu terminu składania ofert</w:t>
      </w:r>
      <w:r w:rsidRPr="0091537C">
        <w:rPr>
          <w:rFonts w:asciiTheme="majorHAnsi" w:hAnsiTheme="majorHAnsi" w:cstheme="majorHAnsi"/>
          <w:sz w:val="23"/>
          <w:szCs w:val="23"/>
        </w:rPr>
        <w:t xml:space="preserve">, wartość tych usług w tym okresie odpowiada w/w wartości. </w:t>
      </w:r>
    </w:p>
    <w:p w14:paraId="4DF37F98" w14:textId="3A6BCA03" w:rsidR="00706074" w:rsidRPr="002A0264" w:rsidRDefault="00D45DA3" w:rsidP="00032F3B">
      <w:pPr>
        <w:spacing w:line="276" w:lineRule="auto"/>
        <w:ind w:left="-202"/>
        <w:rPr>
          <w:rFonts w:asciiTheme="majorHAnsi" w:hAnsiTheme="majorHAnsi" w:cstheme="majorHAnsi"/>
          <w:sz w:val="23"/>
          <w:szCs w:val="23"/>
        </w:rPr>
      </w:pPr>
      <w:r w:rsidRPr="0091537C">
        <w:rPr>
          <w:rFonts w:asciiTheme="majorHAnsi" w:hAnsiTheme="majorHAnsi" w:cstheme="majorHAnsi"/>
          <w:sz w:val="23"/>
          <w:szCs w:val="23"/>
        </w:rPr>
        <w:t xml:space="preserve">Jeżeli wartość usługi wskazanej w wykazie jest podana w walucie innej niż PLN, Wykonawca zobowiązany jest, na potrzeby niniejszego postępowania, dokonać przeliczenia jej wartości na PLN wg średniego kursu NBP (www.nbp.pl tabela A – tabela kursów średnich walut obcych) z dnia </w:t>
      </w:r>
      <w:r w:rsidR="00A32B5B">
        <w:rPr>
          <w:rFonts w:asciiTheme="majorHAnsi" w:hAnsiTheme="majorHAnsi" w:cstheme="majorHAnsi"/>
          <w:sz w:val="23"/>
          <w:szCs w:val="23"/>
        </w:rPr>
        <w:t>opublikowania ogłoszenia o zamówieniu</w:t>
      </w:r>
      <w:r w:rsidR="009D6379">
        <w:rPr>
          <w:rFonts w:asciiTheme="majorHAnsi" w:hAnsiTheme="majorHAnsi" w:cstheme="majorHAnsi"/>
          <w:sz w:val="23"/>
          <w:szCs w:val="23"/>
        </w:rPr>
        <w:t xml:space="preserve"> W Biuletynie Zamówień Publicznych</w:t>
      </w:r>
      <w:r w:rsidRPr="0091537C">
        <w:rPr>
          <w:rFonts w:asciiTheme="majorHAnsi" w:hAnsiTheme="majorHAnsi" w:cstheme="majorHAnsi"/>
          <w:sz w:val="23"/>
          <w:szCs w:val="23"/>
        </w:rPr>
        <w:t xml:space="preserve"> wraz z podaniem kursu </w:t>
      </w:r>
      <w:r w:rsidRPr="0091537C">
        <w:rPr>
          <w:rFonts w:asciiTheme="majorHAnsi" w:hAnsiTheme="majorHAnsi" w:cstheme="majorHAnsi"/>
          <w:sz w:val="23"/>
          <w:szCs w:val="23"/>
        </w:rPr>
        <w:lastRenderedPageBreak/>
        <w:t xml:space="preserve">oraz daty jego obowiązywania (zgodnie z tabelą A – tabela kursów średnich walut obcych) wg których dokonano przeliczenia; </w:t>
      </w:r>
      <w:r w:rsidR="00A32B5B">
        <w:rPr>
          <w:rFonts w:asciiTheme="majorHAnsi" w:hAnsiTheme="majorHAnsi" w:cstheme="majorHAnsi"/>
          <w:sz w:val="23"/>
          <w:szCs w:val="23"/>
        </w:rPr>
        <w:t xml:space="preserve"> </w:t>
      </w:r>
    </w:p>
    <w:p w14:paraId="1471262A" w14:textId="0D60F2B1" w:rsidR="00432502" w:rsidRPr="0091537C" w:rsidRDefault="00432502" w:rsidP="0091537C">
      <w:pPr>
        <w:pStyle w:val="Akapitzlist"/>
        <w:numPr>
          <w:ilvl w:val="0"/>
          <w:numId w:val="144"/>
        </w:numPr>
        <w:spacing w:line="276" w:lineRule="auto"/>
        <w:ind w:left="158"/>
        <w:rPr>
          <w:rFonts w:asciiTheme="majorHAnsi" w:hAnsiTheme="majorHAnsi" w:cstheme="majorHAnsi"/>
          <w:sz w:val="23"/>
          <w:szCs w:val="23"/>
        </w:rPr>
      </w:pPr>
      <w:r w:rsidRPr="0091537C">
        <w:rPr>
          <w:rFonts w:asciiTheme="majorHAnsi" w:hAnsiTheme="majorHAnsi" w:cstheme="majorHAnsi"/>
          <w:sz w:val="23"/>
          <w:szCs w:val="23"/>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C287A03"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DB67AC2" w14:textId="77777777" w:rsidR="006C015D" w:rsidRP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 przypadku, o którym mowa w ust. 3 powyżej, wykonawcy wspólnie ubiegający się o udzielenie zamówienia dołączają do oferty oświadczenie, z którego wynika, które roboty budowlane, dostawy lub usługi wykonają poszczególni wykonawcy -</w:t>
      </w:r>
      <w:r w:rsidRPr="006C015D">
        <w:rPr>
          <w:rFonts w:asciiTheme="majorHAnsi" w:hAnsiTheme="majorHAnsi" w:cstheme="majorHAnsi"/>
          <w:b/>
          <w:bCs/>
          <w:sz w:val="23"/>
          <w:szCs w:val="23"/>
        </w:rPr>
        <w:t xml:space="preserve"> Oświadczenie </w:t>
      </w:r>
      <w:r w:rsidRPr="006C015D">
        <w:rPr>
          <w:rFonts w:asciiTheme="majorHAnsi" w:hAnsiTheme="majorHAnsi" w:cstheme="majorHAnsi"/>
          <w:sz w:val="23"/>
          <w:szCs w:val="23"/>
        </w:rPr>
        <w:t xml:space="preserve">należy złożyć zgodnie ze wzorem stanowiącym </w:t>
      </w:r>
      <w:r w:rsidRPr="006C015D">
        <w:rPr>
          <w:rFonts w:asciiTheme="majorHAnsi" w:hAnsiTheme="majorHAnsi" w:cstheme="majorHAnsi"/>
          <w:b/>
          <w:bCs/>
          <w:sz w:val="23"/>
          <w:szCs w:val="23"/>
        </w:rPr>
        <w:t>załącznik nr 9 do SWZ</w:t>
      </w:r>
      <w:r w:rsidR="00737D42" w:rsidRPr="006C015D">
        <w:rPr>
          <w:rFonts w:asciiTheme="majorHAnsi" w:hAnsiTheme="majorHAnsi" w:cstheme="majorHAnsi"/>
          <w:b/>
          <w:bCs/>
          <w:sz w:val="23"/>
          <w:szCs w:val="23"/>
        </w:rPr>
        <w:t>.</w:t>
      </w:r>
    </w:p>
    <w:p w14:paraId="2D79EA6C"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 przypadku, gdy Wykonawcy wspólnie ubiegają się o udzielenie zamówienia, to wykonawcy ci ustanawiają pełnomocnika do reprezentowania ich w postępowaniu o udzielenie zamówienia albo do reprezentowania w postępowaniu i zawarcia umowy w sprawie zamówienia publicznego oraz ponoszą solidarną odpowiedzialność za wykonanie umowy i wniesienie zabezpieczenia należytego wykonania umowy.</w:t>
      </w:r>
    </w:p>
    <w:p w14:paraId="6C19B09A"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A957A8"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153902"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8F26BFB" w14:textId="69EA503E" w:rsidR="00432502" w:rsidRP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Zobowiązanie podmiotu udostępniającego zasoby, o którym mowa w ust. 8, potwierdza, że stosunek łączący wykonawcę z podmiotami udostępniającymi zasoby gwarantuje rzeczywisty dostęp do tych zasobów oraz określa w szczególności:</w:t>
      </w:r>
    </w:p>
    <w:p w14:paraId="67257437" w14:textId="77777777" w:rsidR="00432502" w:rsidRPr="002A0264" w:rsidRDefault="00432502" w:rsidP="0091537C">
      <w:pPr>
        <w:pStyle w:val="Akapitzlist"/>
        <w:numPr>
          <w:ilvl w:val="1"/>
          <w:numId w:val="145"/>
        </w:numPr>
        <w:spacing w:line="276" w:lineRule="auto"/>
        <w:rPr>
          <w:rFonts w:asciiTheme="majorHAnsi" w:hAnsiTheme="majorHAnsi" w:cstheme="majorHAnsi"/>
          <w:sz w:val="23"/>
          <w:szCs w:val="23"/>
        </w:rPr>
      </w:pPr>
      <w:r w:rsidRPr="002A0264">
        <w:rPr>
          <w:rFonts w:asciiTheme="majorHAnsi" w:hAnsiTheme="majorHAnsi" w:cstheme="majorHAnsi"/>
          <w:sz w:val="23"/>
          <w:szCs w:val="23"/>
        </w:rPr>
        <w:t>zakres dostępnych wykonawcy zasobów podmiotu udostępniającego zasoby;</w:t>
      </w:r>
    </w:p>
    <w:p w14:paraId="22E861BC" w14:textId="77777777" w:rsidR="00432502" w:rsidRPr="002A0264" w:rsidRDefault="00432502" w:rsidP="0091537C">
      <w:pPr>
        <w:pStyle w:val="Akapitzlist"/>
        <w:numPr>
          <w:ilvl w:val="1"/>
          <w:numId w:val="145"/>
        </w:numPr>
        <w:spacing w:line="276" w:lineRule="auto"/>
        <w:rPr>
          <w:rFonts w:asciiTheme="majorHAnsi" w:hAnsiTheme="majorHAnsi" w:cstheme="majorHAnsi"/>
          <w:sz w:val="23"/>
          <w:szCs w:val="23"/>
        </w:rPr>
      </w:pPr>
      <w:r w:rsidRPr="002A0264">
        <w:rPr>
          <w:rFonts w:asciiTheme="majorHAnsi" w:hAnsiTheme="majorHAnsi" w:cstheme="majorHAnsi"/>
          <w:sz w:val="23"/>
          <w:szCs w:val="23"/>
        </w:rPr>
        <w:t>sposób i okres udostępnienia wykonawcy i wykorzystania przez niego zasobów podmiotu udostępniającego te zasoby przy wykonywaniu zamówienia;</w:t>
      </w:r>
    </w:p>
    <w:p w14:paraId="47FA3786" w14:textId="77777777" w:rsidR="00432502" w:rsidRPr="002A0264" w:rsidRDefault="00432502" w:rsidP="0091537C">
      <w:pPr>
        <w:pStyle w:val="Akapitzlist"/>
        <w:numPr>
          <w:ilvl w:val="1"/>
          <w:numId w:val="145"/>
        </w:numPr>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czy i w jakim zakresie podmiot udostępniający zasoby, na zdolnościach którego wykonawca polega w odniesieniu do warunków udziału w postępowaniu </w:t>
      </w:r>
      <w:r w:rsidRPr="002A0264">
        <w:rPr>
          <w:rFonts w:asciiTheme="majorHAnsi" w:hAnsiTheme="majorHAnsi" w:cstheme="majorHAnsi"/>
          <w:sz w:val="23"/>
          <w:szCs w:val="23"/>
        </w:rPr>
        <w:lastRenderedPageBreak/>
        <w:t>dotyczących wykształcenia, kwalifikacji zawodowych lub doświadczenia, zrealizuje roboty budowlane lub usługi, których wskazane zdolności dotyczą.</w:t>
      </w:r>
    </w:p>
    <w:p w14:paraId="3F0DC565"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2A0264">
        <w:rPr>
          <w:rFonts w:asciiTheme="majorHAnsi" w:hAnsiTheme="majorHAnsi" w:cstheme="majorHAnsi"/>
          <w:sz w:val="23"/>
          <w:szCs w:val="23"/>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3204CD30"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AC68AEC"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2BC5CF"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7D26D1D" w14:textId="77777777" w:rsidR="006C015D" w:rsidRDefault="00432502"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sz w:val="23"/>
          <w:szCs w:val="23"/>
        </w:rPr>
        <w:t>Oświadczenie, o którym mowa w ust</w:t>
      </w:r>
      <w:r w:rsidR="00C02FB9" w:rsidRPr="006C015D">
        <w:rPr>
          <w:rFonts w:asciiTheme="majorHAnsi" w:hAnsiTheme="majorHAnsi" w:cstheme="majorHAnsi"/>
          <w:sz w:val="23"/>
          <w:szCs w:val="23"/>
        </w:rPr>
        <w:t>.</w:t>
      </w:r>
      <w:r w:rsidRPr="006C015D">
        <w:rPr>
          <w:rFonts w:asciiTheme="majorHAnsi" w:hAnsiTheme="majorHAnsi" w:cstheme="majorHAnsi"/>
          <w:sz w:val="23"/>
          <w:szCs w:val="23"/>
        </w:rPr>
        <w:t xml:space="preserve"> 4 oraz zobowiązanie podmiotu udostępniającego zasoby, o którym mowa w ust. 8 składa się w formie zgodnej z postanowieniami rozporządzeń, o których mowa w ust. 1</w:t>
      </w:r>
      <w:r w:rsidR="00EC755F" w:rsidRPr="006C015D">
        <w:rPr>
          <w:rFonts w:asciiTheme="majorHAnsi" w:hAnsiTheme="majorHAnsi" w:cstheme="majorHAnsi"/>
          <w:sz w:val="23"/>
          <w:szCs w:val="23"/>
        </w:rPr>
        <w:t>4</w:t>
      </w:r>
      <w:r w:rsidRPr="006C015D">
        <w:rPr>
          <w:rFonts w:asciiTheme="majorHAnsi" w:hAnsiTheme="majorHAnsi" w:cstheme="majorHAnsi"/>
          <w:sz w:val="23"/>
          <w:szCs w:val="23"/>
        </w:rPr>
        <w:t xml:space="preserve"> części VII SWZ.</w:t>
      </w:r>
    </w:p>
    <w:p w14:paraId="5FB77D3C" w14:textId="77777777" w:rsidR="0091537C" w:rsidRPr="0091537C" w:rsidRDefault="00DF446D" w:rsidP="0091537C">
      <w:pPr>
        <w:pStyle w:val="Akapitzlist"/>
        <w:numPr>
          <w:ilvl w:val="0"/>
          <w:numId w:val="144"/>
        </w:numPr>
        <w:spacing w:line="276" w:lineRule="auto"/>
        <w:ind w:left="158"/>
        <w:rPr>
          <w:rFonts w:asciiTheme="majorHAnsi" w:hAnsiTheme="majorHAnsi" w:cstheme="majorHAnsi"/>
          <w:sz w:val="23"/>
          <w:szCs w:val="23"/>
        </w:rPr>
      </w:pPr>
      <w:r w:rsidRPr="006C015D">
        <w:rPr>
          <w:rFonts w:asciiTheme="majorHAnsi" w:hAnsiTheme="majorHAnsi" w:cstheme="majorHAnsi"/>
          <w:bCs/>
          <w:sz w:val="23"/>
          <w:szCs w:val="23"/>
          <w:lang w:val="x-none" w:eastAsia="x-none"/>
        </w:rPr>
        <w:t xml:space="preserve">Zamawiający </w:t>
      </w:r>
      <w:r w:rsidRPr="006C015D">
        <w:rPr>
          <w:rFonts w:asciiTheme="majorHAnsi" w:hAnsiTheme="majorHAnsi" w:cstheme="majorHAnsi"/>
          <w:bCs/>
          <w:sz w:val="23"/>
          <w:szCs w:val="23"/>
          <w:lang w:eastAsia="x-none"/>
        </w:rPr>
        <w:t xml:space="preserve">wstępnie </w:t>
      </w:r>
      <w:r w:rsidRPr="006C015D">
        <w:rPr>
          <w:rFonts w:asciiTheme="majorHAnsi" w:hAnsiTheme="majorHAnsi" w:cstheme="majorHAnsi"/>
          <w:bCs/>
          <w:sz w:val="23"/>
          <w:szCs w:val="23"/>
          <w:lang w:val="x-none" w:eastAsia="x-none"/>
        </w:rPr>
        <w:t>ocenia, czy udostępniane wykonawcy przez Podmiot Udostępniający zdolności techniczne lub zawodowe lub ich sytuacja finansowa lub ekonomiczna pozwalają na wykazanie przez wykonawcę spełniania warunków udziału w postępowaniu oraz</w:t>
      </w:r>
      <w:r w:rsidRPr="006C015D">
        <w:rPr>
          <w:rFonts w:asciiTheme="majorHAnsi" w:hAnsiTheme="majorHAnsi" w:cstheme="majorHAnsi"/>
          <w:bCs/>
          <w:sz w:val="23"/>
          <w:szCs w:val="23"/>
          <w:lang w:eastAsia="x-none"/>
        </w:rPr>
        <w:t xml:space="preserve"> wstępnie</w:t>
      </w:r>
      <w:r w:rsidRPr="006C015D">
        <w:rPr>
          <w:rFonts w:asciiTheme="majorHAnsi" w:hAnsiTheme="majorHAnsi" w:cstheme="majorHAnsi"/>
          <w:bCs/>
          <w:sz w:val="23"/>
          <w:szCs w:val="23"/>
          <w:lang w:val="x-none" w:eastAsia="x-none"/>
        </w:rPr>
        <w:t xml:space="preserve"> bada, czy nie zachodzą wobec Podmiotu Udostępniającego podstawy wykluczenia na podstawie </w:t>
      </w:r>
      <w:r w:rsidRPr="006C015D">
        <w:rPr>
          <w:rFonts w:asciiTheme="majorHAnsi" w:hAnsiTheme="majorHAnsi" w:cstheme="majorHAnsi"/>
          <w:bCs/>
          <w:sz w:val="23"/>
          <w:szCs w:val="23"/>
          <w:lang w:eastAsia="x-none"/>
        </w:rPr>
        <w:t xml:space="preserve">wstępnego </w:t>
      </w:r>
      <w:r w:rsidRPr="006C015D">
        <w:rPr>
          <w:rFonts w:asciiTheme="majorHAnsi" w:hAnsiTheme="majorHAnsi" w:cstheme="majorHAnsi"/>
          <w:bCs/>
          <w:sz w:val="23"/>
          <w:szCs w:val="23"/>
          <w:lang w:val="x-none" w:eastAsia="x-none"/>
        </w:rPr>
        <w:t>oświadcze</w:t>
      </w:r>
      <w:r w:rsidRPr="006C015D">
        <w:rPr>
          <w:rFonts w:asciiTheme="majorHAnsi" w:hAnsiTheme="majorHAnsi" w:cstheme="majorHAnsi"/>
          <w:bCs/>
          <w:sz w:val="23"/>
          <w:szCs w:val="23"/>
          <w:lang w:eastAsia="x-none"/>
        </w:rPr>
        <w:t>nia</w:t>
      </w:r>
      <w:r w:rsidRPr="006C015D">
        <w:rPr>
          <w:rFonts w:asciiTheme="majorHAnsi" w:hAnsiTheme="majorHAnsi" w:cstheme="majorHAnsi"/>
          <w:bCs/>
          <w:sz w:val="23"/>
          <w:szCs w:val="23"/>
          <w:lang w:val="x-none" w:eastAsia="x-none"/>
        </w:rPr>
        <w:t xml:space="preserve"> złożon</w:t>
      </w:r>
      <w:r w:rsidRPr="006C015D">
        <w:rPr>
          <w:rFonts w:asciiTheme="majorHAnsi" w:hAnsiTheme="majorHAnsi" w:cstheme="majorHAnsi"/>
          <w:bCs/>
          <w:sz w:val="23"/>
          <w:szCs w:val="23"/>
          <w:lang w:eastAsia="x-none"/>
        </w:rPr>
        <w:t>ego</w:t>
      </w:r>
      <w:r w:rsidRPr="006C015D">
        <w:rPr>
          <w:rFonts w:asciiTheme="majorHAnsi" w:hAnsiTheme="majorHAnsi" w:cstheme="majorHAnsi"/>
          <w:bCs/>
          <w:sz w:val="23"/>
          <w:szCs w:val="23"/>
          <w:lang w:val="x-none" w:eastAsia="x-none"/>
        </w:rPr>
        <w:t xml:space="preserve"> bezpośrednio przez Podmiot Udostępniający</w:t>
      </w:r>
      <w:r w:rsidRPr="006C015D">
        <w:rPr>
          <w:rFonts w:asciiTheme="majorHAnsi" w:hAnsiTheme="majorHAnsi" w:cstheme="majorHAnsi"/>
          <w:bCs/>
          <w:sz w:val="23"/>
          <w:szCs w:val="23"/>
          <w:lang w:eastAsia="x-none"/>
        </w:rPr>
        <w:t>, o którym mowa w art. 125 ust. 1 uPzp, zgodnie ze wzor</w:t>
      </w:r>
      <w:r w:rsidR="00706074" w:rsidRPr="006C015D">
        <w:rPr>
          <w:rFonts w:asciiTheme="majorHAnsi" w:hAnsiTheme="majorHAnsi" w:cstheme="majorHAnsi"/>
          <w:bCs/>
          <w:sz w:val="23"/>
          <w:szCs w:val="23"/>
          <w:lang w:eastAsia="x-none"/>
        </w:rPr>
        <w:t>a</w:t>
      </w:r>
      <w:r w:rsidRPr="006C015D">
        <w:rPr>
          <w:rFonts w:asciiTheme="majorHAnsi" w:hAnsiTheme="majorHAnsi" w:cstheme="majorHAnsi"/>
          <w:bCs/>
          <w:sz w:val="23"/>
          <w:szCs w:val="23"/>
          <w:lang w:eastAsia="x-none"/>
        </w:rPr>
        <w:t>m</w:t>
      </w:r>
      <w:r w:rsidR="00706074" w:rsidRPr="006C015D">
        <w:rPr>
          <w:rFonts w:asciiTheme="majorHAnsi" w:hAnsiTheme="majorHAnsi" w:cstheme="majorHAnsi"/>
          <w:bCs/>
          <w:sz w:val="23"/>
          <w:szCs w:val="23"/>
          <w:lang w:eastAsia="x-none"/>
        </w:rPr>
        <w:t>i</w:t>
      </w:r>
      <w:r w:rsidRPr="006C015D">
        <w:rPr>
          <w:rFonts w:asciiTheme="majorHAnsi" w:hAnsiTheme="majorHAnsi" w:cstheme="majorHAnsi"/>
          <w:bCs/>
          <w:sz w:val="23"/>
          <w:szCs w:val="23"/>
          <w:lang w:eastAsia="x-none"/>
        </w:rPr>
        <w:t xml:space="preserve"> stanowiącym</w:t>
      </w:r>
      <w:r w:rsidR="00706074" w:rsidRPr="006C015D">
        <w:rPr>
          <w:rFonts w:asciiTheme="majorHAnsi" w:hAnsiTheme="majorHAnsi" w:cstheme="majorHAnsi"/>
          <w:bCs/>
          <w:sz w:val="23"/>
          <w:szCs w:val="23"/>
          <w:lang w:eastAsia="x-none"/>
        </w:rPr>
        <w:t>i</w:t>
      </w:r>
      <w:r w:rsidRPr="006C015D">
        <w:rPr>
          <w:rFonts w:asciiTheme="majorHAnsi" w:hAnsiTheme="majorHAnsi" w:cstheme="majorHAnsi"/>
          <w:bCs/>
          <w:sz w:val="23"/>
          <w:szCs w:val="23"/>
          <w:lang w:eastAsia="x-none"/>
        </w:rPr>
        <w:t xml:space="preserve"> </w:t>
      </w:r>
      <w:r w:rsidRPr="006C015D">
        <w:rPr>
          <w:rFonts w:asciiTheme="majorHAnsi" w:hAnsiTheme="majorHAnsi" w:cstheme="majorHAnsi"/>
          <w:b/>
          <w:sz w:val="23"/>
          <w:szCs w:val="23"/>
          <w:lang w:eastAsia="x-none"/>
        </w:rPr>
        <w:t xml:space="preserve">załącznik nr </w:t>
      </w:r>
      <w:r w:rsidR="00706074" w:rsidRPr="006C015D">
        <w:rPr>
          <w:rFonts w:asciiTheme="majorHAnsi" w:hAnsiTheme="majorHAnsi" w:cstheme="majorHAnsi"/>
          <w:b/>
          <w:sz w:val="23"/>
          <w:szCs w:val="23"/>
          <w:lang w:eastAsia="x-none"/>
        </w:rPr>
        <w:t>3 i 4</w:t>
      </w:r>
      <w:r w:rsidRPr="006C015D">
        <w:rPr>
          <w:rFonts w:asciiTheme="majorHAnsi" w:hAnsiTheme="majorHAnsi" w:cstheme="majorHAnsi"/>
          <w:b/>
          <w:sz w:val="23"/>
          <w:szCs w:val="23"/>
          <w:lang w:eastAsia="x-none"/>
        </w:rPr>
        <w:t xml:space="preserve"> do SWZ</w:t>
      </w:r>
      <w:r w:rsidRPr="006C015D">
        <w:rPr>
          <w:rFonts w:asciiTheme="majorHAnsi" w:hAnsiTheme="majorHAnsi" w:cstheme="majorHAnsi"/>
          <w:bCs/>
          <w:sz w:val="23"/>
          <w:szCs w:val="23"/>
          <w:lang w:eastAsia="x-none"/>
        </w:rPr>
        <w:t xml:space="preserve">. </w:t>
      </w:r>
      <w:r w:rsidRPr="006C015D">
        <w:rPr>
          <w:rFonts w:asciiTheme="majorHAnsi" w:hAnsiTheme="majorHAnsi" w:cstheme="majorHAnsi"/>
          <w:bCs/>
          <w:sz w:val="23"/>
          <w:szCs w:val="23"/>
          <w:lang w:val="x-none" w:eastAsia="x-none"/>
        </w:rPr>
        <w:t>Wykonawca jest zobligowany do przedłożenia przedmiotow</w:t>
      </w:r>
      <w:r w:rsidRPr="006C015D">
        <w:rPr>
          <w:rFonts w:asciiTheme="majorHAnsi" w:hAnsiTheme="majorHAnsi" w:cstheme="majorHAnsi"/>
          <w:bCs/>
          <w:sz w:val="23"/>
          <w:szCs w:val="23"/>
          <w:lang w:eastAsia="x-none"/>
        </w:rPr>
        <w:t>ego</w:t>
      </w:r>
      <w:r w:rsidRPr="006C015D">
        <w:rPr>
          <w:rFonts w:asciiTheme="majorHAnsi" w:hAnsiTheme="majorHAnsi" w:cstheme="majorHAnsi"/>
          <w:bCs/>
          <w:sz w:val="23"/>
          <w:szCs w:val="23"/>
          <w:lang w:val="x-none" w:eastAsia="x-none"/>
        </w:rPr>
        <w:t xml:space="preserve"> oświadcze</w:t>
      </w:r>
      <w:r w:rsidRPr="006C015D">
        <w:rPr>
          <w:rFonts w:asciiTheme="majorHAnsi" w:hAnsiTheme="majorHAnsi" w:cstheme="majorHAnsi"/>
          <w:bCs/>
          <w:sz w:val="23"/>
          <w:szCs w:val="23"/>
          <w:lang w:eastAsia="x-none"/>
        </w:rPr>
        <w:t>nia</w:t>
      </w:r>
      <w:r w:rsidRPr="006C015D">
        <w:rPr>
          <w:rFonts w:asciiTheme="majorHAnsi" w:hAnsiTheme="majorHAnsi" w:cstheme="majorHAnsi"/>
          <w:bCs/>
          <w:sz w:val="23"/>
          <w:szCs w:val="23"/>
          <w:lang w:val="x-none" w:eastAsia="x-none"/>
        </w:rPr>
        <w:t xml:space="preserve"> Podmiotu Udostępniającego w ramach składanej oferty.  </w:t>
      </w:r>
    </w:p>
    <w:p w14:paraId="3FD098D9" w14:textId="01E9F1A5" w:rsidR="00540D5A" w:rsidRPr="0021375A" w:rsidRDefault="00DF446D" w:rsidP="0021375A">
      <w:pPr>
        <w:pStyle w:val="Akapitzlist"/>
        <w:numPr>
          <w:ilvl w:val="0"/>
          <w:numId w:val="144"/>
        </w:numPr>
        <w:spacing w:line="276" w:lineRule="auto"/>
        <w:ind w:left="158"/>
        <w:rPr>
          <w:rFonts w:asciiTheme="majorHAnsi" w:hAnsiTheme="majorHAnsi" w:cstheme="majorHAnsi"/>
          <w:sz w:val="23"/>
          <w:szCs w:val="23"/>
        </w:rPr>
      </w:pPr>
      <w:r w:rsidRPr="0091537C">
        <w:rPr>
          <w:rFonts w:asciiTheme="majorHAnsi" w:hAnsiTheme="majorHAnsi" w:cstheme="majorHAnsi"/>
          <w:bCs/>
          <w:sz w:val="23"/>
          <w:szCs w:val="23"/>
          <w:lang w:val="x-none" w:eastAsia="x-none"/>
        </w:rPr>
        <w:t>Zamawiający żąda od wykonawcy, który polega na zdolnościach lub sytuacji Podmiotów Udostępniających przedstawienia w odniesieniu do tych podmiotów podmiotowych środków dowodowych, potwierdzających, że nie zachodzą wobec tych podmiotów podstawy wykluczenia z postępowania</w:t>
      </w:r>
      <w:r w:rsidRPr="0091537C">
        <w:rPr>
          <w:rFonts w:asciiTheme="majorHAnsi" w:hAnsiTheme="majorHAnsi" w:cstheme="majorHAnsi"/>
          <w:bCs/>
          <w:sz w:val="23"/>
          <w:szCs w:val="23"/>
          <w:lang w:eastAsia="x-none"/>
        </w:rPr>
        <w:t xml:space="preserve"> na zasadach dotyczących wykonawców</w:t>
      </w:r>
      <w:r w:rsidRPr="0091537C">
        <w:rPr>
          <w:rFonts w:asciiTheme="majorHAnsi" w:hAnsiTheme="majorHAnsi" w:cstheme="majorHAnsi"/>
          <w:bCs/>
          <w:sz w:val="23"/>
          <w:szCs w:val="23"/>
          <w:lang w:val="x-none" w:eastAsia="x-none"/>
        </w:rPr>
        <w:t xml:space="preserve">. </w:t>
      </w:r>
    </w:p>
    <w:bookmarkEnd w:id="29"/>
    <w:bookmarkEnd w:id="30"/>
    <w:bookmarkEnd w:id="31"/>
    <w:p w14:paraId="408490FA" w14:textId="77777777" w:rsidR="00E6744F"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VI</w:t>
      </w:r>
      <w:r w:rsidR="002A5FE5"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w:t>
      </w:r>
      <w:r w:rsidR="00E00B14" w:rsidRPr="002A0264">
        <w:rPr>
          <w:rFonts w:asciiTheme="majorHAnsi" w:eastAsia="Calibri" w:hAnsiTheme="majorHAnsi" w:cstheme="majorHAnsi"/>
          <w:b/>
          <w:bCs/>
          <w:sz w:val="23"/>
          <w:szCs w:val="23"/>
          <w:lang w:eastAsia="pl-PL"/>
        </w:rPr>
        <w:t>–</w:t>
      </w:r>
      <w:r w:rsidRPr="002A0264">
        <w:rPr>
          <w:rFonts w:asciiTheme="majorHAnsi" w:eastAsia="Calibri" w:hAnsiTheme="majorHAnsi" w:cstheme="majorHAnsi"/>
          <w:b/>
          <w:bCs/>
          <w:sz w:val="23"/>
          <w:szCs w:val="23"/>
          <w:lang w:eastAsia="pl-PL"/>
        </w:rPr>
        <w:t xml:space="preserve"> </w:t>
      </w:r>
      <w:r w:rsidR="00E00B14" w:rsidRPr="002A0264">
        <w:rPr>
          <w:rFonts w:asciiTheme="majorHAnsi" w:eastAsia="Calibri" w:hAnsiTheme="majorHAnsi" w:cstheme="majorHAnsi"/>
          <w:b/>
          <w:bCs/>
          <w:sz w:val="23"/>
          <w:szCs w:val="23"/>
          <w:lang w:eastAsia="pl-PL"/>
        </w:rPr>
        <w:t>PODMIOTOWE ŚRODKI DOWODOWE</w:t>
      </w:r>
      <w:r w:rsidR="00F42243" w:rsidRPr="002A0264">
        <w:rPr>
          <w:rFonts w:asciiTheme="majorHAnsi" w:eastAsia="Calibri" w:hAnsiTheme="majorHAnsi" w:cstheme="majorHAnsi"/>
          <w:b/>
          <w:bCs/>
          <w:sz w:val="23"/>
          <w:szCs w:val="23"/>
          <w:lang w:eastAsia="pl-PL"/>
        </w:rPr>
        <w:t xml:space="preserve"> ORAZ PRZEDMIOTOWE ŚRODKI DOWODOWE</w:t>
      </w:r>
      <w:r w:rsidRPr="002A0264">
        <w:rPr>
          <w:rFonts w:asciiTheme="majorHAnsi" w:eastAsia="Calibri" w:hAnsiTheme="majorHAnsi" w:cstheme="majorHAnsi"/>
          <w:b/>
          <w:bCs/>
          <w:sz w:val="23"/>
          <w:szCs w:val="23"/>
          <w:lang w:eastAsia="pl-PL"/>
        </w:rPr>
        <w:t xml:space="preserve"> </w:t>
      </w:r>
      <w:bookmarkStart w:id="32" w:name="_Toc228585900"/>
    </w:p>
    <w:p w14:paraId="38BA9FFC" w14:textId="5F74D475" w:rsidR="00F44847" w:rsidRPr="00E30EBF" w:rsidRDefault="00FC0389" w:rsidP="00E30EBF">
      <w:pPr>
        <w:pStyle w:val="Akapitzlist"/>
        <w:widowControl w:val="0"/>
        <w:numPr>
          <w:ilvl w:val="0"/>
          <w:numId w:val="142"/>
        </w:numPr>
        <w:autoSpaceDN w:val="0"/>
        <w:spacing w:after="120" w:line="276" w:lineRule="auto"/>
        <w:rPr>
          <w:rFonts w:asciiTheme="majorHAnsi" w:eastAsia="Calibri" w:hAnsiTheme="majorHAnsi" w:cstheme="majorHAnsi"/>
          <w:color w:val="000000" w:themeColor="text1"/>
          <w:sz w:val="23"/>
          <w:szCs w:val="23"/>
        </w:rPr>
      </w:pPr>
      <w:r w:rsidRPr="00E30EBF">
        <w:rPr>
          <w:rFonts w:asciiTheme="majorHAnsi" w:hAnsiTheme="majorHAnsi" w:cstheme="majorHAnsi"/>
          <w:color w:val="000000" w:themeColor="text1"/>
          <w:sz w:val="23"/>
          <w:szCs w:val="23"/>
        </w:rPr>
        <w:t xml:space="preserve">Do oferty każdy Wykonawca musi dołączyć aktualne na dzień składania ofert oświadczenie o niepodleganiu wykluczeniu z postępowania w zakresie wskazanym przez Zamawiającego – wzór stanowi </w:t>
      </w:r>
      <w:r w:rsidRPr="00E30EBF">
        <w:rPr>
          <w:rFonts w:asciiTheme="majorHAnsi" w:hAnsiTheme="majorHAnsi" w:cstheme="majorHAnsi"/>
          <w:b/>
          <w:bCs/>
          <w:color w:val="000000" w:themeColor="text1"/>
          <w:sz w:val="23"/>
          <w:szCs w:val="23"/>
        </w:rPr>
        <w:t>załącznik nr 3 do SWZ</w:t>
      </w:r>
      <w:r w:rsidRPr="00E30EBF">
        <w:rPr>
          <w:rFonts w:asciiTheme="majorHAnsi" w:hAnsiTheme="majorHAnsi" w:cstheme="majorHAnsi"/>
          <w:color w:val="000000" w:themeColor="text1"/>
          <w:sz w:val="23"/>
          <w:szCs w:val="23"/>
        </w:rPr>
        <w:t xml:space="preserve"> oraz oświadczenie o spełnianiu warunków udziału w post</w:t>
      </w:r>
      <w:r w:rsidR="00706074" w:rsidRPr="00E30EBF">
        <w:rPr>
          <w:rFonts w:asciiTheme="majorHAnsi" w:hAnsiTheme="majorHAnsi" w:cstheme="majorHAnsi"/>
          <w:color w:val="000000" w:themeColor="text1"/>
          <w:sz w:val="23"/>
          <w:szCs w:val="23"/>
        </w:rPr>
        <w:t>ę</w:t>
      </w:r>
      <w:r w:rsidRPr="00E30EBF">
        <w:rPr>
          <w:rFonts w:asciiTheme="majorHAnsi" w:hAnsiTheme="majorHAnsi" w:cstheme="majorHAnsi"/>
          <w:color w:val="000000" w:themeColor="text1"/>
          <w:sz w:val="23"/>
          <w:szCs w:val="23"/>
        </w:rPr>
        <w:t xml:space="preserve">powaniu – wzór stanowi </w:t>
      </w:r>
      <w:r w:rsidRPr="00E30EBF">
        <w:rPr>
          <w:rFonts w:asciiTheme="majorHAnsi" w:hAnsiTheme="majorHAnsi" w:cstheme="majorHAnsi"/>
          <w:b/>
          <w:bCs/>
          <w:color w:val="000000" w:themeColor="text1"/>
          <w:sz w:val="23"/>
          <w:szCs w:val="23"/>
        </w:rPr>
        <w:t>załącznik nr 4 do SWZ</w:t>
      </w:r>
      <w:r w:rsidRPr="00E30EBF">
        <w:rPr>
          <w:rFonts w:asciiTheme="majorHAnsi" w:hAnsiTheme="majorHAnsi" w:cstheme="majorHAnsi"/>
          <w:color w:val="000000" w:themeColor="text1"/>
          <w:sz w:val="23"/>
          <w:szCs w:val="23"/>
        </w:rPr>
        <w:t>, w zakresie wskazanym przez zamawiającego.</w:t>
      </w:r>
    </w:p>
    <w:p w14:paraId="6A98663A" w14:textId="7D2A118D" w:rsidR="00D80FC0" w:rsidRPr="00701489" w:rsidRDefault="00371E61"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701489">
        <w:rPr>
          <w:rFonts w:asciiTheme="majorHAnsi" w:hAnsiTheme="majorHAnsi" w:cstheme="majorHAnsi"/>
          <w:color w:val="000000" w:themeColor="text1"/>
          <w:sz w:val="23"/>
          <w:szCs w:val="23"/>
          <w:lang w:eastAsia="ar-SA"/>
        </w:rPr>
        <w:lastRenderedPageBreak/>
        <w:t>Oświadczenia, o których mowa powyżej w ust. 1 stanowią dowód potwierdzający brak podstaw do wykluczenia oraz spełnianie warunków udziału w postepowaniu na dzień składania ofert, tymczasowo zastępujący wymagane przez zamawiającego podmiotowe środki dowodowe (o ile są one wymagane przez Zamawiającego).</w:t>
      </w:r>
    </w:p>
    <w:p w14:paraId="7396BD8C" w14:textId="233F6842" w:rsidR="00F44847" w:rsidRPr="00701489" w:rsidRDefault="00121124"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701489">
        <w:rPr>
          <w:rFonts w:asciiTheme="majorHAnsi" w:hAnsiTheme="majorHAnsi" w:cstheme="majorHAnsi"/>
          <w:color w:val="000000" w:themeColor="text1"/>
          <w:sz w:val="23"/>
          <w:szCs w:val="23"/>
        </w:rPr>
        <w:t>W przypadku wspólnego ubiegania się o zamówienie przez wykonawców, oświadczenia, o których mowa w ust. 1, składa każdy z wykonawców. Oświadczenia te potwierdzają brak podstaw wykluczenia oraz spełnianie warunków udziału w postępowaniu w zakresie, w jakim każdy z wykonawców wykazuje spełnianie warunków udziału w postępowaniu</w:t>
      </w:r>
      <w:r w:rsidR="007E16DC" w:rsidRPr="00701489">
        <w:rPr>
          <w:rFonts w:asciiTheme="majorHAnsi" w:hAnsiTheme="majorHAnsi" w:cstheme="majorHAnsi"/>
          <w:color w:val="000000" w:themeColor="text1"/>
          <w:sz w:val="23"/>
          <w:szCs w:val="23"/>
        </w:rPr>
        <w:t>.</w:t>
      </w:r>
    </w:p>
    <w:p w14:paraId="3E47CA17" w14:textId="6DA5756A" w:rsidR="003B0C08" w:rsidRDefault="003B0C08"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Pr>
          <w:rFonts w:asciiTheme="majorHAnsi" w:hAnsiTheme="majorHAnsi" w:cstheme="majorHAnsi"/>
          <w:sz w:val="23"/>
          <w:szCs w:val="23"/>
        </w:rPr>
        <w:t>W</w:t>
      </w:r>
      <w:r w:rsidRPr="006C015D">
        <w:rPr>
          <w:rFonts w:asciiTheme="majorHAnsi" w:hAnsiTheme="majorHAnsi" w:cstheme="majorHAnsi"/>
          <w:sz w:val="23"/>
          <w:szCs w:val="23"/>
        </w:rPr>
        <w:t>ykonawcy wspólnie ubiegający się o udzielenie zamówienia dołączają do oferty oświadczenie, z którego wynika, które usługi wykonają poszczególni wykonawcy -</w:t>
      </w:r>
      <w:r w:rsidRPr="006C015D">
        <w:rPr>
          <w:rFonts w:asciiTheme="majorHAnsi" w:hAnsiTheme="majorHAnsi" w:cstheme="majorHAnsi"/>
          <w:b/>
          <w:bCs/>
          <w:sz w:val="23"/>
          <w:szCs w:val="23"/>
        </w:rPr>
        <w:t xml:space="preserve"> </w:t>
      </w:r>
      <w:r>
        <w:rPr>
          <w:rFonts w:asciiTheme="majorHAnsi" w:hAnsiTheme="majorHAnsi" w:cstheme="majorHAnsi"/>
          <w:b/>
          <w:bCs/>
          <w:sz w:val="23"/>
          <w:szCs w:val="23"/>
        </w:rPr>
        <w:t>o</w:t>
      </w:r>
      <w:r w:rsidRPr="006C015D">
        <w:rPr>
          <w:rFonts w:asciiTheme="majorHAnsi" w:hAnsiTheme="majorHAnsi" w:cstheme="majorHAnsi"/>
          <w:b/>
          <w:bCs/>
          <w:sz w:val="23"/>
          <w:szCs w:val="23"/>
        </w:rPr>
        <w:t xml:space="preserve">świadczenie </w:t>
      </w:r>
      <w:r w:rsidRPr="006C015D">
        <w:rPr>
          <w:rFonts w:asciiTheme="majorHAnsi" w:hAnsiTheme="majorHAnsi" w:cstheme="majorHAnsi"/>
          <w:sz w:val="23"/>
          <w:szCs w:val="23"/>
        </w:rPr>
        <w:t xml:space="preserve">należy złożyć zgodnie ze wzorem stanowiącym </w:t>
      </w:r>
      <w:r w:rsidRPr="006C015D">
        <w:rPr>
          <w:rFonts w:asciiTheme="majorHAnsi" w:hAnsiTheme="majorHAnsi" w:cstheme="majorHAnsi"/>
          <w:b/>
          <w:bCs/>
          <w:sz w:val="23"/>
          <w:szCs w:val="23"/>
        </w:rPr>
        <w:t>załącznik nr 9 do SWZ.</w:t>
      </w:r>
    </w:p>
    <w:p w14:paraId="78F29513" w14:textId="22C6C387" w:rsidR="00F44847" w:rsidRPr="00FE34AF" w:rsidRDefault="00F44847"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FE34AF">
        <w:rPr>
          <w:rFonts w:asciiTheme="majorHAnsi" w:hAnsiTheme="majorHAnsi" w:cstheme="majorHAnsi"/>
          <w:color w:val="000000" w:themeColor="text1"/>
          <w:sz w:val="23"/>
          <w:szCs w:val="23"/>
          <w:lang w:eastAsia="ar-SA"/>
        </w:rPr>
        <w:t>Zamawiający wezwie wykonawcę, którego oferta została najwyżej oceniona, do złożenia w wyznaczonym terminie, nie krótszym niż 5 dni od dnia wezwania, aktualnych na dzień złożenia podmiotowych środków dowodowych:</w:t>
      </w:r>
    </w:p>
    <w:p w14:paraId="0D4DE56E" w14:textId="0DBA35AD" w:rsidR="00F44847" w:rsidRPr="00FE34AF" w:rsidRDefault="00AB4E86" w:rsidP="00E30EBF">
      <w:pPr>
        <w:pStyle w:val="SIWZ1"/>
        <w:numPr>
          <w:ilvl w:val="0"/>
          <w:numId w:val="0"/>
        </w:numPr>
        <w:spacing w:line="276" w:lineRule="auto"/>
        <w:ind w:left="360"/>
        <w:rPr>
          <w:rFonts w:asciiTheme="majorHAnsi" w:hAnsiTheme="majorHAnsi" w:cstheme="majorHAnsi"/>
          <w:color w:val="000000" w:themeColor="text1"/>
          <w:sz w:val="23"/>
          <w:szCs w:val="23"/>
          <w:u w:val="single"/>
          <w:lang w:eastAsia="ar-SA"/>
        </w:rPr>
      </w:pPr>
      <w:r>
        <w:rPr>
          <w:rFonts w:asciiTheme="majorHAnsi" w:hAnsiTheme="majorHAnsi" w:cstheme="majorHAnsi"/>
          <w:color w:val="000000" w:themeColor="text1"/>
          <w:sz w:val="23"/>
          <w:szCs w:val="23"/>
          <w:u w:val="single"/>
          <w:lang w:eastAsia="ar-SA"/>
        </w:rPr>
        <w:tab/>
      </w:r>
      <w:r w:rsidR="00F44847" w:rsidRPr="00FE34AF">
        <w:rPr>
          <w:rFonts w:asciiTheme="majorHAnsi" w:hAnsiTheme="majorHAnsi" w:cstheme="majorHAnsi"/>
          <w:color w:val="000000" w:themeColor="text1"/>
          <w:sz w:val="23"/>
          <w:szCs w:val="23"/>
          <w:u w:val="single"/>
          <w:lang w:eastAsia="ar-SA"/>
        </w:rPr>
        <w:t>w zakresie potwierdzenia braku podstaw wykluczenia z postępowania:</w:t>
      </w:r>
    </w:p>
    <w:p w14:paraId="0FD04AB4" w14:textId="30FE8EEC" w:rsidR="000456AE" w:rsidRPr="00AB4E86" w:rsidRDefault="00983A64" w:rsidP="00AB4E86">
      <w:pPr>
        <w:pStyle w:val="Akapitzlist"/>
        <w:numPr>
          <w:ilvl w:val="1"/>
          <w:numId w:val="142"/>
        </w:numPr>
        <w:spacing w:after="0" w:line="276" w:lineRule="auto"/>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oświadczenia wykonawcy, złożonego według wzoru, stanowiącego </w:t>
      </w:r>
      <w:r w:rsidRPr="00E30EBF">
        <w:rPr>
          <w:rFonts w:asciiTheme="majorHAnsi" w:hAnsiTheme="majorHAnsi" w:cstheme="majorHAnsi"/>
          <w:b/>
          <w:bCs/>
          <w:color w:val="000000"/>
          <w:sz w:val="23"/>
          <w:szCs w:val="23"/>
        </w:rPr>
        <w:t>załącznik nr 10 do SWZ</w:t>
      </w:r>
      <w:r w:rsidRPr="00E30EBF">
        <w:rPr>
          <w:rFonts w:asciiTheme="majorHAnsi" w:hAnsiTheme="majorHAnsi" w:cstheme="majorHAnsi"/>
          <w:color w:val="000000"/>
          <w:sz w:val="23"/>
          <w:szCs w:val="23"/>
        </w:rPr>
        <w:t>,  w zakresie art. 108 ust. 1 pkt 5 uPzp,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33E197E" w14:textId="77777777" w:rsidR="00983A64" w:rsidRPr="00983A64" w:rsidRDefault="00F44847" w:rsidP="00E30EBF">
      <w:pPr>
        <w:pStyle w:val="SIWZ1"/>
        <w:numPr>
          <w:ilvl w:val="1"/>
          <w:numId w:val="142"/>
        </w:numPr>
        <w:spacing w:line="276" w:lineRule="auto"/>
        <w:rPr>
          <w:rFonts w:asciiTheme="majorHAnsi" w:hAnsiTheme="majorHAnsi" w:cstheme="majorHAnsi"/>
          <w:color w:val="000000" w:themeColor="text1"/>
          <w:sz w:val="23"/>
          <w:szCs w:val="23"/>
          <w:u w:val="single"/>
          <w:lang w:eastAsia="ar-SA"/>
        </w:rPr>
      </w:pPr>
      <w:r w:rsidRPr="00FE34AF">
        <w:rPr>
          <w:rFonts w:asciiTheme="majorHAnsi" w:hAnsiTheme="majorHAnsi" w:cstheme="majorHAnsi"/>
          <w:color w:val="000000" w:themeColor="text1"/>
          <w:sz w:val="23"/>
          <w:szCs w:val="23"/>
          <w:lang w:eastAsia="ar-SA"/>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983A64">
        <w:rPr>
          <w:rFonts w:asciiTheme="majorHAnsi" w:hAnsiTheme="majorHAnsi" w:cstheme="majorHAnsi"/>
          <w:color w:val="000000" w:themeColor="text1"/>
          <w:sz w:val="23"/>
          <w:szCs w:val="23"/>
          <w:lang w:eastAsia="ar-SA"/>
        </w:rPr>
        <w:t>,</w:t>
      </w:r>
    </w:p>
    <w:p w14:paraId="0D2AA8C6" w14:textId="5C9C4CE0" w:rsidR="00983A64" w:rsidRPr="00983A64" w:rsidRDefault="00983A64" w:rsidP="00E30EBF">
      <w:pPr>
        <w:pStyle w:val="SIWZ1"/>
        <w:numPr>
          <w:ilvl w:val="1"/>
          <w:numId w:val="142"/>
        </w:numPr>
        <w:spacing w:line="276" w:lineRule="auto"/>
        <w:rPr>
          <w:rFonts w:asciiTheme="majorHAnsi" w:hAnsiTheme="majorHAnsi" w:cstheme="majorHAnsi"/>
          <w:color w:val="000000" w:themeColor="text1"/>
          <w:sz w:val="23"/>
          <w:szCs w:val="23"/>
          <w:u w:val="single"/>
          <w:lang w:eastAsia="ar-SA"/>
        </w:rPr>
      </w:pPr>
      <w:r w:rsidRPr="00983A64">
        <w:rPr>
          <w:rFonts w:asciiTheme="majorHAnsi" w:hAnsiTheme="majorHAnsi" w:cstheme="majorHAnsi"/>
          <w:color w:val="000000"/>
          <w:sz w:val="23"/>
          <w:szCs w:val="23"/>
          <w:shd w:val="clear" w:color="auto" w:fill="FFFFFF"/>
        </w:rPr>
        <w:t xml:space="preserve">oświadczenia wykonawcy o aktualności informacji zawartych w oświadczeniu, o którym mowa w </w:t>
      </w:r>
      <w:r w:rsidRPr="00983A64">
        <w:rPr>
          <w:rFonts w:asciiTheme="majorHAnsi" w:hAnsiTheme="majorHAnsi" w:cstheme="majorHAnsi"/>
          <w:color w:val="000000"/>
          <w:sz w:val="23"/>
          <w:szCs w:val="23"/>
        </w:rPr>
        <w:t>art. 125 ust. 1</w:t>
      </w:r>
      <w:r w:rsidRPr="00983A64">
        <w:rPr>
          <w:rFonts w:asciiTheme="majorHAnsi" w:hAnsiTheme="majorHAnsi" w:cstheme="majorHAnsi"/>
          <w:color w:val="000000"/>
          <w:sz w:val="23"/>
          <w:szCs w:val="23"/>
          <w:shd w:val="clear" w:color="auto" w:fill="FFFFFF"/>
        </w:rPr>
        <w:t xml:space="preserve"> uPzp, w zakresie podstaw wykluczenia z postępowania wskazanych przez Zamawiającego, o których mowa w:</w:t>
      </w:r>
    </w:p>
    <w:p w14:paraId="38996708" w14:textId="77777777" w:rsidR="00983A64" w:rsidRPr="00E30EBF" w:rsidRDefault="00983A64" w:rsidP="00421EF4">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art. 108 ust. 1 pkt 1 i 2 uPzp,</w:t>
      </w:r>
    </w:p>
    <w:p w14:paraId="70127319"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art. 108 ust. 1 pkt 3 uPzp,</w:t>
      </w:r>
    </w:p>
    <w:p w14:paraId="0ED67415"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art. 108 ust. 1 pkt 4 uPzp, dotyczących orzeczenia zakazu ubiegania się o zamówienie publiczne tytułem środka zapobiegawczego,</w:t>
      </w:r>
    </w:p>
    <w:p w14:paraId="542FEF9E"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art. 108 ust. 1 pkt 5 uPzp, dotyczących zawarcia z innymi wykonawcami porozumienia mające na celu zakłócenie konkurencji,</w:t>
      </w:r>
    </w:p>
    <w:p w14:paraId="4E085DC2"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art. 108 ust. 1 pkt 6 uPzp,</w:t>
      </w:r>
    </w:p>
    <w:p w14:paraId="3201C1C1"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art. 109 ust. 1 pkt 4 uPzp,</w:t>
      </w:r>
    </w:p>
    <w:p w14:paraId="071C0FD8" w14:textId="77777777" w:rsidR="00983A64" w:rsidRPr="00E30EBF" w:rsidRDefault="00983A64" w:rsidP="00AB4E86">
      <w:pPr>
        <w:pStyle w:val="Akapitzlist"/>
        <w:numPr>
          <w:ilvl w:val="2"/>
          <w:numId w:val="142"/>
        </w:numPr>
        <w:shd w:val="clear" w:color="auto" w:fill="FFFFFF"/>
        <w:spacing w:after="0" w:line="276" w:lineRule="auto"/>
        <w:jc w:val="left"/>
        <w:rPr>
          <w:rFonts w:asciiTheme="majorHAnsi" w:hAnsiTheme="majorHAnsi" w:cstheme="majorHAnsi"/>
          <w:color w:val="000000"/>
          <w:sz w:val="23"/>
          <w:szCs w:val="23"/>
        </w:rPr>
      </w:pPr>
      <w:r w:rsidRPr="00E30EBF">
        <w:rPr>
          <w:rFonts w:asciiTheme="majorHAnsi" w:hAnsiTheme="majorHAnsi" w:cstheme="majorHAnsi"/>
          <w:color w:val="000000"/>
          <w:sz w:val="23"/>
          <w:szCs w:val="23"/>
        </w:rPr>
        <w:t xml:space="preserve">art. 7 ust. 1 </w:t>
      </w:r>
      <w:proofErr w:type="spellStart"/>
      <w:r w:rsidRPr="00E30EBF">
        <w:rPr>
          <w:rFonts w:asciiTheme="majorHAnsi" w:hAnsiTheme="majorHAnsi" w:cstheme="majorHAnsi"/>
          <w:color w:val="000000"/>
          <w:sz w:val="23"/>
          <w:szCs w:val="23"/>
        </w:rPr>
        <w:t>u.sz.r.z.p.w.a.u.s.o.b.n</w:t>
      </w:r>
      <w:proofErr w:type="spellEnd"/>
      <w:r w:rsidRPr="00E30EBF">
        <w:rPr>
          <w:rFonts w:asciiTheme="majorHAnsi" w:hAnsiTheme="majorHAnsi" w:cstheme="majorHAnsi"/>
          <w:color w:val="000000"/>
          <w:sz w:val="23"/>
          <w:szCs w:val="23"/>
        </w:rPr>
        <w:t>.,</w:t>
      </w:r>
    </w:p>
    <w:p w14:paraId="2C012E85" w14:textId="49C81B98" w:rsidR="00983A64" w:rsidRPr="00AB4E86" w:rsidRDefault="00983A64" w:rsidP="00AB4E86">
      <w:pPr>
        <w:shd w:val="clear" w:color="auto" w:fill="FFFFFF"/>
        <w:spacing w:line="276" w:lineRule="auto"/>
        <w:ind w:left="1980"/>
        <w:rPr>
          <w:rFonts w:asciiTheme="majorHAnsi" w:hAnsiTheme="majorHAnsi" w:cstheme="majorHAnsi"/>
          <w:color w:val="000000"/>
          <w:sz w:val="23"/>
          <w:szCs w:val="23"/>
        </w:rPr>
      </w:pPr>
      <w:r w:rsidRPr="00AB4E86">
        <w:rPr>
          <w:rFonts w:asciiTheme="majorHAnsi" w:hAnsiTheme="majorHAnsi" w:cstheme="majorHAnsi"/>
          <w:color w:val="000000"/>
          <w:sz w:val="23"/>
          <w:szCs w:val="23"/>
        </w:rPr>
        <w:lastRenderedPageBreak/>
        <w:t xml:space="preserve">zgodnie ze wzorem, stanowiącym </w:t>
      </w:r>
      <w:r w:rsidRPr="00AB4E86">
        <w:rPr>
          <w:rFonts w:asciiTheme="majorHAnsi" w:hAnsiTheme="majorHAnsi" w:cstheme="majorHAnsi"/>
          <w:b/>
          <w:bCs/>
          <w:color w:val="000000"/>
          <w:sz w:val="23"/>
          <w:szCs w:val="23"/>
        </w:rPr>
        <w:t>załącznik nr 11 do SWZ</w:t>
      </w:r>
      <w:r w:rsidRPr="00AB4E86">
        <w:rPr>
          <w:rFonts w:asciiTheme="majorHAnsi" w:hAnsiTheme="majorHAnsi" w:cstheme="majorHAnsi"/>
          <w:color w:val="000000"/>
          <w:sz w:val="23"/>
          <w:szCs w:val="23"/>
        </w:rPr>
        <w:t xml:space="preserve">. </w:t>
      </w:r>
    </w:p>
    <w:p w14:paraId="022C27B8" w14:textId="50BE9F8C" w:rsidR="00BB76E9" w:rsidRPr="00FE34AF" w:rsidRDefault="00BB76E9" w:rsidP="00AB4E86">
      <w:pPr>
        <w:pStyle w:val="SIWZ1"/>
        <w:numPr>
          <w:ilvl w:val="0"/>
          <w:numId w:val="0"/>
        </w:numPr>
        <w:spacing w:line="276" w:lineRule="auto"/>
        <w:ind w:left="360"/>
        <w:rPr>
          <w:rFonts w:asciiTheme="majorHAnsi" w:hAnsiTheme="majorHAnsi" w:cstheme="majorHAnsi"/>
          <w:color w:val="000000" w:themeColor="text1"/>
          <w:sz w:val="23"/>
          <w:szCs w:val="23"/>
          <w:u w:val="single"/>
          <w:lang w:eastAsia="ar-SA"/>
        </w:rPr>
      </w:pPr>
      <w:r w:rsidRPr="00FE34AF">
        <w:rPr>
          <w:rFonts w:asciiTheme="majorHAnsi" w:hAnsiTheme="majorHAnsi" w:cstheme="majorHAnsi"/>
          <w:color w:val="000000" w:themeColor="text1"/>
          <w:sz w:val="23"/>
          <w:szCs w:val="23"/>
          <w:u w:val="single"/>
          <w:lang w:eastAsia="ar-SA"/>
        </w:rPr>
        <w:t>na potwierdzenie spełniania warunków udziału w postępowaniu:</w:t>
      </w:r>
    </w:p>
    <w:p w14:paraId="60ECDA7C" w14:textId="219A59CF" w:rsidR="00920B43" w:rsidRPr="00FE34AF" w:rsidRDefault="00172AAF" w:rsidP="00E30EBF">
      <w:pPr>
        <w:pStyle w:val="SIWZ1"/>
        <w:numPr>
          <w:ilvl w:val="1"/>
          <w:numId w:val="142"/>
        </w:numPr>
        <w:spacing w:line="276" w:lineRule="auto"/>
        <w:rPr>
          <w:rFonts w:asciiTheme="majorHAnsi" w:hAnsiTheme="majorHAnsi" w:cstheme="majorHAnsi"/>
          <w:color w:val="000000" w:themeColor="text1"/>
          <w:sz w:val="23"/>
          <w:szCs w:val="23"/>
          <w:u w:val="single"/>
          <w:lang w:eastAsia="ar-SA"/>
        </w:rPr>
      </w:pPr>
      <w:r>
        <w:rPr>
          <w:rFonts w:asciiTheme="majorHAnsi" w:hAnsiTheme="majorHAnsi" w:cstheme="majorHAnsi"/>
          <w:color w:val="000000" w:themeColor="text1"/>
          <w:sz w:val="23"/>
          <w:szCs w:val="23"/>
        </w:rPr>
        <w:t>w</w:t>
      </w:r>
      <w:r w:rsidR="00BB76E9" w:rsidRPr="00FE34AF">
        <w:rPr>
          <w:rFonts w:asciiTheme="majorHAnsi" w:hAnsiTheme="majorHAnsi" w:cstheme="majorHAnsi"/>
          <w:color w:val="000000" w:themeColor="text1"/>
          <w:sz w:val="23"/>
          <w:szCs w:val="23"/>
        </w:rPr>
        <w:t xml:space="preserve">ykaz usług, o których mowa w rozdziale VI ust. 1 pkt 4, wykaz wykonanych, a w przypadku świadczeń okresowych lub ciągłych również wykonywanych usług w zakresie </w:t>
      </w:r>
      <w:r w:rsidR="00BB76E9" w:rsidRPr="00FE34AF">
        <w:rPr>
          <w:rFonts w:asciiTheme="majorHAnsi" w:eastAsia="Arial" w:hAnsiTheme="majorHAnsi" w:cstheme="majorHAnsi"/>
          <w:color w:val="000000" w:themeColor="text1"/>
          <w:sz w:val="23"/>
          <w:szCs w:val="23"/>
        </w:rPr>
        <w:t>wytwarzania i dostarczania całodziennego wyżywienia na rzecz jednostek lecznictwa stacjonarnego</w:t>
      </w:r>
      <w:r w:rsidR="00BB76E9" w:rsidRPr="00FE34AF">
        <w:rPr>
          <w:rFonts w:asciiTheme="majorHAnsi" w:hAnsiTheme="majorHAnsi" w:cstheme="majorHAnsi"/>
          <w:color w:val="000000" w:themeColor="text1"/>
          <w:sz w:val="23"/>
          <w:szCs w:val="23"/>
        </w:rPr>
        <w:t xml:space="preserve">, w okresie ostatnich trzech lat przed upływem terminu składania ofert, a jeżeli okres działalności jest krótszy - w tym okresie wraz z podaniem przedmiotu, dat wykonania i podmiotów na rzecz których usługi zostały wykonane zgodnie z </w:t>
      </w:r>
      <w:r w:rsidR="00BB76E9" w:rsidRPr="00FE34AF">
        <w:rPr>
          <w:rFonts w:asciiTheme="majorHAnsi" w:hAnsiTheme="majorHAnsi" w:cstheme="majorHAnsi"/>
          <w:b/>
          <w:color w:val="000000" w:themeColor="text1"/>
          <w:sz w:val="23"/>
          <w:szCs w:val="23"/>
        </w:rPr>
        <w:t>załącznikiem nr 7 do SWZ</w:t>
      </w:r>
      <w:r w:rsidR="00BB76E9" w:rsidRPr="00FE34AF">
        <w:rPr>
          <w:rFonts w:asciiTheme="majorHAnsi" w:hAnsiTheme="majorHAnsi" w:cstheme="majorHAnsi"/>
          <w:color w:val="000000" w:themeColor="text1"/>
          <w:sz w:val="23"/>
          <w:szCs w:val="23"/>
        </w:rPr>
        <w:t xml:space="preserve"> oraz z załączeniem dowodów określających czy te usługi zostały wykonane lub są wykonywane należycie, przy czym dowodami, o których mowa, są referencje bądź inne dokumenty wystawione przez podmiot, na rzecz którego usługi były wykonywane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6F19120" w14:textId="77777777" w:rsidR="00107259" w:rsidRPr="00AC1E34" w:rsidRDefault="0010725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AC1E34">
        <w:rPr>
          <w:rFonts w:asciiTheme="majorHAnsi" w:hAnsiTheme="majorHAnsi" w:cstheme="majorHAnsi"/>
          <w:color w:val="000000" w:themeColor="text1"/>
          <w:sz w:val="23"/>
          <w:szCs w:val="23"/>
          <w:lang w:eastAsia="ar-SA"/>
        </w:rPr>
        <w:t>Jeżeli Wykonawca ma siedzibę lub miejsce zamieszkania poza granicami Rzeczypospolitej Polskiej, zamiast:</w:t>
      </w:r>
    </w:p>
    <w:p w14:paraId="4C59280E" w14:textId="719B099A" w:rsidR="00107259" w:rsidRPr="00AC1E34" w:rsidRDefault="0010725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AC1E34">
        <w:rPr>
          <w:rFonts w:asciiTheme="majorHAnsi" w:hAnsiTheme="majorHAnsi" w:cstheme="majorHAnsi"/>
          <w:color w:val="000000" w:themeColor="text1"/>
          <w:sz w:val="23"/>
          <w:szCs w:val="23"/>
          <w:lang w:eastAsia="ar-SA"/>
        </w:rPr>
        <w:t>odpisu albo informacji z Krajowego Rejestru Sądowego lub z Centralnej Ewidencji i Informacji o Działalności Gospodarczej, o których mowa w ust. 4 pkt 1) lit a) powyżej – składa dokument lub dokumenty wystawione w kraju, w którym Wykonawca ma siedzibę lub miejsce zamieszkania, potwierdzające odpowiednio, że:</w:t>
      </w:r>
    </w:p>
    <w:p w14:paraId="13628879" w14:textId="77777777" w:rsidR="00107259" w:rsidRPr="00AC1E34" w:rsidRDefault="00107259" w:rsidP="00E30EBF">
      <w:pPr>
        <w:pStyle w:val="SIWZ1"/>
        <w:numPr>
          <w:ilvl w:val="1"/>
          <w:numId w:val="142"/>
        </w:numPr>
        <w:tabs>
          <w:tab w:val="clear" w:pos="426"/>
        </w:tabs>
        <w:spacing w:line="276" w:lineRule="auto"/>
        <w:rPr>
          <w:rFonts w:asciiTheme="majorHAnsi" w:hAnsiTheme="majorHAnsi" w:cstheme="majorHAnsi"/>
          <w:color w:val="000000" w:themeColor="text1"/>
          <w:sz w:val="23"/>
          <w:szCs w:val="23"/>
          <w:lang w:eastAsia="ar-SA"/>
        </w:rPr>
      </w:pPr>
      <w:r w:rsidRPr="00AC1E34">
        <w:rPr>
          <w:rFonts w:asciiTheme="majorHAnsi" w:hAnsiTheme="majorHAnsi" w:cstheme="majorHAnsi"/>
          <w:color w:val="000000" w:themeColor="text1"/>
          <w:sz w:val="23"/>
          <w:szCs w:val="23"/>
          <w:lang w:eastAsia="ar-SA"/>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461A386A" w14:textId="4C22B9B2" w:rsidR="00052816" w:rsidRPr="00AC1E34" w:rsidRDefault="0010725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AC1E34">
        <w:rPr>
          <w:rFonts w:asciiTheme="majorHAnsi" w:hAnsiTheme="majorHAnsi" w:cstheme="majorHAnsi"/>
          <w:color w:val="000000" w:themeColor="text1"/>
          <w:sz w:val="23"/>
          <w:szCs w:val="23"/>
          <w:lang w:eastAsia="ar-SA"/>
        </w:rPr>
        <w:t xml:space="preserve">Jeżeli w kraju, w którym Wykonawca ma siedzibę lub miejsce zamieszkania, nie wydaje się dokumentów, o których mowa w ust. </w:t>
      </w:r>
      <w:r w:rsidR="00AC1E34" w:rsidRPr="00AC1E34">
        <w:rPr>
          <w:rFonts w:asciiTheme="majorHAnsi" w:hAnsiTheme="majorHAnsi" w:cstheme="majorHAnsi"/>
          <w:color w:val="000000" w:themeColor="text1"/>
          <w:sz w:val="23"/>
          <w:szCs w:val="23"/>
          <w:lang w:eastAsia="ar-SA"/>
        </w:rPr>
        <w:t>5</w:t>
      </w:r>
      <w:r w:rsidRPr="00AC1E34">
        <w:rPr>
          <w:rFonts w:asciiTheme="majorHAnsi" w:hAnsiTheme="majorHAnsi" w:cstheme="majorHAnsi"/>
          <w:color w:val="000000" w:themeColor="text1"/>
          <w:sz w:val="23"/>
          <w:szCs w:val="23"/>
          <w:lang w:eastAsia="ar-SA"/>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ust. </w:t>
      </w:r>
      <w:r w:rsidR="00052816" w:rsidRPr="00AC1E34">
        <w:rPr>
          <w:rFonts w:asciiTheme="majorHAnsi" w:hAnsiTheme="majorHAnsi" w:cstheme="majorHAnsi"/>
          <w:color w:val="000000" w:themeColor="text1"/>
          <w:sz w:val="23"/>
          <w:szCs w:val="23"/>
          <w:lang w:eastAsia="ar-SA"/>
        </w:rPr>
        <w:t>5</w:t>
      </w:r>
      <w:r w:rsidRPr="00AC1E34">
        <w:rPr>
          <w:rFonts w:asciiTheme="majorHAnsi" w:hAnsiTheme="majorHAnsi" w:cstheme="majorHAnsi"/>
          <w:color w:val="000000" w:themeColor="text1"/>
          <w:sz w:val="23"/>
          <w:szCs w:val="23"/>
          <w:lang w:eastAsia="ar-SA"/>
        </w:rPr>
        <w:t xml:space="preserve"> powyżej stosuje się.</w:t>
      </w:r>
    </w:p>
    <w:p w14:paraId="76F305A8" w14:textId="77777777" w:rsidR="00107259" w:rsidRPr="00640DE7" w:rsidRDefault="0010725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642D055A" w14:textId="77777777" w:rsidR="00E6744F" w:rsidRPr="00640DE7" w:rsidRDefault="004269B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Jeżeli W</w:t>
      </w:r>
      <w:r w:rsidR="00E6744F" w:rsidRPr="00640DE7">
        <w:rPr>
          <w:rFonts w:asciiTheme="majorHAnsi" w:hAnsiTheme="majorHAnsi" w:cstheme="majorHAnsi"/>
          <w:color w:val="000000" w:themeColor="text1"/>
          <w:sz w:val="23"/>
          <w:szCs w:val="23"/>
          <w:lang w:eastAsia="ar-SA"/>
        </w:rPr>
        <w:t>ykonawca nie złoży</w:t>
      </w:r>
      <w:r w:rsidR="00510694" w:rsidRPr="00640DE7">
        <w:rPr>
          <w:rFonts w:asciiTheme="majorHAnsi" w:hAnsiTheme="majorHAnsi" w:cstheme="majorHAnsi"/>
          <w:color w:val="000000" w:themeColor="text1"/>
          <w:sz w:val="23"/>
          <w:szCs w:val="23"/>
          <w:lang w:eastAsia="ar-SA"/>
        </w:rPr>
        <w:t>ł</w:t>
      </w:r>
      <w:r w:rsidR="00052816" w:rsidRPr="00640DE7">
        <w:rPr>
          <w:rFonts w:asciiTheme="majorHAnsi" w:hAnsiTheme="majorHAnsi" w:cstheme="majorHAnsi"/>
          <w:color w:val="000000" w:themeColor="text1"/>
          <w:sz w:val="23"/>
          <w:szCs w:val="23"/>
          <w:lang w:eastAsia="ar-SA"/>
        </w:rPr>
        <w:t xml:space="preserve"> oświadczeń</w:t>
      </w:r>
      <w:r w:rsidR="00E6744F" w:rsidRPr="00640DE7">
        <w:rPr>
          <w:rFonts w:asciiTheme="majorHAnsi" w:hAnsiTheme="majorHAnsi" w:cstheme="majorHAnsi"/>
          <w:color w:val="000000" w:themeColor="text1"/>
          <w:sz w:val="23"/>
          <w:szCs w:val="23"/>
          <w:lang w:eastAsia="ar-SA"/>
        </w:rPr>
        <w:t>,</w:t>
      </w:r>
      <w:r w:rsidR="00052816" w:rsidRPr="00640DE7">
        <w:rPr>
          <w:rFonts w:asciiTheme="majorHAnsi" w:hAnsiTheme="majorHAnsi" w:cstheme="majorHAnsi"/>
          <w:color w:val="000000" w:themeColor="text1"/>
          <w:sz w:val="23"/>
          <w:szCs w:val="23"/>
          <w:lang w:eastAsia="ar-SA"/>
        </w:rPr>
        <w:t xml:space="preserve"> o których</w:t>
      </w:r>
      <w:r w:rsidR="00E6744F" w:rsidRPr="00640DE7">
        <w:rPr>
          <w:rFonts w:asciiTheme="majorHAnsi" w:hAnsiTheme="majorHAnsi" w:cstheme="majorHAnsi"/>
          <w:color w:val="000000" w:themeColor="text1"/>
          <w:sz w:val="23"/>
          <w:szCs w:val="23"/>
          <w:lang w:eastAsia="ar-SA"/>
        </w:rPr>
        <w:t xml:space="preserve"> mowa ust. 1 niniejsze</w:t>
      </w:r>
      <w:r w:rsidR="00510694" w:rsidRPr="00640DE7">
        <w:rPr>
          <w:rFonts w:asciiTheme="majorHAnsi" w:hAnsiTheme="majorHAnsi" w:cstheme="majorHAnsi"/>
          <w:color w:val="000000" w:themeColor="text1"/>
          <w:sz w:val="23"/>
          <w:szCs w:val="23"/>
          <w:lang w:eastAsia="ar-SA"/>
        </w:rPr>
        <w:t>j</w:t>
      </w:r>
      <w:r w:rsidR="00E6744F" w:rsidRPr="00640DE7">
        <w:rPr>
          <w:rFonts w:asciiTheme="majorHAnsi" w:hAnsiTheme="majorHAnsi" w:cstheme="majorHAnsi"/>
          <w:color w:val="000000" w:themeColor="text1"/>
          <w:sz w:val="23"/>
          <w:szCs w:val="23"/>
          <w:lang w:eastAsia="ar-SA"/>
        </w:rPr>
        <w:t xml:space="preserve"> </w:t>
      </w:r>
      <w:r w:rsidR="00510694" w:rsidRPr="00640DE7">
        <w:rPr>
          <w:rFonts w:asciiTheme="majorHAnsi" w:hAnsiTheme="majorHAnsi" w:cstheme="majorHAnsi"/>
          <w:color w:val="000000" w:themeColor="text1"/>
          <w:sz w:val="23"/>
          <w:szCs w:val="23"/>
          <w:lang w:eastAsia="ar-SA"/>
        </w:rPr>
        <w:t>części</w:t>
      </w:r>
      <w:r w:rsidR="00270FEF" w:rsidRPr="00640DE7">
        <w:rPr>
          <w:rFonts w:asciiTheme="majorHAnsi" w:hAnsiTheme="majorHAnsi" w:cstheme="majorHAnsi"/>
          <w:color w:val="000000" w:themeColor="text1"/>
          <w:sz w:val="23"/>
          <w:szCs w:val="23"/>
          <w:lang w:eastAsia="ar-SA"/>
        </w:rPr>
        <w:t>, podmiotowych środków dowodowych, innych dokumentów lub oświadczeń składanych w postepowaniu</w:t>
      </w:r>
      <w:r w:rsidR="00510694" w:rsidRPr="00640DE7">
        <w:rPr>
          <w:rFonts w:asciiTheme="majorHAnsi" w:hAnsiTheme="majorHAnsi" w:cstheme="majorHAnsi"/>
          <w:color w:val="000000" w:themeColor="text1"/>
          <w:sz w:val="23"/>
          <w:szCs w:val="23"/>
          <w:lang w:eastAsia="ar-SA"/>
        </w:rPr>
        <w:t xml:space="preserve"> </w:t>
      </w:r>
      <w:r w:rsidR="00E6744F" w:rsidRPr="00640DE7">
        <w:rPr>
          <w:rFonts w:asciiTheme="majorHAnsi" w:hAnsiTheme="majorHAnsi" w:cstheme="majorHAnsi"/>
          <w:color w:val="000000" w:themeColor="text1"/>
          <w:sz w:val="23"/>
          <w:szCs w:val="23"/>
          <w:lang w:eastAsia="ar-SA"/>
        </w:rPr>
        <w:t xml:space="preserve">lub </w:t>
      </w:r>
      <w:r w:rsidR="00270FEF" w:rsidRPr="00640DE7">
        <w:rPr>
          <w:rFonts w:asciiTheme="majorHAnsi" w:hAnsiTheme="majorHAnsi" w:cstheme="majorHAnsi"/>
          <w:color w:val="000000" w:themeColor="text1"/>
          <w:sz w:val="23"/>
          <w:szCs w:val="23"/>
          <w:lang w:eastAsia="ar-SA"/>
        </w:rPr>
        <w:t>są</w:t>
      </w:r>
      <w:r w:rsidR="00E6744F" w:rsidRPr="00640DE7">
        <w:rPr>
          <w:rFonts w:asciiTheme="majorHAnsi" w:hAnsiTheme="majorHAnsi" w:cstheme="majorHAnsi"/>
          <w:color w:val="000000" w:themeColor="text1"/>
          <w:sz w:val="23"/>
          <w:szCs w:val="23"/>
          <w:lang w:eastAsia="ar-SA"/>
        </w:rPr>
        <w:t xml:space="preserve"> on</w:t>
      </w:r>
      <w:r w:rsidR="00270FEF" w:rsidRPr="00640DE7">
        <w:rPr>
          <w:rFonts w:asciiTheme="majorHAnsi" w:hAnsiTheme="majorHAnsi" w:cstheme="majorHAnsi"/>
          <w:color w:val="000000" w:themeColor="text1"/>
          <w:sz w:val="23"/>
          <w:szCs w:val="23"/>
          <w:lang w:eastAsia="ar-SA"/>
        </w:rPr>
        <w:t>e</w:t>
      </w:r>
      <w:r w:rsidR="00E6744F" w:rsidRPr="00640DE7">
        <w:rPr>
          <w:rFonts w:asciiTheme="majorHAnsi" w:hAnsiTheme="majorHAnsi" w:cstheme="majorHAnsi"/>
          <w:color w:val="000000" w:themeColor="text1"/>
          <w:sz w:val="23"/>
          <w:szCs w:val="23"/>
          <w:lang w:eastAsia="ar-SA"/>
        </w:rPr>
        <w:t xml:space="preserve"> n</w:t>
      </w:r>
      <w:r w:rsidRPr="00640DE7">
        <w:rPr>
          <w:rFonts w:asciiTheme="majorHAnsi" w:hAnsiTheme="majorHAnsi" w:cstheme="majorHAnsi"/>
          <w:color w:val="000000" w:themeColor="text1"/>
          <w:sz w:val="23"/>
          <w:szCs w:val="23"/>
          <w:lang w:eastAsia="ar-SA"/>
        </w:rPr>
        <w:t>iekompletne lub zawiera</w:t>
      </w:r>
      <w:r w:rsidR="00270FEF" w:rsidRPr="00640DE7">
        <w:rPr>
          <w:rFonts w:asciiTheme="majorHAnsi" w:hAnsiTheme="majorHAnsi" w:cstheme="majorHAnsi"/>
          <w:color w:val="000000" w:themeColor="text1"/>
          <w:sz w:val="23"/>
          <w:szCs w:val="23"/>
          <w:lang w:eastAsia="ar-SA"/>
        </w:rPr>
        <w:t>ją</w:t>
      </w:r>
      <w:r w:rsidRPr="00640DE7">
        <w:rPr>
          <w:rFonts w:asciiTheme="majorHAnsi" w:hAnsiTheme="majorHAnsi" w:cstheme="majorHAnsi"/>
          <w:color w:val="000000" w:themeColor="text1"/>
          <w:sz w:val="23"/>
          <w:szCs w:val="23"/>
          <w:lang w:eastAsia="ar-SA"/>
        </w:rPr>
        <w:t xml:space="preserve"> błędy, Zamawiający wezwie W</w:t>
      </w:r>
      <w:r w:rsidR="00052816" w:rsidRPr="00640DE7">
        <w:rPr>
          <w:rFonts w:asciiTheme="majorHAnsi" w:hAnsiTheme="majorHAnsi" w:cstheme="majorHAnsi"/>
          <w:color w:val="000000" w:themeColor="text1"/>
          <w:sz w:val="23"/>
          <w:szCs w:val="23"/>
          <w:lang w:eastAsia="ar-SA"/>
        </w:rPr>
        <w:t>ykonawcę odpowiednio do ich</w:t>
      </w:r>
      <w:r w:rsidR="00E6744F" w:rsidRPr="00640DE7">
        <w:rPr>
          <w:rFonts w:asciiTheme="majorHAnsi" w:hAnsiTheme="majorHAnsi" w:cstheme="majorHAnsi"/>
          <w:color w:val="000000" w:themeColor="text1"/>
          <w:sz w:val="23"/>
          <w:szCs w:val="23"/>
          <w:lang w:eastAsia="ar-SA"/>
        </w:rPr>
        <w:t xml:space="preserve"> złożenia, poprawienia lub uzupełnienia w </w:t>
      </w:r>
      <w:r w:rsidR="00510694" w:rsidRPr="00640DE7">
        <w:rPr>
          <w:rFonts w:asciiTheme="majorHAnsi" w:hAnsiTheme="majorHAnsi" w:cstheme="majorHAnsi"/>
          <w:color w:val="000000" w:themeColor="text1"/>
          <w:sz w:val="23"/>
          <w:szCs w:val="23"/>
          <w:lang w:eastAsia="ar-SA"/>
        </w:rPr>
        <w:t xml:space="preserve">wyznaczonym </w:t>
      </w:r>
      <w:r w:rsidR="00E6744F" w:rsidRPr="00640DE7">
        <w:rPr>
          <w:rFonts w:asciiTheme="majorHAnsi" w:hAnsiTheme="majorHAnsi" w:cstheme="majorHAnsi"/>
          <w:color w:val="000000" w:themeColor="text1"/>
          <w:sz w:val="23"/>
          <w:szCs w:val="23"/>
          <w:lang w:eastAsia="ar-SA"/>
        </w:rPr>
        <w:t>terminie, chyba że:</w:t>
      </w:r>
    </w:p>
    <w:p w14:paraId="7BC58156" w14:textId="134764BC" w:rsidR="00E6744F" w:rsidRPr="00E30EBF" w:rsidRDefault="004269BF" w:rsidP="00E30EBF">
      <w:pPr>
        <w:pStyle w:val="SIWZ1"/>
        <w:numPr>
          <w:ilvl w:val="1"/>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oferta W</w:t>
      </w:r>
      <w:r w:rsidR="00E6744F" w:rsidRPr="00640DE7">
        <w:rPr>
          <w:rFonts w:asciiTheme="majorHAnsi" w:hAnsiTheme="majorHAnsi" w:cstheme="majorHAnsi"/>
          <w:color w:val="000000" w:themeColor="text1"/>
          <w:sz w:val="23"/>
          <w:szCs w:val="23"/>
          <w:lang w:eastAsia="ar-SA"/>
        </w:rPr>
        <w:t>ykonawcy podlega odrzuceniu bez względu na jego złożenie, uzupełnienie lub poprawienie lub</w:t>
      </w:r>
      <w:r w:rsidR="00E30EBF">
        <w:rPr>
          <w:rFonts w:asciiTheme="majorHAnsi" w:hAnsiTheme="majorHAnsi" w:cstheme="majorHAnsi"/>
          <w:color w:val="000000" w:themeColor="text1"/>
          <w:sz w:val="23"/>
          <w:szCs w:val="23"/>
          <w:lang w:eastAsia="ar-SA"/>
        </w:rPr>
        <w:t xml:space="preserve"> </w:t>
      </w:r>
      <w:r w:rsidR="00E6744F" w:rsidRPr="00E30EBF">
        <w:rPr>
          <w:rFonts w:asciiTheme="majorHAnsi" w:hAnsiTheme="majorHAnsi" w:cstheme="majorHAnsi"/>
          <w:color w:val="000000" w:themeColor="text1"/>
          <w:sz w:val="23"/>
          <w:szCs w:val="23"/>
          <w:lang w:eastAsia="ar-SA"/>
        </w:rPr>
        <w:t>zachodzą przesłanki unieważnienia postępowania.</w:t>
      </w:r>
    </w:p>
    <w:p w14:paraId="5DE4C3BB" w14:textId="77777777" w:rsidR="00BC2B51" w:rsidRPr="00640DE7" w:rsidRDefault="004269B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Zamawiający może żądać od W</w:t>
      </w:r>
      <w:r w:rsidR="00D733A9" w:rsidRPr="00640DE7">
        <w:rPr>
          <w:rFonts w:asciiTheme="majorHAnsi" w:hAnsiTheme="majorHAnsi" w:cstheme="majorHAnsi"/>
          <w:color w:val="000000" w:themeColor="text1"/>
          <w:sz w:val="23"/>
          <w:szCs w:val="23"/>
          <w:lang w:eastAsia="ar-SA"/>
        </w:rPr>
        <w:t>ykonawców wyjaśnień dotyczących treści oświadczenia, o którym mowa w ust. 1, lub złożonych podmiotowych środków dowodowych lub innych dokumentów lub oświadczeń składanych w postępowaniu.</w:t>
      </w:r>
    </w:p>
    <w:p w14:paraId="2ACAB25A" w14:textId="20E4B337" w:rsidR="00BC2B51" w:rsidRPr="002A0264" w:rsidRDefault="00BC2B51" w:rsidP="00E30EBF">
      <w:pPr>
        <w:pStyle w:val="SIWZ1"/>
        <w:numPr>
          <w:ilvl w:val="0"/>
          <w:numId w:val="142"/>
        </w:numPr>
        <w:tabs>
          <w:tab w:val="clear" w:pos="426"/>
        </w:tabs>
        <w:spacing w:line="276" w:lineRule="auto"/>
        <w:rPr>
          <w:rFonts w:asciiTheme="majorHAnsi" w:hAnsiTheme="majorHAnsi" w:cstheme="majorHAnsi"/>
          <w:color w:val="4472C4" w:themeColor="accent1"/>
          <w:sz w:val="23"/>
          <w:szCs w:val="23"/>
          <w:lang w:eastAsia="ar-SA"/>
        </w:rPr>
      </w:pPr>
      <w:r w:rsidRPr="002A0264">
        <w:rPr>
          <w:rFonts w:asciiTheme="majorHAnsi" w:hAnsiTheme="majorHAnsi" w:cstheme="majorHAnsi"/>
          <w:bCs/>
          <w:sz w:val="23"/>
          <w:szCs w:val="23"/>
        </w:rPr>
        <w:t>Jeżeli złożone przez wykonawcę oświadczenie wstępne,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1853EAB" w14:textId="02C5DB75" w:rsidR="00BC2B51" w:rsidRPr="00640DE7" w:rsidRDefault="00BC2B51"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bCs/>
          <w:color w:val="000000" w:themeColor="text1"/>
          <w:sz w:val="23"/>
          <w:szCs w:val="23"/>
        </w:rPr>
        <w:t xml:space="preserve">Wykonawca składa podmiotowe środki dowodowe na wezwanie, o którym mowa w ust. </w:t>
      </w:r>
      <w:r w:rsidR="00306629" w:rsidRPr="00640DE7">
        <w:rPr>
          <w:rFonts w:asciiTheme="majorHAnsi" w:hAnsiTheme="majorHAnsi" w:cstheme="majorHAnsi"/>
          <w:bCs/>
          <w:color w:val="000000" w:themeColor="text1"/>
          <w:sz w:val="23"/>
          <w:szCs w:val="23"/>
        </w:rPr>
        <w:t>8</w:t>
      </w:r>
      <w:r w:rsidRPr="00640DE7">
        <w:rPr>
          <w:rFonts w:asciiTheme="majorHAnsi" w:hAnsiTheme="majorHAnsi" w:cstheme="majorHAnsi"/>
          <w:bCs/>
          <w:color w:val="000000" w:themeColor="text1"/>
          <w:sz w:val="23"/>
          <w:szCs w:val="23"/>
        </w:rPr>
        <w:t xml:space="preserve">, aktualne na dzień ich złożenia. </w:t>
      </w:r>
    </w:p>
    <w:p w14:paraId="05228E39" w14:textId="18842B7E" w:rsidR="00E6744F" w:rsidRPr="00640DE7" w:rsidRDefault="004269B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Wraz z ofertą W</w:t>
      </w:r>
      <w:r w:rsidR="00E6744F" w:rsidRPr="00640DE7">
        <w:rPr>
          <w:rFonts w:asciiTheme="majorHAnsi" w:hAnsiTheme="majorHAnsi" w:cstheme="majorHAnsi"/>
          <w:color w:val="000000" w:themeColor="text1"/>
          <w:sz w:val="23"/>
          <w:szCs w:val="23"/>
          <w:lang w:eastAsia="ar-SA"/>
        </w:rPr>
        <w:t xml:space="preserve">ykonawca musi złożyć </w:t>
      </w:r>
      <w:r w:rsidR="00510694" w:rsidRPr="00640DE7">
        <w:rPr>
          <w:rFonts w:asciiTheme="majorHAnsi" w:hAnsiTheme="majorHAnsi" w:cstheme="majorHAnsi"/>
          <w:color w:val="000000" w:themeColor="text1"/>
          <w:sz w:val="23"/>
          <w:szCs w:val="23"/>
          <w:lang w:eastAsia="ar-SA"/>
        </w:rPr>
        <w:t>następujące</w:t>
      </w:r>
      <w:r w:rsidR="00E6744F" w:rsidRPr="00640DE7">
        <w:rPr>
          <w:rFonts w:asciiTheme="majorHAnsi" w:hAnsiTheme="majorHAnsi" w:cstheme="majorHAnsi"/>
          <w:color w:val="000000" w:themeColor="text1"/>
          <w:sz w:val="23"/>
          <w:szCs w:val="23"/>
          <w:lang w:eastAsia="ar-SA"/>
        </w:rPr>
        <w:t xml:space="preserve"> przedmiotowe środki dowodowe:</w:t>
      </w:r>
    </w:p>
    <w:p w14:paraId="19B6C546" w14:textId="77777777" w:rsidR="00E6744F" w:rsidRPr="00640DE7" w:rsidRDefault="001A26DC" w:rsidP="00E30EBF">
      <w:pPr>
        <w:pStyle w:val="SIWZ1"/>
        <w:numPr>
          <w:ilvl w:val="0"/>
          <w:numId w:val="0"/>
        </w:numPr>
        <w:tabs>
          <w:tab w:val="clear" w:pos="426"/>
        </w:tabs>
        <w:spacing w:line="276" w:lineRule="auto"/>
        <w:ind w:left="360" w:firstLine="349"/>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Zamawiający nie wymaga złożenia przedmiotowych środków dowodowych.</w:t>
      </w:r>
    </w:p>
    <w:p w14:paraId="13BADA7C" w14:textId="77777777" w:rsidR="00270FEF" w:rsidRPr="00640DE7" w:rsidRDefault="004269B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Jeżeli W</w:t>
      </w:r>
      <w:r w:rsidR="00E6744F" w:rsidRPr="00640DE7">
        <w:rPr>
          <w:rFonts w:asciiTheme="majorHAnsi" w:hAnsiTheme="majorHAnsi" w:cstheme="majorHAnsi"/>
          <w:color w:val="000000" w:themeColor="text1"/>
          <w:sz w:val="23"/>
          <w:szCs w:val="23"/>
          <w:lang w:eastAsia="ar-SA"/>
        </w:rPr>
        <w:t>ykonawca nie złoży</w:t>
      </w:r>
      <w:r w:rsidR="00510694" w:rsidRPr="00640DE7">
        <w:rPr>
          <w:rFonts w:asciiTheme="majorHAnsi" w:hAnsiTheme="majorHAnsi" w:cstheme="majorHAnsi"/>
          <w:color w:val="000000" w:themeColor="text1"/>
          <w:sz w:val="23"/>
          <w:szCs w:val="23"/>
          <w:lang w:eastAsia="ar-SA"/>
        </w:rPr>
        <w:t>ł</w:t>
      </w:r>
      <w:r w:rsidR="00E6744F" w:rsidRPr="00640DE7">
        <w:rPr>
          <w:rFonts w:asciiTheme="majorHAnsi" w:hAnsiTheme="majorHAnsi" w:cstheme="majorHAnsi"/>
          <w:color w:val="000000" w:themeColor="text1"/>
          <w:sz w:val="23"/>
          <w:szCs w:val="23"/>
          <w:lang w:eastAsia="ar-SA"/>
        </w:rPr>
        <w:t xml:space="preserve"> przedmiotowych środków dowodowych, o których mowa powyżej lub złożone przedmiotowe środki dowodowe są niekompletne, Zamawiający wezwie do ich złożenia lub uzupełnienia w wyznaczonym terminie.</w:t>
      </w:r>
    </w:p>
    <w:p w14:paraId="025C888A" w14:textId="77777777" w:rsidR="00270FEF" w:rsidRPr="00640DE7" w:rsidRDefault="00E6744F"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Posta</w:t>
      </w:r>
      <w:r w:rsidR="008041B4" w:rsidRPr="00640DE7">
        <w:rPr>
          <w:rFonts w:asciiTheme="majorHAnsi" w:hAnsiTheme="majorHAnsi" w:cstheme="majorHAnsi"/>
          <w:color w:val="000000" w:themeColor="text1"/>
          <w:sz w:val="23"/>
          <w:szCs w:val="23"/>
          <w:lang w:eastAsia="ar-SA"/>
        </w:rPr>
        <w:t>nowienia, o którym mowa w ust. 11</w:t>
      </w:r>
      <w:r w:rsidRPr="00640DE7">
        <w:rPr>
          <w:rFonts w:asciiTheme="majorHAnsi" w:hAnsiTheme="majorHAnsi" w:cstheme="majorHAnsi"/>
          <w:color w:val="000000" w:themeColor="text1"/>
          <w:sz w:val="23"/>
          <w:szCs w:val="23"/>
          <w:lang w:eastAsia="ar-SA"/>
        </w:rPr>
        <w:t xml:space="preserve"> </w:t>
      </w:r>
      <w:r w:rsidR="004269BF" w:rsidRPr="00640DE7">
        <w:rPr>
          <w:rFonts w:asciiTheme="majorHAnsi" w:hAnsiTheme="majorHAnsi" w:cstheme="majorHAnsi"/>
          <w:color w:val="000000" w:themeColor="text1"/>
          <w:sz w:val="23"/>
          <w:szCs w:val="23"/>
          <w:lang w:eastAsia="ar-SA"/>
        </w:rPr>
        <w:t>nie stosuje się, jeżeli oferta W</w:t>
      </w:r>
      <w:r w:rsidRPr="00640DE7">
        <w:rPr>
          <w:rFonts w:asciiTheme="majorHAnsi" w:hAnsiTheme="majorHAnsi" w:cstheme="majorHAnsi"/>
          <w:color w:val="000000" w:themeColor="text1"/>
          <w:sz w:val="23"/>
          <w:szCs w:val="23"/>
          <w:lang w:eastAsia="ar-SA"/>
        </w:rPr>
        <w:t>ykonawcy podlega odrzuceniu albo zachodzą przesłanki unieważnienia postępowania.</w:t>
      </w:r>
    </w:p>
    <w:p w14:paraId="32EEC02B" w14:textId="77777777" w:rsidR="00270FEF" w:rsidRPr="00640DE7" w:rsidRDefault="005307B0"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rPr>
        <w:t>Zamawiający może żądać od W</w:t>
      </w:r>
      <w:r w:rsidR="00D733A9" w:rsidRPr="00640DE7">
        <w:rPr>
          <w:rFonts w:asciiTheme="majorHAnsi" w:hAnsiTheme="majorHAnsi" w:cstheme="majorHAnsi"/>
          <w:color w:val="000000" w:themeColor="text1"/>
          <w:sz w:val="23"/>
          <w:szCs w:val="23"/>
        </w:rPr>
        <w:t>ykonawców wyjaśnień dotyczących treści przedmiotowych środków dowodowych.</w:t>
      </w:r>
    </w:p>
    <w:p w14:paraId="0C4F07A5" w14:textId="77777777" w:rsidR="00700177" w:rsidRPr="00640DE7" w:rsidRDefault="00D733A9" w:rsidP="00E30EBF">
      <w:pPr>
        <w:pStyle w:val="SIWZ1"/>
        <w:numPr>
          <w:ilvl w:val="0"/>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W zakresie nie uregulowanym niniejszą SWZ, zastosowanie mają przepisy:</w:t>
      </w:r>
    </w:p>
    <w:p w14:paraId="5C3052FE" w14:textId="77777777" w:rsidR="00D9579B" w:rsidRPr="00640DE7" w:rsidRDefault="00700177" w:rsidP="00E30EBF">
      <w:pPr>
        <w:pStyle w:val="SIWZ1"/>
        <w:numPr>
          <w:ilvl w:val="1"/>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Rozporządzenia Ministra Rozwoju, Pracy i Technologii z dnia 23 grudnia 2020 r. w sprawie podmiotowych środków dowodowych oraz innych dokumentów lub oświadczeń, jakich</w:t>
      </w:r>
      <w:r w:rsidR="005307B0" w:rsidRPr="00640DE7">
        <w:rPr>
          <w:rFonts w:asciiTheme="majorHAnsi" w:hAnsiTheme="majorHAnsi" w:cstheme="majorHAnsi"/>
          <w:color w:val="000000" w:themeColor="text1"/>
          <w:sz w:val="23"/>
          <w:szCs w:val="23"/>
          <w:lang w:eastAsia="ar-SA"/>
        </w:rPr>
        <w:t xml:space="preserve"> może żądać Zamawiający od W</w:t>
      </w:r>
      <w:r w:rsidRPr="00640DE7">
        <w:rPr>
          <w:rFonts w:asciiTheme="majorHAnsi" w:hAnsiTheme="majorHAnsi" w:cstheme="majorHAnsi"/>
          <w:color w:val="000000" w:themeColor="text1"/>
          <w:sz w:val="23"/>
          <w:szCs w:val="23"/>
          <w:lang w:eastAsia="ar-SA"/>
        </w:rPr>
        <w:t>ykonawcy (Dz. U. z 2020 r., poz. 2415);</w:t>
      </w:r>
    </w:p>
    <w:p w14:paraId="41D00A65" w14:textId="201EE47D" w:rsidR="00F15788" w:rsidRPr="00640DE7" w:rsidRDefault="00700177" w:rsidP="00E30EBF">
      <w:pPr>
        <w:pStyle w:val="SIWZ1"/>
        <w:numPr>
          <w:ilvl w:val="1"/>
          <w:numId w:val="142"/>
        </w:numPr>
        <w:tabs>
          <w:tab w:val="clear" w:pos="426"/>
        </w:tabs>
        <w:spacing w:line="276" w:lineRule="auto"/>
        <w:rPr>
          <w:rFonts w:asciiTheme="majorHAnsi" w:hAnsiTheme="majorHAnsi" w:cstheme="majorHAnsi"/>
          <w:color w:val="000000" w:themeColor="text1"/>
          <w:sz w:val="23"/>
          <w:szCs w:val="23"/>
          <w:lang w:eastAsia="ar-SA"/>
        </w:rPr>
      </w:pPr>
      <w:r w:rsidRPr="00640DE7">
        <w:rPr>
          <w:rFonts w:asciiTheme="majorHAnsi" w:hAnsiTheme="majorHAnsi" w:cstheme="majorHAnsi"/>
          <w:color w:val="000000" w:themeColor="text1"/>
          <w:sz w:val="23"/>
          <w:szCs w:val="23"/>
          <w:lang w:eastAsia="ar-SA"/>
        </w:rPr>
        <w:t xml:space="preserve">Rozporządzenia Prezesa Rady Ministrów z dnia 30 grudnia 2020 r. w sprawie </w:t>
      </w:r>
      <w:r w:rsidRPr="00640DE7">
        <w:rPr>
          <w:rFonts w:asciiTheme="majorHAnsi" w:hAnsiTheme="majorHAnsi" w:cstheme="majorHAnsi"/>
          <w:color w:val="000000" w:themeColor="text1"/>
          <w:sz w:val="23"/>
          <w:szCs w:val="23"/>
          <w:lang w:eastAsia="ar-SA"/>
        </w:rPr>
        <w:lastRenderedPageBreak/>
        <w:t>sposobu sporządzania i przekazywania informacji oraz wymagań technicznych dla dokumentów elektronicznych oraz środków komunikacji elektronicznej w</w:t>
      </w:r>
      <w:r w:rsidR="005307B0" w:rsidRPr="00640DE7">
        <w:rPr>
          <w:rFonts w:asciiTheme="majorHAnsi" w:hAnsiTheme="majorHAnsi" w:cstheme="majorHAnsi"/>
          <w:color w:val="000000" w:themeColor="text1"/>
          <w:sz w:val="23"/>
          <w:szCs w:val="23"/>
          <w:lang w:eastAsia="ar-SA"/>
        </w:rPr>
        <w:t> </w:t>
      </w:r>
      <w:r w:rsidRPr="00640DE7">
        <w:rPr>
          <w:rFonts w:asciiTheme="majorHAnsi" w:hAnsiTheme="majorHAnsi" w:cstheme="majorHAnsi"/>
          <w:color w:val="000000" w:themeColor="text1"/>
          <w:sz w:val="23"/>
          <w:szCs w:val="23"/>
          <w:lang w:eastAsia="ar-SA"/>
        </w:rPr>
        <w:t>postępowaniu o udzielenie zamówienia publicznego lub konkursie (Dz. U. z</w:t>
      </w:r>
      <w:r w:rsidR="005307B0" w:rsidRPr="00640DE7">
        <w:rPr>
          <w:rFonts w:asciiTheme="majorHAnsi" w:hAnsiTheme="majorHAnsi" w:cstheme="majorHAnsi"/>
          <w:color w:val="000000" w:themeColor="text1"/>
          <w:sz w:val="23"/>
          <w:szCs w:val="23"/>
          <w:lang w:eastAsia="ar-SA"/>
        </w:rPr>
        <w:t> </w:t>
      </w:r>
      <w:r w:rsidRPr="00640DE7">
        <w:rPr>
          <w:rFonts w:asciiTheme="majorHAnsi" w:hAnsiTheme="majorHAnsi" w:cstheme="majorHAnsi"/>
          <w:color w:val="000000" w:themeColor="text1"/>
          <w:sz w:val="23"/>
          <w:szCs w:val="23"/>
          <w:lang w:eastAsia="ar-SA"/>
        </w:rPr>
        <w:t>2020 r., poz. 2452).</w:t>
      </w:r>
      <w:bookmarkEnd w:id="32"/>
    </w:p>
    <w:p w14:paraId="652BA6FF"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33" w:name="_Toc228585906"/>
      <w:bookmarkStart w:id="34" w:name="_Toc251232768"/>
      <w:bookmarkStart w:id="35" w:name="_Toc320881372"/>
      <w:bookmarkStart w:id="36" w:name="_Toc322514779"/>
      <w:r w:rsidRPr="002A0264">
        <w:rPr>
          <w:rFonts w:asciiTheme="majorHAnsi" w:eastAsia="Calibri" w:hAnsiTheme="majorHAnsi" w:cstheme="majorHAnsi"/>
          <w:b/>
          <w:bCs/>
          <w:sz w:val="23"/>
          <w:szCs w:val="23"/>
          <w:lang w:eastAsia="pl-PL"/>
        </w:rPr>
        <w:t>CZĘŚĆ V</w:t>
      </w:r>
      <w:r w:rsidR="002A5FE5"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II - </w:t>
      </w:r>
      <w:bookmarkEnd w:id="33"/>
      <w:bookmarkEnd w:id="34"/>
      <w:bookmarkEnd w:id="35"/>
      <w:bookmarkEnd w:id="36"/>
      <w:r w:rsidR="002A5FE5" w:rsidRPr="002A0264">
        <w:rPr>
          <w:rFonts w:asciiTheme="majorHAnsi" w:eastAsia="Calibri" w:hAnsiTheme="majorHAnsi" w:cstheme="majorHAnsi"/>
          <w:b/>
          <w:bCs/>
          <w:sz w:val="23"/>
          <w:szCs w:val="23"/>
          <w:lang w:eastAsia="pl-PL"/>
        </w:rPr>
        <w:t>INFORMACJE O ŚRODKACH KOMUNIKACJI ELEKTRONICZNEJ, PRZY UŻYCIU KTÓRYCH ZAMAWIAJĄCY BĘDZIE KOMUNIKOWAŁ SIĘ Z</w:t>
      </w:r>
      <w:r w:rsidR="00EF2314" w:rsidRPr="002A0264">
        <w:rPr>
          <w:rFonts w:asciiTheme="majorHAnsi" w:eastAsia="Calibri" w:hAnsiTheme="majorHAnsi" w:cstheme="majorHAnsi"/>
          <w:b/>
          <w:bCs/>
          <w:sz w:val="23"/>
          <w:szCs w:val="23"/>
          <w:lang w:eastAsia="pl-PL"/>
        </w:rPr>
        <w:t> </w:t>
      </w:r>
      <w:r w:rsidR="002A5FE5" w:rsidRPr="002A0264">
        <w:rPr>
          <w:rFonts w:asciiTheme="majorHAnsi" w:eastAsia="Calibri" w:hAnsiTheme="majorHAnsi" w:cstheme="majorHAnsi"/>
          <w:b/>
          <w:bCs/>
          <w:sz w:val="23"/>
          <w:szCs w:val="23"/>
          <w:lang w:eastAsia="pl-PL"/>
        </w:rPr>
        <w:t>WYKONAWCAMI, ORAZ INFORMACJE O WYMAGANIACH TECHNICZNYCH I</w:t>
      </w:r>
      <w:r w:rsidR="00EF2314" w:rsidRPr="002A0264">
        <w:rPr>
          <w:rFonts w:asciiTheme="majorHAnsi" w:eastAsia="Calibri" w:hAnsiTheme="majorHAnsi" w:cstheme="majorHAnsi"/>
          <w:b/>
          <w:bCs/>
          <w:sz w:val="23"/>
          <w:szCs w:val="23"/>
          <w:lang w:eastAsia="pl-PL"/>
        </w:rPr>
        <w:t> </w:t>
      </w:r>
      <w:r w:rsidR="002A5FE5" w:rsidRPr="002A0264">
        <w:rPr>
          <w:rFonts w:asciiTheme="majorHAnsi" w:eastAsia="Calibri" w:hAnsiTheme="majorHAnsi" w:cstheme="majorHAnsi"/>
          <w:b/>
          <w:bCs/>
          <w:sz w:val="23"/>
          <w:szCs w:val="23"/>
          <w:lang w:eastAsia="pl-PL"/>
        </w:rPr>
        <w:t>ORGANIZACYJNYCH SPORZĄDZANIA, WYSYŁANIA I ODBIERANIA KORESPONDENCJI ELEKTRONICZNEJ</w:t>
      </w:r>
    </w:p>
    <w:p w14:paraId="676D38D5" w14:textId="3A4A27D4" w:rsidR="00FE176F" w:rsidRPr="00782E66" w:rsidRDefault="00FE176F" w:rsidP="00782E66">
      <w:pPr>
        <w:pStyle w:val="SIWZ1"/>
        <w:numPr>
          <w:ilvl w:val="0"/>
          <w:numId w:val="141"/>
        </w:numPr>
        <w:tabs>
          <w:tab w:val="left" w:pos="284"/>
        </w:tabs>
        <w:suppressAutoHyphens/>
        <w:autoSpaceDE/>
        <w:autoSpaceDN/>
        <w:spacing w:after="0" w:line="276" w:lineRule="auto"/>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6A56ED31" w14:textId="77777777" w:rsidR="00C80875" w:rsidRPr="00782E66" w:rsidRDefault="00D10B9A" w:rsidP="00782E66">
      <w:pPr>
        <w:pStyle w:val="Akapitzlist"/>
        <w:widowControl w:val="0"/>
        <w:numPr>
          <w:ilvl w:val="0"/>
          <w:numId w:val="141"/>
        </w:numPr>
        <w:autoSpaceDN w:val="0"/>
        <w:spacing w:after="0" w:line="276" w:lineRule="auto"/>
        <w:rPr>
          <w:rStyle w:val="Hipercze"/>
          <w:rFonts w:asciiTheme="majorHAnsi" w:eastAsia="Calibri" w:hAnsiTheme="majorHAnsi" w:cstheme="majorHAnsi"/>
          <w:color w:val="000000" w:themeColor="text1"/>
          <w:sz w:val="23"/>
          <w:szCs w:val="23"/>
          <w:u w:val="none"/>
        </w:rPr>
      </w:pPr>
      <w:r w:rsidRPr="00782E66">
        <w:rPr>
          <w:rFonts w:asciiTheme="majorHAnsi" w:hAnsiTheme="majorHAnsi" w:cstheme="majorHAnsi"/>
          <w:color w:val="000000" w:themeColor="text1"/>
          <w:sz w:val="23"/>
          <w:szCs w:val="23"/>
        </w:rPr>
        <w:t xml:space="preserve">W postępowaniu o udzielenie zamówienia publicznego, komunikacja między Zamawiającym, a Wykonawcami w szczególności składanie oświadczeń, wniosków, zawiadomień oraz przekazywanie informacji odbywa przy użyciu platformy zakupowej - </w:t>
      </w:r>
      <w:hyperlink r:id="rId14" w:history="1">
        <w:r w:rsidRPr="00782E66">
          <w:rPr>
            <w:rStyle w:val="Hipercze"/>
            <w:rFonts w:asciiTheme="majorHAnsi" w:hAnsiTheme="majorHAnsi" w:cstheme="majorHAnsi"/>
            <w:color w:val="000000" w:themeColor="text1"/>
            <w:spacing w:val="1"/>
            <w:sz w:val="23"/>
            <w:szCs w:val="23"/>
          </w:rPr>
          <w:t>https://platformazakupowa.pl/pn/szpitalgolub</w:t>
        </w:r>
      </w:hyperlink>
    </w:p>
    <w:p w14:paraId="57989D93" w14:textId="77777777" w:rsidR="00C80875" w:rsidRPr="00782E66" w:rsidRDefault="003F6B1B"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We wszelkiej korespondencji związanej z niniejszym postępowaniem Zamawiający i Wykonawcy posługują się numerem ogłoszenia (BZP lub ID postępowania).</w:t>
      </w:r>
    </w:p>
    <w:p w14:paraId="4E1A8E7C" w14:textId="289D6E62" w:rsidR="003F6B1B" w:rsidRPr="00782E66" w:rsidRDefault="00C80875"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Zamawiający rekomenduje stosowanie przez wykonawców następujących formatów przesyłanych danych: .pdf, .</w:t>
      </w:r>
      <w:proofErr w:type="spellStart"/>
      <w:r w:rsidRPr="00782E66">
        <w:rPr>
          <w:rFonts w:asciiTheme="majorHAnsi" w:hAnsiTheme="majorHAnsi" w:cstheme="majorHAnsi"/>
          <w:color w:val="000000" w:themeColor="text1"/>
          <w:sz w:val="23"/>
          <w:szCs w:val="23"/>
        </w:rPr>
        <w:t>doc</w:t>
      </w:r>
      <w:proofErr w:type="spellEnd"/>
      <w:r w:rsidRPr="00782E66">
        <w:rPr>
          <w:rFonts w:asciiTheme="majorHAnsi" w:hAnsiTheme="majorHAnsi" w:cstheme="majorHAnsi"/>
          <w:color w:val="000000" w:themeColor="text1"/>
          <w:sz w:val="23"/>
          <w:szCs w:val="23"/>
        </w:rPr>
        <w:t>, .</w:t>
      </w:r>
      <w:proofErr w:type="spellStart"/>
      <w:r w:rsidRPr="00782E66">
        <w:rPr>
          <w:rFonts w:asciiTheme="majorHAnsi" w:hAnsiTheme="majorHAnsi" w:cstheme="majorHAnsi"/>
          <w:color w:val="000000" w:themeColor="text1"/>
          <w:sz w:val="23"/>
          <w:szCs w:val="23"/>
        </w:rPr>
        <w:t>docx</w:t>
      </w:r>
      <w:proofErr w:type="spellEnd"/>
      <w:r w:rsidRPr="00782E66">
        <w:rPr>
          <w:rFonts w:asciiTheme="majorHAnsi" w:hAnsiTheme="majorHAnsi" w:cstheme="majorHAnsi"/>
          <w:color w:val="000000" w:themeColor="text1"/>
          <w:sz w:val="23"/>
          <w:szCs w:val="23"/>
        </w:rPr>
        <w:t>, .rtf, .</w:t>
      </w:r>
      <w:proofErr w:type="spellStart"/>
      <w:r w:rsidRPr="00782E66">
        <w:rPr>
          <w:rFonts w:asciiTheme="majorHAnsi" w:hAnsiTheme="majorHAnsi" w:cstheme="majorHAnsi"/>
          <w:color w:val="000000" w:themeColor="text1"/>
          <w:sz w:val="23"/>
          <w:szCs w:val="23"/>
        </w:rPr>
        <w:t>xps</w:t>
      </w:r>
      <w:proofErr w:type="spellEnd"/>
      <w:r w:rsidRPr="00782E66">
        <w:rPr>
          <w:rFonts w:asciiTheme="majorHAnsi" w:hAnsiTheme="majorHAnsi" w:cstheme="majorHAnsi"/>
          <w:color w:val="000000" w:themeColor="text1"/>
          <w:sz w:val="23"/>
          <w:szCs w:val="23"/>
        </w:rPr>
        <w:t>, .</w:t>
      </w:r>
      <w:proofErr w:type="spellStart"/>
      <w:r w:rsidRPr="00782E66">
        <w:rPr>
          <w:rFonts w:asciiTheme="majorHAnsi" w:hAnsiTheme="majorHAnsi" w:cstheme="majorHAnsi"/>
          <w:color w:val="000000" w:themeColor="text1"/>
          <w:sz w:val="23"/>
          <w:szCs w:val="23"/>
        </w:rPr>
        <w:t>odt</w:t>
      </w:r>
      <w:proofErr w:type="spellEnd"/>
      <w:r w:rsidRPr="00782E66">
        <w:rPr>
          <w:rFonts w:asciiTheme="majorHAnsi" w:hAnsiTheme="majorHAnsi" w:cstheme="majorHAnsi"/>
          <w:color w:val="000000" w:themeColor="text1"/>
          <w:sz w:val="23"/>
          <w:szCs w:val="23"/>
        </w:rPr>
        <w:t>.</w:t>
      </w:r>
    </w:p>
    <w:p w14:paraId="15AB2B4E" w14:textId="77777777" w:rsidR="003E6CE5" w:rsidRDefault="00D5430B"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eastAsia="Calibri" w:hAnsiTheme="majorHAnsi" w:cstheme="majorHAnsi"/>
          <w:color w:val="000000" w:themeColor="text1"/>
          <w:sz w:val="23"/>
          <w:szCs w:val="23"/>
        </w:rPr>
        <w:t>Zamawiający wyznacza następujące osoby do kontaktu z Wykonawcami</w:t>
      </w:r>
      <w:r w:rsidR="003E6CE5" w:rsidRPr="00782E66">
        <w:rPr>
          <w:rFonts w:asciiTheme="majorHAnsi" w:eastAsia="Calibri" w:hAnsiTheme="majorHAnsi" w:cstheme="majorHAnsi"/>
          <w:color w:val="000000" w:themeColor="text1"/>
          <w:sz w:val="23"/>
          <w:szCs w:val="23"/>
        </w:rPr>
        <w:t>:</w:t>
      </w:r>
    </w:p>
    <w:p w14:paraId="67083DB5" w14:textId="0225CDE7" w:rsidR="009F7634" w:rsidRPr="009F7634" w:rsidRDefault="009F7634" w:rsidP="009F7634">
      <w:pPr>
        <w:pStyle w:val="Akapitzlist"/>
        <w:widowControl w:val="0"/>
        <w:autoSpaceDN w:val="0"/>
        <w:spacing w:after="0" w:line="276" w:lineRule="auto"/>
        <w:ind w:left="644"/>
        <w:rPr>
          <w:rFonts w:asciiTheme="majorHAnsi" w:eastAsia="Calibri" w:hAnsiTheme="majorHAnsi" w:cstheme="majorHAnsi"/>
          <w:color w:val="000000" w:themeColor="text1"/>
          <w:sz w:val="23"/>
          <w:szCs w:val="23"/>
        </w:rPr>
      </w:pPr>
      <w:r>
        <w:rPr>
          <w:rFonts w:asciiTheme="majorHAnsi" w:eastAsia="Calibri" w:hAnsiTheme="majorHAnsi" w:cstheme="majorHAnsi"/>
          <w:color w:val="000000" w:themeColor="text1"/>
          <w:sz w:val="23"/>
          <w:szCs w:val="23"/>
        </w:rPr>
        <w:t xml:space="preserve">p. </w:t>
      </w:r>
      <w:r w:rsidR="00ED7066">
        <w:rPr>
          <w:rFonts w:asciiTheme="majorHAnsi" w:eastAsia="Calibri" w:hAnsiTheme="majorHAnsi" w:cstheme="majorHAnsi"/>
          <w:color w:val="000000" w:themeColor="text1"/>
          <w:sz w:val="23"/>
          <w:szCs w:val="23"/>
        </w:rPr>
        <w:t>Kamila Kwiatkowska-Falkowska</w:t>
      </w:r>
    </w:p>
    <w:p w14:paraId="3285A71C" w14:textId="1652A0C4" w:rsidR="00967DC8" w:rsidRPr="00782E66" w:rsidRDefault="003E6CE5" w:rsidP="00782E66">
      <w:pPr>
        <w:pStyle w:val="Akapitzlist"/>
        <w:numPr>
          <w:ilvl w:val="0"/>
          <w:numId w:val="141"/>
        </w:numPr>
        <w:spacing w:after="0" w:line="276" w:lineRule="auto"/>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Adres poczty elektronicznej e-mail: </w:t>
      </w:r>
      <w:r w:rsidR="00032F3B">
        <w:rPr>
          <w:rStyle w:val="Hipercze"/>
          <w:rFonts w:asciiTheme="majorHAnsi" w:hAnsiTheme="majorHAnsi" w:cstheme="majorHAnsi"/>
          <w:sz w:val="23"/>
          <w:szCs w:val="23"/>
          <w:lang w:eastAsia="pl-PL"/>
        </w:rPr>
        <w:t>zamowienia@szpiptalgolub.pl</w:t>
      </w:r>
    </w:p>
    <w:p w14:paraId="5B7DC7B8" w14:textId="64AFD610" w:rsidR="00197AF1" w:rsidRPr="00782E66" w:rsidRDefault="00197AF1" w:rsidP="00782E66">
      <w:pPr>
        <w:pStyle w:val="SIWZ1"/>
        <w:numPr>
          <w:ilvl w:val="0"/>
          <w:numId w:val="141"/>
        </w:numPr>
        <w:suppressAutoHyphens/>
        <w:autoSpaceDE/>
        <w:autoSpaceDN/>
        <w:spacing w:after="0" w:line="276" w:lineRule="auto"/>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Osoby wymienione w ust. 3 nie mają upoważnienia do udzielania Wykonawcom ustnych informacji w zakresie wyjaśnienia treści specyfikacji warunków zamówienia. Ze względu na pisemność postępowania wszystkie ewentualne wyjaśnienia ustne nie są dla Wykonawców wiążące.</w:t>
      </w:r>
    </w:p>
    <w:p w14:paraId="4C68BECE" w14:textId="3A36984E" w:rsidR="00967DC8"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Ofertę, dokumenty, oświadczenia składa się w formie dokumentu elektronicznego, podpisane elektronicznym kwalifikowanym podpisem lub podpisem zaufanym lub podpisem osobistym </w:t>
      </w:r>
      <w:r w:rsidRPr="00782E66">
        <w:rPr>
          <w:rFonts w:asciiTheme="majorHAnsi" w:hAnsiTheme="majorHAnsi" w:cstheme="majorHAnsi"/>
          <w:bCs/>
          <w:color w:val="000000" w:themeColor="text1"/>
          <w:sz w:val="23"/>
          <w:szCs w:val="23"/>
        </w:rPr>
        <w:t xml:space="preserve">wyłącznie </w:t>
      </w:r>
      <w:r w:rsidRPr="00782E66">
        <w:rPr>
          <w:rFonts w:asciiTheme="majorHAnsi" w:hAnsiTheme="majorHAnsi" w:cstheme="majorHAnsi"/>
          <w:color w:val="000000" w:themeColor="text1"/>
          <w:sz w:val="23"/>
          <w:szCs w:val="23"/>
        </w:rPr>
        <w:t>za pośrednictwem Platformy Zakupowej o której mowa w ust. 1.</w:t>
      </w:r>
    </w:p>
    <w:p w14:paraId="696CB24F" w14:textId="26A01E53" w:rsidR="00967DC8"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Zamawiający dopuszcza komunikację za pośrednictwem poczty elektronicznej na adres: </w:t>
      </w:r>
      <w:r w:rsidR="00032F3B">
        <w:rPr>
          <w:rStyle w:val="Hipercze"/>
          <w:rFonts w:asciiTheme="majorHAnsi" w:hAnsiTheme="majorHAnsi" w:cstheme="majorHAnsi"/>
          <w:sz w:val="23"/>
          <w:szCs w:val="23"/>
          <w:lang w:eastAsia="pl-PL"/>
        </w:rPr>
        <w:t>zamowienia@szpitalgolub.pl</w:t>
      </w:r>
      <w:r w:rsidRPr="00782E66">
        <w:rPr>
          <w:rFonts w:asciiTheme="majorHAnsi" w:hAnsiTheme="majorHAnsi" w:cstheme="majorHAnsi"/>
          <w:color w:val="000000" w:themeColor="text1"/>
          <w:sz w:val="23"/>
          <w:szCs w:val="23"/>
        </w:rPr>
        <w:t xml:space="preserve"> jedynie w przypadkach wskazanych w niniejszej SWZ.</w:t>
      </w:r>
    </w:p>
    <w:p w14:paraId="7068E17E" w14:textId="77777777" w:rsidR="00BC2B51"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Wykonawcy mogą zwracać się do Zamawiającego o wyjaśnienie treści S</w:t>
      </w:r>
      <w:r w:rsidR="00EE0F0E" w:rsidRPr="00782E66">
        <w:rPr>
          <w:rFonts w:asciiTheme="majorHAnsi" w:hAnsiTheme="majorHAnsi" w:cstheme="majorHAnsi"/>
          <w:color w:val="000000" w:themeColor="text1"/>
          <w:sz w:val="23"/>
          <w:szCs w:val="23"/>
        </w:rPr>
        <w:t>WZ, zgodnie z </w:t>
      </w:r>
      <w:r w:rsidRPr="00782E66">
        <w:rPr>
          <w:rFonts w:asciiTheme="majorHAnsi" w:hAnsiTheme="majorHAnsi" w:cstheme="majorHAnsi"/>
          <w:color w:val="000000" w:themeColor="text1"/>
          <w:sz w:val="23"/>
          <w:szCs w:val="23"/>
        </w:rPr>
        <w:t xml:space="preserve">art. 284 ust. 1 ustawy Prawo zamówień publicznych, </w:t>
      </w:r>
      <w:r w:rsidRPr="00782E66">
        <w:rPr>
          <w:rFonts w:asciiTheme="majorHAnsi" w:hAnsiTheme="majorHAnsi" w:cstheme="majorHAnsi"/>
          <w:bCs/>
          <w:color w:val="000000" w:themeColor="text1"/>
          <w:sz w:val="23"/>
          <w:szCs w:val="23"/>
        </w:rPr>
        <w:t>kierując swoje zapytania do Zamawiającego, ze wskazaniem numeru postępowania określonego w SWZ</w:t>
      </w:r>
      <w:r w:rsidRPr="00782E66">
        <w:rPr>
          <w:rFonts w:asciiTheme="majorHAnsi" w:hAnsiTheme="majorHAnsi" w:cstheme="majorHAnsi"/>
          <w:color w:val="000000" w:themeColor="text1"/>
          <w:sz w:val="23"/>
          <w:szCs w:val="23"/>
        </w:rPr>
        <w:t>. Zapytania winny być składane w sposób okreś</w:t>
      </w:r>
      <w:r w:rsidR="00EF47AC" w:rsidRPr="00782E66">
        <w:rPr>
          <w:rFonts w:asciiTheme="majorHAnsi" w:hAnsiTheme="majorHAnsi" w:cstheme="majorHAnsi"/>
          <w:color w:val="000000" w:themeColor="text1"/>
          <w:sz w:val="23"/>
          <w:szCs w:val="23"/>
        </w:rPr>
        <w:t>lony w ust. 1</w:t>
      </w:r>
      <w:r w:rsidRPr="00782E66">
        <w:rPr>
          <w:rFonts w:asciiTheme="majorHAnsi" w:hAnsiTheme="majorHAnsi" w:cstheme="majorHAnsi"/>
          <w:color w:val="000000" w:themeColor="text1"/>
          <w:sz w:val="23"/>
          <w:szCs w:val="23"/>
        </w:rPr>
        <w:t xml:space="preserve"> niniejszego rozdziału.</w:t>
      </w:r>
    </w:p>
    <w:p w14:paraId="75ACBBBE" w14:textId="00C9777A" w:rsidR="00EF47AC"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Wnioski o wyjaśnienie treści specyfikacji, zawiadomienia oraz inne informacje do upływu terminu otwarcia ofert w postępowaniu należy przesyłać </w:t>
      </w:r>
      <w:r w:rsidRPr="00782E66">
        <w:rPr>
          <w:rFonts w:asciiTheme="majorHAnsi" w:hAnsiTheme="majorHAnsi" w:cstheme="majorHAnsi"/>
          <w:bCs/>
          <w:color w:val="000000" w:themeColor="text1"/>
          <w:sz w:val="23"/>
          <w:szCs w:val="23"/>
        </w:rPr>
        <w:t>wyłącznie</w:t>
      </w:r>
      <w:r w:rsidRPr="00782E66">
        <w:rPr>
          <w:rFonts w:asciiTheme="majorHAnsi" w:hAnsiTheme="majorHAnsi" w:cstheme="majorHAnsi"/>
          <w:color w:val="000000" w:themeColor="text1"/>
          <w:sz w:val="23"/>
          <w:szCs w:val="23"/>
        </w:rPr>
        <w:t xml:space="preserve"> za pośrednictwem Platformy Zakupowej w formie umożliwiającej kopiowanie treści pisma i wklejenie jej do innego dokumentu. </w:t>
      </w:r>
      <w:r w:rsidRPr="00782E66">
        <w:rPr>
          <w:rFonts w:asciiTheme="majorHAnsi" w:hAnsiTheme="majorHAnsi" w:cstheme="majorHAnsi"/>
          <w:bCs/>
          <w:color w:val="000000" w:themeColor="text1"/>
          <w:sz w:val="23"/>
          <w:szCs w:val="23"/>
        </w:rPr>
        <w:t>Wyjaśnienia dotyczące specyfikacji warunków zamówienia udzielane będą na zasadach i w terminach określonych w art. 284 ust. 2 ustawy Prawo Zamówień Publicznych</w:t>
      </w:r>
      <w:r w:rsidRPr="00782E66">
        <w:rPr>
          <w:rFonts w:asciiTheme="majorHAnsi" w:hAnsiTheme="majorHAnsi" w:cstheme="majorHAnsi"/>
          <w:color w:val="000000" w:themeColor="text1"/>
          <w:sz w:val="23"/>
          <w:szCs w:val="23"/>
        </w:rPr>
        <w:t xml:space="preserve"> poprzez publikację na stronie postępowania pod warunkiem, że wniosek </w:t>
      </w:r>
      <w:r w:rsidRPr="00782E66">
        <w:rPr>
          <w:rFonts w:asciiTheme="majorHAnsi" w:hAnsiTheme="majorHAnsi" w:cstheme="majorHAnsi"/>
          <w:color w:val="000000" w:themeColor="text1"/>
          <w:sz w:val="23"/>
          <w:szCs w:val="23"/>
        </w:rPr>
        <w:lastRenderedPageBreak/>
        <w:t>wpłynie do Zamawiającego nie później niż na 4 dni przed upływem terminu składania ofert.</w:t>
      </w:r>
      <w:r w:rsidR="00EF47AC" w:rsidRPr="00782E66">
        <w:rPr>
          <w:rFonts w:asciiTheme="majorHAnsi" w:eastAsia="Calibri" w:hAnsiTheme="majorHAnsi" w:cstheme="majorHAnsi"/>
          <w:color w:val="000000" w:themeColor="text1"/>
          <w:sz w:val="23"/>
          <w:szCs w:val="23"/>
        </w:rPr>
        <w:t xml:space="preserve"> </w:t>
      </w:r>
      <w:r w:rsidRPr="00782E66">
        <w:rPr>
          <w:rFonts w:asciiTheme="majorHAnsi" w:hAnsiTheme="majorHAnsi" w:cstheme="majorHAnsi"/>
          <w:color w:val="000000" w:themeColor="text1"/>
          <w:sz w:val="23"/>
          <w:szCs w:val="23"/>
        </w:rPr>
        <w:t xml:space="preserve">Wniosek spóźniony Zamawiający może pozostawić bez rozpoznania. </w:t>
      </w:r>
      <w:r w:rsidR="00BB0E17" w:rsidRPr="00782E66">
        <w:rPr>
          <w:rFonts w:asciiTheme="majorHAnsi" w:hAnsiTheme="majorHAnsi" w:cstheme="majorHAnsi"/>
          <w:color w:val="000000" w:themeColor="text1"/>
          <w:sz w:val="23"/>
          <w:szCs w:val="23"/>
        </w:rPr>
        <w:t xml:space="preserve">Zamawiający umieści wyjaśnienia treści SWZ na stronie internetowej: </w:t>
      </w:r>
      <w:hyperlink r:id="rId15" w:history="1">
        <w:r w:rsidR="00BB0E17" w:rsidRPr="00782E66">
          <w:rPr>
            <w:rStyle w:val="Hipercze"/>
            <w:rFonts w:asciiTheme="majorHAnsi" w:eastAsia="Calibri" w:hAnsiTheme="majorHAnsi" w:cstheme="majorHAnsi"/>
            <w:color w:val="000000" w:themeColor="text1"/>
            <w:sz w:val="23"/>
            <w:szCs w:val="23"/>
          </w:rPr>
          <w:t>https://platformazakupowa.pl/</w:t>
        </w:r>
      </w:hyperlink>
    </w:p>
    <w:p w14:paraId="7EAB6B85" w14:textId="77777777" w:rsidR="00EF47AC"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W uzasadnionych przypadkach Zamawiający może przed upływem terminu składania ofert zmienić treść specyfikacji warunków zamówienia. </w:t>
      </w:r>
    </w:p>
    <w:p w14:paraId="1148C521" w14:textId="77777777" w:rsidR="00EF47AC"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Zamawiający po upływie terminu otwarcia ofert dopuszcza komunikację za pośrednictwem</w:t>
      </w:r>
      <w:r w:rsidR="00AA4A5D" w:rsidRPr="00782E66">
        <w:rPr>
          <w:rFonts w:asciiTheme="majorHAnsi" w:hAnsiTheme="majorHAnsi" w:cstheme="majorHAnsi"/>
          <w:color w:val="000000" w:themeColor="text1"/>
          <w:sz w:val="23"/>
          <w:szCs w:val="23"/>
        </w:rPr>
        <w:t xml:space="preserve"> poczty elektronicznej na adres</w:t>
      </w:r>
      <w:r w:rsidRPr="00782E66">
        <w:rPr>
          <w:rFonts w:asciiTheme="majorHAnsi" w:hAnsiTheme="majorHAnsi" w:cstheme="majorHAnsi"/>
          <w:color w:val="000000" w:themeColor="text1"/>
          <w:sz w:val="23"/>
          <w:szCs w:val="23"/>
        </w:rPr>
        <w:t xml:space="preserve"> wskaza</w:t>
      </w:r>
      <w:r w:rsidR="00AA4A5D" w:rsidRPr="00782E66">
        <w:rPr>
          <w:rFonts w:asciiTheme="majorHAnsi" w:hAnsiTheme="majorHAnsi" w:cstheme="majorHAnsi"/>
          <w:color w:val="000000" w:themeColor="text1"/>
          <w:sz w:val="23"/>
          <w:szCs w:val="23"/>
        </w:rPr>
        <w:t>ny</w:t>
      </w:r>
      <w:r w:rsidR="00EF47AC" w:rsidRPr="00782E66">
        <w:rPr>
          <w:rFonts w:asciiTheme="majorHAnsi" w:hAnsiTheme="majorHAnsi" w:cstheme="majorHAnsi"/>
          <w:color w:val="000000" w:themeColor="text1"/>
          <w:sz w:val="23"/>
          <w:szCs w:val="23"/>
        </w:rPr>
        <w:t xml:space="preserve"> w ust. 4</w:t>
      </w:r>
      <w:r w:rsidRPr="00782E66">
        <w:rPr>
          <w:rFonts w:asciiTheme="majorHAnsi" w:hAnsiTheme="majorHAnsi" w:cstheme="majorHAnsi"/>
          <w:color w:val="000000" w:themeColor="text1"/>
          <w:sz w:val="23"/>
          <w:szCs w:val="23"/>
        </w:rPr>
        <w:t>. W takim przypadku każda ze stron na żądanie drugiej niezwłocznie potwierdza fakt otrzymania korespondencji.</w:t>
      </w:r>
    </w:p>
    <w:p w14:paraId="2FBF478D" w14:textId="5DEC1BDA" w:rsidR="00AA4A5D"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eastAsia="Arial" w:hAnsiTheme="majorHAnsi" w:cstheme="majorHAnsi"/>
          <w:color w:val="000000" w:themeColor="text1"/>
          <w:sz w:val="23"/>
          <w:szCs w:val="23"/>
        </w:rPr>
        <w:t>Zamawiający informuje, że posiadanie konta na platformie jest dobrowolne, natomiast złożenie oferty w postępowaniu może się odbywać bez posiadania konta.</w:t>
      </w:r>
      <w:r w:rsidR="00545963" w:rsidRPr="00782E66">
        <w:rPr>
          <w:rFonts w:asciiTheme="majorHAnsi" w:eastAsia="Arial" w:hAnsiTheme="majorHAnsi" w:cstheme="majorHAnsi"/>
          <w:color w:val="000000" w:themeColor="text1"/>
          <w:sz w:val="23"/>
          <w:szCs w:val="23"/>
        </w:rPr>
        <w:t xml:space="preserve"> </w:t>
      </w:r>
      <w:r w:rsidRPr="00782E66">
        <w:rPr>
          <w:rFonts w:asciiTheme="majorHAnsi" w:hAnsiTheme="majorHAnsi" w:cstheme="majorHAnsi"/>
          <w:color w:val="000000" w:themeColor="text1"/>
          <w:sz w:val="23"/>
          <w:szCs w:val="23"/>
        </w:rPr>
        <w:t>Z chwilą aktywacji konta Wykonawca ma dostęp do usług nieodpłatnych udostępnionych w ramach konta użytkownika, w tym między innymi składania ofert i prowadzenia korespondencji z Zamawiającym za pośrednictwem Platformy Zakupowej, automatycznego wycofania oferty w przypadku złożenia nowej oferty.</w:t>
      </w:r>
    </w:p>
    <w:p w14:paraId="5828A76A"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b/>
          <w:color w:val="000000" w:themeColor="text1"/>
          <w:sz w:val="23"/>
          <w:szCs w:val="23"/>
        </w:rPr>
      </w:pPr>
      <w:r w:rsidRPr="00782E66">
        <w:rPr>
          <w:rFonts w:asciiTheme="majorHAnsi" w:hAnsiTheme="majorHAnsi" w:cstheme="majorHAnsi"/>
          <w:color w:val="000000" w:themeColor="text1"/>
          <w:sz w:val="23"/>
          <w:szCs w:val="23"/>
        </w:rPr>
        <w:t xml:space="preserve">Komunikacja między zamawiającym a wykonawcami, w tym wszelkie oświadczenia, wnioski, zawiadomienia oraz informacje, przekazywane są w formie elektronicznej za pośrednictwem </w:t>
      </w:r>
      <w:hyperlink r:id="rId16">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i formularza </w:t>
      </w:r>
      <w:r w:rsidRPr="00782E66">
        <w:rPr>
          <w:rFonts w:asciiTheme="majorHAnsi" w:hAnsiTheme="majorHAnsi" w:cstheme="majorHAnsi"/>
          <w:b/>
          <w:color w:val="000000" w:themeColor="text1"/>
          <w:sz w:val="23"/>
          <w:szCs w:val="23"/>
        </w:rPr>
        <w:t xml:space="preserve">„Wyślij wiadomość do zamawiającego”. </w:t>
      </w:r>
    </w:p>
    <w:p w14:paraId="2AAB7A61"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b/>
          <w:color w:val="000000" w:themeColor="text1"/>
          <w:sz w:val="23"/>
          <w:szCs w:val="23"/>
        </w:rPr>
      </w:pPr>
      <w:r w:rsidRPr="00782E66">
        <w:rPr>
          <w:rFonts w:asciiTheme="majorHAnsi" w:hAnsiTheme="majorHAnsi" w:cstheme="majorHAnsi"/>
          <w:color w:val="000000" w:themeColor="text1"/>
          <w:sz w:val="23"/>
          <w:szCs w:val="23"/>
        </w:rPr>
        <w:t xml:space="preserve">Za datę przekazania (wpływu) oświadczeń, wniosków, zawiadomień oraz informacji przyjmuje się datę ich przesłania za pośrednictwem </w:t>
      </w:r>
      <w:hyperlink r:id="rId17">
        <w:r w:rsidRPr="00782E66">
          <w:rPr>
            <w:rFonts w:asciiTheme="majorHAnsi" w:hAnsiTheme="majorHAnsi" w:cstheme="majorHAnsi"/>
            <w:color w:val="000000" w:themeColor="text1"/>
            <w:sz w:val="23"/>
            <w:szCs w:val="23"/>
            <w:u w:val="single"/>
          </w:rPr>
          <w:t>platformazakupowa.pl</w:t>
        </w:r>
      </w:hyperlink>
      <w:r w:rsidR="00C36BF7" w:rsidRPr="00782E66">
        <w:rPr>
          <w:rFonts w:asciiTheme="majorHAnsi" w:hAnsiTheme="majorHAnsi" w:cstheme="majorHAnsi"/>
          <w:color w:val="000000" w:themeColor="text1"/>
          <w:sz w:val="23"/>
          <w:szCs w:val="23"/>
        </w:rPr>
        <w:t xml:space="preserve"> poprzez kliknięcie przycisku </w:t>
      </w:r>
      <w:r w:rsidRPr="00782E66">
        <w:rPr>
          <w:rFonts w:asciiTheme="majorHAnsi" w:hAnsiTheme="majorHAnsi" w:cstheme="majorHAnsi"/>
          <w:b/>
          <w:color w:val="000000" w:themeColor="text1"/>
          <w:sz w:val="23"/>
          <w:szCs w:val="23"/>
        </w:rPr>
        <w:t>„Wyślij wiadomość do zamawiającego”</w:t>
      </w:r>
      <w:r w:rsidRPr="00782E66">
        <w:rPr>
          <w:rFonts w:asciiTheme="majorHAnsi" w:hAnsiTheme="majorHAnsi" w:cstheme="majorHAnsi"/>
          <w:color w:val="000000" w:themeColor="text1"/>
          <w:sz w:val="23"/>
          <w:szCs w:val="23"/>
        </w:rPr>
        <w:t xml:space="preserve"> po których pojawi się komunikat, że wiadomość została wysłana do zamawiającego.</w:t>
      </w:r>
    </w:p>
    <w:p w14:paraId="0F82B229"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Zamawiający będzie przekazywał wykonawcom informacje w formie elektronicznej za pośrednictwem </w:t>
      </w:r>
      <w:hyperlink r:id="rId18">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do konkretnego wykonawcy.</w:t>
      </w:r>
    </w:p>
    <w:p w14:paraId="23F976FC"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Wykonawca ma obowiązek sprawdzania komunikatów i wiadomości bezpośrednio na platformazakupowa.pl przesłanych przez zamawiającego, gdyż system powiadomień może ulec awarii lub powiadomienie może trafić do folderu SPAM.</w:t>
      </w:r>
    </w:p>
    <w:p w14:paraId="34565BD8"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W sytuacjach awaryjnych, nieprzewidzianych, np. przerwa w funkcjonowaniu lub awaria strony </w:t>
      </w:r>
      <w:hyperlink r:id="rId20" w:history="1">
        <w:r w:rsidR="00E41DB6" w:rsidRPr="00782E66">
          <w:rPr>
            <w:rStyle w:val="Hipercze"/>
            <w:rFonts w:asciiTheme="majorHAnsi" w:hAnsiTheme="majorHAnsi" w:cstheme="majorHAnsi"/>
            <w:color w:val="000000" w:themeColor="text1"/>
            <w:spacing w:val="1"/>
            <w:sz w:val="23"/>
            <w:szCs w:val="23"/>
          </w:rPr>
          <w:t>https://platformazakupowa.pl/pn/szpitalgolub</w:t>
        </w:r>
      </w:hyperlink>
      <w:r w:rsidR="00E41DB6" w:rsidRPr="00782E66">
        <w:rPr>
          <w:rFonts w:asciiTheme="majorHAnsi" w:hAnsiTheme="majorHAnsi" w:cstheme="majorHAnsi"/>
          <w:color w:val="000000" w:themeColor="text1"/>
          <w:spacing w:val="1"/>
          <w:sz w:val="23"/>
          <w:szCs w:val="23"/>
        </w:rPr>
        <w:t xml:space="preserve"> </w:t>
      </w:r>
      <w:r w:rsidRPr="00782E66">
        <w:rPr>
          <w:rFonts w:asciiTheme="majorHAnsi" w:hAnsiTheme="majorHAnsi" w:cstheme="majorHAnsi"/>
          <w:color w:val="000000" w:themeColor="text1"/>
          <w:sz w:val="23"/>
          <w:szCs w:val="23"/>
        </w:rPr>
        <w:t>Zamawiający może również komunikować się z Wykonawcami za pomocą poczty elektronicznej poprzez adres</w:t>
      </w:r>
      <w:r w:rsidRPr="00782E66">
        <w:rPr>
          <w:rFonts w:asciiTheme="majorHAnsi" w:hAnsiTheme="majorHAnsi" w:cstheme="majorHAnsi"/>
          <w:i/>
          <w:color w:val="000000" w:themeColor="text1"/>
          <w:sz w:val="23"/>
          <w:szCs w:val="23"/>
        </w:rPr>
        <w:t xml:space="preserve"> </w:t>
      </w:r>
      <w:r w:rsidRPr="00782E66">
        <w:rPr>
          <w:rFonts w:asciiTheme="majorHAnsi" w:hAnsiTheme="majorHAnsi" w:cstheme="majorHAnsi"/>
          <w:color w:val="000000" w:themeColor="text1"/>
          <w:sz w:val="23"/>
          <w:szCs w:val="23"/>
        </w:rPr>
        <w:t>wskazany w pkt. 5.</w:t>
      </w:r>
    </w:p>
    <w:p w14:paraId="700E2D15" w14:textId="77777777" w:rsidR="00545963"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color w:val="000000" w:themeColor="text1"/>
          <w:sz w:val="23"/>
          <w:szCs w:val="23"/>
        </w:rPr>
      </w:pPr>
      <w:r w:rsidRPr="00782E66">
        <w:rPr>
          <w:rFonts w:asciiTheme="majorHAnsi" w:hAnsiTheme="majorHAnsi" w:cstheme="majorHAnsi"/>
          <w:color w:val="000000" w:themeColor="text1"/>
          <w:sz w:val="23"/>
          <w:szCs w:val="23"/>
        </w:rPr>
        <w:t>Maksymalny rozmiar jednego pliku przesyłanego za pośrednict</w:t>
      </w:r>
      <w:r w:rsidR="00C36BF7" w:rsidRPr="00782E66">
        <w:rPr>
          <w:rFonts w:asciiTheme="majorHAnsi" w:hAnsiTheme="majorHAnsi" w:cstheme="majorHAnsi"/>
          <w:color w:val="000000" w:themeColor="text1"/>
          <w:sz w:val="23"/>
          <w:szCs w:val="23"/>
        </w:rPr>
        <w:t xml:space="preserve">wem dedykowanych formularzy do </w:t>
      </w:r>
      <w:r w:rsidRPr="00782E66">
        <w:rPr>
          <w:rFonts w:asciiTheme="majorHAnsi" w:hAnsiTheme="majorHAnsi" w:cstheme="majorHAnsi"/>
          <w:color w:val="000000" w:themeColor="text1"/>
          <w:sz w:val="23"/>
          <w:szCs w:val="23"/>
        </w:rPr>
        <w:t>złożenia, zmiany, wycofania oferty wynosi 150 MB natomiast przy komunikacji wielkość pliku to maksymalnie 500 MB.</w:t>
      </w:r>
    </w:p>
    <w:p w14:paraId="6AE460A2" w14:textId="77777777" w:rsidR="00967DC8" w:rsidRPr="00782E66" w:rsidRDefault="00967DC8" w:rsidP="00782E66">
      <w:pPr>
        <w:pStyle w:val="Akapitzlist"/>
        <w:widowControl w:val="0"/>
        <w:numPr>
          <w:ilvl w:val="0"/>
          <w:numId w:val="141"/>
        </w:numPr>
        <w:autoSpaceDN w:val="0"/>
        <w:spacing w:after="0" w:line="276" w:lineRule="auto"/>
        <w:rPr>
          <w:rFonts w:asciiTheme="majorHAnsi" w:eastAsia="Calibri" w:hAnsiTheme="majorHAnsi" w:cstheme="majorHAnsi"/>
          <w:b/>
          <w:color w:val="000000" w:themeColor="text1"/>
          <w:sz w:val="23"/>
          <w:szCs w:val="23"/>
        </w:rPr>
      </w:pPr>
      <w:r w:rsidRPr="00782E66">
        <w:rPr>
          <w:rFonts w:asciiTheme="majorHAnsi" w:hAnsiTheme="majorHAnsi" w:cstheme="majorHAnsi"/>
          <w:color w:val="000000" w:themeColor="text1"/>
          <w:sz w:val="23"/>
          <w:szCs w:val="23"/>
        </w:rPr>
        <w:t xml:space="preserve">Zamawiający, zgodnie z Rozporządzeniem </w:t>
      </w:r>
      <w:r w:rsidRPr="00782E66">
        <w:rPr>
          <w:rFonts w:asciiTheme="majorHAnsi" w:hAnsiTheme="majorHAnsi" w:cstheme="majorHAnsi"/>
          <w:color w:val="000000" w:themeColor="text1"/>
          <w:sz w:val="23"/>
          <w:szCs w:val="23"/>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82E66">
        <w:rPr>
          <w:rFonts w:asciiTheme="majorHAnsi" w:hAnsiTheme="majorHAnsi" w:cstheme="majorHAnsi"/>
          <w:color w:val="000000" w:themeColor="text1"/>
          <w:sz w:val="23"/>
          <w:szCs w:val="23"/>
        </w:rPr>
        <w:t xml:space="preserve">, określa niezbędne wymagania sprzętowo - aplikacyjne umożliwiające pracę na </w:t>
      </w:r>
      <w:hyperlink r:id="rId21">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tj.:</w:t>
      </w:r>
    </w:p>
    <w:p w14:paraId="565C172B"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stały dostęp do sieci Internet o gwarantowanej przepustowości nie mniejszej niż 512 </w:t>
      </w:r>
      <w:proofErr w:type="spellStart"/>
      <w:r w:rsidRPr="00782E66">
        <w:rPr>
          <w:rFonts w:asciiTheme="majorHAnsi" w:hAnsiTheme="majorHAnsi" w:cstheme="majorHAnsi"/>
          <w:color w:val="000000" w:themeColor="text1"/>
          <w:sz w:val="23"/>
          <w:szCs w:val="23"/>
        </w:rPr>
        <w:t>kb</w:t>
      </w:r>
      <w:proofErr w:type="spellEnd"/>
      <w:r w:rsidRPr="00782E66">
        <w:rPr>
          <w:rFonts w:asciiTheme="majorHAnsi" w:hAnsiTheme="majorHAnsi" w:cstheme="majorHAnsi"/>
          <w:color w:val="000000" w:themeColor="text1"/>
          <w:sz w:val="23"/>
          <w:szCs w:val="23"/>
        </w:rPr>
        <w:t>/s,</w:t>
      </w:r>
    </w:p>
    <w:p w14:paraId="25F1B140"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komputer klasy PC lub MAC o następującej konfiguracji: pamięć min. 2 GB Ram, procesor Intel IV 2 GHZ lub jego nowsza wersja, jeden z systemów operacyjnych - MS Windows 7, Mac Os x 10 4, Linux, lub ich nowsze wersje,</w:t>
      </w:r>
    </w:p>
    <w:p w14:paraId="4429BBEB"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zainstalowana dowolna przeglądarka internetowa, w przypadku Internet Explorer minimalnie wersja 10 0.,</w:t>
      </w:r>
    </w:p>
    <w:p w14:paraId="101AEDC8"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włączona obsługa JavaScript,</w:t>
      </w:r>
    </w:p>
    <w:p w14:paraId="7420C91A"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zainstalowany program Adobe </w:t>
      </w:r>
      <w:proofErr w:type="spellStart"/>
      <w:r w:rsidRPr="00782E66">
        <w:rPr>
          <w:rFonts w:asciiTheme="majorHAnsi" w:hAnsiTheme="majorHAnsi" w:cstheme="majorHAnsi"/>
          <w:color w:val="000000" w:themeColor="text1"/>
          <w:sz w:val="23"/>
          <w:szCs w:val="23"/>
        </w:rPr>
        <w:t>Acrobat</w:t>
      </w:r>
      <w:proofErr w:type="spellEnd"/>
      <w:r w:rsidRPr="00782E66">
        <w:rPr>
          <w:rFonts w:asciiTheme="majorHAnsi" w:hAnsiTheme="majorHAnsi" w:cstheme="majorHAnsi"/>
          <w:color w:val="000000" w:themeColor="text1"/>
          <w:sz w:val="23"/>
          <w:szCs w:val="23"/>
        </w:rPr>
        <w:t xml:space="preserve"> Reader lub inny obsługujący format plików .pdf,</w:t>
      </w:r>
    </w:p>
    <w:p w14:paraId="28CFD42C" w14:textId="77777777" w:rsidR="00967DC8" w:rsidRPr="00782E66" w:rsidRDefault="00967DC8" w:rsidP="00782E66">
      <w:pPr>
        <w:pStyle w:val="Normalny3"/>
        <w:numPr>
          <w:ilvl w:val="0"/>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Szyfrowanie na platformazakupowa.pl odbywa się za pomocą protokołu TLS 1.3.</w:t>
      </w:r>
    </w:p>
    <w:p w14:paraId="480B5AD9" w14:textId="77777777" w:rsidR="00967DC8" w:rsidRPr="00782E66" w:rsidRDefault="00967DC8" w:rsidP="00782E66">
      <w:pPr>
        <w:pStyle w:val="Normalny3"/>
        <w:numPr>
          <w:ilvl w:val="0"/>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Oznaczenie czasu odbioru danych przez platformę zakupową stanowi datę oraz dokładny czas (</w:t>
      </w:r>
      <w:proofErr w:type="spellStart"/>
      <w:r w:rsidRPr="00782E66">
        <w:rPr>
          <w:rFonts w:asciiTheme="majorHAnsi" w:hAnsiTheme="majorHAnsi" w:cstheme="majorHAnsi"/>
          <w:color w:val="000000" w:themeColor="text1"/>
          <w:sz w:val="23"/>
          <w:szCs w:val="23"/>
        </w:rPr>
        <w:t>hh:mm:ss</w:t>
      </w:r>
      <w:proofErr w:type="spellEnd"/>
      <w:r w:rsidRPr="00782E66">
        <w:rPr>
          <w:rFonts w:asciiTheme="majorHAnsi" w:hAnsiTheme="majorHAnsi" w:cstheme="majorHAnsi"/>
          <w:color w:val="000000" w:themeColor="text1"/>
          <w:sz w:val="23"/>
          <w:szCs w:val="23"/>
        </w:rPr>
        <w:t>) generowany wg. czasu lokalnego serwera synchronizowanego z zegarem Głównego Urzędu Miar.</w:t>
      </w:r>
    </w:p>
    <w:p w14:paraId="76A91FE1" w14:textId="77777777" w:rsidR="00967DC8" w:rsidRPr="00782E66" w:rsidRDefault="00967DC8" w:rsidP="00782E66">
      <w:pPr>
        <w:pStyle w:val="SIWZ1"/>
        <w:numPr>
          <w:ilvl w:val="0"/>
          <w:numId w:val="141"/>
        </w:numPr>
        <w:tabs>
          <w:tab w:val="clear" w:pos="426"/>
        </w:tabs>
        <w:autoSpaceDE/>
        <w:spacing w:after="0" w:line="276" w:lineRule="auto"/>
        <w:rPr>
          <w:rFonts w:asciiTheme="majorHAnsi" w:hAnsiTheme="majorHAnsi" w:cstheme="majorHAnsi"/>
          <w:i/>
          <w:color w:val="000000" w:themeColor="text1"/>
          <w:sz w:val="23"/>
          <w:szCs w:val="23"/>
        </w:rPr>
      </w:pPr>
      <w:r w:rsidRPr="00782E66">
        <w:rPr>
          <w:rFonts w:asciiTheme="majorHAnsi" w:hAnsiTheme="majorHAnsi" w:cstheme="majorHAnsi"/>
          <w:color w:val="000000" w:themeColor="text1"/>
          <w:sz w:val="23"/>
          <w:szCs w:val="23"/>
        </w:rPr>
        <w:t>Wykonawca, przystępując do niniejszego postępowania o udzielenie zamówienia publicznego:</w:t>
      </w:r>
    </w:p>
    <w:p w14:paraId="5138EDE7"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akceptuje warunki korzystania z </w:t>
      </w:r>
      <w:hyperlink r:id="rId22">
        <w:r w:rsidRPr="00782E66">
          <w:rPr>
            <w:rFonts w:asciiTheme="majorHAnsi" w:hAnsiTheme="majorHAnsi" w:cstheme="majorHAnsi"/>
            <w:color w:val="000000" w:themeColor="text1"/>
            <w:sz w:val="23"/>
            <w:szCs w:val="23"/>
            <w:u w:val="single"/>
          </w:rPr>
          <w:t>platformazakupowa.pl</w:t>
        </w:r>
      </w:hyperlink>
      <w:r w:rsidR="00E41DB6" w:rsidRPr="00782E66">
        <w:rPr>
          <w:rFonts w:asciiTheme="majorHAnsi" w:hAnsiTheme="majorHAnsi" w:cstheme="majorHAnsi"/>
          <w:color w:val="000000" w:themeColor="text1"/>
          <w:sz w:val="23"/>
          <w:szCs w:val="23"/>
        </w:rPr>
        <w:t xml:space="preserve"> określone w </w:t>
      </w:r>
      <w:r w:rsidRPr="00782E66">
        <w:rPr>
          <w:rFonts w:asciiTheme="majorHAnsi" w:hAnsiTheme="majorHAnsi" w:cstheme="majorHAnsi"/>
          <w:color w:val="000000" w:themeColor="text1"/>
          <w:sz w:val="23"/>
          <w:szCs w:val="23"/>
        </w:rPr>
        <w:t>Regula</w:t>
      </w:r>
      <w:r w:rsidR="00E41DB6" w:rsidRPr="00782E66">
        <w:rPr>
          <w:rFonts w:asciiTheme="majorHAnsi" w:hAnsiTheme="majorHAnsi" w:cstheme="majorHAnsi"/>
          <w:color w:val="000000" w:themeColor="text1"/>
          <w:sz w:val="23"/>
          <w:szCs w:val="23"/>
        </w:rPr>
        <w:t>minie zamieszczonym</w:t>
      </w:r>
      <w:r w:rsidRPr="00782E66">
        <w:rPr>
          <w:rFonts w:asciiTheme="majorHAnsi" w:hAnsiTheme="majorHAnsi" w:cstheme="majorHAnsi"/>
          <w:color w:val="000000" w:themeColor="text1"/>
          <w:sz w:val="23"/>
          <w:szCs w:val="23"/>
        </w:rPr>
        <w:t xml:space="preserve"> na stronie internetowej </w:t>
      </w:r>
      <w:hyperlink r:id="rId23">
        <w:r w:rsidRPr="00782E66">
          <w:rPr>
            <w:rFonts w:asciiTheme="majorHAnsi" w:hAnsiTheme="majorHAnsi" w:cstheme="majorHAnsi"/>
            <w:color w:val="000000" w:themeColor="text1"/>
            <w:sz w:val="23"/>
            <w:szCs w:val="23"/>
          </w:rPr>
          <w:t>pod linkiem</w:t>
        </w:r>
      </w:hyperlink>
      <w:r w:rsidR="00E41DB6" w:rsidRPr="00782E66">
        <w:rPr>
          <w:rFonts w:asciiTheme="majorHAnsi" w:hAnsiTheme="majorHAnsi" w:cstheme="majorHAnsi"/>
          <w:color w:val="000000" w:themeColor="text1"/>
          <w:sz w:val="23"/>
          <w:szCs w:val="23"/>
        </w:rPr>
        <w:t xml:space="preserve"> </w:t>
      </w:r>
      <w:r w:rsidRPr="00782E66">
        <w:rPr>
          <w:rFonts w:asciiTheme="majorHAnsi" w:hAnsiTheme="majorHAnsi" w:cstheme="majorHAnsi"/>
          <w:color w:val="000000" w:themeColor="text1"/>
          <w:sz w:val="23"/>
          <w:szCs w:val="23"/>
        </w:rPr>
        <w:t>w zakładce „Regulamin" oraz uznaje go za wiążący,</w:t>
      </w:r>
    </w:p>
    <w:p w14:paraId="100B97CE" w14:textId="77777777" w:rsidR="00967DC8" w:rsidRPr="00782E66" w:rsidRDefault="00967DC8" w:rsidP="00782E66">
      <w:pPr>
        <w:pStyle w:val="Normalny3"/>
        <w:numPr>
          <w:ilvl w:val="1"/>
          <w:numId w:val="141"/>
        </w:numPr>
        <w:jc w:val="both"/>
        <w:rPr>
          <w:rFonts w:asciiTheme="majorHAnsi" w:hAnsiTheme="majorHAnsi" w:cstheme="majorHAnsi"/>
          <w:color w:val="000000" w:themeColor="text1"/>
          <w:sz w:val="23"/>
          <w:szCs w:val="23"/>
        </w:rPr>
      </w:pPr>
      <w:r w:rsidRPr="00782E66">
        <w:rPr>
          <w:rFonts w:asciiTheme="majorHAnsi" w:hAnsiTheme="majorHAnsi" w:cstheme="majorHAnsi"/>
          <w:color w:val="000000" w:themeColor="text1"/>
          <w:sz w:val="23"/>
          <w:szCs w:val="23"/>
        </w:rPr>
        <w:t xml:space="preserve">zapoznał i stosuje się do Instrukcji składania ofert. </w:t>
      </w:r>
    </w:p>
    <w:p w14:paraId="27CB67FE" w14:textId="6CA462B9" w:rsidR="00967DC8" w:rsidRPr="00782E66" w:rsidRDefault="00967DC8" w:rsidP="00782E66">
      <w:pPr>
        <w:pStyle w:val="SIWZ1"/>
        <w:numPr>
          <w:ilvl w:val="0"/>
          <w:numId w:val="141"/>
        </w:numPr>
        <w:tabs>
          <w:tab w:val="clear" w:pos="426"/>
        </w:tabs>
        <w:spacing w:after="0" w:line="276" w:lineRule="auto"/>
        <w:rPr>
          <w:rFonts w:asciiTheme="majorHAnsi" w:hAnsiTheme="majorHAnsi" w:cstheme="majorHAnsi"/>
          <w:color w:val="000000" w:themeColor="text1"/>
          <w:sz w:val="23"/>
          <w:szCs w:val="23"/>
          <w:lang w:val="pl"/>
        </w:rPr>
      </w:pPr>
      <w:r w:rsidRPr="00782E66">
        <w:rPr>
          <w:rFonts w:asciiTheme="majorHAnsi" w:hAnsiTheme="majorHAnsi" w:cstheme="majorHAnsi"/>
          <w:color w:val="000000" w:themeColor="text1"/>
          <w:sz w:val="23"/>
          <w:szCs w:val="23"/>
        </w:rPr>
        <w:t>Zamawiający nie ponosi odpowiedzialności za złoże</w:t>
      </w:r>
      <w:r w:rsidR="00C36BF7" w:rsidRPr="00782E66">
        <w:rPr>
          <w:rFonts w:asciiTheme="majorHAnsi" w:hAnsiTheme="majorHAnsi" w:cstheme="majorHAnsi"/>
          <w:color w:val="000000" w:themeColor="text1"/>
          <w:sz w:val="23"/>
          <w:szCs w:val="23"/>
        </w:rPr>
        <w:t>nie oferty w sposób niezgodny z </w:t>
      </w:r>
      <w:r w:rsidRPr="00782E66">
        <w:rPr>
          <w:rFonts w:asciiTheme="majorHAnsi" w:hAnsiTheme="majorHAnsi" w:cstheme="majorHAnsi"/>
          <w:color w:val="000000" w:themeColor="text1"/>
          <w:sz w:val="23"/>
          <w:szCs w:val="23"/>
        </w:rPr>
        <w:t xml:space="preserve">Instrukcją korzystania z </w:t>
      </w:r>
      <w:hyperlink r:id="rId24">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w szczególności za sytuację, gdy zamawiający zapozna się z treścią oferty przed upływem terminu składania ofert / np. złożenie oferty w zakładce – </w:t>
      </w:r>
      <w:r w:rsidRPr="00782E66">
        <w:rPr>
          <w:rFonts w:asciiTheme="majorHAnsi" w:hAnsiTheme="majorHAnsi" w:cstheme="majorHAnsi"/>
          <w:b/>
          <w:color w:val="000000" w:themeColor="text1"/>
          <w:sz w:val="23"/>
          <w:szCs w:val="23"/>
          <w:u w:val="single"/>
        </w:rPr>
        <w:t>Wyślij wiadomość do zamawiającego</w:t>
      </w:r>
      <w:r w:rsidR="00106C5E" w:rsidRPr="00782E66">
        <w:rPr>
          <w:rFonts w:asciiTheme="majorHAnsi" w:hAnsiTheme="majorHAnsi" w:cstheme="majorHAnsi"/>
          <w:b/>
          <w:color w:val="000000" w:themeColor="text1"/>
          <w:sz w:val="23"/>
          <w:szCs w:val="23"/>
          <w:u w:val="single"/>
        </w:rPr>
        <w:t xml:space="preserve">. </w:t>
      </w:r>
      <w:r w:rsidRPr="00782E66">
        <w:rPr>
          <w:rFonts w:asciiTheme="majorHAnsi" w:hAnsiTheme="majorHAnsi" w:cstheme="majorHAnsi"/>
          <w:color w:val="000000" w:themeColor="text1"/>
          <w:sz w:val="23"/>
          <w:szCs w:val="23"/>
        </w:rPr>
        <w:t>Taka oferta zostanie uznana przez Zamawiającego za ofertę handlową i nie będzie brana pod uwagę w przedmiotowym postępowaniu</w:t>
      </w:r>
      <w:r w:rsidR="00782E66">
        <w:rPr>
          <w:rFonts w:asciiTheme="majorHAnsi" w:hAnsiTheme="majorHAnsi" w:cstheme="majorHAnsi"/>
          <w:color w:val="000000" w:themeColor="text1"/>
          <w:sz w:val="23"/>
          <w:szCs w:val="23"/>
        </w:rPr>
        <w:t>,</w:t>
      </w:r>
      <w:r w:rsidRPr="00782E66">
        <w:rPr>
          <w:rFonts w:asciiTheme="majorHAnsi" w:hAnsiTheme="majorHAnsi" w:cstheme="majorHAnsi"/>
          <w:color w:val="000000" w:themeColor="text1"/>
          <w:sz w:val="23"/>
          <w:szCs w:val="23"/>
        </w:rPr>
        <w:t xml:space="preserve"> ponieważ nie został spełniony obowiązek narzucony w art. 221 ustawy Prawo Zamówień Publicznych.</w:t>
      </w:r>
    </w:p>
    <w:p w14:paraId="416150EB" w14:textId="77777777" w:rsidR="00C36BF7" w:rsidRPr="00782E66" w:rsidRDefault="00967DC8" w:rsidP="00782E66">
      <w:pPr>
        <w:pStyle w:val="SIWZ1"/>
        <w:numPr>
          <w:ilvl w:val="0"/>
          <w:numId w:val="141"/>
        </w:numPr>
        <w:tabs>
          <w:tab w:val="clear" w:pos="426"/>
        </w:tabs>
        <w:spacing w:after="0" w:line="276" w:lineRule="auto"/>
        <w:rPr>
          <w:rFonts w:asciiTheme="majorHAnsi" w:hAnsiTheme="majorHAnsi" w:cstheme="majorHAnsi"/>
          <w:color w:val="000000" w:themeColor="text1"/>
          <w:sz w:val="23"/>
          <w:szCs w:val="23"/>
          <w:lang w:val="pl"/>
        </w:rPr>
      </w:pPr>
      <w:r w:rsidRPr="00782E66">
        <w:rPr>
          <w:rFonts w:asciiTheme="majorHAnsi" w:hAnsiTheme="majorHAnsi" w:cstheme="majorHAnsi"/>
          <w:color w:val="000000" w:themeColor="text1"/>
          <w:sz w:val="23"/>
          <w:szCs w:val="23"/>
        </w:rPr>
        <w:t xml:space="preserve">Zamawiający informuje, że instrukcje korzystania z </w:t>
      </w:r>
      <w:hyperlink r:id="rId25">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dotyczące w szczególności logowania, składania wniosków o wyjaśnienie treści SWZ, składania ofert oraz innych czynności podejmowanych w niniejszym postępowaniu przy użyciu </w:t>
      </w:r>
      <w:hyperlink r:id="rId26">
        <w:r w:rsidRPr="00782E66">
          <w:rPr>
            <w:rFonts w:asciiTheme="majorHAnsi" w:hAnsiTheme="majorHAnsi" w:cstheme="majorHAnsi"/>
            <w:color w:val="000000" w:themeColor="text1"/>
            <w:sz w:val="23"/>
            <w:szCs w:val="23"/>
            <w:u w:val="single"/>
          </w:rPr>
          <w:t>platformazakupowa.pl</w:t>
        </w:r>
      </w:hyperlink>
      <w:r w:rsidRPr="00782E66">
        <w:rPr>
          <w:rFonts w:asciiTheme="majorHAnsi" w:hAnsiTheme="majorHAnsi" w:cstheme="majorHAnsi"/>
          <w:color w:val="000000" w:themeColor="text1"/>
          <w:sz w:val="23"/>
          <w:szCs w:val="23"/>
        </w:rPr>
        <w:t xml:space="preserve"> znajdują się w zakładce „Instrukcje dla Wykonawców" na stronie internetowej pod adresem: </w:t>
      </w:r>
      <w:hyperlink r:id="rId27">
        <w:r w:rsidRPr="00782E66">
          <w:rPr>
            <w:rFonts w:asciiTheme="majorHAnsi" w:hAnsiTheme="majorHAnsi" w:cstheme="majorHAnsi"/>
            <w:color w:val="000000" w:themeColor="text1"/>
            <w:sz w:val="23"/>
            <w:szCs w:val="23"/>
            <w:u w:val="single"/>
          </w:rPr>
          <w:t>https://platformazakupowa.pl/strona/45-instrukcje</w:t>
        </w:r>
      </w:hyperlink>
    </w:p>
    <w:p w14:paraId="79529FC3" w14:textId="0F2A8105" w:rsidR="003F6712" w:rsidRPr="00782E66" w:rsidRDefault="00967DC8" w:rsidP="00782E66">
      <w:pPr>
        <w:pStyle w:val="SIWZ1"/>
        <w:numPr>
          <w:ilvl w:val="0"/>
          <w:numId w:val="141"/>
        </w:numPr>
        <w:tabs>
          <w:tab w:val="clear" w:pos="426"/>
        </w:tabs>
        <w:spacing w:after="0" w:line="276" w:lineRule="auto"/>
        <w:rPr>
          <w:rFonts w:asciiTheme="majorHAnsi" w:hAnsiTheme="majorHAnsi" w:cstheme="majorHAnsi"/>
          <w:color w:val="000000" w:themeColor="text1"/>
          <w:sz w:val="23"/>
          <w:szCs w:val="23"/>
          <w:lang w:val="pl"/>
        </w:rPr>
      </w:pPr>
      <w:r w:rsidRPr="00782E66">
        <w:rPr>
          <w:rFonts w:asciiTheme="majorHAnsi" w:hAnsiTheme="majorHAnsi" w:cstheme="majorHAnsi"/>
          <w:color w:val="000000" w:themeColor="text1"/>
          <w:sz w:val="23"/>
          <w:szCs w:val="23"/>
        </w:rPr>
        <w:t xml:space="preserve">W przypadku wątpliwości dotyczących korzystania z platformy zakupowej, Wykonawca może skontaktować się z Centrum Wsparcia Klienta Open </w:t>
      </w:r>
      <w:proofErr w:type="spellStart"/>
      <w:r w:rsidRPr="00782E66">
        <w:rPr>
          <w:rFonts w:asciiTheme="majorHAnsi" w:hAnsiTheme="majorHAnsi" w:cstheme="majorHAnsi"/>
          <w:color w:val="000000" w:themeColor="text1"/>
          <w:sz w:val="23"/>
          <w:szCs w:val="23"/>
        </w:rPr>
        <w:t>Nexus</w:t>
      </w:r>
      <w:proofErr w:type="spellEnd"/>
      <w:r w:rsidRPr="00782E66">
        <w:rPr>
          <w:rFonts w:asciiTheme="majorHAnsi" w:hAnsiTheme="majorHAnsi" w:cstheme="majorHAnsi"/>
          <w:color w:val="000000" w:themeColor="text1"/>
          <w:sz w:val="23"/>
          <w:szCs w:val="23"/>
        </w:rPr>
        <w:t xml:space="preserve"> Sp. z o.o. – dostawcy rozwiązania teleinformatycznego, pod numerem +48 22 101 02 02, e-mail: </w:t>
      </w:r>
      <w:hyperlink r:id="rId28" w:history="1">
        <w:r w:rsidRPr="00782E66">
          <w:rPr>
            <w:rStyle w:val="Hipercze"/>
            <w:rFonts w:asciiTheme="majorHAnsi" w:hAnsiTheme="majorHAnsi" w:cstheme="majorHAnsi"/>
            <w:color w:val="000000" w:themeColor="text1"/>
            <w:sz w:val="23"/>
            <w:szCs w:val="23"/>
          </w:rPr>
          <w:t>cwk@platformazakupowa.pl</w:t>
        </w:r>
      </w:hyperlink>
      <w:r w:rsidRPr="00782E66">
        <w:rPr>
          <w:rFonts w:asciiTheme="majorHAnsi" w:hAnsiTheme="majorHAnsi" w:cstheme="majorHAnsi"/>
          <w:color w:val="000000" w:themeColor="text1"/>
          <w:sz w:val="23"/>
          <w:szCs w:val="23"/>
        </w:rPr>
        <w:t>.</w:t>
      </w:r>
    </w:p>
    <w:p w14:paraId="71C801CF" w14:textId="77777777" w:rsidR="00F15788" w:rsidRPr="002A0264" w:rsidRDefault="00F15788" w:rsidP="00C66852">
      <w:pPr>
        <w:shd w:val="clear" w:color="auto" w:fill="ECECE1"/>
        <w:spacing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 xml:space="preserve">CZĘŚĆ </w:t>
      </w:r>
      <w:r w:rsidR="00D86E75" w:rsidRPr="002A0264">
        <w:rPr>
          <w:rFonts w:asciiTheme="majorHAnsi" w:hAnsiTheme="majorHAnsi" w:cstheme="majorHAnsi"/>
          <w:b/>
          <w:sz w:val="23"/>
          <w:szCs w:val="23"/>
          <w:lang w:eastAsia="pl-PL"/>
        </w:rPr>
        <w:t xml:space="preserve">IX </w:t>
      </w:r>
      <w:r w:rsidRPr="002A0264">
        <w:rPr>
          <w:rFonts w:asciiTheme="majorHAnsi" w:hAnsiTheme="majorHAnsi" w:cstheme="majorHAnsi"/>
          <w:b/>
          <w:sz w:val="23"/>
          <w:szCs w:val="23"/>
          <w:lang w:eastAsia="pl-PL"/>
        </w:rPr>
        <w:t>- WYMAGANIA DOTYCZĄCE WADIUM</w:t>
      </w:r>
    </w:p>
    <w:p w14:paraId="3F506A2B" w14:textId="446EDF22" w:rsidR="003F6712" w:rsidRPr="002A0264" w:rsidRDefault="006F226D" w:rsidP="00C66852">
      <w:pPr>
        <w:widowControl w:val="0"/>
        <w:autoSpaceDN w:val="0"/>
        <w:spacing w:after="120" w:line="276" w:lineRule="auto"/>
        <w:ind w:left="426" w:hanging="426"/>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Zamawiający nie żąda wniesienia wadium.</w:t>
      </w:r>
    </w:p>
    <w:p w14:paraId="0B05BF4D" w14:textId="77777777" w:rsidR="00F15788" w:rsidRPr="002A0264" w:rsidRDefault="00F15788" w:rsidP="00C66852">
      <w:pPr>
        <w:widowControl w:val="0"/>
        <w:shd w:val="clear" w:color="auto" w:fill="ECECE1"/>
        <w:tabs>
          <w:tab w:val="left" w:pos="0"/>
        </w:tabs>
        <w:autoSpaceDN w:val="0"/>
        <w:spacing w:after="120" w:line="276" w:lineRule="auto"/>
        <w:rPr>
          <w:rFonts w:asciiTheme="majorHAnsi" w:eastAsia="Calibri" w:hAnsiTheme="majorHAnsi" w:cstheme="majorHAnsi"/>
          <w:b/>
          <w:sz w:val="23"/>
          <w:szCs w:val="23"/>
        </w:rPr>
      </w:pPr>
      <w:r w:rsidRPr="002A0264">
        <w:rPr>
          <w:rFonts w:asciiTheme="majorHAnsi" w:eastAsia="Calibri" w:hAnsiTheme="majorHAnsi" w:cstheme="majorHAnsi"/>
          <w:b/>
          <w:sz w:val="23"/>
          <w:szCs w:val="23"/>
        </w:rPr>
        <w:t>CZĘŚĆ X – TERMIN ZWIĄZANIA OFERTĄ</w:t>
      </w:r>
    </w:p>
    <w:p w14:paraId="7910B887" w14:textId="63EC67AE" w:rsidR="009B404C" w:rsidRPr="009F7634" w:rsidRDefault="009B404C" w:rsidP="00C66852">
      <w:pPr>
        <w:widowControl w:val="0"/>
        <w:numPr>
          <w:ilvl w:val="0"/>
          <w:numId w:val="5"/>
        </w:numPr>
        <w:suppressAutoHyphens w:val="0"/>
        <w:overflowPunct/>
        <w:autoSpaceDN w:val="0"/>
        <w:spacing w:after="0" w:line="276" w:lineRule="auto"/>
        <w:ind w:left="426" w:hanging="426"/>
        <w:textAlignment w:val="auto"/>
        <w:rPr>
          <w:rFonts w:asciiTheme="majorHAnsi" w:eastAsia="Calibri" w:hAnsiTheme="majorHAnsi" w:cstheme="majorHAnsi"/>
          <w:sz w:val="23"/>
          <w:szCs w:val="23"/>
        </w:rPr>
      </w:pPr>
      <w:r w:rsidRPr="009F7634">
        <w:rPr>
          <w:rFonts w:asciiTheme="majorHAnsi" w:eastAsia="Calibri" w:hAnsiTheme="majorHAnsi" w:cstheme="majorHAnsi"/>
          <w:sz w:val="23"/>
          <w:szCs w:val="23"/>
        </w:rPr>
        <w:t xml:space="preserve">Termin związania ofertą wynosi 30 dni (liczone od dnia upływu terminu składania ofert, przy czym pierwszym dniem terminu związania ofertą jest dzień, w którym upływa termin składania </w:t>
      </w:r>
      <w:r w:rsidRPr="009F7634">
        <w:rPr>
          <w:rFonts w:asciiTheme="majorHAnsi" w:eastAsia="Calibri" w:hAnsiTheme="majorHAnsi" w:cstheme="majorHAnsi"/>
          <w:sz w:val="23"/>
          <w:szCs w:val="23"/>
        </w:rPr>
        <w:lastRenderedPageBreak/>
        <w:t>ofert). Tym samym termin związania ofertą upływa w dniu</w:t>
      </w:r>
      <w:r w:rsidR="00657F84">
        <w:rPr>
          <w:rFonts w:asciiTheme="majorHAnsi" w:eastAsia="Calibri" w:hAnsiTheme="majorHAnsi" w:cstheme="majorHAnsi"/>
          <w:sz w:val="23"/>
          <w:szCs w:val="23"/>
        </w:rPr>
        <w:t xml:space="preserve"> </w:t>
      </w:r>
      <w:r w:rsidR="00ED7066">
        <w:rPr>
          <w:rFonts w:asciiTheme="majorHAnsi" w:eastAsia="Calibri" w:hAnsiTheme="majorHAnsi" w:cstheme="majorHAnsi"/>
          <w:sz w:val="23"/>
          <w:szCs w:val="23"/>
        </w:rPr>
        <w:t>09.01.</w:t>
      </w:r>
      <w:r w:rsidR="009F7634">
        <w:rPr>
          <w:rFonts w:asciiTheme="majorHAnsi" w:eastAsia="Calibri" w:hAnsiTheme="majorHAnsi" w:cstheme="majorHAnsi"/>
          <w:sz w:val="23"/>
          <w:szCs w:val="23"/>
        </w:rPr>
        <w:t>202</w:t>
      </w:r>
      <w:r w:rsidR="00ED7066">
        <w:rPr>
          <w:rFonts w:asciiTheme="majorHAnsi" w:eastAsia="Calibri" w:hAnsiTheme="majorHAnsi" w:cstheme="majorHAnsi"/>
          <w:sz w:val="23"/>
          <w:szCs w:val="23"/>
        </w:rPr>
        <w:t>5</w:t>
      </w:r>
      <w:r w:rsidR="009F7634">
        <w:rPr>
          <w:rFonts w:asciiTheme="majorHAnsi" w:eastAsia="Calibri" w:hAnsiTheme="majorHAnsi" w:cstheme="majorHAnsi"/>
          <w:sz w:val="23"/>
          <w:szCs w:val="23"/>
        </w:rPr>
        <w:t xml:space="preserve"> roku. </w:t>
      </w:r>
    </w:p>
    <w:p w14:paraId="7520CF2F" w14:textId="77777777" w:rsidR="00ED1C7D" w:rsidRPr="002A0264" w:rsidRDefault="00ED1C7D" w:rsidP="00C66852">
      <w:pPr>
        <w:pStyle w:val="SIWZ1"/>
        <w:numPr>
          <w:ilvl w:val="0"/>
          <w:numId w:val="5"/>
        </w:numPr>
        <w:tabs>
          <w:tab w:val="clear" w:pos="426"/>
        </w:tabs>
        <w:spacing w:after="0" w:line="276" w:lineRule="auto"/>
        <w:ind w:left="426" w:hanging="426"/>
        <w:rPr>
          <w:rFonts w:asciiTheme="majorHAnsi" w:hAnsiTheme="majorHAnsi" w:cstheme="majorHAnsi"/>
          <w:sz w:val="23"/>
          <w:szCs w:val="23"/>
          <w:lang w:eastAsia="ar-SA"/>
        </w:rPr>
      </w:pPr>
      <w:r w:rsidRPr="002A0264">
        <w:rPr>
          <w:rFonts w:asciiTheme="majorHAnsi" w:hAnsiTheme="majorHAnsi" w:cstheme="majorHAnsi"/>
          <w:sz w:val="23"/>
          <w:szCs w:val="23"/>
          <w:lang w:eastAsia="ar-SA"/>
        </w:rPr>
        <w:t>W przypadku gdy wybór najkorzystniejszej oferty nie nastąpi przed upływem terminu związania ofertą określonego w SWZ</w:t>
      </w:r>
      <w:r w:rsidR="00FC49EE" w:rsidRPr="002A0264">
        <w:rPr>
          <w:rFonts w:asciiTheme="majorHAnsi" w:hAnsiTheme="majorHAnsi" w:cstheme="majorHAnsi"/>
          <w:sz w:val="23"/>
          <w:szCs w:val="23"/>
          <w:lang w:eastAsia="ar-SA"/>
        </w:rPr>
        <w:t>, Z</w:t>
      </w:r>
      <w:r w:rsidRPr="002A0264">
        <w:rPr>
          <w:rFonts w:asciiTheme="majorHAnsi" w:hAnsiTheme="majorHAnsi" w:cstheme="majorHAnsi"/>
          <w:sz w:val="23"/>
          <w:szCs w:val="23"/>
          <w:lang w:eastAsia="ar-SA"/>
        </w:rPr>
        <w:t>amawiający przed upływem terminu związania ofe</w:t>
      </w:r>
      <w:r w:rsidR="00FC49EE" w:rsidRPr="002A0264">
        <w:rPr>
          <w:rFonts w:asciiTheme="majorHAnsi" w:hAnsiTheme="majorHAnsi" w:cstheme="majorHAnsi"/>
          <w:sz w:val="23"/>
          <w:szCs w:val="23"/>
          <w:lang w:eastAsia="ar-SA"/>
        </w:rPr>
        <w:t>rtą zwraca się jednokrotnie do W</w:t>
      </w:r>
      <w:r w:rsidRPr="002A0264">
        <w:rPr>
          <w:rFonts w:asciiTheme="majorHAnsi" w:hAnsiTheme="majorHAnsi" w:cstheme="majorHAnsi"/>
          <w:sz w:val="23"/>
          <w:szCs w:val="23"/>
          <w:lang w:eastAsia="ar-SA"/>
        </w:rPr>
        <w:t>ykonawców o wyrażenie zgody na przedłużenie tego terminu o wskazywany przez niego okres, nie dłuższy niż 30 dni.</w:t>
      </w:r>
    </w:p>
    <w:p w14:paraId="06B93896" w14:textId="77777777" w:rsidR="00ED1C7D" w:rsidRPr="002A0264" w:rsidRDefault="00ED1C7D" w:rsidP="00C66852">
      <w:pPr>
        <w:pStyle w:val="SIWZ1"/>
        <w:numPr>
          <w:ilvl w:val="0"/>
          <w:numId w:val="5"/>
        </w:numPr>
        <w:tabs>
          <w:tab w:val="clear" w:pos="426"/>
        </w:tabs>
        <w:spacing w:after="0" w:line="276" w:lineRule="auto"/>
        <w:ind w:left="426" w:hanging="426"/>
        <w:rPr>
          <w:rFonts w:asciiTheme="majorHAnsi" w:hAnsiTheme="majorHAnsi" w:cstheme="majorHAnsi"/>
          <w:sz w:val="23"/>
          <w:szCs w:val="23"/>
          <w:lang w:eastAsia="ar-SA"/>
        </w:rPr>
      </w:pPr>
      <w:r w:rsidRPr="002A0264">
        <w:rPr>
          <w:rFonts w:asciiTheme="majorHAnsi" w:hAnsiTheme="majorHAnsi" w:cstheme="majorHAnsi"/>
          <w:sz w:val="23"/>
          <w:szCs w:val="23"/>
          <w:lang w:eastAsia="ar-SA"/>
        </w:rPr>
        <w:t>Przedłużenie terminu związania ofertą, o którym mowa w</w:t>
      </w:r>
      <w:r w:rsidR="00FC49EE" w:rsidRPr="002A0264">
        <w:rPr>
          <w:rFonts w:asciiTheme="majorHAnsi" w:hAnsiTheme="majorHAnsi" w:cstheme="majorHAnsi"/>
          <w:sz w:val="23"/>
          <w:szCs w:val="23"/>
          <w:lang w:eastAsia="ar-SA"/>
        </w:rPr>
        <w:t xml:space="preserve"> ust. 2, wymaga złożenia przez W</w:t>
      </w:r>
      <w:r w:rsidRPr="002A0264">
        <w:rPr>
          <w:rFonts w:asciiTheme="majorHAnsi" w:hAnsiTheme="majorHAnsi" w:cstheme="majorHAnsi"/>
          <w:sz w:val="23"/>
          <w:szCs w:val="23"/>
          <w:lang w:eastAsia="ar-SA"/>
        </w:rPr>
        <w:t>ykonawcę pisemnego oświadczenia o wyrażeniu zgody na przedłużenie terminu związania ofertą.</w:t>
      </w:r>
    </w:p>
    <w:p w14:paraId="7D554DCC" w14:textId="45B4C9E4" w:rsidR="009F4735" w:rsidRPr="002A0264" w:rsidRDefault="00FC49EE" w:rsidP="00C66852">
      <w:pPr>
        <w:pStyle w:val="SIWZ1"/>
        <w:numPr>
          <w:ilvl w:val="0"/>
          <w:numId w:val="5"/>
        </w:numPr>
        <w:tabs>
          <w:tab w:val="clear" w:pos="426"/>
        </w:tabs>
        <w:spacing w:after="0" w:line="276" w:lineRule="auto"/>
        <w:ind w:left="426" w:hanging="426"/>
        <w:rPr>
          <w:rFonts w:asciiTheme="majorHAnsi" w:hAnsiTheme="majorHAnsi" w:cstheme="majorHAnsi"/>
          <w:sz w:val="23"/>
          <w:szCs w:val="23"/>
        </w:rPr>
      </w:pPr>
      <w:r w:rsidRPr="002A0264">
        <w:rPr>
          <w:rFonts w:asciiTheme="majorHAnsi" w:hAnsiTheme="majorHAnsi" w:cstheme="majorHAnsi"/>
          <w:sz w:val="23"/>
          <w:szCs w:val="23"/>
          <w:lang w:eastAsia="ar-SA"/>
        </w:rPr>
        <w:t>W przypadku gdy Z</w:t>
      </w:r>
      <w:r w:rsidR="00ED1C7D" w:rsidRPr="002A0264">
        <w:rPr>
          <w:rFonts w:asciiTheme="majorHAnsi" w:hAnsiTheme="majorHAnsi" w:cstheme="majorHAnsi"/>
          <w:sz w:val="23"/>
          <w:szCs w:val="23"/>
          <w:lang w:eastAsia="ar-SA"/>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C968578"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X</w:t>
      </w:r>
      <w:r w:rsidR="00D86E75"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 </w:t>
      </w:r>
      <w:bookmarkStart w:id="37" w:name="_Toc228585903"/>
      <w:bookmarkStart w:id="38" w:name="_Toc251232765"/>
      <w:bookmarkStart w:id="39" w:name="_Toc320881369"/>
      <w:bookmarkStart w:id="40" w:name="_Toc322514776"/>
      <w:r w:rsidRPr="002A0264">
        <w:rPr>
          <w:rFonts w:asciiTheme="majorHAnsi" w:eastAsia="Calibri" w:hAnsiTheme="majorHAnsi" w:cstheme="majorHAnsi"/>
          <w:b/>
          <w:bCs/>
          <w:sz w:val="23"/>
          <w:szCs w:val="23"/>
          <w:lang w:eastAsia="pl-PL"/>
        </w:rPr>
        <w:t>OPIS SPOSOBU PRZYGOTOWANIA OFERT</w:t>
      </w:r>
      <w:bookmarkEnd w:id="37"/>
      <w:bookmarkEnd w:id="38"/>
      <w:bookmarkEnd w:id="39"/>
      <w:bookmarkEnd w:id="40"/>
    </w:p>
    <w:p w14:paraId="458B17E6" w14:textId="4A1632AD" w:rsidR="008E184B" w:rsidRPr="002A0264" w:rsidRDefault="00411161" w:rsidP="007D0BF4">
      <w:pPr>
        <w:pStyle w:val="SIWZ1"/>
        <w:numPr>
          <w:ilvl w:val="0"/>
          <w:numId w:val="140"/>
        </w:numPr>
        <w:tabs>
          <w:tab w:val="clear" w:pos="426"/>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Wykonawca może złożyć tylko jedną ofertę. Treść oferty musi być zgodna z wymaganiami zamawiającego określonymi w dokumentach zamówienia.</w:t>
      </w:r>
    </w:p>
    <w:p w14:paraId="04209B17" w14:textId="77777777" w:rsidR="00E90C8E" w:rsidRPr="007D0BF4" w:rsidRDefault="00E90C8E"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Ofertę należy sporządzić w języku polskim.</w:t>
      </w:r>
    </w:p>
    <w:p w14:paraId="71EA6E3C" w14:textId="77777777" w:rsidR="00E90C8E" w:rsidRPr="007D0BF4" w:rsidRDefault="00E90C8E" w:rsidP="007D0BF4">
      <w:pPr>
        <w:pStyle w:val="SIWZ1"/>
        <w:numPr>
          <w:ilvl w:val="0"/>
          <w:numId w:val="140"/>
        </w:numPr>
        <w:tabs>
          <w:tab w:val="clear" w:pos="426"/>
        </w:tabs>
        <w:spacing w:after="0" w:line="276" w:lineRule="auto"/>
        <w:rPr>
          <w:rFonts w:asciiTheme="majorHAnsi" w:hAnsiTheme="majorHAnsi" w:cstheme="majorHAnsi"/>
          <w:color w:val="000000" w:themeColor="text1"/>
          <w:sz w:val="23"/>
          <w:szCs w:val="23"/>
          <w:lang w:eastAsia="ar-SA"/>
        </w:rPr>
      </w:pPr>
      <w:r w:rsidRPr="002A0264">
        <w:rPr>
          <w:rFonts w:asciiTheme="majorHAnsi" w:hAnsiTheme="majorHAnsi" w:cstheme="majorHAnsi"/>
          <w:sz w:val="23"/>
          <w:szCs w:val="23"/>
          <w:lang w:eastAsia="ar-SA"/>
        </w:rPr>
        <w:t xml:space="preserve">Wykonawca </w:t>
      </w:r>
      <w:r w:rsidRPr="007D0BF4">
        <w:rPr>
          <w:rFonts w:asciiTheme="majorHAnsi" w:hAnsiTheme="majorHAnsi" w:cstheme="majorHAnsi"/>
          <w:color w:val="000000" w:themeColor="text1"/>
          <w:sz w:val="23"/>
          <w:szCs w:val="23"/>
          <w:lang w:eastAsia="ar-SA"/>
        </w:rPr>
        <w:t xml:space="preserve">składa ofertę za pośrednictwem </w:t>
      </w:r>
      <w:r w:rsidR="00EE0F0E" w:rsidRPr="007D0BF4">
        <w:rPr>
          <w:rFonts w:asciiTheme="majorHAnsi" w:hAnsiTheme="majorHAnsi" w:cstheme="majorHAnsi"/>
          <w:color w:val="000000" w:themeColor="text1"/>
          <w:sz w:val="23"/>
          <w:szCs w:val="23"/>
          <w:lang w:eastAsia="ar-SA"/>
        </w:rPr>
        <w:t xml:space="preserve">środków komunikacji elektronicznej tzn. za pośrednictwem platformazakupowa.pl </w:t>
      </w:r>
      <w:r w:rsidRPr="007D0BF4">
        <w:rPr>
          <w:rFonts w:asciiTheme="majorHAnsi" w:hAnsiTheme="majorHAnsi" w:cstheme="majorHAnsi"/>
          <w:color w:val="000000" w:themeColor="text1"/>
          <w:sz w:val="23"/>
          <w:szCs w:val="23"/>
          <w:lang w:eastAsia="ar-SA"/>
        </w:rPr>
        <w:t>.</w:t>
      </w:r>
    </w:p>
    <w:p w14:paraId="4993EC6E" w14:textId="77777777" w:rsidR="00E90C8E" w:rsidRPr="007D0BF4" w:rsidRDefault="00E90C8E" w:rsidP="007D0BF4">
      <w:pPr>
        <w:pStyle w:val="SIWZ1"/>
        <w:numPr>
          <w:ilvl w:val="0"/>
          <w:numId w:val="140"/>
        </w:numPr>
        <w:tabs>
          <w:tab w:val="clear" w:pos="426"/>
        </w:tabs>
        <w:spacing w:after="0" w:line="276" w:lineRule="auto"/>
        <w:rPr>
          <w:rFonts w:asciiTheme="majorHAnsi" w:hAnsiTheme="majorHAnsi" w:cstheme="majorHAnsi"/>
          <w:color w:val="000000" w:themeColor="text1"/>
          <w:sz w:val="23"/>
          <w:szCs w:val="23"/>
          <w:lang w:eastAsia="ar-SA"/>
        </w:rPr>
      </w:pPr>
      <w:r w:rsidRPr="007D0BF4">
        <w:rPr>
          <w:rFonts w:asciiTheme="majorHAnsi" w:hAnsiTheme="majorHAnsi" w:cstheme="majorHAnsi"/>
          <w:color w:val="000000" w:themeColor="text1"/>
          <w:sz w:val="23"/>
          <w:szCs w:val="23"/>
          <w:lang w:eastAsia="ar-SA"/>
        </w:rPr>
        <w:t>Ofertę składa się, pod rygorem nieważności, w formie elektronicznej lub w postaci elektronicznej opatrzonej podpisem zaufanym lub podpisem osobistym.</w:t>
      </w:r>
    </w:p>
    <w:p w14:paraId="4AE222E2" w14:textId="77777777" w:rsidR="00E90C8E" w:rsidRPr="007D0BF4" w:rsidRDefault="00EE0F0E" w:rsidP="007D0BF4">
      <w:pPr>
        <w:pStyle w:val="SIWZ1"/>
        <w:numPr>
          <w:ilvl w:val="0"/>
          <w:numId w:val="140"/>
        </w:numPr>
        <w:tabs>
          <w:tab w:val="clear" w:pos="426"/>
        </w:tabs>
        <w:spacing w:after="0" w:line="276" w:lineRule="auto"/>
        <w:rPr>
          <w:rFonts w:asciiTheme="majorHAnsi" w:hAnsiTheme="majorHAnsi" w:cstheme="majorHAnsi"/>
          <w:color w:val="000000" w:themeColor="text1"/>
          <w:sz w:val="23"/>
          <w:szCs w:val="23"/>
          <w:lang w:eastAsia="ar-SA"/>
        </w:rPr>
      </w:pPr>
      <w:r w:rsidRPr="007D0BF4">
        <w:rPr>
          <w:rFonts w:asciiTheme="majorHAnsi" w:hAnsiTheme="majorHAnsi" w:cstheme="majorHAnsi"/>
          <w:color w:val="000000" w:themeColor="text1"/>
          <w:sz w:val="23"/>
          <w:szCs w:val="23"/>
        </w:rPr>
        <w:t xml:space="preserve">Szczegółowa instrukcja dla Wykonawców dotycząca złożenia, zmiany i wycofania oferty znajduje się na stronie internetowej pod adresem:  </w:t>
      </w:r>
      <w:hyperlink r:id="rId29">
        <w:r w:rsidRPr="007D0BF4">
          <w:rPr>
            <w:rFonts w:asciiTheme="majorHAnsi" w:hAnsiTheme="majorHAnsi" w:cstheme="majorHAnsi"/>
            <w:color w:val="000000" w:themeColor="text1"/>
            <w:sz w:val="23"/>
            <w:szCs w:val="23"/>
            <w:u w:val="single"/>
          </w:rPr>
          <w:t>https://platformazakupowa.pl/strona/45-instrukcje</w:t>
        </w:r>
      </w:hyperlink>
    </w:p>
    <w:p w14:paraId="59DEFC4F" w14:textId="77777777" w:rsidR="00EB06CC" w:rsidRPr="002A0264" w:rsidRDefault="00EE0F0E" w:rsidP="007D0BF4">
      <w:pPr>
        <w:pStyle w:val="SIWZ1"/>
        <w:numPr>
          <w:ilvl w:val="0"/>
          <w:numId w:val="140"/>
        </w:numPr>
        <w:tabs>
          <w:tab w:val="clear" w:pos="426"/>
        </w:tabs>
        <w:spacing w:after="0" w:line="276" w:lineRule="auto"/>
        <w:rPr>
          <w:rFonts w:asciiTheme="majorHAnsi" w:hAnsiTheme="majorHAnsi" w:cstheme="majorHAnsi"/>
          <w:i/>
          <w:sz w:val="23"/>
          <w:szCs w:val="23"/>
          <w:lang w:eastAsia="ar-SA"/>
        </w:rPr>
      </w:pPr>
      <w:r w:rsidRPr="007D0BF4">
        <w:rPr>
          <w:rFonts w:asciiTheme="majorHAnsi" w:hAnsiTheme="majorHAnsi" w:cstheme="majorHAnsi"/>
          <w:color w:val="000000" w:themeColor="text1"/>
          <w:sz w:val="23"/>
          <w:szCs w:val="23"/>
        </w:rPr>
        <w:t xml:space="preserve">Zgodnie z art. </w:t>
      </w:r>
      <w:r w:rsidRPr="002A0264">
        <w:rPr>
          <w:rFonts w:asciiTheme="majorHAnsi" w:hAnsiTheme="majorHAnsi" w:cstheme="majorHAnsi"/>
          <w:sz w:val="23"/>
          <w:szCs w:val="23"/>
        </w:rPr>
        <w:t xml:space="preserve">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006D2DEC" w:rsidRPr="002A0264">
        <w:rPr>
          <w:rFonts w:asciiTheme="majorHAnsi" w:hAnsiTheme="majorHAnsi" w:cstheme="majorHAnsi"/>
          <w:sz w:val="23"/>
          <w:szCs w:val="23"/>
        </w:rPr>
        <w:t>Wykonawca nie może zastrzec informacji, o których mowa w art. 222 ust. 5.</w:t>
      </w:r>
    </w:p>
    <w:p w14:paraId="08222EE8" w14:textId="0BDDDFCA" w:rsidR="006D2DEC" w:rsidRPr="002A0264" w:rsidRDefault="006D2DEC" w:rsidP="007D0BF4">
      <w:pPr>
        <w:pStyle w:val="SIWZ1"/>
        <w:numPr>
          <w:ilvl w:val="0"/>
          <w:numId w:val="140"/>
        </w:numPr>
        <w:tabs>
          <w:tab w:val="clear" w:pos="426"/>
        </w:tabs>
        <w:spacing w:after="0" w:line="276" w:lineRule="auto"/>
        <w:rPr>
          <w:rFonts w:asciiTheme="majorHAnsi" w:hAnsiTheme="majorHAnsi" w:cstheme="majorHAnsi"/>
          <w:i/>
          <w:sz w:val="23"/>
          <w:szCs w:val="23"/>
          <w:lang w:eastAsia="ar-SA"/>
        </w:rPr>
      </w:pPr>
      <w:r w:rsidRPr="002A0264">
        <w:rPr>
          <w:rFonts w:asciiTheme="majorHAnsi" w:hAnsiTheme="majorHAnsi" w:cstheme="majorHAnsi"/>
          <w:sz w:val="23"/>
          <w:szCs w:val="23"/>
        </w:rPr>
        <w:t>Do ofe</w:t>
      </w:r>
      <w:r w:rsidR="008E184B" w:rsidRPr="002A0264">
        <w:rPr>
          <w:rFonts w:asciiTheme="majorHAnsi" w:hAnsiTheme="majorHAnsi" w:cstheme="majorHAnsi"/>
          <w:sz w:val="23"/>
          <w:szCs w:val="23"/>
        </w:rPr>
        <w:t xml:space="preserve">rty należy </w:t>
      </w:r>
      <w:r w:rsidR="008E184B" w:rsidRPr="002A0264">
        <w:rPr>
          <w:rFonts w:asciiTheme="majorHAnsi" w:hAnsiTheme="majorHAnsi" w:cstheme="majorHAnsi"/>
          <w:color w:val="000000" w:themeColor="text1"/>
          <w:sz w:val="23"/>
          <w:szCs w:val="23"/>
        </w:rPr>
        <w:t xml:space="preserve">dołączyć </w:t>
      </w:r>
      <w:r w:rsidR="008A6166" w:rsidRPr="002A0264">
        <w:rPr>
          <w:rFonts w:asciiTheme="majorHAnsi" w:hAnsiTheme="majorHAnsi" w:cstheme="majorHAnsi"/>
          <w:color w:val="000000" w:themeColor="text1"/>
          <w:sz w:val="23"/>
          <w:szCs w:val="23"/>
        </w:rPr>
        <w:t xml:space="preserve">oświadczenie o niepodleganiu wykluczeniu z postępowania w zakresie wskazanym przez Zamawiającego – wzór stanowi </w:t>
      </w:r>
      <w:r w:rsidR="008A6166" w:rsidRPr="002A0264">
        <w:rPr>
          <w:rFonts w:asciiTheme="majorHAnsi" w:hAnsiTheme="majorHAnsi" w:cstheme="majorHAnsi"/>
          <w:b/>
          <w:bCs/>
          <w:color w:val="000000" w:themeColor="text1"/>
          <w:sz w:val="23"/>
          <w:szCs w:val="23"/>
        </w:rPr>
        <w:t>załącznik nr 3 do SWZ</w:t>
      </w:r>
      <w:r w:rsidR="008A6166" w:rsidRPr="002A0264">
        <w:rPr>
          <w:rFonts w:asciiTheme="majorHAnsi" w:hAnsiTheme="majorHAnsi" w:cstheme="majorHAnsi"/>
          <w:color w:val="000000" w:themeColor="text1"/>
          <w:sz w:val="23"/>
          <w:szCs w:val="23"/>
        </w:rPr>
        <w:t xml:space="preserve"> oraz oświadczenie o spełnianiu warunków udziału w postępowaniu – wzór stanowi </w:t>
      </w:r>
      <w:r w:rsidR="008A6166" w:rsidRPr="002A0264">
        <w:rPr>
          <w:rFonts w:asciiTheme="majorHAnsi" w:hAnsiTheme="majorHAnsi" w:cstheme="majorHAnsi"/>
          <w:b/>
          <w:bCs/>
          <w:color w:val="000000" w:themeColor="text1"/>
          <w:sz w:val="23"/>
          <w:szCs w:val="23"/>
        </w:rPr>
        <w:t>załącznik nr 4 do SWZ</w:t>
      </w:r>
      <w:r w:rsidR="008E184B" w:rsidRPr="002A0264">
        <w:rPr>
          <w:rFonts w:asciiTheme="majorHAnsi" w:hAnsiTheme="majorHAnsi" w:cstheme="majorHAnsi"/>
          <w:color w:val="000000" w:themeColor="text1"/>
          <w:sz w:val="23"/>
          <w:szCs w:val="23"/>
        </w:rPr>
        <w:t>,</w:t>
      </w:r>
      <w:r w:rsidR="008E184B" w:rsidRPr="002A0264">
        <w:rPr>
          <w:rFonts w:asciiTheme="majorHAnsi" w:hAnsiTheme="majorHAnsi" w:cstheme="majorHAnsi"/>
          <w:sz w:val="23"/>
          <w:szCs w:val="23"/>
        </w:rPr>
        <w:t xml:space="preserve"> w </w:t>
      </w:r>
      <w:r w:rsidRPr="002A0264">
        <w:rPr>
          <w:rFonts w:asciiTheme="majorHAnsi" w:hAnsiTheme="majorHAnsi" w:cstheme="majorHAnsi"/>
          <w:sz w:val="23"/>
          <w:szCs w:val="23"/>
        </w:rPr>
        <w:t>formie elektronicznej lub w postaci elektronicznej opatrzonej podpisem zaufanym lub podpisem osobistym, a następnie zaszyfrować wraz z plikami stanowiącymi ofertę.</w:t>
      </w:r>
    </w:p>
    <w:p w14:paraId="5DBD64D4" w14:textId="77777777" w:rsidR="00D3233D" w:rsidRPr="002A0264" w:rsidRDefault="00AB5736" w:rsidP="007D0BF4">
      <w:pPr>
        <w:pStyle w:val="SIWZ1"/>
        <w:numPr>
          <w:ilvl w:val="0"/>
          <w:numId w:val="140"/>
        </w:numPr>
        <w:tabs>
          <w:tab w:val="clear" w:pos="426"/>
        </w:tabs>
        <w:spacing w:after="0" w:line="276" w:lineRule="auto"/>
        <w:rPr>
          <w:rFonts w:asciiTheme="majorHAnsi" w:hAnsiTheme="majorHAnsi" w:cstheme="majorHAnsi"/>
          <w:sz w:val="23"/>
          <w:szCs w:val="23"/>
          <w:lang w:eastAsia="ar-SA"/>
        </w:rPr>
      </w:pPr>
      <w:r w:rsidRPr="002A0264">
        <w:rPr>
          <w:rFonts w:asciiTheme="majorHAnsi" w:hAnsiTheme="majorHAnsi" w:cstheme="majorHAnsi"/>
          <w:sz w:val="23"/>
          <w:szCs w:val="23"/>
          <w:lang w:eastAsia="ar-SA"/>
        </w:rPr>
        <w:t>Oferta może być złożona tylko do upływu terminu składania ofert.</w:t>
      </w:r>
    </w:p>
    <w:p w14:paraId="776E2230" w14:textId="556BBBD3" w:rsidR="00AB5736" w:rsidRPr="002A0264" w:rsidRDefault="00051621" w:rsidP="007D0BF4">
      <w:pPr>
        <w:pStyle w:val="SIWZ1"/>
        <w:numPr>
          <w:ilvl w:val="0"/>
          <w:numId w:val="140"/>
        </w:numPr>
        <w:tabs>
          <w:tab w:val="clear" w:pos="426"/>
        </w:tabs>
        <w:spacing w:after="0" w:line="276" w:lineRule="auto"/>
        <w:rPr>
          <w:rFonts w:asciiTheme="majorHAnsi" w:hAnsiTheme="majorHAnsi" w:cstheme="majorHAnsi"/>
          <w:sz w:val="23"/>
          <w:szCs w:val="23"/>
          <w:lang w:eastAsia="ar-SA"/>
        </w:rPr>
      </w:pPr>
      <w:r w:rsidRPr="002A0264">
        <w:rPr>
          <w:rFonts w:asciiTheme="majorHAnsi" w:hAnsiTheme="majorHAnsi" w:cstheme="majorHAnsi"/>
          <w:sz w:val="23"/>
          <w:szCs w:val="23"/>
        </w:rPr>
        <w:t xml:space="preserve">Wykonawca, za </w:t>
      </w:r>
      <w:r w:rsidRPr="007D0BF4">
        <w:rPr>
          <w:rFonts w:asciiTheme="majorHAnsi" w:hAnsiTheme="majorHAnsi" w:cstheme="majorHAnsi"/>
          <w:color w:val="000000" w:themeColor="text1"/>
          <w:sz w:val="23"/>
          <w:szCs w:val="23"/>
        </w:rPr>
        <w:t xml:space="preserve">pośrednictwem </w:t>
      </w:r>
      <w:hyperlink r:id="rId30">
        <w:r w:rsidRPr="007D0BF4">
          <w:rPr>
            <w:rFonts w:asciiTheme="majorHAnsi" w:hAnsiTheme="majorHAnsi" w:cstheme="majorHAnsi"/>
            <w:color w:val="000000" w:themeColor="text1"/>
            <w:sz w:val="23"/>
            <w:szCs w:val="23"/>
            <w:u w:val="single"/>
          </w:rPr>
          <w:t>platformazakupowa.pl</w:t>
        </w:r>
      </w:hyperlink>
      <w:r w:rsidRPr="007D0BF4">
        <w:rPr>
          <w:rFonts w:asciiTheme="majorHAnsi" w:hAnsiTheme="majorHAnsi" w:cstheme="majorHAnsi"/>
          <w:color w:val="000000" w:themeColor="text1"/>
          <w:sz w:val="23"/>
          <w:szCs w:val="23"/>
        </w:rPr>
        <w:t xml:space="preserve"> może przed upływem terminu do składania </w:t>
      </w:r>
      <w:r w:rsidR="003B2776" w:rsidRPr="007D0BF4">
        <w:rPr>
          <w:rFonts w:asciiTheme="majorHAnsi" w:hAnsiTheme="majorHAnsi" w:cstheme="majorHAnsi"/>
          <w:color w:val="000000" w:themeColor="text1"/>
          <w:sz w:val="23"/>
          <w:szCs w:val="23"/>
        </w:rPr>
        <w:t xml:space="preserve">ofert zmienić ofertę lub </w:t>
      </w:r>
      <w:r w:rsidRPr="007D0BF4">
        <w:rPr>
          <w:rFonts w:asciiTheme="majorHAnsi" w:hAnsiTheme="majorHAnsi" w:cstheme="majorHAnsi"/>
          <w:color w:val="000000" w:themeColor="text1"/>
          <w:sz w:val="23"/>
          <w:szCs w:val="23"/>
        </w:rPr>
        <w:t xml:space="preserve">wycofać ofertę. Sposób dokonywania wycofania oferty zamieszczono w instrukcji zamieszczonej na stronie internetowej pod adresem: </w:t>
      </w:r>
      <w:hyperlink r:id="rId31">
        <w:r w:rsidRPr="007D0BF4">
          <w:rPr>
            <w:rFonts w:asciiTheme="majorHAnsi" w:hAnsiTheme="majorHAnsi" w:cstheme="majorHAnsi"/>
            <w:color w:val="000000" w:themeColor="text1"/>
            <w:sz w:val="23"/>
            <w:szCs w:val="23"/>
            <w:u w:val="single"/>
          </w:rPr>
          <w:t>https://platformazakupowa.pl/strona/45-instrukcje</w:t>
        </w:r>
      </w:hyperlink>
      <w:r w:rsidR="003B2776" w:rsidRPr="007D0BF4">
        <w:rPr>
          <w:rFonts w:asciiTheme="majorHAnsi" w:hAnsiTheme="majorHAnsi" w:cstheme="majorHAnsi"/>
          <w:color w:val="000000" w:themeColor="text1"/>
          <w:sz w:val="23"/>
          <w:szCs w:val="23"/>
          <w:u w:val="single"/>
        </w:rPr>
        <w:t xml:space="preserve">. </w:t>
      </w:r>
      <w:r w:rsidR="003B2776" w:rsidRPr="007D0BF4">
        <w:rPr>
          <w:rFonts w:asciiTheme="majorHAnsi" w:hAnsiTheme="majorHAnsi" w:cstheme="majorHAnsi"/>
          <w:color w:val="000000" w:themeColor="text1"/>
          <w:sz w:val="23"/>
          <w:szCs w:val="23"/>
          <w:shd w:val="clear" w:color="auto" w:fill="FFFFFF"/>
        </w:rPr>
        <w:t xml:space="preserve">Przez zmianę oferty rozumie się złożenie nowej oferty i wycofanie poprzedniej. Jeśli Wykonawca składający </w:t>
      </w:r>
      <w:r w:rsidR="003B2776" w:rsidRPr="002A0264">
        <w:rPr>
          <w:rFonts w:asciiTheme="majorHAnsi" w:hAnsiTheme="majorHAnsi" w:cstheme="majorHAnsi"/>
          <w:color w:val="000000"/>
          <w:sz w:val="23"/>
          <w:szCs w:val="23"/>
          <w:shd w:val="clear" w:color="auto" w:fill="FFFFFF"/>
        </w:rPr>
        <w:t xml:space="preserve">ofertę jest zautoryzowany (zalogowany) to wycofanie oferty następuje od razu po złożeniu nowej oferty. W przypadku </w:t>
      </w:r>
      <w:r w:rsidR="003B2776" w:rsidRPr="002A0264">
        <w:rPr>
          <w:rFonts w:asciiTheme="majorHAnsi" w:hAnsiTheme="majorHAnsi" w:cstheme="majorHAnsi"/>
          <w:color w:val="000000"/>
          <w:sz w:val="23"/>
          <w:szCs w:val="23"/>
          <w:shd w:val="clear" w:color="auto" w:fill="FFFFFF"/>
        </w:rPr>
        <w:lastRenderedPageBreak/>
        <w:t xml:space="preserve">Wykonawcy niezautoryzowanego wycofanie oferty musi być potwierdzone. </w:t>
      </w:r>
    </w:p>
    <w:p w14:paraId="45128825" w14:textId="77777777" w:rsidR="000D2D80" w:rsidRPr="002A0264" w:rsidRDefault="00AB5736" w:rsidP="007D0BF4">
      <w:pPr>
        <w:pStyle w:val="SIWZ1"/>
        <w:numPr>
          <w:ilvl w:val="0"/>
          <w:numId w:val="140"/>
        </w:numPr>
        <w:tabs>
          <w:tab w:val="clear" w:pos="426"/>
        </w:tabs>
        <w:spacing w:after="0" w:line="276" w:lineRule="auto"/>
        <w:rPr>
          <w:rFonts w:asciiTheme="majorHAnsi" w:hAnsiTheme="majorHAnsi" w:cstheme="majorHAnsi"/>
          <w:sz w:val="23"/>
          <w:szCs w:val="23"/>
          <w:lang w:eastAsia="ar-SA"/>
        </w:rPr>
      </w:pPr>
      <w:r w:rsidRPr="002A0264">
        <w:rPr>
          <w:rFonts w:asciiTheme="majorHAnsi" w:hAnsiTheme="majorHAnsi" w:cstheme="majorHAnsi"/>
          <w:sz w:val="23"/>
          <w:szCs w:val="23"/>
          <w:lang w:eastAsia="ar-SA"/>
        </w:rPr>
        <w:t>Wykonawca po upływie terminu do składania ofert nie może skutecznie dokonać zmiany ani wycofać złożonej oferty.</w:t>
      </w:r>
    </w:p>
    <w:p w14:paraId="3A08F568" w14:textId="77777777" w:rsidR="00DB0800" w:rsidRPr="002A0264" w:rsidRDefault="00DB0800" w:rsidP="007D0BF4">
      <w:pPr>
        <w:pStyle w:val="SIWZ1"/>
        <w:numPr>
          <w:ilvl w:val="0"/>
          <w:numId w:val="140"/>
        </w:numPr>
        <w:spacing w:after="0" w:line="276" w:lineRule="auto"/>
        <w:rPr>
          <w:rFonts w:asciiTheme="majorHAnsi" w:hAnsiTheme="majorHAnsi" w:cstheme="majorHAnsi"/>
          <w:sz w:val="23"/>
          <w:szCs w:val="23"/>
        </w:rPr>
      </w:pPr>
      <w:bookmarkStart w:id="41" w:name="_Hlk32924982"/>
      <w:r w:rsidRPr="002A0264">
        <w:rPr>
          <w:rFonts w:asciiTheme="majorHAnsi" w:hAnsiTheme="majorHAnsi" w:cstheme="majorHAnsi"/>
          <w:sz w:val="23"/>
          <w:szCs w:val="23"/>
        </w:rPr>
        <w:t xml:space="preserve">Ofertę stanowi wypełniony druk </w:t>
      </w:r>
      <w:r w:rsidRPr="002A0264">
        <w:rPr>
          <w:rFonts w:asciiTheme="majorHAnsi" w:hAnsiTheme="majorHAnsi" w:cstheme="majorHAnsi"/>
          <w:i/>
          <w:sz w:val="23"/>
          <w:szCs w:val="23"/>
        </w:rPr>
        <w:t xml:space="preserve">Formularza oferty </w:t>
      </w:r>
      <w:r w:rsidRPr="002A0264">
        <w:rPr>
          <w:rFonts w:asciiTheme="majorHAnsi" w:hAnsiTheme="majorHAnsi" w:cstheme="majorHAnsi"/>
          <w:sz w:val="23"/>
          <w:szCs w:val="23"/>
        </w:rPr>
        <w:t xml:space="preserve">który stanowi </w:t>
      </w:r>
      <w:r w:rsidRPr="002A0264">
        <w:rPr>
          <w:rFonts w:asciiTheme="majorHAnsi" w:hAnsiTheme="majorHAnsi" w:cstheme="majorHAnsi"/>
          <w:b/>
          <w:bCs/>
          <w:sz w:val="23"/>
          <w:szCs w:val="23"/>
        </w:rPr>
        <w:t>załącznik nr 1 do SWZ.</w:t>
      </w:r>
      <w:r w:rsidRPr="002A0264">
        <w:rPr>
          <w:rFonts w:asciiTheme="majorHAnsi" w:hAnsiTheme="majorHAnsi" w:cstheme="majorHAnsi"/>
          <w:sz w:val="23"/>
          <w:szCs w:val="23"/>
        </w:rPr>
        <w:t xml:space="preserve"> Ponadto Wykonawca wypełnia i załącza do </w:t>
      </w:r>
      <w:r w:rsidRPr="002A0264">
        <w:rPr>
          <w:rFonts w:asciiTheme="majorHAnsi" w:hAnsiTheme="majorHAnsi" w:cstheme="majorHAnsi"/>
          <w:i/>
          <w:sz w:val="23"/>
          <w:szCs w:val="23"/>
        </w:rPr>
        <w:t>Formularza oferty</w:t>
      </w:r>
      <w:r w:rsidRPr="002A0264">
        <w:rPr>
          <w:rFonts w:asciiTheme="majorHAnsi" w:hAnsiTheme="majorHAnsi" w:cstheme="majorHAnsi"/>
          <w:sz w:val="23"/>
          <w:szCs w:val="23"/>
        </w:rPr>
        <w:t xml:space="preserve">, jako jego integralną część </w:t>
      </w:r>
      <w:r w:rsidRPr="002A0264">
        <w:rPr>
          <w:rFonts w:asciiTheme="majorHAnsi" w:hAnsiTheme="majorHAnsi" w:cstheme="majorHAnsi"/>
          <w:b/>
          <w:bCs/>
          <w:sz w:val="23"/>
          <w:szCs w:val="23"/>
        </w:rPr>
        <w:t>załącznik nr 2 do SWZ</w:t>
      </w:r>
      <w:r w:rsidRPr="002A0264">
        <w:rPr>
          <w:rFonts w:asciiTheme="majorHAnsi" w:hAnsiTheme="majorHAnsi" w:cstheme="majorHAnsi"/>
          <w:sz w:val="23"/>
          <w:szCs w:val="23"/>
        </w:rPr>
        <w:t xml:space="preserve"> – </w:t>
      </w:r>
      <w:r w:rsidRPr="002A0264">
        <w:rPr>
          <w:rFonts w:asciiTheme="majorHAnsi" w:hAnsiTheme="majorHAnsi" w:cstheme="majorHAnsi"/>
          <w:i/>
          <w:sz w:val="23"/>
          <w:szCs w:val="23"/>
        </w:rPr>
        <w:t>Formularz cenowy.</w:t>
      </w:r>
    </w:p>
    <w:bookmarkEnd w:id="41"/>
    <w:p w14:paraId="17D6529B" w14:textId="77777777"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 xml:space="preserve">Zamawiający żąda wskazania przez Wykonawcę, w </w:t>
      </w:r>
      <w:r w:rsidRPr="007D0BF4">
        <w:rPr>
          <w:rFonts w:asciiTheme="majorHAnsi" w:eastAsia="Calibri" w:hAnsiTheme="majorHAnsi" w:cstheme="majorHAnsi"/>
          <w:i/>
          <w:sz w:val="23"/>
          <w:szCs w:val="23"/>
        </w:rPr>
        <w:t xml:space="preserve">Formularzu oferty </w:t>
      </w:r>
      <w:r w:rsidRPr="007D0BF4">
        <w:rPr>
          <w:rFonts w:asciiTheme="majorHAnsi" w:eastAsia="Calibri" w:hAnsiTheme="majorHAnsi" w:cstheme="majorHAnsi"/>
          <w:sz w:val="23"/>
          <w:szCs w:val="23"/>
        </w:rPr>
        <w:t>(w miejscu do tego przeznaczonym), części zamówienia, których wykonanie zamierza powierzyć podwykonawcom, oraz podania nazw ewentualnych podwykonawców, jeżeli są już znani. Brak wskazania części zamówienia, o którym mowa w zdaniu poprzednim zostanie uznany za stwierdzenie samodzielnego wykonania zamówienia przez Wykonawcę.</w:t>
      </w:r>
    </w:p>
    <w:p w14:paraId="142BB58A" w14:textId="77777777"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hAnsiTheme="majorHAnsi" w:cstheme="majorHAnsi"/>
          <w:sz w:val="23"/>
          <w:szCs w:val="23"/>
        </w:rPr>
        <w:t xml:space="preserve">Wraz z ofertą należy złożyć dokumenty i oświadczenia, o których mowa w ust. </w:t>
      </w:r>
      <w:r w:rsidRPr="007D0BF4">
        <w:rPr>
          <w:rFonts w:asciiTheme="majorHAnsi" w:hAnsiTheme="majorHAnsi" w:cstheme="majorHAnsi"/>
          <w:color w:val="000000"/>
          <w:sz w:val="23"/>
          <w:szCs w:val="23"/>
        </w:rPr>
        <w:t>1 części VII</w:t>
      </w:r>
      <w:r w:rsidRPr="007D0BF4">
        <w:rPr>
          <w:rFonts w:asciiTheme="majorHAnsi" w:hAnsiTheme="majorHAnsi" w:cstheme="majorHAnsi"/>
          <w:sz w:val="23"/>
          <w:szCs w:val="23"/>
        </w:rPr>
        <w:t xml:space="preserve"> SWZ oraz oświadczenie i zobowiązanie, o których mowa w części VI ust. 4 i 8 SWZ, a także pełnomocnictwa lub inne dokumenty potwierdzające umocowanie do reprezentacji zgodnie z postanowieniami części XI SWZ.</w:t>
      </w:r>
    </w:p>
    <w:p w14:paraId="6BE02F92" w14:textId="1CB0D3A7" w:rsidR="0072203F" w:rsidRPr="002A0264" w:rsidRDefault="0072203F" w:rsidP="007D0BF4">
      <w:pPr>
        <w:pStyle w:val="SIWZ1"/>
        <w:numPr>
          <w:ilvl w:val="0"/>
          <w:numId w:val="140"/>
        </w:numPr>
        <w:spacing w:after="0" w:line="276" w:lineRule="auto"/>
        <w:rPr>
          <w:rFonts w:asciiTheme="majorHAnsi" w:hAnsiTheme="majorHAnsi" w:cstheme="majorHAnsi"/>
          <w:sz w:val="23"/>
          <w:szCs w:val="23"/>
          <w:lang w:eastAsia="ar-SA"/>
        </w:rPr>
      </w:pPr>
      <w:r w:rsidRPr="002A0264">
        <w:rPr>
          <w:rFonts w:asciiTheme="majorHAnsi" w:hAnsiTheme="majorHAnsi" w:cstheme="majorHAnsi"/>
          <w:sz w:val="23"/>
          <w:szCs w:val="23"/>
        </w:rPr>
        <w:t>Oświadczenie, o którym mowa w części VI ust</w:t>
      </w:r>
      <w:r w:rsidR="005D0B27">
        <w:rPr>
          <w:rFonts w:asciiTheme="majorHAnsi" w:hAnsiTheme="majorHAnsi" w:cstheme="majorHAnsi"/>
          <w:sz w:val="23"/>
          <w:szCs w:val="23"/>
        </w:rPr>
        <w:t>.</w:t>
      </w:r>
      <w:r w:rsidRPr="002A0264">
        <w:rPr>
          <w:rFonts w:asciiTheme="majorHAnsi" w:hAnsiTheme="majorHAnsi" w:cstheme="majorHAnsi"/>
          <w:sz w:val="23"/>
          <w:szCs w:val="23"/>
        </w:rPr>
        <w:t xml:space="preserve"> 4 SWZ oraz zobowiązanie podmiotu udostępniającego zasoby, o którym mowa w części VI ust. 8 SWZ składa się w formie zgodnej z postanowieniami rozporządzeń, o których mowa w części VII ust. 9 SWZ.</w:t>
      </w:r>
    </w:p>
    <w:p w14:paraId="128DD5F9" w14:textId="79E761D5" w:rsidR="0072203F" w:rsidRPr="002A0264" w:rsidRDefault="0072203F" w:rsidP="007D0BF4">
      <w:pPr>
        <w:pStyle w:val="SIWZ1"/>
        <w:numPr>
          <w:ilvl w:val="0"/>
          <w:numId w:val="140"/>
        </w:numPr>
        <w:tabs>
          <w:tab w:val="clear" w:pos="426"/>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r w:rsidR="00BC2B51" w:rsidRPr="002A0264">
        <w:rPr>
          <w:rFonts w:asciiTheme="majorHAnsi" w:hAnsiTheme="majorHAnsi" w:cstheme="majorHAnsi"/>
          <w:sz w:val="23"/>
          <w:szCs w:val="23"/>
        </w:rPr>
        <w:t xml:space="preserve"> </w:t>
      </w:r>
      <w:r w:rsidRPr="002A0264">
        <w:rPr>
          <w:rFonts w:asciiTheme="majorHAnsi" w:hAnsiTheme="majorHAnsi" w:cstheme="majorHAnsi"/>
          <w:sz w:val="23"/>
          <w:szCs w:val="23"/>
        </w:rPr>
        <w:t xml:space="preserve">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r w:rsidRPr="002A0264">
        <w:rPr>
          <w:rFonts w:asciiTheme="majorHAnsi" w:hAnsiTheme="majorHAnsi" w:cstheme="majorHAnsi"/>
          <w:sz w:val="23"/>
          <w:szCs w:val="23"/>
          <w:lang w:eastAsia="ar-SA"/>
        </w:rPr>
        <w:t xml:space="preserve">Poświadczenia zgodności cyfrowego odwzorowania z dokumentem w postaci papierowej, o którym mowa w zdaniu poprzednim, dokonuje odpowiednio Wykonawca, Wykonawcy wspólnie ubiegający się o udzielenie zamówienia, podmiot udostępniający zasoby lub podwykonawca, </w:t>
      </w:r>
      <w:bookmarkStart w:id="42" w:name="_Hlk67576326"/>
      <w:r w:rsidRPr="002A0264">
        <w:rPr>
          <w:rFonts w:asciiTheme="majorHAnsi" w:hAnsiTheme="majorHAnsi" w:cstheme="majorHAnsi"/>
          <w:sz w:val="23"/>
          <w:szCs w:val="23"/>
          <w:lang w:eastAsia="ar-SA"/>
        </w:rPr>
        <w:t xml:space="preserve">w zakresie dokumentów potwierdzających umocowanie do reprezentowania, </w:t>
      </w:r>
      <w:bookmarkEnd w:id="42"/>
      <w:r w:rsidRPr="002A0264">
        <w:rPr>
          <w:rFonts w:asciiTheme="majorHAnsi" w:hAnsiTheme="majorHAnsi" w:cstheme="majorHAnsi"/>
          <w:sz w:val="23"/>
          <w:szCs w:val="23"/>
          <w:lang w:eastAsia="ar-SA"/>
        </w:rPr>
        <w:t>które każdego z nich dotyczą.</w:t>
      </w:r>
      <w:r w:rsidRPr="002A0264">
        <w:rPr>
          <w:rFonts w:asciiTheme="majorHAnsi" w:hAnsiTheme="majorHAnsi" w:cstheme="majorHAnsi"/>
          <w:sz w:val="23"/>
          <w:szCs w:val="23"/>
        </w:rPr>
        <w:t xml:space="preserve"> </w:t>
      </w:r>
      <w:r w:rsidRPr="002A0264">
        <w:rPr>
          <w:rFonts w:asciiTheme="majorHAnsi" w:hAnsiTheme="majorHAnsi" w:cstheme="majorHAnsi"/>
          <w:sz w:val="23"/>
          <w:szCs w:val="23"/>
          <w:lang w:eastAsia="ar-SA"/>
        </w:rPr>
        <w:t>Poświadczenia zgodności cyfrowego odwzorowania z dokumentem w postaci papierowej może dokonać również notariusz.</w:t>
      </w:r>
    </w:p>
    <w:p w14:paraId="66567484" w14:textId="7F9D682C"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Wykonawca nie jest zobowiązany do złożenia dokumentów, o których mowa w ust. 1</w:t>
      </w:r>
      <w:r w:rsidR="006A354F" w:rsidRPr="007D0BF4">
        <w:rPr>
          <w:rFonts w:asciiTheme="majorHAnsi" w:eastAsia="Calibri" w:hAnsiTheme="majorHAnsi" w:cstheme="majorHAnsi"/>
          <w:sz w:val="23"/>
          <w:szCs w:val="23"/>
        </w:rPr>
        <w:t>5</w:t>
      </w:r>
      <w:r w:rsidRPr="007D0BF4">
        <w:rPr>
          <w:rFonts w:asciiTheme="majorHAnsi" w:eastAsia="Calibri" w:hAnsiTheme="majorHAnsi" w:cstheme="majorHAnsi"/>
          <w:sz w:val="23"/>
          <w:szCs w:val="23"/>
        </w:rPr>
        <w:t xml:space="preserve">, jeżeli Zamawiający może je uzyskać za pomocą bezpłatnych i ogólnodostępnych baz danych, o ile Wykonawca wskazał dane umożliwiające dostęp do tych dokumentów. Zamawiający będzie </w:t>
      </w:r>
      <w:r w:rsidRPr="007D0BF4">
        <w:rPr>
          <w:rFonts w:asciiTheme="majorHAnsi" w:eastAsia="Calibri" w:hAnsiTheme="majorHAnsi" w:cstheme="majorHAnsi"/>
          <w:sz w:val="23"/>
          <w:szCs w:val="23"/>
        </w:rPr>
        <w:lastRenderedPageBreak/>
        <w:t>żądać od Wykonawcy przedstawienia tłumaczenia na język polski pobranych samodzielnie przez Zamawiającego dokumentów.</w:t>
      </w:r>
    </w:p>
    <w:p w14:paraId="1DC0DB99" w14:textId="63C0598B"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Jeżeli w imieniu Wykonawcy działa osoba, której umocowanie do jego reprezentowania nie wynika z dokumentów, o których mowa w ust. 1</w:t>
      </w:r>
      <w:r w:rsidR="00B12DB4" w:rsidRPr="007D0BF4">
        <w:rPr>
          <w:rFonts w:asciiTheme="majorHAnsi" w:eastAsia="Calibri" w:hAnsiTheme="majorHAnsi" w:cstheme="majorHAnsi"/>
          <w:sz w:val="23"/>
          <w:szCs w:val="23"/>
        </w:rPr>
        <w:t>5</w:t>
      </w:r>
      <w:r w:rsidRPr="007D0BF4">
        <w:rPr>
          <w:rFonts w:asciiTheme="majorHAnsi" w:eastAsia="Calibri" w:hAnsiTheme="majorHAnsi" w:cstheme="majorHAnsi"/>
          <w:sz w:val="23"/>
          <w:szCs w:val="23"/>
        </w:rPr>
        <w:t>, Zamawiający żąda od Wykonawcy pełnomocnictwa lub innego dokumentu potwierdzającego umocowanie do reprezentowania Wykonawcy.</w:t>
      </w:r>
    </w:p>
    <w:p w14:paraId="0AB548CA" w14:textId="32BAC6CF"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Przepis ust. 1</w:t>
      </w:r>
      <w:r w:rsidR="00B12DB4" w:rsidRPr="007D0BF4">
        <w:rPr>
          <w:rFonts w:asciiTheme="majorHAnsi" w:eastAsia="Calibri" w:hAnsiTheme="majorHAnsi" w:cstheme="majorHAnsi"/>
          <w:sz w:val="23"/>
          <w:szCs w:val="23"/>
        </w:rPr>
        <w:t>7</w:t>
      </w:r>
      <w:r w:rsidRPr="007D0BF4">
        <w:rPr>
          <w:rFonts w:asciiTheme="majorHAnsi" w:eastAsia="Calibri" w:hAnsiTheme="majorHAnsi" w:cstheme="majorHAnsi"/>
          <w:sz w:val="23"/>
          <w:szCs w:val="23"/>
        </w:rPr>
        <w:t xml:space="preserve"> stosuje się odpowiednio do osoby działającej w imieniu Wykonawców wspólnie ubiegających się o udzielenie zamówienia publicznego.</w:t>
      </w:r>
    </w:p>
    <w:p w14:paraId="67B61671" w14:textId="542C1A31"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Przepisy ust. 1</w:t>
      </w:r>
      <w:r w:rsidR="00B12DB4" w:rsidRPr="007D0BF4">
        <w:rPr>
          <w:rFonts w:asciiTheme="majorHAnsi" w:eastAsia="Calibri" w:hAnsiTheme="majorHAnsi" w:cstheme="majorHAnsi"/>
          <w:sz w:val="23"/>
          <w:szCs w:val="23"/>
        </w:rPr>
        <w:t>6</w:t>
      </w:r>
      <w:r w:rsidRPr="007D0BF4">
        <w:rPr>
          <w:rFonts w:asciiTheme="majorHAnsi" w:eastAsia="Calibri" w:hAnsiTheme="majorHAnsi" w:cstheme="majorHAnsi"/>
          <w:sz w:val="23"/>
          <w:szCs w:val="23"/>
        </w:rPr>
        <w:t>–1</w:t>
      </w:r>
      <w:r w:rsidR="00B12DB4" w:rsidRPr="007D0BF4">
        <w:rPr>
          <w:rFonts w:asciiTheme="majorHAnsi" w:eastAsia="Calibri" w:hAnsiTheme="majorHAnsi" w:cstheme="majorHAnsi"/>
          <w:sz w:val="23"/>
          <w:szCs w:val="23"/>
        </w:rPr>
        <w:t>7</w:t>
      </w:r>
      <w:r w:rsidRPr="007D0BF4">
        <w:rPr>
          <w:rFonts w:asciiTheme="majorHAnsi" w:eastAsia="Calibri" w:hAnsiTheme="majorHAnsi" w:cstheme="majorHAnsi"/>
          <w:sz w:val="23"/>
          <w:szCs w:val="23"/>
        </w:rPr>
        <w:t xml:space="preserve"> stosuje się odpowiednio do osoby działającej w imieniu podmiotu udostępniającego zasoby na zasadach określonych w art. 118 ustawy lub podwykonawcy niebędącego podmiotem udostępniającym zasoby na takich zasadach.</w:t>
      </w:r>
    </w:p>
    <w:p w14:paraId="4F87DB92" w14:textId="77777777" w:rsidR="0072203F" w:rsidRPr="007D0BF4" w:rsidRDefault="0072203F" w:rsidP="007D0BF4">
      <w:pPr>
        <w:pStyle w:val="Akapitzlist"/>
        <w:widowControl w:val="0"/>
        <w:numPr>
          <w:ilvl w:val="0"/>
          <w:numId w:val="140"/>
        </w:numPr>
        <w:autoSpaceDN w:val="0"/>
        <w:spacing w:after="0" w:line="276" w:lineRule="auto"/>
        <w:rPr>
          <w:rFonts w:asciiTheme="majorHAnsi" w:eastAsia="Calibri" w:hAnsiTheme="majorHAnsi" w:cstheme="majorHAnsi"/>
          <w:sz w:val="23"/>
          <w:szCs w:val="23"/>
        </w:rPr>
      </w:pPr>
      <w:r w:rsidRPr="007D0BF4">
        <w:rPr>
          <w:rFonts w:asciiTheme="majorHAnsi" w:eastAsia="Calibri" w:hAnsiTheme="majorHAnsi" w:cstheme="majorHAnsi"/>
          <w:sz w:val="23"/>
          <w:szCs w:val="23"/>
        </w:rPr>
        <w:t>Pełnomocnictwo przekazuje się w postaci elektronicznej i opatruje się kwalifikowanym podpisem elektronicznym, podpisem zaufanym lub podpisem osobistym.</w:t>
      </w:r>
      <w:r w:rsidRPr="007D0BF4">
        <w:rPr>
          <w:rFonts w:asciiTheme="majorHAnsi" w:hAnsiTheme="majorHAnsi" w:cstheme="majorHAnsi"/>
          <w:sz w:val="23"/>
          <w:szCs w:val="23"/>
        </w:rPr>
        <w:t xml:space="preserve"> W </w:t>
      </w:r>
      <w:r w:rsidRPr="007D0BF4">
        <w:rPr>
          <w:rFonts w:asciiTheme="majorHAnsi" w:eastAsia="Calibri" w:hAnsiTheme="majorHAnsi" w:cstheme="majorHAnsi"/>
          <w:sz w:val="23"/>
          <w:szCs w:val="23"/>
        </w:rPr>
        <w:t>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7D0BF4">
        <w:rPr>
          <w:rFonts w:asciiTheme="majorHAnsi" w:hAnsiTheme="majorHAnsi" w:cstheme="majorHAnsi"/>
          <w:sz w:val="23"/>
          <w:szCs w:val="23"/>
        </w:rPr>
        <w:t xml:space="preserve"> </w:t>
      </w:r>
      <w:r w:rsidRPr="007D0BF4">
        <w:rPr>
          <w:rFonts w:asciiTheme="majorHAnsi" w:eastAsia="Calibri" w:hAnsiTheme="majorHAnsi" w:cstheme="majorHAnsi"/>
          <w:sz w:val="23"/>
          <w:szCs w:val="23"/>
        </w:rPr>
        <w:t>Poświadczenia zgodności cyfrowego odwzorowania z dokumentem w postaci papierowej, o którym mowa w zdaniu poprzednim, dokonuje mocodawca lub notariusz.</w:t>
      </w:r>
    </w:p>
    <w:p w14:paraId="29FF46CF" w14:textId="77777777" w:rsidR="0072203F" w:rsidRPr="007D0BF4" w:rsidRDefault="0072203F" w:rsidP="007D0BF4">
      <w:pPr>
        <w:pStyle w:val="Akapitzlist"/>
        <w:widowControl w:val="0"/>
        <w:numPr>
          <w:ilvl w:val="0"/>
          <w:numId w:val="140"/>
        </w:numPr>
        <w:autoSpaceDN w:val="0"/>
        <w:spacing w:after="0" w:line="276" w:lineRule="auto"/>
        <w:rPr>
          <w:rFonts w:asciiTheme="majorHAnsi" w:eastAsia="TimesNewRoman" w:hAnsiTheme="majorHAnsi" w:cstheme="majorHAnsi"/>
          <w:sz w:val="23"/>
          <w:szCs w:val="23"/>
        </w:rPr>
      </w:pPr>
      <w:r w:rsidRPr="007D0BF4">
        <w:rPr>
          <w:rFonts w:asciiTheme="majorHAnsi" w:eastAsia="Calibri" w:hAnsiTheme="majorHAnsi" w:cstheme="majorHAnsi"/>
          <w:sz w:val="23"/>
          <w:szCs w:val="23"/>
        </w:rPr>
        <w:t>W przypadku załączenia do oferty dokumentów sporządzonych w języku obcym przekazuje się wraz z tłumaczeniem na język polski.</w:t>
      </w:r>
    </w:p>
    <w:p w14:paraId="06E67EB5" w14:textId="0A2629D9" w:rsidR="003669AD" w:rsidRPr="0077450D" w:rsidRDefault="003669AD" w:rsidP="007D0BF4">
      <w:pPr>
        <w:pStyle w:val="SIWZ1"/>
        <w:numPr>
          <w:ilvl w:val="0"/>
          <w:numId w:val="140"/>
        </w:numPr>
        <w:shd w:val="clear" w:color="auto" w:fill="FFFFFF"/>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501AB4A" w14:textId="7DAFB4A5" w:rsidR="002703C9" w:rsidRPr="0077450D" w:rsidRDefault="003669AD" w:rsidP="007D0BF4">
      <w:pPr>
        <w:pStyle w:val="SIWZ1"/>
        <w:numPr>
          <w:ilvl w:val="0"/>
          <w:numId w:val="140"/>
        </w:numPr>
        <w:shd w:val="clear" w:color="auto" w:fill="FFFFFF"/>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4D4816" w14:textId="5FD4095C" w:rsidR="009F4735" w:rsidRPr="0077450D" w:rsidRDefault="002703C9" w:rsidP="007D0BF4">
      <w:pPr>
        <w:pStyle w:val="SIWZ1"/>
        <w:numPr>
          <w:ilvl w:val="0"/>
          <w:numId w:val="140"/>
        </w:numPr>
        <w:shd w:val="clear" w:color="auto" w:fill="FFFFFF"/>
        <w:autoSpaceDE/>
        <w:spacing w:after="0" w:line="276" w:lineRule="auto"/>
        <w:rPr>
          <w:rFonts w:asciiTheme="majorHAnsi" w:hAnsiTheme="majorHAnsi" w:cstheme="majorHAnsi"/>
          <w:sz w:val="23"/>
          <w:szCs w:val="23"/>
        </w:rPr>
      </w:pPr>
      <w:r w:rsidRPr="002A0264">
        <w:rPr>
          <w:rFonts w:asciiTheme="majorHAnsi" w:hAnsiTheme="majorHAnsi" w:cstheme="majorHAnsi"/>
          <w:color w:val="000000"/>
          <w:sz w:val="23"/>
          <w:szCs w:val="23"/>
          <w:shd w:val="clear" w:color="auto" w:fill="FFFFFF"/>
        </w:rPr>
        <w:t>Wykonawca ponosi wszystkie koszty związane z przygotowaniem i złożeniem oferty.</w:t>
      </w:r>
    </w:p>
    <w:p w14:paraId="6FD35BD7"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bookmarkStart w:id="43" w:name="_Toc251232772"/>
      <w:bookmarkStart w:id="44" w:name="_Toc320881376"/>
      <w:bookmarkStart w:id="45" w:name="_Toc322514783"/>
      <w:r w:rsidRPr="002A0264">
        <w:rPr>
          <w:rFonts w:asciiTheme="majorHAnsi" w:eastAsia="Calibri" w:hAnsiTheme="majorHAnsi" w:cstheme="majorHAnsi"/>
          <w:b/>
          <w:bCs/>
          <w:sz w:val="23"/>
          <w:szCs w:val="23"/>
          <w:lang w:eastAsia="pl-PL"/>
        </w:rPr>
        <w:t>CZĘŚĆ XI</w:t>
      </w:r>
      <w:r w:rsidR="00D86E75"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w:t>
      </w:r>
      <w:bookmarkEnd w:id="43"/>
      <w:bookmarkEnd w:id="44"/>
      <w:bookmarkEnd w:id="45"/>
      <w:r w:rsidR="00F12EEE" w:rsidRPr="002A0264">
        <w:rPr>
          <w:rFonts w:asciiTheme="majorHAnsi" w:eastAsia="Calibri" w:hAnsiTheme="majorHAnsi" w:cstheme="majorHAnsi"/>
          <w:b/>
          <w:bCs/>
          <w:sz w:val="23"/>
          <w:szCs w:val="23"/>
          <w:lang w:eastAsia="pl-PL"/>
        </w:rPr>
        <w:t>–</w:t>
      </w:r>
      <w:r w:rsidRPr="002A0264">
        <w:rPr>
          <w:rFonts w:asciiTheme="majorHAnsi" w:eastAsia="Calibri" w:hAnsiTheme="majorHAnsi" w:cstheme="majorHAnsi"/>
          <w:b/>
          <w:bCs/>
          <w:sz w:val="23"/>
          <w:szCs w:val="23"/>
          <w:lang w:eastAsia="pl-PL"/>
        </w:rPr>
        <w:t xml:space="preserve"> </w:t>
      </w:r>
      <w:r w:rsidR="00F12EEE" w:rsidRPr="002A0264">
        <w:rPr>
          <w:rFonts w:asciiTheme="majorHAnsi" w:eastAsia="Calibri" w:hAnsiTheme="majorHAnsi" w:cstheme="majorHAnsi"/>
          <w:b/>
          <w:bCs/>
          <w:sz w:val="23"/>
          <w:szCs w:val="23"/>
          <w:lang w:eastAsia="pl-PL"/>
        </w:rPr>
        <w:t xml:space="preserve">SPOSÓB </w:t>
      </w:r>
      <w:r w:rsidRPr="002A0264">
        <w:rPr>
          <w:rFonts w:asciiTheme="majorHAnsi" w:eastAsia="Calibri" w:hAnsiTheme="majorHAnsi" w:cstheme="majorHAnsi"/>
          <w:b/>
          <w:bCs/>
          <w:sz w:val="23"/>
          <w:szCs w:val="23"/>
          <w:lang w:eastAsia="pl-PL"/>
        </w:rPr>
        <w:t>ORAZ TERMIN SKŁADANIA I OTWARCIA OFERT</w:t>
      </w:r>
    </w:p>
    <w:p w14:paraId="1A773DDF" w14:textId="77777777" w:rsidR="00106C5E" w:rsidRPr="003E4CB9" w:rsidRDefault="00106C5E" w:rsidP="003E4CB9">
      <w:pPr>
        <w:pStyle w:val="Akapitzlist"/>
        <w:widowControl w:val="0"/>
        <w:numPr>
          <w:ilvl w:val="0"/>
          <w:numId w:val="139"/>
        </w:numPr>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bCs/>
          <w:color w:val="000000" w:themeColor="text1"/>
          <w:sz w:val="23"/>
          <w:szCs w:val="23"/>
        </w:rPr>
        <w:t xml:space="preserve">Wykonawca składa ofertę wraz z wymaganymi dokumentami </w:t>
      </w:r>
      <w:r w:rsidR="00F53AF2" w:rsidRPr="003E4CB9">
        <w:rPr>
          <w:rFonts w:asciiTheme="majorHAnsi" w:eastAsia="Calibri" w:hAnsiTheme="majorHAnsi" w:cstheme="majorHAnsi"/>
          <w:bCs/>
          <w:color w:val="000000" w:themeColor="text1"/>
          <w:sz w:val="23"/>
          <w:szCs w:val="23"/>
        </w:rPr>
        <w:t>ofertę</w:t>
      </w:r>
      <w:r w:rsidR="00F53AF2" w:rsidRPr="003E4CB9">
        <w:rPr>
          <w:rFonts w:asciiTheme="majorHAnsi" w:eastAsia="Calibri" w:hAnsiTheme="majorHAnsi" w:cstheme="majorHAnsi"/>
          <w:b/>
          <w:bCs/>
          <w:color w:val="000000" w:themeColor="text1"/>
          <w:sz w:val="23"/>
          <w:szCs w:val="23"/>
        </w:rPr>
        <w:t xml:space="preserve"> </w:t>
      </w:r>
      <w:r w:rsidR="002F15ED" w:rsidRPr="003E4CB9">
        <w:rPr>
          <w:rFonts w:asciiTheme="majorHAnsi" w:hAnsiTheme="majorHAnsi" w:cstheme="majorHAnsi"/>
          <w:color w:val="000000" w:themeColor="text1"/>
          <w:sz w:val="23"/>
          <w:szCs w:val="23"/>
        </w:rPr>
        <w:t xml:space="preserve">za pośrednictwem </w:t>
      </w:r>
      <w:r w:rsidRPr="003E4CB9">
        <w:rPr>
          <w:rFonts w:asciiTheme="majorHAnsi" w:hAnsiTheme="majorHAnsi" w:cstheme="majorHAnsi"/>
          <w:color w:val="000000" w:themeColor="text1"/>
          <w:sz w:val="23"/>
          <w:szCs w:val="23"/>
        </w:rPr>
        <w:t xml:space="preserve">platformazakupowa.pl pod adresem </w:t>
      </w:r>
      <w:hyperlink r:id="rId32" w:history="1">
        <w:r w:rsidRPr="003E4CB9">
          <w:rPr>
            <w:rStyle w:val="Hipercze"/>
            <w:rFonts w:asciiTheme="majorHAnsi" w:hAnsiTheme="majorHAnsi" w:cstheme="majorHAnsi"/>
            <w:color w:val="000000" w:themeColor="text1"/>
            <w:spacing w:val="1"/>
            <w:sz w:val="23"/>
            <w:szCs w:val="23"/>
          </w:rPr>
          <w:t>https://platformazakupowa.pl/pn/szpitalgolub</w:t>
        </w:r>
      </w:hyperlink>
      <w:r w:rsidRPr="003E4CB9">
        <w:rPr>
          <w:rFonts w:asciiTheme="majorHAnsi" w:hAnsiTheme="majorHAnsi" w:cstheme="majorHAnsi"/>
          <w:color w:val="000000" w:themeColor="text1"/>
          <w:spacing w:val="1"/>
          <w:sz w:val="23"/>
          <w:szCs w:val="23"/>
        </w:rPr>
        <w:t xml:space="preserve"> </w:t>
      </w:r>
      <w:r w:rsidR="00F53AF2" w:rsidRPr="003E4CB9">
        <w:rPr>
          <w:rFonts w:asciiTheme="majorHAnsi" w:eastAsia="Calibri" w:hAnsiTheme="majorHAnsi" w:cstheme="majorHAnsi"/>
          <w:color w:val="000000" w:themeColor="text1"/>
          <w:sz w:val="23"/>
          <w:szCs w:val="23"/>
        </w:rPr>
        <w:t xml:space="preserve">Sposób złożenia oferty opisany został w </w:t>
      </w:r>
      <w:r w:rsidRPr="003E4CB9">
        <w:rPr>
          <w:rFonts w:asciiTheme="majorHAnsi" w:eastAsia="Calibri" w:hAnsiTheme="majorHAnsi" w:cstheme="majorHAnsi"/>
          <w:i/>
          <w:color w:val="000000" w:themeColor="text1"/>
          <w:sz w:val="23"/>
          <w:szCs w:val="23"/>
        </w:rPr>
        <w:t>i</w:t>
      </w:r>
      <w:r w:rsidR="00F53AF2" w:rsidRPr="003E4CB9">
        <w:rPr>
          <w:rFonts w:asciiTheme="majorHAnsi" w:eastAsia="Calibri" w:hAnsiTheme="majorHAnsi" w:cstheme="majorHAnsi"/>
          <w:i/>
          <w:color w:val="000000" w:themeColor="text1"/>
          <w:sz w:val="23"/>
          <w:szCs w:val="23"/>
        </w:rPr>
        <w:t>nstrukcji</w:t>
      </w:r>
      <w:r w:rsidR="00F53AF2" w:rsidRPr="003E4CB9">
        <w:rPr>
          <w:rFonts w:asciiTheme="majorHAnsi" w:eastAsia="Calibri" w:hAnsiTheme="majorHAnsi" w:cstheme="majorHAnsi"/>
          <w:color w:val="000000" w:themeColor="text1"/>
          <w:sz w:val="23"/>
          <w:szCs w:val="23"/>
        </w:rPr>
        <w:t xml:space="preserve">, dostępnej na stronie: </w:t>
      </w:r>
      <w:hyperlink r:id="rId33">
        <w:r w:rsidRPr="003E4CB9">
          <w:rPr>
            <w:rFonts w:asciiTheme="majorHAnsi" w:eastAsia="Calibri" w:hAnsiTheme="majorHAnsi" w:cstheme="majorHAnsi"/>
            <w:color w:val="000000" w:themeColor="text1"/>
            <w:sz w:val="23"/>
            <w:szCs w:val="23"/>
            <w:u w:val="single"/>
          </w:rPr>
          <w:t>https://platformazakupowa.pl/strona/45-instrukcje</w:t>
        </w:r>
      </w:hyperlink>
    </w:p>
    <w:p w14:paraId="6B8D43BD" w14:textId="4DB4BB97" w:rsidR="00F15788" w:rsidRPr="003E4CB9" w:rsidRDefault="00F15788" w:rsidP="003E4CB9">
      <w:pPr>
        <w:pStyle w:val="Akapitzlist"/>
        <w:widowControl w:val="0"/>
        <w:numPr>
          <w:ilvl w:val="0"/>
          <w:numId w:val="139"/>
        </w:numPr>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b/>
          <w:bCs/>
          <w:color w:val="000000" w:themeColor="text1"/>
          <w:sz w:val="23"/>
          <w:szCs w:val="23"/>
        </w:rPr>
        <w:t>Termin składania ofert upływa dnia</w:t>
      </w:r>
      <w:r w:rsidR="009F7634">
        <w:rPr>
          <w:rFonts w:asciiTheme="majorHAnsi" w:eastAsia="Calibri" w:hAnsiTheme="majorHAnsi" w:cstheme="majorHAnsi"/>
          <w:b/>
          <w:bCs/>
          <w:color w:val="000000" w:themeColor="text1"/>
          <w:sz w:val="23"/>
          <w:szCs w:val="23"/>
        </w:rPr>
        <w:t xml:space="preserve"> </w:t>
      </w:r>
      <w:r w:rsidR="00ED7066">
        <w:rPr>
          <w:rFonts w:asciiTheme="majorHAnsi" w:eastAsia="Calibri" w:hAnsiTheme="majorHAnsi" w:cstheme="majorHAnsi"/>
          <w:b/>
          <w:bCs/>
          <w:color w:val="000000" w:themeColor="text1"/>
          <w:sz w:val="23"/>
          <w:szCs w:val="23"/>
        </w:rPr>
        <w:t>11.12.</w:t>
      </w:r>
      <w:r w:rsidR="004C3C47">
        <w:rPr>
          <w:rFonts w:asciiTheme="majorHAnsi" w:eastAsia="Calibri" w:hAnsiTheme="majorHAnsi" w:cstheme="majorHAnsi"/>
          <w:b/>
          <w:bCs/>
          <w:color w:val="000000" w:themeColor="text1"/>
          <w:sz w:val="23"/>
          <w:szCs w:val="23"/>
        </w:rPr>
        <w:t>2024</w:t>
      </w:r>
      <w:r w:rsidR="009F7634">
        <w:rPr>
          <w:rFonts w:asciiTheme="majorHAnsi" w:eastAsia="Calibri" w:hAnsiTheme="majorHAnsi" w:cstheme="majorHAnsi"/>
          <w:b/>
          <w:bCs/>
          <w:color w:val="000000" w:themeColor="text1"/>
          <w:sz w:val="23"/>
          <w:szCs w:val="23"/>
        </w:rPr>
        <w:t xml:space="preserve"> </w:t>
      </w:r>
      <w:r w:rsidR="000A27E6" w:rsidRPr="003E4CB9">
        <w:rPr>
          <w:rFonts w:asciiTheme="majorHAnsi" w:eastAsia="Calibri" w:hAnsiTheme="majorHAnsi" w:cstheme="majorHAnsi"/>
          <w:b/>
          <w:bCs/>
          <w:color w:val="000000" w:themeColor="text1"/>
          <w:sz w:val="23"/>
          <w:szCs w:val="23"/>
        </w:rPr>
        <w:t xml:space="preserve">r. o godz. </w:t>
      </w:r>
      <w:r w:rsidR="009F7634">
        <w:rPr>
          <w:rFonts w:asciiTheme="majorHAnsi" w:eastAsia="Calibri" w:hAnsiTheme="majorHAnsi" w:cstheme="majorHAnsi"/>
          <w:b/>
          <w:bCs/>
          <w:color w:val="000000" w:themeColor="text1"/>
          <w:sz w:val="23"/>
          <w:szCs w:val="23"/>
        </w:rPr>
        <w:t>9</w:t>
      </w:r>
      <w:r w:rsidR="00304117" w:rsidRPr="003E4CB9">
        <w:rPr>
          <w:rFonts w:asciiTheme="majorHAnsi" w:eastAsia="Calibri" w:hAnsiTheme="majorHAnsi" w:cstheme="majorHAnsi"/>
          <w:b/>
          <w:bCs/>
          <w:color w:val="000000" w:themeColor="text1"/>
          <w:sz w:val="23"/>
          <w:szCs w:val="23"/>
        </w:rPr>
        <w:t>:0</w:t>
      </w:r>
      <w:r w:rsidR="00544E55" w:rsidRPr="003E4CB9">
        <w:rPr>
          <w:rFonts w:asciiTheme="majorHAnsi" w:eastAsia="Calibri" w:hAnsiTheme="majorHAnsi" w:cstheme="majorHAnsi"/>
          <w:b/>
          <w:bCs/>
          <w:color w:val="000000" w:themeColor="text1"/>
          <w:sz w:val="23"/>
          <w:szCs w:val="23"/>
        </w:rPr>
        <w:t>0</w:t>
      </w:r>
    </w:p>
    <w:p w14:paraId="256C9E8D" w14:textId="77777777" w:rsidR="00F15788" w:rsidRPr="003E4CB9" w:rsidRDefault="00106C5E" w:rsidP="003E4CB9">
      <w:pPr>
        <w:pStyle w:val="Akapitzlist"/>
        <w:widowControl w:val="0"/>
        <w:numPr>
          <w:ilvl w:val="0"/>
          <w:numId w:val="139"/>
        </w:numPr>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color w:val="000000" w:themeColor="text1"/>
          <w:sz w:val="23"/>
          <w:szCs w:val="23"/>
        </w:rPr>
        <w:t>Za datę złożenia oferty przyjmuje się datę jej przekazania w systemie (platformie) w drugim kroku składania oferty poprzez kliknięcie przycisku “Złóż ofertę” i wyświetlenie się komunikatu, że oferta została zaszyfrowana i złożona.</w:t>
      </w:r>
    </w:p>
    <w:p w14:paraId="530B487C" w14:textId="77777777" w:rsidR="002530DA" w:rsidRPr="003E4CB9" w:rsidRDefault="002530DA" w:rsidP="003E4CB9">
      <w:pPr>
        <w:pStyle w:val="Akapitzlist"/>
        <w:widowControl w:val="0"/>
        <w:numPr>
          <w:ilvl w:val="0"/>
          <w:numId w:val="139"/>
        </w:numPr>
        <w:tabs>
          <w:tab w:val="left" w:pos="426"/>
        </w:tabs>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color w:val="000000" w:themeColor="text1"/>
          <w:sz w:val="23"/>
          <w:szCs w:val="23"/>
        </w:rPr>
        <w:t>Zamawiający odrzuci ofertę złożoną po terminie składania ofert.</w:t>
      </w:r>
    </w:p>
    <w:p w14:paraId="4B2FEAAE" w14:textId="2CBD5C75" w:rsidR="007C4B8E" w:rsidRPr="003E4CB9" w:rsidRDefault="00F15788" w:rsidP="003E4CB9">
      <w:pPr>
        <w:pStyle w:val="Akapitzlist"/>
        <w:widowControl w:val="0"/>
        <w:numPr>
          <w:ilvl w:val="0"/>
          <w:numId w:val="139"/>
        </w:numPr>
        <w:autoSpaceDN w:val="0"/>
        <w:spacing w:after="120"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b/>
          <w:color w:val="000000" w:themeColor="text1"/>
          <w:sz w:val="23"/>
          <w:szCs w:val="23"/>
        </w:rPr>
        <w:t>Otwarcie ofert nastąpi</w:t>
      </w:r>
      <w:r w:rsidRPr="003E4CB9">
        <w:rPr>
          <w:rFonts w:asciiTheme="majorHAnsi" w:eastAsia="Calibri" w:hAnsiTheme="majorHAnsi" w:cstheme="majorHAnsi"/>
          <w:color w:val="000000" w:themeColor="text1"/>
          <w:sz w:val="23"/>
          <w:szCs w:val="23"/>
        </w:rPr>
        <w:t xml:space="preserve"> </w:t>
      </w:r>
      <w:r w:rsidR="000A27E6" w:rsidRPr="003E4CB9">
        <w:rPr>
          <w:rFonts w:asciiTheme="majorHAnsi" w:eastAsia="Calibri" w:hAnsiTheme="majorHAnsi" w:cstheme="majorHAnsi"/>
          <w:b/>
          <w:bCs/>
          <w:color w:val="000000" w:themeColor="text1"/>
          <w:sz w:val="23"/>
          <w:szCs w:val="23"/>
        </w:rPr>
        <w:t xml:space="preserve">dnia </w:t>
      </w:r>
      <w:r w:rsidR="00ED7066">
        <w:rPr>
          <w:rFonts w:asciiTheme="majorHAnsi" w:eastAsia="Calibri" w:hAnsiTheme="majorHAnsi" w:cstheme="majorHAnsi"/>
          <w:b/>
          <w:bCs/>
          <w:color w:val="000000" w:themeColor="text1"/>
          <w:sz w:val="23"/>
          <w:szCs w:val="23"/>
        </w:rPr>
        <w:t>11.12.</w:t>
      </w:r>
      <w:r w:rsidR="004C3C47">
        <w:rPr>
          <w:rFonts w:asciiTheme="majorHAnsi" w:eastAsia="Calibri" w:hAnsiTheme="majorHAnsi" w:cstheme="majorHAnsi"/>
          <w:b/>
          <w:bCs/>
          <w:color w:val="000000" w:themeColor="text1"/>
          <w:sz w:val="23"/>
          <w:szCs w:val="23"/>
        </w:rPr>
        <w:t>2024</w:t>
      </w:r>
      <w:r w:rsidR="009F7634">
        <w:rPr>
          <w:rFonts w:asciiTheme="majorHAnsi" w:eastAsia="Calibri" w:hAnsiTheme="majorHAnsi" w:cstheme="majorHAnsi"/>
          <w:b/>
          <w:bCs/>
          <w:color w:val="000000" w:themeColor="text1"/>
          <w:sz w:val="23"/>
          <w:szCs w:val="23"/>
        </w:rPr>
        <w:t xml:space="preserve"> </w:t>
      </w:r>
      <w:r w:rsidR="009F7634" w:rsidRPr="003E4CB9">
        <w:rPr>
          <w:rFonts w:asciiTheme="majorHAnsi" w:eastAsia="Calibri" w:hAnsiTheme="majorHAnsi" w:cstheme="majorHAnsi"/>
          <w:b/>
          <w:bCs/>
          <w:color w:val="000000" w:themeColor="text1"/>
          <w:sz w:val="23"/>
          <w:szCs w:val="23"/>
        </w:rPr>
        <w:t xml:space="preserve">r. o </w:t>
      </w:r>
      <w:r w:rsidR="000A27E6" w:rsidRPr="003E4CB9">
        <w:rPr>
          <w:rFonts w:asciiTheme="majorHAnsi" w:eastAsia="Calibri" w:hAnsiTheme="majorHAnsi" w:cstheme="majorHAnsi"/>
          <w:b/>
          <w:bCs/>
          <w:color w:val="000000" w:themeColor="text1"/>
          <w:sz w:val="23"/>
          <w:szCs w:val="23"/>
        </w:rPr>
        <w:t xml:space="preserve">godz. </w:t>
      </w:r>
      <w:r w:rsidR="009F7634">
        <w:rPr>
          <w:rFonts w:asciiTheme="majorHAnsi" w:eastAsia="Calibri" w:hAnsiTheme="majorHAnsi" w:cstheme="majorHAnsi"/>
          <w:b/>
          <w:bCs/>
          <w:color w:val="000000" w:themeColor="text1"/>
          <w:sz w:val="23"/>
          <w:szCs w:val="23"/>
        </w:rPr>
        <w:t>9</w:t>
      </w:r>
      <w:r w:rsidR="00544E55" w:rsidRPr="003E4CB9">
        <w:rPr>
          <w:rFonts w:asciiTheme="majorHAnsi" w:eastAsia="Calibri" w:hAnsiTheme="majorHAnsi" w:cstheme="majorHAnsi"/>
          <w:b/>
          <w:bCs/>
          <w:color w:val="000000" w:themeColor="text1"/>
          <w:sz w:val="23"/>
          <w:szCs w:val="23"/>
        </w:rPr>
        <w:t>:</w:t>
      </w:r>
      <w:r w:rsidR="009F7634">
        <w:rPr>
          <w:rFonts w:asciiTheme="majorHAnsi" w:eastAsia="Calibri" w:hAnsiTheme="majorHAnsi" w:cstheme="majorHAnsi"/>
          <w:b/>
          <w:bCs/>
          <w:color w:val="000000" w:themeColor="text1"/>
          <w:sz w:val="23"/>
          <w:szCs w:val="23"/>
        </w:rPr>
        <w:t>3</w:t>
      </w:r>
      <w:r w:rsidR="00544E55" w:rsidRPr="003E4CB9">
        <w:rPr>
          <w:rFonts w:asciiTheme="majorHAnsi" w:eastAsia="Calibri" w:hAnsiTheme="majorHAnsi" w:cstheme="majorHAnsi"/>
          <w:b/>
          <w:bCs/>
          <w:color w:val="000000" w:themeColor="text1"/>
          <w:sz w:val="23"/>
          <w:szCs w:val="23"/>
        </w:rPr>
        <w:t>0</w:t>
      </w:r>
      <w:r w:rsidR="002530DA" w:rsidRPr="003E4CB9">
        <w:rPr>
          <w:rFonts w:asciiTheme="majorHAnsi" w:eastAsia="Calibri" w:hAnsiTheme="majorHAnsi" w:cstheme="majorHAnsi"/>
          <w:b/>
          <w:bCs/>
          <w:color w:val="000000" w:themeColor="text1"/>
          <w:sz w:val="23"/>
          <w:szCs w:val="23"/>
        </w:rPr>
        <w:t>.</w:t>
      </w:r>
      <w:r w:rsidR="00544E55" w:rsidRPr="003E4CB9">
        <w:rPr>
          <w:rFonts w:asciiTheme="majorHAnsi" w:eastAsia="Calibri" w:hAnsiTheme="majorHAnsi" w:cstheme="majorHAnsi"/>
          <w:b/>
          <w:bCs/>
          <w:color w:val="000000" w:themeColor="text1"/>
          <w:sz w:val="23"/>
          <w:szCs w:val="23"/>
        </w:rPr>
        <w:t xml:space="preserve"> </w:t>
      </w:r>
    </w:p>
    <w:p w14:paraId="04FD4FD1" w14:textId="222FCE33" w:rsidR="007C4B8E" w:rsidRPr="003E4CB9" w:rsidRDefault="007C4B8E" w:rsidP="003E4CB9">
      <w:pPr>
        <w:pStyle w:val="Akapitzlist"/>
        <w:widowControl w:val="0"/>
        <w:numPr>
          <w:ilvl w:val="0"/>
          <w:numId w:val="139"/>
        </w:numPr>
        <w:autoSpaceDN w:val="0"/>
        <w:spacing w:after="120" w:line="276" w:lineRule="auto"/>
        <w:rPr>
          <w:rStyle w:val="Teksttreci2"/>
          <w:rFonts w:asciiTheme="majorHAnsi" w:eastAsia="Calibri" w:hAnsiTheme="majorHAnsi" w:cstheme="majorHAnsi"/>
          <w:color w:val="000000" w:themeColor="text1"/>
          <w:sz w:val="23"/>
          <w:szCs w:val="23"/>
          <w:shd w:val="clear" w:color="auto" w:fill="auto"/>
        </w:rPr>
      </w:pPr>
      <w:r w:rsidRPr="003E4CB9">
        <w:rPr>
          <w:rStyle w:val="Teksttreci2"/>
          <w:rFonts w:asciiTheme="majorHAnsi" w:hAnsiTheme="majorHAnsi" w:cstheme="majorHAnsi"/>
          <w:color w:val="000000" w:themeColor="text1"/>
          <w:sz w:val="23"/>
          <w:szCs w:val="23"/>
        </w:rPr>
        <w:t>Otwarcie ofert dokonane zostanie poprzez klikniecie przycisku „Odszyfruj oferty”.</w:t>
      </w:r>
    </w:p>
    <w:p w14:paraId="3159D08D" w14:textId="63E6CB07" w:rsidR="007C4B8E" w:rsidRPr="003E4CB9" w:rsidRDefault="00DD30D1" w:rsidP="003E4CB9">
      <w:pPr>
        <w:pStyle w:val="Akapitzlist"/>
        <w:numPr>
          <w:ilvl w:val="0"/>
          <w:numId w:val="139"/>
        </w:numPr>
        <w:spacing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color w:val="000000" w:themeColor="text1"/>
          <w:sz w:val="23"/>
          <w:szCs w:val="23"/>
        </w:rPr>
        <w:lastRenderedPageBreak/>
        <w:t>Zamawiający, najpóźniej przed otwarciem ofert, udostępni na stronie internetowej prowadzonego postępowania informacje o kwocie, jaką zamierza przeznaczyć na sfinansowanie zamówienia.</w:t>
      </w:r>
    </w:p>
    <w:p w14:paraId="5FA3DE7B" w14:textId="4F274A4A" w:rsidR="00DD30D1" w:rsidRPr="003E4CB9" w:rsidRDefault="00DD30D1" w:rsidP="003E4CB9">
      <w:pPr>
        <w:pStyle w:val="Akapitzlist"/>
        <w:numPr>
          <w:ilvl w:val="0"/>
          <w:numId w:val="139"/>
        </w:numPr>
        <w:spacing w:line="276" w:lineRule="auto"/>
        <w:rPr>
          <w:rFonts w:asciiTheme="majorHAnsi" w:eastAsia="Calibri" w:hAnsiTheme="majorHAnsi" w:cstheme="majorHAnsi"/>
          <w:color w:val="000000" w:themeColor="text1"/>
          <w:sz w:val="23"/>
          <w:szCs w:val="23"/>
        </w:rPr>
      </w:pPr>
      <w:r w:rsidRPr="003E4CB9">
        <w:rPr>
          <w:rFonts w:asciiTheme="majorHAnsi" w:eastAsia="Calibri" w:hAnsiTheme="majorHAnsi" w:cstheme="majorHAnsi"/>
          <w:color w:val="000000" w:themeColor="text1"/>
          <w:sz w:val="23"/>
          <w:szCs w:val="23"/>
        </w:rPr>
        <w:t>Zamawiający, niezwłocznie po otwarciu ofert, udostępnia na stronie internetowej prowadzonego postępowania informację o:</w:t>
      </w:r>
    </w:p>
    <w:p w14:paraId="2C9AEB9A" w14:textId="77777777" w:rsidR="00DD30D1" w:rsidRPr="003E4CB9" w:rsidRDefault="00DD30D1" w:rsidP="003E4CB9">
      <w:pPr>
        <w:pStyle w:val="Akapitzlist"/>
        <w:numPr>
          <w:ilvl w:val="1"/>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nazwach albo imionach i nazwiskach oraz siedzibach lub miejscach prowadzonej działalności gospodarczej albo miejscach zamieszkania Wykonawców, których oferty zostały otwarte;</w:t>
      </w:r>
    </w:p>
    <w:p w14:paraId="4E4D4165" w14:textId="77777777" w:rsidR="00DD30D1" w:rsidRPr="003E4CB9" w:rsidRDefault="00DD30D1" w:rsidP="003E4CB9">
      <w:pPr>
        <w:pStyle w:val="Akapitzlist"/>
        <w:numPr>
          <w:ilvl w:val="1"/>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cenach lub kosztach zawartych w ofertach.</w:t>
      </w:r>
    </w:p>
    <w:p w14:paraId="04D2A05A" w14:textId="454D379B" w:rsidR="00106C5E" w:rsidRPr="003E4CB9" w:rsidRDefault="00106C5E" w:rsidP="003E4CB9">
      <w:pPr>
        <w:pStyle w:val="Akapitzlist"/>
        <w:numPr>
          <w:ilvl w:val="0"/>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Informacja zostanie opublikowana na stronie postępowania na</w:t>
      </w:r>
      <w:hyperlink r:id="rId34">
        <w:r w:rsidRPr="003E4CB9">
          <w:rPr>
            <w:rFonts w:asciiTheme="majorHAnsi" w:eastAsia="Calibri" w:hAnsiTheme="majorHAnsi" w:cstheme="majorHAnsi"/>
            <w:color w:val="1155CC"/>
            <w:sz w:val="23"/>
            <w:szCs w:val="23"/>
            <w:u w:val="single"/>
          </w:rPr>
          <w:t xml:space="preserve"> </w:t>
        </w:r>
        <w:r w:rsidRPr="003E4CB9">
          <w:rPr>
            <w:rFonts w:asciiTheme="majorHAnsi" w:eastAsia="Calibri" w:hAnsiTheme="majorHAnsi" w:cstheme="majorHAnsi"/>
            <w:color w:val="0000FF"/>
            <w:sz w:val="23"/>
            <w:szCs w:val="23"/>
            <w:u w:val="single"/>
          </w:rPr>
          <w:t>platformazakupowa.pl</w:t>
        </w:r>
      </w:hyperlink>
      <w:r w:rsidRPr="003E4CB9">
        <w:rPr>
          <w:rFonts w:asciiTheme="majorHAnsi" w:eastAsia="Calibri" w:hAnsiTheme="majorHAnsi" w:cstheme="majorHAnsi"/>
          <w:sz w:val="23"/>
          <w:szCs w:val="23"/>
        </w:rPr>
        <w:t xml:space="preserve"> </w:t>
      </w:r>
      <w:r w:rsidR="00186ABC" w:rsidRPr="003E4CB9">
        <w:rPr>
          <w:rFonts w:asciiTheme="majorHAnsi" w:eastAsia="Calibri" w:hAnsiTheme="majorHAnsi" w:cstheme="majorHAnsi"/>
          <w:sz w:val="23"/>
          <w:szCs w:val="23"/>
        </w:rPr>
        <w:t>w </w:t>
      </w:r>
      <w:r w:rsidRPr="003E4CB9">
        <w:rPr>
          <w:rFonts w:asciiTheme="majorHAnsi" w:eastAsia="Calibri" w:hAnsiTheme="majorHAnsi" w:cstheme="majorHAnsi"/>
          <w:sz w:val="23"/>
          <w:szCs w:val="23"/>
        </w:rPr>
        <w:t>sekcji ,,Komunikaty”.</w:t>
      </w:r>
    </w:p>
    <w:p w14:paraId="1F5E5C50" w14:textId="77777777" w:rsidR="00DD30D1" w:rsidRPr="003E4CB9" w:rsidRDefault="00DD30D1" w:rsidP="003E4CB9">
      <w:pPr>
        <w:pStyle w:val="Akapitzlist"/>
        <w:numPr>
          <w:ilvl w:val="0"/>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W przypadku wystąpienia awarii systemu teleinformatycznego, która powoduje brak możliwości otwarcia ofert w terminie określonym przez Zamawiającego, otwarcie ofert nastąpi niezwłocznie po usunięciu awarii.</w:t>
      </w:r>
    </w:p>
    <w:p w14:paraId="020824B6" w14:textId="77777777" w:rsidR="00DD30D1" w:rsidRPr="003E4CB9" w:rsidRDefault="00DD30D1" w:rsidP="003E4CB9">
      <w:pPr>
        <w:pStyle w:val="Akapitzlist"/>
        <w:numPr>
          <w:ilvl w:val="0"/>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Zamawiający poinformuje o zmianie terminu otwarcia ofert na stronie internetowej prowadzonego postępowania.</w:t>
      </w:r>
    </w:p>
    <w:p w14:paraId="5C35ED4F" w14:textId="4E037B34" w:rsidR="009F4735" w:rsidRPr="003E4CB9" w:rsidRDefault="00DD30D1" w:rsidP="003E4CB9">
      <w:pPr>
        <w:pStyle w:val="Akapitzlist"/>
        <w:numPr>
          <w:ilvl w:val="0"/>
          <w:numId w:val="139"/>
        </w:numPr>
        <w:spacing w:line="276" w:lineRule="auto"/>
        <w:rPr>
          <w:rFonts w:asciiTheme="majorHAnsi" w:eastAsia="Calibri" w:hAnsiTheme="majorHAnsi" w:cstheme="majorHAnsi"/>
          <w:sz w:val="23"/>
          <w:szCs w:val="23"/>
        </w:rPr>
      </w:pPr>
      <w:r w:rsidRPr="003E4CB9">
        <w:rPr>
          <w:rFonts w:asciiTheme="majorHAnsi" w:eastAsia="Calibri" w:hAnsiTheme="majorHAnsi" w:cstheme="majorHAnsi"/>
          <w:sz w:val="23"/>
          <w:szCs w:val="23"/>
        </w:rPr>
        <w:t>Zamawiający nie przewiduje przeprowadzenia jawnej sesji otwarcia ofert.</w:t>
      </w:r>
    </w:p>
    <w:p w14:paraId="1BDDD767"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XI</w:t>
      </w:r>
      <w:r w:rsidR="004A37F7"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I - SPOS</w:t>
      </w:r>
      <w:r w:rsidR="00AC28C0" w:rsidRPr="002A0264">
        <w:rPr>
          <w:rFonts w:asciiTheme="majorHAnsi" w:eastAsia="Calibri" w:hAnsiTheme="majorHAnsi" w:cstheme="majorHAnsi"/>
          <w:b/>
          <w:bCs/>
          <w:sz w:val="23"/>
          <w:szCs w:val="23"/>
          <w:lang w:eastAsia="pl-PL"/>
        </w:rPr>
        <w:t>ÓB</w:t>
      </w:r>
      <w:r w:rsidRPr="002A0264">
        <w:rPr>
          <w:rFonts w:asciiTheme="majorHAnsi" w:eastAsia="Calibri" w:hAnsiTheme="majorHAnsi" w:cstheme="majorHAnsi"/>
          <w:b/>
          <w:bCs/>
          <w:sz w:val="23"/>
          <w:szCs w:val="23"/>
          <w:lang w:eastAsia="pl-PL"/>
        </w:rPr>
        <w:t xml:space="preserve"> OBLICZENIA CENY</w:t>
      </w:r>
    </w:p>
    <w:p w14:paraId="289D4CE2" w14:textId="5EF0446E" w:rsidR="00B04E7F" w:rsidRPr="00E350E4" w:rsidRDefault="00B04E7F"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hAnsiTheme="majorHAnsi" w:cstheme="majorHAnsi"/>
          <w:bCs/>
          <w:sz w:val="23"/>
          <w:szCs w:val="23"/>
        </w:rPr>
        <w:t xml:space="preserve">Wykonawca cenę oferty podaje w odpowiednio wypełnionym </w:t>
      </w:r>
      <w:r w:rsidRPr="00E350E4">
        <w:rPr>
          <w:rFonts w:asciiTheme="majorHAnsi" w:hAnsiTheme="majorHAnsi" w:cstheme="majorHAnsi"/>
          <w:bCs/>
          <w:i/>
          <w:sz w:val="23"/>
          <w:szCs w:val="23"/>
        </w:rPr>
        <w:t>formularzu cenowym</w:t>
      </w:r>
      <w:r w:rsidRPr="00E350E4">
        <w:rPr>
          <w:rFonts w:asciiTheme="majorHAnsi" w:hAnsiTheme="majorHAnsi" w:cstheme="majorHAnsi"/>
          <w:bCs/>
          <w:sz w:val="23"/>
          <w:szCs w:val="23"/>
        </w:rPr>
        <w:t xml:space="preserve">, stanowiącym </w:t>
      </w:r>
      <w:r w:rsidRPr="00E350E4">
        <w:rPr>
          <w:rFonts w:asciiTheme="majorHAnsi" w:hAnsiTheme="majorHAnsi" w:cstheme="majorHAnsi"/>
          <w:b/>
          <w:sz w:val="23"/>
          <w:szCs w:val="23"/>
        </w:rPr>
        <w:t>załącznik nr 2</w:t>
      </w:r>
      <w:r w:rsidRPr="00E350E4">
        <w:rPr>
          <w:rFonts w:asciiTheme="majorHAnsi" w:hAnsiTheme="majorHAnsi" w:cstheme="majorHAnsi"/>
          <w:bCs/>
          <w:sz w:val="23"/>
          <w:szCs w:val="23"/>
        </w:rPr>
        <w:t xml:space="preserve"> do ninie</w:t>
      </w:r>
      <w:r w:rsidR="008D4EC7" w:rsidRPr="00E350E4">
        <w:rPr>
          <w:rFonts w:asciiTheme="majorHAnsi" w:hAnsiTheme="majorHAnsi" w:cstheme="majorHAnsi"/>
          <w:bCs/>
          <w:sz w:val="23"/>
          <w:szCs w:val="23"/>
        </w:rPr>
        <w:t>jszej S</w:t>
      </w:r>
      <w:r w:rsidRPr="00E350E4">
        <w:rPr>
          <w:rFonts w:asciiTheme="majorHAnsi" w:hAnsiTheme="majorHAnsi" w:cstheme="majorHAnsi"/>
          <w:bCs/>
          <w:sz w:val="23"/>
          <w:szCs w:val="23"/>
        </w:rPr>
        <w:t xml:space="preserve">WZ a następnie przepisuje ją do </w:t>
      </w:r>
      <w:r w:rsidRPr="00E350E4">
        <w:rPr>
          <w:rFonts w:asciiTheme="majorHAnsi" w:hAnsiTheme="majorHAnsi" w:cstheme="majorHAnsi"/>
          <w:bCs/>
          <w:i/>
          <w:sz w:val="23"/>
          <w:szCs w:val="23"/>
        </w:rPr>
        <w:t>formularza oferty</w:t>
      </w:r>
      <w:r w:rsidRPr="00E350E4">
        <w:rPr>
          <w:rFonts w:asciiTheme="majorHAnsi" w:hAnsiTheme="majorHAnsi" w:cstheme="majorHAnsi"/>
          <w:bCs/>
          <w:sz w:val="23"/>
          <w:szCs w:val="23"/>
        </w:rPr>
        <w:t>.</w:t>
      </w:r>
    </w:p>
    <w:p w14:paraId="359B3200" w14:textId="77777777" w:rsidR="00237957" w:rsidRPr="00E350E4" w:rsidRDefault="00F15788"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Wykonawca musi zaoferować cenę jednoznaczną i ostateczną, która nie będzie podlegała negocjacjom przy podpisaniu Umowy.</w:t>
      </w:r>
    </w:p>
    <w:p w14:paraId="1DD9F0CF" w14:textId="77777777" w:rsidR="001077DE" w:rsidRPr="00E350E4" w:rsidRDefault="001D6098"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Cenę oferty należy podać w walucie polskiej (liczbowo, a następnie słownie), ponieważ w takiej walucie dokonywane będą rozliczenia pomiędzy Zamawiającym a Wykonawcą, którego oferta uznana zostanie za najkorzystniejszą.</w:t>
      </w:r>
    </w:p>
    <w:p w14:paraId="4CF801A0" w14:textId="77777777" w:rsidR="00F15788" w:rsidRPr="00E350E4" w:rsidRDefault="00F15788" w:rsidP="00E350E4">
      <w:pPr>
        <w:pStyle w:val="Akapitzlist"/>
        <w:widowControl w:val="0"/>
        <w:numPr>
          <w:ilvl w:val="0"/>
          <w:numId w:val="135"/>
        </w:numPr>
        <w:autoSpaceDN w:val="0"/>
        <w:spacing w:after="120" w:line="276" w:lineRule="auto"/>
        <w:rPr>
          <w:rFonts w:asciiTheme="majorHAnsi" w:eastAsia="Calibri" w:hAnsiTheme="majorHAnsi" w:cstheme="majorHAnsi"/>
          <w:color w:val="000000"/>
          <w:sz w:val="23"/>
          <w:szCs w:val="23"/>
        </w:rPr>
      </w:pPr>
      <w:r w:rsidRPr="00E350E4">
        <w:rPr>
          <w:rFonts w:asciiTheme="majorHAnsi" w:eastAsia="Calibri" w:hAnsiTheme="majorHAnsi" w:cstheme="majorHAnsi"/>
          <w:color w:val="000000"/>
          <w:sz w:val="23"/>
          <w:szCs w:val="23"/>
        </w:rPr>
        <w:t>Cena oferty (w rozumieniu art. 3 ust. 1 pkt. 1 i ust. 2 ustawy z dnia 9 maja 2014</w:t>
      </w:r>
      <w:r w:rsidR="00A03910" w:rsidRPr="00E350E4">
        <w:rPr>
          <w:rFonts w:asciiTheme="majorHAnsi" w:eastAsia="Calibri" w:hAnsiTheme="majorHAnsi" w:cstheme="majorHAnsi"/>
          <w:color w:val="000000"/>
          <w:sz w:val="23"/>
          <w:szCs w:val="23"/>
        </w:rPr>
        <w:t xml:space="preserve"> </w:t>
      </w:r>
      <w:r w:rsidRPr="00E350E4">
        <w:rPr>
          <w:rFonts w:asciiTheme="majorHAnsi" w:eastAsia="Calibri" w:hAnsiTheme="majorHAnsi" w:cstheme="majorHAnsi"/>
          <w:color w:val="000000"/>
          <w:sz w:val="23"/>
          <w:szCs w:val="23"/>
        </w:rPr>
        <w:t>r. o informowaniu o cenach towarów i usług (</w:t>
      </w:r>
      <w:proofErr w:type="spellStart"/>
      <w:r w:rsidR="00505054" w:rsidRPr="00E350E4">
        <w:rPr>
          <w:rFonts w:asciiTheme="majorHAnsi" w:eastAsia="Calibri" w:hAnsiTheme="majorHAnsi" w:cstheme="majorHAnsi"/>
          <w:color w:val="000000"/>
          <w:sz w:val="23"/>
          <w:szCs w:val="23"/>
        </w:rPr>
        <w:t>t.j</w:t>
      </w:r>
      <w:proofErr w:type="spellEnd"/>
      <w:r w:rsidR="00505054" w:rsidRPr="00E350E4">
        <w:rPr>
          <w:rFonts w:asciiTheme="majorHAnsi" w:eastAsia="Calibri" w:hAnsiTheme="majorHAnsi" w:cstheme="majorHAnsi"/>
          <w:color w:val="000000"/>
          <w:sz w:val="23"/>
          <w:szCs w:val="23"/>
        </w:rPr>
        <w:t xml:space="preserve">. </w:t>
      </w:r>
      <w:r w:rsidRPr="00E350E4">
        <w:rPr>
          <w:rFonts w:asciiTheme="majorHAnsi" w:eastAsia="Calibri" w:hAnsiTheme="majorHAnsi" w:cstheme="majorHAnsi"/>
          <w:color w:val="000000"/>
          <w:sz w:val="23"/>
          <w:szCs w:val="23"/>
        </w:rPr>
        <w:t xml:space="preserve">Dz. U. </w:t>
      </w:r>
      <w:r w:rsidR="00073F6E" w:rsidRPr="00E350E4">
        <w:rPr>
          <w:rFonts w:asciiTheme="majorHAnsi" w:eastAsia="Calibri" w:hAnsiTheme="majorHAnsi" w:cstheme="majorHAnsi"/>
          <w:color w:val="000000"/>
          <w:sz w:val="23"/>
          <w:szCs w:val="23"/>
        </w:rPr>
        <w:t xml:space="preserve">z </w:t>
      </w:r>
      <w:r w:rsidR="002D4AC9" w:rsidRPr="00E350E4">
        <w:rPr>
          <w:rFonts w:asciiTheme="majorHAnsi" w:eastAsia="Calibri" w:hAnsiTheme="majorHAnsi" w:cstheme="majorHAnsi"/>
          <w:color w:val="000000"/>
          <w:sz w:val="23"/>
          <w:szCs w:val="23"/>
        </w:rPr>
        <w:t xml:space="preserve">2019 </w:t>
      </w:r>
      <w:r w:rsidR="00073F6E" w:rsidRPr="00E350E4">
        <w:rPr>
          <w:rFonts w:asciiTheme="majorHAnsi" w:eastAsia="Calibri" w:hAnsiTheme="majorHAnsi" w:cstheme="majorHAnsi"/>
          <w:color w:val="000000"/>
          <w:sz w:val="23"/>
          <w:szCs w:val="23"/>
        </w:rPr>
        <w:t xml:space="preserve">r., </w:t>
      </w:r>
      <w:r w:rsidRPr="00E350E4">
        <w:rPr>
          <w:rFonts w:asciiTheme="majorHAnsi" w:eastAsia="Calibri" w:hAnsiTheme="majorHAnsi" w:cstheme="majorHAnsi"/>
          <w:color w:val="000000"/>
          <w:sz w:val="23"/>
          <w:szCs w:val="23"/>
        </w:rPr>
        <w:t xml:space="preserve">poz. </w:t>
      </w:r>
      <w:r w:rsidR="002D4AC9" w:rsidRPr="00E350E4">
        <w:rPr>
          <w:rFonts w:asciiTheme="majorHAnsi" w:eastAsia="Calibri" w:hAnsiTheme="majorHAnsi" w:cstheme="majorHAnsi"/>
          <w:color w:val="000000"/>
          <w:sz w:val="23"/>
          <w:szCs w:val="23"/>
        </w:rPr>
        <w:t xml:space="preserve">178 </w:t>
      </w:r>
      <w:r w:rsidR="00505054" w:rsidRPr="00E350E4">
        <w:rPr>
          <w:rFonts w:asciiTheme="majorHAnsi" w:eastAsia="Calibri" w:hAnsiTheme="majorHAnsi" w:cstheme="majorHAnsi"/>
          <w:color w:val="000000"/>
          <w:sz w:val="23"/>
          <w:szCs w:val="23"/>
        </w:rPr>
        <w:t>z</w:t>
      </w:r>
      <w:r w:rsidR="00614696" w:rsidRPr="00E350E4">
        <w:rPr>
          <w:rFonts w:asciiTheme="majorHAnsi" w:eastAsia="Calibri" w:hAnsiTheme="majorHAnsi" w:cstheme="majorHAnsi"/>
          <w:color w:val="000000"/>
          <w:sz w:val="23"/>
          <w:szCs w:val="23"/>
        </w:rPr>
        <w:t> </w:t>
      </w:r>
      <w:proofErr w:type="spellStart"/>
      <w:r w:rsidR="00505054" w:rsidRPr="00E350E4">
        <w:rPr>
          <w:rFonts w:asciiTheme="majorHAnsi" w:eastAsia="Calibri" w:hAnsiTheme="majorHAnsi" w:cstheme="majorHAnsi"/>
          <w:color w:val="000000"/>
          <w:sz w:val="23"/>
          <w:szCs w:val="23"/>
        </w:rPr>
        <w:t>późn</w:t>
      </w:r>
      <w:proofErr w:type="spellEnd"/>
      <w:r w:rsidR="00505054" w:rsidRPr="00E350E4">
        <w:rPr>
          <w:rFonts w:asciiTheme="majorHAnsi" w:eastAsia="Calibri" w:hAnsiTheme="majorHAnsi" w:cstheme="majorHAnsi"/>
          <w:color w:val="000000"/>
          <w:sz w:val="23"/>
          <w:szCs w:val="23"/>
        </w:rPr>
        <w:t>. zm.</w:t>
      </w:r>
      <w:r w:rsidRPr="00E350E4">
        <w:rPr>
          <w:rFonts w:asciiTheme="majorHAnsi" w:eastAsia="Calibri" w:hAnsiTheme="majorHAnsi" w:cstheme="majorHAnsi"/>
          <w:color w:val="000000"/>
          <w:sz w:val="23"/>
          <w:szCs w:val="23"/>
        </w:rPr>
        <w:t>)</w:t>
      </w:r>
      <w:r w:rsidR="00A32388" w:rsidRPr="00E350E4">
        <w:rPr>
          <w:rFonts w:asciiTheme="majorHAnsi" w:eastAsia="Calibri" w:hAnsiTheme="majorHAnsi" w:cstheme="majorHAnsi"/>
          <w:color w:val="000000"/>
          <w:sz w:val="23"/>
          <w:szCs w:val="23"/>
        </w:rPr>
        <w:t>, nawet jeżeli jest płacona na rzecz osoby niebędącej przedsiębiorcą</w:t>
      </w:r>
      <w:r w:rsidR="006922F8" w:rsidRPr="00E350E4">
        <w:rPr>
          <w:rFonts w:asciiTheme="majorHAnsi" w:eastAsia="Calibri" w:hAnsiTheme="majorHAnsi" w:cstheme="majorHAnsi"/>
          <w:color w:val="000000"/>
          <w:sz w:val="23"/>
          <w:szCs w:val="23"/>
        </w:rPr>
        <w:t>)</w:t>
      </w:r>
      <w:r w:rsidRPr="00E350E4">
        <w:rPr>
          <w:rFonts w:asciiTheme="majorHAnsi" w:eastAsia="Calibri" w:hAnsiTheme="majorHAnsi" w:cstheme="majorHAnsi"/>
          <w:color w:val="000000"/>
          <w:sz w:val="23"/>
          <w:szCs w:val="23"/>
        </w:rPr>
        <w:t xml:space="preserve"> </w:t>
      </w:r>
      <w:r w:rsidR="00A32388" w:rsidRPr="00E350E4">
        <w:rPr>
          <w:rFonts w:asciiTheme="majorHAnsi" w:eastAsia="Calibri" w:hAnsiTheme="majorHAnsi" w:cstheme="majorHAnsi"/>
          <w:color w:val="000000"/>
          <w:sz w:val="23"/>
          <w:szCs w:val="23"/>
        </w:rPr>
        <w:t xml:space="preserve">ma </w:t>
      </w:r>
      <w:r w:rsidRPr="00E350E4">
        <w:rPr>
          <w:rFonts w:asciiTheme="majorHAnsi" w:eastAsia="Calibri" w:hAnsiTheme="majorHAnsi" w:cstheme="majorHAnsi"/>
          <w:color w:val="000000"/>
          <w:sz w:val="23"/>
          <w:szCs w:val="23"/>
        </w:rPr>
        <w:t>zawiera</w:t>
      </w:r>
      <w:r w:rsidR="00A32388" w:rsidRPr="00E350E4">
        <w:rPr>
          <w:rFonts w:asciiTheme="majorHAnsi" w:eastAsia="Calibri" w:hAnsiTheme="majorHAnsi" w:cstheme="majorHAnsi"/>
          <w:color w:val="000000"/>
          <w:sz w:val="23"/>
          <w:szCs w:val="23"/>
        </w:rPr>
        <w:t>ć</w:t>
      </w:r>
      <w:r w:rsidRPr="00E350E4">
        <w:rPr>
          <w:rFonts w:asciiTheme="majorHAnsi" w:eastAsia="Calibri" w:hAnsiTheme="majorHAnsi" w:cstheme="majorHAnsi"/>
          <w:color w:val="000000"/>
          <w:sz w:val="23"/>
          <w:szCs w:val="23"/>
        </w:rPr>
        <w:t xml:space="preserve"> wszystkie koszty niezbędne do wykonania przedmiotu zamówienia.</w:t>
      </w:r>
    </w:p>
    <w:p w14:paraId="61633B74" w14:textId="77777777" w:rsidR="00F15788" w:rsidRPr="00E350E4" w:rsidRDefault="00F15788"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color w:val="000000"/>
          <w:sz w:val="23"/>
          <w:szCs w:val="23"/>
        </w:rPr>
        <w:t xml:space="preserve">Wszystkie ceny określone przez </w:t>
      </w:r>
      <w:r w:rsidR="007B01A2" w:rsidRPr="00E350E4">
        <w:rPr>
          <w:rFonts w:asciiTheme="majorHAnsi" w:eastAsia="Calibri" w:hAnsiTheme="majorHAnsi" w:cstheme="majorHAnsi"/>
          <w:color w:val="000000"/>
          <w:sz w:val="23"/>
          <w:szCs w:val="23"/>
        </w:rPr>
        <w:t>W</w:t>
      </w:r>
      <w:r w:rsidRPr="00E350E4">
        <w:rPr>
          <w:rFonts w:asciiTheme="majorHAnsi" w:eastAsia="Calibri" w:hAnsiTheme="majorHAnsi" w:cstheme="majorHAnsi"/>
          <w:color w:val="000000"/>
          <w:sz w:val="23"/>
          <w:szCs w:val="23"/>
        </w:rPr>
        <w:t>ykonawcę zostaną</w:t>
      </w:r>
      <w:r w:rsidRPr="00E350E4">
        <w:rPr>
          <w:rFonts w:asciiTheme="majorHAnsi" w:eastAsia="Calibri" w:hAnsiTheme="majorHAnsi" w:cstheme="majorHAnsi"/>
          <w:sz w:val="23"/>
          <w:szCs w:val="23"/>
        </w:rPr>
        <w:t xml:space="preserve"> ustalone na okres ważności </w:t>
      </w:r>
      <w:r w:rsidR="0097296A" w:rsidRPr="00E350E4">
        <w:rPr>
          <w:rFonts w:asciiTheme="majorHAnsi" w:eastAsia="Calibri" w:hAnsiTheme="majorHAnsi" w:cstheme="majorHAnsi"/>
          <w:sz w:val="23"/>
          <w:szCs w:val="23"/>
        </w:rPr>
        <w:t>Umowy</w:t>
      </w:r>
      <w:r w:rsidRPr="00E350E4">
        <w:rPr>
          <w:rFonts w:asciiTheme="majorHAnsi" w:eastAsia="Calibri" w:hAnsiTheme="majorHAnsi" w:cstheme="majorHAnsi"/>
          <w:sz w:val="23"/>
          <w:szCs w:val="23"/>
        </w:rPr>
        <w:t>.</w:t>
      </w:r>
    </w:p>
    <w:p w14:paraId="36ECB34C" w14:textId="77777777" w:rsidR="001B2599" w:rsidRPr="00E350E4" w:rsidRDefault="00F15788"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iCs/>
          <w:sz w:val="23"/>
          <w:szCs w:val="23"/>
        </w:rPr>
        <w:t>Cenę oferty oraz pozostałe wartości należy przedstawić z dokładnością do dwóch miejsc po przecinku przy zachowaniu matematycznej zasady zaokrąglania liczb. Kwoty zaokrągla się do pełnych groszy, przy czym końcówki poniżej 0,5 grosza pomija się, a końcówki od 0,5 grosza zaokrągla się do 1 grosza.</w:t>
      </w:r>
      <w:r w:rsidR="001B2599" w:rsidRPr="00E350E4">
        <w:rPr>
          <w:rFonts w:asciiTheme="majorHAnsi" w:eastAsia="Calibri" w:hAnsiTheme="majorHAnsi" w:cstheme="majorHAnsi"/>
          <w:sz w:val="23"/>
          <w:szCs w:val="23"/>
        </w:rPr>
        <w:t xml:space="preserve"> </w:t>
      </w:r>
    </w:p>
    <w:p w14:paraId="31A74280" w14:textId="77777777" w:rsidR="001B2599" w:rsidRPr="00E350E4" w:rsidRDefault="001B2599"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Jeżeli została złożona oferta, której wybór prowadziłby do powstania u</w:t>
      </w:r>
      <w:r w:rsidR="00A03910" w:rsidRPr="00E350E4">
        <w:rPr>
          <w:rFonts w:asciiTheme="majorHAnsi" w:eastAsia="Calibri" w:hAnsiTheme="majorHAnsi" w:cstheme="majorHAnsi"/>
          <w:sz w:val="23"/>
          <w:szCs w:val="23"/>
        </w:rPr>
        <w:t> Z</w:t>
      </w:r>
      <w:r w:rsidRPr="00E350E4">
        <w:rPr>
          <w:rFonts w:asciiTheme="majorHAnsi" w:eastAsia="Calibri" w:hAnsiTheme="majorHAnsi" w:cstheme="majorHAnsi"/>
          <w:sz w:val="23"/>
          <w:szCs w:val="23"/>
        </w:rPr>
        <w:t>amawiającego obowiązku podatkowego zgodnie z ustawą z dnia 11 marca 2004</w:t>
      </w:r>
      <w:r w:rsidR="00A03910" w:rsidRPr="00E350E4">
        <w:rPr>
          <w:rFonts w:asciiTheme="majorHAnsi" w:eastAsia="Calibri" w:hAnsiTheme="majorHAnsi" w:cstheme="majorHAnsi"/>
          <w:sz w:val="23"/>
          <w:szCs w:val="23"/>
        </w:rPr>
        <w:t> </w:t>
      </w:r>
      <w:r w:rsidRPr="00E350E4">
        <w:rPr>
          <w:rFonts w:asciiTheme="majorHAnsi" w:eastAsia="Calibri" w:hAnsiTheme="majorHAnsi" w:cstheme="majorHAnsi"/>
          <w:sz w:val="23"/>
          <w:szCs w:val="23"/>
        </w:rPr>
        <w:t xml:space="preserve">r. o podatku od towarów i usług (Dz. U. z 2018 r. poz. 2174, z </w:t>
      </w:r>
      <w:proofErr w:type="spellStart"/>
      <w:r w:rsidRPr="00E350E4">
        <w:rPr>
          <w:rFonts w:asciiTheme="majorHAnsi" w:eastAsia="Calibri" w:hAnsiTheme="majorHAnsi" w:cstheme="majorHAnsi"/>
          <w:sz w:val="23"/>
          <w:szCs w:val="23"/>
        </w:rPr>
        <w:t>późn</w:t>
      </w:r>
      <w:proofErr w:type="spellEnd"/>
      <w:r w:rsidRPr="00E350E4">
        <w:rPr>
          <w:rFonts w:asciiTheme="majorHAnsi" w:eastAsia="Calibri" w:hAnsiTheme="majorHAnsi" w:cstheme="majorHAnsi"/>
          <w:sz w:val="23"/>
          <w:szCs w:val="23"/>
        </w:rPr>
        <w:t xml:space="preserve">. zm.), dla celów zastosowania kryterium ceny lub kosztu </w:t>
      </w:r>
      <w:r w:rsidR="00B72CD1" w:rsidRPr="00E350E4">
        <w:rPr>
          <w:rFonts w:asciiTheme="majorHAnsi" w:eastAsia="Calibri" w:hAnsiTheme="majorHAnsi" w:cstheme="majorHAnsi"/>
          <w:sz w:val="23"/>
          <w:szCs w:val="23"/>
        </w:rPr>
        <w:t>Z</w:t>
      </w:r>
      <w:r w:rsidRPr="00E350E4">
        <w:rPr>
          <w:rFonts w:asciiTheme="majorHAnsi" w:eastAsia="Calibri" w:hAnsiTheme="majorHAnsi" w:cstheme="majorHAnsi"/>
          <w:sz w:val="23"/>
          <w:szCs w:val="23"/>
        </w:rPr>
        <w:t>amawiający dolicza do przedstawionej w tej ofercie ceny kwotę podatku od towarów i usług, którą miałby obowiązek rozliczyć.</w:t>
      </w:r>
    </w:p>
    <w:p w14:paraId="78AF04CF" w14:textId="77777777" w:rsidR="001B2599" w:rsidRPr="00E350E4" w:rsidRDefault="001B2599" w:rsidP="00E350E4">
      <w:pPr>
        <w:pStyle w:val="Akapitzlist"/>
        <w:widowControl w:val="0"/>
        <w:numPr>
          <w:ilvl w:val="0"/>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 xml:space="preserve">W ofercie, o której mowa w ust. </w:t>
      </w:r>
      <w:r w:rsidR="008434DF" w:rsidRPr="00E350E4">
        <w:rPr>
          <w:rFonts w:asciiTheme="majorHAnsi" w:eastAsia="Calibri" w:hAnsiTheme="majorHAnsi" w:cstheme="majorHAnsi"/>
          <w:sz w:val="23"/>
          <w:szCs w:val="23"/>
        </w:rPr>
        <w:t>7</w:t>
      </w:r>
      <w:r w:rsidRPr="00E350E4">
        <w:rPr>
          <w:rFonts w:asciiTheme="majorHAnsi" w:eastAsia="Calibri" w:hAnsiTheme="majorHAnsi" w:cstheme="majorHAnsi"/>
          <w:sz w:val="23"/>
          <w:szCs w:val="23"/>
        </w:rPr>
        <w:t xml:space="preserve">, </w:t>
      </w:r>
      <w:r w:rsidR="00F2408C" w:rsidRPr="00E350E4">
        <w:rPr>
          <w:rFonts w:asciiTheme="majorHAnsi" w:eastAsia="Calibri" w:hAnsiTheme="majorHAnsi" w:cstheme="majorHAnsi"/>
          <w:sz w:val="23"/>
          <w:szCs w:val="23"/>
        </w:rPr>
        <w:t>W</w:t>
      </w:r>
      <w:r w:rsidRPr="00E350E4">
        <w:rPr>
          <w:rFonts w:asciiTheme="majorHAnsi" w:eastAsia="Calibri" w:hAnsiTheme="majorHAnsi" w:cstheme="majorHAnsi"/>
          <w:sz w:val="23"/>
          <w:szCs w:val="23"/>
        </w:rPr>
        <w:t>ykonawca ma obowiązek:</w:t>
      </w:r>
    </w:p>
    <w:p w14:paraId="6D587102" w14:textId="77777777" w:rsidR="001B2599" w:rsidRPr="00E350E4" w:rsidRDefault="001B2599" w:rsidP="00E350E4">
      <w:pPr>
        <w:pStyle w:val="Akapitzlist"/>
        <w:widowControl w:val="0"/>
        <w:numPr>
          <w:ilvl w:val="1"/>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 xml:space="preserve">poinformowania </w:t>
      </w:r>
      <w:r w:rsidR="00A03910" w:rsidRPr="00E350E4">
        <w:rPr>
          <w:rFonts w:asciiTheme="majorHAnsi" w:eastAsia="Calibri" w:hAnsiTheme="majorHAnsi" w:cstheme="majorHAnsi"/>
          <w:sz w:val="23"/>
          <w:szCs w:val="23"/>
        </w:rPr>
        <w:t>Z</w:t>
      </w:r>
      <w:r w:rsidRPr="00E350E4">
        <w:rPr>
          <w:rFonts w:asciiTheme="majorHAnsi" w:eastAsia="Calibri" w:hAnsiTheme="majorHAnsi" w:cstheme="majorHAnsi"/>
          <w:sz w:val="23"/>
          <w:szCs w:val="23"/>
        </w:rPr>
        <w:t xml:space="preserve">amawiającego, że wybór jego oferty będzie prowadził do powstania u </w:t>
      </w:r>
      <w:r w:rsidR="00A03910" w:rsidRPr="00E350E4">
        <w:rPr>
          <w:rFonts w:asciiTheme="majorHAnsi" w:eastAsia="Calibri" w:hAnsiTheme="majorHAnsi" w:cstheme="majorHAnsi"/>
          <w:sz w:val="23"/>
          <w:szCs w:val="23"/>
        </w:rPr>
        <w:t>Z</w:t>
      </w:r>
      <w:r w:rsidRPr="00E350E4">
        <w:rPr>
          <w:rFonts w:asciiTheme="majorHAnsi" w:eastAsia="Calibri" w:hAnsiTheme="majorHAnsi" w:cstheme="majorHAnsi"/>
          <w:sz w:val="23"/>
          <w:szCs w:val="23"/>
        </w:rPr>
        <w:t>amawiającego obowiązku podatkowego;</w:t>
      </w:r>
    </w:p>
    <w:p w14:paraId="74F444A5" w14:textId="77777777" w:rsidR="001B2599" w:rsidRPr="00E350E4" w:rsidRDefault="001B2599" w:rsidP="00E350E4">
      <w:pPr>
        <w:pStyle w:val="Akapitzlist"/>
        <w:widowControl w:val="0"/>
        <w:numPr>
          <w:ilvl w:val="1"/>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lastRenderedPageBreak/>
        <w:t>wskazania nazwy (rodzaju) towaru lub usługi, których dostawa lub świadczenie będą prowadziły do powstania obowiązku podatkowego;</w:t>
      </w:r>
    </w:p>
    <w:p w14:paraId="35DDDE31" w14:textId="77777777" w:rsidR="00E350E4" w:rsidRDefault="001B2599" w:rsidP="00E350E4">
      <w:pPr>
        <w:pStyle w:val="Akapitzlist"/>
        <w:widowControl w:val="0"/>
        <w:numPr>
          <w:ilvl w:val="1"/>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 xml:space="preserve">wskazania wartości towaru lub usługi objętego obowiązkiem podatkowym </w:t>
      </w:r>
      <w:r w:rsidR="00A03910" w:rsidRPr="00E350E4">
        <w:rPr>
          <w:rFonts w:asciiTheme="majorHAnsi" w:eastAsia="Calibri" w:hAnsiTheme="majorHAnsi" w:cstheme="majorHAnsi"/>
          <w:sz w:val="23"/>
          <w:szCs w:val="23"/>
        </w:rPr>
        <w:t>Z</w:t>
      </w:r>
      <w:r w:rsidRPr="00E350E4">
        <w:rPr>
          <w:rFonts w:asciiTheme="majorHAnsi" w:eastAsia="Calibri" w:hAnsiTheme="majorHAnsi" w:cstheme="majorHAnsi"/>
          <w:sz w:val="23"/>
          <w:szCs w:val="23"/>
        </w:rPr>
        <w:t>amawiającego, bez kwoty podatku;</w:t>
      </w:r>
    </w:p>
    <w:p w14:paraId="11FF3D6D" w14:textId="14C071E3" w:rsidR="009F4735" w:rsidRPr="00E350E4" w:rsidRDefault="001B2599" w:rsidP="00E350E4">
      <w:pPr>
        <w:pStyle w:val="Akapitzlist"/>
        <w:widowControl w:val="0"/>
        <w:numPr>
          <w:ilvl w:val="1"/>
          <w:numId w:val="135"/>
        </w:numPr>
        <w:autoSpaceDN w:val="0"/>
        <w:spacing w:after="120" w:line="276" w:lineRule="auto"/>
        <w:rPr>
          <w:rFonts w:asciiTheme="majorHAnsi" w:eastAsia="Calibri" w:hAnsiTheme="majorHAnsi" w:cstheme="majorHAnsi"/>
          <w:sz w:val="23"/>
          <w:szCs w:val="23"/>
        </w:rPr>
      </w:pPr>
      <w:r w:rsidRPr="00E350E4">
        <w:rPr>
          <w:rFonts w:asciiTheme="majorHAnsi" w:eastAsia="Calibri" w:hAnsiTheme="majorHAnsi" w:cstheme="majorHAnsi"/>
          <w:sz w:val="23"/>
          <w:szCs w:val="23"/>
        </w:rPr>
        <w:t xml:space="preserve">wskazania stawki podatku od towarów i usług, która zgodnie z wiedzą </w:t>
      </w:r>
      <w:r w:rsidR="00A03910" w:rsidRPr="00E350E4">
        <w:rPr>
          <w:rFonts w:asciiTheme="majorHAnsi" w:eastAsia="Calibri" w:hAnsiTheme="majorHAnsi" w:cstheme="majorHAnsi"/>
          <w:sz w:val="23"/>
          <w:szCs w:val="23"/>
        </w:rPr>
        <w:t>W</w:t>
      </w:r>
      <w:r w:rsidRPr="00E350E4">
        <w:rPr>
          <w:rFonts w:asciiTheme="majorHAnsi" w:eastAsia="Calibri" w:hAnsiTheme="majorHAnsi" w:cstheme="majorHAnsi"/>
          <w:sz w:val="23"/>
          <w:szCs w:val="23"/>
        </w:rPr>
        <w:t>ykonawcy, będzie miała zastosowanie.</w:t>
      </w:r>
    </w:p>
    <w:p w14:paraId="07E44974"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bookmarkStart w:id="46" w:name="_Toc251232776"/>
      <w:bookmarkStart w:id="47" w:name="_Toc320881380"/>
      <w:bookmarkStart w:id="48" w:name="_Toc322514787"/>
      <w:r w:rsidRPr="002A0264">
        <w:rPr>
          <w:rFonts w:asciiTheme="majorHAnsi" w:eastAsia="Calibri" w:hAnsiTheme="majorHAnsi" w:cstheme="majorHAnsi"/>
          <w:b/>
          <w:bCs/>
          <w:sz w:val="23"/>
          <w:szCs w:val="23"/>
          <w:lang w:eastAsia="pl-PL"/>
        </w:rPr>
        <w:t>CZĘŚĆ XI</w:t>
      </w:r>
      <w:r w:rsidR="001B560F" w:rsidRPr="002A0264">
        <w:rPr>
          <w:rFonts w:asciiTheme="majorHAnsi" w:eastAsia="Calibri" w:hAnsiTheme="majorHAnsi" w:cstheme="majorHAnsi"/>
          <w:b/>
          <w:bCs/>
          <w:sz w:val="23"/>
          <w:szCs w:val="23"/>
          <w:lang w:eastAsia="pl-PL"/>
        </w:rPr>
        <w:t>V</w:t>
      </w:r>
      <w:r w:rsidRPr="002A0264">
        <w:rPr>
          <w:rFonts w:asciiTheme="majorHAnsi" w:eastAsia="Calibri" w:hAnsiTheme="majorHAnsi" w:cstheme="majorHAnsi"/>
          <w:b/>
          <w:bCs/>
          <w:sz w:val="23"/>
          <w:szCs w:val="23"/>
          <w:lang w:eastAsia="pl-PL"/>
        </w:rPr>
        <w:t xml:space="preserve"> - </w:t>
      </w:r>
      <w:bookmarkEnd w:id="46"/>
      <w:bookmarkEnd w:id="47"/>
      <w:bookmarkEnd w:id="48"/>
      <w:r w:rsidR="001B560F" w:rsidRPr="002A0264">
        <w:rPr>
          <w:rFonts w:asciiTheme="majorHAnsi" w:eastAsia="Calibri" w:hAnsiTheme="majorHAnsi" w:cstheme="majorHAnsi"/>
          <w:b/>
          <w:bCs/>
          <w:sz w:val="23"/>
          <w:szCs w:val="23"/>
          <w:lang w:eastAsia="pl-PL"/>
        </w:rPr>
        <w:t>OPIS KRYTERIÓW OCENY OFERT, WRAZ Z PODANIEM WAG TYCH KRYTERIÓW I SPOSOBU OCENY OFERT</w:t>
      </w:r>
    </w:p>
    <w:p w14:paraId="1B3239FF" w14:textId="77777777" w:rsidR="00E34108" w:rsidRDefault="0059457E" w:rsidP="00E34108">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bookmarkStart w:id="49" w:name="_Toc297202420"/>
      <w:bookmarkStart w:id="50" w:name="_Toc297203858"/>
      <w:r w:rsidRPr="002A0264">
        <w:rPr>
          <w:rFonts w:asciiTheme="majorHAnsi" w:eastAsia="Calibri" w:hAnsiTheme="majorHAnsi" w:cstheme="majorHAnsi"/>
          <w:sz w:val="23"/>
          <w:szCs w:val="23"/>
        </w:rPr>
        <w:t>Sposób oceny i badania ofert:</w:t>
      </w:r>
    </w:p>
    <w:p w14:paraId="48DF46AE" w14:textId="3DA96A6A" w:rsidR="0059457E" w:rsidRPr="00E34108" w:rsidRDefault="00E34108" w:rsidP="00E34108">
      <w:pPr>
        <w:pStyle w:val="Akapitzlist"/>
        <w:widowControl w:val="0"/>
        <w:numPr>
          <w:ilvl w:val="0"/>
          <w:numId w:val="105"/>
        </w:numPr>
        <w:autoSpaceDN w:val="0"/>
        <w:spacing w:after="120" w:line="276" w:lineRule="auto"/>
        <w:rPr>
          <w:rFonts w:asciiTheme="majorHAnsi" w:eastAsia="Calibri" w:hAnsiTheme="majorHAnsi" w:cstheme="majorHAnsi"/>
          <w:sz w:val="23"/>
          <w:szCs w:val="23"/>
        </w:rPr>
      </w:pPr>
      <w:r>
        <w:rPr>
          <w:rFonts w:asciiTheme="majorHAnsi" w:hAnsiTheme="majorHAnsi" w:cstheme="majorHAnsi"/>
          <w:sz w:val="23"/>
          <w:szCs w:val="23"/>
        </w:rPr>
        <w:t>o</w:t>
      </w:r>
      <w:r w:rsidR="0059457E" w:rsidRPr="00E34108">
        <w:rPr>
          <w:rFonts w:asciiTheme="majorHAnsi" w:hAnsiTheme="majorHAnsi" w:cstheme="majorHAnsi"/>
          <w:sz w:val="23"/>
          <w:szCs w:val="23"/>
        </w:rPr>
        <w:t>ferty zostaną ocenione na podstawie przyjętych kryteriów.</w:t>
      </w:r>
    </w:p>
    <w:p w14:paraId="38A764A4" w14:textId="77777777" w:rsidR="0059457E" w:rsidRPr="002A0264" w:rsidRDefault="0059457E" w:rsidP="00C66852">
      <w:pPr>
        <w:numPr>
          <w:ilvl w:val="0"/>
          <w:numId w:val="105"/>
        </w:numPr>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Zamawiający udzieli zamówienia temu Wykonawcy, którego oferta uzyska najwyższą ilość punktów w przyjętych kryteriach oceny ofert, pod warunkiem, że oferta ta nie podlega odrzuceniu.</w:t>
      </w:r>
    </w:p>
    <w:p w14:paraId="08CCC2D8" w14:textId="77777777" w:rsidR="0059457E" w:rsidRPr="002A0264" w:rsidRDefault="0059457E" w:rsidP="00C66852">
      <w:pPr>
        <w:numPr>
          <w:ilvl w:val="0"/>
          <w:numId w:val="105"/>
        </w:numPr>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Zamawiający poprawi w tekście oferty omyłki zgodnie z art. 223 ust. 2 uPzp.</w:t>
      </w:r>
    </w:p>
    <w:p w14:paraId="5F8666B5" w14:textId="4AB8D983" w:rsidR="00E34108" w:rsidRDefault="00E34108" w:rsidP="00E34108">
      <w:pPr>
        <w:numPr>
          <w:ilvl w:val="0"/>
          <w:numId w:val="105"/>
        </w:numPr>
        <w:suppressAutoHyphens w:val="0"/>
        <w:overflowPunct/>
        <w:autoSpaceDE/>
        <w:spacing w:after="0" w:line="276" w:lineRule="auto"/>
        <w:textAlignment w:val="auto"/>
        <w:rPr>
          <w:rFonts w:asciiTheme="majorHAnsi" w:hAnsiTheme="majorHAnsi" w:cstheme="majorHAnsi"/>
          <w:sz w:val="23"/>
          <w:szCs w:val="23"/>
        </w:rPr>
      </w:pPr>
      <w:r>
        <w:rPr>
          <w:rFonts w:asciiTheme="majorHAnsi" w:hAnsiTheme="majorHAnsi" w:cstheme="majorHAnsi"/>
          <w:sz w:val="23"/>
          <w:szCs w:val="23"/>
        </w:rPr>
        <w:t>w</w:t>
      </w:r>
      <w:r w:rsidR="0059457E" w:rsidRPr="002A0264">
        <w:rPr>
          <w:rFonts w:asciiTheme="majorHAnsi" w:hAnsiTheme="majorHAnsi" w:cstheme="majorHAnsi"/>
          <w:sz w:val="23"/>
          <w:szCs w:val="23"/>
        </w:rPr>
        <w:t xml:space="preserve"> toku dokonywania badania i oceny ofert Zamawiający może żądać udzielenia przez Wykonawców wyjaśnień dotyczących treści złożonych przez nich ofert, zgodnie z art. 223 ust. 1 uPzp.</w:t>
      </w:r>
    </w:p>
    <w:p w14:paraId="7E7344CE" w14:textId="482F741D" w:rsidR="0059457E" w:rsidRPr="00E34108" w:rsidRDefault="0059457E" w:rsidP="00E34108">
      <w:pPr>
        <w:numPr>
          <w:ilvl w:val="0"/>
          <w:numId w:val="105"/>
        </w:numPr>
        <w:suppressAutoHyphens w:val="0"/>
        <w:overflowPunct/>
        <w:autoSpaceDE/>
        <w:spacing w:after="0" w:line="276" w:lineRule="auto"/>
        <w:textAlignment w:val="auto"/>
        <w:rPr>
          <w:rFonts w:asciiTheme="majorHAnsi" w:hAnsiTheme="majorHAnsi" w:cstheme="majorHAnsi"/>
          <w:sz w:val="23"/>
          <w:szCs w:val="23"/>
        </w:rPr>
      </w:pPr>
      <w:r w:rsidRPr="00E34108">
        <w:rPr>
          <w:rFonts w:asciiTheme="majorHAnsi" w:hAnsiTheme="majorHAnsi" w:cstheme="majorHAnsi"/>
          <w:sz w:val="23"/>
          <w:szCs w:val="23"/>
        </w:rPr>
        <w:t>Zamawiający odrzuci ofertę, jeżeli wystąpią okoliczności wskazane w art. 226 ust. 1 uPzp.</w:t>
      </w:r>
    </w:p>
    <w:p w14:paraId="6A4AA4EF" w14:textId="77777777" w:rsidR="0059457E" w:rsidRPr="002A0264" w:rsidRDefault="0059457E" w:rsidP="00C66852">
      <w:pPr>
        <w:widowControl w:val="0"/>
        <w:autoSpaceDN w:val="0"/>
        <w:spacing w:after="0" w:line="276" w:lineRule="auto"/>
        <w:rPr>
          <w:rFonts w:asciiTheme="majorHAnsi" w:eastAsia="Calibri" w:hAnsiTheme="majorHAnsi" w:cstheme="majorHAnsi"/>
          <w:sz w:val="23"/>
          <w:szCs w:val="23"/>
        </w:rPr>
      </w:pPr>
    </w:p>
    <w:p w14:paraId="750E6259" w14:textId="039F3722" w:rsidR="00D04736" w:rsidRPr="002A0264" w:rsidRDefault="00D04736" w:rsidP="00C66852">
      <w:pPr>
        <w:pStyle w:val="Akapitzlist"/>
        <w:widowControl w:val="0"/>
        <w:numPr>
          <w:ilvl w:val="6"/>
          <w:numId w:val="44"/>
        </w:numPr>
        <w:autoSpaceDN w:val="0"/>
        <w:spacing w:after="0" w:line="276" w:lineRule="auto"/>
        <w:ind w:left="0"/>
        <w:rPr>
          <w:rFonts w:asciiTheme="majorHAnsi" w:eastAsia="Calibri" w:hAnsiTheme="majorHAnsi" w:cstheme="majorHAnsi"/>
          <w:sz w:val="23"/>
          <w:szCs w:val="23"/>
        </w:rPr>
      </w:pPr>
      <w:r w:rsidRPr="002A0264">
        <w:rPr>
          <w:rFonts w:asciiTheme="majorHAnsi" w:eastAsia="Calibri" w:hAnsiTheme="majorHAnsi" w:cstheme="majorHAnsi"/>
          <w:sz w:val="23"/>
          <w:szCs w:val="23"/>
        </w:rPr>
        <w:t>Wybór oferty najkorzystniejszej nastąpi na podstawie następujących kryteriów oceny ofert:</w:t>
      </w:r>
    </w:p>
    <w:p w14:paraId="00AB4C83" w14:textId="77777777" w:rsidR="00E34108" w:rsidRDefault="00E34108" w:rsidP="00E34108">
      <w:pPr>
        <w:widowControl w:val="0"/>
        <w:autoSpaceDN w:val="0"/>
        <w:spacing w:after="0" w:line="276" w:lineRule="auto"/>
        <w:ind w:left="-360"/>
        <w:rPr>
          <w:rFonts w:asciiTheme="majorHAnsi" w:eastAsia="Calibri" w:hAnsiTheme="majorHAnsi" w:cstheme="majorHAnsi"/>
          <w:sz w:val="23"/>
          <w:szCs w:val="23"/>
        </w:rPr>
      </w:pPr>
    </w:p>
    <w:p w14:paraId="17737DE9" w14:textId="511DD619" w:rsidR="0059457E" w:rsidRPr="00E34108" w:rsidRDefault="0059457E" w:rsidP="00E34108">
      <w:pPr>
        <w:widowControl w:val="0"/>
        <w:autoSpaceDN w:val="0"/>
        <w:spacing w:after="0" w:line="276" w:lineRule="auto"/>
        <w:ind w:left="-360"/>
        <w:rPr>
          <w:rFonts w:asciiTheme="majorHAnsi" w:eastAsia="Calibri" w:hAnsiTheme="majorHAnsi" w:cstheme="majorHAnsi"/>
          <w:sz w:val="23"/>
          <w:szCs w:val="23"/>
        </w:rPr>
      </w:pPr>
      <w:r w:rsidRPr="002A0264">
        <w:rPr>
          <w:rFonts w:eastAsia="Calibri"/>
          <w:noProof/>
        </w:rPr>
        <mc:AlternateContent>
          <mc:Choice Requires="wpi">
            <w:drawing>
              <wp:anchor distT="0" distB="0" distL="114300" distR="114300" simplePos="0" relativeHeight="251660288" behindDoc="0" locked="0" layoutInCell="1" allowOverlap="1" wp14:anchorId="140FDB85" wp14:editId="58AA3F74">
                <wp:simplePos x="0" y="0"/>
                <wp:positionH relativeFrom="column">
                  <wp:posOffset>572060</wp:posOffset>
                </wp:positionH>
                <wp:positionV relativeFrom="paragraph">
                  <wp:posOffset>391722</wp:posOffset>
                </wp:positionV>
                <wp:extent cx="360" cy="360"/>
                <wp:effectExtent l="38100" t="38100" r="38100" b="38100"/>
                <wp:wrapNone/>
                <wp:docPr id="979442924" name="Pismo odręczne 2"/>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type w14:anchorId="2721BD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 o:spid="_x0000_s1026" type="#_x0000_t75" style="position:absolute;margin-left:44.55pt;margin-top:30.3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Bpssx0xAEAAGYEAAAQAAAAAAAAAAAAAAAAANMDAABkcnMv&#10;aW5rL2luazEueG1sUEsBAi0AFAAGAAgAAAAhAE/QHY7fAAAADAEAAA8AAAAAAAAAAAAAAAAAxQUA&#10;AGRycy9kb3ducmV2LnhtbFBLAQItABQABgAIAAAAIQB5GLydvwAAACEBAAAZAAAAAAAAAAAAAAAA&#10;ANEGAABkcnMvX3JlbHMvZTJvRG9jLnhtbC5yZWxzUEsFBgAAAAAGAAYAeAEAAMcHAAAAAA==&#10;">
                <v:imagedata r:id="rId42" o:title=""/>
              </v:shape>
            </w:pict>
          </mc:Fallback>
        </mc:AlternateContent>
      </w:r>
      <w:r w:rsidRPr="00E34108">
        <w:rPr>
          <w:rFonts w:asciiTheme="majorHAnsi" w:eastAsia="Calibri" w:hAnsiTheme="majorHAnsi" w:cstheme="majorHAnsi"/>
          <w:sz w:val="23"/>
          <w:szCs w:val="23"/>
        </w:rPr>
        <w:t>W niniejszym postępowaniu Zamawiający kierować się będzie następującymi kryteriami oceny ofert:</w:t>
      </w: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860"/>
        <w:gridCol w:w="2671"/>
      </w:tblGrid>
      <w:tr w:rsidR="0059457E" w:rsidRPr="002A0264" w14:paraId="7C3D92EA" w14:textId="77777777" w:rsidTr="005A2682">
        <w:trPr>
          <w:trHeight w:val="280"/>
        </w:trPr>
        <w:tc>
          <w:tcPr>
            <w:tcW w:w="546" w:type="dxa"/>
            <w:shd w:val="clear" w:color="auto" w:fill="E0E0E0"/>
          </w:tcPr>
          <w:p w14:paraId="33882A29" w14:textId="77777777" w:rsidR="0059457E" w:rsidRPr="002A0264" w:rsidRDefault="0059457E" w:rsidP="00C66852">
            <w:pPr>
              <w:pStyle w:val="awciety"/>
              <w:tabs>
                <w:tab w:val="clear" w:pos="454"/>
              </w:tabs>
              <w:spacing w:line="276" w:lineRule="auto"/>
              <w:ind w:left="0" w:firstLine="0"/>
              <w:rPr>
                <w:rFonts w:asciiTheme="majorHAnsi" w:hAnsiTheme="majorHAnsi" w:cstheme="majorHAnsi"/>
                <w:b/>
                <w:color w:val="auto"/>
                <w:sz w:val="23"/>
                <w:szCs w:val="23"/>
              </w:rPr>
            </w:pPr>
            <w:proofErr w:type="spellStart"/>
            <w:r w:rsidRPr="002A0264">
              <w:rPr>
                <w:rFonts w:asciiTheme="majorHAnsi" w:hAnsiTheme="majorHAnsi" w:cstheme="majorHAnsi"/>
                <w:b/>
                <w:color w:val="auto"/>
                <w:sz w:val="23"/>
                <w:szCs w:val="23"/>
              </w:rPr>
              <w:t>L.p</w:t>
            </w:r>
            <w:proofErr w:type="spellEnd"/>
          </w:p>
        </w:tc>
        <w:tc>
          <w:tcPr>
            <w:tcW w:w="4879" w:type="dxa"/>
            <w:shd w:val="clear" w:color="auto" w:fill="E0E0E0"/>
            <w:vAlign w:val="center"/>
          </w:tcPr>
          <w:p w14:paraId="09C636D9" w14:textId="3B18FFAE" w:rsidR="0059457E" w:rsidRPr="002A0264" w:rsidRDefault="0059457E" w:rsidP="00C66852">
            <w:pPr>
              <w:pStyle w:val="awciety"/>
              <w:tabs>
                <w:tab w:val="clear" w:pos="454"/>
              </w:tabs>
              <w:spacing w:line="276" w:lineRule="auto"/>
              <w:ind w:left="0" w:firstLine="0"/>
              <w:jc w:val="center"/>
              <w:rPr>
                <w:rFonts w:asciiTheme="majorHAnsi" w:hAnsiTheme="majorHAnsi" w:cstheme="majorHAnsi"/>
                <w:b/>
                <w:color w:val="auto"/>
                <w:sz w:val="23"/>
                <w:szCs w:val="23"/>
              </w:rPr>
            </w:pPr>
            <w:r w:rsidRPr="002A0264">
              <w:rPr>
                <w:rFonts w:asciiTheme="majorHAnsi" w:hAnsiTheme="majorHAnsi" w:cstheme="majorHAnsi"/>
                <w:b/>
                <w:color w:val="auto"/>
                <w:sz w:val="23"/>
                <w:szCs w:val="23"/>
              </w:rPr>
              <w:t>KRYTERIUM OCENY OFERT</w:t>
            </w:r>
          </w:p>
        </w:tc>
        <w:tc>
          <w:tcPr>
            <w:tcW w:w="2678" w:type="dxa"/>
            <w:shd w:val="clear" w:color="auto" w:fill="E0E0E0"/>
            <w:vAlign w:val="center"/>
          </w:tcPr>
          <w:p w14:paraId="1432CF0B" w14:textId="77777777" w:rsidR="0059457E" w:rsidRPr="002A0264" w:rsidRDefault="0059457E" w:rsidP="00C66852">
            <w:pPr>
              <w:pStyle w:val="awciety"/>
              <w:tabs>
                <w:tab w:val="clear" w:pos="454"/>
              </w:tabs>
              <w:spacing w:line="276" w:lineRule="auto"/>
              <w:ind w:left="0" w:firstLine="0"/>
              <w:jc w:val="center"/>
              <w:rPr>
                <w:rFonts w:asciiTheme="majorHAnsi" w:hAnsiTheme="majorHAnsi" w:cstheme="majorHAnsi"/>
                <w:b/>
                <w:color w:val="auto"/>
                <w:sz w:val="23"/>
                <w:szCs w:val="23"/>
              </w:rPr>
            </w:pPr>
            <w:r w:rsidRPr="002A0264">
              <w:rPr>
                <w:rFonts w:asciiTheme="majorHAnsi" w:hAnsiTheme="majorHAnsi" w:cstheme="majorHAnsi"/>
                <w:b/>
                <w:color w:val="auto"/>
                <w:sz w:val="23"/>
                <w:szCs w:val="23"/>
              </w:rPr>
              <w:t>WAGA KRYTERIUM</w:t>
            </w:r>
          </w:p>
        </w:tc>
      </w:tr>
      <w:tr w:rsidR="0059457E" w:rsidRPr="002A0264" w14:paraId="2FC10638" w14:textId="77777777" w:rsidTr="005A2682">
        <w:trPr>
          <w:trHeight w:val="280"/>
        </w:trPr>
        <w:tc>
          <w:tcPr>
            <w:tcW w:w="546" w:type="dxa"/>
            <w:vAlign w:val="center"/>
          </w:tcPr>
          <w:p w14:paraId="613A0481" w14:textId="77777777" w:rsidR="0059457E" w:rsidRPr="002A0264" w:rsidRDefault="0059457E" w:rsidP="00C66852">
            <w:pPr>
              <w:pStyle w:val="awciety"/>
              <w:tabs>
                <w:tab w:val="clear" w:pos="454"/>
              </w:tabs>
              <w:spacing w:line="276" w:lineRule="auto"/>
              <w:ind w:left="0" w:firstLine="0"/>
              <w:jc w:val="center"/>
              <w:rPr>
                <w:rFonts w:asciiTheme="majorHAnsi" w:hAnsiTheme="majorHAnsi" w:cstheme="majorHAnsi"/>
                <w:color w:val="auto"/>
                <w:sz w:val="23"/>
                <w:szCs w:val="23"/>
              </w:rPr>
            </w:pPr>
            <w:r w:rsidRPr="002A0264">
              <w:rPr>
                <w:rFonts w:asciiTheme="majorHAnsi" w:hAnsiTheme="majorHAnsi" w:cstheme="majorHAnsi"/>
                <w:color w:val="auto"/>
                <w:sz w:val="23"/>
                <w:szCs w:val="23"/>
              </w:rPr>
              <w:t>1.</w:t>
            </w:r>
          </w:p>
        </w:tc>
        <w:tc>
          <w:tcPr>
            <w:tcW w:w="4879" w:type="dxa"/>
          </w:tcPr>
          <w:p w14:paraId="09CBBF7A" w14:textId="71841C62" w:rsidR="0059457E" w:rsidRPr="002A0264" w:rsidRDefault="0059457E"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Cena </w:t>
            </w:r>
            <w:r w:rsidR="00D47EB5" w:rsidRPr="002A0264">
              <w:rPr>
                <w:rFonts w:asciiTheme="majorHAnsi" w:hAnsiTheme="majorHAnsi" w:cstheme="majorHAnsi"/>
                <w:color w:val="auto"/>
                <w:sz w:val="23"/>
                <w:szCs w:val="23"/>
              </w:rPr>
              <w:t>(C )</w:t>
            </w:r>
          </w:p>
        </w:tc>
        <w:tc>
          <w:tcPr>
            <w:tcW w:w="2678" w:type="dxa"/>
            <w:shd w:val="clear" w:color="auto" w:fill="FFFFFF"/>
          </w:tcPr>
          <w:p w14:paraId="687D7366" w14:textId="77777777" w:rsidR="0059457E" w:rsidRPr="002A0264" w:rsidRDefault="0059457E" w:rsidP="00C66852">
            <w:pPr>
              <w:pStyle w:val="awciety"/>
              <w:tabs>
                <w:tab w:val="clear" w:pos="454"/>
              </w:tabs>
              <w:spacing w:line="276" w:lineRule="auto"/>
              <w:ind w:left="0" w:firstLine="0"/>
              <w:rPr>
                <w:rFonts w:asciiTheme="majorHAnsi" w:hAnsiTheme="majorHAnsi" w:cstheme="majorHAnsi"/>
                <w:color w:val="auto"/>
                <w:sz w:val="23"/>
                <w:szCs w:val="23"/>
                <w:highlight w:val="yellow"/>
              </w:rPr>
            </w:pPr>
            <w:r w:rsidRPr="002A0264">
              <w:rPr>
                <w:rFonts w:asciiTheme="majorHAnsi" w:hAnsiTheme="majorHAnsi" w:cstheme="majorHAnsi"/>
                <w:color w:val="auto"/>
                <w:sz w:val="23"/>
                <w:szCs w:val="23"/>
              </w:rPr>
              <w:t>60%</w:t>
            </w:r>
          </w:p>
        </w:tc>
      </w:tr>
      <w:tr w:rsidR="0059457E" w:rsidRPr="002A0264" w14:paraId="2B8C6723" w14:textId="77777777" w:rsidTr="000F1924">
        <w:trPr>
          <w:trHeight w:val="296"/>
        </w:trPr>
        <w:tc>
          <w:tcPr>
            <w:tcW w:w="546" w:type="dxa"/>
            <w:vAlign w:val="center"/>
          </w:tcPr>
          <w:p w14:paraId="1B1856FB" w14:textId="034C1E10" w:rsidR="000F1924" w:rsidRPr="002A0264" w:rsidRDefault="0059457E"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color w:val="auto"/>
                <w:sz w:val="23"/>
                <w:szCs w:val="23"/>
              </w:rPr>
              <w:t>2.</w:t>
            </w:r>
          </w:p>
        </w:tc>
        <w:tc>
          <w:tcPr>
            <w:tcW w:w="4879" w:type="dxa"/>
          </w:tcPr>
          <w:p w14:paraId="0FCD9D59" w14:textId="1C96D6D3" w:rsidR="00D47EB5" w:rsidRPr="002A0264" w:rsidRDefault="002233C8" w:rsidP="00C66852">
            <w:pPr>
              <w:pStyle w:val="awciety"/>
              <w:tabs>
                <w:tab w:val="clear" w:pos="454"/>
              </w:tabs>
              <w:spacing w:line="276" w:lineRule="auto"/>
              <w:ind w:left="0" w:firstLine="0"/>
              <w:jc w:val="left"/>
              <w:rPr>
                <w:rFonts w:asciiTheme="majorHAnsi" w:hAnsiTheme="majorHAnsi" w:cstheme="majorHAnsi"/>
                <w:color w:val="auto"/>
                <w:sz w:val="23"/>
                <w:szCs w:val="23"/>
              </w:rPr>
            </w:pPr>
            <w:r w:rsidRPr="002233C8">
              <w:rPr>
                <w:rFonts w:asciiTheme="majorHAnsi" w:hAnsiTheme="majorHAnsi" w:cstheme="majorHAnsi"/>
                <w:color w:val="auto"/>
                <w:sz w:val="23"/>
                <w:szCs w:val="23"/>
              </w:rPr>
              <w:t>Koszt surowca w stawce osobodnia</w:t>
            </w:r>
            <w:r w:rsidRPr="002233C8" w:rsidDel="002233C8">
              <w:rPr>
                <w:rFonts w:asciiTheme="majorHAnsi" w:hAnsiTheme="majorHAnsi" w:cstheme="majorHAnsi"/>
                <w:color w:val="auto"/>
                <w:sz w:val="23"/>
                <w:szCs w:val="23"/>
              </w:rPr>
              <w:t xml:space="preserve"> </w:t>
            </w:r>
            <w:r w:rsidR="00D47EB5" w:rsidRPr="002A0264">
              <w:rPr>
                <w:rFonts w:asciiTheme="majorHAnsi" w:hAnsiTheme="majorHAnsi" w:cstheme="majorHAnsi"/>
                <w:color w:val="auto"/>
                <w:sz w:val="23"/>
                <w:szCs w:val="23"/>
              </w:rPr>
              <w:t>(S)</w:t>
            </w:r>
          </w:p>
        </w:tc>
        <w:tc>
          <w:tcPr>
            <w:tcW w:w="2678" w:type="dxa"/>
          </w:tcPr>
          <w:p w14:paraId="5ABD4E07" w14:textId="23508823" w:rsidR="0059457E" w:rsidRPr="002A0264" w:rsidRDefault="000F1924" w:rsidP="00C66852">
            <w:pPr>
              <w:pStyle w:val="awciety"/>
              <w:tabs>
                <w:tab w:val="clear" w:pos="454"/>
              </w:tabs>
              <w:spacing w:line="276" w:lineRule="auto"/>
              <w:ind w:left="0" w:firstLine="0"/>
              <w:rPr>
                <w:rFonts w:asciiTheme="majorHAnsi" w:hAnsiTheme="majorHAnsi" w:cstheme="majorHAnsi"/>
                <w:color w:val="auto"/>
                <w:sz w:val="23"/>
                <w:szCs w:val="23"/>
              </w:rPr>
            </w:pPr>
            <w:r>
              <w:rPr>
                <w:rFonts w:asciiTheme="majorHAnsi" w:hAnsiTheme="majorHAnsi" w:cstheme="majorHAnsi"/>
                <w:color w:val="auto"/>
                <w:sz w:val="23"/>
                <w:szCs w:val="23"/>
              </w:rPr>
              <w:t>4</w:t>
            </w:r>
            <w:r w:rsidR="0059457E" w:rsidRPr="002A0264">
              <w:rPr>
                <w:rFonts w:asciiTheme="majorHAnsi" w:hAnsiTheme="majorHAnsi" w:cstheme="majorHAnsi"/>
                <w:color w:val="auto"/>
                <w:sz w:val="23"/>
                <w:szCs w:val="23"/>
              </w:rPr>
              <w:t>0%</w:t>
            </w:r>
          </w:p>
          <w:p w14:paraId="5E1A21B8" w14:textId="65ED51B7" w:rsidR="00D47EB5" w:rsidRPr="002A0264" w:rsidRDefault="00D47EB5" w:rsidP="00C66852">
            <w:pPr>
              <w:pStyle w:val="awciety"/>
              <w:tabs>
                <w:tab w:val="clear" w:pos="454"/>
              </w:tabs>
              <w:spacing w:line="276" w:lineRule="auto"/>
              <w:ind w:left="0" w:firstLine="0"/>
              <w:rPr>
                <w:rFonts w:asciiTheme="majorHAnsi" w:hAnsiTheme="majorHAnsi" w:cstheme="majorHAnsi"/>
                <w:color w:val="auto"/>
                <w:sz w:val="23"/>
                <w:szCs w:val="23"/>
                <w:highlight w:val="yellow"/>
              </w:rPr>
            </w:pPr>
          </w:p>
        </w:tc>
      </w:tr>
    </w:tbl>
    <w:p w14:paraId="3DF9BFC9" w14:textId="77777777" w:rsidR="00FF001F" w:rsidRPr="002A0264" w:rsidRDefault="00FF001F" w:rsidP="00C66852">
      <w:pPr>
        <w:pStyle w:val="Akapitzlist"/>
        <w:widowControl w:val="0"/>
        <w:autoSpaceDN w:val="0"/>
        <w:spacing w:after="120" w:line="276" w:lineRule="auto"/>
        <w:rPr>
          <w:rFonts w:asciiTheme="majorHAnsi" w:eastAsia="Calibri" w:hAnsiTheme="majorHAnsi" w:cstheme="majorHAnsi"/>
          <w:sz w:val="23"/>
          <w:szCs w:val="23"/>
        </w:rPr>
      </w:pPr>
    </w:p>
    <w:p w14:paraId="794C3104" w14:textId="63C97256" w:rsidR="0059457E" w:rsidRPr="002A0264" w:rsidRDefault="0059457E" w:rsidP="00C66852">
      <w:pPr>
        <w:pStyle w:val="Akapitzlist"/>
        <w:widowControl w:val="0"/>
        <w:autoSpaceDN w:val="0"/>
        <w:spacing w:after="120" w:line="276" w:lineRule="auto"/>
        <w:rPr>
          <w:rFonts w:asciiTheme="majorHAnsi" w:eastAsia="Calibri" w:hAnsiTheme="majorHAnsi" w:cstheme="majorHAnsi"/>
          <w:sz w:val="23"/>
          <w:szCs w:val="23"/>
        </w:rPr>
      </w:pPr>
      <w:r w:rsidRPr="002A0264">
        <w:rPr>
          <w:rFonts w:asciiTheme="majorHAnsi" w:eastAsia="Calibri" w:hAnsiTheme="majorHAnsi" w:cstheme="majorHAnsi"/>
          <w:noProof/>
          <w:sz w:val="23"/>
          <w:szCs w:val="23"/>
        </w:rPr>
        <mc:AlternateContent>
          <mc:Choice Requires="wpi">
            <w:drawing>
              <wp:anchor distT="0" distB="0" distL="114300" distR="114300" simplePos="0" relativeHeight="251659264" behindDoc="0" locked="0" layoutInCell="1" allowOverlap="1" wp14:anchorId="4DDD70EE" wp14:editId="10FE3946">
                <wp:simplePos x="0" y="0"/>
                <wp:positionH relativeFrom="column">
                  <wp:posOffset>1220060</wp:posOffset>
                </wp:positionH>
                <wp:positionV relativeFrom="paragraph">
                  <wp:posOffset>112812</wp:posOffset>
                </wp:positionV>
                <wp:extent cx="360" cy="360"/>
                <wp:effectExtent l="38100" t="38100" r="38100" b="38100"/>
                <wp:wrapNone/>
                <wp:docPr id="1495862545" name="Pismo odręczne 1"/>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568BB965" id="Pismo odręczne 1" o:spid="_x0000_s1026" type="#_x0000_t75" style="position:absolute;margin-left:95.55pt;margin-top:8.4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BsYmmgwwEAAGYEAAAQAAAAAAAAAAAAAAAAANMDAABkcnMv&#10;aW5rL2luazEueG1sUEsBAi0AFAAGAAgAAAAhAMtI2XrgAAAADgEAAA8AAAAAAAAAAAAAAAAAxAUA&#10;AGRycy9kb3ducmV2LnhtbFBLAQItABQABgAIAAAAIQB5GLydvwAAACEBAAAZAAAAAAAAAAAAAAAA&#10;ANEGAABkcnMvX3JlbHMvZTJvRG9jLnhtbC5yZWxzUEsFBgAAAAAGAAYAeAEAAMcHAAAAAA==&#10;">
                <v:imagedata r:id="rId42" o:title=""/>
              </v:shape>
            </w:pict>
          </mc:Fallback>
        </mc:AlternateContent>
      </w:r>
      <w:r w:rsidR="00FF001F" w:rsidRPr="002A0264">
        <w:rPr>
          <w:rFonts w:asciiTheme="majorHAnsi" w:eastAsia="Calibri" w:hAnsiTheme="majorHAnsi" w:cstheme="majorHAnsi"/>
          <w:sz w:val="23"/>
          <w:szCs w:val="23"/>
        </w:rPr>
        <w:t>a/ objaśnienia i wzory obliczeń do kryteriów oceny ofert:</w:t>
      </w:r>
    </w:p>
    <w:p w14:paraId="51C84013" w14:textId="77777777" w:rsidR="00FF001F" w:rsidRPr="002A0264" w:rsidRDefault="00FF001F" w:rsidP="00C66852">
      <w:pPr>
        <w:pStyle w:val="StandardZnak"/>
        <w:spacing w:line="276" w:lineRule="auto"/>
        <w:ind w:left="0"/>
        <w:jc w:val="both"/>
        <w:rPr>
          <w:rFonts w:asciiTheme="majorHAnsi" w:hAnsiTheme="majorHAnsi" w:cstheme="majorHAnsi"/>
          <w:b/>
          <w:sz w:val="23"/>
          <w:szCs w:val="23"/>
        </w:rPr>
      </w:pPr>
    </w:p>
    <w:p w14:paraId="11B419F6" w14:textId="2C21AEE1" w:rsidR="00D04736" w:rsidRPr="002A0264" w:rsidRDefault="00D04736" w:rsidP="00C66852">
      <w:pPr>
        <w:suppressAutoHyphens w:val="0"/>
        <w:overflowPunct/>
        <w:autoSpaceDE/>
        <w:spacing w:after="120" w:line="276" w:lineRule="auto"/>
        <w:ind w:left="426"/>
        <w:textAlignment w:val="auto"/>
        <w:rPr>
          <w:rFonts w:asciiTheme="majorHAnsi" w:hAnsiTheme="majorHAnsi" w:cstheme="majorHAnsi"/>
          <w:sz w:val="23"/>
          <w:szCs w:val="23"/>
        </w:rPr>
      </w:pPr>
      <w:r w:rsidRPr="002A0264">
        <w:rPr>
          <w:rFonts w:asciiTheme="majorHAnsi" w:hAnsiTheme="majorHAnsi" w:cstheme="majorHAnsi"/>
          <w:b/>
          <w:bCs/>
          <w:sz w:val="23"/>
          <w:szCs w:val="23"/>
        </w:rPr>
        <w:t xml:space="preserve">Kryterium </w:t>
      </w:r>
      <w:r w:rsidR="00FF001F" w:rsidRPr="002A0264">
        <w:rPr>
          <w:rFonts w:asciiTheme="majorHAnsi" w:hAnsiTheme="majorHAnsi" w:cstheme="majorHAnsi"/>
          <w:b/>
          <w:bCs/>
          <w:sz w:val="23"/>
          <w:szCs w:val="23"/>
        </w:rPr>
        <w:t>pierwsze</w:t>
      </w:r>
      <w:r w:rsidR="00FF001F" w:rsidRPr="002A0264">
        <w:rPr>
          <w:rFonts w:asciiTheme="majorHAnsi" w:hAnsiTheme="majorHAnsi" w:cstheme="majorHAnsi"/>
          <w:sz w:val="23"/>
          <w:szCs w:val="23"/>
        </w:rPr>
        <w:t xml:space="preserve"> – „</w:t>
      </w:r>
      <w:r w:rsidR="00FF001F" w:rsidRPr="002A0264">
        <w:rPr>
          <w:rFonts w:asciiTheme="majorHAnsi" w:hAnsiTheme="majorHAnsi" w:cstheme="majorHAnsi"/>
          <w:b/>
          <w:sz w:val="23"/>
          <w:szCs w:val="23"/>
        </w:rPr>
        <w:t>C</w:t>
      </w:r>
      <w:r w:rsidRPr="002A0264">
        <w:rPr>
          <w:rFonts w:asciiTheme="majorHAnsi" w:hAnsiTheme="majorHAnsi" w:cstheme="majorHAnsi"/>
          <w:b/>
          <w:sz w:val="23"/>
          <w:szCs w:val="23"/>
        </w:rPr>
        <w:t>ena</w:t>
      </w:r>
      <w:r w:rsidR="00FF001F" w:rsidRPr="002A0264">
        <w:rPr>
          <w:rFonts w:asciiTheme="majorHAnsi" w:hAnsiTheme="majorHAnsi" w:cstheme="majorHAnsi"/>
          <w:b/>
          <w:sz w:val="23"/>
          <w:szCs w:val="23"/>
        </w:rPr>
        <w:t>”</w:t>
      </w:r>
      <w:r w:rsidRPr="002A0264">
        <w:rPr>
          <w:rFonts w:asciiTheme="majorHAnsi" w:hAnsiTheme="majorHAnsi" w:cstheme="majorHAnsi"/>
          <w:b/>
          <w:i/>
          <w:sz w:val="23"/>
          <w:szCs w:val="23"/>
        </w:rPr>
        <w:t xml:space="preserve"> </w:t>
      </w:r>
      <w:r w:rsidRPr="002A0264">
        <w:rPr>
          <w:rFonts w:asciiTheme="majorHAnsi" w:hAnsiTheme="majorHAnsi" w:cstheme="majorHAnsi"/>
          <w:b/>
          <w:sz w:val="23"/>
          <w:szCs w:val="23"/>
        </w:rPr>
        <w:t>(C)</w:t>
      </w:r>
      <w:r w:rsidR="00FF001F" w:rsidRPr="002A0264">
        <w:rPr>
          <w:rFonts w:asciiTheme="majorHAnsi" w:hAnsiTheme="majorHAnsi" w:cstheme="majorHAnsi"/>
          <w:sz w:val="23"/>
          <w:szCs w:val="23"/>
        </w:rPr>
        <w:t>:</w:t>
      </w:r>
    </w:p>
    <w:p w14:paraId="3902BB61" w14:textId="3A9EADC4" w:rsidR="00FF001F" w:rsidRPr="002A0264" w:rsidRDefault="00FF001F" w:rsidP="00C66852">
      <w:pPr>
        <w:suppressAutoHyphens w:val="0"/>
        <w:overflowPunct/>
        <w:autoSpaceDE/>
        <w:spacing w:after="120" w:line="276" w:lineRule="auto"/>
        <w:ind w:left="426"/>
        <w:textAlignment w:val="auto"/>
        <w:rPr>
          <w:rFonts w:asciiTheme="majorHAnsi" w:hAnsiTheme="majorHAnsi" w:cstheme="majorHAnsi"/>
          <w:sz w:val="23"/>
          <w:szCs w:val="23"/>
        </w:rPr>
      </w:pPr>
      <w:r w:rsidRPr="002A0264">
        <w:rPr>
          <w:rFonts w:asciiTheme="majorHAnsi" w:hAnsiTheme="majorHAnsi" w:cstheme="majorHAnsi"/>
          <w:sz w:val="23"/>
          <w:szCs w:val="23"/>
        </w:rPr>
        <w:t xml:space="preserve">W kryterium </w:t>
      </w:r>
      <w:r w:rsidRPr="002A0264">
        <w:rPr>
          <w:rFonts w:asciiTheme="majorHAnsi" w:hAnsiTheme="majorHAnsi" w:cstheme="majorHAnsi"/>
          <w:b/>
          <w:bCs/>
          <w:sz w:val="23"/>
          <w:szCs w:val="23"/>
        </w:rPr>
        <w:t>„Cena”</w:t>
      </w:r>
      <w:r w:rsidRPr="002A0264">
        <w:rPr>
          <w:rFonts w:asciiTheme="majorHAnsi" w:hAnsiTheme="majorHAnsi" w:cstheme="majorHAnsi"/>
          <w:sz w:val="23"/>
          <w:szCs w:val="23"/>
        </w:rPr>
        <w:t xml:space="preserve"> ilość punktów zostanie obliczona oddzielnie dla każdej oferty, według poniższego wzoru:</w:t>
      </w:r>
    </w:p>
    <w:p w14:paraId="47AD4269" w14:textId="7C9C03AD" w:rsidR="00FF001F" w:rsidRPr="002A0264" w:rsidRDefault="00FF001F" w:rsidP="00C66852">
      <w:pPr>
        <w:pStyle w:val="awciety"/>
        <w:tabs>
          <w:tab w:val="clear" w:pos="454"/>
        </w:tabs>
        <w:spacing w:line="276" w:lineRule="auto"/>
        <w:ind w:left="0" w:firstLine="0"/>
        <w:jc w:val="center"/>
        <w:rPr>
          <w:rFonts w:asciiTheme="majorHAnsi" w:hAnsiTheme="majorHAnsi" w:cstheme="majorHAnsi"/>
          <w:b/>
          <w:color w:val="auto"/>
          <w:sz w:val="23"/>
          <w:szCs w:val="23"/>
        </w:rPr>
      </w:pPr>
      <w:r w:rsidRPr="002A0264">
        <w:rPr>
          <w:rFonts w:asciiTheme="majorHAnsi" w:hAnsiTheme="majorHAnsi" w:cstheme="majorHAnsi"/>
          <w:b/>
          <w:color w:val="auto"/>
          <w:sz w:val="23"/>
          <w:szCs w:val="23"/>
        </w:rPr>
        <w:t>K</w:t>
      </w:r>
      <w:r w:rsidRPr="002A0264">
        <w:rPr>
          <w:rFonts w:asciiTheme="majorHAnsi" w:hAnsiTheme="majorHAnsi" w:cstheme="majorHAnsi"/>
          <w:b/>
          <w:color w:val="auto"/>
          <w:sz w:val="23"/>
          <w:szCs w:val="23"/>
          <w:vertAlign w:val="subscript"/>
        </w:rPr>
        <w:t>1</w:t>
      </w:r>
      <w:r w:rsidRPr="002A0264">
        <w:rPr>
          <w:rFonts w:asciiTheme="majorHAnsi" w:hAnsiTheme="majorHAnsi" w:cstheme="majorHAnsi"/>
          <w:b/>
          <w:color w:val="auto"/>
          <w:sz w:val="23"/>
          <w:szCs w:val="23"/>
        </w:rPr>
        <w:t xml:space="preserve"> = (C</w:t>
      </w:r>
      <w:r w:rsidRPr="002A0264">
        <w:rPr>
          <w:rFonts w:asciiTheme="majorHAnsi" w:hAnsiTheme="majorHAnsi" w:cstheme="majorHAnsi"/>
          <w:b/>
          <w:color w:val="auto"/>
          <w:sz w:val="23"/>
          <w:szCs w:val="23"/>
          <w:vertAlign w:val="subscript"/>
        </w:rPr>
        <w:t>N</w:t>
      </w:r>
      <w:r w:rsidRPr="002A0264">
        <w:rPr>
          <w:rFonts w:asciiTheme="majorHAnsi" w:hAnsiTheme="majorHAnsi" w:cstheme="majorHAnsi"/>
          <w:b/>
          <w:color w:val="auto"/>
          <w:sz w:val="23"/>
          <w:szCs w:val="23"/>
        </w:rPr>
        <w:t xml:space="preserve"> / C</w:t>
      </w:r>
      <w:r w:rsidRPr="002A0264">
        <w:rPr>
          <w:rFonts w:asciiTheme="majorHAnsi" w:hAnsiTheme="majorHAnsi" w:cstheme="majorHAnsi"/>
          <w:b/>
          <w:color w:val="auto"/>
          <w:sz w:val="23"/>
          <w:szCs w:val="23"/>
          <w:vertAlign w:val="subscript"/>
        </w:rPr>
        <w:t>B</w:t>
      </w:r>
      <w:r w:rsidRPr="002A0264">
        <w:rPr>
          <w:rFonts w:asciiTheme="majorHAnsi" w:hAnsiTheme="majorHAnsi" w:cstheme="majorHAnsi"/>
          <w:b/>
          <w:color w:val="auto"/>
          <w:sz w:val="23"/>
          <w:szCs w:val="23"/>
        </w:rPr>
        <w:t>) x 60</w:t>
      </w:r>
    </w:p>
    <w:p w14:paraId="5CD9A184" w14:textId="77777777" w:rsidR="00FF001F" w:rsidRPr="002A0264" w:rsidRDefault="00FF001F" w:rsidP="00C66852">
      <w:pPr>
        <w:pStyle w:val="awciety"/>
        <w:tabs>
          <w:tab w:val="clear" w:pos="454"/>
        </w:tabs>
        <w:spacing w:line="276" w:lineRule="auto"/>
        <w:ind w:left="0" w:firstLine="0"/>
        <w:jc w:val="center"/>
        <w:rPr>
          <w:rFonts w:asciiTheme="majorHAnsi" w:hAnsiTheme="majorHAnsi" w:cstheme="majorHAnsi"/>
          <w:b/>
          <w:color w:val="auto"/>
          <w:sz w:val="23"/>
          <w:szCs w:val="23"/>
        </w:rPr>
      </w:pPr>
    </w:p>
    <w:p w14:paraId="241629F5"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K</w:t>
      </w:r>
      <w:r w:rsidRPr="002A0264">
        <w:rPr>
          <w:rFonts w:asciiTheme="majorHAnsi" w:hAnsiTheme="majorHAnsi" w:cstheme="majorHAnsi"/>
          <w:b/>
          <w:color w:val="auto"/>
          <w:sz w:val="23"/>
          <w:szCs w:val="23"/>
          <w:vertAlign w:val="subscript"/>
        </w:rPr>
        <w:t xml:space="preserve">1  </w:t>
      </w:r>
      <w:r w:rsidRPr="002A0264">
        <w:rPr>
          <w:rFonts w:asciiTheme="majorHAnsi" w:hAnsiTheme="majorHAnsi" w:cstheme="majorHAnsi"/>
          <w:color w:val="auto"/>
          <w:sz w:val="23"/>
          <w:szCs w:val="23"/>
        </w:rPr>
        <w:t>– punkty otrzymane przez ofertę w kryterium „Cena”</w:t>
      </w:r>
    </w:p>
    <w:p w14:paraId="01547027"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C</w:t>
      </w:r>
      <w:r w:rsidRPr="002A0264">
        <w:rPr>
          <w:rFonts w:asciiTheme="majorHAnsi" w:hAnsiTheme="majorHAnsi" w:cstheme="majorHAnsi"/>
          <w:b/>
          <w:color w:val="auto"/>
          <w:sz w:val="23"/>
          <w:szCs w:val="23"/>
          <w:vertAlign w:val="subscript"/>
        </w:rPr>
        <w:t>N</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najniższa cena spośród wszystkich ważnych ofert (nieodrzuconych)</w:t>
      </w:r>
    </w:p>
    <w:p w14:paraId="1F5F3AF9"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C</w:t>
      </w:r>
      <w:r w:rsidRPr="002A0264">
        <w:rPr>
          <w:rFonts w:asciiTheme="majorHAnsi" w:hAnsiTheme="majorHAnsi" w:cstheme="majorHAnsi"/>
          <w:b/>
          <w:color w:val="auto"/>
          <w:sz w:val="23"/>
          <w:szCs w:val="23"/>
          <w:vertAlign w:val="subscript"/>
        </w:rPr>
        <w:t xml:space="preserve">B </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cena w ofercie badanej</w:t>
      </w:r>
    </w:p>
    <w:p w14:paraId="23661BC8"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b/>
          <w:color w:val="auto"/>
          <w:sz w:val="23"/>
          <w:szCs w:val="23"/>
          <w:u w:val="single"/>
        </w:rPr>
      </w:pPr>
    </w:p>
    <w:p w14:paraId="1F4484EA" w14:textId="77777777" w:rsidR="00FF001F" w:rsidRPr="002A0264" w:rsidRDefault="00FF001F"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color w:val="auto"/>
          <w:sz w:val="23"/>
          <w:szCs w:val="23"/>
        </w:rPr>
        <w:lastRenderedPageBreak/>
        <w:t>W tym kryterium jako „cena” przyjęta zostanie „wartość brutto oferty” podana przez Wykonawcę                  w formularzu ofertowym.</w:t>
      </w:r>
    </w:p>
    <w:p w14:paraId="3B983D98" w14:textId="77777777" w:rsidR="00FF001F" w:rsidRPr="002A0264" w:rsidRDefault="00FF001F" w:rsidP="00C66852">
      <w:pPr>
        <w:suppressAutoHyphens w:val="0"/>
        <w:overflowPunct/>
        <w:autoSpaceDE/>
        <w:spacing w:after="120" w:line="276" w:lineRule="auto"/>
        <w:textAlignment w:val="auto"/>
        <w:rPr>
          <w:rFonts w:asciiTheme="majorHAnsi" w:hAnsiTheme="majorHAnsi" w:cstheme="majorHAnsi"/>
          <w:sz w:val="23"/>
          <w:szCs w:val="23"/>
        </w:rPr>
      </w:pPr>
    </w:p>
    <w:p w14:paraId="7A0C1F1F" w14:textId="0A409D6B" w:rsidR="00F665B0" w:rsidRPr="002A0264" w:rsidRDefault="00F665B0" w:rsidP="00C66852">
      <w:pPr>
        <w:suppressAutoHyphens w:val="0"/>
        <w:overflowPunct/>
        <w:autoSpaceDE/>
        <w:spacing w:after="120" w:line="276" w:lineRule="auto"/>
        <w:ind w:left="426"/>
        <w:textAlignment w:val="auto"/>
        <w:rPr>
          <w:rFonts w:asciiTheme="majorHAnsi" w:hAnsiTheme="majorHAnsi" w:cstheme="majorHAnsi"/>
          <w:sz w:val="23"/>
          <w:szCs w:val="23"/>
        </w:rPr>
      </w:pPr>
      <w:r w:rsidRPr="002A0264">
        <w:rPr>
          <w:rFonts w:asciiTheme="majorHAnsi" w:hAnsiTheme="majorHAnsi" w:cstheme="majorHAnsi"/>
          <w:b/>
          <w:bCs/>
          <w:sz w:val="23"/>
          <w:szCs w:val="23"/>
        </w:rPr>
        <w:t xml:space="preserve">Kryterium </w:t>
      </w:r>
      <w:r w:rsidR="000F1924">
        <w:rPr>
          <w:rFonts w:asciiTheme="majorHAnsi" w:hAnsiTheme="majorHAnsi" w:cstheme="majorHAnsi"/>
          <w:b/>
          <w:bCs/>
          <w:sz w:val="23"/>
          <w:szCs w:val="23"/>
        </w:rPr>
        <w:t>drugie</w:t>
      </w:r>
      <w:r w:rsidRPr="002A0264">
        <w:rPr>
          <w:rFonts w:asciiTheme="majorHAnsi" w:hAnsiTheme="majorHAnsi" w:cstheme="majorHAnsi"/>
          <w:sz w:val="23"/>
          <w:szCs w:val="23"/>
        </w:rPr>
        <w:t xml:space="preserve"> – „</w:t>
      </w:r>
      <w:r w:rsidR="002233C8" w:rsidRPr="002233C8">
        <w:rPr>
          <w:rFonts w:asciiTheme="majorHAnsi" w:hAnsiTheme="majorHAnsi" w:cstheme="majorHAnsi"/>
          <w:b/>
          <w:sz w:val="23"/>
          <w:szCs w:val="23"/>
        </w:rPr>
        <w:t>Koszt surowca w stawce osobodnia</w:t>
      </w:r>
      <w:r w:rsidRPr="002A0264">
        <w:rPr>
          <w:rFonts w:asciiTheme="majorHAnsi" w:hAnsiTheme="majorHAnsi" w:cstheme="majorHAnsi"/>
          <w:b/>
          <w:sz w:val="23"/>
          <w:szCs w:val="23"/>
        </w:rPr>
        <w:t>”</w:t>
      </w:r>
      <w:r w:rsidRPr="002A0264">
        <w:rPr>
          <w:rFonts w:asciiTheme="majorHAnsi" w:hAnsiTheme="majorHAnsi" w:cstheme="majorHAnsi"/>
          <w:b/>
          <w:i/>
          <w:sz w:val="23"/>
          <w:szCs w:val="23"/>
        </w:rPr>
        <w:t xml:space="preserve"> </w:t>
      </w:r>
      <w:r w:rsidRPr="002A0264">
        <w:rPr>
          <w:rFonts w:asciiTheme="majorHAnsi" w:hAnsiTheme="majorHAnsi" w:cstheme="majorHAnsi"/>
          <w:b/>
          <w:sz w:val="23"/>
          <w:szCs w:val="23"/>
        </w:rPr>
        <w:t>(S)</w:t>
      </w:r>
      <w:r w:rsidRPr="002A0264">
        <w:rPr>
          <w:rFonts w:asciiTheme="majorHAnsi" w:hAnsiTheme="majorHAnsi" w:cstheme="majorHAnsi"/>
          <w:sz w:val="23"/>
          <w:szCs w:val="23"/>
        </w:rPr>
        <w:t>:</w:t>
      </w:r>
    </w:p>
    <w:p w14:paraId="3E12F1E8" w14:textId="2366D744" w:rsidR="00F665B0" w:rsidRPr="002A0264" w:rsidRDefault="00F665B0" w:rsidP="00C66852">
      <w:pPr>
        <w:suppressAutoHyphens w:val="0"/>
        <w:overflowPunct/>
        <w:autoSpaceDE/>
        <w:spacing w:after="120" w:line="276" w:lineRule="auto"/>
        <w:ind w:left="426"/>
        <w:textAlignment w:val="auto"/>
        <w:rPr>
          <w:rFonts w:asciiTheme="majorHAnsi" w:hAnsiTheme="majorHAnsi" w:cstheme="majorHAnsi"/>
          <w:sz w:val="23"/>
          <w:szCs w:val="23"/>
        </w:rPr>
      </w:pPr>
      <w:r w:rsidRPr="002A0264">
        <w:rPr>
          <w:rFonts w:asciiTheme="majorHAnsi" w:hAnsiTheme="majorHAnsi" w:cstheme="majorHAnsi"/>
          <w:sz w:val="23"/>
          <w:szCs w:val="23"/>
        </w:rPr>
        <w:t xml:space="preserve">W kryterium </w:t>
      </w:r>
      <w:r w:rsidRPr="002A0264">
        <w:rPr>
          <w:rFonts w:asciiTheme="majorHAnsi" w:hAnsiTheme="majorHAnsi" w:cstheme="majorHAnsi"/>
          <w:b/>
          <w:bCs/>
          <w:sz w:val="23"/>
          <w:szCs w:val="23"/>
        </w:rPr>
        <w:t>„</w:t>
      </w:r>
      <w:r w:rsidR="002233C8" w:rsidRPr="002233C8">
        <w:rPr>
          <w:rFonts w:asciiTheme="majorHAnsi" w:hAnsiTheme="majorHAnsi" w:cstheme="majorHAnsi"/>
          <w:b/>
          <w:sz w:val="23"/>
          <w:szCs w:val="23"/>
        </w:rPr>
        <w:t>Koszt surowca w stawce osobodnia</w:t>
      </w:r>
      <w:r w:rsidRPr="002A0264">
        <w:rPr>
          <w:rFonts w:asciiTheme="majorHAnsi" w:hAnsiTheme="majorHAnsi" w:cstheme="majorHAnsi"/>
          <w:b/>
          <w:bCs/>
          <w:sz w:val="23"/>
          <w:szCs w:val="23"/>
        </w:rPr>
        <w:t>” (S)</w:t>
      </w:r>
      <w:r w:rsidRPr="002A0264">
        <w:rPr>
          <w:rFonts w:asciiTheme="majorHAnsi" w:hAnsiTheme="majorHAnsi" w:cstheme="majorHAnsi"/>
          <w:sz w:val="23"/>
          <w:szCs w:val="23"/>
        </w:rPr>
        <w:t xml:space="preserve"> ilość punktów zostanie obliczona oddzielnie dla każdej oferty, według poniższego wzoru:</w:t>
      </w:r>
    </w:p>
    <w:p w14:paraId="77D71EAE" w14:textId="3D240AD6" w:rsidR="00F665B0" w:rsidRPr="002A0264" w:rsidRDefault="00F665B0" w:rsidP="00C66852">
      <w:pPr>
        <w:pStyle w:val="awciety"/>
        <w:tabs>
          <w:tab w:val="clear" w:pos="454"/>
        </w:tabs>
        <w:spacing w:line="276" w:lineRule="auto"/>
        <w:ind w:left="0" w:firstLine="0"/>
        <w:jc w:val="center"/>
        <w:rPr>
          <w:rFonts w:asciiTheme="majorHAnsi" w:hAnsiTheme="majorHAnsi" w:cstheme="majorHAnsi"/>
          <w:b/>
          <w:color w:val="auto"/>
          <w:sz w:val="23"/>
          <w:szCs w:val="23"/>
        </w:rPr>
      </w:pPr>
      <w:r w:rsidRPr="002A0264">
        <w:rPr>
          <w:rFonts w:asciiTheme="majorHAnsi" w:hAnsiTheme="majorHAnsi" w:cstheme="majorHAnsi"/>
          <w:b/>
          <w:color w:val="auto"/>
          <w:sz w:val="23"/>
          <w:szCs w:val="23"/>
        </w:rPr>
        <w:t>O</w:t>
      </w:r>
      <w:r w:rsidRPr="002A0264">
        <w:rPr>
          <w:rFonts w:asciiTheme="majorHAnsi" w:hAnsiTheme="majorHAnsi" w:cstheme="majorHAnsi"/>
          <w:b/>
          <w:color w:val="auto"/>
          <w:sz w:val="23"/>
          <w:szCs w:val="23"/>
          <w:vertAlign w:val="subscript"/>
        </w:rPr>
        <w:t>1</w:t>
      </w:r>
      <w:r w:rsidRPr="002A0264">
        <w:rPr>
          <w:rFonts w:asciiTheme="majorHAnsi" w:hAnsiTheme="majorHAnsi" w:cstheme="majorHAnsi"/>
          <w:b/>
          <w:color w:val="auto"/>
          <w:sz w:val="23"/>
          <w:szCs w:val="23"/>
        </w:rPr>
        <w:t xml:space="preserve"> = (</w:t>
      </w:r>
      <w:r w:rsidR="002233C8" w:rsidRPr="002A0264">
        <w:rPr>
          <w:rFonts w:asciiTheme="majorHAnsi" w:hAnsiTheme="majorHAnsi" w:cstheme="majorHAnsi"/>
          <w:b/>
          <w:color w:val="auto"/>
          <w:sz w:val="23"/>
          <w:szCs w:val="23"/>
        </w:rPr>
        <w:t>S</w:t>
      </w:r>
      <w:r w:rsidR="002233C8">
        <w:rPr>
          <w:rFonts w:asciiTheme="majorHAnsi" w:hAnsiTheme="majorHAnsi" w:cstheme="majorHAnsi"/>
          <w:b/>
          <w:color w:val="auto"/>
          <w:sz w:val="23"/>
          <w:szCs w:val="23"/>
          <w:vertAlign w:val="subscript"/>
        </w:rPr>
        <w:t>b</w:t>
      </w:r>
      <w:r w:rsidR="002233C8" w:rsidRPr="002A0264">
        <w:rPr>
          <w:rFonts w:asciiTheme="majorHAnsi" w:hAnsiTheme="majorHAnsi" w:cstheme="majorHAnsi"/>
          <w:b/>
          <w:color w:val="auto"/>
          <w:sz w:val="23"/>
          <w:szCs w:val="23"/>
        </w:rPr>
        <w:t xml:space="preserve"> </w:t>
      </w:r>
      <w:r w:rsidRPr="002A0264">
        <w:rPr>
          <w:rFonts w:asciiTheme="majorHAnsi" w:hAnsiTheme="majorHAnsi" w:cstheme="majorHAnsi"/>
          <w:b/>
          <w:color w:val="auto"/>
          <w:sz w:val="23"/>
          <w:szCs w:val="23"/>
        </w:rPr>
        <w:t>/ S</w:t>
      </w:r>
      <w:r w:rsidR="00F73874" w:rsidRPr="00F73874">
        <w:rPr>
          <w:rFonts w:asciiTheme="majorHAnsi" w:hAnsiTheme="majorHAnsi" w:cstheme="majorHAnsi"/>
          <w:b/>
          <w:color w:val="auto"/>
          <w:sz w:val="20"/>
        </w:rPr>
        <w:t>n</w:t>
      </w:r>
      <w:r w:rsidRPr="002A0264">
        <w:rPr>
          <w:rFonts w:asciiTheme="majorHAnsi" w:hAnsiTheme="majorHAnsi" w:cstheme="majorHAnsi"/>
          <w:b/>
          <w:color w:val="auto"/>
          <w:sz w:val="23"/>
          <w:szCs w:val="23"/>
        </w:rPr>
        <w:t xml:space="preserve">) x </w:t>
      </w:r>
      <w:r w:rsidR="000F1924">
        <w:rPr>
          <w:rFonts w:asciiTheme="majorHAnsi" w:hAnsiTheme="majorHAnsi" w:cstheme="majorHAnsi"/>
          <w:b/>
          <w:color w:val="auto"/>
          <w:sz w:val="23"/>
          <w:szCs w:val="23"/>
        </w:rPr>
        <w:t>4</w:t>
      </w:r>
      <w:r w:rsidRPr="002A0264">
        <w:rPr>
          <w:rFonts w:asciiTheme="majorHAnsi" w:hAnsiTheme="majorHAnsi" w:cstheme="majorHAnsi"/>
          <w:b/>
          <w:color w:val="auto"/>
          <w:sz w:val="23"/>
          <w:szCs w:val="23"/>
        </w:rPr>
        <w:t>0</w:t>
      </w:r>
    </w:p>
    <w:p w14:paraId="12C0EB68" w14:textId="77777777" w:rsidR="00F665B0" w:rsidRPr="002A0264" w:rsidRDefault="00F665B0" w:rsidP="00C66852">
      <w:pPr>
        <w:pStyle w:val="awciety"/>
        <w:tabs>
          <w:tab w:val="clear" w:pos="454"/>
        </w:tabs>
        <w:spacing w:line="276" w:lineRule="auto"/>
        <w:ind w:left="0" w:firstLine="0"/>
        <w:jc w:val="center"/>
        <w:rPr>
          <w:rFonts w:asciiTheme="majorHAnsi" w:hAnsiTheme="majorHAnsi" w:cstheme="majorHAnsi"/>
          <w:b/>
          <w:color w:val="auto"/>
          <w:sz w:val="23"/>
          <w:szCs w:val="23"/>
        </w:rPr>
      </w:pPr>
    </w:p>
    <w:p w14:paraId="0E13A15E" w14:textId="432A95C7"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O</w:t>
      </w:r>
      <w:r w:rsidRPr="002A0264">
        <w:rPr>
          <w:rFonts w:asciiTheme="majorHAnsi" w:hAnsiTheme="majorHAnsi" w:cstheme="majorHAnsi"/>
          <w:b/>
          <w:color w:val="auto"/>
          <w:sz w:val="23"/>
          <w:szCs w:val="23"/>
          <w:vertAlign w:val="subscript"/>
        </w:rPr>
        <w:t xml:space="preserve">1  </w:t>
      </w:r>
      <w:r w:rsidRPr="002A0264">
        <w:rPr>
          <w:rFonts w:asciiTheme="majorHAnsi" w:hAnsiTheme="majorHAnsi" w:cstheme="majorHAnsi"/>
          <w:color w:val="auto"/>
          <w:sz w:val="23"/>
          <w:szCs w:val="23"/>
        </w:rPr>
        <w:t>– punkty otrzymane przez ofertę w kryterium „Koszt surowca w stawce osobodnia”</w:t>
      </w:r>
    </w:p>
    <w:p w14:paraId="2222498C" w14:textId="4357A042"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S</w:t>
      </w:r>
      <w:r w:rsidRPr="002A0264">
        <w:rPr>
          <w:rFonts w:asciiTheme="majorHAnsi" w:hAnsiTheme="majorHAnsi" w:cstheme="majorHAnsi"/>
          <w:b/>
          <w:color w:val="auto"/>
          <w:sz w:val="23"/>
          <w:szCs w:val="23"/>
          <w:vertAlign w:val="subscript"/>
        </w:rPr>
        <w:t>N</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xml:space="preserve">– </w:t>
      </w:r>
      <w:r w:rsidR="009D501D" w:rsidRPr="002A0264">
        <w:rPr>
          <w:rFonts w:asciiTheme="majorHAnsi" w:hAnsiTheme="majorHAnsi" w:cstheme="majorHAnsi"/>
          <w:color w:val="auto"/>
          <w:sz w:val="23"/>
          <w:szCs w:val="23"/>
        </w:rPr>
        <w:t>naj</w:t>
      </w:r>
      <w:r w:rsidR="009D501D">
        <w:rPr>
          <w:rFonts w:asciiTheme="majorHAnsi" w:hAnsiTheme="majorHAnsi" w:cstheme="majorHAnsi"/>
          <w:color w:val="auto"/>
          <w:sz w:val="23"/>
          <w:szCs w:val="23"/>
        </w:rPr>
        <w:t xml:space="preserve">wyższy </w:t>
      </w:r>
      <w:r w:rsidR="00C8292B">
        <w:rPr>
          <w:rFonts w:asciiTheme="majorHAnsi" w:hAnsiTheme="majorHAnsi" w:cstheme="majorHAnsi"/>
          <w:color w:val="auto"/>
          <w:sz w:val="23"/>
          <w:szCs w:val="23"/>
        </w:rPr>
        <w:t>koszt</w:t>
      </w:r>
      <w:r w:rsidR="009D501D">
        <w:rPr>
          <w:rFonts w:asciiTheme="majorHAnsi" w:hAnsiTheme="majorHAnsi" w:cstheme="majorHAnsi"/>
          <w:color w:val="auto"/>
          <w:sz w:val="23"/>
          <w:szCs w:val="23"/>
        </w:rPr>
        <w:t xml:space="preserve"> brutto </w:t>
      </w:r>
      <w:r w:rsidR="009D501D" w:rsidRPr="002A0264">
        <w:rPr>
          <w:rFonts w:asciiTheme="majorHAnsi" w:hAnsiTheme="majorHAnsi" w:cstheme="majorHAnsi"/>
          <w:color w:val="auto"/>
          <w:sz w:val="23"/>
          <w:szCs w:val="23"/>
        </w:rPr>
        <w:t>surowca w stawce osobodnia</w:t>
      </w:r>
      <w:r w:rsidR="00F73874">
        <w:rPr>
          <w:rFonts w:asciiTheme="majorHAnsi" w:hAnsiTheme="majorHAnsi" w:cstheme="majorHAnsi"/>
          <w:color w:val="auto"/>
          <w:sz w:val="23"/>
          <w:szCs w:val="23"/>
        </w:rPr>
        <w:t xml:space="preserve"> </w:t>
      </w:r>
      <w:r w:rsidRPr="002A0264">
        <w:rPr>
          <w:rFonts w:asciiTheme="majorHAnsi" w:hAnsiTheme="majorHAnsi" w:cstheme="majorHAnsi"/>
          <w:color w:val="auto"/>
          <w:sz w:val="23"/>
          <w:szCs w:val="23"/>
        </w:rPr>
        <w:t>spośród wszystkich ważnych ofert (nieodrzuconych)</w:t>
      </w:r>
      <w:r w:rsidR="009D501D">
        <w:rPr>
          <w:rFonts w:asciiTheme="majorHAnsi" w:hAnsiTheme="majorHAnsi" w:cstheme="majorHAnsi"/>
          <w:color w:val="auto"/>
          <w:sz w:val="23"/>
          <w:szCs w:val="23"/>
        </w:rPr>
        <w:t xml:space="preserve"> wyrażony w zł</w:t>
      </w:r>
    </w:p>
    <w:p w14:paraId="186C54C2" w14:textId="7AF5196B"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S</w:t>
      </w:r>
      <w:r w:rsidRPr="002A0264">
        <w:rPr>
          <w:rFonts w:asciiTheme="majorHAnsi" w:hAnsiTheme="majorHAnsi" w:cstheme="majorHAnsi"/>
          <w:b/>
          <w:color w:val="auto"/>
          <w:sz w:val="23"/>
          <w:szCs w:val="23"/>
          <w:vertAlign w:val="subscript"/>
        </w:rPr>
        <w:t xml:space="preserve">B </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xml:space="preserve">- </w:t>
      </w:r>
      <w:r w:rsidR="009D501D">
        <w:rPr>
          <w:rFonts w:asciiTheme="majorHAnsi" w:hAnsiTheme="majorHAnsi" w:cstheme="majorHAnsi"/>
          <w:color w:val="auto"/>
          <w:sz w:val="23"/>
          <w:szCs w:val="23"/>
        </w:rPr>
        <w:t>k</w:t>
      </w:r>
      <w:r w:rsidR="00C8292B">
        <w:rPr>
          <w:rFonts w:asciiTheme="majorHAnsi" w:hAnsiTheme="majorHAnsi" w:cstheme="majorHAnsi"/>
          <w:color w:val="auto"/>
          <w:sz w:val="23"/>
          <w:szCs w:val="23"/>
        </w:rPr>
        <w:t xml:space="preserve">oszt </w:t>
      </w:r>
      <w:r w:rsidRPr="002A0264">
        <w:rPr>
          <w:rFonts w:asciiTheme="majorHAnsi" w:hAnsiTheme="majorHAnsi" w:cstheme="majorHAnsi"/>
          <w:color w:val="auto"/>
          <w:sz w:val="23"/>
          <w:szCs w:val="23"/>
        </w:rPr>
        <w:t xml:space="preserve"> </w:t>
      </w:r>
      <w:r w:rsidR="009D501D">
        <w:rPr>
          <w:rFonts w:asciiTheme="majorHAnsi" w:hAnsiTheme="majorHAnsi" w:cstheme="majorHAnsi"/>
          <w:color w:val="auto"/>
          <w:sz w:val="23"/>
          <w:szCs w:val="23"/>
        </w:rPr>
        <w:t xml:space="preserve">brutto </w:t>
      </w:r>
      <w:r w:rsidR="009D501D" w:rsidRPr="002A0264">
        <w:rPr>
          <w:rFonts w:asciiTheme="majorHAnsi" w:hAnsiTheme="majorHAnsi" w:cstheme="majorHAnsi"/>
          <w:color w:val="auto"/>
          <w:sz w:val="23"/>
          <w:szCs w:val="23"/>
        </w:rPr>
        <w:t>surowca w stawce osobodnia</w:t>
      </w:r>
      <w:r w:rsidR="009D501D">
        <w:rPr>
          <w:rFonts w:asciiTheme="majorHAnsi" w:hAnsiTheme="majorHAnsi" w:cstheme="majorHAnsi"/>
          <w:color w:val="auto"/>
          <w:sz w:val="23"/>
          <w:szCs w:val="23"/>
        </w:rPr>
        <w:t xml:space="preserve"> </w:t>
      </w:r>
      <w:r w:rsidRPr="002A0264">
        <w:rPr>
          <w:rFonts w:asciiTheme="majorHAnsi" w:hAnsiTheme="majorHAnsi" w:cstheme="majorHAnsi"/>
          <w:color w:val="auto"/>
          <w:sz w:val="23"/>
          <w:szCs w:val="23"/>
        </w:rPr>
        <w:t>w ofercie badanej</w:t>
      </w:r>
      <w:r w:rsidR="009D501D">
        <w:rPr>
          <w:rFonts w:asciiTheme="majorHAnsi" w:hAnsiTheme="majorHAnsi" w:cstheme="majorHAnsi"/>
          <w:color w:val="auto"/>
          <w:sz w:val="23"/>
          <w:szCs w:val="23"/>
        </w:rPr>
        <w:t xml:space="preserve"> wyrażony w zł</w:t>
      </w:r>
    </w:p>
    <w:p w14:paraId="0EFC423D" w14:textId="77777777" w:rsidR="00F665B0" w:rsidRPr="002A0264" w:rsidRDefault="00F665B0" w:rsidP="00C66852">
      <w:pPr>
        <w:pStyle w:val="awciety"/>
        <w:tabs>
          <w:tab w:val="clear" w:pos="454"/>
        </w:tabs>
        <w:spacing w:line="276" w:lineRule="auto"/>
        <w:ind w:left="0" w:firstLine="0"/>
        <w:rPr>
          <w:rFonts w:asciiTheme="majorHAnsi" w:hAnsiTheme="majorHAnsi" w:cstheme="majorHAnsi"/>
          <w:b/>
          <w:color w:val="auto"/>
          <w:sz w:val="23"/>
          <w:szCs w:val="23"/>
          <w:u w:val="single"/>
        </w:rPr>
      </w:pPr>
    </w:p>
    <w:p w14:paraId="7E85D4A1" w14:textId="6877C3C9"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color w:val="auto"/>
          <w:sz w:val="23"/>
          <w:szCs w:val="23"/>
        </w:rPr>
        <w:t>W tym kryterium jako „</w:t>
      </w:r>
      <w:bookmarkStart w:id="51" w:name="_Hlk184066863"/>
      <w:r w:rsidR="00DE4A4D" w:rsidRPr="002A0264">
        <w:rPr>
          <w:rFonts w:asciiTheme="majorHAnsi" w:hAnsiTheme="majorHAnsi" w:cstheme="majorHAnsi"/>
          <w:color w:val="auto"/>
          <w:sz w:val="23"/>
          <w:szCs w:val="23"/>
        </w:rPr>
        <w:t>Koszt surowca w stawce osobodnia</w:t>
      </w:r>
      <w:bookmarkEnd w:id="51"/>
      <w:r w:rsidRPr="002A0264">
        <w:rPr>
          <w:rFonts w:asciiTheme="majorHAnsi" w:hAnsiTheme="majorHAnsi" w:cstheme="majorHAnsi"/>
          <w:color w:val="auto"/>
          <w:sz w:val="23"/>
          <w:szCs w:val="23"/>
        </w:rPr>
        <w:t xml:space="preserve">” przyjęta zostanie „wartość </w:t>
      </w:r>
      <w:r w:rsidRPr="00BC0957">
        <w:rPr>
          <w:rFonts w:asciiTheme="majorHAnsi" w:hAnsiTheme="majorHAnsi" w:cstheme="majorHAnsi"/>
          <w:color w:val="auto"/>
          <w:sz w:val="23"/>
          <w:szCs w:val="23"/>
        </w:rPr>
        <w:t>brutto</w:t>
      </w:r>
      <w:r w:rsidRPr="002A0264">
        <w:rPr>
          <w:rFonts w:asciiTheme="majorHAnsi" w:hAnsiTheme="majorHAnsi" w:cstheme="majorHAnsi"/>
          <w:color w:val="auto"/>
          <w:sz w:val="23"/>
          <w:szCs w:val="23"/>
        </w:rPr>
        <w:t>” podana przez Wykonawcę w formularzu ofertowym.</w:t>
      </w:r>
    </w:p>
    <w:bookmarkEnd w:id="49"/>
    <w:bookmarkEnd w:id="50"/>
    <w:p w14:paraId="696534B0" w14:textId="77777777" w:rsidR="00D04736" w:rsidRPr="002A0264" w:rsidRDefault="00D04736" w:rsidP="00C66852">
      <w:pPr>
        <w:spacing w:after="120" w:line="276" w:lineRule="auto"/>
        <w:rPr>
          <w:rFonts w:asciiTheme="majorHAnsi" w:hAnsiTheme="majorHAnsi" w:cstheme="majorHAnsi"/>
          <w:b/>
          <w:sz w:val="23"/>
          <w:szCs w:val="23"/>
          <w:lang w:eastAsia="pl-PL"/>
        </w:rPr>
      </w:pPr>
    </w:p>
    <w:p w14:paraId="10F9131A" w14:textId="0C710487" w:rsidR="00D04736" w:rsidRPr="002A0264" w:rsidRDefault="0047366D" w:rsidP="00C66852">
      <w:pPr>
        <w:pStyle w:val="Standard0"/>
        <w:spacing w:line="276" w:lineRule="auto"/>
        <w:ind w:left="720"/>
        <w:jc w:val="both"/>
        <w:rPr>
          <w:rFonts w:asciiTheme="majorHAnsi" w:hAnsiTheme="majorHAnsi" w:cstheme="majorHAnsi"/>
          <w:sz w:val="23"/>
          <w:szCs w:val="23"/>
        </w:rPr>
      </w:pPr>
      <w:r w:rsidRPr="002A0264">
        <w:rPr>
          <w:rFonts w:asciiTheme="majorHAnsi" w:hAnsiTheme="majorHAnsi" w:cstheme="majorHAnsi"/>
          <w:sz w:val="23"/>
          <w:szCs w:val="23"/>
        </w:rPr>
        <w:t>b/ wzór końcowy do obliczenia całkowitej ilości punktów przyznanych ofercie:</w:t>
      </w:r>
    </w:p>
    <w:p w14:paraId="31D2747C" w14:textId="77777777" w:rsidR="00510EDD" w:rsidRPr="002A0264" w:rsidRDefault="00510EDD" w:rsidP="00C66852">
      <w:pPr>
        <w:pStyle w:val="Standard0"/>
        <w:spacing w:line="276" w:lineRule="auto"/>
        <w:ind w:left="1276"/>
        <w:rPr>
          <w:rFonts w:asciiTheme="majorHAnsi" w:hAnsiTheme="majorHAnsi" w:cstheme="majorHAnsi"/>
          <w:sz w:val="23"/>
          <w:szCs w:val="23"/>
        </w:rPr>
      </w:pPr>
    </w:p>
    <w:p w14:paraId="408BFBD0" w14:textId="206DA2B3" w:rsidR="00510EDD" w:rsidRPr="002A0264" w:rsidRDefault="00510EDD" w:rsidP="00C66852">
      <w:pPr>
        <w:pStyle w:val="awciety"/>
        <w:tabs>
          <w:tab w:val="clear" w:pos="454"/>
        </w:tabs>
        <w:spacing w:line="276" w:lineRule="auto"/>
        <w:ind w:left="0" w:firstLine="0"/>
        <w:jc w:val="center"/>
        <w:rPr>
          <w:rFonts w:asciiTheme="majorHAnsi" w:hAnsiTheme="majorHAnsi" w:cstheme="majorHAnsi"/>
          <w:b/>
          <w:color w:val="auto"/>
          <w:sz w:val="23"/>
          <w:szCs w:val="23"/>
          <w:vertAlign w:val="subscript"/>
        </w:rPr>
      </w:pPr>
      <w:r w:rsidRPr="002A0264">
        <w:rPr>
          <w:rFonts w:asciiTheme="majorHAnsi" w:hAnsiTheme="majorHAnsi" w:cstheme="majorHAnsi"/>
          <w:b/>
          <w:color w:val="auto"/>
          <w:sz w:val="23"/>
          <w:szCs w:val="23"/>
        </w:rPr>
        <w:t>P</w:t>
      </w:r>
      <w:r w:rsidRPr="002A0264">
        <w:rPr>
          <w:rFonts w:asciiTheme="majorHAnsi" w:hAnsiTheme="majorHAnsi" w:cstheme="majorHAnsi"/>
          <w:b/>
          <w:color w:val="auto"/>
          <w:sz w:val="23"/>
          <w:szCs w:val="23"/>
          <w:vertAlign w:val="subscript"/>
        </w:rPr>
        <w:t xml:space="preserve">C </w:t>
      </w:r>
      <w:r w:rsidRPr="002A0264">
        <w:rPr>
          <w:rFonts w:asciiTheme="majorHAnsi" w:hAnsiTheme="majorHAnsi" w:cstheme="majorHAnsi"/>
          <w:b/>
          <w:color w:val="auto"/>
          <w:sz w:val="23"/>
          <w:szCs w:val="23"/>
        </w:rPr>
        <w:t>= K</w:t>
      </w:r>
      <w:r w:rsidRPr="002A0264">
        <w:rPr>
          <w:rFonts w:asciiTheme="majorHAnsi" w:hAnsiTheme="majorHAnsi" w:cstheme="majorHAnsi"/>
          <w:b/>
          <w:color w:val="auto"/>
          <w:sz w:val="23"/>
          <w:szCs w:val="23"/>
          <w:vertAlign w:val="subscript"/>
        </w:rPr>
        <w:t xml:space="preserve">1 </w:t>
      </w:r>
      <w:r w:rsidRPr="002A0264">
        <w:rPr>
          <w:rFonts w:asciiTheme="majorHAnsi" w:hAnsiTheme="majorHAnsi" w:cstheme="majorHAnsi"/>
          <w:b/>
          <w:color w:val="auto"/>
          <w:sz w:val="23"/>
          <w:szCs w:val="23"/>
        </w:rPr>
        <w:t>+</w:t>
      </w:r>
      <w:r w:rsidR="00F665B0" w:rsidRPr="002A0264">
        <w:rPr>
          <w:rFonts w:asciiTheme="majorHAnsi" w:hAnsiTheme="majorHAnsi" w:cstheme="majorHAnsi"/>
          <w:b/>
          <w:color w:val="auto"/>
          <w:sz w:val="23"/>
          <w:szCs w:val="23"/>
        </w:rPr>
        <w:t xml:space="preserve"> O</w:t>
      </w:r>
      <w:r w:rsidR="00F665B0" w:rsidRPr="002A0264">
        <w:rPr>
          <w:rFonts w:asciiTheme="majorHAnsi" w:hAnsiTheme="majorHAnsi" w:cstheme="majorHAnsi"/>
          <w:b/>
          <w:color w:val="auto"/>
          <w:sz w:val="23"/>
          <w:szCs w:val="23"/>
          <w:vertAlign w:val="subscript"/>
        </w:rPr>
        <w:t>1</w:t>
      </w:r>
    </w:p>
    <w:p w14:paraId="55482C62" w14:textId="77777777" w:rsidR="00510EDD" w:rsidRPr="002A0264" w:rsidRDefault="00510EDD" w:rsidP="00C66852">
      <w:pPr>
        <w:pStyle w:val="awciety"/>
        <w:tabs>
          <w:tab w:val="clear" w:pos="454"/>
        </w:tabs>
        <w:spacing w:line="276" w:lineRule="auto"/>
        <w:ind w:left="0" w:firstLine="0"/>
        <w:jc w:val="left"/>
        <w:rPr>
          <w:rFonts w:asciiTheme="majorHAnsi" w:hAnsiTheme="majorHAnsi" w:cstheme="majorHAnsi"/>
          <w:b/>
          <w:color w:val="auto"/>
          <w:sz w:val="23"/>
          <w:szCs w:val="23"/>
        </w:rPr>
      </w:pPr>
    </w:p>
    <w:p w14:paraId="4CDBA150" w14:textId="77777777" w:rsidR="00510EDD" w:rsidRPr="002A0264" w:rsidRDefault="00510EDD" w:rsidP="00C66852">
      <w:pPr>
        <w:pStyle w:val="awciety"/>
        <w:tabs>
          <w:tab w:val="clear" w:pos="454"/>
        </w:tabs>
        <w:spacing w:line="276" w:lineRule="auto"/>
        <w:ind w:left="0" w:firstLine="0"/>
        <w:rPr>
          <w:rFonts w:asciiTheme="majorHAnsi" w:hAnsiTheme="majorHAnsi" w:cstheme="majorHAnsi"/>
          <w:color w:val="auto"/>
          <w:sz w:val="23"/>
          <w:szCs w:val="23"/>
          <w:u w:val="single"/>
        </w:rPr>
      </w:pPr>
      <w:r w:rsidRPr="002A0264">
        <w:rPr>
          <w:rFonts w:asciiTheme="majorHAnsi" w:hAnsiTheme="majorHAnsi" w:cstheme="majorHAnsi"/>
          <w:b/>
          <w:color w:val="auto"/>
          <w:sz w:val="23"/>
          <w:szCs w:val="23"/>
        </w:rPr>
        <w:t>P</w:t>
      </w:r>
      <w:r w:rsidRPr="002A0264">
        <w:rPr>
          <w:rFonts w:asciiTheme="majorHAnsi" w:hAnsiTheme="majorHAnsi" w:cstheme="majorHAnsi"/>
          <w:b/>
          <w:color w:val="auto"/>
          <w:sz w:val="23"/>
          <w:szCs w:val="23"/>
          <w:vertAlign w:val="subscript"/>
        </w:rPr>
        <w:t>C</w:t>
      </w:r>
      <w:r w:rsidRPr="002A0264">
        <w:rPr>
          <w:rFonts w:asciiTheme="majorHAnsi" w:hAnsiTheme="majorHAnsi" w:cstheme="majorHAnsi"/>
          <w:b/>
          <w:color w:val="auto"/>
          <w:sz w:val="23"/>
          <w:szCs w:val="23"/>
        </w:rPr>
        <w:t xml:space="preserve"> </w:t>
      </w:r>
      <w:r w:rsidRPr="002A0264">
        <w:rPr>
          <w:rFonts w:asciiTheme="majorHAnsi" w:hAnsiTheme="majorHAnsi" w:cstheme="majorHAnsi"/>
          <w:color w:val="auto"/>
          <w:sz w:val="23"/>
          <w:szCs w:val="23"/>
        </w:rPr>
        <w:t>– całkowita ilość punktów dla oferty badanej</w:t>
      </w:r>
    </w:p>
    <w:p w14:paraId="20C8619E" w14:textId="0CEADCD4" w:rsidR="00510EDD" w:rsidRPr="002A0264" w:rsidRDefault="00510EDD"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color w:val="auto"/>
          <w:sz w:val="23"/>
          <w:szCs w:val="23"/>
        </w:rPr>
        <w:t>K</w:t>
      </w:r>
      <w:r w:rsidRPr="002A0264">
        <w:rPr>
          <w:rFonts w:asciiTheme="majorHAnsi" w:hAnsiTheme="majorHAnsi" w:cstheme="majorHAnsi"/>
          <w:b/>
          <w:color w:val="auto"/>
          <w:sz w:val="23"/>
          <w:szCs w:val="23"/>
          <w:vertAlign w:val="subscript"/>
        </w:rPr>
        <w:t xml:space="preserve">1 </w:t>
      </w:r>
      <w:r w:rsidRPr="002A0264">
        <w:rPr>
          <w:rFonts w:asciiTheme="majorHAnsi" w:hAnsiTheme="majorHAnsi" w:cstheme="majorHAnsi"/>
          <w:color w:val="auto"/>
          <w:sz w:val="23"/>
          <w:szCs w:val="23"/>
        </w:rPr>
        <w:t>– punkty otrzymane przez ofertę w kryterium „Cena”</w:t>
      </w:r>
    </w:p>
    <w:p w14:paraId="08479D1C" w14:textId="123C7D6B" w:rsidR="00F665B0" w:rsidRPr="002A0264" w:rsidRDefault="00F665B0" w:rsidP="00C66852">
      <w:pPr>
        <w:pStyle w:val="awciety"/>
        <w:tabs>
          <w:tab w:val="clear" w:pos="454"/>
        </w:tabs>
        <w:spacing w:line="276" w:lineRule="auto"/>
        <w:ind w:left="0" w:firstLine="0"/>
        <w:rPr>
          <w:rFonts w:asciiTheme="majorHAnsi" w:hAnsiTheme="majorHAnsi" w:cstheme="majorHAnsi"/>
          <w:color w:val="auto"/>
          <w:sz w:val="23"/>
          <w:szCs w:val="23"/>
        </w:rPr>
      </w:pPr>
      <w:r w:rsidRPr="002A0264">
        <w:rPr>
          <w:rFonts w:asciiTheme="majorHAnsi" w:hAnsiTheme="majorHAnsi" w:cstheme="majorHAnsi"/>
          <w:b/>
          <w:bCs/>
          <w:color w:val="auto"/>
          <w:sz w:val="23"/>
          <w:szCs w:val="23"/>
        </w:rPr>
        <w:t>O</w:t>
      </w:r>
      <w:r w:rsidRPr="002A0264">
        <w:rPr>
          <w:rFonts w:asciiTheme="majorHAnsi" w:hAnsiTheme="majorHAnsi" w:cstheme="majorHAnsi"/>
          <w:b/>
          <w:bCs/>
          <w:color w:val="auto"/>
          <w:sz w:val="23"/>
          <w:szCs w:val="23"/>
          <w:vertAlign w:val="subscript"/>
        </w:rPr>
        <w:t xml:space="preserve">1 </w:t>
      </w:r>
      <w:r w:rsidRPr="002A0264">
        <w:rPr>
          <w:rFonts w:asciiTheme="majorHAnsi" w:hAnsiTheme="majorHAnsi" w:cstheme="majorHAnsi"/>
          <w:b/>
          <w:bCs/>
          <w:color w:val="auto"/>
          <w:sz w:val="23"/>
          <w:szCs w:val="23"/>
        </w:rPr>
        <w:t xml:space="preserve">– </w:t>
      </w:r>
      <w:r w:rsidRPr="002A0264">
        <w:rPr>
          <w:rFonts w:asciiTheme="majorHAnsi" w:hAnsiTheme="majorHAnsi" w:cstheme="majorHAnsi"/>
          <w:color w:val="auto"/>
          <w:sz w:val="23"/>
          <w:szCs w:val="23"/>
        </w:rPr>
        <w:t>punkty otrzymane przez ofertę w kryterium „</w:t>
      </w:r>
      <w:r w:rsidR="00ED7066" w:rsidRPr="00ED7066">
        <w:rPr>
          <w:rFonts w:asciiTheme="majorHAnsi" w:hAnsiTheme="majorHAnsi" w:cstheme="majorHAnsi"/>
          <w:color w:val="auto"/>
          <w:sz w:val="23"/>
          <w:szCs w:val="23"/>
        </w:rPr>
        <w:t>Koszt surowca w stawce osobodnia</w:t>
      </w:r>
      <w:r w:rsidRPr="002A0264">
        <w:rPr>
          <w:rFonts w:asciiTheme="majorHAnsi" w:hAnsiTheme="majorHAnsi" w:cstheme="majorHAnsi"/>
          <w:color w:val="auto"/>
          <w:sz w:val="23"/>
          <w:szCs w:val="23"/>
        </w:rPr>
        <w:t>”</w:t>
      </w:r>
    </w:p>
    <w:p w14:paraId="2A64596A" w14:textId="7A81BC93" w:rsidR="00510EDD" w:rsidRPr="002A0264" w:rsidRDefault="00510EDD" w:rsidP="00C66852">
      <w:pPr>
        <w:pStyle w:val="Standard0"/>
        <w:spacing w:line="276" w:lineRule="auto"/>
        <w:ind w:left="1276"/>
        <w:rPr>
          <w:rFonts w:asciiTheme="majorHAnsi" w:hAnsiTheme="majorHAnsi" w:cstheme="majorHAnsi"/>
          <w:sz w:val="23"/>
          <w:szCs w:val="23"/>
        </w:rPr>
      </w:pPr>
    </w:p>
    <w:p w14:paraId="6E49EF3D" w14:textId="77777777" w:rsidR="008E13E8"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dokona oceny złożonych ofert zgodnie z wymaganiami SWZ.</w:t>
      </w:r>
    </w:p>
    <w:p w14:paraId="529137E9" w14:textId="77777777" w:rsidR="008E13E8"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65A5F0C" w14:textId="77777777" w:rsidR="008E13E8"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Jeżeli oferty otrzymały taką samą ocenę w kryterium o najwyższej wadze, Zamawiający wybiera ofertę z najniższą ceną lub najniższym kosztem.</w:t>
      </w:r>
    </w:p>
    <w:p w14:paraId="3AB0DFE6" w14:textId="092C5620" w:rsidR="005100F6"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Jeżeli nie można dokonać wyboru oferty w sposób, o którym mowa w ust. </w:t>
      </w:r>
      <w:r w:rsidR="00026D68">
        <w:rPr>
          <w:rFonts w:asciiTheme="majorHAnsi" w:eastAsia="Calibri" w:hAnsiTheme="majorHAnsi" w:cstheme="majorHAnsi"/>
          <w:sz w:val="23"/>
          <w:szCs w:val="23"/>
        </w:rPr>
        <w:t>5</w:t>
      </w:r>
      <w:r w:rsidRPr="002A0264">
        <w:rPr>
          <w:rFonts w:asciiTheme="majorHAnsi" w:eastAsia="Calibri" w:hAnsiTheme="majorHAnsi" w:cstheme="majorHAnsi"/>
          <w:sz w:val="23"/>
          <w:szCs w:val="23"/>
        </w:rPr>
        <w:t>, Zamawiający wzywa Wykonawców, którzy złożyli te oferty, do złożenia w terminie określonym przez Zamawiającego ofert dodatkowych zawierających nową cenę lub koszt.</w:t>
      </w:r>
    </w:p>
    <w:p w14:paraId="28687275" w14:textId="77777777" w:rsidR="005100F6" w:rsidRPr="002A0264"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Wykonawcy, składając oferty dodatkowe, nie mogą oferować cen lub kosztów wyższych niż zaoferowane w uprzednio złożonych przez nich ofertach.</w:t>
      </w:r>
    </w:p>
    <w:p w14:paraId="74D8759C" w14:textId="2356D753" w:rsidR="00B77BFD" w:rsidRPr="00B817E9" w:rsidRDefault="00D04736" w:rsidP="00C66852">
      <w:pPr>
        <w:pStyle w:val="Akapitzlist"/>
        <w:widowControl w:val="0"/>
        <w:numPr>
          <w:ilvl w:val="6"/>
          <w:numId w:val="44"/>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uzna za ofertę najkorzystniejszą, ofertę, która uzyska najwyższą ostateczną wartość punktową „</w:t>
      </w:r>
      <w:proofErr w:type="spellStart"/>
      <w:r w:rsidR="00FE1E3C">
        <w:rPr>
          <w:rFonts w:asciiTheme="majorHAnsi" w:eastAsia="Calibri" w:hAnsiTheme="majorHAnsi" w:cstheme="majorHAnsi"/>
          <w:sz w:val="23"/>
          <w:szCs w:val="23"/>
        </w:rPr>
        <w:t>P</w:t>
      </w:r>
      <w:r w:rsidR="00FE1E3C">
        <w:rPr>
          <w:rFonts w:asciiTheme="majorHAnsi" w:eastAsia="Calibri" w:hAnsiTheme="majorHAnsi" w:cstheme="majorHAnsi"/>
          <w:sz w:val="23"/>
          <w:szCs w:val="23"/>
          <w:vertAlign w:val="subscript"/>
        </w:rPr>
        <w:t>c</w:t>
      </w:r>
      <w:proofErr w:type="spellEnd"/>
      <w:r w:rsidRPr="002A0264">
        <w:rPr>
          <w:rFonts w:asciiTheme="majorHAnsi" w:eastAsia="Calibri" w:hAnsiTheme="majorHAnsi" w:cstheme="majorHAnsi"/>
          <w:sz w:val="23"/>
          <w:szCs w:val="23"/>
        </w:rPr>
        <w:t>” z zastrzeżeniem treści ust. 5-</w:t>
      </w:r>
      <w:r w:rsidR="00026D68">
        <w:rPr>
          <w:rFonts w:asciiTheme="majorHAnsi" w:eastAsia="Calibri" w:hAnsiTheme="majorHAnsi" w:cstheme="majorHAnsi"/>
          <w:sz w:val="23"/>
          <w:szCs w:val="23"/>
        </w:rPr>
        <w:t>7</w:t>
      </w:r>
      <w:r w:rsidRPr="002A0264">
        <w:rPr>
          <w:rFonts w:asciiTheme="majorHAnsi" w:eastAsia="Calibri" w:hAnsiTheme="majorHAnsi" w:cstheme="majorHAnsi"/>
          <w:sz w:val="23"/>
          <w:szCs w:val="23"/>
        </w:rPr>
        <w:t xml:space="preserve"> powyżej.</w:t>
      </w:r>
    </w:p>
    <w:p w14:paraId="2F24CDF2"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lastRenderedPageBreak/>
        <w:t xml:space="preserve">CZĘŚĆ XV - INFORMACJA O FORMALNOŚCIACH, JAKIE </w:t>
      </w:r>
      <w:r w:rsidR="00BE5496" w:rsidRPr="002A0264">
        <w:rPr>
          <w:rFonts w:asciiTheme="majorHAnsi" w:eastAsia="Calibri" w:hAnsiTheme="majorHAnsi" w:cstheme="majorHAnsi"/>
          <w:b/>
          <w:bCs/>
          <w:sz w:val="23"/>
          <w:szCs w:val="23"/>
          <w:lang w:eastAsia="pl-PL"/>
        </w:rPr>
        <w:t xml:space="preserve">MUSZĄ </w:t>
      </w:r>
      <w:r w:rsidRPr="002A0264">
        <w:rPr>
          <w:rFonts w:asciiTheme="majorHAnsi" w:eastAsia="Calibri" w:hAnsiTheme="majorHAnsi" w:cstheme="majorHAnsi"/>
          <w:b/>
          <w:bCs/>
          <w:sz w:val="23"/>
          <w:szCs w:val="23"/>
          <w:lang w:eastAsia="pl-PL"/>
        </w:rPr>
        <w:t>ZOSTAĆ DOPEŁNIONE PO WYBORZE OFERTY W CELU ZAWARCIA UMOWY W SPRAWIE ZAMÓWIENIA PUBLICZNEGO.</w:t>
      </w:r>
    </w:p>
    <w:p w14:paraId="1523F43E" w14:textId="77777777"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eastAsia="Calibri" w:hAnsiTheme="majorHAnsi" w:cstheme="majorHAnsi"/>
          <w:sz w:val="23"/>
          <w:szCs w:val="23"/>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024DF44B" w14:textId="77777777" w:rsidR="00250E78" w:rsidRPr="002A0264" w:rsidRDefault="0069158F" w:rsidP="005F51FD">
      <w:pPr>
        <w:pStyle w:val="SIWZ1"/>
        <w:numPr>
          <w:ilvl w:val="0"/>
          <w:numId w:val="131"/>
        </w:numPr>
        <w:tabs>
          <w:tab w:val="clear" w:pos="426"/>
        </w:tabs>
        <w:spacing w:after="0" w:line="276" w:lineRule="auto"/>
        <w:rPr>
          <w:rFonts w:asciiTheme="majorHAnsi" w:hAnsiTheme="majorHAnsi" w:cstheme="majorHAnsi"/>
          <w:sz w:val="23"/>
          <w:szCs w:val="23"/>
        </w:rPr>
      </w:pPr>
      <w:r w:rsidRPr="002A0264">
        <w:rPr>
          <w:rFonts w:asciiTheme="majorHAnsi" w:hAnsiTheme="majorHAnsi" w:cstheme="majorHAnsi"/>
          <w:sz w:val="23"/>
          <w:szCs w:val="23"/>
          <w:lang w:eastAsia="ar-SA"/>
        </w:rPr>
        <w:t>Zamawiający może zawrzeć umowę w sprawie zamówienia publicznego przed upływem terminu, o którym mowa w ust. 1, jeżeli złożono tylko jedną ofertę.</w:t>
      </w:r>
    </w:p>
    <w:p w14:paraId="4E381288" w14:textId="0FA557C6" w:rsidR="00250E78" w:rsidRPr="002A0264" w:rsidRDefault="00250E78" w:rsidP="005F51FD">
      <w:pPr>
        <w:pStyle w:val="SIWZ1"/>
        <w:numPr>
          <w:ilvl w:val="0"/>
          <w:numId w:val="131"/>
        </w:numPr>
        <w:tabs>
          <w:tab w:val="clear" w:pos="426"/>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Termin zawarcia umowy może ulec zmianie w przypadku złożenia przez któregoś z Wykonawców odwołania. O nowym terminie zawarcia umowy Wykonawca zostanie poinformowany po zakończeniu postępowania odwoławczego.</w:t>
      </w:r>
    </w:p>
    <w:p w14:paraId="69D700BC" w14:textId="572F5761"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eastAsia="Calibri" w:hAnsiTheme="majorHAnsi" w:cstheme="majorHAnsi"/>
          <w:sz w:val="23"/>
          <w:szCs w:val="23"/>
        </w:rPr>
        <w:t>Podpisanie Umowy nastąpi w miejscu i czasie wskazanym przez Zamawiającego.</w:t>
      </w:r>
    </w:p>
    <w:p w14:paraId="78441292" w14:textId="69C5156F"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eastAsia="Calibri" w:hAnsiTheme="majorHAnsi" w:cstheme="majorHAnsi"/>
          <w:sz w:val="23"/>
          <w:szCs w:val="23"/>
        </w:rPr>
        <w:t>W przypadku, gdy z dokumentów załączonych do oferty nie wynika uprawnienie do zawarcia umowy, Wykonawca zobowiązany będzie do przedstawienia takiego dokumentu przez zawarciem umowy.</w:t>
      </w:r>
    </w:p>
    <w:p w14:paraId="51CF7B55" w14:textId="32CD81BD" w:rsidR="00D04508" w:rsidRPr="0077450D" w:rsidRDefault="00E0755C" w:rsidP="005F51FD">
      <w:pPr>
        <w:pStyle w:val="SIWZ1"/>
        <w:numPr>
          <w:ilvl w:val="0"/>
          <w:numId w:val="131"/>
        </w:numPr>
        <w:tabs>
          <w:tab w:val="left" w:pos="284"/>
        </w:tabs>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408ADF34" w14:textId="6DAFBD12"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hAnsiTheme="majorHAnsi" w:cstheme="majorHAnsi"/>
          <w:sz w:val="23"/>
          <w:szCs w:val="23"/>
        </w:rPr>
        <w:t xml:space="preserve">Wykonawca zobowiązuje się do zawarcia i posiadania przez cały czas trwania umowy ubezpieczenia z tytułu odpowiedzialności cywilnej w zakresie prowadzonej działalności gospodarczej, obejmującą realizację przedmiotu niniejszej umowy tj. </w:t>
      </w:r>
      <w:r w:rsidRPr="00906016">
        <w:rPr>
          <w:rFonts w:asciiTheme="majorHAnsi" w:hAnsiTheme="majorHAnsi" w:cstheme="majorHAnsi"/>
          <w:b/>
          <w:sz w:val="23"/>
          <w:szCs w:val="23"/>
        </w:rPr>
        <w:t xml:space="preserve">Świadczenie usług przygotowania i </w:t>
      </w:r>
      <w:r w:rsidR="00C86510" w:rsidRPr="00906016">
        <w:rPr>
          <w:rFonts w:asciiTheme="majorHAnsi" w:hAnsiTheme="majorHAnsi" w:cstheme="majorHAnsi"/>
          <w:b/>
          <w:sz w:val="23"/>
          <w:szCs w:val="23"/>
        </w:rPr>
        <w:t xml:space="preserve">dostaw </w:t>
      </w:r>
      <w:r w:rsidRPr="00906016">
        <w:rPr>
          <w:rFonts w:asciiTheme="majorHAnsi" w:hAnsiTheme="majorHAnsi" w:cstheme="majorHAnsi"/>
          <w:b/>
          <w:sz w:val="23"/>
          <w:szCs w:val="23"/>
        </w:rPr>
        <w:t>całodziennego wyżywienia dla pacjentów Szpitala Powiatowego Sp. z o.o. w Golubiu-Dobrzyniu</w:t>
      </w:r>
      <w:r w:rsidR="00C86510" w:rsidRPr="00906016">
        <w:rPr>
          <w:rFonts w:asciiTheme="majorHAnsi" w:hAnsiTheme="majorHAnsi" w:cstheme="majorHAnsi"/>
          <w:b/>
          <w:sz w:val="23"/>
          <w:szCs w:val="23"/>
        </w:rPr>
        <w:t xml:space="preserve"> w systemie cateringu</w:t>
      </w:r>
      <w:r w:rsidRPr="00906016">
        <w:rPr>
          <w:rFonts w:asciiTheme="majorHAnsi" w:hAnsiTheme="majorHAnsi" w:cstheme="majorHAnsi"/>
          <w:sz w:val="23"/>
          <w:szCs w:val="23"/>
        </w:rPr>
        <w:t xml:space="preserve">. W szczególności zakres ubezpieczenia musi obejmować odpowiedzialność cywilną kontraktową na kwotę nie mniejszą niż </w:t>
      </w:r>
      <w:r w:rsidR="003B0C08">
        <w:rPr>
          <w:rFonts w:asciiTheme="majorHAnsi" w:hAnsiTheme="majorHAnsi" w:cstheme="majorHAnsi"/>
          <w:sz w:val="23"/>
          <w:szCs w:val="23"/>
        </w:rPr>
        <w:t>5</w:t>
      </w:r>
      <w:r w:rsidRPr="00906016">
        <w:rPr>
          <w:rFonts w:asciiTheme="majorHAnsi" w:hAnsiTheme="majorHAnsi" w:cstheme="majorHAnsi"/>
          <w:sz w:val="23"/>
          <w:szCs w:val="23"/>
        </w:rPr>
        <w:t xml:space="preserve">00 000,00 zł (słownie: </w:t>
      </w:r>
      <w:r w:rsidR="003B0C08">
        <w:rPr>
          <w:rFonts w:asciiTheme="majorHAnsi" w:hAnsiTheme="majorHAnsi" w:cstheme="majorHAnsi"/>
          <w:sz w:val="23"/>
          <w:szCs w:val="23"/>
        </w:rPr>
        <w:t>pięćset</w:t>
      </w:r>
      <w:r w:rsidRPr="00906016">
        <w:rPr>
          <w:rFonts w:asciiTheme="majorHAnsi" w:hAnsiTheme="majorHAnsi" w:cstheme="majorHAnsi"/>
          <w:sz w:val="23"/>
          <w:szCs w:val="23"/>
        </w:rPr>
        <w:t xml:space="preserve"> tysięcy złotych 00/100), przy czym wartość ubezpieczenia nie może ulegać zmniejszeniu przez cały okres obowiązywania umowy. </w:t>
      </w:r>
    </w:p>
    <w:p w14:paraId="18810D87" w14:textId="0A9A1C52" w:rsidR="0069158F" w:rsidRPr="00906016" w:rsidRDefault="0069158F" w:rsidP="005F51FD">
      <w:pPr>
        <w:pStyle w:val="Akapitzlist"/>
        <w:widowControl w:val="0"/>
        <w:numPr>
          <w:ilvl w:val="0"/>
          <w:numId w:val="131"/>
        </w:numPr>
        <w:autoSpaceDN w:val="0"/>
        <w:spacing w:after="0" w:line="276" w:lineRule="auto"/>
        <w:rPr>
          <w:rFonts w:asciiTheme="majorHAnsi" w:eastAsia="Calibri" w:hAnsiTheme="majorHAnsi" w:cstheme="majorHAnsi"/>
          <w:sz w:val="23"/>
          <w:szCs w:val="23"/>
        </w:rPr>
      </w:pPr>
      <w:r w:rsidRPr="00906016">
        <w:rPr>
          <w:rFonts w:asciiTheme="majorHAnsi" w:hAnsiTheme="majorHAnsi" w:cstheme="majorHAnsi"/>
          <w:sz w:val="23"/>
          <w:szCs w:val="23"/>
        </w:rPr>
        <w:t xml:space="preserve">Wykonawca przed podpisaniem umowy jest zobowiązany do opracowania </w:t>
      </w:r>
      <w:r w:rsidR="00A25915">
        <w:rPr>
          <w:rFonts w:asciiTheme="majorHAnsi" w:hAnsiTheme="majorHAnsi" w:cstheme="majorHAnsi"/>
          <w:sz w:val="23"/>
          <w:szCs w:val="23"/>
        </w:rPr>
        <w:t xml:space="preserve">i przekazania </w:t>
      </w:r>
      <w:r w:rsidRPr="00906016">
        <w:rPr>
          <w:rFonts w:asciiTheme="majorHAnsi" w:hAnsiTheme="majorHAnsi" w:cstheme="majorHAnsi"/>
          <w:sz w:val="23"/>
          <w:szCs w:val="23"/>
        </w:rPr>
        <w:t>przykładowych jadłospisów dekadowych (10 dni) dla niżej wymienionych diet:</w:t>
      </w:r>
    </w:p>
    <w:p w14:paraId="000CA8BF" w14:textId="0A14B24F" w:rsidR="00B32A40" w:rsidRPr="00B32A40" w:rsidRDefault="00B32A40" w:rsidP="00B32A40">
      <w:pPr>
        <w:pStyle w:val="Akapitzlist"/>
        <w:numPr>
          <w:ilvl w:val="1"/>
          <w:numId w:val="131"/>
        </w:numPr>
        <w:spacing w:line="276" w:lineRule="auto"/>
        <w:rPr>
          <w:rFonts w:asciiTheme="majorHAnsi" w:hAnsiTheme="majorHAnsi" w:cstheme="majorHAnsi"/>
          <w:sz w:val="23"/>
          <w:szCs w:val="23"/>
        </w:rPr>
      </w:pPr>
      <w:r w:rsidRPr="00B32A40">
        <w:rPr>
          <w:rFonts w:asciiTheme="majorHAnsi" w:hAnsiTheme="majorHAnsi" w:cstheme="majorHAnsi"/>
          <w:sz w:val="23"/>
          <w:szCs w:val="23"/>
        </w:rPr>
        <w:t>Podstawowa;</w:t>
      </w:r>
    </w:p>
    <w:p w14:paraId="00B260A3" w14:textId="77777777" w:rsidR="00B32A40" w:rsidRPr="00B32A40" w:rsidRDefault="00B32A40" w:rsidP="00B32A40">
      <w:pPr>
        <w:pStyle w:val="Akapitzlist"/>
        <w:numPr>
          <w:ilvl w:val="1"/>
          <w:numId w:val="131"/>
        </w:numPr>
        <w:spacing w:line="276" w:lineRule="auto"/>
        <w:rPr>
          <w:rFonts w:asciiTheme="majorHAnsi" w:hAnsiTheme="majorHAnsi" w:cstheme="majorHAnsi"/>
          <w:sz w:val="23"/>
          <w:szCs w:val="23"/>
          <w:lang w:eastAsia="pl-PL"/>
        </w:rPr>
      </w:pPr>
      <w:r w:rsidRPr="00B32A40">
        <w:rPr>
          <w:rFonts w:asciiTheme="majorHAnsi" w:hAnsiTheme="majorHAnsi" w:cstheme="majorHAnsi"/>
          <w:sz w:val="23"/>
          <w:szCs w:val="23"/>
          <w:lang w:eastAsia="pl-PL"/>
        </w:rPr>
        <w:t>Łatwostrawna;</w:t>
      </w:r>
    </w:p>
    <w:p w14:paraId="5631F800" w14:textId="77777777" w:rsidR="00B32A40" w:rsidRPr="00B32A40" w:rsidRDefault="00B32A40" w:rsidP="00B32A40">
      <w:pPr>
        <w:pStyle w:val="Akapitzlist"/>
        <w:numPr>
          <w:ilvl w:val="1"/>
          <w:numId w:val="131"/>
        </w:numPr>
        <w:spacing w:line="276" w:lineRule="auto"/>
        <w:rPr>
          <w:rFonts w:asciiTheme="majorHAnsi" w:hAnsiTheme="majorHAnsi" w:cstheme="majorHAnsi"/>
          <w:sz w:val="23"/>
          <w:szCs w:val="23"/>
          <w:lang w:eastAsia="pl-PL"/>
        </w:rPr>
      </w:pPr>
      <w:r w:rsidRPr="00B32A40">
        <w:rPr>
          <w:rFonts w:asciiTheme="majorHAnsi" w:hAnsiTheme="majorHAnsi" w:cstheme="majorHAnsi"/>
          <w:sz w:val="23"/>
          <w:szCs w:val="23"/>
          <w:lang w:eastAsia="pl-PL"/>
        </w:rPr>
        <w:t>Łatwostrawna z ograniczeniem tłuszczu;</w:t>
      </w:r>
    </w:p>
    <w:p w14:paraId="5603F4A1" w14:textId="77777777" w:rsidR="00B32A40" w:rsidRPr="00B32A40" w:rsidRDefault="00B32A40" w:rsidP="00B32A40">
      <w:pPr>
        <w:pStyle w:val="Akapitzlist"/>
        <w:numPr>
          <w:ilvl w:val="1"/>
          <w:numId w:val="131"/>
        </w:numPr>
        <w:spacing w:line="276" w:lineRule="auto"/>
        <w:rPr>
          <w:rFonts w:asciiTheme="majorHAnsi" w:hAnsiTheme="majorHAnsi" w:cstheme="majorHAnsi"/>
          <w:sz w:val="23"/>
          <w:szCs w:val="23"/>
          <w:lang w:eastAsia="pl-PL"/>
        </w:rPr>
      </w:pPr>
      <w:r w:rsidRPr="00B32A40">
        <w:rPr>
          <w:rFonts w:asciiTheme="majorHAnsi" w:hAnsiTheme="majorHAnsi" w:cstheme="majorHAnsi"/>
          <w:sz w:val="23"/>
          <w:szCs w:val="23"/>
          <w:lang w:eastAsia="pl-PL"/>
        </w:rPr>
        <w:t xml:space="preserve">Łatwostrawna z ograniczeniem łatwo przyswajalnych </w:t>
      </w:r>
      <w:proofErr w:type="spellStart"/>
      <w:r w:rsidRPr="00B32A40">
        <w:rPr>
          <w:rFonts w:asciiTheme="majorHAnsi" w:hAnsiTheme="majorHAnsi" w:cstheme="majorHAnsi"/>
          <w:sz w:val="23"/>
          <w:szCs w:val="23"/>
          <w:lang w:eastAsia="pl-PL"/>
        </w:rPr>
        <w:t>weglowodanów</w:t>
      </w:r>
      <w:proofErr w:type="spellEnd"/>
      <w:r w:rsidRPr="00B32A40">
        <w:rPr>
          <w:rFonts w:asciiTheme="majorHAnsi" w:hAnsiTheme="majorHAnsi" w:cstheme="majorHAnsi"/>
          <w:sz w:val="23"/>
          <w:szCs w:val="23"/>
          <w:lang w:eastAsia="pl-PL"/>
        </w:rPr>
        <w:t>;</w:t>
      </w:r>
    </w:p>
    <w:p w14:paraId="70CCA43E" w14:textId="77777777" w:rsidR="00B32A40" w:rsidRPr="00B32A40" w:rsidRDefault="00B32A40" w:rsidP="00B32A40">
      <w:pPr>
        <w:pStyle w:val="Akapitzlist"/>
        <w:numPr>
          <w:ilvl w:val="1"/>
          <w:numId w:val="131"/>
        </w:numPr>
        <w:spacing w:line="276" w:lineRule="auto"/>
        <w:rPr>
          <w:rFonts w:asciiTheme="majorHAnsi" w:hAnsiTheme="majorHAnsi" w:cstheme="majorHAnsi"/>
          <w:sz w:val="23"/>
          <w:szCs w:val="23"/>
          <w:lang w:eastAsia="pl-PL"/>
        </w:rPr>
      </w:pPr>
      <w:r w:rsidRPr="00B32A40">
        <w:rPr>
          <w:rFonts w:asciiTheme="majorHAnsi" w:hAnsiTheme="majorHAnsi" w:cstheme="majorHAnsi"/>
          <w:sz w:val="23"/>
          <w:szCs w:val="23"/>
          <w:lang w:eastAsia="pl-PL"/>
        </w:rPr>
        <w:t>Papkowata (wzór stanowi </w:t>
      </w:r>
      <w:r w:rsidRPr="00B32A40">
        <w:rPr>
          <w:rFonts w:asciiTheme="majorHAnsi" w:hAnsiTheme="majorHAnsi" w:cstheme="majorHAnsi"/>
          <w:b/>
          <w:bCs/>
          <w:sz w:val="23"/>
          <w:szCs w:val="23"/>
          <w:lang w:eastAsia="pl-PL"/>
        </w:rPr>
        <w:t>załącznik nr 6 do SWZ</w:t>
      </w:r>
      <w:r w:rsidRPr="00B32A40">
        <w:rPr>
          <w:rFonts w:asciiTheme="majorHAnsi" w:hAnsiTheme="majorHAnsi" w:cstheme="majorHAnsi"/>
          <w:sz w:val="23"/>
          <w:szCs w:val="23"/>
          <w:lang w:eastAsia="pl-PL"/>
        </w:rPr>
        <w:t>).</w:t>
      </w:r>
    </w:p>
    <w:p w14:paraId="5770BF36" w14:textId="77777777" w:rsidR="0069158F" w:rsidRPr="002A0264" w:rsidRDefault="0069158F" w:rsidP="005F51FD">
      <w:pPr>
        <w:pStyle w:val="StronaXzY"/>
        <w:numPr>
          <w:ilvl w:val="0"/>
          <w:numId w:val="131"/>
        </w:numPr>
        <w:spacing w:after="0" w:line="276" w:lineRule="auto"/>
        <w:jc w:val="both"/>
        <w:rPr>
          <w:rFonts w:asciiTheme="majorHAnsi" w:hAnsiTheme="majorHAnsi" w:cstheme="majorHAnsi"/>
          <w:sz w:val="23"/>
          <w:szCs w:val="23"/>
        </w:rPr>
      </w:pPr>
      <w:r w:rsidRPr="002A0264">
        <w:rPr>
          <w:rFonts w:asciiTheme="majorHAnsi" w:hAnsiTheme="majorHAnsi" w:cstheme="majorHAnsi"/>
          <w:sz w:val="23"/>
          <w:szCs w:val="23"/>
        </w:rPr>
        <w:t>Wykonawca przed podpisaniem umowy jest zobowiązany przekazać Zamawiającemu wykaz środków transportu, jakimi będzie realizowana usługa wraz z dokumentami dopuszczającymi je do transportu posiłków.</w:t>
      </w:r>
    </w:p>
    <w:p w14:paraId="1B645A14" w14:textId="594BC72C" w:rsidR="0069158F" w:rsidRPr="002A0264" w:rsidRDefault="0069158F" w:rsidP="005F51FD">
      <w:pPr>
        <w:pStyle w:val="StronaXzY"/>
        <w:numPr>
          <w:ilvl w:val="0"/>
          <w:numId w:val="131"/>
        </w:numPr>
        <w:spacing w:after="0" w:line="276" w:lineRule="auto"/>
        <w:jc w:val="both"/>
        <w:rPr>
          <w:rFonts w:asciiTheme="majorHAnsi" w:hAnsiTheme="majorHAnsi" w:cstheme="majorHAnsi"/>
          <w:sz w:val="23"/>
          <w:szCs w:val="23"/>
        </w:rPr>
      </w:pPr>
      <w:r w:rsidRPr="002A0264">
        <w:rPr>
          <w:rFonts w:asciiTheme="majorHAnsi" w:eastAsia="Arial" w:hAnsiTheme="majorHAnsi" w:cstheme="majorHAnsi"/>
          <w:sz w:val="23"/>
          <w:szCs w:val="23"/>
        </w:rPr>
        <w:t>Wykonawca zobowiązany jest,</w:t>
      </w:r>
      <w:r w:rsidR="00151306" w:rsidRPr="002A0264">
        <w:rPr>
          <w:rFonts w:asciiTheme="majorHAnsi" w:eastAsia="Arial" w:hAnsiTheme="majorHAnsi" w:cstheme="majorHAnsi"/>
          <w:sz w:val="23"/>
          <w:szCs w:val="23"/>
        </w:rPr>
        <w:t xml:space="preserve"> </w:t>
      </w:r>
      <w:r w:rsidRPr="002A0264">
        <w:rPr>
          <w:rFonts w:asciiTheme="majorHAnsi" w:eastAsia="Arial" w:hAnsiTheme="majorHAnsi" w:cstheme="majorHAnsi"/>
          <w:sz w:val="23"/>
          <w:szCs w:val="23"/>
        </w:rPr>
        <w:t>po rozstrzygnięciu postępowania, przedstawić</w:t>
      </w:r>
      <w:r w:rsidR="00151306" w:rsidRPr="002A0264">
        <w:rPr>
          <w:rFonts w:asciiTheme="majorHAnsi" w:eastAsia="Arial" w:hAnsiTheme="majorHAnsi" w:cstheme="majorHAnsi"/>
          <w:sz w:val="23"/>
          <w:szCs w:val="23"/>
        </w:rPr>
        <w:t>:</w:t>
      </w:r>
    </w:p>
    <w:p w14:paraId="2E238C86" w14:textId="05CA8507" w:rsidR="003B0C08" w:rsidRDefault="003B0C08" w:rsidP="003B0C08">
      <w:pPr>
        <w:pStyle w:val="Akapitzlist"/>
        <w:numPr>
          <w:ilvl w:val="1"/>
          <w:numId w:val="131"/>
        </w:numPr>
        <w:spacing w:after="0" w:line="276" w:lineRule="auto"/>
        <w:rPr>
          <w:rFonts w:asciiTheme="majorHAnsi" w:eastAsia="Arial" w:hAnsiTheme="majorHAnsi" w:cstheme="majorHAnsi"/>
          <w:sz w:val="23"/>
          <w:szCs w:val="23"/>
        </w:rPr>
      </w:pPr>
      <w:r>
        <w:rPr>
          <w:rFonts w:asciiTheme="majorHAnsi" w:eastAsia="Arial" w:hAnsiTheme="majorHAnsi" w:cstheme="majorHAnsi"/>
          <w:sz w:val="23"/>
          <w:szCs w:val="23"/>
        </w:rPr>
        <w:t>d</w:t>
      </w:r>
      <w:r w:rsidR="0069158F" w:rsidRPr="00906016">
        <w:rPr>
          <w:rFonts w:asciiTheme="majorHAnsi" w:eastAsia="Arial" w:hAnsiTheme="majorHAnsi" w:cstheme="majorHAnsi"/>
          <w:sz w:val="23"/>
          <w:szCs w:val="23"/>
        </w:rPr>
        <w:t xml:space="preserve">ecyzję właściwego państwowego inspektora sanitarnego zatwierdzającą zakład (firmę) do prowadzenia działalności na rynku spożywczym w zakresie żywienia zbiorowego i usług cateringowych oraz przewozu żywności </w:t>
      </w:r>
      <w:r w:rsidR="0069158F" w:rsidRPr="00906016">
        <w:rPr>
          <w:rFonts w:asciiTheme="majorHAnsi" w:eastAsia="Arial" w:hAnsiTheme="majorHAnsi" w:cstheme="majorHAnsi"/>
          <w:sz w:val="23"/>
          <w:szCs w:val="23"/>
          <w:u w:val="single"/>
        </w:rPr>
        <w:t>(</w:t>
      </w:r>
      <w:r w:rsidR="0069158F" w:rsidRPr="00906016">
        <w:rPr>
          <w:rFonts w:asciiTheme="majorHAnsi" w:eastAsia="Arial" w:hAnsiTheme="majorHAnsi" w:cstheme="majorHAnsi"/>
          <w:sz w:val="23"/>
          <w:szCs w:val="23"/>
        </w:rPr>
        <w:t>potwierdzenie, że jest aktualna);</w:t>
      </w:r>
    </w:p>
    <w:p w14:paraId="7C29B0F0" w14:textId="24D2B577" w:rsidR="00B77BFD" w:rsidRDefault="003B0C08" w:rsidP="003B0C08">
      <w:pPr>
        <w:pStyle w:val="Akapitzlist"/>
        <w:numPr>
          <w:ilvl w:val="1"/>
          <w:numId w:val="131"/>
        </w:numPr>
        <w:spacing w:after="0" w:line="276" w:lineRule="auto"/>
        <w:rPr>
          <w:rFonts w:asciiTheme="majorHAnsi" w:eastAsia="Arial" w:hAnsiTheme="majorHAnsi" w:cstheme="majorHAnsi"/>
          <w:sz w:val="23"/>
          <w:szCs w:val="23"/>
        </w:rPr>
      </w:pPr>
      <w:r>
        <w:rPr>
          <w:rFonts w:asciiTheme="majorHAnsi" w:eastAsia="Arial" w:hAnsiTheme="majorHAnsi" w:cstheme="majorHAnsi"/>
          <w:sz w:val="23"/>
          <w:szCs w:val="23"/>
        </w:rPr>
        <w:lastRenderedPageBreak/>
        <w:t>z</w:t>
      </w:r>
      <w:r w:rsidR="0069158F" w:rsidRPr="003B0C08">
        <w:rPr>
          <w:rFonts w:asciiTheme="majorHAnsi" w:eastAsia="Arial" w:hAnsiTheme="majorHAnsi" w:cstheme="majorHAnsi"/>
          <w:sz w:val="23"/>
          <w:szCs w:val="23"/>
        </w:rPr>
        <w:t>aświadczenie o wpisie do rejestru zakładów podlegających kontroli właściwego państwowego inspektora sanitarnego.</w:t>
      </w:r>
    </w:p>
    <w:p w14:paraId="447AC198" w14:textId="0EB80FBF" w:rsidR="003B0C08" w:rsidRPr="003B0C08" w:rsidRDefault="003B0C08" w:rsidP="003B0C08">
      <w:pPr>
        <w:pStyle w:val="Akapitzlist"/>
        <w:numPr>
          <w:ilvl w:val="0"/>
          <w:numId w:val="131"/>
        </w:numPr>
        <w:spacing w:after="0" w:line="276" w:lineRule="auto"/>
        <w:rPr>
          <w:rFonts w:asciiTheme="majorHAnsi" w:eastAsia="Arial" w:hAnsiTheme="majorHAnsi" w:cstheme="majorHAnsi"/>
          <w:sz w:val="23"/>
          <w:szCs w:val="23"/>
        </w:rPr>
      </w:pPr>
      <w:r>
        <w:rPr>
          <w:rFonts w:asciiTheme="majorHAnsi" w:eastAsia="Arial" w:hAnsiTheme="majorHAnsi" w:cstheme="majorHAnsi"/>
          <w:sz w:val="23"/>
          <w:szCs w:val="23"/>
        </w:rPr>
        <w:t>Brak spełnienia przez wykonawcę wyżej wskazanych wymogów będzie traktowany jako uchylanie się przez wykonawcę od zawarcia umowy z winy wykonawcy.</w:t>
      </w:r>
    </w:p>
    <w:p w14:paraId="6675E763"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52" w:name="_Toc251232780"/>
      <w:bookmarkStart w:id="53" w:name="_Toc320881384"/>
      <w:bookmarkStart w:id="54" w:name="_Toc322514791"/>
      <w:r w:rsidRPr="002A0264">
        <w:rPr>
          <w:rFonts w:asciiTheme="majorHAnsi" w:eastAsia="Calibri" w:hAnsiTheme="majorHAnsi" w:cstheme="majorHAnsi"/>
          <w:b/>
          <w:bCs/>
          <w:sz w:val="23"/>
          <w:szCs w:val="23"/>
          <w:lang w:eastAsia="pl-PL"/>
        </w:rPr>
        <w:t xml:space="preserve">CZĘŚĆ </w:t>
      </w:r>
      <w:bookmarkStart w:id="55" w:name="_Toc251232781"/>
      <w:bookmarkEnd w:id="52"/>
      <w:bookmarkEnd w:id="53"/>
      <w:bookmarkEnd w:id="54"/>
      <w:r w:rsidRPr="002A0264">
        <w:rPr>
          <w:rFonts w:asciiTheme="majorHAnsi" w:eastAsia="Calibri" w:hAnsiTheme="majorHAnsi" w:cstheme="majorHAnsi"/>
          <w:b/>
          <w:bCs/>
          <w:sz w:val="23"/>
          <w:szCs w:val="23"/>
          <w:lang w:eastAsia="pl-PL"/>
        </w:rPr>
        <w:t>XV</w:t>
      </w:r>
      <w:r w:rsidR="00B4417E"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 </w:t>
      </w:r>
      <w:r w:rsidR="00EB21D7" w:rsidRPr="002A0264">
        <w:rPr>
          <w:rFonts w:asciiTheme="majorHAnsi" w:eastAsia="Calibri" w:hAnsiTheme="majorHAnsi" w:cstheme="majorHAnsi"/>
          <w:b/>
          <w:bCs/>
          <w:sz w:val="23"/>
          <w:szCs w:val="23"/>
          <w:lang w:eastAsia="pl-PL"/>
        </w:rPr>
        <w:t xml:space="preserve">INFORMACJE </w:t>
      </w:r>
      <w:r w:rsidRPr="002A0264">
        <w:rPr>
          <w:rFonts w:asciiTheme="majorHAnsi" w:eastAsia="Calibri" w:hAnsiTheme="majorHAnsi" w:cstheme="majorHAnsi"/>
          <w:b/>
          <w:bCs/>
          <w:sz w:val="23"/>
          <w:szCs w:val="23"/>
          <w:lang w:eastAsia="pl-PL"/>
        </w:rPr>
        <w:t>DOTYCZĄCE ZABEZPIECZENIA NALEŻYTEGO WYKONANIA UMOWY</w:t>
      </w:r>
    </w:p>
    <w:bookmarkEnd w:id="55"/>
    <w:p w14:paraId="6BDAEE42" w14:textId="335CCF16" w:rsidR="00B77BFD" w:rsidRPr="002A0264" w:rsidRDefault="009C5CDE" w:rsidP="00BE10E4">
      <w:pPr>
        <w:widowControl w:val="0"/>
        <w:autoSpaceDN w:val="0"/>
        <w:spacing w:after="120"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nie wymaga wniesienia zabezpieczenia należytego wykonania Umowy.</w:t>
      </w:r>
    </w:p>
    <w:p w14:paraId="48F34A72" w14:textId="77777777"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XVI</w:t>
      </w:r>
      <w:r w:rsidR="00EB21D7"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w:t>
      </w:r>
      <w:r w:rsidR="00EB21D7" w:rsidRPr="002A0264">
        <w:rPr>
          <w:rFonts w:asciiTheme="majorHAnsi" w:eastAsia="Calibri" w:hAnsiTheme="majorHAnsi" w:cstheme="majorHAnsi"/>
          <w:b/>
          <w:bCs/>
          <w:sz w:val="23"/>
          <w:szCs w:val="23"/>
          <w:lang w:eastAsia="pl-PL"/>
        </w:rPr>
        <w:t>–</w:t>
      </w:r>
      <w:r w:rsidRPr="002A0264">
        <w:rPr>
          <w:rFonts w:asciiTheme="majorHAnsi" w:eastAsia="Calibri" w:hAnsiTheme="majorHAnsi" w:cstheme="majorHAnsi"/>
          <w:b/>
          <w:bCs/>
          <w:sz w:val="23"/>
          <w:szCs w:val="23"/>
          <w:lang w:eastAsia="pl-PL"/>
        </w:rPr>
        <w:t xml:space="preserve"> </w:t>
      </w:r>
      <w:r w:rsidR="00EB21D7" w:rsidRPr="002A0264">
        <w:rPr>
          <w:rFonts w:asciiTheme="majorHAnsi" w:eastAsia="Calibri" w:hAnsiTheme="majorHAnsi" w:cstheme="majorHAnsi"/>
          <w:b/>
          <w:bCs/>
          <w:sz w:val="23"/>
          <w:szCs w:val="23"/>
          <w:lang w:eastAsia="pl-PL"/>
        </w:rPr>
        <w:t xml:space="preserve">PROJEKTOWANE </w:t>
      </w:r>
      <w:r w:rsidRPr="002A0264">
        <w:rPr>
          <w:rFonts w:asciiTheme="majorHAnsi" w:eastAsia="Calibri" w:hAnsiTheme="majorHAnsi" w:cstheme="majorHAnsi"/>
          <w:b/>
          <w:bCs/>
          <w:sz w:val="23"/>
          <w:szCs w:val="23"/>
          <w:lang w:eastAsia="pl-PL"/>
        </w:rPr>
        <w:t>POSTANOWIENIA</w:t>
      </w:r>
      <w:r w:rsidR="00EB21D7" w:rsidRPr="002A0264">
        <w:rPr>
          <w:rFonts w:asciiTheme="majorHAnsi" w:eastAsia="Calibri" w:hAnsiTheme="majorHAnsi" w:cstheme="majorHAnsi"/>
          <w:b/>
          <w:bCs/>
          <w:sz w:val="23"/>
          <w:szCs w:val="23"/>
          <w:lang w:eastAsia="pl-PL"/>
        </w:rPr>
        <w:t xml:space="preserve"> UMOWY</w:t>
      </w:r>
      <w:r w:rsidRPr="002A0264">
        <w:rPr>
          <w:rFonts w:asciiTheme="majorHAnsi" w:eastAsia="Calibri" w:hAnsiTheme="majorHAnsi" w:cstheme="majorHAnsi"/>
          <w:b/>
          <w:bCs/>
          <w:sz w:val="23"/>
          <w:szCs w:val="23"/>
          <w:lang w:eastAsia="pl-PL"/>
        </w:rPr>
        <w:t xml:space="preserve"> W</w:t>
      </w:r>
      <w:r w:rsidR="00EB21D7" w:rsidRPr="002A0264">
        <w:rPr>
          <w:rFonts w:asciiTheme="majorHAnsi" w:eastAsia="Calibri" w:hAnsiTheme="majorHAnsi" w:cstheme="majorHAnsi"/>
          <w:b/>
          <w:bCs/>
          <w:sz w:val="23"/>
          <w:szCs w:val="23"/>
          <w:lang w:eastAsia="pl-PL"/>
        </w:rPr>
        <w:t xml:space="preserve"> </w:t>
      </w:r>
      <w:r w:rsidRPr="002A0264">
        <w:rPr>
          <w:rFonts w:asciiTheme="majorHAnsi" w:eastAsia="Calibri" w:hAnsiTheme="majorHAnsi" w:cstheme="majorHAnsi"/>
          <w:b/>
          <w:bCs/>
          <w:sz w:val="23"/>
          <w:szCs w:val="23"/>
          <w:lang w:eastAsia="pl-PL"/>
        </w:rPr>
        <w:t>S</w:t>
      </w:r>
      <w:r w:rsidR="00EB21D7" w:rsidRPr="002A0264">
        <w:rPr>
          <w:rFonts w:asciiTheme="majorHAnsi" w:eastAsia="Calibri" w:hAnsiTheme="majorHAnsi" w:cstheme="majorHAnsi"/>
          <w:b/>
          <w:bCs/>
          <w:sz w:val="23"/>
          <w:szCs w:val="23"/>
          <w:lang w:eastAsia="pl-PL"/>
        </w:rPr>
        <w:t>PRAWIE</w:t>
      </w:r>
      <w:r w:rsidRPr="002A0264">
        <w:rPr>
          <w:rFonts w:asciiTheme="majorHAnsi" w:eastAsia="Calibri" w:hAnsiTheme="majorHAnsi" w:cstheme="majorHAnsi"/>
          <w:b/>
          <w:bCs/>
          <w:sz w:val="23"/>
          <w:szCs w:val="23"/>
          <w:lang w:eastAsia="pl-PL"/>
        </w:rPr>
        <w:t xml:space="preserve"> ZAMÓWIENIA PUBLICZNEGO</w:t>
      </w:r>
      <w:r w:rsidR="00EB21D7" w:rsidRPr="002A0264">
        <w:rPr>
          <w:rFonts w:asciiTheme="majorHAnsi" w:eastAsia="Calibri" w:hAnsiTheme="majorHAnsi" w:cstheme="majorHAnsi"/>
          <w:b/>
          <w:bCs/>
          <w:sz w:val="23"/>
          <w:szCs w:val="23"/>
          <w:lang w:eastAsia="pl-PL"/>
        </w:rPr>
        <w:t>, KTÓRE ZOSTANA WPROWADZONE DO TREŚCI UMOWY</w:t>
      </w:r>
    </w:p>
    <w:p w14:paraId="7F0C53D2" w14:textId="0BEA0FB7" w:rsidR="00B77BFD" w:rsidRPr="00BC0957" w:rsidRDefault="00986740" w:rsidP="00BE10E4">
      <w:pPr>
        <w:widowControl w:val="0"/>
        <w:tabs>
          <w:tab w:val="left" w:pos="426"/>
        </w:tabs>
        <w:suppressAutoHyphens w:val="0"/>
        <w:overflowPunct/>
        <w:autoSpaceDN w:val="0"/>
        <w:spacing w:after="120" w:line="276" w:lineRule="auto"/>
        <w:textAlignment w:val="auto"/>
        <w:rPr>
          <w:rFonts w:asciiTheme="majorHAnsi" w:eastAsia="Calibri" w:hAnsiTheme="majorHAnsi" w:cstheme="majorHAnsi"/>
          <w:b/>
          <w:bCs/>
          <w:sz w:val="23"/>
          <w:szCs w:val="23"/>
        </w:rPr>
      </w:pPr>
      <w:r w:rsidRPr="002A0264">
        <w:rPr>
          <w:rFonts w:asciiTheme="majorHAnsi" w:eastAsia="Calibri" w:hAnsiTheme="majorHAnsi" w:cstheme="majorHAnsi"/>
          <w:sz w:val="23"/>
          <w:szCs w:val="23"/>
        </w:rPr>
        <w:t xml:space="preserve">Zamawiający </w:t>
      </w:r>
      <w:r w:rsidR="000872FD" w:rsidRPr="002A0264">
        <w:rPr>
          <w:rFonts w:asciiTheme="majorHAnsi" w:eastAsia="Calibri" w:hAnsiTheme="majorHAnsi" w:cstheme="majorHAnsi"/>
          <w:sz w:val="23"/>
          <w:szCs w:val="23"/>
        </w:rPr>
        <w:t>zawrze</w:t>
      </w:r>
      <w:r w:rsidR="009545C3" w:rsidRPr="002A0264">
        <w:rPr>
          <w:rFonts w:asciiTheme="majorHAnsi" w:eastAsia="Calibri" w:hAnsiTheme="majorHAnsi" w:cstheme="majorHAnsi"/>
          <w:sz w:val="23"/>
          <w:szCs w:val="23"/>
        </w:rPr>
        <w:t xml:space="preserve"> </w:t>
      </w:r>
      <w:r w:rsidR="00E45C03" w:rsidRPr="002A0264">
        <w:rPr>
          <w:rFonts w:asciiTheme="majorHAnsi" w:eastAsia="Calibri" w:hAnsiTheme="majorHAnsi" w:cstheme="majorHAnsi"/>
          <w:sz w:val="23"/>
          <w:szCs w:val="23"/>
        </w:rPr>
        <w:t xml:space="preserve">umowę </w:t>
      </w:r>
      <w:r w:rsidR="009545C3" w:rsidRPr="002A0264">
        <w:rPr>
          <w:rFonts w:asciiTheme="majorHAnsi" w:eastAsia="Calibri" w:hAnsiTheme="majorHAnsi" w:cstheme="majorHAnsi"/>
          <w:sz w:val="23"/>
          <w:szCs w:val="23"/>
        </w:rPr>
        <w:t xml:space="preserve">zgodnie ze wzorem Umowy stanowiącym </w:t>
      </w:r>
      <w:r w:rsidR="009545C3" w:rsidRPr="002A0264">
        <w:rPr>
          <w:rFonts w:asciiTheme="majorHAnsi" w:eastAsia="Calibri" w:hAnsiTheme="majorHAnsi" w:cstheme="majorHAnsi"/>
          <w:b/>
          <w:bCs/>
          <w:sz w:val="23"/>
          <w:szCs w:val="23"/>
        </w:rPr>
        <w:t>z</w:t>
      </w:r>
      <w:r w:rsidR="00460D14" w:rsidRPr="002A0264">
        <w:rPr>
          <w:rFonts w:asciiTheme="majorHAnsi" w:eastAsia="Calibri" w:hAnsiTheme="majorHAnsi" w:cstheme="majorHAnsi"/>
          <w:b/>
          <w:bCs/>
          <w:sz w:val="23"/>
          <w:szCs w:val="23"/>
        </w:rPr>
        <w:t xml:space="preserve">ałącznik nr </w:t>
      </w:r>
      <w:r w:rsidR="009C5CDE" w:rsidRPr="002A0264">
        <w:rPr>
          <w:rFonts w:asciiTheme="majorHAnsi" w:eastAsia="Calibri" w:hAnsiTheme="majorHAnsi" w:cstheme="majorHAnsi"/>
          <w:b/>
          <w:bCs/>
          <w:sz w:val="23"/>
          <w:szCs w:val="23"/>
        </w:rPr>
        <w:t>8</w:t>
      </w:r>
      <w:r w:rsidR="009545C3" w:rsidRPr="002A0264">
        <w:rPr>
          <w:rFonts w:asciiTheme="majorHAnsi" w:eastAsia="Calibri" w:hAnsiTheme="majorHAnsi" w:cstheme="majorHAnsi"/>
          <w:b/>
          <w:bCs/>
          <w:sz w:val="23"/>
          <w:szCs w:val="23"/>
        </w:rPr>
        <w:t xml:space="preserve"> do </w:t>
      </w:r>
      <w:r w:rsidR="00030868" w:rsidRPr="002A0264">
        <w:rPr>
          <w:rFonts w:asciiTheme="majorHAnsi" w:eastAsia="Calibri" w:hAnsiTheme="majorHAnsi" w:cstheme="majorHAnsi"/>
          <w:b/>
          <w:bCs/>
          <w:sz w:val="23"/>
          <w:szCs w:val="23"/>
        </w:rPr>
        <w:t>SWZ</w:t>
      </w:r>
      <w:r w:rsidR="009545C3" w:rsidRPr="002A0264">
        <w:rPr>
          <w:rFonts w:asciiTheme="majorHAnsi" w:eastAsia="Calibri" w:hAnsiTheme="majorHAnsi" w:cstheme="majorHAnsi"/>
          <w:b/>
          <w:bCs/>
          <w:sz w:val="23"/>
          <w:szCs w:val="23"/>
        </w:rPr>
        <w:t>.</w:t>
      </w:r>
    </w:p>
    <w:p w14:paraId="16F88DD0"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bookmarkStart w:id="56" w:name="_Toc251232779"/>
      <w:bookmarkStart w:id="57" w:name="_Toc320881383"/>
      <w:bookmarkStart w:id="58" w:name="_Toc322514790"/>
      <w:r w:rsidRPr="002A0264">
        <w:rPr>
          <w:rFonts w:asciiTheme="majorHAnsi" w:eastAsia="Calibri" w:hAnsiTheme="majorHAnsi" w:cstheme="majorHAnsi"/>
          <w:b/>
          <w:bCs/>
          <w:sz w:val="23"/>
          <w:szCs w:val="23"/>
          <w:lang w:eastAsia="pl-PL"/>
        </w:rPr>
        <w:t>CZĘŚĆ XVI</w:t>
      </w:r>
      <w:r w:rsidR="0061191D"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I - POUCZENIE O ŚRODKACH OCHRONY PRAWNEJ PRZYSŁUGUJĄCYCH </w:t>
      </w:r>
      <w:r w:rsidR="00EB21D7" w:rsidRPr="002A0264">
        <w:rPr>
          <w:rFonts w:asciiTheme="majorHAnsi" w:eastAsia="Calibri" w:hAnsiTheme="majorHAnsi" w:cstheme="majorHAnsi"/>
          <w:b/>
          <w:bCs/>
          <w:sz w:val="23"/>
          <w:szCs w:val="23"/>
          <w:lang w:eastAsia="pl-PL"/>
        </w:rPr>
        <w:t>WYKONAWCY</w:t>
      </w:r>
      <w:r w:rsidRPr="002A0264">
        <w:rPr>
          <w:rFonts w:asciiTheme="majorHAnsi" w:eastAsia="Calibri" w:hAnsiTheme="majorHAnsi" w:cstheme="majorHAnsi"/>
          <w:b/>
          <w:bCs/>
          <w:sz w:val="23"/>
          <w:szCs w:val="23"/>
          <w:lang w:eastAsia="pl-PL"/>
        </w:rPr>
        <w:t xml:space="preserve"> </w:t>
      </w:r>
      <w:bookmarkEnd w:id="56"/>
      <w:bookmarkEnd w:id="57"/>
      <w:bookmarkEnd w:id="58"/>
    </w:p>
    <w:p w14:paraId="4BDE605D" w14:textId="55010476"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Środki ochrony prawnej przysługują wykonawcy oraz innemu podmiotowi, jeżeli ma lub miał interes w uzyskaniu zamówienia oraz poniósł lub może ponieść szkodę w wyniku naruszenia przez Zamawiającego przepisów uPzp.</w:t>
      </w:r>
    </w:p>
    <w:p w14:paraId="2D23C054"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Odwołanie przysługuje na:</w:t>
      </w:r>
    </w:p>
    <w:p w14:paraId="4F96299C"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niezgodną z przepisami ustawy czynność Zamawiającego, podjętą w postępowaniu o udzielenie zamówienia, w tym na projektowane postanowienie umowy;</w:t>
      </w:r>
    </w:p>
    <w:p w14:paraId="4EC7305F"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zaniechanie czynności w postępowaniu o udzielenie zamówienia, do której Zamawiający był obowiązany na podstawie uPzp;</w:t>
      </w:r>
    </w:p>
    <w:p w14:paraId="4A97792A"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zaniechanie przeprowadzenia postępowania o udzielenie zamówienia na podstawie ustawy, mimo że Zamawiający był do tego obowiązany.</w:t>
      </w:r>
    </w:p>
    <w:p w14:paraId="30101321"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 xml:space="preserve">Odwołanie wnosi się do Prezesa Izby. </w:t>
      </w:r>
    </w:p>
    <w:p w14:paraId="73BAAEC7"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BD007AB"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6C3233B"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Odwołanie wnosi się w przypadku zamówień, których wartość jest mniejsza niż progi unijne, w terminie:</w:t>
      </w:r>
    </w:p>
    <w:p w14:paraId="172B6ECB"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5 dni od dnia przekazania informacji o czynności Zamawiającego stanowiącej podstawę jego wniesienia, jeżeli informacja została przekazana przy użyciu środków komunikacji elektronicznej,</w:t>
      </w:r>
    </w:p>
    <w:p w14:paraId="78462BD9" w14:textId="77777777" w:rsidR="002A7D75" w:rsidRPr="00EF61CA" w:rsidRDefault="002A7D75" w:rsidP="00EF61CA">
      <w:pPr>
        <w:pStyle w:val="Akapitzlist"/>
        <w:numPr>
          <w:ilvl w:val="1"/>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10 dni od dnia przekazania informacji o czynności Zamawiającego stanowiącej podstawę jego wniesienia, jeżeli informacja została przekazana w sposób inny niż określony w lit. a.</w:t>
      </w:r>
    </w:p>
    <w:p w14:paraId="370D1653" w14:textId="77777777" w:rsidR="002A7D75"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hAnsiTheme="majorHAnsi" w:cstheme="majorHAnsi"/>
          <w:sz w:val="23"/>
          <w:szCs w:val="23"/>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3133374E" w14:textId="159F68CC" w:rsidR="00B77BFD" w:rsidRPr="00EF61CA" w:rsidRDefault="002A7D75" w:rsidP="00EF61CA">
      <w:pPr>
        <w:pStyle w:val="Akapitzlist"/>
        <w:numPr>
          <w:ilvl w:val="0"/>
          <w:numId w:val="132"/>
        </w:numPr>
        <w:spacing w:after="0" w:line="276" w:lineRule="auto"/>
        <w:rPr>
          <w:rFonts w:asciiTheme="majorHAnsi" w:hAnsiTheme="majorHAnsi" w:cstheme="majorHAnsi"/>
          <w:sz w:val="23"/>
          <w:szCs w:val="23"/>
        </w:rPr>
      </w:pPr>
      <w:r w:rsidRPr="00EF61CA">
        <w:rPr>
          <w:rFonts w:asciiTheme="majorHAnsi" w:eastAsia="Lucida Sans Unicode" w:hAnsiTheme="majorHAnsi" w:cstheme="majorHAnsi"/>
          <w:sz w:val="23"/>
          <w:szCs w:val="23"/>
        </w:rPr>
        <w:lastRenderedPageBreak/>
        <w:t xml:space="preserve">Pozostałe zasady i regulacje dotyczące postępowania odwoławczego oraz samego odwołania do Prezesa Krajowej Izby Odwoławczej można znaleźć w dziale </w:t>
      </w:r>
      <w:r w:rsidRPr="00EF61CA">
        <w:rPr>
          <w:rFonts w:asciiTheme="majorHAnsi" w:hAnsiTheme="majorHAnsi" w:cstheme="majorHAnsi"/>
          <w:sz w:val="23"/>
          <w:szCs w:val="23"/>
        </w:rPr>
        <w:t>IX ustawy Prawo zamówień publicznych.</w:t>
      </w:r>
    </w:p>
    <w:p w14:paraId="14DD764E" w14:textId="77777777"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w:t>
      </w:r>
      <w:r w:rsidR="0061191D" w:rsidRPr="002A0264">
        <w:rPr>
          <w:rFonts w:asciiTheme="majorHAnsi" w:eastAsia="Calibri" w:hAnsiTheme="majorHAnsi" w:cstheme="majorHAnsi"/>
          <w:b/>
          <w:bCs/>
          <w:sz w:val="23"/>
          <w:szCs w:val="23"/>
          <w:lang w:eastAsia="pl-PL"/>
        </w:rPr>
        <w:t xml:space="preserve"> </w:t>
      </w:r>
      <w:r w:rsidRPr="002A0264">
        <w:rPr>
          <w:rFonts w:asciiTheme="majorHAnsi" w:eastAsia="Calibri" w:hAnsiTheme="majorHAnsi" w:cstheme="majorHAnsi"/>
          <w:b/>
          <w:bCs/>
          <w:sz w:val="23"/>
          <w:szCs w:val="23"/>
          <w:lang w:eastAsia="pl-PL"/>
        </w:rPr>
        <w:t>X</w:t>
      </w:r>
      <w:r w:rsidR="008434DF" w:rsidRPr="002A0264">
        <w:rPr>
          <w:rFonts w:asciiTheme="majorHAnsi" w:eastAsia="Calibri" w:hAnsiTheme="majorHAnsi" w:cstheme="majorHAnsi"/>
          <w:b/>
          <w:bCs/>
          <w:sz w:val="23"/>
          <w:szCs w:val="23"/>
          <w:lang w:eastAsia="pl-PL"/>
        </w:rPr>
        <w:t>IX</w:t>
      </w:r>
      <w:r w:rsidRPr="002A0264">
        <w:rPr>
          <w:rFonts w:asciiTheme="majorHAnsi" w:eastAsia="Calibri" w:hAnsiTheme="majorHAnsi" w:cstheme="majorHAnsi"/>
          <w:b/>
          <w:bCs/>
          <w:sz w:val="23"/>
          <w:szCs w:val="23"/>
          <w:lang w:eastAsia="pl-PL"/>
        </w:rPr>
        <w:t xml:space="preserve"> - </w:t>
      </w:r>
      <w:r w:rsidRPr="002A0264">
        <w:rPr>
          <w:rFonts w:asciiTheme="majorHAnsi" w:eastAsia="Calibri" w:hAnsiTheme="majorHAnsi" w:cstheme="majorHAnsi"/>
          <w:b/>
          <w:sz w:val="23"/>
          <w:szCs w:val="23"/>
          <w:lang w:eastAsia="pl-PL"/>
        </w:rPr>
        <w:t xml:space="preserve">OFERTY WARIANTOWE I CZĘŚCIOWE ORAZ INFORMACJA O PRZEWIDYWANYCH ZAMÓWIENIACH, O KTÓRYCH MOWA W ART. </w:t>
      </w:r>
      <w:r w:rsidR="008434DF" w:rsidRPr="002A0264">
        <w:rPr>
          <w:rFonts w:asciiTheme="majorHAnsi" w:eastAsia="Calibri" w:hAnsiTheme="majorHAnsi" w:cstheme="majorHAnsi"/>
          <w:b/>
          <w:sz w:val="23"/>
          <w:szCs w:val="23"/>
          <w:lang w:eastAsia="pl-PL"/>
        </w:rPr>
        <w:t>214</w:t>
      </w:r>
      <w:r w:rsidRPr="002A0264">
        <w:rPr>
          <w:rFonts w:asciiTheme="majorHAnsi" w:eastAsia="Calibri" w:hAnsiTheme="majorHAnsi" w:cstheme="majorHAnsi"/>
          <w:b/>
          <w:sz w:val="23"/>
          <w:szCs w:val="23"/>
          <w:lang w:eastAsia="pl-PL"/>
        </w:rPr>
        <w:t xml:space="preserve"> UST. 1 PKT </w:t>
      </w:r>
      <w:r w:rsidR="008434DF" w:rsidRPr="002A0264">
        <w:rPr>
          <w:rFonts w:asciiTheme="majorHAnsi" w:eastAsia="Calibri" w:hAnsiTheme="majorHAnsi" w:cstheme="majorHAnsi"/>
          <w:b/>
          <w:sz w:val="23"/>
          <w:szCs w:val="23"/>
          <w:lang w:eastAsia="pl-PL"/>
        </w:rPr>
        <w:t>8</w:t>
      </w:r>
      <w:r w:rsidRPr="002A0264">
        <w:rPr>
          <w:rFonts w:asciiTheme="majorHAnsi" w:eastAsia="Calibri" w:hAnsiTheme="majorHAnsi" w:cstheme="majorHAnsi"/>
          <w:b/>
          <w:sz w:val="23"/>
          <w:szCs w:val="23"/>
          <w:lang w:eastAsia="pl-PL"/>
        </w:rPr>
        <w:t xml:space="preserve"> USTAWY</w:t>
      </w:r>
    </w:p>
    <w:p w14:paraId="3037F67E" w14:textId="12B2DCAA" w:rsidR="002A2E3B" w:rsidRPr="002A0264" w:rsidRDefault="002A2E3B" w:rsidP="00C66852">
      <w:pPr>
        <w:pStyle w:val="Akapitzlist"/>
        <w:widowControl w:val="0"/>
        <w:numPr>
          <w:ilvl w:val="6"/>
          <w:numId w:val="53"/>
        </w:numPr>
        <w:autoSpaceDN w:val="0"/>
        <w:spacing w:after="120" w:line="276" w:lineRule="auto"/>
        <w:ind w:left="426"/>
        <w:rPr>
          <w:rFonts w:asciiTheme="majorHAnsi" w:eastAsia="Calibri" w:hAnsiTheme="majorHAnsi" w:cstheme="majorHAnsi"/>
          <w:sz w:val="23"/>
          <w:szCs w:val="23"/>
        </w:rPr>
      </w:pPr>
      <w:r w:rsidRPr="002A0264">
        <w:rPr>
          <w:rFonts w:asciiTheme="majorHAnsi" w:eastAsia="Calibri" w:hAnsiTheme="majorHAnsi" w:cstheme="majorHAnsi"/>
          <w:sz w:val="23"/>
          <w:szCs w:val="23"/>
        </w:rPr>
        <w:t>Zamawiający nie dopuszcza możliwości składania oferty wariantowej.</w:t>
      </w:r>
    </w:p>
    <w:p w14:paraId="6DF7FC9D" w14:textId="2C5DFAA4" w:rsidR="002A2E3B" w:rsidRPr="002A0264" w:rsidRDefault="002A2E3B" w:rsidP="00C66852">
      <w:pPr>
        <w:pStyle w:val="SIWZ1"/>
        <w:numPr>
          <w:ilvl w:val="6"/>
          <w:numId w:val="53"/>
        </w:numPr>
        <w:tabs>
          <w:tab w:val="clear" w:pos="426"/>
        </w:tabs>
        <w:spacing w:line="276" w:lineRule="auto"/>
        <w:ind w:left="426"/>
        <w:rPr>
          <w:rFonts w:asciiTheme="majorHAnsi" w:hAnsiTheme="majorHAnsi" w:cstheme="majorHAnsi"/>
          <w:i/>
          <w:sz w:val="23"/>
          <w:szCs w:val="23"/>
          <w:lang w:eastAsia="ar-SA"/>
        </w:rPr>
      </w:pPr>
      <w:r w:rsidRPr="002A0264">
        <w:rPr>
          <w:rFonts w:asciiTheme="majorHAnsi" w:hAnsiTheme="majorHAnsi" w:cstheme="majorHAnsi"/>
          <w:sz w:val="23"/>
          <w:szCs w:val="23"/>
          <w:lang w:eastAsia="ar-SA"/>
        </w:rPr>
        <w:t>Zamawiający nie dopuszcza możliwości składania ofert częściowych.</w:t>
      </w:r>
    </w:p>
    <w:p w14:paraId="5DA2FFC1" w14:textId="77777777" w:rsidR="002A2E3B" w:rsidRPr="002A0264" w:rsidRDefault="002A2E3B" w:rsidP="00C66852">
      <w:pPr>
        <w:pStyle w:val="SIWZ1"/>
        <w:numPr>
          <w:ilvl w:val="0"/>
          <w:numId w:val="0"/>
        </w:numPr>
        <w:tabs>
          <w:tab w:val="clear" w:pos="426"/>
        </w:tabs>
        <w:spacing w:after="0" w:line="276" w:lineRule="auto"/>
        <w:ind w:left="425"/>
        <w:rPr>
          <w:rFonts w:asciiTheme="majorHAnsi" w:hAnsiTheme="majorHAnsi" w:cstheme="majorHAnsi"/>
          <w:b/>
          <w:bCs/>
          <w:sz w:val="23"/>
          <w:szCs w:val="23"/>
          <w:u w:val="single"/>
        </w:rPr>
      </w:pPr>
      <w:r w:rsidRPr="002A0264">
        <w:rPr>
          <w:rFonts w:asciiTheme="majorHAnsi" w:hAnsiTheme="majorHAnsi" w:cstheme="majorHAnsi"/>
          <w:b/>
          <w:bCs/>
          <w:sz w:val="23"/>
          <w:szCs w:val="23"/>
          <w:u w:val="single"/>
        </w:rPr>
        <w:t>UZASADNIENIE:</w:t>
      </w:r>
    </w:p>
    <w:p w14:paraId="554DF77E" w14:textId="737068C3" w:rsidR="003B0C08" w:rsidRDefault="002A2E3B" w:rsidP="003B0C08">
      <w:pPr>
        <w:pStyle w:val="Domylne"/>
        <w:suppressAutoHyphens/>
        <w:spacing w:line="276" w:lineRule="auto"/>
        <w:ind w:left="284"/>
        <w:jc w:val="both"/>
        <w:rPr>
          <w:rFonts w:ascii="Calibri Light" w:hAnsi="Calibri Light"/>
          <w:sz w:val="20"/>
          <w:szCs w:val="20"/>
          <w:u w:color="000000"/>
        </w:rPr>
      </w:pPr>
      <w:r w:rsidRPr="003B0C08">
        <w:rPr>
          <w:rFonts w:ascii="Calibri Light" w:hAnsi="Calibri Light"/>
          <w:sz w:val="20"/>
          <w:szCs w:val="20"/>
          <w:u w:color="000000"/>
        </w:rPr>
        <w:t xml:space="preserve">Kompleksowa usługa dla wszystkich pacjentów hospitalizowanych w Szpitalu. </w:t>
      </w:r>
      <w:r w:rsidR="003B0C08" w:rsidRPr="006C0D01">
        <w:rPr>
          <w:rFonts w:ascii="Calibri Light" w:hAnsi="Calibri Light"/>
          <w:sz w:val="20"/>
          <w:szCs w:val="20"/>
          <w:u w:color="000000"/>
        </w:rPr>
        <w:t>Zamawiający nie podzielił niniejszego zamówienia na części, bowiem przedmiot zamówienia</w:t>
      </w:r>
      <w:r w:rsidR="00A25915">
        <w:rPr>
          <w:rFonts w:ascii="Calibri Light" w:hAnsi="Calibri Light"/>
          <w:sz w:val="20"/>
          <w:szCs w:val="20"/>
          <w:u w:color="000000"/>
        </w:rPr>
        <w:t xml:space="preserve"> jest </w:t>
      </w:r>
      <w:r w:rsidR="003B0C08" w:rsidRPr="006C0D01">
        <w:rPr>
          <w:rFonts w:ascii="Calibri Light" w:hAnsi="Calibri Light"/>
          <w:sz w:val="20"/>
          <w:szCs w:val="20"/>
          <w:u w:color="000000"/>
        </w:rPr>
        <w:t xml:space="preserve">nierozerwalną przedmiotowo. W związku z tym nie ma możliwości organizacyjnych i technicznych, aby niniejsze zamówienie podzielić na części. Tym samym spełnione zostały przesłanki m.in. nadmiernych trudności technicznych, a także nadmiernych kosztów wykonania zamówienia w przypadku próby jego podzielana na części. Podział zamówienia na części mógłby poważnie zagrozić właściwemu wykonaniu zamówienia, a także nie byłby uzasadniony z perspektywy finansowej. Jednocześnie na rynku właściwym istnieje szerokie grono przedsiębiorców, w tym mikro i małych, którzy w oczekiwanej przez Zamawiającego perspektywie czasowej są w stanie zaoferować przedmiot zamówienia. Tym samym brak podziału zamówienia nie wpłynie na krąg wykonawców uczestniczących w postępowaniu, a pozwoli Zamawiającemu na uzyskanie korzystniejszych ofert. Takie rozwiązanie nie ogranicza konkurencji i gwarantuje Zamawiającemu uzyskanie najlepszych efektów zamówienia oraz najlepszą jakość </w:t>
      </w:r>
      <w:r w:rsidR="003B0C08">
        <w:rPr>
          <w:rFonts w:ascii="Calibri Light" w:hAnsi="Calibri Light"/>
          <w:sz w:val="20"/>
          <w:szCs w:val="20"/>
          <w:u w:color="000000"/>
        </w:rPr>
        <w:t>usług</w:t>
      </w:r>
      <w:r w:rsidR="003B0C08" w:rsidRPr="006C0D01">
        <w:rPr>
          <w:rFonts w:ascii="Calibri Light" w:hAnsi="Calibri Light"/>
          <w:sz w:val="20"/>
          <w:szCs w:val="20"/>
          <w:u w:color="000000"/>
        </w:rPr>
        <w:t xml:space="preserve"> w ramach środków, które Zamawiający może przeznaczyć na jego realizację.</w:t>
      </w:r>
      <w:r w:rsidR="003B0C08">
        <w:rPr>
          <w:rFonts w:ascii="Calibri Light" w:hAnsi="Calibri Light"/>
          <w:sz w:val="20"/>
          <w:szCs w:val="20"/>
          <w:u w:color="000000"/>
        </w:rPr>
        <w:t xml:space="preserve"> </w:t>
      </w:r>
    </w:p>
    <w:p w14:paraId="513A7E88" w14:textId="2B1C6EF9" w:rsidR="002A2E3B" w:rsidRPr="002A0264" w:rsidRDefault="002A2E3B" w:rsidP="00C66852">
      <w:pPr>
        <w:pStyle w:val="SIWZ1"/>
        <w:numPr>
          <w:ilvl w:val="0"/>
          <w:numId w:val="0"/>
        </w:numPr>
        <w:tabs>
          <w:tab w:val="clear" w:pos="426"/>
        </w:tabs>
        <w:spacing w:after="0" w:line="276" w:lineRule="auto"/>
        <w:ind w:left="425"/>
        <w:rPr>
          <w:rFonts w:asciiTheme="majorHAnsi" w:hAnsiTheme="majorHAnsi" w:cstheme="majorHAnsi"/>
          <w:b/>
          <w:bCs/>
          <w:sz w:val="23"/>
          <w:szCs w:val="23"/>
        </w:rPr>
      </w:pPr>
    </w:p>
    <w:p w14:paraId="442CFC40" w14:textId="4557D154" w:rsidR="00AF1013" w:rsidRPr="002A0264" w:rsidRDefault="002A2E3B" w:rsidP="00C66852">
      <w:pPr>
        <w:pStyle w:val="SIWZ1"/>
        <w:numPr>
          <w:ilvl w:val="6"/>
          <w:numId w:val="53"/>
        </w:numPr>
        <w:tabs>
          <w:tab w:val="clear" w:pos="426"/>
        </w:tabs>
        <w:spacing w:line="276" w:lineRule="auto"/>
        <w:ind w:left="426"/>
        <w:rPr>
          <w:rFonts w:asciiTheme="majorHAnsi" w:hAnsiTheme="majorHAnsi" w:cstheme="majorHAnsi"/>
          <w:sz w:val="23"/>
          <w:szCs w:val="23"/>
          <w:lang w:eastAsia="ar-SA"/>
        </w:rPr>
      </w:pPr>
      <w:r w:rsidRPr="002A0264">
        <w:rPr>
          <w:rFonts w:asciiTheme="majorHAnsi" w:hAnsiTheme="majorHAnsi" w:cstheme="majorHAnsi"/>
          <w:sz w:val="23"/>
          <w:szCs w:val="23"/>
          <w:lang w:eastAsia="ar-SA"/>
        </w:rPr>
        <w:t>Zamawiający nie przewiduje udzielenia zamówień, o których mowa w art. 214 ust. 1 pkt. 8 ustawy.</w:t>
      </w:r>
    </w:p>
    <w:p w14:paraId="08EB25E3" w14:textId="21CA9918" w:rsidR="00AF1013" w:rsidRPr="002A0264" w:rsidRDefault="00AF1013"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r w:rsidRPr="002A0264">
        <w:rPr>
          <w:rFonts w:asciiTheme="majorHAnsi" w:eastAsia="Calibri" w:hAnsiTheme="majorHAnsi" w:cstheme="majorHAnsi"/>
          <w:b/>
          <w:bCs/>
          <w:sz w:val="23"/>
          <w:szCs w:val="23"/>
          <w:lang w:eastAsia="pl-PL"/>
        </w:rPr>
        <w:t>CZĘŚĆ XX – OKOLICZNOŚCI UZASADNIAJĄCE ZMIANĘ TREŚCI UMOWY</w:t>
      </w:r>
    </w:p>
    <w:p w14:paraId="046543F8" w14:textId="5506539D" w:rsidR="00AF1013" w:rsidRPr="002A0264" w:rsidRDefault="00AF1013"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Dopuszczalne zmiany postanowień zawartej umowy oraz określenie warunków tych zmian zostały uregulowane we wzorze umowy, stanowiącym załącznik nr 8 do SWZ.</w:t>
      </w:r>
    </w:p>
    <w:p w14:paraId="2A89DAAC" w14:textId="7D508E13" w:rsidR="00F15788" w:rsidRPr="002A0264" w:rsidRDefault="00F15788" w:rsidP="00C66852">
      <w:pPr>
        <w:keepNext/>
        <w:shd w:val="clear" w:color="auto" w:fill="ECECE1"/>
        <w:spacing w:after="120" w:line="276" w:lineRule="auto"/>
        <w:outlineLvl w:val="0"/>
        <w:rPr>
          <w:rFonts w:asciiTheme="majorHAnsi" w:eastAsia="Calibri" w:hAnsiTheme="majorHAnsi" w:cstheme="majorHAnsi"/>
          <w:b/>
          <w:bCs/>
          <w:sz w:val="23"/>
          <w:szCs w:val="23"/>
          <w:lang w:eastAsia="pl-PL"/>
        </w:rPr>
      </w:pPr>
      <w:bookmarkStart w:id="59" w:name="_Toc251232786"/>
      <w:bookmarkStart w:id="60" w:name="_Toc320881388"/>
      <w:bookmarkStart w:id="61" w:name="_Toc322514795"/>
      <w:r w:rsidRPr="002A0264">
        <w:rPr>
          <w:rFonts w:asciiTheme="majorHAnsi" w:eastAsia="Calibri" w:hAnsiTheme="majorHAnsi" w:cstheme="majorHAnsi"/>
          <w:b/>
          <w:bCs/>
          <w:sz w:val="23"/>
          <w:szCs w:val="23"/>
          <w:lang w:eastAsia="pl-PL"/>
        </w:rPr>
        <w:t>CZĘŚĆ XX</w:t>
      </w:r>
      <w:r w:rsidR="00AF1013"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 xml:space="preserve"> - POSTANOWIENIA KOŃCOWE</w:t>
      </w:r>
      <w:bookmarkEnd w:id="59"/>
      <w:bookmarkEnd w:id="60"/>
      <w:bookmarkEnd w:id="61"/>
    </w:p>
    <w:p w14:paraId="05B38FF7" w14:textId="70297B82" w:rsidR="00B77BFD" w:rsidRPr="002A0264" w:rsidRDefault="00F15788" w:rsidP="00BE10E4">
      <w:pPr>
        <w:widowControl w:val="0"/>
        <w:autoSpaceDN w:val="0"/>
        <w:spacing w:after="120"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W sprawach nieuregulowanych w niniejszej </w:t>
      </w:r>
      <w:r w:rsidR="00030868" w:rsidRPr="002A0264">
        <w:rPr>
          <w:rFonts w:asciiTheme="majorHAnsi" w:eastAsia="Calibri" w:hAnsiTheme="majorHAnsi" w:cstheme="majorHAnsi"/>
          <w:sz w:val="23"/>
          <w:szCs w:val="23"/>
        </w:rPr>
        <w:t>SWZ</w:t>
      </w:r>
      <w:r w:rsidRPr="002A0264">
        <w:rPr>
          <w:rFonts w:asciiTheme="majorHAnsi" w:eastAsia="Calibri" w:hAnsiTheme="majorHAnsi" w:cstheme="majorHAnsi"/>
          <w:sz w:val="23"/>
          <w:szCs w:val="23"/>
        </w:rPr>
        <w:t xml:space="preserve"> zastosowanie mają przepisy ustawy Prawo zamówień publicznych, Kodeksu cywilnego oraz obowiązujące przepisy wykonawcze.</w:t>
      </w:r>
    </w:p>
    <w:p w14:paraId="54A6BA8A" w14:textId="16675A34" w:rsidR="00F15788" w:rsidRPr="002A0264" w:rsidRDefault="00F15788" w:rsidP="00C66852">
      <w:pPr>
        <w:widowControl w:val="0"/>
        <w:shd w:val="clear" w:color="auto" w:fill="ECECE1"/>
        <w:autoSpaceDN w:val="0"/>
        <w:spacing w:after="120" w:line="276" w:lineRule="auto"/>
        <w:rPr>
          <w:rFonts w:asciiTheme="majorHAnsi" w:eastAsia="Calibri" w:hAnsiTheme="majorHAnsi" w:cstheme="majorHAnsi"/>
          <w:sz w:val="23"/>
          <w:szCs w:val="23"/>
        </w:rPr>
      </w:pPr>
      <w:r w:rsidRPr="002A0264">
        <w:rPr>
          <w:rFonts w:asciiTheme="majorHAnsi" w:eastAsia="Calibri" w:hAnsiTheme="majorHAnsi" w:cstheme="majorHAnsi"/>
          <w:b/>
          <w:sz w:val="23"/>
          <w:szCs w:val="23"/>
        </w:rPr>
        <w:t>CZĘŚĆ XX</w:t>
      </w:r>
      <w:r w:rsidR="008434DF" w:rsidRPr="002A0264">
        <w:rPr>
          <w:rFonts w:asciiTheme="majorHAnsi" w:eastAsia="Calibri" w:hAnsiTheme="majorHAnsi" w:cstheme="majorHAnsi"/>
          <w:b/>
          <w:sz w:val="23"/>
          <w:szCs w:val="23"/>
        </w:rPr>
        <w:t>I</w:t>
      </w:r>
      <w:r w:rsidR="00AF1013" w:rsidRPr="002A0264">
        <w:rPr>
          <w:rFonts w:asciiTheme="majorHAnsi" w:eastAsia="Calibri" w:hAnsiTheme="majorHAnsi" w:cstheme="majorHAnsi"/>
          <w:b/>
          <w:sz w:val="23"/>
          <w:szCs w:val="23"/>
        </w:rPr>
        <w:t>I</w:t>
      </w:r>
      <w:r w:rsidRPr="002A0264">
        <w:rPr>
          <w:rFonts w:asciiTheme="majorHAnsi" w:eastAsia="Calibri" w:hAnsiTheme="majorHAnsi" w:cstheme="majorHAnsi"/>
          <w:b/>
          <w:sz w:val="23"/>
          <w:szCs w:val="23"/>
        </w:rPr>
        <w:t xml:space="preserve"> – INFORMACJA O OCHRONIE DANYCH (RODO)</w:t>
      </w:r>
    </w:p>
    <w:p w14:paraId="1B4F28BC" w14:textId="77777777" w:rsidR="00F96B37" w:rsidRPr="00EF61CA" w:rsidRDefault="00F96B37" w:rsidP="00EF61CA">
      <w:pPr>
        <w:pStyle w:val="Akapitzlist"/>
        <w:numPr>
          <w:ilvl w:val="0"/>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6DA7DA7"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hAnsiTheme="majorHAnsi" w:cstheme="majorHAnsi"/>
          <w:sz w:val="23"/>
          <w:szCs w:val="23"/>
          <w:lang w:eastAsia="pl-PL"/>
        </w:rPr>
        <w:t xml:space="preserve">administratorem Pani/Pana danych osobowych jest: </w:t>
      </w:r>
      <w:r w:rsidR="00803C25" w:rsidRPr="00EF61CA">
        <w:rPr>
          <w:rFonts w:asciiTheme="majorHAnsi" w:hAnsiTheme="majorHAnsi" w:cstheme="majorHAnsi"/>
          <w:sz w:val="23"/>
          <w:szCs w:val="23"/>
          <w:lang w:eastAsia="pl-PL"/>
        </w:rPr>
        <w:t xml:space="preserve">Szpital Powiatowy Sp. z o.o., ul. Doktora J.G. </w:t>
      </w:r>
      <w:proofErr w:type="spellStart"/>
      <w:r w:rsidR="00803C25" w:rsidRPr="00EF61CA">
        <w:rPr>
          <w:rFonts w:asciiTheme="majorHAnsi" w:hAnsiTheme="majorHAnsi" w:cstheme="majorHAnsi"/>
          <w:sz w:val="23"/>
          <w:szCs w:val="23"/>
          <w:lang w:eastAsia="pl-PL"/>
        </w:rPr>
        <w:t>Koppa</w:t>
      </w:r>
      <w:proofErr w:type="spellEnd"/>
      <w:r w:rsidR="00803C25" w:rsidRPr="00EF61CA">
        <w:rPr>
          <w:rFonts w:asciiTheme="majorHAnsi" w:hAnsiTheme="majorHAnsi" w:cstheme="majorHAnsi"/>
          <w:sz w:val="23"/>
          <w:szCs w:val="23"/>
          <w:lang w:eastAsia="pl-PL"/>
        </w:rPr>
        <w:t xml:space="preserve"> 1E, 87-40</w:t>
      </w:r>
      <w:r w:rsidRPr="00EF61CA">
        <w:rPr>
          <w:rFonts w:asciiTheme="majorHAnsi" w:hAnsiTheme="majorHAnsi" w:cstheme="majorHAnsi"/>
          <w:sz w:val="23"/>
          <w:szCs w:val="23"/>
          <w:lang w:eastAsia="pl-PL"/>
        </w:rPr>
        <w:t xml:space="preserve">0 </w:t>
      </w:r>
      <w:r w:rsidR="00803C25" w:rsidRPr="00EF61CA">
        <w:rPr>
          <w:rFonts w:asciiTheme="majorHAnsi" w:hAnsiTheme="majorHAnsi" w:cstheme="majorHAnsi"/>
          <w:sz w:val="23"/>
          <w:szCs w:val="23"/>
          <w:lang w:eastAsia="pl-PL"/>
        </w:rPr>
        <w:t>Golub Dobrzyń</w:t>
      </w:r>
      <w:r w:rsidRPr="00EF61CA">
        <w:rPr>
          <w:rFonts w:asciiTheme="majorHAnsi" w:hAnsiTheme="majorHAnsi" w:cstheme="majorHAnsi"/>
          <w:sz w:val="23"/>
          <w:szCs w:val="23"/>
          <w:lang w:eastAsia="pl-PL"/>
        </w:rPr>
        <w:t>;</w:t>
      </w:r>
    </w:p>
    <w:p w14:paraId="471342D7" w14:textId="4CF3D2C1" w:rsidR="00F96B37" w:rsidRPr="00EF61CA" w:rsidRDefault="00EF61CA" w:rsidP="00EF61CA">
      <w:pPr>
        <w:pStyle w:val="Akapitzlist"/>
        <w:numPr>
          <w:ilvl w:val="1"/>
          <w:numId w:val="133"/>
        </w:numPr>
        <w:spacing w:line="276" w:lineRule="auto"/>
        <w:rPr>
          <w:rFonts w:asciiTheme="majorHAnsi" w:eastAsia="Calibri" w:hAnsiTheme="majorHAnsi" w:cstheme="majorHAnsi"/>
          <w:sz w:val="23"/>
          <w:szCs w:val="23"/>
          <w:lang w:eastAsia="pl-PL"/>
        </w:rPr>
      </w:pPr>
      <w:r>
        <w:rPr>
          <w:rFonts w:asciiTheme="majorHAnsi" w:hAnsiTheme="majorHAnsi" w:cstheme="majorHAnsi"/>
          <w:sz w:val="23"/>
          <w:szCs w:val="23"/>
          <w:lang w:eastAsia="pl-PL"/>
        </w:rPr>
        <w:t>w</w:t>
      </w:r>
      <w:r w:rsidR="00F96B37" w:rsidRPr="00EF61CA">
        <w:rPr>
          <w:rFonts w:asciiTheme="majorHAnsi" w:hAnsiTheme="majorHAnsi" w:cstheme="majorHAnsi"/>
          <w:sz w:val="23"/>
          <w:szCs w:val="23"/>
          <w:lang w:eastAsia="pl-PL"/>
        </w:rPr>
        <w:t xml:space="preserve"> sprawach z zakresu ochrony danych osobowych mogą Państwo kontaktować się z Inspektorem Ochrony Danych Pa</w:t>
      </w:r>
      <w:r w:rsidR="005F42D5" w:rsidRPr="00EF61CA">
        <w:rPr>
          <w:rFonts w:asciiTheme="majorHAnsi" w:hAnsiTheme="majorHAnsi" w:cstheme="majorHAnsi"/>
          <w:sz w:val="23"/>
          <w:szCs w:val="23"/>
          <w:lang w:eastAsia="pl-PL"/>
        </w:rPr>
        <w:t>nem Arkadiuszem Wiśniewskim, tel. 507 149 669</w:t>
      </w:r>
      <w:r w:rsidR="00F96B37" w:rsidRPr="00EF61CA">
        <w:rPr>
          <w:rFonts w:asciiTheme="majorHAnsi" w:hAnsiTheme="majorHAnsi" w:cstheme="majorHAnsi"/>
          <w:sz w:val="23"/>
          <w:szCs w:val="23"/>
          <w:lang w:eastAsia="pl-PL"/>
        </w:rPr>
        <w:t xml:space="preserve">, e-mail: </w:t>
      </w:r>
      <w:hyperlink r:id="rId44" w:history="1">
        <w:r w:rsidR="005F42D5" w:rsidRPr="00EF61CA">
          <w:rPr>
            <w:rStyle w:val="Hipercze"/>
            <w:rFonts w:asciiTheme="majorHAnsi" w:hAnsiTheme="majorHAnsi" w:cstheme="majorHAnsi"/>
            <w:sz w:val="23"/>
            <w:szCs w:val="23"/>
            <w:lang w:eastAsia="pl-PL"/>
          </w:rPr>
          <w:t>sekretariat@szpitalgolub.pl</w:t>
        </w:r>
      </w:hyperlink>
      <w:r w:rsidR="005F42D5" w:rsidRPr="00EF61CA">
        <w:rPr>
          <w:rFonts w:asciiTheme="majorHAnsi" w:hAnsiTheme="majorHAnsi" w:cstheme="majorHAnsi"/>
          <w:sz w:val="23"/>
          <w:szCs w:val="23"/>
          <w:lang w:eastAsia="pl-PL"/>
        </w:rPr>
        <w:t xml:space="preserve"> </w:t>
      </w:r>
      <w:r w:rsidR="00F96B37" w:rsidRPr="00EF61CA">
        <w:rPr>
          <w:rFonts w:asciiTheme="majorHAnsi" w:hAnsiTheme="majorHAnsi" w:cstheme="majorHAnsi"/>
          <w:sz w:val="23"/>
          <w:szCs w:val="23"/>
          <w:lang w:eastAsia="pl-PL"/>
        </w:rPr>
        <w:t>;</w:t>
      </w:r>
    </w:p>
    <w:p w14:paraId="48F7FD68"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lastRenderedPageBreak/>
        <w:t>Pani/Pana dane osobowe przetwarzane będą na podstawie art. 6 ust. 1 lit. c RODO w celu związanym z przedmiotowym postępowaniem o udzielenie zamówienia publicznego prowadzonym w trybie podstawowym;</w:t>
      </w:r>
    </w:p>
    <w:p w14:paraId="6CC16DAC" w14:textId="67BF6876"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 xml:space="preserve">odbiorcami Pani/Pana danych osobowych będą osoby lub podmioty, którym udostępniona zostanie dokumentacja postępowania w oparciu o art. 18 oraz art. 74 ust. 1 ustawy z  dnia  11 września 2019 r. Prawo zamówień publicznych (Dz. U. z 2019 r. poz. 2019, z </w:t>
      </w:r>
      <w:proofErr w:type="spellStart"/>
      <w:r w:rsidRPr="00EF61CA">
        <w:rPr>
          <w:rFonts w:asciiTheme="majorHAnsi" w:eastAsia="Calibri" w:hAnsiTheme="majorHAnsi" w:cstheme="majorHAnsi"/>
          <w:sz w:val="23"/>
          <w:szCs w:val="23"/>
          <w:lang w:eastAsia="pl-PL"/>
        </w:rPr>
        <w:t>późn</w:t>
      </w:r>
      <w:proofErr w:type="spellEnd"/>
      <w:r w:rsidRPr="00EF61CA">
        <w:rPr>
          <w:rFonts w:asciiTheme="majorHAnsi" w:eastAsia="Calibri" w:hAnsiTheme="majorHAnsi" w:cstheme="majorHAnsi"/>
          <w:sz w:val="23"/>
          <w:szCs w:val="23"/>
          <w:lang w:eastAsia="pl-PL"/>
        </w:rPr>
        <w:t xml:space="preserve">. zm.), dalej „ustawa”; </w:t>
      </w:r>
    </w:p>
    <w:p w14:paraId="53995918"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3CFBC011"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2104178E"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w odniesieniu do Pani/Pana danych osobowych decyzje nie będą podejmowane w sposób zautomatyzowany, stosowanie do art. 22 RODO;</w:t>
      </w:r>
    </w:p>
    <w:p w14:paraId="35087216"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lang w:eastAsia="pl-PL"/>
        </w:rPr>
      </w:pPr>
      <w:r w:rsidRPr="00EF61CA">
        <w:rPr>
          <w:rFonts w:asciiTheme="majorHAnsi" w:eastAsia="Calibri" w:hAnsiTheme="majorHAnsi" w:cstheme="majorHAnsi"/>
          <w:sz w:val="23"/>
          <w:szCs w:val="23"/>
          <w:lang w:eastAsia="pl-PL"/>
        </w:rPr>
        <w:t>posiada Pani/Pan:</w:t>
      </w:r>
    </w:p>
    <w:p w14:paraId="200D851E" w14:textId="77777777" w:rsidR="00F96B37" w:rsidRPr="00EF61CA" w:rsidRDefault="00F96B37" w:rsidP="00EF61CA">
      <w:pPr>
        <w:pStyle w:val="Akapitzlist"/>
        <w:numPr>
          <w:ilvl w:val="2"/>
          <w:numId w:val="133"/>
        </w:numPr>
        <w:tabs>
          <w:tab w:val="left" w:pos="1134"/>
        </w:tabs>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na podstawie art. 15 RODO prawo dostępu do danych osobowych Pani/Pana dotyczących;</w:t>
      </w:r>
    </w:p>
    <w:p w14:paraId="41B8A28B" w14:textId="77777777" w:rsidR="00F96B37" w:rsidRPr="00EF61CA" w:rsidRDefault="00F96B37" w:rsidP="00EF61CA">
      <w:pPr>
        <w:pStyle w:val="Akapitzlist"/>
        <w:numPr>
          <w:ilvl w:val="2"/>
          <w:numId w:val="133"/>
        </w:numPr>
        <w:tabs>
          <w:tab w:val="left" w:pos="1134"/>
        </w:tabs>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 xml:space="preserve">na podstawie art. 16 RODO prawo do sprostowania Pani/Pana danych osobowych </w:t>
      </w:r>
      <w:r w:rsidRPr="002A0264">
        <w:rPr>
          <w:rFonts w:eastAsia="Calibri"/>
          <w:vertAlign w:val="superscript"/>
        </w:rPr>
        <w:footnoteReference w:id="2"/>
      </w:r>
      <w:r w:rsidRPr="00EF61CA">
        <w:rPr>
          <w:rFonts w:asciiTheme="majorHAnsi" w:eastAsia="Calibri" w:hAnsiTheme="majorHAnsi" w:cstheme="majorHAnsi"/>
          <w:sz w:val="23"/>
          <w:szCs w:val="23"/>
        </w:rPr>
        <w:t>;</w:t>
      </w:r>
    </w:p>
    <w:p w14:paraId="634095BF" w14:textId="77777777" w:rsidR="00F96B37" w:rsidRPr="00EF61CA" w:rsidRDefault="00F96B37" w:rsidP="00EF61CA">
      <w:pPr>
        <w:pStyle w:val="Akapitzlist"/>
        <w:numPr>
          <w:ilvl w:val="2"/>
          <w:numId w:val="133"/>
        </w:numPr>
        <w:tabs>
          <w:tab w:val="left" w:pos="1134"/>
        </w:tabs>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na podstawie art. 18 RODO prawo żądania od administratora ograniczenia przetwarzania danych osobowych z zastrzeżeniem przypadków, o których mowa w art. 18 ust. 2 RODO</w:t>
      </w:r>
      <w:r w:rsidRPr="002A0264">
        <w:rPr>
          <w:rFonts w:eastAsia="Calibri"/>
          <w:vertAlign w:val="superscript"/>
        </w:rPr>
        <w:footnoteReference w:id="3"/>
      </w:r>
      <w:r w:rsidRPr="00EF61CA">
        <w:rPr>
          <w:rFonts w:asciiTheme="majorHAnsi" w:eastAsia="Calibri" w:hAnsiTheme="majorHAnsi" w:cstheme="majorHAnsi"/>
          <w:sz w:val="23"/>
          <w:szCs w:val="23"/>
        </w:rPr>
        <w:t>;</w:t>
      </w:r>
    </w:p>
    <w:p w14:paraId="3FBDA5C4" w14:textId="77777777" w:rsidR="00F96B37" w:rsidRPr="00EF61CA" w:rsidRDefault="00F96B37" w:rsidP="00EF61CA">
      <w:pPr>
        <w:pStyle w:val="Akapitzlist"/>
        <w:numPr>
          <w:ilvl w:val="2"/>
          <w:numId w:val="133"/>
        </w:numPr>
        <w:tabs>
          <w:tab w:val="left" w:pos="1134"/>
        </w:tabs>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prawo do wniesienia skargi do Prezesa Urzędu Ochrony Danych Osobowych, gdy uzna Pani/Pan, że przetwarzanie danych osobowych Pani/Pana dotyczących narusza przepisy RODO;</w:t>
      </w:r>
    </w:p>
    <w:p w14:paraId="698D20D3" w14:textId="437B4261" w:rsidR="00F96B37" w:rsidRPr="00EF61CA" w:rsidRDefault="00EF61CA" w:rsidP="00EF61CA">
      <w:pPr>
        <w:pStyle w:val="Akapitzlist"/>
        <w:numPr>
          <w:ilvl w:val="0"/>
          <w:numId w:val="133"/>
        </w:numPr>
        <w:tabs>
          <w:tab w:val="left" w:pos="851"/>
        </w:tabs>
        <w:spacing w:line="276" w:lineRule="auto"/>
        <w:rPr>
          <w:rFonts w:asciiTheme="majorHAnsi" w:eastAsia="Calibri" w:hAnsiTheme="majorHAnsi" w:cstheme="majorHAnsi"/>
          <w:sz w:val="23"/>
          <w:szCs w:val="23"/>
        </w:rPr>
      </w:pPr>
      <w:r>
        <w:rPr>
          <w:rFonts w:asciiTheme="majorHAnsi" w:eastAsia="Calibri" w:hAnsiTheme="majorHAnsi" w:cstheme="majorHAnsi"/>
          <w:sz w:val="23"/>
          <w:szCs w:val="23"/>
        </w:rPr>
        <w:t>N</w:t>
      </w:r>
      <w:r w:rsidR="00F96B37" w:rsidRPr="00EF61CA">
        <w:rPr>
          <w:rFonts w:asciiTheme="majorHAnsi" w:eastAsia="Calibri" w:hAnsiTheme="majorHAnsi" w:cstheme="majorHAnsi"/>
          <w:sz w:val="23"/>
          <w:szCs w:val="23"/>
        </w:rPr>
        <w:t>ie przysługuje Pani/Panu:</w:t>
      </w:r>
    </w:p>
    <w:p w14:paraId="66312993"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w związku z art. 17 ust. 3 lit. b, d lub e RODO prawo do usunięcia danych osobowych;</w:t>
      </w:r>
    </w:p>
    <w:p w14:paraId="0714CDF6"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prawo do przenoszenia danych osobowych, o którym mowa w art. 20 RODO;</w:t>
      </w:r>
    </w:p>
    <w:p w14:paraId="442E1CE0"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na podstawie art. 21 RODO prawo sprzeciwu, wobec przetwarzania danych osobowych, gdyż podstawą prawną przetwarzania Pani/Pana danych osobowych jest art. 6 ust. 1 lit. c RODO;</w:t>
      </w:r>
    </w:p>
    <w:p w14:paraId="3816944B" w14:textId="77777777" w:rsidR="00F96B37" w:rsidRPr="00EF61CA" w:rsidRDefault="00F96B37" w:rsidP="00EF61CA">
      <w:pPr>
        <w:pStyle w:val="Akapitzlist"/>
        <w:numPr>
          <w:ilvl w:val="0"/>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Informacje dodatkowe:</w:t>
      </w:r>
    </w:p>
    <w:p w14:paraId="5543CFB2" w14:textId="77777777" w:rsidR="00F96B37" w:rsidRPr="00EF61CA" w:rsidRDefault="00F96B37" w:rsidP="00EF61CA">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 xml:space="preserve">zgodnie z pkt. 8 a) powyżej przypadku, w którym chcieliby Państwo skorzystać z uprawnienia wynikającego z art. 15 ust. 1 – 3 RODO możecie zostać Państwo poproszeni o wskazanie dodatkowych informacji mających na celu sprecyzowanie </w:t>
      </w:r>
      <w:r w:rsidRPr="00EF61CA">
        <w:rPr>
          <w:rFonts w:asciiTheme="majorHAnsi" w:eastAsia="Calibri" w:hAnsiTheme="majorHAnsi" w:cstheme="majorHAnsi"/>
          <w:sz w:val="23"/>
          <w:szCs w:val="23"/>
        </w:rPr>
        <w:lastRenderedPageBreak/>
        <w:t>żądania, w szczególności podania nazwy lub daty postępowania o udzielenie zamówienia publicznego lub konkursu, lub daty zakończenia takiego postępowania;</w:t>
      </w:r>
    </w:p>
    <w:p w14:paraId="4A75EFC4" w14:textId="796AD5D4" w:rsidR="00B77BFD" w:rsidRPr="00E34108" w:rsidRDefault="00F96B37" w:rsidP="00E34108">
      <w:pPr>
        <w:pStyle w:val="Akapitzlist"/>
        <w:numPr>
          <w:ilvl w:val="1"/>
          <w:numId w:val="133"/>
        </w:numPr>
        <w:spacing w:line="276" w:lineRule="auto"/>
        <w:rPr>
          <w:rFonts w:asciiTheme="majorHAnsi" w:eastAsia="Calibri" w:hAnsiTheme="majorHAnsi" w:cstheme="majorHAnsi"/>
          <w:sz w:val="23"/>
          <w:szCs w:val="23"/>
        </w:rPr>
      </w:pPr>
      <w:r w:rsidRPr="00EF61CA">
        <w:rPr>
          <w:rFonts w:asciiTheme="majorHAnsi" w:eastAsia="Calibri" w:hAnsiTheme="majorHAnsi" w:cstheme="majorHAnsi"/>
          <w:sz w:val="23"/>
          <w:szCs w:val="23"/>
        </w:rPr>
        <w:t>zgodnie z pkt. 8 c) powyżej żądanie, o którym mowa w art. 18 ust. 1 RODO nie ogranicza przetwarzania danych osobowych do czasu zakończenia postępowania o udzielenie zamówienia publicznego lub konkursu.</w:t>
      </w:r>
    </w:p>
    <w:p w14:paraId="297C1436" w14:textId="74A97B5D" w:rsidR="00F15788" w:rsidRPr="002A0264" w:rsidRDefault="00F15788" w:rsidP="00C66852">
      <w:pPr>
        <w:keepNext/>
        <w:shd w:val="clear" w:color="auto" w:fill="ECECE1"/>
        <w:spacing w:before="120" w:after="120" w:line="276" w:lineRule="auto"/>
        <w:outlineLvl w:val="0"/>
        <w:rPr>
          <w:rFonts w:asciiTheme="majorHAnsi" w:eastAsia="Calibri" w:hAnsiTheme="majorHAnsi" w:cstheme="majorHAnsi"/>
          <w:b/>
          <w:bCs/>
          <w:sz w:val="23"/>
          <w:szCs w:val="23"/>
          <w:lang w:eastAsia="pl-PL"/>
        </w:rPr>
      </w:pPr>
      <w:bookmarkStart w:id="62" w:name="_Toc228585909"/>
      <w:bookmarkStart w:id="63" w:name="_Toc251232788"/>
      <w:bookmarkStart w:id="64" w:name="_Toc320881390"/>
      <w:bookmarkStart w:id="65" w:name="_Toc322514797"/>
      <w:r w:rsidRPr="002A0264">
        <w:rPr>
          <w:rFonts w:asciiTheme="majorHAnsi" w:eastAsia="Calibri" w:hAnsiTheme="majorHAnsi" w:cstheme="majorHAnsi"/>
          <w:b/>
          <w:bCs/>
          <w:sz w:val="23"/>
          <w:szCs w:val="23"/>
          <w:lang w:eastAsia="pl-PL"/>
        </w:rPr>
        <w:t>CZĘŚĆ XX</w:t>
      </w:r>
      <w:r w:rsidR="008434DF" w:rsidRPr="002A0264">
        <w:rPr>
          <w:rFonts w:asciiTheme="majorHAnsi" w:eastAsia="Calibri" w:hAnsiTheme="majorHAnsi" w:cstheme="majorHAnsi"/>
          <w:b/>
          <w:bCs/>
          <w:sz w:val="23"/>
          <w:szCs w:val="23"/>
          <w:lang w:eastAsia="pl-PL"/>
        </w:rPr>
        <w:t>I</w:t>
      </w:r>
      <w:r w:rsidRPr="002A0264">
        <w:rPr>
          <w:rFonts w:asciiTheme="majorHAnsi" w:eastAsia="Calibri" w:hAnsiTheme="majorHAnsi" w:cstheme="majorHAnsi"/>
          <w:b/>
          <w:bCs/>
          <w:sz w:val="23"/>
          <w:szCs w:val="23"/>
          <w:lang w:eastAsia="pl-PL"/>
        </w:rPr>
        <w:t>I - ZAŁĄCZNI</w:t>
      </w:r>
      <w:bookmarkStart w:id="66" w:name="_Toc320881391"/>
      <w:bookmarkStart w:id="67" w:name="_Toc322514798"/>
      <w:bookmarkStart w:id="68" w:name="_Toc251232791"/>
      <w:bookmarkStart w:id="69" w:name="_Toc228260946"/>
      <w:bookmarkStart w:id="70" w:name="_Toc228584277"/>
      <w:bookmarkStart w:id="71" w:name="_Toc228585910"/>
      <w:bookmarkStart w:id="72" w:name="_Toc228587912"/>
      <w:bookmarkStart w:id="73" w:name="_Toc228588222"/>
      <w:bookmarkEnd w:id="62"/>
      <w:bookmarkEnd w:id="63"/>
      <w:bookmarkEnd w:id="64"/>
      <w:bookmarkEnd w:id="65"/>
      <w:r w:rsidRPr="002A0264">
        <w:rPr>
          <w:rFonts w:asciiTheme="majorHAnsi" w:eastAsia="Calibri" w:hAnsiTheme="majorHAnsi" w:cstheme="majorHAnsi"/>
          <w:b/>
          <w:bCs/>
          <w:sz w:val="23"/>
          <w:szCs w:val="23"/>
          <w:lang w:eastAsia="pl-PL"/>
        </w:rPr>
        <w:t>KI</w:t>
      </w:r>
    </w:p>
    <w:p w14:paraId="09827EDE" w14:textId="7971AB04" w:rsidR="008277A7" w:rsidRPr="002A0264" w:rsidRDefault="008277A7" w:rsidP="00C66852">
      <w:pPr>
        <w:widowControl w:val="0"/>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sz w:val="23"/>
          <w:szCs w:val="23"/>
        </w:rPr>
        <w:t>Załączniki do specyfikacji warunków zamówienia (SWZ):</w:t>
      </w:r>
    </w:p>
    <w:p w14:paraId="4B45997E" w14:textId="6691E282" w:rsidR="008277A7"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Załącznik nr 1 do SWZ</w:t>
      </w:r>
      <w:r w:rsidRPr="002A0264">
        <w:rPr>
          <w:rFonts w:asciiTheme="majorHAnsi" w:eastAsia="Calibri" w:hAnsiTheme="majorHAnsi" w:cstheme="majorHAnsi"/>
          <w:sz w:val="23"/>
          <w:szCs w:val="23"/>
        </w:rPr>
        <w:t xml:space="preserve"> – Formularz oferty;</w:t>
      </w:r>
    </w:p>
    <w:p w14:paraId="7DC22066" w14:textId="20C48ECB"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Załącznik nr 2 do SWZ</w:t>
      </w:r>
      <w:r w:rsidRPr="002A0264">
        <w:rPr>
          <w:rFonts w:asciiTheme="majorHAnsi" w:eastAsia="Calibri" w:hAnsiTheme="majorHAnsi" w:cstheme="majorHAnsi"/>
          <w:sz w:val="23"/>
          <w:szCs w:val="23"/>
        </w:rPr>
        <w:t xml:space="preserve"> - </w:t>
      </w:r>
      <w:r w:rsidR="00F7489D" w:rsidRPr="002A0264">
        <w:rPr>
          <w:rFonts w:asciiTheme="majorHAnsi" w:eastAsia="Calibri" w:hAnsiTheme="majorHAnsi" w:cstheme="majorHAnsi"/>
          <w:iCs/>
          <w:sz w:val="23"/>
          <w:szCs w:val="23"/>
        </w:rPr>
        <w:t>Formularz cenowy</w:t>
      </w:r>
      <w:r w:rsidRPr="002A0264">
        <w:rPr>
          <w:rFonts w:asciiTheme="majorHAnsi" w:eastAsia="Calibri" w:hAnsiTheme="majorHAnsi" w:cstheme="majorHAnsi"/>
          <w:sz w:val="23"/>
          <w:szCs w:val="23"/>
        </w:rPr>
        <w:t>;</w:t>
      </w:r>
    </w:p>
    <w:p w14:paraId="1B61EC68" w14:textId="70437663"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 xml:space="preserve">Załącznik </w:t>
      </w:r>
      <w:r w:rsidRPr="002A0264">
        <w:rPr>
          <w:rFonts w:asciiTheme="majorHAnsi" w:eastAsia="Calibri" w:hAnsiTheme="majorHAnsi" w:cstheme="majorHAnsi"/>
          <w:b/>
          <w:bCs/>
          <w:color w:val="000000"/>
          <w:sz w:val="23"/>
          <w:szCs w:val="23"/>
        </w:rPr>
        <w:t>nr 3 do</w:t>
      </w:r>
      <w:r w:rsidRPr="002A0264">
        <w:rPr>
          <w:rFonts w:asciiTheme="majorHAnsi" w:eastAsia="Calibri" w:hAnsiTheme="majorHAnsi" w:cstheme="majorHAnsi"/>
          <w:b/>
          <w:bCs/>
          <w:sz w:val="23"/>
          <w:szCs w:val="23"/>
        </w:rPr>
        <w:t xml:space="preserve"> SWZ</w:t>
      </w:r>
      <w:r w:rsidRPr="002A0264">
        <w:rPr>
          <w:rFonts w:asciiTheme="majorHAnsi" w:eastAsia="Calibri" w:hAnsiTheme="majorHAnsi" w:cstheme="majorHAnsi"/>
          <w:sz w:val="23"/>
          <w:szCs w:val="23"/>
        </w:rPr>
        <w:t xml:space="preserve"> - </w:t>
      </w:r>
      <w:r w:rsidR="00F7489D" w:rsidRPr="002A0264">
        <w:rPr>
          <w:rFonts w:asciiTheme="majorHAnsi" w:eastAsia="Calibri" w:hAnsiTheme="majorHAnsi" w:cstheme="majorHAnsi"/>
          <w:iCs/>
          <w:sz w:val="23"/>
          <w:szCs w:val="23"/>
        </w:rPr>
        <w:t>Oświadczenie</w:t>
      </w:r>
      <w:r w:rsidR="00F7489D" w:rsidRPr="002A0264">
        <w:rPr>
          <w:rFonts w:asciiTheme="majorHAnsi" w:hAnsiTheme="majorHAnsi" w:cstheme="majorHAnsi"/>
          <w:iCs/>
          <w:sz w:val="23"/>
          <w:szCs w:val="23"/>
        </w:rPr>
        <w:t xml:space="preserve"> </w:t>
      </w:r>
      <w:r w:rsidR="00F7489D" w:rsidRPr="002A0264">
        <w:rPr>
          <w:rFonts w:asciiTheme="majorHAnsi" w:eastAsia="Calibri" w:hAnsiTheme="majorHAnsi" w:cstheme="majorHAnsi"/>
          <w:iCs/>
          <w:sz w:val="23"/>
          <w:szCs w:val="23"/>
        </w:rPr>
        <w:t>o niepodleganiu wykluczeniu z postępowania</w:t>
      </w:r>
      <w:r w:rsidRPr="002A0264">
        <w:rPr>
          <w:rFonts w:asciiTheme="majorHAnsi" w:eastAsia="Calibri" w:hAnsiTheme="majorHAnsi" w:cstheme="majorHAnsi"/>
          <w:sz w:val="23"/>
          <w:szCs w:val="23"/>
        </w:rPr>
        <w:t>;</w:t>
      </w:r>
    </w:p>
    <w:p w14:paraId="16B7154B" w14:textId="5AC903CA"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 xml:space="preserve">Załącznik </w:t>
      </w:r>
      <w:r w:rsidRPr="002A0264">
        <w:rPr>
          <w:rFonts w:asciiTheme="majorHAnsi" w:eastAsia="Calibri" w:hAnsiTheme="majorHAnsi" w:cstheme="majorHAnsi"/>
          <w:b/>
          <w:bCs/>
          <w:color w:val="000000"/>
          <w:sz w:val="23"/>
          <w:szCs w:val="23"/>
        </w:rPr>
        <w:t>nr 4 do</w:t>
      </w:r>
      <w:r w:rsidRPr="002A0264">
        <w:rPr>
          <w:rFonts w:asciiTheme="majorHAnsi" w:eastAsia="Calibri" w:hAnsiTheme="majorHAnsi" w:cstheme="majorHAnsi"/>
          <w:b/>
          <w:bCs/>
          <w:sz w:val="23"/>
          <w:szCs w:val="23"/>
        </w:rPr>
        <w:t xml:space="preserve"> SWZ</w:t>
      </w:r>
      <w:r w:rsidRPr="002A0264">
        <w:rPr>
          <w:rFonts w:asciiTheme="majorHAnsi" w:eastAsia="Calibri" w:hAnsiTheme="majorHAnsi" w:cstheme="majorHAnsi"/>
          <w:sz w:val="23"/>
          <w:szCs w:val="23"/>
        </w:rPr>
        <w:t xml:space="preserve"> - </w:t>
      </w:r>
      <w:r w:rsidR="00F7489D" w:rsidRPr="002A0264">
        <w:rPr>
          <w:rFonts w:asciiTheme="majorHAnsi" w:eastAsia="Calibri" w:hAnsiTheme="majorHAnsi" w:cstheme="majorHAnsi"/>
          <w:iCs/>
          <w:sz w:val="23"/>
          <w:szCs w:val="23"/>
        </w:rPr>
        <w:t>Oświadczenie</w:t>
      </w:r>
      <w:r w:rsidR="00F7489D" w:rsidRPr="002A0264">
        <w:rPr>
          <w:rFonts w:asciiTheme="majorHAnsi" w:hAnsiTheme="majorHAnsi" w:cstheme="majorHAnsi"/>
          <w:iCs/>
          <w:sz w:val="23"/>
          <w:szCs w:val="23"/>
        </w:rPr>
        <w:t xml:space="preserve"> </w:t>
      </w:r>
      <w:r w:rsidR="00F7489D" w:rsidRPr="002A0264">
        <w:rPr>
          <w:rFonts w:asciiTheme="majorHAnsi" w:eastAsia="Calibri" w:hAnsiTheme="majorHAnsi" w:cstheme="majorHAnsi"/>
          <w:iCs/>
          <w:sz w:val="23"/>
          <w:szCs w:val="23"/>
        </w:rPr>
        <w:t>o spełnianiu warunków udziału w postepowaniu</w:t>
      </w:r>
      <w:r w:rsidRPr="002A0264">
        <w:rPr>
          <w:rFonts w:asciiTheme="majorHAnsi" w:eastAsia="Calibri" w:hAnsiTheme="majorHAnsi" w:cstheme="majorHAnsi"/>
          <w:iCs/>
          <w:sz w:val="23"/>
          <w:szCs w:val="23"/>
        </w:rPr>
        <w:t>;</w:t>
      </w:r>
    </w:p>
    <w:p w14:paraId="08B8AAFA" w14:textId="4F45621A"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hAnsiTheme="majorHAnsi" w:cstheme="majorHAnsi"/>
          <w:b/>
          <w:sz w:val="23"/>
          <w:szCs w:val="23"/>
        </w:rPr>
        <w:t xml:space="preserve">Załącznik nr 5 do SWZ </w:t>
      </w:r>
      <w:r w:rsidRPr="002A0264">
        <w:rPr>
          <w:rFonts w:asciiTheme="majorHAnsi" w:hAnsiTheme="majorHAnsi" w:cstheme="majorHAnsi"/>
          <w:bCs/>
          <w:i/>
          <w:iCs/>
          <w:sz w:val="23"/>
          <w:szCs w:val="23"/>
        </w:rPr>
        <w:t xml:space="preserve">- </w:t>
      </w:r>
      <w:r w:rsidR="00F7489D" w:rsidRPr="002A0264">
        <w:rPr>
          <w:rFonts w:asciiTheme="majorHAnsi" w:hAnsiTheme="majorHAnsi" w:cstheme="majorHAnsi"/>
          <w:bCs/>
          <w:sz w:val="23"/>
          <w:szCs w:val="23"/>
        </w:rPr>
        <w:t>Szczegółowy opis przedmiotu zamówienia</w:t>
      </w:r>
      <w:r w:rsidRPr="002A0264">
        <w:rPr>
          <w:rFonts w:asciiTheme="majorHAnsi" w:hAnsiTheme="majorHAnsi" w:cstheme="majorHAnsi"/>
          <w:bCs/>
          <w:sz w:val="23"/>
          <w:szCs w:val="23"/>
        </w:rPr>
        <w:t>;</w:t>
      </w:r>
    </w:p>
    <w:p w14:paraId="2F83EC4C" w14:textId="469C475A"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iCs/>
          <w:sz w:val="23"/>
          <w:szCs w:val="23"/>
        </w:rPr>
      </w:pPr>
      <w:r w:rsidRPr="002A0264">
        <w:rPr>
          <w:rFonts w:asciiTheme="majorHAnsi" w:hAnsiTheme="majorHAnsi" w:cstheme="majorHAnsi"/>
          <w:b/>
          <w:bCs/>
          <w:iCs/>
          <w:sz w:val="23"/>
          <w:szCs w:val="23"/>
        </w:rPr>
        <w:t>Załącznik nr 6 do SWZ</w:t>
      </w:r>
      <w:r w:rsidRPr="002A0264">
        <w:rPr>
          <w:rFonts w:asciiTheme="majorHAnsi" w:hAnsiTheme="majorHAnsi" w:cstheme="majorHAnsi"/>
          <w:iCs/>
          <w:sz w:val="23"/>
          <w:szCs w:val="23"/>
        </w:rPr>
        <w:t xml:space="preserve"> - </w:t>
      </w:r>
      <w:r w:rsidR="00F7489D" w:rsidRPr="002A0264">
        <w:rPr>
          <w:rFonts w:asciiTheme="majorHAnsi" w:hAnsiTheme="majorHAnsi" w:cstheme="majorHAnsi"/>
          <w:iCs/>
          <w:sz w:val="23"/>
          <w:szCs w:val="23"/>
        </w:rPr>
        <w:t>Dekadowy jadłospi</w:t>
      </w:r>
      <w:r w:rsidRPr="002A0264">
        <w:rPr>
          <w:rFonts w:asciiTheme="majorHAnsi" w:hAnsiTheme="majorHAnsi" w:cstheme="majorHAnsi"/>
          <w:iCs/>
          <w:sz w:val="23"/>
          <w:szCs w:val="23"/>
        </w:rPr>
        <w:t>s;</w:t>
      </w:r>
    </w:p>
    <w:p w14:paraId="730CF147" w14:textId="55177B3D"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Z</w:t>
      </w:r>
      <w:r w:rsidR="00F7489D" w:rsidRPr="002A0264">
        <w:rPr>
          <w:rFonts w:asciiTheme="majorHAnsi" w:eastAsia="Calibri" w:hAnsiTheme="majorHAnsi" w:cstheme="majorHAnsi"/>
          <w:b/>
          <w:bCs/>
          <w:sz w:val="23"/>
          <w:szCs w:val="23"/>
        </w:rPr>
        <w:t>ałącznik nr 7 do SWZ</w:t>
      </w:r>
      <w:r w:rsidRPr="002A0264">
        <w:rPr>
          <w:rFonts w:asciiTheme="majorHAnsi" w:eastAsia="Calibri" w:hAnsiTheme="majorHAnsi" w:cstheme="majorHAnsi"/>
          <w:sz w:val="23"/>
          <w:szCs w:val="23"/>
        </w:rPr>
        <w:t xml:space="preserve"> - </w:t>
      </w:r>
      <w:r w:rsidRPr="002A0264">
        <w:rPr>
          <w:rFonts w:asciiTheme="majorHAnsi" w:hAnsiTheme="majorHAnsi" w:cstheme="majorHAnsi"/>
          <w:bCs/>
          <w:sz w:val="23"/>
          <w:szCs w:val="23"/>
        </w:rPr>
        <w:t>Wykaz usług;</w:t>
      </w:r>
    </w:p>
    <w:p w14:paraId="5291308B" w14:textId="49BFA2F4" w:rsidR="00F7489D" w:rsidRPr="002A0264"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iCs/>
          <w:sz w:val="23"/>
          <w:szCs w:val="23"/>
        </w:rPr>
      </w:pPr>
      <w:r w:rsidRPr="002A0264">
        <w:rPr>
          <w:rFonts w:asciiTheme="majorHAnsi" w:eastAsia="Calibri" w:hAnsiTheme="majorHAnsi" w:cstheme="majorHAnsi"/>
          <w:b/>
          <w:bCs/>
          <w:sz w:val="23"/>
          <w:szCs w:val="23"/>
        </w:rPr>
        <w:t>Z</w:t>
      </w:r>
      <w:r w:rsidR="00F7489D" w:rsidRPr="002A0264">
        <w:rPr>
          <w:rFonts w:asciiTheme="majorHAnsi" w:eastAsia="Calibri" w:hAnsiTheme="majorHAnsi" w:cstheme="majorHAnsi"/>
          <w:b/>
          <w:bCs/>
          <w:sz w:val="23"/>
          <w:szCs w:val="23"/>
        </w:rPr>
        <w:t>ałącznik nr 8 do SWZ</w:t>
      </w:r>
      <w:r w:rsidRPr="002A0264">
        <w:rPr>
          <w:rFonts w:asciiTheme="majorHAnsi" w:eastAsia="Calibri" w:hAnsiTheme="majorHAnsi" w:cstheme="majorHAnsi"/>
          <w:i/>
          <w:sz w:val="23"/>
          <w:szCs w:val="23"/>
        </w:rPr>
        <w:t xml:space="preserve"> - </w:t>
      </w:r>
      <w:r w:rsidRPr="002A0264">
        <w:rPr>
          <w:rFonts w:asciiTheme="majorHAnsi" w:eastAsia="Calibri" w:hAnsiTheme="majorHAnsi" w:cstheme="majorHAnsi"/>
          <w:iCs/>
          <w:sz w:val="23"/>
          <w:szCs w:val="23"/>
        </w:rPr>
        <w:t>Wzór Umowy;</w:t>
      </w:r>
    </w:p>
    <w:p w14:paraId="2DA1F194" w14:textId="77777777" w:rsidR="0018232F" w:rsidRDefault="008277A7"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Z</w:t>
      </w:r>
      <w:r w:rsidR="00F7489D" w:rsidRPr="002A0264">
        <w:rPr>
          <w:rFonts w:asciiTheme="majorHAnsi" w:eastAsia="Calibri" w:hAnsiTheme="majorHAnsi" w:cstheme="majorHAnsi"/>
          <w:b/>
          <w:bCs/>
          <w:sz w:val="23"/>
          <w:szCs w:val="23"/>
        </w:rPr>
        <w:t>ałącznik nr 9 do SWZ</w:t>
      </w:r>
      <w:r w:rsidRPr="002A0264">
        <w:rPr>
          <w:rFonts w:asciiTheme="majorHAnsi" w:eastAsia="Calibri" w:hAnsiTheme="majorHAnsi" w:cstheme="majorHAnsi"/>
          <w:sz w:val="23"/>
          <w:szCs w:val="23"/>
        </w:rPr>
        <w:t xml:space="preserve"> - </w:t>
      </w:r>
      <w:r w:rsidRPr="002A0264">
        <w:rPr>
          <w:rFonts w:asciiTheme="majorHAnsi" w:hAnsiTheme="majorHAnsi" w:cstheme="majorHAnsi"/>
          <w:sz w:val="23"/>
          <w:szCs w:val="23"/>
        </w:rPr>
        <w:t>Oświadczenie z art. 117 ust. 4 ustawy</w:t>
      </w:r>
      <w:r w:rsidR="004B6D03" w:rsidRPr="002A0264">
        <w:rPr>
          <w:rFonts w:asciiTheme="majorHAnsi" w:hAnsiTheme="majorHAnsi" w:cstheme="majorHAnsi"/>
          <w:sz w:val="23"/>
          <w:szCs w:val="23"/>
        </w:rPr>
        <w:t>;</w:t>
      </w:r>
    </w:p>
    <w:p w14:paraId="75ECB653" w14:textId="39131F3B" w:rsidR="00C1785B" w:rsidRPr="0018232F" w:rsidRDefault="00DF6D8A"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18232F">
        <w:rPr>
          <w:rFonts w:asciiTheme="majorHAnsi" w:eastAsia="Calibri" w:hAnsiTheme="majorHAnsi" w:cstheme="majorHAnsi"/>
          <w:b/>
          <w:bCs/>
          <w:sz w:val="23"/>
          <w:szCs w:val="23"/>
        </w:rPr>
        <w:t>Załącznik nr 10 do SWZ –</w:t>
      </w:r>
      <w:r w:rsidR="00C1785B" w:rsidRPr="0018232F">
        <w:rPr>
          <w:rFonts w:asciiTheme="majorHAnsi" w:eastAsia="Calibri" w:hAnsiTheme="majorHAnsi" w:cstheme="majorHAnsi"/>
          <w:b/>
          <w:bCs/>
          <w:sz w:val="23"/>
          <w:szCs w:val="23"/>
        </w:rPr>
        <w:t xml:space="preserve"> </w:t>
      </w:r>
      <w:r w:rsidR="00DA3ABA" w:rsidRPr="0018232F">
        <w:rPr>
          <w:rFonts w:asciiTheme="majorHAnsi" w:hAnsiTheme="majorHAnsi" w:cstheme="majorHAnsi"/>
          <w:sz w:val="23"/>
          <w:szCs w:val="23"/>
        </w:rPr>
        <w:t>Oświadczenie o aktualności informacji zawartych w oświadczeniu, o którym mowa w art. 125 ust. 1 ustawy, w zakresie podstaw wykluczenia z postępowania wskazanych przez Zamawiającego</w:t>
      </w:r>
      <w:r w:rsidR="004B6D03" w:rsidRPr="0018232F">
        <w:rPr>
          <w:rFonts w:asciiTheme="majorHAnsi" w:hAnsiTheme="majorHAnsi" w:cstheme="majorHAnsi"/>
          <w:sz w:val="23"/>
          <w:szCs w:val="23"/>
        </w:rPr>
        <w:t>;</w:t>
      </w:r>
    </w:p>
    <w:p w14:paraId="6DE7372F" w14:textId="1CFBC113" w:rsidR="00C1785B" w:rsidRPr="002A0264" w:rsidRDefault="00DF6D8A" w:rsidP="00C66852">
      <w:pPr>
        <w:widowControl w:val="0"/>
        <w:numPr>
          <w:ilvl w:val="0"/>
          <w:numId w:val="15"/>
        </w:numPr>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b/>
          <w:bCs/>
          <w:sz w:val="23"/>
          <w:szCs w:val="23"/>
        </w:rPr>
        <w:t xml:space="preserve">Załącznik nr 11 do SWZ </w:t>
      </w:r>
      <w:r w:rsidR="00DA3ABA" w:rsidRPr="002A0264">
        <w:rPr>
          <w:rFonts w:asciiTheme="majorHAnsi" w:eastAsia="Calibri" w:hAnsiTheme="majorHAnsi" w:cstheme="majorHAnsi"/>
          <w:b/>
          <w:bCs/>
          <w:sz w:val="23"/>
          <w:szCs w:val="23"/>
        </w:rPr>
        <w:t>–</w:t>
      </w:r>
      <w:r w:rsidRPr="002A0264">
        <w:rPr>
          <w:rFonts w:asciiTheme="majorHAnsi" w:eastAsia="Calibri" w:hAnsiTheme="majorHAnsi" w:cstheme="majorHAnsi"/>
          <w:b/>
          <w:bCs/>
          <w:sz w:val="23"/>
          <w:szCs w:val="23"/>
        </w:rPr>
        <w:t xml:space="preserve"> </w:t>
      </w:r>
      <w:r w:rsidR="00DA3ABA" w:rsidRPr="002A0264">
        <w:rPr>
          <w:rFonts w:asciiTheme="majorHAnsi" w:eastAsia="Calibri" w:hAnsiTheme="majorHAnsi" w:cstheme="majorHAnsi"/>
          <w:sz w:val="23"/>
          <w:szCs w:val="23"/>
        </w:rPr>
        <w:t>O</w:t>
      </w:r>
      <w:r w:rsidR="00C1785B" w:rsidRPr="002A0264">
        <w:rPr>
          <w:rFonts w:asciiTheme="majorHAnsi" w:hAnsiTheme="majorHAnsi" w:cstheme="majorHAnsi"/>
          <w:color w:val="000000"/>
          <w:sz w:val="23"/>
          <w:szCs w:val="23"/>
        </w:rPr>
        <w:t>świadczeni</w:t>
      </w:r>
      <w:r w:rsidR="00DA3ABA" w:rsidRPr="002A0264">
        <w:rPr>
          <w:rFonts w:asciiTheme="majorHAnsi" w:hAnsiTheme="majorHAnsi" w:cstheme="majorHAnsi"/>
          <w:color w:val="000000"/>
          <w:sz w:val="23"/>
          <w:szCs w:val="23"/>
        </w:rPr>
        <w:t>e</w:t>
      </w:r>
      <w:r w:rsidR="00C1785B" w:rsidRPr="002A0264">
        <w:rPr>
          <w:rFonts w:asciiTheme="majorHAnsi" w:hAnsiTheme="majorHAnsi" w:cstheme="majorHAnsi"/>
          <w:color w:val="000000"/>
          <w:sz w:val="23"/>
          <w:szCs w:val="23"/>
        </w:rPr>
        <w:t xml:space="preserve"> Wykonawcy</w:t>
      </w:r>
      <w:r w:rsidR="00C1785B" w:rsidRPr="002A0264">
        <w:rPr>
          <w:rFonts w:asciiTheme="majorHAnsi" w:eastAsia="Calibri" w:hAnsiTheme="majorHAnsi" w:cstheme="majorHAnsi"/>
          <w:sz w:val="23"/>
          <w:szCs w:val="23"/>
        </w:rPr>
        <w:t xml:space="preserve"> </w:t>
      </w:r>
      <w:r w:rsidR="00C1785B" w:rsidRPr="002A0264">
        <w:rPr>
          <w:rFonts w:asciiTheme="majorHAnsi" w:hAnsiTheme="majorHAnsi" w:cstheme="majorHAnsi"/>
          <w:color w:val="000000"/>
          <w:sz w:val="23"/>
          <w:szCs w:val="23"/>
        </w:rPr>
        <w:t>o przynależności albo braku przynależności</w:t>
      </w:r>
      <w:r w:rsidR="00C1785B" w:rsidRPr="002A0264">
        <w:rPr>
          <w:rFonts w:asciiTheme="majorHAnsi" w:eastAsia="MingLiU" w:hAnsiTheme="majorHAnsi" w:cstheme="majorHAnsi"/>
          <w:color w:val="000000"/>
          <w:sz w:val="23"/>
          <w:szCs w:val="23"/>
        </w:rPr>
        <w:t xml:space="preserve"> </w:t>
      </w:r>
      <w:r w:rsidR="00C1785B" w:rsidRPr="002A0264">
        <w:rPr>
          <w:rFonts w:asciiTheme="majorHAnsi" w:hAnsiTheme="majorHAnsi" w:cstheme="majorHAnsi"/>
          <w:color w:val="000000"/>
          <w:sz w:val="23"/>
          <w:szCs w:val="23"/>
        </w:rPr>
        <w:t>do tej samej grupy kapitałowej</w:t>
      </w:r>
      <w:r w:rsidR="004B6D03" w:rsidRPr="002A0264">
        <w:rPr>
          <w:rFonts w:asciiTheme="majorHAnsi" w:hAnsiTheme="majorHAnsi" w:cstheme="majorHAnsi"/>
          <w:color w:val="000000"/>
          <w:sz w:val="23"/>
          <w:szCs w:val="23"/>
        </w:rPr>
        <w:t>.</w:t>
      </w:r>
    </w:p>
    <w:p w14:paraId="1EB50E19" w14:textId="5A3CE562" w:rsidR="00DF6D8A" w:rsidRPr="002A0264" w:rsidRDefault="00DF6D8A" w:rsidP="00C66852">
      <w:pPr>
        <w:widowControl w:val="0"/>
        <w:suppressAutoHyphens w:val="0"/>
        <w:overflowPunct/>
        <w:autoSpaceDN w:val="0"/>
        <w:spacing w:after="120" w:line="276" w:lineRule="auto"/>
        <w:textAlignment w:val="auto"/>
        <w:rPr>
          <w:rFonts w:asciiTheme="majorHAnsi" w:eastAsia="Calibri" w:hAnsiTheme="majorHAnsi" w:cstheme="majorHAnsi"/>
          <w:b/>
          <w:bCs/>
          <w:sz w:val="23"/>
          <w:szCs w:val="23"/>
        </w:rPr>
      </w:pPr>
    </w:p>
    <w:p w14:paraId="7045F627" w14:textId="77777777" w:rsidR="003B4B11" w:rsidRPr="002A0264" w:rsidRDefault="003B4B11" w:rsidP="00C66852">
      <w:pPr>
        <w:widowControl w:val="0"/>
        <w:suppressAutoHyphens w:val="0"/>
        <w:overflowPunct/>
        <w:autoSpaceDN w:val="0"/>
        <w:spacing w:after="120" w:line="276" w:lineRule="auto"/>
        <w:textAlignment w:val="auto"/>
        <w:rPr>
          <w:rFonts w:asciiTheme="majorHAnsi" w:eastAsia="Calibri" w:hAnsiTheme="majorHAnsi" w:cstheme="majorHAnsi"/>
          <w:b/>
          <w:bCs/>
          <w:sz w:val="23"/>
          <w:szCs w:val="23"/>
        </w:rPr>
      </w:pPr>
    </w:p>
    <w:p w14:paraId="47012FED" w14:textId="77777777" w:rsidR="00B77BFD" w:rsidRPr="002A0264" w:rsidRDefault="00B77BFD" w:rsidP="00C66852">
      <w:pPr>
        <w:widowControl w:val="0"/>
        <w:suppressAutoHyphens w:val="0"/>
        <w:overflowPunct/>
        <w:autoSpaceDN w:val="0"/>
        <w:spacing w:after="120" w:line="276" w:lineRule="auto"/>
        <w:textAlignment w:val="auto"/>
        <w:rPr>
          <w:rFonts w:asciiTheme="majorHAnsi" w:eastAsia="Calibri" w:hAnsiTheme="majorHAnsi" w:cstheme="majorHAnsi"/>
          <w:sz w:val="23"/>
          <w:szCs w:val="23"/>
        </w:rPr>
        <w:sectPr w:rsidR="00B77BFD" w:rsidRPr="002A0264" w:rsidSect="00167A78">
          <w:pgSz w:w="11906" w:h="16838"/>
          <w:pgMar w:top="1418" w:right="1418" w:bottom="1418" w:left="1418" w:header="284" w:footer="442" w:gutter="0"/>
          <w:cols w:space="708"/>
          <w:docGrid w:linePitch="360"/>
        </w:sectPr>
      </w:pPr>
    </w:p>
    <w:bookmarkEnd w:id="0"/>
    <w:bookmarkEnd w:id="1"/>
    <w:bookmarkEnd w:id="2"/>
    <w:bookmarkEnd w:id="3"/>
    <w:bookmarkEnd w:id="4"/>
    <w:bookmarkEnd w:id="5"/>
    <w:bookmarkEnd w:id="6"/>
    <w:bookmarkEnd w:id="7"/>
    <w:bookmarkEnd w:id="66"/>
    <w:bookmarkEnd w:id="67"/>
    <w:bookmarkEnd w:id="68"/>
    <w:bookmarkEnd w:id="69"/>
    <w:bookmarkEnd w:id="70"/>
    <w:bookmarkEnd w:id="71"/>
    <w:bookmarkEnd w:id="72"/>
    <w:bookmarkEnd w:id="73"/>
    <w:p w14:paraId="13987762" w14:textId="77777777" w:rsidR="00651B41" w:rsidRPr="00A9450E" w:rsidRDefault="00A501E4" w:rsidP="00C66852">
      <w:pPr>
        <w:spacing w:after="0" w:line="276" w:lineRule="auto"/>
        <w:jc w:val="right"/>
        <w:rPr>
          <w:rFonts w:asciiTheme="majorHAnsi" w:hAnsiTheme="majorHAnsi" w:cstheme="majorHAnsi"/>
          <w:bCs/>
          <w:color w:val="000000"/>
          <w:sz w:val="15"/>
          <w:szCs w:val="15"/>
          <w:lang w:eastAsia="pl-PL"/>
        </w:rPr>
      </w:pPr>
      <w:r w:rsidRPr="00A9450E">
        <w:rPr>
          <w:rFonts w:asciiTheme="majorHAnsi" w:hAnsiTheme="majorHAnsi" w:cstheme="majorHAnsi"/>
          <w:bCs/>
          <w:color w:val="000000"/>
          <w:sz w:val="15"/>
          <w:szCs w:val="15"/>
          <w:lang w:eastAsia="pl-PL"/>
        </w:rPr>
        <w:lastRenderedPageBreak/>
        <w:t>Załącznik nr 1</w:t>
      </w:r>
      <w:r w:rsidR="00651B41" w:rsidRPr="00A9450E">
        <w:rPr>
          <w:rFonts w:asciiTheme="majorHAnsi" w:hAnsiTheme="majorHAnsi" w:cstheme="majorHAnsi"/>
          <w:bCs/>
          <w:color w:val="000000"/>
          <w:sz w:val="15"/>
          <w:szCs w:val="15"/>
          <w:lang w:eastAsia="pl-PL"/>
        </w:rPr>
        <w:t xml:space="preserve"> do </w:t>
      </w:r>
      <w:r w:rsidR="00030868" w:rsidRPr="00A9450E">
        <w:rPr>
          <w:rFonts w:asciiTheme="majorHAnsi" w:hAnsiTheme="majorHAnsi" w:cstheme="majorHAnsi"/>
          <w:bCs/>
          <w:color w:val="000000"/>
          <w:sz w:val="15"/>
          <w:szCs w:val="15"/>
          <w:lang w:eastAsia="pl-PL"/>
        </w:rPr>
        <w:t>SWZ</w:t>
      </w:r>
    </w:p>
    <w:p w14:paraId="2818E84D" w14:textId="1CE6F5F3" w:rsidR="00651C18" w:rsidRPr="00A9450E" w:rsidRDefault="00651C18" w:rsidP="00C66852">
      <w:pPr>
        <w:spacing w:after="0" w:line="276" w:lineRule="auto"/>
        <w:jc w:val="right"/>
        <w:rPr>
          <w:rFonts w:asciiTheme="majorHAnsi" w:hAnsiTheme="majorHAnsi" w:cstheme="majorHAnsi"/>
          <w:bCs/>
          <w:color w:val="000000"/>
          <w:sz w:val="15"/>
          <w:szCs w:val="15"/>
          <w:lang w:eastAsia="pl-PL"/>
        </w:rPr>
      </w:pPr>
      <w:r w:rsidRPr="00A9450E">
        <w:rPr>
          <w:rFonts w:asciiTheme="majorHAnsi" w:hAnsiTheme="majorHAnsi" w:cstheme="majorHAnsi"/>
          <w:bCs/>
          <w:color w:val="000000"/>
          <w:sz w:val="15"/>
          <w:szCs w:val="15"/>
          <w:lang w:eastAsia="pl-PL"/>
        </w:rPr>
        <w:t>- formularz oferty</w:t>
      </w:r>
    </w:p>
    <w:p w14:paraId="2B935E80" w14:textId="1A8DCC55" w:rsidR="00651C18" w:rsidRPr="00A9450E" w:rsidRDefault="00651C18" w:rsidP="00C66852">
      <w:pPr>
        <w:spacing w:after="0" w:line="276" w:lineRule="auto"/>
        <w:jc w:val="right"/>
        <w:rPr>
          <w:rFonts w:asciiTheme="majorHAnsi" w:hAnsiTheme="majorHAnsi" w:cstheme="majorHAnsi"/>
          <w:bCs/>
          <w:color w:val="000000"/>
          <w:sz w:val="15"/>
          <w:szCs w:val="15"/>
          <w:lang w:eastAsia="pl-PL"/>
        </w:rPr>
      </w:pPr>
      <w:r w:rsidRPr="00A9450E">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5B28ADBC" w14:textId="77777777" w:rsidR="00E64018" w:rsidRPr="00A9450E" w:rsidRDefault="00E64018" w:rsidP="00C66852">
      <w:pPr>
        <w:spacing w:line="276" w:lineRule="auto"/>
        <w:jc w:val="left"/>
        <w:rPr>
          <w:rFonts w:asciiTheme="majorHAnsi" w:eastAsia="Calibri" w:hAnsiTheme="majorHAnsi" w:cstheme="majorHAnsi"/>
          <w:sz w:val="15"/>
          <w:szCs w:val="15"/>
        </w:rPr>
      </w:pPr>
    </w:p>
    <w:p w14:paraId="429DFBE9" w14:textId="77777777" w:rsidR="00651B41" w:rsidRPr="002A0264" w:rsidRDefault="00E64018" w:rsidP="00C66852">
      <w:pPr>
        <w:spacing w:line="276" w:lineRule="auto"/>
        <w:jc w:val="left"/>
        <w:rPr>
          <w:rFonts w:asciiTheme="majorHAnsi" w:hAnsiTheme="majorHAnsi" w:cstheme="majorHAnsi"/>
          <w:b/>
          <w:color w:val="000000"/>
          <w:sz w:val="23"/>
          <w:szCs w:val="23"/>
          <w:lang w:eastAsia="pl-PL"/>
        </w:rPr>
      </w:pPr>
      <w:r w:rsidRPr="002A0264">
        <w:rPr>
          <w:rFonts w:asciiTheme="majorHAnsi" w:eastAsia="Calibri" w:hAnsiTheme="majorHAnsi" w:cstheme="majorHAnsi"/>
          <w:sz w:val="23"/>
          <w:szCs w:val="23"/>
        </w:rPr>
        <w:t xml:space="preserve">Nazwa Wykonawcy / Wykonawców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65"/>
        <w:gridCol w:w="5666"/>
      </w:tblGrid>
      <w:tr w:rsidR="00E64018" w:rsidRPr="002A0264" w14:paraId="79E73D25" w14:textId="77777777" w:rsidTr="00796635">
        <w:trPr>
          <w:trHeight w:val="470"/>
        </w:trPr>
        <w:tc>
          <w:tcPr>
            <w:tcW w:w="2093" w:type="dxa"/>
            <w:vAlign w:val="center"/>
          </w:tcPr>
          <w:p w14:paraId="28A55193" w14:textId="77777777" w:rsidR="00651C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Pełna</w:t>
            </w:r>
          </w:p>
          <w:p w14:paraId="41D5E1BA" w14:textId="5B1AA7D4"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 xml:space="preserve">Nazwa Wykonawcy </w:t>
            </w:r>
          </w:p>
        </w:tc>
        <w:tc>
          <w:tcPr>
            <w:tcW w:w="7431" w:type="dxa"/>
            <w:gridSpan w:val="2"/>
            <w:vAlign w:val="center"/>
          </w:tcPr>
          <w:p w14:paraId="45416C5E"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62DC5DD8" w14:textId="77777777" w:rsidTr="00796635">
        <w:trPr>
          <w:trHeight w:val="470"/>
        </w:trPr>
        <w:tc>
          <w:tcPr>
            <w:tcW w:w="2093" w:type="dxa"/>
            <w:vAlign w:val="center"/>
          </w:tcPr>
          <w:p w14:paraId="37219CF8"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Adres, siedziba</w:t>
            </w:r>
          </w:p>
        </w:tc>
        <w:tc>
          <w:tcPr>
            <w:tcW w:w="7431" w:type="dxa"/>
            <w:gridSpan w:val="2"/>
            <w:vAlign w:val="center"/>
          </w:tcPr>
          <w:p w14:paraId="1F8F988F"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7DC59EB0" w14:textId="77777777" w:rsidTr="00796635">
        <w:trPr>
          <w:trHeight w:val="470"/>
        </w:trPr>
        <w:tc>
          <w:tcPr>
            <w:tcW w:w="2093" w:type="dxa"/>
            <w:vAlign w:val="center"/>
          </w:tcPr>
          <w:p w14:paraId="06DBD391" w14:textId="77777777" w:rsidR="00651C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 xml:space="preserve">Adres </w:t>
            </w:r>
          </w:p>
          <w:p w14:paraId="3B0914A4" w14:textId="69373AE8"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do korespondencji</w:t>
            </w:r>
          </w:p>
        </w:tc>
        <w:tc>
          <w:tcPr>
            <w:tcW w:w="7431" w:type="dxa"/>
            <w:gridSpan w:val="2"/>
            <w:vAlign w:val="center"/>
          </w:tcPr>
          <w:p w14:paraId="6669A401"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0B6F5CBF" w14:textId="77777777" w:rsidTr="00796635">
        <w:trPr>
          <w:trHeight w:val="470"/>
        </w:trPr>
        <w:tc>
          <w:tcPr>
            <w:tcW w:w="2093" w:type="dxa"/>
            <w:vAlign w:val="center"/>
          </w:tcPr>
          <w:p w14:paraId="2165CE76"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REGON</w:t>
            </w:r>
          </w:p>
        </w:tc>
        <w:tc>
          <w:tcPr>
            <w:tcW w:w="7431" w:type="dxa"/>
            <w:gridSpan w:val="2"/>
            <w:vAlign w:val="center"/>
          </w:tcPr>
          <w:p w14:paraId="59AE368B"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482785AF" w14:textId="77777777" w:rsidTr="00796635">
        <w:trPr>
          <w:trHeight w:val="470"/>
        </w:trPr>
        <w:tc>
          <w:tcPr>
            <w:tcW w:w="2093" w:type="dxa"/>
            <w:vAlign w:val="center"/>
          </w:tcPr>
          <w:p w14:paraId="4A45D497"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NIP</w:t>
            </w:r>
          </w:p>
        </w:tc>
        <w:tc>
          <w:tcPr>
            <w:tcW w:w="7431" w:type="dxa"/>
            <w:gridSpan w:val="2"/>
            <w:vAlign w:val="center"/>
          </w:tcPr>
          <w:p w14:paraId="73F99073"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216C285D" w14:textId="77777777" w:rsidTr="00796635">
        <w:trPr>
          <w:trHeight w:val="470"/>
        </w:trPr>
        <w:tc>
          <w:tcPr>
            <w:tcW w:w="2093" w:type="dxa"/>
            <w:vAlign w:val="center"/>
          </w:tcPr>
          <w:p w14:paraId="2F4078CC"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KRS/CEIDG</w:t>
            </w:r>
            <w:r w:rsidR="00796635" w:rsidRPr="002A0264">
              <w:rPr>
                <w:rFonts w:asciiTheme="majorHAnsi" w:hAnsiTheme="majorHAnsi" w:cstheme="majorHAnsi"/>
                <w:b/>
                <w:sz w:val="23"/>
                <w:szCs w:val="23"/>
              </w:rPr>
              <w:t xml:space="preserve"> (nr oraz link pod którym jest dostępny do samodzielnego pobrania przez Zamawiającego)</w:t>
            </w:r>
          </w:p>
        </w:tc>
        <w:tc>
          <w:tcPr>
            <w:tcW w:w="7431" w:type="dxa"/>
            <w:gridSpan w:val="2"/>
            <w:vAlign w:val="center"/>
          </w:tcPr>
          <w:p w14:paraId="5766E500"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7C69D9B0" w14:textId="77777777" w:rsidTr="00796635">
        <w:trPr>
          <w:trHeight w:val="470"/>
        </w:trPr>
        <w:tc>
          <w:tcPr>
            <w:tcW w:w="2093" w:type="dxa"/>
            <w:vAlign w:val="center"/>
          </w:tcPr>
          <w:p w14:paraId="4D5538D3"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Nr telefonu</w:t>
            </w:r>
          </w:p>
        </w:tc>
        <w:tc>
          <w:tcPr>
            <w:tcW w:w="7431" w:type="dxa"/>
            <w:gridSpan w:val="2"/>
            <w:vAlign w:val="center"/>
          </w:tcPr>
          <w:p w14:paraId="5971C39A"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1BD463F9" w14:textId="77777777" w:rsidTr="00796635">
        <w:trPr>
          <w:trHeight w:val="470"/>
        </w:trPr>
        <w:tc>
          <w:tcPr>
            <w:tcW w:w="2093" w:type="dxa"/>
            <w:vAlign w:val="center"/>
          </w:tcPr>
          <w:p w14:paraId="03D1209D"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e-mail</w:t>
            </w:r>
          </w:p>
        </w:tc>
        <w:tc>
          <w:tcPr>
            <w:tcW w:w="7431" w:type="dxa"/>
            <w:gridSpan w:val="2"/>
            <w:vAlign w:val="center"/>
          </w:tcPr>
          <w:p w14:paraId="08DCDB44" w14:textId="77777777" w:rsidR="00E64018" w:rsidRPr="002A0264" w:rsidRDefault="00E64018" w:rsidP="00C66852">
            <w:pPr>
              <w:spacing w:line="276" w:lineRule="auto"/>
              <w:rPr>
                <w:rFonts w:asciiTheme="majorHAnsi" w:hAnsiTheme="majorHAnsi" w:cstheme="majorHAnsi"/>
                <w:b/>
                <w:sz w:val="23"/>
                <w:szCs w:val="23"/>
              </w:rPr>
            </w:pPr>
          </w:p>
        </w:tc>
      </w:tr>
      <w:tr w:rsidR="00E64018" w:rsidRPr="002A0264" w14:paraId="54B5D256" w14:textId="77777777" w:rsidTr="00BF005E">
        <w:trPr>
          <w:trHeight w:val="538"/>
        </w:trPr>
        <w:tc>
          <w:tcPr>
            <w:tcW w:w="3858" w:type="dxa"/>
            <w:gridSpan w:val="2"/>
            <w:vAlign w:val="center"/>
          </w:tcPr>
          <w:p w14:paraId="3E0BF7A3" w14:textId="77777777" w:rsidR="00E64018" w:rsidRPr="002A0264" w:rsidRDefault="00E64018"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Imię Nazwisko i Nr telefonu osoby upoważnionej do kontaktów</w:t>
            </w:r>
          </w:p>
        </w:tc>
        <w:tc>
          <w:tcPr>
            <w:tcW w:w="5666" w:type="dxa"/>
            <w:vAlign w:val="center"/>
          </w:tcPr>
          <w:p w14:paraId="6C27FA2F" w14:textId="77777777" w:rsidR="00E64018" w:rsidRPr="002A0264" w:rsidRDefault="00E64018" w:rsidP="00C66852">
            <w:pPr>
              <w:spacing w:line="276" w:lineRule="auto"/>
              <w:rPr>
                <w:rFonts w:asciiTheme="majorHAnsi" w:hAnsiTheme="majorHAnsi" w:cstheme="majorHAnsi"/>
                <w:b/>
                <w:sz w:val="23"/>
                <w:szCs w:val="23"/>
              </w:rPr>
            </w:pPr>
          </w:p>
        </w:tc>
      </w:tr>
    </w:tbl>
    <w:p w14:paraId="5E53116B" w14:textId="77777777" w:rsidR="00E64018" w:rsidRPr="002A0264" w:rsidRDefault="00E64018" w:rsidP="00C66852">
      <w:pPr>
        <w:spacing w:line="276" w:lineRule="auto"/>
        <w:jc w:val="left"/>
        <w:rPr>
          <w:rFonts w:asciiTheme="majorHAnsi" w:hAnsiTheme="majorHAnsi" w:cstheme="majorHAnsi"/>
          <w:b/>
          <w:color w:val="000000"/>
          <w:sz w:val="23"/>
          <w:szCs w:val="23"/>
          <w:lang w:eastAsia="pl-PL"/>
        </w:rPr>
      </w:pPr>
    </w:p>
    <w:p w14:paraId="33D03074" w14:textId="77777777" w:rsidR="00E64018" w:rsidRPr="002A0264" w:rsidRDefault="00E64018" w:rsidP="00C66852">
      <w:pPr>
        <w:spacing w:line="276" w:lineRule="auto"/>
        <w:jc w:val="left"/>
        <w:rPr>
          <w:rFonts w:asciiTheme="majorHAnsi" w:hAnsiTheme="majorHAnsi" w:cstheme="majorHAnsi"/>
          <w:b/>
          <w:color w:val="000000"/>
          <w:sz w:val="23"/>
          <w:szCs w:val="23"/>
          <w:lang w:eastAsia="pl-PL"/>
        </w:rPr>
      </w:pPr>
    </w:p>
    <w:p w14:paraId="54DFB246" w14:textId="77777777" w:rsidR="00651B41" w:rsidRPr="002A0264" w:rsidRDefault="00651B41" w:rsidP="00C66852">
      <w:pPr>
        <w:widowControl w:val="0"/>
        <w:shd w:val="clear" w:color="auto" w:fill="ECECE1"/>
        <w:autoSpaceDN w:val="0"/>
        <w:spacing w:line="276" w:lineRule="auto"/>
        <w:jc w:val="center"/>
        <w:rPr>
          <w:rFonts w:asciiTheme="majorHAnsi" w:hAnsiTheme="majorHAnsi" w:cstheme="majorHAnsi"/>
          <w:b/>
          <w:bCs/>
          <w:sz w:val="23"/>
          <w:szCs w:val="23"/>
          <w:lang w:eastAsia="pl-PL"/>
        </w:rPr>
      </w:pPr>
      <w:r w:rsidRPr="002A0264">
        <w:rPr>
          <w:rFonts w:asciiTheme="majorHAnsi" w:hAnsiTheme="majorHAnsi" w:cstheme="majorHAnsi"/>
          <w:b/>
          <w:bCs/>
          <w:sz w:val="23"/>
          <w:szCs w:val="23"/>
          <w:lang w:eastAsia="pl-PL"/>
        </w:rPr>
        <w:t>FORMULARZ OFERTY</w:t>
      </w:r>
    </w:p>
    <w:p w14:paraId="24C702FE" w14:textId="77777777" w:rsidR="00651B41" w:rsidRPr="002A0264" w:rsidRDefault="00651B41" w:rsidP="00C66852">
      <w:pPr>
        <w:spacing w:line="276" w:lineRule="auto"/>
        <w:jc w:val="center"/>
        <w:rPr>
          <w:rFonts w:asciiTheme="majorHAnsi" w:hAnsiTheme="majorHAnsi" w:cstheme="majorHAnsi"/>
          <w:sz w:val="23"/>
          <w:szCs w:val="23"/>
          <w:lang w:eastAsia="pl-PL"/>
        </w:rPr>
      </w:pPr>
    </w:p>
    <w:p w14:paraId="01CAA2C5" w14:textId="77777777" w:rsidR="00651B41" w:rsidRPr="002A0264" w:rsidRDefault="0027796A"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Dotyczy postepowania o udzielenie </w:t>
      </w:r>
      <w:r w:rsidR="00E64018" w:rsidRPr="002A0264">
        <w:rPr>
          <w:rFonts w:asciiTheme="majorHAnsi" w:hAnsiTheme="majorHAnsi" w:cstheme="majorHAnsi"/>
          <w:sz w:val="23"/>
          <w:szCs w:val="23"/>
          <w:lang w:eastAsia="pl-PL"/>
        </w:rPr>
        <w:t>zamówienia</w:t>
      </w:r>
      <w:r w:rsidR="00651B41" w:rsidRPr="002A0264">
        <w:rPr>
          <w:rFonts w:asciiTheme="majorHAnsi" w:hAnsiTheme="majorHAnsi" w:cstheme="majorHAnsi"/>
          <w:sz w:val="23"/>
          <w:szCs w:val="23"/>
          <w:lang w:eastAsia="pl-PL"/>
        </w:rPr>
        <w:t xml:space="preserve"> pn.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41"/>
      </w:tblGrid>
      <w:tr w:rsidR="001858F1" w:rsidRPr="002A0264" w14:paraId="13E28B86" w14:textId="77777777" w:rsidTr="001858F1">
        <w:trPr>
          <w:trHeight w:val="570"/>
        </w:trPr>
        <w:tc>
          <w:tcPr>
            <w:tcW w:w="1673" w:type="dxa"/>
            <w:vAlign w:val="center"/>
          </w:tcPr>
          <w:p w14:paraId="55D30089" w14:textId="77777777" w:rsidR="001858F1" w:rsidRPr="002A0264" w:rsidRDefault="001858F1"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Nazwa postępowania</w:t>
            </w:r>
          </w:p>
        </w:tc>
        <w:tc>
          <w:tcPr>
            <w:tcW w:w="7541" w:type="dxa"/>
            <w:vAlign w:val="center"/>
          </w:tcPr>
          <w:p w14:paraId="1AC85E9E" w14:textId="6F724476" w:rsidR="001858F1" w:rsidRPr="002A0264" w:rsidRDefault="00F7489D" w:rsidP="00C66852">
            <w:pPr>
              <w:spacing w:after="0" w:line="276" w:lineRule="auto"/>
              <w:jc w:val="center"/>
              <w:rPr>
                <w:rFonts w:asciiTheme="majorHAnsi" w:hAnsiTheme="majorHAnsi" w:cstheme="majorHAnsi"/>
                <w:b/>
                <w:bCs/>
                <w:i/>
                <w:sz w:val="23"/>
                <w:szCs w:val="23"/>
              </w:rPr>
            </w:pPr>
            <w:r w:rsidRPr="002A0264">
              <w:rPr>
                <w:rFonts w:asciiTheme="majorHAnsi" w:hAnsiTheme="majorHAnsi" w:cstheme="majorHAnsi"/>
                <w:b/>
                <w:sz w:val="23"/>
                <w:szCs w:val="23"/>
              </w:rPr>
              <w:t xml:space="preserve">Świadczenie usług </w:t>
            </w:r>
            <w:r w:rsidR="0059101B" w:rsidRPr="002A0264">
              <w:rPr>
                <w:rFonts w:asciiTheme="majorHAnsi" w:hAnsiTheme="majorHAnsi" w:cstheme="majorHAnsi"/>
                <w:b/>
                <w:sz w:val="23"/>
                <w:szCs w:val="23"/>
              </w:rPr>
              <w:t>przygotowania i dostaw</w:t>
            </w:r>
            <w:r w:rsidRPr="002A0264">
              <w:rPr>
                <w:rFonts w:asciiTheme="majorHAnsi" w:hAnsiTheme="majorHAnsi" w:cstheme="majorHAnsi"/>
                <w:b/>
                <w:sz w:val="23"/>
                <w:szCs w:val="23"/>
              </w:rPr>
              <w:t xml:space="preserve"> całodziennego wyżywienia dla pacjentów Szpitala Powiatowego Sp. z o.o. w Golubiu-Dobrzyniu</w:t>
            </w:r>
            <w:r w:rsidR="0059101B" w:rsidRPr="002A0264">
              <w:rPr>
                <w:rFonts w:asciiTheme="majorHAnsi" w:hAnsiTheme="majorHAnsi" w:cstheme="majorHAnsi"/>
                <w:b/>
                <w:sz w:val="23"/>
                <w:szCs w:val="23"/>
              </w:rPr>
              <w:t xml:space="preserve"> w systemie cateringu</w:t>
            </w:r>
          </w:p>
        </w:tc>
      </w:tr>
      <w:tr w:rsidR="001858F1" w:rsidRPr="002A0264" w14:paraId="2A144AA0" w14:textId="77777777" w:rsidTr="001858F1">
        <w:trPr>
          <w:trHeight w:val="548"/>
        </w:trPr>
        <w:tc>
          <w:tcPr>
            <w:tcW w:w="1673" w:type="dxa"/>
            <w:vAlign w:val="center"/>
          </w:tcPr>
          <w:p w14:paraId="750F4907" w14:textId="77777777" w:rsidR="001858F1" w:rsidRPr="002A0264" w:rsidRDefault="001858F1"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Znak sprawy</w:t>
            </w:r>
          </w:p>
        </w:tc>
        <w:tc>
          <w:tcPr>
            <w:tcW w:w="7541" w:type="dxa"/>
            <w:vAlign w:val="center"/>
          </w:tcPr>
          <w:p w14:paraId="667177F8" w14:textId="79730A81" w:rsidR="001858F1" w:rsidRPr="002A0264" w:rsidRDefault="002B487D" w:rsidP="00C66852">
            <w:pPr>
              <w:spacing w:after="0" w:line="276" w:lineRule="auto"/>
              <w:jc w:val="center"/>
              <w:rPr>
                <w:rFonts w:asciiTheme="majorHAnsi" w:hAnsiTheme="majorHAnsi" w:cstheme="majorHAnsi"/>
                <w:b/>
                <w:sz w:val="23"/>
                <w:szCs w:val="23"/>
              </w:rPr>
            </w:pPr>
            <w:r>
              <w:rPr>
                <w:rFonts w:asciiTheme="majorHAnsi" w:hAnsiTheme="majorHAnsi" w:cstheme="majorHAnsi"/>
                <w:b/>
                <w:sz w:val="23"/>
                <w:szCs w:val="23"/>
              </w:rPr>
              <w:t>DTZ.382.14.2024</w:t>
            </w:r>
          </w:p>
        </w:tc>
      </w:tr>
    </w:tbl>
    <w:p w14:paraId="677F9452" w14:textId="77777777" w:rsidR="00651B41" w:rsidRPr="002A0264" w:rsidRDefault="00651B41" w:rsidP="00C66852">
      <w:pPr>
        <w:spacing w:line="276" w:lineRule="auto"/>
        <w:jc w:val="center"/>
        <w:rPr>
          <w:rFonts w:asciiTheme="majorHAnsi" w:hAnsiTheme="majorHAnsi" w:cstheme="majorHAnsi"/>
          <w:sz w:val="23"/>
          <w:szCs w:val="23"/>
          <w:lang w:eastAsia="pl-PL"/>
        </w:rPr>
      </w:pPr>
    </w:p>
    <w:p w14:paraId="2469F079" w14:textId="77777777" w:rsidR="00803C25" w:rsidRPr="002A0264" w:rsidRDefault="00651B41"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dla </w:t>
      </w:r>
    </w:p>
    <w:p w14:paraId="0F3B0DE7" w14:textId="77777777" w:rsidR="005219BF" w:rsidRPr="002A0264" w:rsidRDefault="00803C25"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Szpitala Powiatowego Sp</w:t>
      </w:r>
      <w:r w:rsidR="008817AA" w:rsidRPr="002A0264">
        <w:rPr>
          <w:rFonts w:asciiTheme="majorHAnsi" w:hAnsiTheme="majorHAnsi" w:cstheme="majorHAnsi"/>
          <w:sz w:val="23"/>
          <w:szCs w:val="23"/>
          <w:lang w:eastAsia="pl-PL"/>
        </w:rPr>
        <w:t>. z o.o.</w:t>
      </w:r>
      <w:r w:rsidR="00651B41" w:rsidRPr="002A0264">
        <w:rPr>
          <w:rFonts w:asciiTheme="majorHAnsi" w:hAnsiTheme="majorHAnsi" w:cstheme="majorHAnsi"/>
          <w:sz w:val="23"/>
          <w:szCs w:val="23"/>
          <w:lang w:eastAsia="pl-PL"/>
        </w:rPr>
        <w:t>, składamy niniejszą ofertę.</w:t>
      </w:r>
    </w:p>
    <w:p w14:paraId="67911661" w14:textId="77777777" w:rsidR="001041E5" w:rsidRPr="002A0264" w:rsidRDefault="001041E5" w:rsidP="00C66852">
      <w:pPr>
        <w:widowControl w:val="0"/>
        <w:tabs>
          <w:tab w:val="left" w:pos="426"/>
        </w:tabs>
        <w:suppressAutoHyphens w:val="0"/>
        <w:overflowPunct/>
        <w:autoSpaceDN w:val="0"/>
        <w:spacing w:after="120" w:line="276" w:lineRule="auto"/>
        <w:textAlignment w:val="auto"/>
        <w:rPr>
          <w:rFonts w:asciiTheme="majorHAnsi" w:eastAsia="Calibri" w:hAnsiTheme="majorHAnsi" w:cstheme="majorHAnsi"/>
          <w:sz w:val="23"/>
          <w:szCs w:val="23"/>
        </w:rPr>
      </w:pPr>
    </w:p>
    <w:p w14:paraId="37D9EA0B" w14:textId="77777777" w:rsidR="00AC1F51" w:rsidRPr="002A0264" w:rsidRDefault="00AC1F51" w:rsidP="00C66852">
      <w:pPr>
        <w:widowControl w:val="0"/>
        <w:tabs>
          <w:tab w:val="left" w:pos="426"/>
        </w:tabs>
        <w:suppressAutoHyphens w:val="0"/>
        <w:overflowPunct/>
        <w:autoSpaceDN w:val="0"/>
        <w:spacing w:after="120" w:line="276" w:lineRule="auto"/>
        <w:textAlignment w:val="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1. </w:t>
      </w:r>
      <w:r w:rsidRPr="002A0264">
        <w:rPr>
          <w:rFonts w:asciiTheme="majorHAnsi" w:hAnsiTheme="majorHAnsi" w:cstheme="majorHAnsi"/>
          <w:sz w:val="23"/>
          <w:szCs w:val="23"/>
        </w:rPr>
        <w:t>Oferujemy wykonanie przedmiotu zamówienia zgodnie z opisem i warunkami określonymi w specyfikacji warunków zamówienia: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9209"/>
      </w:tblGrid>
      <w:tr w:rsidR="00AC1F51" w:rsidRPr="002A0264" w14:paraId="78C08B91" w14:textId="77777777" w:rsidTr="002F0D6B">
        <w:trPr>
          <w:trHeight w:val="1492"/>
        </w:trPr>
        <w:tc>
          <w:tcPr>
            <w:tcW w:w="430" w:type="dxa"/>
            <w:vMerge w:val="restart"/>
          </w:tcPr>
          <w:p w14:paraId="3DF466DD" w14:textId="77777777" w:rsidR="00AC1F51" w:rsidRPr="002A0264" w:rsidRDefault="00AC1F51" w:rsidP="00C66852">
            <w:pPr>
              <w:spacing w:before="60" w:after="60"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lastRenderedPageBreak/>
              <w:t>1)</w:t>
            </w:r>
          </w:p>
        </w:tc>
        <w:tc>
          <w:tcPr>
            <w:tcW w:w="9209" w:type="dxa"/>
            <w:vAlign w:val="center"/>
          </w:tcPr>
          <w:p w14:paraId="661D40FD" w14:textId="4E9C6D7B" w:rsidR="00C26259" w:rsidRPr="002A0264" w:rsidRDefault="00C26259"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lang w:val="x-none"/>
              </w:rPr>
              <w:t xml:space="preserve">Łączna wartość </w:t>
            </w:r>
            <w:r w:rsidR="00A25915">
              <w:rPr>
                <w:rFonts w:asciiTheme="majorHAnsi" w:hAnsiTheme="majorHAnsi" w:cstheme="majorHAnsi"/>
                <w:sz w:val="23"/>
                <w:szCs w:val="23"/>
                <w:lang w:val="x-none"/>
              </w:rPr>
              <w:t xml:space="preserve">wynagrodzenia </w:t>
            </w:r>
            <w:r w:rsidRPr="002A0264">
              <w:rPr>
                <w:rFonts w:asciiTheme="majorHAnsi" w:hAnsiTheme="majorHAnsi" w:cstheme="majorHAnsi"/>
                <w:sz w:val="23"/>
                <w:szCs w:val="23"/>
                <w:lang w:val="x-none"/>
              </w:rPr>
              <w:t xml:space="preserve">netto </w:t>
            </w:r>
            <w:r w:rsidRPr="002A0264">
              <w:rPr>
                <w:rFonts w:asciiTheme="majorHAnsi" w:hAnsiTheme="majorHAnsi" w:cstheme="majorHAnsi"/>
                <w:sz w:val="23"/>
                <w:szCs w:val="23"/>
              </w:rPr>
              <w:t>wynikająca z formularza cenowego</w:t>
            </w:r>
            <w:r w:rsidRPr="002A0264">
              <w:rPr>
                <w:rFonts w:asciiTheme="majorHAnsi" w:hAnsiTheme="majorHAnsi" w:cstheme="majorHAnsi"/>
                <w:sz w:val="23"/>
                <w:szCs w:val="23"/>
                <w:lang w:val="x-none"/>
              </w:rPr>
              <w:t>:</w:t>
            </w:r>
            <w:r w:rsidRPr="002A0264">
              <w:rPr>
                <w:rFonts w:asciiTheme="majorHAnsi" w:hAnsiTheme="majorHAnsi" w:cstheme="majorHAnsi"/>
                <w:sz w:val="23"/>
                <w:szCs w:val="23"/>
              </w:rPr>
              <w:t xml:space="preserve"> </w:t>
            </w:r>
          </w:p>
          <w:p w14:paraId="0B530BFF" w14:textId="77777777" w:rsidR="00C26259" w:rsidRPr="002A0264" w:rsidRDefault="00C26259" w:rsidP="00C66852">
            <w:pPr>
              <w:spacing w:line="276" w:lineRule="auto"/>
              <w:rPr>
                <w:rFonts w:asciiTheme="majorHAnsi" w:hAnsiTheme="majorHAnsi" w:cstheme="majorHAnsi"/>
                <w:sz w:val="23"/>
                <w:szCs w:val="23"/>
                <w:lang w:val="x-none"/>
              </w:rPr>
            </w:pPr>
            <w:r w:rsidRPr="002A0264">
              <w:rPr>
                <w:rFonts w:asciiTheme="majorHAnsi" w:hAnsiTheme="majorHAnsi" w:cstheme="majorHAnsi"/>
                <w:sz w:val="23"/>
                <w:szCs w:val="23"/>
                <w:lang w:val="x-none"/>
              </w:rPr>
              <w:t>…………………. PLN (słownie:……………..………….….…………..….…. PLN)</w:t>
            </w:r>
          </w:p>
          <w:p w14:paraId="0BFFE033" w14:textId="77777777" w:rsidR="00C26259" w:rsidRPr="002A0264" w:rsidRDefault="00C26259" w:rsidP="00C66852">
            <w:pPr>
              <w:spacing w:line="276" w:lineRule="auto"/>
              <w:rPr>
                <w:rFonts w:asciiTheme="majorHAnsi" w:hAnsiTheme="majorHAnsi" w:cstheme="majorHAnsi"/>
                <w:sz w:val="23"/>
                <w:szCs w:val="23"/>
                <w:lang w:val="x-none"/>
              </w:rPr>
            </w:pPr>
          </w:p>
          <w:p w14:paraId="7248BE98" w14:textId="014F9499" w:rsidR="00C26259" w:rsidRPr="002A0264" w:rsidRDefault="00C26259"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lang w:val="x-none"/>
              </w:rPr>
              <w:t xml:space="preserve">Łączna wartość </w:t>
            </w:r>
            <w:r w:rsidR="00A25915">
              <w:rPr>
                <w:rFonts w:asciiTheme="majorHAnsi" w:hAnsiTheme="majorHAnsi" w:cstheme="majorHAnsi"/>
                <w:sz w:val="23"/>
                <w:szCs w:val="23"/>
                <w:lang w:val="x-none"/>
              </w:rPr>
              <w:t xml:space="preserve">wynagrodzenia </w:t>
            </w:r>
            <w:r w:rsidRPr="002A0264">
              <w:rPr>
                <w:rFonts w:asciiTheme="majorHAnsi" w:hAnsiTheme="majorHAnsi" w:cstheme="majorHAnsi"/>
                <w:sz w:val="23"/>
                <w:szCs w:val="23"/>
                <w:lang w:val="x-none"/>
              </w:rPr>
              <w:t xml:space="preserve">brutto </w:t>
            </w:r>
            <w:r w:rsidRPr="002A0264">
              <w:rPr>
                <w:rFonts w:asciiTheme="majorHAnsi" w:hAnsiTheme="majorHAnsi" w:cstheme="majorHAnsi"/>
                <w:sz w:val="23"/>
                <w:szCs w:val="23"/>
              </w:rPr>
              <w:t>wynikająca z formularza cenowego</w:t>
            </w:r>
            <w:r w:rsidRPr="002A0264">
              <w:rPr>
                <w:rFonts w:asciiTheme="majorHAnsi" w:hAnsiTheme="majorHAnsi" w:cstheme="majorHAnsi"/>
                <w:sz w:val="23"/>
                <w:szCs w:val="23"/>
                <w:lang w:val="x-none"/>
              </w:rPr>
              <w:t>:</w:t>
            </w:r>
            <w:r w:rsidRPr="002A0264">
              <w:rPr>
                <w:rFonts w:asciiTheme="majorHAnsi" w:hAnsiTheme="majorHAnsi" w:cstheme="majorHAnsi"/>
                <w:sz w:val="23"/>
                <w:szCs w:val="23"/>
              </w:rPr>
              <w:t xml:space="preserve"> </w:t>
            </w:r>
          </w:p>
          <w:p w14:paraId="79742BC8" w14:textId="6BC4C4A7" w:rsidR="0059101B" w:rsidRPr="002A0264" w:rsidRDefault="00C26259" w:rsidP="00C66852">
            <w:pPr>
              <w:spacing w:before="60" w:after="6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val="x-none"/>
              </w:rPr>
              <w:t>………………… PLN (słownie:………………………….….………..………. PLN)</w:t>
            </w:r>
          </w:p>
        </w:tc>
      </w:tr>
      <w:tr w:rsidR="00AC1F51" w:rsidRPr="002A0264" w14:paraId="1D0F7D9F" w14:textId="77777777" w:rsidTr="002F0D6B">
        <w:trPr>
          <w:trHeight w:val="1703"/>
        </w:trPr>
        <w:tc>
          <w:tcPr>
            <w:tcW w:w="430" w:type="dxa"/>
            <w:vMerge/>
          </w:tcPr>
          <w:p w14:paraId="0DB739E2" w14:textId="77777777" w:rsidR="00AC1F51" w:rsidRPr="002A0264" w:rsidRDefault="00AC1F51" w:rsidP="00C66852">
            <w:pPr>
              <w:spacing w:before="60" w:after="60" w:line="276" w:lineRule="auto"/>
              <w:rPr>
                <w:rFonts w:asciiTheme="majorHAnsi" w:hAnsiTheme="majorHAnsi" w:cstheme="majorHAnsi"/>
                <w:b/>
                <w:sz w:val="23"/>
                <w:szCs w:val="23"/>
                <w:lang w:eastAsia="pl-PL"/>
              </w:rPr>
            </w:pPr>
          </w:p>
        </w:tc>
        <w:tc>
          <w:tcPr>
            <w:tcW w:w="9209" w:type="dxa"/>
            <w:vAlign w:val="center"/>
          </w:tcPr>
          <w:p w14:paraId="3C51E93C" w14:textId="0E9D95BD" w:rsidR="00A51B53" w:rsidRPr="002A0264" w:rsidRDefault="00A51B53" w:rsidP="00C66852">
            <w:pPr>
              <w:widowControl w:val="0"/>
              <w:numPr>
                <w:ilvl w:val="0"/>
                <w:numId w:val="111"/>
              </w:numPr>
              <w:tabs>
                <w:tab w:val="left" w:pos="142"/>
              </w:tabs>
              <w:overflowPunct/>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wybór oferty </w:t>
            </w:r>
            <w:r w:rsidRPr="002A0264">
              <w:rPr>
                <w:rFonts w:asciiTheme="majorHAnsi" w:hAnsiTheme="majorHAnsi" w:cstheme="majorHAnsi"/>
                <w:b/>
                <w:sz w:val="23"/>
                <w:szCs w:val="23"/>
              </w:rPr>
              <w:t>będzie/nie będzie</w:t>
            </w:r>
            <w:r w:rsidRPr="002A0264">
              <w:rPr>
                <w:rFonts w:asciiTheme="majorHAnsi" w:hAnsiTheme="majorHAnsi" w:cstheme="majorHAnsi"/>
                <w:sz w:val="23"/>
                <w:szCs w:val="23"/>
              </w:rPr>
              <w:t xml:space="preserve"> (niepotrzebne skreślić) prowadzić do powstania u Zamawiającego obowiązku podatkowego zgodnie z przepisami o podatku od towarów i usług. Jednocześnie ze złożonym oświadczeniem, podaję nazwę usługi tj. ……………………………………………………………, których realizacja będzie prowadzić do jego powstania oraz wskazuję ich wartość bez kwoty podatku: ……….…………………………</w:t>
            </w:r>
          </w:p>
          <w:p w14:paraId="2D6D6D0D" w14:textId="77777777" w:rsidR="00A51B53" w:rsidRPr="002A0264" w:rsidRDefault="00A51B53" w:rsidP="00C66852">
            <w:pPr>
              <w:tabs>
                <w:tab w:val="left" w:pos="142"/>
              </w:tabs>
              <w:spacing w:line="276" w:lineRule="auto"/>
              <w:ind w:left="502"/>
              <w:rPr>
                <w:rFonts w:asciiTheme="majorHAnsi" w:hAnsiTheme="majorHAnsi" w:cstheme="majorHAnsi"/>
                <w:sz w:val="23"/>
                <w:szCs w:val="23"/>
              </w:rPr>
            </w:pPr>
            <w:r w:rsidRPr="002A0264">
              <w:rPr>
                <w:rFonts w:asciiTheme="majorHAnsi" w:hAnsiTheme="majorHAnsi" w:cstheme="majorHAnsi"/>
                <w:sz w:val="23"/>
                <w:szCs w:val="23"/>
              </w:rPr>
              <w:t>Ponadto wskazuję stawkę podatku VAT, która zgodnie z moją wiedzą będzie miała zastosowanie: ………….</w:t>
            </w:r>
          </w:p>
          <w:p w14:paraId="49343E7C" w14:textId="59FD65C9" w:rsidR="00AC1F51" w:rsidRPr="002A0264" w:rsidRDefault="00A51B53" w:rsidP="00C66852">
            <w:pPr>
              <w:spacing w:before="60" w:after="60" w:line="276" w:lineRule="auto"/>
              <w:rPr>
                <w:rFonts w:asciiTheme="majorHAnsi" w:hAnsiTheme="majorHAnsi" w:cstheme="majorHAnsi"/>
                <w:i/>
                <w:sz w:val="23"/>
                <w:szCs w:val="23"/>
                <w:lang w:eastAsia="pl-PL"/>
              </w:rPr>
            </w:pPr>
            <w:r w:rsidRPr="002A0264">
              <w:rPr>
                <w:rFonts w:asciiTheme="majorHAnsi" w:hAnsiTheme="majorHAnsi" w:cstheme="majorHAnsi"/>
                <w:sz w:val="23"/>
                <w:szCs w:val="23"/>
              </w:rPr>
              <w:t>UWAGA! - brak skreśleń i oświadczenia w tym zakresie ze strony Wykonawcy oznacza, że oferta Wykonawcy składającego ofertę nie będzie prowadzić do powstania u Zamawiającego obowiązku podatkowego</w:t>
            </w:r>
            <w:r w:rsidR="00AC1F51" w:rsidRPr="002A0264">
              <w:rPr>
                <w:rFonts w:asciiTheme="majorHAnsi" w:hAnsiTheme="majorHAnsi" w:cstheme="majorHAnsi"/>
                <w:i/>
                <w:sz w:val="23"/>
                <w:szCs w:val="23"/>
                <w:lang w:eastAsia="pl-PL"/>
              </w:rPr>
              <w:t>.</w:t>
            </w:r>
            <w:r w:rsidR="00AC1F51" w:rsidRPr="002A0264">
              <w:rPr>
                <w:rFonts w:asciiTheme="majorHAnsi" w:hAnsiTheme="majorHAnsi" w:cstheme="majorHAnsi"/>
                <w:i/>
                <w:sz w:val="23"/>
                <w:szCs w:val="23"/>
                <w:vertAlign w:val="superscript"/>
                <w:lang w:eastAsia="pl-PL"/>
              </w:rPr>
              <w:t xml:space="preserve"> </w:t>
            </w:r>
            <w:r w:rsidR="00AC1F51" w:rsidRPr="002A0264">
              <w:rPr>
                <w:rFonts w:asciiTheme="majorHAnsi" w:hAnsiTheme="majorHAnsi" w:cstheme="majorHAnsi"/>
                <w:i/>
                <w:sz w:val="23"/>
                <w:szCs w:val="23"/>
                <w:vertAlign w:val="superscript"/>
                <w:lang w:eastAsia="pl-PL"/>
              </w:rPr>
              <w:footnoteReference w:id="4"/>
            </w:r>
          </w:p>
          <w:p w14:paraId="532066AB" w14:textId="629C1256" w:rsidR="00AC1F51" w:rsidRPr="002A0264" w:rsidRDefault="00AC1F51" w:rsidP="00C66852">
            <w:pPr>
              <w:spacing w:before="60" w:after="60" w:line="276" w:lineRule="auto"/>
              <w:rPr>
                <w:rFonts w:asciiTheme="majorHAnsi" w:hAnsiTheme="majorHAnsi" w:cstheme="majorHAnsi"/>
                <w:i/>
                <w:sz w:val="23"/>
                <w:szCs w:val="23"/>
                <w:lang w:eastAsia="pl-PL"/>
              </w:rPr>
            </w:pPr>
          </w:p>
        </w:tc>
      </w:tr>
      <w:tr w:rsidR="00AC1F51" w:rsidRPr="002A0264" w14:paraId="41E3532B" w14:textId="77777777" w:rsidTr="002F0D6B">
        <w:trPr>
          <w:trHeight w:val="1023"/>
        </w:trPr>
        <w:tc>
          <w:tcPr>
            <w:tcW w:w="430" w:type="dxa"/>
            <w:tcBorders>
              <w:top w:val="single" w:sz="4" w:space="0" w:color="auto"/>
              <w:left w:val="single" w:sz="4" w:space="0" w:color="auto"/>
              <w:bottom w:val="single" w:sz="4" w:space="0" w:color="auto"/>
              <w:right w:val="single" w:sz="4" w:space="0" w:color="auto"/>
            </w:tcBorders>
            <w:vAlign w:val="center"/>
          </w:tcPr>
          <w:p w14:paraId="0B02F02F" w14:textId="40FC39BB" w:rsidR="00AC1F51" w:rsidRPr="002A0264" w:rsidRDefault="00A9450E" w:rsidP="00C66852">
            <w:pPr>
              <w:spacing w:before="60" w:after="60" w:line="276" w:lineRule="auto"/>
              <w:jc w:val="center"/>
              <w:rPr>
                <w:rFonts w:asciiTheme="majorHAnsi" w:hAnsiTheme="majorHAnsi" w:cstheme="majorHAnsi"/>
                <w:b/>
                <w:sz w:val="23"/>
                <w:szCs w:val="23"/>
                <w:lang w:eastAsia="pl-PL"/>
              </w:rPr>
            </w:pPr>
            <w:r>
              <w:rPr>
                <w:rFonts w:asciiTheme="majorHAnsi" w:hAnsiTheme="majorHAnsi" w:cstheme="majorHAnsi"/>
                <w:b/>
                <w:sz w:val="23"/>
                <w:szCs w:val="23"/>
                <w:lang w:eastAsia="pl-PL"/>
              </w:rPr>
              <w:t>2</w:t>
            </w:r>
            <w:r w:rsidR="00AC1F51" w:rsidRPr="002A0264">
              <w:rPr>
                <w:rFonts w:asciiTheme="majorHAnsi" w:hAnsiTheme="majorHAnsi" w:cstheme="majorHAnsi"/>
                <w:b/>
                <w:sz w:val="23"/>
                <w:szCs w:val="23"/>
                <w:lang w:eastAsia="pl-PL"/>
              </w:rPr>
              <w:t>)</w:t>
            </w:r>
          </w:p>
        </w:tc>
        <w:tc>
          <w:tcPr>
            <w:tcW w:w="9209" w:type="dxa"/>
            <w:tcBorders>
              <w:top w:val="single" w:sz="4" w:space="0" w:color="auto"/>
              <w:left w:val="single" w:sz="4" w:space="0" w:color="auto"/>
              <w:bottom w:val="single" w:sz="4" w:space="0" w:color="auto"/>
              <w:right w:val="single" w:sz="4" w:space="0" w:color="auto"/>
            </w:tcBorders>
            <w:vAlign w:val="center"/>
          </w:tcPr>
          <w:p w14:paraId="0AC4FB24" w14:textId="0C083793" w:rsidR="00AC1F51" w:rsidRPr="002A0264" w:rsidRDefault="00345A55" w:rsidP="00C66852">
            <w:pPr>
              <w:widowControl w:val="0"/>
              <w:spacing w:after="0" w:line="276" w:lineRule="auto"/>
              <w:jc w:val="left"/>
              <w:rPr>
                <w:rFonts w:asciiTheme="majorHAnsi" w:hAnsiTheme="majorHAnsi" w:cstheme="majorHAnsi"/>
                <w:sz w:val="23"/>
                <w:szCs w:val="23"/>
              </w:rPr>
            </w:pPr>
            <w:r>
              <w:rPr>
                <w:rFonts w:asciiTheme="majorHAnsi" w:hAnsiTheme="majorHAnsi" w:cstheme="majorHAnsi"/>
                <w:b/>
                <w:sz w:val="23"/>
                <w:szCs w:val="23"/>
              </w:rPr>
              <w:t xml:space="preserve">Koszt </w:t>
            </w:r>
            <w:r w:rsidR="00AC1F51" w:rsidRPr="002A0264">
              <w:rPr>
                <w:rFonts w:asciiTheme="majorHAnsi" w:hAnsiTheme="majorHAnsi" w:cstheme="majorHAnsi"/>
                <w:b/>
                <w:sz w:val="23"/>
                <w:szCs w:val="23"/>
              </w:rPr>
              <w:t>surowca w stawce osobodnia</w:t>
            </w:r>
            <w:r w:rsidR="00AC1F51" w:rsidRPr="002A0264">
              <w:rPr>
                <w:rFonts w:asciiTheme="majorHAnsi" w:hAnsiTheme="majorHAnsi" w:cstheme="majorHAnsi"/>
                <w:b/>
                <w:bCs/>
                <w:sz w:val="23"/>
                <w:szCs w:val="23"/>
              </w:rPr>
              <w:t xml:space="preserve"> wynosi</w:t>
            </w:r>
            <w:r w:rsidR="00AC1F51" w:rsidRPr="002A0264">
              <w:rPr>
                <w:rFonts w:asciiTheme="majorHAnsi" w:hAnsiTheme="majorHAnsi" w:cstheme="majorHAnsi"/>
                <w:bCs/>
                <w:sz w:val="23"/>
                <w:szCs w:val="23"/>
              </w:rPr>
              <w:t xml:space="preserve"> ……………………………… zł</w:t>
            </w:r>
            <w:r w:rsidR="00BB1571" w:rsidRPr="002A0264">
              <w:rPr>
                <w:rFonts w:asciiTheme="majorHAnsi" w:hAnsiTheme="majorHAnsi" w:cstheme="majorHAnsi"/>
                <w:bCs/>
                <w:sz w:val="23"/>
                <w:szCs w:val="23"/>
              </w:rPr>
              <w:t xml:space="preserve"> brutto</w:t>
            </w:r>
            <w:r w:rsidR="00BC0957">
              <w:rPr>
                <w:rFonts w:asciiTheme="majorHAnsi" w:hAnsiTheme="majorHAnsi" w:cstheme="majorHAnsi"/>
                <w:bCs/>
                <w:sz w:val="23"/>
                <w:szCs w:val="23"/>
              </w:rPr>
              <w:t>.</w:t>
            </w:r>
          </w:p>
        </w:tc>
      </w:tr>
      <w:tr w:rsidR="00AC1F51" w:rsidRPr="002A0264" w14:paraId="50C320CD" w14:textId="77777777" w:rsidTr="002F0D6B">
        <w:trPr>
          <w:trHeight w:val="1023"/>
        </w:trPr>
        <w:tc>
          <w:tcPr>
            <w:tcW w:w="430" w:type="dxa"/>
            <w:tcBorders>
              <w:top w:val="single" w:sz="4" w:space="0" w:color="auto"/>
              <w:left w:val="single" w:sz="4" w:space="0" w:color="auto"/>
              <w:bottom w:val="single" w:sz="4" w:space="0" w:color="auto"/>
              <w:right w:val="single" w:sz="4" w:space="0" w:color="auto"/>
            </w:tcBorders>
            <w:vAlign w:val="center"/>
          </w:tcPr>
          <w:p w14:paraId="48FA7036" w14:textId="4AD9E87B" w:rsidR="00AC1F51" w:rsidRPr="002A0264" w:rsidRDefault="00A9450E" w:rsidP="00C66852">
            <w:pPr>
              <w:spacing w:before="60" w:after="60" w:line="276" w:lineRule="auto"/>
              <w:jc w:val="center"/>
              <w:rPr>
                <w:rFonts w:asciiTheme="majorHAnsi" w:hAnsiTheme="majorHAnsi" w:cstheme="majorHAnsi"/>
                <w:b/>
                <w:sz w:val="23"/>
                <w:szCs w:val="23"/>
                <w:lang w:eastAsia="pl-PL"/>
              </w:rPr>
            </w:pPr>
            <w:r>
              <w:rPr>
                <w:rFonts w:asciiTheme="majorHAnsi" w:hAnsiTheme="majorHAnsi" w:cstheme="majorHAnsi"/>
                <w:b/>
                <w:sz w:val="23"/>
                <w:szCs w:val="23"/>
                <w:lang w:eastAsia="pl-PL"/>
              </w:rPr>
              <w:t>3</w:t>
            </w:r>
            <w:r w:rsidR="00AC1F51" w:rsidRPr="002A0264">
              <w:rPr>
                <w:rFonts w:asciiTheme="majorHAnsi" w:hAnsiTheme="majorHAnsi" w:cstheme="majorHAnsi"/>
                <w:b/>
                <w:sz w:val="23"/>
                <w:szCs w:val="23"/>
                <w:lang w:eastAsia="pl-PL"/>
              </w:rPr>
              <w:t>)</w:t>
            </w:r>
          </w:p>
        </w:tc>
        <w:tc>
          <w:tcPr>
            <w:tcW w:w="9209" w:type="dxa"/>
            <w:tcBorders>
              <w:top w:val="single" w:sz="4" w:space="0" w:color="auto"/>
              <w:left w:val="single" w:sz="4" w:space="0" w:color="auto"/>
              <w:bottom w:val="single" w:sz="4" w:space="0" w:color="auto"/>
              <w:right w:val="single" w:sz="4" w:space="0" w:color="auto"/>
            </w:tcBorders>
            <w:vAlign w:val="center"/>
          </w:tcPr>
          <w:p w14:paraId="4AAFAE6B" w14:textId="77777777" w:rsidR="00AC1F51" w:rsidRPr="002A0264" w:rsidRDefault="00AC1F51" w:rsidP="00C66852">
            <w:pPr>
              <w:widowControl w:val="0"/>
              <w:spacing w:after="0" w:line="276" w:lineRule="auto"/>
              <w:jc w:val="left"/>
              <w:rPr>
                <w:rFonts w:asciiTheme="majorHAnsi" w:hAnsiTheme="majorHAnsi" w:cstheme="majorHAnsi"/>
                <w:b/>
                <w:sz w:val="23"/>
                <w:szCs w:val="23"/>
              </w:rPr>
            </w:pPr>
            <w:r w:rsidRPr="002A0264">
              <w:rPr>
                <w:rFonts w:asciiTheme="majorHAnsi" w:hAnsiTheme="majorHAnsi" w:cstheme="majorHAnsi"/>
                <w:b/>
                <w:sz w:val="23"/>
                <w:szCs w:val="23"/>
                <w:lang w:eastAsia="pl-PL"/>
              </w:rPr>
              <w:t xml:space="preserve">Warunki płatności: </w:t>
            </w:r>
            <w:r w:rsidRPr="002A0264">
              <w:rPr>
                <w:rFonts w:asciiTheme="majorHAnsi" w:hAnsiTheme="majorHAnsi" w:cstheme="majorHAnsi"/>
                <w:sz w:val="23"/>
                <w:szCs w:val="23"/>
                <w:lang w:eastAsia="pl-PL"/>
              </w:rPr>
              <w:t>Wykonawca</w:t>
            </w:r>
            <w:r w:rsidRPr="002A0264">
              <w:rPr>
                <w:rFonts w:asciiTheme="majorHAnsi" w:hAnsiTheme="majorHAnsi" w:cstheme="majorHAnsi"/>
                <w:b/>
                <w:sz w:val="23"/>
                <w:szCs w:val="23"/>
                <w:lang w:eastAsia="pl-PL"/>
              </w:rPr>
              <w:t xml:space="preserve"> </w:t>
            </w:r>
            <w:r w:rsidRPr="002A0264">
              <w:rPr>
                <w:rFonts w:asciiTheme="majorHAnsi" w:hAnsiTheme="majorHAnsi" w:cstheme="majorHAnsi"/>
                <w:sz w:val="23"/>
                <w:szCs w:val="23"/>
                <w:lang w:eastAsia="pl-PL"/>
              </w:rPr>
              <w:t>akceptuje warunki płatności określone przez Zamawiającego w SWZ (w tym w załączniku nr 8 do SWZ – wzór Umowy).</w:t>
            </w:r>
          </w:p>
        </w:tc>
      </w:tr>
    </w:tbl>
    <w:p w14:paraId="68CE41D2" w14:textId="77777777" w:rsidR="00AC1F51" w:rsidRPr="002A0264" w:rsidRDefault="00AC1F51" w:rsidP="00C66852">
      <w:pPr>
        <w:widowControl w:val="0"/>
        <w:tabs>
          <w:tab w:val="left" w:pos="426"/>
        </w:tabs>
        <w:autoSpaceDN w:val="0"/>
        <w:spacing w:after="120" w:line="276" w:lineRule="auto"/>
        <w:rPr>
          <w:rFonts w:asciiTheme="majorHAnsi" w:eastAsia="Calibri" w:hAnsiTheme="majorHAnsi" w:cstheme="majorHAnsi"/>
          <w:sz w:val="23"/>
          <w:szCs w:val="23"/>
        </w:rPr>
      </w:pPr>
    </w:p>
    <w:p w14:paraId="4BBFFDF7" w14:textId="2CFC3C31" w:rsidR="00AC1F51" w:rsidRPr="002A0264" w:rsidRDefault="00AC1F51" w:rsidP="00C66852">
      <w:pPr>
        <w:pStyle w:val="Akapitzlist"/>
        <w:widowControl w:val="0"/>
        <w:numPr>
          <w:ilvl w:val="0"/>
          <w:numId w:val="13"/>
        </w:numPr>
        <w:tabs>
          <w:tab w:val="left" w:pos="426"/>
        </w:tabs>
        <w:autoSpaceDN w:val="0"/>
        <w:spacing w:after="120" w:line="276" w:lineRule="auto"/>
        <w:ind w:left="426"/>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 Jednocześnie oświadczamy</w:t>
      </w:r>
      <w:r w:rsidR="00BB1571" w:rsidRPr="002A0264">
        <w:rPr>
          <w:rFonts w:asciiTheme="majorHAnsi" w:eastAsia="Calibri" w:hAnsiTheme="majorHAnsi" w:cstheme="majorHAnsi"/>
          <w:sz w:val="23"/>
          <w:szCs w:val="23"/>
          <w:lang w:eastAsia="pl-PL"/>
        </w:rPr>
        <w:t xml:space="preserve"> i potwierdzamy</w:t>
      </w:r>
      <w:r w:rsidRPr="002A0264">
        <w:rPr>
          <w:rFonts w:asciiTheme="majorHAnsi" w:eastAsia="Calibri" w:hAnsiTheme="majorHAnsi" w:cstheme="majorHAnsi"/>
          <w:sz w:val="23"/>
          <w:szCs w:val="23"/>
          <w:lang w:eastAsia="pl-PL"/>
        </w:rPr>
        <w:t>, że:</w:t>
      </w:r>
    </w:p>
    <w:p w14:paraId="1F7EBD0E" w14:textId="6B021A4A" w:rsidR="00AC1F51" w:rsidRPr="002A0264" w:rsidRDefault="00AC1F51" w:rsidP="00C66852">
      <w:pPr>
        <w:numPr>
          <w:ilvl w:val="0"/>
          <w:numId w:val="40"/>
        </w:numPr>
        <w:suppressAutoHyphens w:val="0"/>
        <w:overflowPunct/>
        <w:autoSpaceDE/>
        <w:spacing w:after="120" w:line="276" w:lineRule="auto"/>
        <w:ind w:left="630"/>
        <w:textAlignment w:val="auto"/>
        <w:rPr>
          <w:rFonts w:asciiTheme="majorHAnsi" w:hAnsiTheme="majorHAnsi" w:cstheme="majorHAnsi"/>
          <w:sz w:val="23"/>
          <w:szCs w:val="23"/>
        </w:rPr>
      </w:pPr>
      <w:r w:rsidRPr="002A0264">
        <w:rPr>
          <w:rFonts w:asciiTheme="majorHAnsi" w:hAnsiTheme="majorHAnsi" w:cstheme="majorHAnsi"/>
          <w:sz w:val="23"/>
          <w:szCs w:val="23"/>
        </w:rPr>
        <w:t>Zapoznaliśmy się z treścią SWZ oraz wyjaśnieniami i/lub modyfikacjami SWZ i uznajemy się za związanych określonymi w nich postanowieniami i zasadami postępowania</w:t>
      </w:r>
      <w:r w:rsidR="00230F53" w:rsidRPr="002A0264">
        <w:rPr>
          <w:rFonts w:asciiTheme="majorHAnsi" w:hAnsiTheme="majorHAnsi" w:cstheme="majorHAnsi"/>
          <w:sz w:val="23"/>
          <w:szCs w:val="23"/>
        </w:rPr>
        <w:t>;</w:t>
      </w:r>
    </w:p>
    <w:p w14:paraId="5C279122" w14:textId="77777777"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Nie wnosimy żadnych zastrzeżeń do treści SWZ.</w:t>
      </w:r>
    </w:p>
    <w:p w14:paraId="74F7B764" w14:textId="77777777"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Cena oferty zawiera wszystkie koszty niezbędne do wykonania zamówienia określone zapisami SWZ.</w:t>
      </w:r>
    </w:p>
    <w:p w14:paraId="5E4362B3" w14:textId="77777777"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 xml:space="preserve">Uważamy się za związanych niniejszą ofertą przez czas wskazany w SWZ. </w:t>
      </w:r>
    </w:p>
    <w:p w14:paraId="5A2E521B" w14:textId="77777777"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Akceptujemy wzór Umowy bez zastrzeżeń i w razie wybrania naszej oferty zobowiązujemy się do zawarcia Umowy na warunkach zawartych w SWZ, w miejscu i terminie wskazanym przez Zamawiającego.</w:t>
      </w:r>
    </w:p>
    <w:p w14:paraId="3E10B0EC" w14:textId="03E6D118"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Wykonanie</w:t>
      </w:r>
      <w:r w:rsidR="00861CFF" w:rsidRPr="002A0264">
        <w:rPr>
          <w:rFonts w:asciiTheme="majorHAnsi" w:hAnsiTheme="majorHAnsi" w:cstheme="majorHAnsi"/>
          <w:sz w:val="23"/>
          <w:szCs w:val="23"/>
        </w:rPr>
        <w:t xml:space="preserve"> </w:t>
      </w:r>
      <w:r w:rsidRPr="002A0264">
        <w:rPr>
          <w:rFonts w:asciiTheme="majorHAnsi" w:hAnsiTheme="majorHAnsi" w:cstheme="majorHAnsi"/>
          <w:sz w:val="23"/>
          <w:szCs w:val="23"/>
        </w:rPr>
        <w:t>następujących części zamówienia zamierzamy powierzyć podwykonawcom</w:t>
      </w:r>
      <w:bookmarkStart w:id="74" w:name="_Hlk52949404"/>
      <w:r w:rsidRPr="002A0264">
        <w:rPr>
          <w:rFonts w:asciiTheme="majorHAnsi" w:hAnsiTheme="majorHAnsi" w:cstheme="majorHAnsi"/>
          <w:sz w:val="23"/>
          <w:szCs w:val="23"/>
          <w:vertAlign w:val="superscript"/>
        </w:rPr>
        <w:footnoteReference w:id="5"/>
      </w:r>
      <w:r w:rsidRPr="002A0264">
        <w:rPr>
          <w:rFonts w:asciiTheme="majorHAnsi" w:hAnsiTheme="majorHAnsi" w:cstheme="majorHAnsi"/>
          <w:sz w:val="23"/>
          <w:szCs w:val="23"/>
        </w:rPr>
        <w:t>:</w:t>
      </w:r>
      <w:bookmarkEnd w:id="74"/>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232"/>
        <w:gridCol w:w="3468"/>
      </w:tblGrid>
      <w:tr w:rsidR="00AC1F51" w:rsidRPr="002A0264" w14:paraId="4B0DCC7F" w14:textId="77777777" w:rsidTr="008F019D">
        <w:trPr>
          <w:trHeight w:val="888"/>
        </w:trPr>
        <w:tc>
          <w:tcPr>
            <w:tcW w:w="687" w:type="dxa"/>
          </w:tcPr>
          <w:p w14:paraId="216022C8"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Lp.</w:t>
            </w:r>
          </w:p>
        </w:tc>
        <w:tc>
          <w:tcPr>
            <w:tcW w:w="4232" w:type="dxa"/>
          </w:tcPr>
          <w:p w14:paraId="00230C5B"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Część zamówienia, którą Wykonawca zamierza powierzyć do realizacji przez podwykonawcę</w:t>
            </w:r>
          </w:p>
        </w:tc>
        <w:tc>
          <w:tcPr>
            <w:tcW w:w="3468" w:type="dxa"/>
          </w:tcPr>
          <w:p w14:paraId="5B9DAD4A"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Firma (nazwa) podwykonawcy</w:t>
            </w:r>
          </w:p>
        </w:tc>
      </w:tr>
      <w:tr w:rsidR="00AC1F51" w:rsidRPr="002A0264" w14:paraId="4CE0750F" w14:textId="77777777" w:rsidTr="008F019D">
        <w:trPr>
          <w:trHeight w:val="376"/>
        </w:trPr>
        <w:tc>
          <w:tcPr>
            <w:tcW w:w="687" w:type="dxa"/>
          </w:tcPr>
          <w:p w14:paraId="6B6AF97A"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4232" w:type="dxa"/>
          </w:tcPr>
          <w:p w14:paraId="01F1B941"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3468" w:type="dxa"/>
          </w:tcPr>
          <w:p w14:paraId="315CB6E0"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r>
      <w:tr w:rsidR="00AC1F51" w:rsidRPr="002A0264" w14:paraId="22BB5597" w14:textId="77777777" w:rsidTr="008F019D">
        <w:tc>
          <w:tcPr>
            <w:tcW w:w="687" w:type="dxa"/>
          </w:tcPr>
          <w:p w14:paraId="59F7AE71"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4232" w:type="dxa"/>
          </w:tcPr>
          <w:p w14:paraId="0DEC17C5"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3468" w:type="dxa"/>
          </w:tcPr>
          <w:p w14:paraId="35589791"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r>
      <w:tr w:rsidR="00AC1F51" w:rsidRPr="002A0264" w14:paraId="02555FCC" w14:textId="77777777" w:rsidTr="008F019D">
        <w:tc>
          <w:tcPr>
            <w:tcW w:w="687" w:type="dxa"/>
          </w:tcPr>
          <w:p w14:paraId="07CF5960"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4232" w:type="dxa"/>
          </w:tcPr>
          <w:p w14:paraId="38A47159"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c>
          <w:tcPr>
            <w:tcW w:w="3468" w:type="dxa"/>
          </w:tcPr>
          <w:p w14:paraId="179D2306" w14:textId="77777777" w:rsidR="00AC1F51" w:rsidRPr="002A0264" w:rsidRDefault="00AC1F51" w:rsidP="00C66852">
            <w:pPr>
              <w:tabs>
                <w:tab w:val="left" w:pos="567"/>
              </w:tabs>
              <w:spacing w:before="60" w:after="60" w:line="276" w:lineRule="auto"/>
              <w:rPr>
                <w:rFonts w:asciiTheme="majorHAnsi" w:hAnsiTheme="majorHAnsi" w:cstheme="majorHAnsi"/>
                <w:sz w:val="23"/>
                <w:szCs w:val="23"/>
                <w:lang w:eastAsia="pl-PL"/>
              </w:rPr>
            </w:pPr>
          </w:p>
        </w:tc>
      </w:tr>
      <w:tr w:rsidR="00A51B53" w:rsidRPr="002A0264" w14:paraId="1E3BFA24" w14:textId="77777777" w:rsidTr="008F019D">
        <w:tc>
          <w:tcPr>
            <w:tcW w:w="687" w:type="dxa"/>
          </w:tcPr>
          <w:p w14:paraId="3252D197" w14:textId="77777777" w:rsidR="00A51B53" w:rsidRPr="002A0264" w:rsidRDefault="00A51B53" w:rsidP="00C66852">
            <w:pPr>
              <w:tabs>
                <w:tab w:val="left" w:pos="567"/>
              </w:tabs>
              <w:spacing w:before="60" w:after="60" w:line="276" w:lineRule="auto"/>
              <w:rPr>
                <w:rFonts w:asciiTheme="majorHAnsi" w:hAnsiTheme="majorHAnsi" w:cstheme="majorHAnsi"/>
                <w:sz w:val="23"/>
                <w:szCs w:val="23"/>
                <w:lang w:eastAsia="pl-PL"/>
              </w:rPr>
            </w:pPr>
          </w:p>
        </w:tc>
        <w:tc>
          <w:tcPr>
            <w:tcW w:w="4232" w:type="dxa"/>
          </w:tcPr>
          <w:p w14:paraId="2E3F52CA" w14:textId="77777777" w:rsidR="00A51B53" w:rsidRPr="002A0264" w:rsidRDefault="00A51B53" w:rsidP="00C66852">
            <w:pPr>
              <w:tabs>
                <w:tab w:val="left" w:pos="567"/>
              </w:tabs>
              <w:spacing w:before="60" w:after="60" w:line="276" w:lineRule="auto"/>
              <w:rPr>
                <w:rFonts w:asciiTheme="majorHAnsi" w:hAnsiTheme="majorHAnsi" w:cstheme="majorHAnsi"/>
                <w:sz w:val="23"/>
                <w:szCs w:val="23"/>
                <w:lang w:eastAsia="pl-PL"/>
              </w:rPr>
            </w:pPr>
          </w:p>
        </w:tc>
        <w:tc>
          <w:tcPr>
            <w:tcW w:w="3468" w:type="dxa"/>
          </w:tcPr>
          <w:p w14:paraId="4E57ED6B" w14:textId="77777777" w:rsidR="00A51B53" w:rsidRPr="002A0264" w:rsidRDefault="00A51B53" w:rsidP="00C66852">
            <w:pPr>
              <w:tabs>
                <w:tab w:val="left" w:pos="567"/>
              </w:tabs>
              <w:spacing w:before="60" w:after="60" w:line="276" w:lineRule="auto"/>
              <w:rPr>
                <w:rFonts w:asciiTheme="majorHAnsi" w:hAnsiTheme="majorHAnsi" w:cstheme="majorHAnsi"/>
                <w:sz w:val="23"/>
                <w:szCs w:val="23"/>
                <w:lang w:eastAsia="pl-PL"/>
              </w:rPr>
            </w:pPr>
          </w:p>
        </w:tc>
      </w:tr>
    </w:tbl>
    <w:p w14:paraId="2AC5DD12" w14:textId="77777777" w:rsidR="00A51B53" w:rsidRPr="002A0264" w:rsidRDefault="00A51B53" w:rsidP="00C66852">
      <w:pPr>
        <w:suppressAutoHyphens w:val="0"/>
        <w:overflowPunct/>
        <w:autoSpaceDE/>
        <w:spacing w:after="120" w:line="276" w:lineRule="auto"/>
        <w:ind w:left="709"/>
        <w:textAlignment w:val="auto"/>
        <w:rPr>
          <w:rFonts w:asciiTheme="majorHAnsi" w:hAnsiTheme="majorHAnsi" w:cstheme="majorHAnsi"/>
          <w:sz w:val="23"/>
          <w:szCs w:val="23"/>
        </w:rPr>
      </w:pPr>
    </w:p>
    <w:p w14:paraId="6668126B" w14:textId="4AB76EEF" w:rsidR="00A51B53" w:rsidRPr="002A0264" w:rsidRDefault="00A51B53"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*w przypadku niewypełnienia powyższej rubryki Zamawiający uzna, że Wykonawca nie ma zamiaru powierzenia wykonania jakie</w:t>
      </w:r>
      <w:r w:rsidR="00230F53" w:rsidRPr="002A0264">
        <w:rPr>
          <w:rFonts w:asciiTheme="majorHAnsi" w:hAnsiTheme="majorHAnsi" w:cstheme="majorHAnsi"/>
          <w:sz w:val="23"/>
          <w:szCs w:val="23"/>
        </w:rPr>
        <w:t>j</w:t>
      </w:r>
      <w:r w:rsidRPr="002A0264">
        <w:rPr>
          <w:rFonts w:asciiTheme="majorHAnsi" w:hAnsiTheme="majorHAnsi" w:cstheme="majorHAnsi"/>
          <w:sz w:val="23"/>
          <w:szCs w:val="23"/>
        </w:rPr>
        <w:t>kolwiek części zamówienia Podwykonawcom.</w:t>
      </w:r>
    </w:p>
    <w:p w14:paraId="1AFFFFB1" w14:textId="77777777" w:rsidR="00A51B53" w:rsidRPr="002A0264" w:rsidRDefault="00A51B53" w:rsidP="00C66852">
      <w:pPr>
        <w:suppressAutoHyphens w:val="0"/>
        <w:overflowPunct/>
        <w:autoSpaceDE/>
        <w:spacing w:after="120" w:line="276" w:lineRule="auto"/>
        <w:ind w:left="709"/>
        <w:textAlignment w:val="auto"/>
        <w:rPr>
          <w:rFonts w:asciiTheme="majorHAnsi" w:hAnsiTheme="majorHAnsi" w:cstheme="majorHAnsi"/>
          <w:sz w:val="23"/>
          <w:szCs w:val="23"/>
        </w:rPr>
      </w:pPr>
    </w:p>
    <w:p w14:paraId="2048B495" w14:textId="7DF7E980" w:rsidR="00AC1F51" w:rsidRPr="002A0264" w:rsidRDefault="00AC1F51" w:rsidP="00C66852">
      <w:pPr>
        <w:numPr>
          <w:ilvl w:val="0"/>
          <w:numId w:val="40"/>
        </w:numPr>
        <w:suppressAutoHyphens w:val="0"/>
        <w:overflowPunct/>
        <w:autoSpaceDE/>
        <w:spacing w:after="120" w:line="276" w:lineRule="auto"/>
        <w:ind w:left="709" w:hanging="502"/>
        <w:textAlignment w:val="auto"/>
        <w:rPr>
          <w:rFonts w:asciiTheme="majorHAnsi" w:hAnsiTheme="majorHAnsi" w:cstheme="majorHAnsi"/>
          <w:sz w:val="23"/>
          <w:szCs w:val="23"/>
        </w:rPr>
      </w:pPr>
      <w:r w:rsidRPr="002A0264">
        <w:rPr>
          <w:rFonts w:asciiTheme="majorHAnsi" w:hAnsiTheme="majorHAnsi" w:cstheme="majorHAnsi"/>
          <w:sz w:val="23"/>
          <w:szCs w:val="23"/>
        </w:rPr>
        <w:t>Wypełniliśmy obowiązki informacyjne przewidziane w art. 13 lub art. 14 RODO</w:t>
      </w:r>
      <w:r w:rsidRPr="002A0264">
        <w:rPr>
          <w:rFonts w:asciiTheme="majorHAnsi" w:hAnsiTheme="majorHAnsi" w:cstheme="majorHAnsi"/>
          <w:sz w:val="23"/>
          <w:szCs w:val="23"/>
          <w:vertAlign w:val="superscript"/>
        </w:rPr>
        <w:footnoteReference w:id="6"/>
      </w:r>
      <w:r w:rsidRPr="002A0264">
        <w:rPr>
          <w:rFonts w:asciiTheme="majorHAnsi" w:hAnsiTheme="majorHAnsi" w:cstheme="majorHAnsi"/>
          <w:sz w:val="23"/>
          <w:szCs w:val="23"/>
        </w:rPr>
        <w:t xml:space="preserve">  wobec osób fizycznych, od których dane osobowe bezpośrednio lub pośrednio pozyskaliśmy w celu ubiegania się o udzielenie zamówienia publicznego w niniejszym postępowaniu.</w:t>
      </w:r>
      <w:r w:rsidRPr="002A0264">
        <w:rPr>
          <w:rFonts w:asciiTheme="majorHAnsi" w:hAnsiTheme="majorHAnsi" w:cstheme="majorHAnsi"/>
          <w:sz w:val="23"/>
          <w:szCs w:val="23"/>
          <w:vertAlign w:val="superscript"/>
        </w:rPr>
        <w:footnoteReference w:id="7"/>
      </w:r>
      <w:r w:rsidRPr="002A0264">
        <w:rPr>
          <w:rFonts w:asciiTheme="majorHAnsi" w:hAnsiTheme="majorHAnsi" w:cstheme="majorHAnsi"/>
          <w:sz w:val="23"/>
          <w:szCs w:val="23"/>
        </w:rPr>
        <w:t xml:space="preserve"> </w:t>
      </w:r>
    </w:p>
    <w:p w14:paraId="204476B3" w14:textId="77777777" w:rsidR="00AC1F51" w:rsidRPr="002A0264" w:rsidRDefault="00AC1F51" w:rsidP="00C66852">
      <w:pPr>
        <w:numPr>
          <w:ilvl w:val="0"/>
          <w:numId w:val="40"/>
        </w:numPr>
        <w:suppressAutoHyphens w:val="0"/>
        <w:overflowPunct/>
        <w:autoSpaceDE/>
        <w:spacing w:after="120" w:line="276" w:lineRule="auto"/>
        <w:ind w:left="709" w:hanging="502"/>
        <w:textAlignment w:val="auto"/>
        <w:rPr>
          <w:rFonts w:asciiTheme="majorHAnsi" w:hAnsiTheme="majorHAnsi" w:cstheme="majorHAnsi"/>
          <w:sz w:val="23"/>
          <w:szCs w:val="23"/>
        </w:rPr>
      </w:pPr>
      <w:r w:rsidRPr="002A0264">
        <w:rPr>
          <w:rFonts w:asciiTheme="majorHAnsi" w:hAnsiTheme="majorHAnsi" w:cstheme="majorHAnsi"/>
          <w:sz w:val="23"/>
          <w:szCs w:val="23"/>
        </w:rPr>
        <w:t>Jesteśmy mikroprzedsiębiorstwem lub małym przedsiębiorstwem lub średnim przedsiębiorstwem</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5883"/>
      </w:tblGrid>
      <w:tr w:rsidR="00AC1F51" w:rsidRPr="002A0264" w14:paraId="06E4C813" w14:textId="77777777" w:rsidTr="008F019D">
        <w:tc>
          <w:tcPr>
            <w:tcW w:w="2182" w:type="dxa"/>
          </w:tcPr>
          <w:p w14:paraId="7D8A6ED7" w14:textId="77777777" w:rsidR="00AC1F51" w:rsidRPr="002A0264" w:rsidRDefault="00AC1F51" w:rsidP="00C66852">
            <w:pPr>
              <w:pStyle w:val="Akapitzlist"/>
              <w:widowControl w:val="0"/>
              <w:numPr>
                <w:ilvl w:val="0"/>
                <w:numId w:val="39"/>
              </w:numPr>
              <w:suppressAutoHyphens/>
              <w:overflowPunct w:val="0"/>
              <w:autoSpaceDE w:val="0"/>
              <w:spacing w:after="0" w:line="276" w:lineRule="auto"/>
              <w:jc w:val="center"/>
              <w:textAlignment w:val="baseline"/>
              <w:rPr>
                <w:rFonts w:asciiTheme="majorHAnsi" w:hAnsiTheme="majorHAnsi" w:cstheme="majorHAnsi"/>
                <w:b/>
                <w:sz w:val="23"/>
                <w:szCs w:val="23"/>
              </w:rPr>
            </w:pPr>
            <w:r w:rsidRPr="002A0264">
              <w:rPr>
                <w:rFonts w:asciiTheme="majorHAnsi" w:hAnsiTheme="majorHAnsi" w:cstheme="majorHAnsi"/>
                <w:b/>
                <w:sz w:val="23"/>
                <w:szCs w:val="23"/>
              </w:rPr>
              <w:t xml:space="preserve">  NIE</w:t>
            </w:r>
          </w:p>
        </w:tc>
        <w:tc>
          <w:tcPr>
            <w:tcW w:w="5883" w:type="dxa"/>
          </w:tcPr>
          <w:p w14:paraId="42CB28B0" w14:textId="77777777" w:rsidR="00AC1F51" w:rsidRPr="002A0264" w:rsidRDefault="00AC1F51" w:rsidP="00C66852">
            <w:pPr>
              <w:spacing w:line="276" w:lineRule="auto"/>
              <w:rPr>
                <w:rFonts w:asciiTheme="majorHAnsi" w:hAnsiTheme="majorHAnsi" w:cstheme="majorHAnsi"/>
                <w:sz w:val="23"/>
                <w:szCs w:val="23"/>
              </w:rPr>
            </w:pPr>
          </w:p>
        </w:tc>
      </w:tr>
      <w:tr w:rsidR="00AC1F51" w:rsidRPr="002A0264" w14:paraId="5017CD85" w14:textId="77777777" w:rsidTr="008F019D">
        <w:tc>
          <w:tcPr>
            <w:tcW w:w="2182" w:type="dxa"/>
            <w:vMerge w:val="restart"/>
          </w:tcPr>
          <w:p w14:paraId="11DC361B" w14:textId="77777777" w:rsidR="00AC1F51" w:rsidRPr="002A0264" w:rsidRDefault="00AC1F51" w:rsidP="00C66852">
            <w:pPr>
              <w:pStyle w:val="Akapitzlist"/>
              <w:widowControl w:val="0"/>
              <w:numPr>
                <w:ilvl w:val="0"/>
                <w:numId w:val="39"/>
              </w:numPr>
              <w:suppressAutoHyphens/>
              <w:overflowPunct w:val="0"/>
              <w:autoSpaceDE w:val="0"/>
              <w:spacing w:after="0" w:line="276" w:lineRule="auto"/>
              <w:jc w:val="center"/>
              <w:textAlignment w:val="baseline"/>
              <w:rPr>
                <w:rFonts w:asciiTheme="majorHAnsi" w:hAnsiTheme="majorHAnsi" w:cstheme="majorHAnsi"/>
                <w:b/>
                <w:sz w:val="23"/>
                <w:szCs w:val="23"/>
              </w:rPr>
            </w:pPr>
            <w:r w:rsidRPr="002A0264">
              <w:rPr>
                <w:rFonts w:asciiTheme="majorHAnsi" w:hAnsiTheme="majorHAnsi" w:cstheme="majorHAnsi"/>
                <w:b/>
                <w:sz w:val="23"/>
                <w:szCs w:val="23"/>
              </w:rPr>
              <w:t>TAK</w:t>
            </w:r>
          </w:p>
        </w:tc>
        <w:tc>
          <w:tcPr>
            <w:tcW w:w="5883" w:type="dxa"/>
          </w:tcPr>
          <w:p w14:paraId="48145BEF" w14:textId="77777777" w:rsidR="00AC1F51" w:rsidRPr="002A0264" w:rsidRDefault="00AC1F51"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(W przypadku zaznaczenia odpowiedzi „tak” należy również wypełnić poniższe dane): </w:t>
            </w:r>
          </w:p>
        </w:tc>
      </w:tr>
      <w:tr w:rsidR="00AC1F51" w:rsidRPr="002A0264" w14:paraId="58CDB1A7" w14:textId="77777777" w:rsidTr="008F019D">
        <w:tc>
          <w:tcPr>
            <w:tcW w:w="2182" w:type="dxa"/>
            <w:vMerge/>
          </w:tcPr>
          <w:p w14:paraId="3C343E29" w14:textId="77777777" w:rsidR="00AC1F51" w:rsidRPr="002A0264" w:rsidRDefault="00AC1F51" w:rsidP="00C66852">
            <w:pPr>
              <w:spacing w:line="276" w:lineRule="auto"/>
              <w:rPr>
                <w:rFonts w:asciiTheme="majorHAnsi" w:hAnsiTheme="majorHAnsi" w:cstheme="majorHAnsi"/>
                <w:sz w:val="23"/>
                <w:szCs w:val="23"/>
              </w:rPr>
            </w:pPr>
          </w:p>
        </w:tc>
        <w:tc>
          <w:tcPr>
            <w:tcW w:w="5883" w:type="dxa"/>
          </w:tcPr>
          <w:p w14:paraId="3B417260" w14:textId="77777777" w:rsidR="00AC1F51" w:rsidRPr="002A0264" w:rsidRDefault="00AC1F51" w:rsidP="00C66852">
            <w:pPr>
              <w:pStyle w:val="Akapitzlist"/>
              <w:widowControl w:val="0"/>
              <w:numPr>
                <w:ilvl w:val="0"/>
                <w:numId w:val="38"/>
              </w:numPr>
              <w:suppressAutoHyphens/>
              <w:overflowPunct w:val="0"/>
              <w:autoSpaceDE w:val="0"/>
              <w:spacing w:after="0" w:line="276" w:lineRule="auto"/>
              <w:jc w:val="left"/>
              <w:textAlignment w:val="baseline"/>
              <w:rPr>
                <w:rFonts w:asciiTheme="majorHAnsi" w:hAnsiTheme="majorHAnsi" w:cstheme="majorHAnsi"/>
                <w:sz w:val="23"/>
                <w:szCs w:val="23"/>
              </w:rPr>
            </w:pPr>
            <w:r w:rsidRPr="002A0264">
              <w:rPr>
                <w:rFonts w:asciiTheme="majorHAnsi" w:hAnsiTheme="majorHAnsi" w:cstheme="majorHAnsi"/>
                <w:sz w:val="23"/>
                <w:szCs w:val="23"/>
              </w:rPr>
              <w:t>Mikroprzedsiębiorstwo: przedsiębiorstwo, które zatrudnia mniej niż 10 osób i którego roczny obrót lub roczna suma bilansowa nie przekracza 2 milionów EUR.</w:t>
            </w:r>
          </w:p>
        </w:tc>
      </w:tr>
      <w:tr w:rsidR="00AC1F51" w:rsidRPr="002A0264" w14:paraId="1ACB32C8" w14:textId="77777777" w:rsidTr="008F019D">
        <w:tc>
          <w:tcPr>
            <w:tcW w:w="2182" w:type="dxa"/>
            <w:vMerge/>
          </w:tcPr>
          <w:p w14:paraId="66253945" w14:textId="77777777" w:rsidR="00AC1F51" w:rsidRPr="002A0264" w:rsidRDefault="00AC1F51" w:rsidP="00C66852">
            <w:pPr>
              <w:spacing w:line="276" w:lineRule="auto"/>
              <w:rPr>
                <w:rFonts w:asciiTheme="majorHAnsi" w:hAnsiTheme="majorHAnsi" w:cstheme="majorHAnsi"/>
                <w:sz w:val="23"/>
                <w:szCs w:val="23"/>
              </w:rPr>
            </w:pPr>
          </w:p>
        </w:tc>
        <w:tc>
          <w:tcPr>
            <w:tcW w:w="5883" w:type="dxa"/>
          </w:tcPr>
          <w:p w14:paraId="3D12F198" w14:textId="77777777" w:rsidR="00AC1F51" w:rsidRPr="002A0264" w:rsidRDefault="00AC1F51" w:rsidP="00C66852">
            <w:pPr>
              <w:pStyle w:val="Akapitzlist"/>
              <w:widowControl w:val="0"/>
              <w:numPr>
                <w:ilvl w:val="0"/>
                <w:numId w:val="38"/>
              </w:numPr>
              <w:suppressAutoHyphens/>
              <w:overflowPunct w:val="0"/>
              <w:autoSpaceDE w:val="0"/>
              <w:spacing w:after="0" w:line="276" w:lineRule="auto"/>
              <w:jc w:val="left"/>
              <w:textAlignment w:val="baseline"/>
              <w:rPr>
                <w:rFonts w:asciiTheme="majorHAnsi" w:hAnsiTheme="majorHAnsi" w:cstheme="majorHAnsi"/>
                <w:sz w:val="23"/>
                <w:szCs w:val="23"/>
              </w:rPr>
            </w:pPr>
            <w:r w:rsidRPr="002A0264">
              <w:rPr>
                <w:rFonts w:asciiTheme="majorHAnsi" w:hAnsiTheme="majorHAnsi" w:cstheme="majorHAnsi"/>
                <w:sz w:val="23"/>
                <w:szCs w:val="23"/>
              </w:rPr>
              <w:t>Małe przedsiębiorstwo: przedsiębiorstwo, które zatrudnia mniej niż 50 osób i którego roczny obrót lub roczna suma bilansowa nie przekracza 10 milionów EUR.</w:t>
            </w:r>
          </w:p>
        </w:tc>
      </w:tr>
      <w:tr w:rsidR="00AC1F51" w:rsidRPr="002A0264" w14:paraId="124596AC" w14:textId="77777777" w:rsidTr="008F019D">
        <w:tc>
          <w:tcPr>
            <w:tcW w:w="2182" w:type="dxa"/>
            <w:vMerge/>
          </w:tcPr>
          <w:p w14:paraId="0067DEFA" w14:textId="77777777" w:rsidR="00AC1F51" w:rsidRPr="002A0264" w:rsidRDefault="00AC1F51" w:rsidP="00C66852">
            <w:pPr>
              <w:spacing w:line="276" w:lineRule="auto"/>
              <w:rPr>
                <w:rFonts w:asciiTheme="majorHAnsi" w:hAnsiTheme="majorHAnsi" w:cstheme="majorHAnsi"/>
                <w:sz w:val="23"/>
                <w:szCs w:val="23"/>
              </w:rPr>
            </w:pPr>
          </w:p>
        </w:tc>
        <w:tc>
          <w:tcPr>
            <w:tcW w:w="5883" w:type="dxa"/>
          </w:tcPr>
          <w:p w14:paraId="2BE1D8C4" w14:textId="77777777" w:rsidR="00AC1F51" w:rsidRPr="002A0264" w:rsidRDefault="00AC1F51" w:rsidP="00C66852">
            <w:pPr>
              <w:pStyle w:val="Akapitzlist"/>
              <w:widowControl w:val="0"/>
              <w:numPr>
                <w:ilvl w:val="0"/>
                <w:numId w:val="38"/>
              </w:numPr>
              <w:suppressAutoHyphens/>
              <w:overflowPunct w:val="0"/>
              <w:autoSpaceDE w:val="0"/>
              <w:spacing w:after="0" w:line="276" w:lineRule="auto"/>
              <w:jc w:val="left"/>
              <w:textAlignment w:val="baseline"/>
              <w:rPr>
                <w:rFonts w:asciiTheme="majorHAnsi" w:hAnsiTheme="majorHAnsi" w:cstheme="majorHAnsi"/>
                <w:sz w:val="23"/>
                <w:szCs w:val="23"/>
              </w:rPr>
            </w:pPr>
            <w:r w:rsidRPr="002A0264">
              <w:rPr>
                <w:rFonts w:asciiTheme="majorHAnsi" w:hAnsiTheme="majorHAnsi" w:cstheme="majorHAnsi"/>
                <w:sz w:val="23"/>
                <w:szCs w:val="23"/>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3F48FFC7" w14:textId="77777777" w:rsidR="00A51B53" w:rsidRPr="002A0264" w:rsidRDefault="00A51B53" w:rsidP="00C66852">
      <w:pPr>
        <w:spacing w:line="276" w:lineRule="auto"/>
        <w:rPr>
          <w:rFonts w:asciiTheme="majorHAnsi" w:hAnsiTheme="majorHAnsi" w:cstheme="majorHAnsi"/>
          <w:sz w:val="23"/>
          <w:szCs w:val="23"/>
        </w:rPr>
      </w:pPr>
    </w:p>
    <w:p w14:paraId="6E89510A" w14:textId="77777777" w:rsidR="00A51B53" w:rsidRPr="002A0264" w:rsidRDefault="00A51B53" w:rsidP="00C66852">
      <w:pPr>
        <w:widowControl w:val="0"/>
        <w:numPr>
          <w:ilvl w:val="0"/>
          <w:numId w:val="112"/>
        </w:numPr>
        <w:overflowPunct/>
        <w:autoSpaceDE/>
        <w:spacing w:after="0" w:line="276" w:lineRule="auto"/>
        <w:rPr>
          <w:rFonts w:asciiTheme="majorHAnsi" w:hAnsiTheme="majorHAnsi" w:cstheme="majorHAnsi"/>
          <w:sz w:val="23"/>
          <w:szCs w:val="23"/>
        </w:rPr>
      </w:pPr>
      <w:r w:rsidRPr="002A0264">
        <w:rPr>
          <w:rFonts w:asciiTheme="majorHAnsi" w:hAnsiTheme="majorHAnsi" w:cstheme="majorHAnsi"/>
          <w:sz w:val="23"/>
          <w:szCs w:val="23"/>
        </w:rPr>
        <w:t>Zastrzeżenie tajemnicy przedsiębiorstwa:</w:t>
      </w:r>
    </w:p>
    <w:p w14:paraId="24F6E9C4" w14:textId="77777777" w:rsidR="00A51B53" w:rsidRPr="002A0264" w:rsidRDefault="00A51B53" w:rsidP="00C66852">
      <w:pPr>
        <w:spacing w:line="276" w:lineRule="auto"/>
        <w:ind w:left="708"/>
        <w:rPr>
          <w:rFonts w:asciiTheme="majorHAnsi" w:hAnsiTheme="majorHAnsi" w:cstheme="majorHAnsi"/>
          <w:sz w:val="23"/>
          <w:szCs w:val="23"/>
        </w:rPr>
      </w:pPr>
      <w:r w:rsidRPr="002A0264">
        <w:rPr>
          <w:rFonts w:asciiTheme="majorHAnsi" w:hAnsiTheme="majorHAnsi" w:cstheme="majorHAnsi"/>
          <w:sz w:val="23"/>
          <w:szCs w:val="23"/>
        </w:rPr>
        <w:t>Zgodnie z art. 18 ust. 3 ustawy Prawo Zamówień Publicznych Wykonawca zastrzega, iż wymienione niżej dokumenty dotyczące lub związane z ofertą nie mogą być udostępnione innym uczestnikom postępowania:</w:t>
      </w:r>
    </w:p>
    <w:p w14:paraId="60F18961" w14:textId="77777777" w:rsidR="00A51B53" w:rsidRPr="002A0264" w:rsidRDefault="00A51B53" w:rsidP="00FB3F13">
      <w:pPr>
        <w:spacing w:line="276" w:lineRule="auto"/>
        <w:ind w:firstLine="708"/>
        <w:rPr>
          <w:rFonts w:asciiTheme="majorHAnsi" w:hAnsiTheme="majorHAnsi" w:cstheme="majorHAnsi"/>
          <w:sz w:val="23"/>
          <w:szCs w:val="23"/>
        </w:rPr>
      </w:pPr>
      <w:r w:rsidRPr="002A0264">
        <w:rPr>
          <w:rFonts w:asciiTheme="majorHAnsi" w:hAnsiTheme="majorHAnsi" w:cstheme="majorHAnsi"/>
          <w:sz w:val="23"/>
          <w:szCs w:val="23"/>
        </w:rPr>
        <w:t>…………………………………………………………………………………………</w:t>
      </w:r>
    </w:p>
    <w:p w14:paraId="2D303378" w14:textId="77777777" w:rsidR="00A51B53" w:rsidRPr="002A0264" w:rsidRDefault="00A51B53" w:rsidP="00C66852">
      <w:pPr>
        <w:spacing w:line="276" w:lineRule="auto"/>
        <w:ind w:left="708"/>
        <w:rPr>
          <w:rFonts w:asciiTheme="majorHAnsi" w:hAnsiTheme="majorHAnsi" w:cstheme="majorHAnsi"/>
          <w:sz w:val="23"/>
          <w:szCs w:val="23"/>
        </w:rPr>
      </w:pPr>
      <w:r w:rsidRPr="002A0264">
        <w:rPr>
          <w:rFonts w:asciiTheme="majorHAnsi" w:hAnsiTheme="majorHAnsi" w:cstheme="majorHAnsi"/>
          <w:sz w:val="23"/>
          <w:szCs w:val="23"/>
        </w:rPr>
        <w:t>(w ramach odrębnego dokumentu Wykonawca powinien wykazać, że zastrzeżone informacje stanowią tajemnicę przedsiębiorstwa).</w:t>
      </w:r>
    </w:p>
    <w:p w14:paraId="26239CF4" w14:textId="77777777" w:rsidR="00A51B53" w:rsidRPr="002A0264" w:rsidRDefault="00A51B53" w:rsidP="00C66852">
      <w:pPr>
        <w:suppressAutoHyphens w:val="0"/>
        <w:overflowPunct/>
        <w:autoSpaceDE/>
        <w:spacing w:after="120" w:line="276" w:lineRule="auto"/>
        <w:textAlignment w:val="auto"/>
        <w:rPr>
          <w:rFonts w:asciiTheme="majorHAnsi" w:hAnsiTheme="majorHAnsi" w:cstheme="majorHAnsi"/>
          <w:sz w:val="23"/>
          <w:szCs w:val="23"/>
        </w:rPr>
      </w:pPr>
    </w:p>
    <w:p w14:paraId="12B20094" w14:textId="7AFEA422" w:rsidR="00AC1F51" w:rsidRPr="002A0264" w:rsidRDefault="00AC1F51" w:rsidP="00C66852">
      <w:pPr>
        <w:numPr>
          <w:ilvl w:val="0"/>
          <w:numId w:val="40"/>
        </w:numPr>
        <w:suppressAutoHyphens w:val="0"/>
        <w:overflowPunct/>
        <w:autoSpaceDE/>
        <w:spacing w:after="120" w:line="276" w:lineRule="auto"/>
        <w:ind w:left="709" w:hanging="425"/>
        <w:textAlignment w:val="auto"/>
        <w:rPr>
          <w:rFonts w:asciiTheme="majorHAnsi" w:hAnsiTheme="majorHAnsi" w:cstheme="majorHAnsi"/>
          <w:sz w:val="23"/>
          <w:szCs w:val="23"/>
        </w:rPr>
      </w:pPr>
      <w:r w:rsidRPr="002A0264">
        <w:rPr>
          <w:rFonts w:asciiTheme="majorHAnsi" w:hAnsiTheme="majorHAnsi" w:cstheme="majorHAnsi"/>
          <w:sz w:val="23"/>
          <w:szCs w:val="23"/>
        </w:rPr>
        <w:t>Wraz z ofertą składamy następujące oświadczenia i dokumenty</w:t>
      </w:r>
      <w:r w:rsidR="00230F53" w:rsidRPr="002A0264">
        <w:rPr>
          <w:rFonts w:asciiTheme="majorHAnsi" w:hAnsiTheme="majorHAnsi" w:cstheme="majorHAnsi"/>
          <w:sz w:val="23"/>
          <w:szCs w:val="23"/>
        </w:rPr>
        <w:t>, które stanowią integralną część oferty</w:t>
      </w:r>
      <w:r w:rsidRPr="002A0264">
        <w:rPr>
          <w:rFonts w:asciiTheme="majorHAnsi" w:hAnsiTheme="majorHAnsi" w:cstheme="majorHAnsi"/>
          <w:sz w:val="23"/>
          <w:szCs w:val="23"/>
        </w:rPr>
        <w:t>:</w:t>
      </w:r>
    </w:p>
    <w:p w14:paraId="51CCFB2A" w14:textId="77777777" w:rsidR="00AC1F51" w:rsidRPr="002A0264" w:rsidRDefault="00AC1F51" w:rsidP="00C66852">
      <w:pPr>
        <w:pStyle w:val="SIWZa"/>
        <w:numPr>
          <w:ilvl w:val="0"/>
          <w:numId w:val="61"/>
        </w:numPr>
        <w:spacing w:line="276" w:lineRule="auto"/>
        <w:rPr>
          <w:rFonts w:asciiTheme="majorHAnsi" w:hAnsiTheme="majorHAnsi" w:cstheme="majorHAnsi"/>
          <w:sz w:val="23"/>
          <w:szCs w:val="23"/>
          <w:lang w:val="de-DE"/>
        </w:rPr>
      </w:pPr>
      <w:r w:rsidRPr="002A0264">
        <w:rPr>
          <w:rFonts w:asciiTheme="majorHAnsi" w:hAnsiTheme="majorHAnsi" w:cstheme="majorHAnsi"/>
          <w:sz w:val="23"/>
          <w:szCs w:val="23"/>
          <w:lang w:val="de-DE"/>
        </w:rPr>
        <w:t>…........................................................................................................</w:t>
      </w:r>
    </w:p>
    <w:p w14:paraId="3FCC6C73" w14:textId="77777777" w:rsidR="00AC1F51" w:rsidRPr="002A0264" w:rsidRDefault="00AC1F51" w:rsidP="00C66852">
      <w:pPr>
        <w:pStyle w:val="SIWZa"/>
        <w:numPr>
          <w:ilvl w:val="0"/>
          <w:numId w:val="61"/>
        </w:numPr>
        <w:spacing w:line="276" w:lineRule="auto"/>
        <w:rPr>
          <w:rFonts w:asciiTheme="majorHAnsi" w:hAnsiTheme="majorHAnsi" w:cstheme="majorHAnsi"/>
          <w:sz w:val="23"/>
          <w:szCs w:val="23"/>
          <w:lang w:val="de-DE"/>
        </w:rPr>
      </w:pPr>
      <w:r w:rsidRPr="002A0264">
        <w:rPr>
          <w:rFonts w:asciiTheme="majorHAnsi" w:hAnsiTheme="majorHAnsi" w:cstheme="majorHAnsi"/>
          <w:sz w:val="23"/>
          <w:szCs w:val="23"/>
          <w:lang w:val="de-DE"/>
        </w:rPr>
        <w:t>…........................................................................................................</w:t>
      </w:r>
    </w:p>
    <w:p w14:paraId="20694ABA" w14:textId="77777777" w:rsidR="00AC1F51" w:rsidRPr="002A0264" w:rsidRDefault="00AC1F51" w:rsidP="00C66852">
      <w:pPr>
        <w:pStyle w:val="SIWZa"/>
        <w:numPr>
          <w:ilvl w:val="0"/>
          <w:numId w:val="61"/>
        </w:numPr>
        <w:spacing w:line="276" w:lineRule="auto"/>
        <w:rPr>
          <w:rFonts w:asciiTheme="majorHAnsi" w:hAnsiTheme="majorHAnsi" w:cstheme="majorHAnsi"/>
          <w:sz w:val="23"/>
          <w:szCs w:val="23"/>
          <w:lang w:val="de-DE"/>
        </w:rPr>
      </w:pPr>
      <w:r w:rsidRPr="002A0264">
        <w:rPr>
          <w:rFonts w:asciiTheme="majorHAnsi" w:hAnsiTheme="majorHAnsi" w:cstheme="majorHAnsi"/>
          <w:sz w:val="23"/>
          <w:szCs w:val="23"/>
          <w:lang w:val="de-DE"/>
        </w:rPr>
        <w:t>…........................................................................................................</w:t>
      </w:r>
    </w:p>
    <w:p w14:paraId="026477F9" w14:textId="77777777" w:rsidR="00AC1F51" w:rsidRPr="002A0264" w:rsidRDefault="00AC1F51" w:rsidP="00C66852">
      <w:pPr>
        <w:spacing w:line="276" w:lineRule="auto"/>
        <w:rPr>
          <w:rFonts w:asciiTheme="majorHAnsi" w:hAnsiTheme="majorHAnsi" w:cstheme="majorHAnsi"/>
          <w:sz w:val="23"/>
          <w:szCs w:val="23"/>
          <w:lang w:eastAsia="pl-PL"/>
        </w:rPr>
      </w:pPr>
    </w:p>
    <w:p w14:paraId="0AE2B2E0" w14:textId="1C676533" w:rsidR="00651B41" w:rsidRPr="002A0264" w:rsidRDefault="00651B41" w:rsidP="00C66852">
      <w:pPr>
        <w:spacing w:line="276" w:lineRule="auto"/>
        <w:rPr>
          <w:rFonts w:asciiTheme="majorHAnsi" w:hAnsiTheme="majorHAnsi" w:cstheme="majorHAnsi"/>
          <w:sz w:val="23"/>
          <w:szCs w:val="23"/>
          <w:lang w:eastAsia="pl-PL"/>
        </w:rPr>
      </w:pPr>
    </w:p>
    <w:p w14:paraId="3B1A0C93" w14:textId="77777777" w:rsidR="0061482E" w:rsidRPr="002A0264" w:rsidRDefault="0061482E" w:rsidP="00C66852">
      <w:pPr>
        <w:spacing w:line="276" w:lineRule="auto"/>
        <w:rPr>
          <w:rFonts w:asciiTheme="majorHAnsi" w:hAnsiTheme="majorHAnsi" w:cstheme="majorHAnsi"/>
          <w:sz w:val="23"/>
          <w:szCs w:val="23"/>
          <w:lang w:eastAsia="pl-PL"/>
        </w:rPr>
      </w:pPr>
    </w:p>
    <w:p w14:paraId="32F3D8EF"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378EDDB2" w14:textId="77777777" w:rsidR="00B576C2" w:rsidRPr="002A0264" w:rsidRDefault="00B576C2" w:rsidP="00C66852">
      <w:pPr>
        <w:spacing w:line="276" w:lineRule="auto"/>
        <w:rPr>
          <w:rFonts w:asciiTheme="majorHAnsi" w:hAnsiTheme="majorHAnsi" w:cstheme="majorHAnsi"/>
          <w:sz w:val="23"/>
          <w:szCs w:val="23"/>
          <w:lang w:eastAsia="pl-PL"/>
        </w:rPr>
      </w:pPr>
    </w:p>
    <w:p w14:paraId="0027BF23" w14:textId="00FB1DD3" w:rsidR="00B576C2" w:rsidRPr="002A0264" w:rsidRDefault="00B576C2" w:rsidP="005D2A76">
      <w:pPr>
        <w:suppressAutoHyphens w:val="0"/>
        <w:spacing w:line="276" w:lineRule="auto"/>
        <w:ind w:left="4260" w:right="-35"/>
        <w:rPr>
          <w:rFonts w:asciiTheme="majorHAnsi" w:eastAsia="Lucida Sans Unicode" w:hAnsiTheme="majorHAnsi" w:cstheme="majorHAnsi"/>
          <w:sz w:val="23"/>
          <w:szCs w:val="23"/>
          <w:vertAlign w:val="superscript"/>
          <w:lang w:eastAsia="pl-PL"/>
        </w:rPr>
      </w:pPr>
    </w:p>
    <w:p w14:paraId="113EBBAD" w14:textId="77777777" w:rsidR="00B576C2" w:rsidRPr="002A0264" w:rsidRDefault="00B576C2" w:rsidP="00C66852">
      <w:pPr>
        <w:suppressAutoHyphens w:val="0"/>
        <w:spacing w:line="276" w:lineRule="auto"/>
        <w:ind w:left="4260" w:right="-35"/>
        <w:rPr>
          <w:rFonts w:asciiTheme="majorHAnsi" w:eastAsia="Lucida Sans Unicode" w:hAnsiTheme="majorHAnsi" w:cstheme="majorHAnsi"/>
          <w:sz w:val="23"/>
          <w:szCs w:val="23"/>
          <w:vertAlign w:val="superscript"/>
          <w:lang w:eastAsia="pl-PL"/>
        </w:rPr>
      </w:pPr>
    </w:p>
    <w:p w14:paraId="12D178F3" w14:textId="77777777" w:rsidR="00B576C2" w:rsidRPr="002A0264" w:rsidRDefault="00B576C2" w:rsidP="00C66852">
      <w:pPr>
        <w:suppressAutoHyphens w:val="0"/>
        <w:spacing w:line="276" w:lineRule="auto"/>
        <w:ind w:left="4260" w:right="-35"/>
        <w:rPr>
          <w:rFonts w:asciiTheme="majorHAnsi" w:eastAsia="Lucida Sans Unicode" w:hAnsiTheme="majorHAnsi" w:cstheme="majorHAnsi"/>
          <w:sz w:val="23"/>
          <w:szCs w:val="23"/>
          <w:vertAlign w:val="superscript"/>
          <w:lang w:eastAsia="pl-PL"/>
        </w:rPr>
      </w:pPr>
    </w:p>
    <w:p w14:paraId="3ABA7AA6" w14:textId="77777777" w:rsidR="00B576C2" w:rsidRPr="002A0264" w:rsidRDefault="00B576C2" w:rsidP="00C66852">
      <w:pPr>
        <w:suppressAutoHyphens w:val="0"/>
        <w:spacing w:line="276" w:lineRule="auto"/>
        <w:ind w:left="4260" w:right="-35"/>
        <w:rPr>
          <w:rFonts w:asciiTheme="majorHAnsi" w:eastAsia="Lucida Sans Unicode" w:hAnsiTheme="majorHAnsi" w:cstheme="majorHAnsi"/>
          <w:sz w:val="23"/>
          <w:szCs w:val="23"/>
          <w:vertAlign w:val="superscript"/>
          <w:lang w:eastAsia="pl-PL"/>
        </w:rPr>
      </w:pPr>
    </w:p>
    <w:p w14:paraId="5D4996DB" w14:textId="77777777" w:rsidR="00B576C2" w:rsidRPr="002A0264" w:rsidRDefault="00B576C2" w:rsidP="00C66852">
      <w:pPr>
        <w:spacing w:line="276" w:lineRule="auto"/>
        <w:rPr>
          <w:rFonts w:asciiTheme="majorHAnsi" w:hAnsiTheme="majorHAnsi" w:cstheme="majorHAnsi"/>
          <w:sz w:val="23"/>
          <w:szCs w:val="23"/>
        </w:rPr>
      </w:pPr>
    </w:p>
    <w:p w14:paraId="429951B0" w14:textId="77777777" w:rsidR="00B576C2" w:rsidRPr="002A0264" w:rsidRDefault="00B576C2" w:rsidP="00C66852">
      <w:pPr>
        <w:spacing w:line="276" w:lineRule="auto"/>
        <w:rPr>
          <w:rFonts w:asciiTheme="majorHAnsi" w:hAnsiTheme="majorHAnsi" w:cstheme="majorHAnsi"/>
          <w:sz w:val="23"/>
          <w:szCs w:val="23"/>
        </w:rPr>
      </w:pPr>
    </w:p>
    <w:p w14:paraId="339842C7" w14:textId="77777777" w:rsidR="00B576C2" w:rsidRPr="002A0264" w:rsidRDefault="00B576C2" w:rsidP="00C66852">
      <w:pPr>
        <w:spacing w:line="276" w:lineRule="auto"/>
        <w:rPr>
          <w:rFonts w:asciiTheme="majorHAnsi" w:hAnsiTheme="majorHAnsi" w:cstheme="majorHAnsi"/>
          <w:sz w:val="23"/>
          <w:szCs w:val="23"/>
        </w:rPr>
      </w:pPr>
    </w:p>
    <w:p w14:paraId="781B3B20" w14:textId="77777777" w:rsidR="00B576C2" w:rsidRPr="002A0264" w:rsidRDefault="00B576C2" w:rsidP="00C66852">
      <w:pPr>
        <w:spacing w:line="276" w:lineRule="auto"/>
        <w:rPr>
          <w:rFonts w:asciiTheme="majorHAnsi" w:hAnsiTheme="majorHAnsi" w:cstheme="majorHAnsi"/>
          <w:sz w:val="23"/>
          <w:szCs w:val="23"/>
        </w:rPr>
      </w:pPr>
    </w:p>
    <w:p w14:paraId="7F378578" w14:textId="77777777" w:rsidR="00B576C2" w:rsidRPr="002A0264" w:rsidRDefault="00B576C2" w:rsidP="00C66852">
      <w:pPr>
        <w:spacing w:line="276" w:lineRule="auto"/>
        <w:rPr>
          <w:rFonts w:asciiTheme="majorHAnsi" w:hAnsiTheme="majorHAnsi" w:cstheme="majorHAnsi"/>
          <w:sz w:val="23"/>
          <w:szCs w:val="23"/>
        </w:rPr>
      </w:pPr>
    </w:p>
    <w:p w14:paraId="2990DE9E" w14:textId="77777777" w:rsidR="00B576C2" w:rsidRPr="002A0264" w:rsidRDefault="00B576C2" w:rsidP="00C66852">
      <w:pPr>
        <w:spacing w:line="276" w:lineRule="auto"/>
        <w:rPr>
          <w:rFonts w:asciiTheme="majorHAnsi" w:hAnsiTheme="majorHAnsi" w:cstheme="majorHAnsi"/>
          <w:sz w:val="23"/>
          <w:szCs w:val="23"/>
        </w:rPr>
      </w:pPr>
    </w:p>
    <w:p w14:paraId="1C28ED69" w14:textId="77777777" w:rsidR="00B576C2" w:rsidRPr="002A0264" w:rsidRDefault="00B576C2" w:rsidP="00C66852">
      <w:pPr>
        <w:spacing w:line="276" w:lineRule="auto"/>
        <w:rPr>
          <w:rFonts w:asciiTheme="majorHAnsi" w:hAnsiTheme="majorHAnsi" w:cstheme="majorHAnsi"/>
          <w:sz w:val="23"/>
          <w:szCs w:val="23"/>
        </w:rPr>
      </w:pPr>
    </w:p>
    <w:p w14:paraId="57B13805" w14:textId="77777777" w:rsidR="00B576C2" w:rsidRPr="002A0264" w:rsidRDefault="00B576C2" w:rsidP="00C66852">
      <w:pPr>
        <w:spacing w:line="276" w:lineRule="auto"/>
        <w:rPr>
          <w:rFonts w:asciiTheme="majorHAnsi" w:hAnsiTheme="majorHAnsi" w:cstheme="majorHAnsi"/>
          <w:sz w:val="23"/>
          <w:szCs w:val="23"/>
        </w:rPr>
      </w:pPr>
    </w:p>
    <w:p w14:paraId="6FDE8272" w14:textId="77777777" w:rsidR="00B576C2" w:rsidRPr="002A0264" w:rsidRDefault="00B576C2" w:rsidP="00C66852">
      <w:pPr>
        <w:spacing w:line="276" w:lineRule="auto"/>
        <w:rPr>
          <w:rFonts w:asciiTheme="majorHAnsi" w:hAnsiTheme="majorHAnsi" w:cstheme="majorHAnsi"/>
          <w:sz w:val="23"/>
          <w:szCs w:val="23"/>
        </w:rPr>
      </w:pPr>
    </w:p>
    <w:p w14:paraId="04432491" w14:textId="77777777" w:rsidR="00B576C2" w:rsidRPr="002A0264" w:rsidRDefault="00B576C2" w:rsidP="00C66852">
      <w:pPr>
        <w:spacing w:line="276" w:lineRule="auto"/>
        <w:rPr>
          <w:rFonts w:asciiTheme="majorHAnsi" w:hAnsiTheme="majorHAnsi" w:cstheme="majorHAnsi"/>
          <w:sz w:val="23"/>
          <w:szCs w:val="23"/>
        </w:rPr>
      </w:pPr>
    </w:p>
    <w:p w14:paraId="5B366CB0" w14:textId="77777777" w:rsidR="00B576C2" w:rsidRPr="002A0264" w:rsidRDefault="00B576C2" w:rsidP="00C66852">
      <w:pPr>
        <w:spacing w:line="276" w:lineRule="auto"/>
        <w:rPr>
          <w:rFonts w:asciiTheme="majorHAnsi" w:hAnsiTheme="majorHAnsi" w:cstheme="majorHAnsi"/>
          <w:sz w:val="23"/>
          <w:szCs w:val="23"/>
        </w:rPr>
      </w:pPr>
    </w:p>
    <w:p w14:paraId="2EB552A9" w14:textId="77777777" w:rsidR="00B576C2" w:rsidRPr="002A0264" w:rsidRDefault="00B576C2" w:rsidP="00C66852">
      <w:pPr>
        <w:spacing w:line="276" w:lineRule="auto"/>
        <w:rPr>
          <w:rFonts w:asciiTheme="majorHAnsi" w:hAnsiTheme="majorHAnsi" w:cstheme="majorHAnsi"/>
          <w:sz w:val="23"/>
          <w:szCs w:val="23"/>
        </w:rPr>
      </w:pPr>
    </w:p>
    <w:p w14:paraId="55F1DF5D" w14:textId="77777777" w:rsidR="00B576C2" w:rsidRPr="002A0264" w:rsidRDefault="00B576C2" w:rsidP="00C66852">
      <w:pPr>
        <w:spacing w:line="276" w:lineRule="auto"/>
        <w:rPr>
          <w:rFonts w:asciiTheme="majorHAnsi" w:hAnsiTheme="majorHAnsi" w:cstheme="majorHAnsi"/>
          <w:sz w:val="23"/>
          <w:szCs w:val="23"/>
        </w:rPr>
      </w:pPr>
    </w:p>
    <w:p w14:paraId="5AD3ACB6" w14:textId="77777777" w:rsidR="00B576C2" w:rsidRPr="002A0264" w:rsidRDefault="00B576C2" w:rsidP="00C66852">
      <w:pPr>
        <w:spacing w:line="276" w:lineRule="auto"/>
        <w:rPr>
          <w:rFonts w:asciiTheme="majorHAnsi" w:hAnsiTheme="majorHAnsi" w:cstheme="majorHAnsi"/>
          <w:sz w:val="23"/>
          <w:szCs w:val="23"/>
        </w:rPr>
      </w:pPr>
    </w:p>
    <w:p w14:paraId="57F45305" w14:textId="77777777" w:rsidR="00B576C2" w:rsidRPr="002A0264" w:rsidRDefault="00B576C2" w:rsidP="00C66852">
      <w:pPr>
        <w:spacing w:line="276" w:lineRule="auto"/>
        <w:rPr>
          <w:rFonts w:asciiTheme="majorHAnsi" w:hAnsiTheme="majorHAnsi" w:cstheme="majorHAnsi"/>
          <w:sz w:val="23"/>
          <w:szCs w:val="23"/>
        </w:rPr>
      </w:pPr>
    </w:p>
    <w:p w14:paraId="519AF6AF" w14:textId="77777777" w:rsidR="00B576C2" w:rsidRPr="002A0264" w:rsidRDefault="00B576C2" w:rsidP="00C66852">
      <w:pPr>
        <w:spacing w:line="276" w:lineRule="auto"/>
        <w:rPr>
          <w:rFonts w:asciiTheme="majorHAnsi" w:hAnsiTheme="majorHAnsi" w:cstheme="majorHAnsi"/>
          <w:sz w:val="23"/>
          <w:szCs w:val="23"/>
        </w:rPr>
      </w:pPr>
    </w:p>
    <w:p w14:paraId="4B4CAB74" w14:textId="77777777" w:rsidR="00B576C2" w:rsidRPr="002A0264" w:rsidRDefault="00B576C2" w:rsidP="00C66852">
      <w:pPr>
        <w:spacing w:line="276" w:lineRule="auto"/>
        <w:rPr>
          <w:rFonts w:asciiTheme="majorHAnsi" w:hAnsiTheme="majorHAnsi" w:cstheme="majorHAnsi"/>
          <w:sz w:val="23"/>
          <w:szCs w:val="23"/>
        </w:rPr>
      </w:pPr>
    </w:p>
    <w:p w14:paraId="400AE4BC" w14:textId="77777777" w:rsidR="00B576C2" w:rsidRPr="002A0264" w:rsidRDefault="00B576C2" w:rsidP="00C66852">
      <w:pPr>
        <w:spacing w:line="276" w:lineRule="auto"/>
        <w:rPr>
          <w:rFonts w:asciiTheme="majorHAnsi" w:hAnsiTheme="majorHAnsi" w:cstheme="majorHAnsi"/>
          <w:sz w:val="23"/>
          <w:szCs w:val="23"/>
        </w:rPr>
      </w:pPr>
    </w:p>
    <w:p w14:paraId="7FF4B46A" w14:textId="77777777" w:rsidR="00B576C2" w:rsidRPr="002A0264" w:rsidRDefault="00B576C2" w:rsidP="00C66852">
      <w:pPr>
        <w:spacing w:line="276" w:lineRule="auto"/>
        <w:ind w:firstLine="709"/>
        <w:rPr>
          <w:rFonts w:asciiTheme="majorHAnsi" w:hAnsiTheme="majorHAnsi" w:cstheme="majorHAnsi"/>
          <w:sz w:val="23"/>
          <w:szCs w:val="23"/>
        </w:rPr>
      </w:pPr>
    </w:p>
    <w:p w14:paraId="42458A0C" w14:textId="69BA558B" w:rsidR="00B576C2" w:rsidRPr="002A0264" w:rsidRDefault="00B576C2" w:rsidP="00C66852">
      <w:pPr>
        <w:tabs>
          <w:tab w:val="left" w:pos="798"/>
        </w:tabs>
        <w:spacing w:line="276" w:lineRule="auto"/>
        <w:rPr>
          <w:rFonts w:asciiTheme="majorHAnsi" w:hAnsiTheme="majorHAnsi" w:cstheme="majorHAnsi"/>
          <w:sz w:val="23"/>
          <w:szCs w:val="23"/>
        </w:rPr>
        <w:sectPr w:rsidR="00B576C2" w:rsidRPr="002A0264" w:rsidSect="00B77BFD">
          <w:pgSz w:w="11906" w:h="16838"/>
          <w:pgMar w:top="720" w:right="1701" w:bottom="720" w:left="992" w:header="284" w:footer="442" w:gutter="0"/>
          <w:cols w:space="708"/>
          <w:docGrid w:linePitch="360"/>
        </w:sectPr>
      </w:pPr>
      <w:r w:rsidRPr="002A0264">
        <w:rPr>
          <w:rFonts w:asciiTheme="majorHAnsi" w:hAnsiTheme="majorHAnsi" w:cstheme="majorHAnsi"/>
          <w:sz w:val="23"/>
          <w:szCs w:val="23"/>
        </w:rPr>
        <w:tab/>
      </w:r>
    </w:p>
    <w:p w14:paraId="6BCD5C8A" w14:textId="6A82C1F5" w:rsidR="00D0426D" w:rsidRPr="005A07BF" w:rsidRDefault="004F14D4"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lastRenderedPageBreak/>
        <w:tab/>
      </w:r>
      <w:r w:rsidR="00D0426D" w:rsidRPr="005A07BF">
        <w:rPr>
          <w:rFonts w:asciiTheme="majorHAnsi" w:hAnsiTheme="majorHAnsi" w:cstheme="majorHAnsi"/>
          <w:bCs/>
          <w:color w:val="000000"/>
          <w:sz w:val="15"/>
          <w:szCs w:val="15"/>
          <w:lang w:eastAsia="pl-PL"/>
        </w:rPr>
        <w:t>Załącznik nr 2 do SWZ</w:t>
      </w:r>
    </w:p>
    <w:p w14:paraId="406405E1" w14:textId="6AD9CF80" w:rsidR="00D0426D" w:rsidRPr="005A07BF" w:rsidRDefault="00D0426D" w:rsidP="00C66852">
      <w:pPr>
        <w:spacing w:after="0" w:line="276" w:lineRule="auto"/>
        <w:jc w:val="right"/>
        <w:rPr>
          <w:rFonts w:asciiTheme="majorHAnsi" w:hAnsiTheme="majorHAnsi" w:cstheme="majorHAnsi"/>
          <w:bCs/>
          <w:color w:val="000000"/>
          <w:sz w:val="15"/>
          <w:szCs w:val="15"/>
          <w:lang w:eastAsia="pl-PL"/>
        </w:rPr>
      </w:pPr>
      <w:r w:rsidRPr="005A07BF">
        <w:rPr>
          <w:rFonts w:asciiTheme="majorHAnsi" w:hAnsiTheme="majorHAnsi" w:cstheme="majorHAnsi"/>
          <w:bCs/>
          <w:color w:val="000000"/>
          <w:sz w:val="15"/>
          <w:szCs w:val="15"/>
          <w:lang w:eastAsia="pl-PL"/>
        </w:rPr>
        <w:t>- formularz cenowy</w:t>
      </w:r>
    </w:p>
    <w:p w14:paraId="58426A38" w14:textId="7F1BDBC8" w:rsidR="00D0426D" w:rsidRPr="005A07BF" w:rsidRDefault="00D0426D" w:rsidP="00C66852">
      <w:pPr>
        <w:spacing w:after="0" w:line="276" w:lineRule="auto"/>
        <w:jc w:val="right"/>
        <w:rPr>
          <w:rFonts w:asciiTheme="majorHAnsi" w:hAnsiTheme="majorHAnsi" w:cstheme="majorHAnsi"/>
          <w:bCs/>
          <w:color w:val="000000"/>
          <w:sz w:val="15"/>
          <w:szCs w:val="15"/>
          <w:lang w:eastAsia="pl-PL"/>
        </w:rPr>
      </w:pPr>
      <w:r w:rsidRPr="005A07BF">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0CA82EC9" w14:textId="77777777" w:rsidR="004C3C47" w:rsidRPr="004C3C47" w:rsidRDefault="004C3C47" w:rsidP="004C3C47">
      <w:pPr>
        <w:spacing w:line="276" w:lineRule="auto"/>
        <w:rPr>
          <w:rFonts w:asciiTheme="majorHAnsi" w:eastAsia="Calibri" w:hAnsiTheme="majorHAnsi" w:cstheme="majorHAnsi"/>
          <w:b/>
          <w:bCs/>
          <w:sz w:val="23"/>
          <w:szCs w:val="23"/>
          <w:lang w:eastAsia="pl-PL"/>
        </w:rPr>
      </w:pPr>
    </w:p>
    <w:p w14:paraId="67BDD41E" w14:textId="77777777" w:rsidR="002C2067" w:rsidRPr="002C2067" w:rsidRDefault="002C2067" w:rsidP="002C2067">
      <w:pPr>
        <w:spacing w:line="276" w:lineRule="auto"/>
        <w:jc w:val="center"/>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FORMULARZ CENOWY</w:t>
      </w:r>
    </w:p>
    <w:tbl>
      <w:tblPr>
        <w:tblW w:w="16018" w:type="dxa"/>
        <w:tblInd w:w="-147" w:type="dxa"/>
        <w:tblLayout w:type="fixed"/>
        <w:tblCellMar>
          <w:left w:w="10" w:type="dxa"/>
          <w:right w:w="10" w:type="dxa"/>
        </w:tblCellMar>
        <w:tblLook w:val="0000" w:firstRow="0" w:lastRow="0" w:firstColumn="0" w:lastColumn="0" w:noHBand="0" w:noVBand="0"/>
      </w:tblPr>
      <w:tblGrid>
        <w:gridCol w:w="1907"/>
        <w:gridCol w:w="3879"/>
        <w:gridCol w:w="1406"/>
        <w:gridCol w:w="1314"/>
        <w:gridCol w:w="1028"/>
        <w:gridCol w:w="2669"/>
        <w:gridCol w:w="2256"/>
        <w:gridCol w:w="1559"/>
      </w:tblGrid>
      <w:tr w:rsidR="002C2067" w:rsidRPr="002C2067" w14:paraId="70333C9B" w14:textId="77777777" w:rsidTr="002C2067">
        <w:trPr>
          <w:cantSplit/>
          <w:trHeight w:val="414"/>
        </w:trPr>
        <w:tc>
          <w:tcPr>
            <w:tcW w:w="1907" w:type="dxa"/>
            <w:vMerge w:val="restart"/>
            <w:tcBorders>
              <w:top w:val="single" w:sz="4" w:space="0" w:color="00000A"/>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87F6C9E"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Lp.</w:t>
            </w:r>
          </w:p>
        </w:tc>
        <w:tc>
          <w:tcPr>
            <w:tcW w:w="3879" w:type="dxa"/>
            <w:vMerge w:val="restart"/>
            <w:tcBorders>
              <w:top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4B76F4EA"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Przedmiot zamówienia</w:t>
            </w:r>
          </w:p>
        </w:tc>
        <w:tc>
          <w:tcPr>
            <w:tcW w:w="1406" w:type="dxa"/>
            <w:vMerge w:val="restart"/>
            <w:tcBorders>
              <w:top w:val="single" w:sz="4" w:space="0" w:color="00000A"/>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2D9E973E"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J.m.</w:t>
            </w:r>
          </w:p>
        </w:tc>
        <w:tc>
          <w:tcPr>
            <w:tcW w:w="1314" w:type="dxa"/>
            <w:vMerge w:val="restart"/>
            <w:tcBorders>
              <w:top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381CDE05"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Ilość</w:t>
            </w:r>
          </w:p>
        </w:tc>
        <w:tc>
          <w:tcPr>
            <w:tcW w:w="1028" w:type="dxa"/>
            <w:vMerge w:val="restart"/>
            <w:tcBorders>
              <w:top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467E3E02"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cena jednostkowa netto</w:t>
            </w:r>
          </w:p>
        </w:tc>
        <w:tc>
          <w:tcPr>
            <w:tcW w:w="2669" w:type="dxa"/>
            <w:vMerge w:val="restart"/>
            <w:tcBorders>
              <w:top w:val="single" w:sz="4" w:space="0" w:color="00000A"/>
              <w:left w:val="single" w:sz="4" w:space="0" w:color="00000A"/>
              <w:right w:val="single" w:sz="4" w:space="0" w:color="00000A"/>
            </w:tcBorders>
            <w:tcMar>
              <w:top w:w="0" w:type="dxa"/>
              <w:left w:w="70" w:type="dxa"/>
              <w:bottom w:w="0" w:type="dxa"/>
              <w:right w:w="70" w:type="dxa"/>
            </w:tcMar>
            <w:vAlign w:val="center"/>
          </w:tcPr>
          <w:p w14:paraId="741DA48C"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Wartość netto</w:t>
            </w: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3E763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Podatek VAT</w:t>
            </w:r>
          </w:p>
        </w:tc>
        <w:tc>
          <w:tcPr>
            <w:tcW w:w="1559" w:type="dxa"/>
            <w:vMerge w:val="restart"/>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748D57E"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Wartość brutto</w:t>
            </w:r>
          </w:p>
        </w:tc>
      </w:tr>
      <w:tr w:rsidR="00C26A79" w:rsidRPr="002C2067" w14:paraId="52538077" w14:textId="77777777" w:rsidTr="00256E8F">
        <w:trPr>
          <w:cantSplit/>
          <w:trHeight w:val="414"/>
        </w:trPr>
        <w:tc>
          <w:tcPr>
            <w:tcW w:w="1907" w:type="dxa"/>
            <w:vMerge/>
            <w:tcBorders>
              <w:top w:val="single" w:sz="4" w:space="0" w:color="00000A"/>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8A8ED7B" w14:textId="77777777" w:rsidR="00C26A79" w:rsidRPr="002C2067" w:rsidRDefault="00C26A79" w:rsidP="002C2067">
            <w:pPr>
              <w:spacing w:line="276" w:lineRule="auto"/>
              <w:rPr>
                <w:rFonts w:asciiTheme="majorHAnsi" w:eastAsia="Calibri" w:hAnsiTheme="majorHAnsi" w:cstheme="majorHAnsi"/>
                <w:b/>
                <w:bCs/>
                <w:sz w:val="23"/>
                <w:szCs w:val="23"/>
                <w:lang w:eastAsia="pl-PL"/>
              </w:rPr>
            </w:pPr>
          </w:p>
        </w:tc>
        <w:tc>
          <w:tcPr>
            <w:tcW w:w="3879" w:type="dxa"/>
            <w:vMerge/>
            <w:tcBorders>
              <w:top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03AB8C89" w14:textId="77777777" w:rsidR="00C26A79" w:rsidRPr="002C2067" w:rsidRDefault="00C26A79" w:rsidP="002C2067">
            <w:pPr>
              <w:spacing w:line="276" w:lineRule="auto"/>
              <w:rPr>
                <w:rFonts w:asciiTheme="majorHAnsi" w:eastAsia="Calibri" w:hAnsiTheme="majorHAnsi" w:cstheme="majorHAnsi"/>
                <w:b/>
                <w:bCs/>
                <w:sz w:val="23"/>
                <w:szCs w:val="23"/>
                <w:lang w:eastAsia="pl-PL"/>
              </w:rPr>
            </w:pPr>
          </w:p>
        </w:tc>
        <w:tc>
          <w:tcPr>
            <w:tcW w:w="1406" w:type="dxa"/>
            <w:vMerge/>
            <w:tcBorders>
              <w:top w:val="single" w:sz="4" w:space="0" w:color="00000A"/>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673B1931" w14:textId="77777777" w:rsidR="00C26A79" w:rsidRPr="002C2067" w:rsidRDefault="00C26A79" w:rsidP="002C2067">
            <w:pPr>
              <w:spacing w:line="276" w:lineRule="auto"/>
              <w:rPr>
                <w:rFonts w:asciiTheme="majorHAnsi" w:eastAsia="Calibri" w:hAnsiTheme="majorHAnsi" w:cstheme="majorHAnsi"/>
                <w:b/>
                <w:bCs/>
                <w:sz w:val="23"/>
                <w:szCs w:val="23"/>
                <w:lang w:eastAsia="pl-PL"/>
              </w:rPr>
            </w:pPr>
          </w:p>
        </w:tc>
        <w:tc>
          <w:tcPr>
            <w:tcW w:w="1314" w:type="dxa"/>
            <w:vMerge/>
            <w:tcBorders>
              <w:top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61425A32" w14:textId="77777777" w:rsidR="00C26A79" w:rsidRPr="002C2067" w:rsidRDefault="00C26A79" w:rsidP="002C2067">
            <w:pPr>
              <w:spacing w:line="276" w:lineRule="auto"/>
              <w:rPr>
                <w:rFonts w:asciiTheme="majorHAnsi" w:eastAsia="Calibri" w:hAnsiTheme="majorHAnsi" w:cstheme="majorHAnsi"/>
                <w:b/>
                <w:bCs/>
                <w:sz w:val="23"/>
                <w:szCs w:val="23"/>
                <w:lang w:eastAsia="pl-PL"/>
              </w:rPr>
            </w:pPr>
          </w:p>
        </w:tc>
        <w:tc>
          <w:tcPr>
            <w:tcW w:w="1028" w:type="dxa"/>
            <w:vMerge/>
            <w:tcBorders>
              <w:top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498B117F" w14:textId="77777777" w:rsidR="00C26A79" w:rsidRPr="002C2067" w:rsidRDefault="00C26A79" w:rsidP="002C2067">
            <w:pPr>
              <w:spacing w:line="276" w:lineRule="auto"/>
              <w:rPr>
                <w:rFonts w:asciiTheme="majorHAnsi" w:eastAsia="Calibri" w:hAnsiTheme="majorHAnsi" w:cstheme="majorHAnsi"/>
                <w:b/>
                <w:bCs/>
                <w:sz w:val="23"/>
                <w:szCs w:val="23"/>
                <w:lang w:eastAsia="pl-PL"/>
              </w:rPr>
            </w:pPr>
          </w:p>
        </w:tc>
        <w:tc>
          <w:tcPr>
            <w:tcW w:w="2669" w:type="dxa"/>
            <w:vMerge/>
            <w:tcBorders>
              <w:top w:val="single" w:sz="4" w:space="0" w:color="00000A"/>
              <w:left w:val="single" w:sz="4" w:space="0" w:color="00000A"/>
              <w:right w:val="single" w:sz="4" w:space="0" w:color="00000A"/>
            </w:tcBorders>
            <w:tcMar>
              <w:top w:w="0" w:type="dxa"/>
              <w:left w:w="70" w:type="dxa"/>
              <w:bottom w:w="0" w:type="dxa"/>
              <w:right w:w="70" w:type="dxa"/>
            </w:tcMar>
            <w:vAlign w:val="center"/>
          </w:tcPr>
          <w:p w14:paraId="772B0D19" w14:textId="77777777" w:rsidR="00C26A79" w:rsidRPr="002C2067" w:rsidRDefault="00C26A79"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A5789F8" w14:textId="2F549441" w:rsidR="00C26A79" w:rsidRPr="002C2067" w:rsidRDefault="00C26A79"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Stawka</w:t>
            </w:r>
          </w:p>
        </w:tc>
        <w:tc>
          <w:tcPr>
            <w:tcW w:w="1559" w:type="dxa"/>
            <w:vMerge/>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B54E14A" w14:textId="77777777" w:rsidR="00C26A79" w:rsidRPr="002C2067" w:rsidRDefault="00C26A79" w:rsidP="002C2067">
            <w:pPr>
              <w:spacing w:line="276" w:lineRule="auto"/>
              <w:rPr>
                <w:rFonts w:asciiTheme="majorHAnsi" w:eastAsia="Calibri" w:hAnsiTheme="majorHAnsi" w:cstheme="majorHAnsi"/>
                <w:b/>
                <w:bCs/>
                <w:sz w:val="23"/>
                <w:szCs w:val="23"/>
                <w:lang w:eastAsia="pl-PL"/>
              </w:rPr>
            </w:pPr>
          </w:p>
        </w:tc>
      </w:tr>
      <w:tr w:rsidR="002C2067" w:rsidRPr="002C2067" w14:paraId="683C90DC" w14:textId="77777777" w:rsidTr="00C26A79">
        <w:trPr>
          <w:cantSplit/>
          <w:trHeight w:val="85"/>
        </w:trPr>
        <w:tc>
          <w:tcPr>
            <w:tcW w:w="1907"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87431FD"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1</w:t>
            </w:r>
          </w:p>
        </w:tc>
        <w:tc>
          <w:tcPr>
            <w:tcW w:w="3879"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4CAEB22B"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2</w:t>
            </w:r>
          </w:p>
        </w:tc>
        <w:tc>
          <w:tcPr>
            <w:tcW w:w="1406"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F5EDBE"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3</w:t>
            </w:r>
          </w:p>
        </w:tc>
        <w:tc>
          <w:tcPr>
            <w:tcW w:w="1314"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49AE6EDC"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4</w:t>
            </w:r>
          </w:p>
        </w:tc>
        <w:tc>
          <w:tcPr>
            <w:tcW w:w="1028"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43DFC9C9"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5</w:t>
            </w:r>
          </w:p>
        </w:tc>
        <w:tc>
          <w:tcPr>
            <w:tcW w:w="2669"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14:paraId="7B4CF204"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6 = 4 x 5</w:t>
            </w: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1ED8707"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7</w:t>
            </w:r>
          </w:p>
        </w:tc>
        <w:tc>
          <w:tcPr>
            <w:tcW w:w="1559"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061EFE3" w14:textId="17FEACDD"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 xml:space="preserve">8 = 6 </w:t>
            </w:r>
            <w:r w:rsidR="00C26A79">
              <w:rPr>
                <w:rFonts w:asciiTheme="majorHAnsi" w:eastAsia="Calibri" w:hAnsiTheme="majorHAnsi" w:cstheme="majorHAnsi"/>
                <w:b/>
                <w:bCs/>
                <w:sz w:val="23"/>
                <w:szCs w:val="23"/>
                <w:lang w:eastAsia="pl-PL"/>
              </w:rPr>
              <w:t>+</w:t>
            </w:r>
            <w:r w:rsidR="00C26A79" w:rsidRPr="002C2067">
              <w:rPr>
                <w:rFonts w:asciiTheme="majorHAnsi" w:eastAsia="Calibri" w:hAnsiTheme="majorHAnsi" w:cstheme="majorHAnsi"/>
                <w:b/>
                <w:bCs/>
                <w:sz w:val="23"/>
                <w:szCs w:val="23"/>
                <w:lang w:eastAsia="pl-PL"/>
              </w:rPr>
              <w:t xml:space="preserve"> </w:t>
            </w:r>
            <w:r w:rsidRPr="002C2067">
              <w:rPr>
                <w:rFonts w:asciiTheme="majorHAnsi" w:eastAsia="Calibri" w:hAnsiTheme="majorHAnsi" w:cstheme="majorHAnsi"/>
                <w:b/>
                <w:bCs/>
                <w:sz w:val="23"/>
                <w:szCs w:val="23"/>
                <w:lang w:eastAsia="pl-PL"/>
              </w:rPr>
              <w:t>7</w:t>
            </w:r>
          </w:p>
        </w:tc>
      </w:tr>
      <w:tr w:rsidR="002C2067" w:rsidRPr="002C2067" w14:paraId="703B4016" w14:textId="77777777" w:rsidTr="00C26A79">
        <w:trPr>
          <w:cantSplit/>
          <w:trHeight w:val="414"/>
        </w:trPr>
        <w:tc>
          <w:tcPr>
            <w:tcW w:w="190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68E2701"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1.</w:t>
            </w:r>
          </w:p>
        </w:tc>
        <w:tc>
          <w:tcPr>
            <w:tcW w:w="387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7B3E75"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Podstawowa (3 posiłki: śniadanie, obiad, kolacja)</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117FA54"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szt.</w:t>
            </w:r>
          </w:p>
        </w:tc>
        <w:tc>
          <w:tcPr>
            <w:tcW w:w="131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EB2A9B"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6877</w:t>
            </w:r>
          </w:p>
        </w:tc>
        <w:tc>
          <w:tcPr>
            <w:tcW w:w="102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BCE37BA"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669" w:type="dxa"/>
            <w:tcBorders>
              <w:top w:val="single" w:sz="4" w:space="0" w:color="00000A"/>
              <w:bottom w:val="single" w:sz="4" w:space="0" w:color="00000A"/>
              <w:right w:val="single" w:sz="4" w:space="0" w:color="00000A"/>
            </w:tcBorders>
            <w:tcMar>
              <w:top w:w="0" w:type="dxa"/>
              <w:left w:w="70" w:type="dxa"/>
              <w:bottom w:w="0" w:type="dxa"/>
              <w:right w:w="70" w:type="dxa"/>
            </w:tcMar>
          </w:tcPr>
          <w:p w14:paraId="413CC17C"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2D78B36" w14:textId="40BBC441"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204764D"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r w:rsidR="002C2067" w:rsidRPr="002C2067" w14:paraId="4D2DCB0A" w14:textId="77777777" w:rsidTr="00C26A79">
        <w:trPr>
          <w:cantSplit/>
          <w:trHeight w:val="414"/>
        </w:trPr>
        <w:tc>
          <w:tcPr>
            <w:tcW w:w="190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C167D36"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2.</w:t>
            </w:r>
          </w:p>
        </w:tc>
        <w:tc>
          <w:tcPr>
            <w:tcW w:w="387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5CE45C6"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Podstawowa (5 posiłków: śniadanie, II śniadanie, obiad, podwieczorek, kolacja)</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557AFE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szt.</w:t>
            </w:r>
          </w:p>
        </w:tc>
        <w:tc>
          <w:tcPr>
            <w:tcW w:w="131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002CA11"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3074</w:t>
            </w:r>
          </w:p>
        </w:tc>
        <w:tc>
          <w:tcPr>
            <w:tcW w:w="102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60EAFA9"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669" w:type="dxa"/>
            <w:tcBorders>
              <w:top w:val="single" w:sz="4" w:space="0" w:color="00000A"/>
              <w:bottom w:val="single" w:sz="4" w:space="0" w:color="00000A"/>
              <w:right w:val="single" w:sz="4" w:space="0" w:color="00000A"/>
            </w:tcBorders>
            <w:tcMar>
              <w:top w:w="0" w:type="dxa"/>
              <w:left w:w="70" w:type="dxa"/>
              <w:bottom w:w="0" w:type="dxa"/>
              <w:right w:w="70" w:type="dxa"/>
            </w:tcMar>
          </w:tcPr>
          <w:p w14:paraId="0C75DD29"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0B21D8D" w14:textId="34CBF910"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C2471C7"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r w:rsidR="002C2067" w:rsidRPr="002C2067" w14:paraId="4CD15EB6" w14:textId="77777777" w:rsidTr="00C26A79">
        <w:trPr>
          <w:cantSplit/>
          <w:trHeight w:val="414"/>
        </w:trPr>
        <w:tc>
          <w:tcPr>
            <w:tcW w:w="190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D32043"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3.</w:t>
            </w:r>
          </w:p>
        </w:tc>
        <w:tc>
          <w:tcPr>
            <w:tcW w:w="387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E899E2D"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Łatwostrawna (3 posiłki: śniadanie, obiad, kolacja)</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861DA8"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szt.</w:t>
            </w:r>
          </w:p>
        </w:tc>
        <w:tc>
          <w:tcPr>
            <w:tcW w:w="131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42C92DF"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1384</w:t>
            </w:r>
          </w:p>
        </w:tc>
        <w:tc>
          <w:tcPr>
            <w:tcW w:w="102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D0B2A82"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669" w:type="dxa"/>
            <w:tcBorders>
              <w:top w:val="single" w:sz="4" w:space="0" w:color="00000A"/>
              <w:bottom w:val="single" w:sz="4" w:space="0" w:color="00000A"/>
              <w:right w:val="single" w:sz="4" w:space="0" w:color="00000A"/>
            </w:tcBorders>
            <w:tcMar>
              <w:top w:w="0" w:type="dxa"/>
              <w:left w:w="70" w:type="dxa"/>
              <w:bottom w:w="0" w:type="dxa"/>
              <w:right w:w="70" w:type="dxa"/>
            </w:tcMar>
          </w:tcPr>
          <w:p w14:paraId="106AB198"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82BCB10" w14:textId="7DF39576"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31A2383"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r w:rsidR="002C2067" w:rsidRPr="002C2067" w14:paraId="2D0FAF86" w14:textId="77777777" w:rsidTr="00C26A79">
        <w:trPr>
          <w:cantSplit/>
          <w:trHeight w:val="414"/>
        </w:trPr>
        <w:tc>
          <w:tcPr>
            <w:tcW w:w="190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72B4B5B"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4.</w:t>
            </w:r>
          </w:p>
        </w:tc>
        <w:tc>
          <w:tcPr>
            <w:tcW w:w="387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F6905D"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Łatwostrawna (5 posiłków: śniadanie, II śniadanie, obiad, podwieczorek, kolacja)</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80D235D"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szt.</w:t>
            </w:r>
          </w:p>
        </w:tc>
        <w:tc>
          <w:tcPr>
            <w:tcW w:w="131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12901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2327</w:t>
            </w:r>
          </w:p>
        </w:tc>
        <w:tc>
          <w:tcPr>
            <w:tcW w:w="102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22D713C"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669" w:type="dxa"/>
            <w:tcBorders>
              <w:top w:val="single" w:sz="4" w:space="0" w:color="00000A"/>
              <w:bottom w:val="single" w:sz="4" w:space="0" w:color="00000A"/>
              <w:right w:val="single" w:sz="4" w:space="0" w:color="00000A"/>
            </w:tcBorders>
            <w:tcMar>
              <w:top w:w="0" w:type="dxa"/>
              <w:left w:w="70" w:type="dxa"/>
              <w:bottom w:w="0" w:type="dxa"/>
              <w:right w:w="70" w:type="dxa"/>
            </w:tcMar>
          </w:tcPr>
          <w:p w14:paraId="245DBFD9"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B95B263" w14:textId="364EE1E2"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8E9668A"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r w:rsidR="002C2067" w:rsidRPr="002C2067" w14:paraId="1100C560" w14:textId="77777777" w:rsidTr="00C26A79">
        <w:trPr>
          <w:cantSplit/>
          <w:trHeight w:val="414"/>
        </w:trPr>
        <w:tc>
          <w:tcPr>
            <w:tcW w:w="190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CD7707"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5.</w:t>
            </w:r>
          </w:p>
        </w:tc>
        <w:tc>
          <w:tcPr>
            <w:tcW w:w="387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E5C2F18" w14:textId="4F10C46D"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Łatwostrawna z ograniczeniem tłuszczu (3 posiłki: śniadanie, obiad, kolacja)</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87869C"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szt.</w:t>
            </w:r>
          </w:p>
        </w:tc>
        <w:tc>
          <w:tcPr>
            <w:tcW w:w="131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743CED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1477</w:t>
            </w:r>
          </w:p>
        </w:tc>
        <w:tc>
          <w:tcPr>
            <w:tcW w:w="102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F61C79F"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669" w:type="dxa"/>
            <w:tcBorders>
              <w:top w:val="single" w:sz="4" w:space="0" w:color="00000A"/>
              <w:bottom w:val="single" w:sz="4" w:space="0" w:color="00000A"/>
              <w:right w:val="single" w:sz="4" w:space="0" w:color="00000A"/>
            </w:tcBorders>
            <w:tcMar>
              <w:top w:w="0" w:type="dxa"/>
              <w:left w:w="70" w:type="dxa"/>
              <w:bottom w:w="0" w:type="dxa"/>
              <w:right w:w="70" w:type="dxa"/>
            </w:tcMar>
          </w:tcPr>
          <w:p w14:paraId="0533F23C"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4E0A89C" w14:textId="2EEBF497"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9B14715"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r w:rsidR="002C2067" w:rsidRPr="002C2067" w14:paraId="327E20F2" w14:textId="77777777" w:rsidTr="00C26A79">
        <w:trPr>
          <w:cantSplit/>
          <w:trHeight w:val="414"/>
        </w:trPr>
        <w:tc>
          <w:tcPr>
            <w:tcW w:w="190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A0B80F"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6.</w:t>
            </w:r>
          </w:p>
        </w:tc>
        <w:tc>
          <w:tcPr>
            <w:tcW w:w="387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C1FC87"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Łatwostrawna z ograniczeniem łatwo przyswajalnych węglowodanów (6 posiłków: śniadanie, II śniadanie, obiad, podwieczorek, kolacja, II kolacja)</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01A227"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szt.</w:t>
            </w:r>
          </w:p>
        </w:tc>
        <w:tc>
          <w:tcPr>
            <w:tcW w:w="131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B6AD93"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5543</w:t>
            </w:r>
          </w:p>
        </w:tc>
        <w:tc>
          <w:tcPr>
            <w:tcW w:w="102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A2DC077"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669" w:type="dxa"/>
            <w:tcBorders>
              <w:top w:val="single" w:sz="4" w:space="0" w:color="00000A"/>
              <w:bottom w:val="single" w:sz="4" w:space="0" w:color="00000A"/>
              <w:right w:val="single" w:sz="4" w:space="0" w:color="00000A"/>
            </w:tcBorders>
            <w:tcMar>
              <w:top w:w="0" w:type="dxa"/>
              <w:left w:w="70" w:type="dxa"/>
              <w:bottom w:w="0" w:type="dxa"/>
              <w:right w:w="70" w:type="dxa"/>
            </w:tcMar>
          </w:tcPr>
          <w:p w14:paraId="183D4377"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151E27C" w14:textId="435B6025"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D6A4FA4"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r w:rsidR="002C2067" w:rsidRPr="002C2067" w14:paraId="4B549F51" w14:textId="77777777" w:rsidTr="00C26A79">
        <w:trPr>
          <w:cantSplit/>
          <w:trHeight w:val="414"/>
        </w:trPr>
        <w:tc>
          <w:tcPr>
            <w:tcW w:w="190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C2A51A"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7.</w:t>
            </w:r>
          </w:p>
        </w:tc>
        <w:tc>
          <w:tcPr>
            <w:tcW w:w="387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44B155"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Papkowata (3 posiłki: śniadanie, obiad, kolacja)</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753F062"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szt.</w:t>
            </w:r>
          </w:p>
        </w:tc>
        <w:tc>
          <w:tcPr>
            <w:tcW w:w="131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39A5AA"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528</w:t>
            </w:r>
          </w:p>
        </w:tc>
        <w:tc>
          <w:tcPr>
            <w:tcW w:w="102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09517DD"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669" w:type="dxa"/>
            <w:tcBorders>
              <w:top w:val="single" w:sz="4" w:space="0" w:color="00000A"/>
              <w:bottom w:val="single" w:sz="4" w:space="0" w:color="00000A"/>
              <w:right w:val="single" w:sz="4" w:space="0" w:color="00000A"/>
            </w:tcBorders>
            <w:tcMar>
              <w:top w:w="0" w:type="dxa"/>
              <w:left w:w="70" w:type="dxa"/>
              <w:bottom w:w="0" w:type="dxa"/>
              <w:right w:w="70" w:type="dxa"/>
            </w:tcMar>
          </w:tcPr>
          <w:p w14:paraId="52C16076"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00000A"/>
              <w:bottom w:val="single" w:sz="4" w:space="0" w:color="auto"/>
              <w:right w:val="single" w:sz="4" w:space="0" w:color="00000A"/>
            </w:tcBorders>
            <w:shd w:val="clear" w:color="auto" w:fill="FFFFFF"/>
            <w:tcMar>
              <w:top w:w="0" w:type="dxa"/>
              <w:left w:w="70" w:type="dxa"/>
              <w:bottom w:w="0" w:type="dxa"/>
              <w:right w:w="70" w:type="dxa"/>
            </w:tcMar>
          </w:tcPr>
          <w:p w14:paraId="5F9E6D46" w14:textId="63B81A86"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BD31189"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r w:rsidR="002C2067" w:rsidRPr="002C2067" w14:paraId="393FB4DD" w14:textId="77777777" w:rsidTr="00C26A79">
        <w:trPr>
          <w:cantSplit/>
          <w:trHeight w:val="414"/>
        </w:trPr>
        <w:tc>
          <w:tcPr>
            <w:tcW w:w="190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870CB82"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lastRenderedPageBreak/>
              <w:t>8.</w:t>
            </w:r>
          </w:p>
        </w:tc>
        <w:tc>
          <w:tcPr>
            <w:tcW w:w="3879"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3BEEF9"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Inne diety specjalne wg zleceń lekarskich</w:t>
            </w:r>
          </w:p>
        </w:tc>
        <w:tc>
          <w:tcPr>
            <w:tcW w:w="1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4BC1DE"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szt.</w:t>
            </w:r>
          </w:p>
        </w:tc>
        <w:tc>
          <w:tcPr>
            <w:tcW w:w="131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591B58"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10</w:t>
            </w:r>
          </w:p>
        </w:tc>
        <w:tc>
          <w:tcPr>
            <w:tcW w:w="102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E7AD39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669" w:type="dxa"/>
            <w:tcBorders>
              <w:top w:val="single" w:sz="4" w:space="0" w:color="00000A"/>
              <w:bottom w:val="single" w:sz="4" w:space="0" w:color="00000A"/>
              <w:right w:val="single" w:sz="4" w:space="0" w:color="auto"/>
            </w:tcBorders>
            <w:tcMar>
              <w:top w:w="0" w:type="dxa"/>
              <w:left w:w="70" w:type="dxa"/>
              <w:bottom w:w="0" w:type="dxa"/>
              <w:right w:w="70" w:type="dxa"/>
            </w:tcMar>
          </w:tcPr>
          <w:p w14:paraId="591317EC"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auto"/>
              <w:left w:val="single" w:sz="4" w:space="0" w:color="auto"/>
              <w:bottom w:val="single" w:sz="4" w:space="0" w:color="00000A"/>
              <w:right w:val="single" w:sz="4" w:space="0" w:color="auto"/>
            </w:tcBorders>
            <w:shd w:val="clear" w:color="auto" w:fill="FFFFFF"/>
            <w:tcMar>
              <w:top w:w="0" w:type="dxa"/>
              <w:left w:w="70" w:type="dxa"/>
              <w:bottom w:w="0" w:type="dxa"/>
              <w:right w:w="70" w:type="dxa"/>
            </w:tcMar>
          </w:tcPr>
          <w:p w14:paraId="4C89A60E" w14:textId="4230CE0D"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left w:val="single" w:sz="4" w:space="0" w:color="auto"/>
              <w:bottom w:val="single" w:sz="4" w:space="0" w:color="00000A"/>
              <w:right w:val="single" w:sz="4" w:space="0" w:color="00000A"/>
            </w:tcBorders>
            <w:shd w:val="clear" w:color="auto" w:fill="FFFFFF"/>
            <w:tcMar>
              <w:top w:w="0" w:type="dxa"/>
              <w:left w:w="70" w:type="dxa"/>
              <w:bottom w:w="0" w:type="dxa"/>
              <w:right w:w="70" w:type="dxa"/>
            </w:tcMar>
          </w:tcPr>
          <w:p w14:paraId="57B44173"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r w:rsidR="002C2067" w:rsidRPr="002C2067" w14:paraId="79525215" w14:textId="77777777" w:rsidTr="00C26A79">
        <w:trPr>
          <w:cantSplit/>
          <w:trHeight w:val="414"/>
        </w:trPr>
        <w:tc>
          <w:tcPr>
            <w:tcW w:w="1907" w:type="dxa"/>
            <w:tcBorders>
              <w:top w:val="single" w:sz="4" w:space="0" w:color="00000A"/>
            </w:tcBorders>
            <w:shd w:val="clear" w:color="auto" w:fill="FFFFFF"/>
            <w:tcMar>
              <w:top w:w="0" w:type="dxa"/>
              <w:left w:w="70" w:type="dxa"/>
              <w:bottom w:w="0" w:type="dxa"/>
              <w:right w:w="70" w:type="dxa"/>
            </w:tcMar>
            <w:vAlign w:val="center"/>
          </w:tcPr>
          <w:p w14:paraId="5C0A653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3879" w:type="dxa"/>
            <w:tcBorders>
              <w:top w:val="single" w:sz="4" w:space="0" w:color="00000A"/>
            </w:tcBorders>
            <w:shd w:val="clear" w:color="auto" w:fill="FFFFFF"/>
            <w:tcMar>
              <w:top w:w="0" w:type="dxa"/>
              <w:left w:w="70" w:type="dxa"/>
              <w:bottom w:w="0" w:type="dxa"/>
              <w:right w:w="70" w:type="dxa"/>
            </w:tcMar>
          </w:tcPr>
          <w:p w14:paraId="15D8D9A7"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1406" w:type="dxa"/>
            <w:tcBorders>
              <w:top w:val="single" w:sz="4" w:space="0" w:color="00000A"/>
            </w:tcBorders>
            <w:shd w:val="clear" w:color="auto" w:fill="FFFFFF"/>
            <w:tcMar>
              <w:top w:w="0" w:type="dxa"/>
              <w:left w:w="70" w:type="dxa"/>
              <w:bottom w:w="0" w:type="dxa"/>
              <w:right w:w="70" w:type="dxa"/>
            </w:tcMar>
            <w:vAlign w:val="center"/>
          </w:tcPr>
          <w:p w14:paraId="3B228EC5"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1314" w:type="dxa"/>
            <w:tcBorders>
              <w:top w:val="single" w:sz="4" w:space="0" w:color="00000A"/>
              <w:right w:val="single" w:sz="4" w:space="0" w:color="00000A"/>
            </w:tcBorders>
            <w:shd w:val="clear" w:color="auto" w:fill="FFFFFF"/>
            <w:tcMar>
              <w:top w:w="0" w:type="dxa"/>
              <w:left w:w="70" w:type="dxa"/>
              <w:bottom w:w="0" w:type="dxa"/>
              <w:right w:w="70" w:type="dxa"/>
            </w:tcMar>
            <w:vAlign w:val="center"/>
          </w:tcPr>
          <w:p w14:paraId="37CBF0C3"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102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E03079"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RAZEM</w:t>
            </w:r>
          </w:p>
        </w:tc>
        <w:tc>
          <w:tcPr>
            <w:tcW w:w="2669" w:type="dxa"/>
            <w:tcBorders>
              <w:top w:val="single" w:sz="4" w:space="0" w:color="00000A"/>
              <w:left w:val="single" w:sz="4" w:space="0" w:color="00000A"/>
              <w:bottom w:val="single" w:sz="4" w:space="0" w:color="00000A"/>
              <w:right w:val="single" w:sz="4" w:space="0" w:color="auto"/>
            </w:tcBorders>
            <w:tcMar>
              <w:top w:w="0" w:type="dxa"/>
              <w:left w:w="70" w:type="dxa"/>
              <w:bottom w:w="0" w:type="dxa"/>
              <w:right w:w="70" w:type="dxa"/>
            </w:tcMar>
          </w:tcPr>
          <w:p w14:paraId="24B05E5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c>
          <w:tcPr>
            <w:tcW w:w="2256" w:type="dxa"/>
            <w:tcBorders>
              <w:top w:val="single" w:sz="4" w:space="0" w:color="00000A"/>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1EDA10" w14:textId="402B73AD" w:rsidR="002C2067" w:rsidRPr="002C2067" w:rsidRDefault="00C26A79" w:rsidP="002C2067">
            <w:pPr>
              <w:spacing w:line="276" w:lineRule="auto"/>
              <w:rPr>
                <w:rFonts w:asciiTheme="majorHAnsi" w:eastAsia="Calibri" w:hAnsiTheme="majorHAnsi" w:cstheme="majorHAnsi"/>
                <w:b/>
                <w:bCs/>
                <w:sz w:val="23"/>
                <w:szCs w:val="23"/>
                <w:lang w:eastAsia="pl-PL"/>
              </w:rPr>
            </w:pPr>
            <w:r>
              <w:rPr>
                <w:rFonts w:asciiTheme="majorHAnsi" w:eastAsia="Calibri" w:hAnsiTheme="majorHAnsi" w:cstheme="majorHAnsi"/>
                <w:b/>
                <w:bCs/>
                <w:sz w:val="23"/>
                <w:szCs w:val="23"/>
                <w:lang w:eastAsia="pl-PL"/>
              </w:rPr>
              <w:t>8%</w:t>
            </w:r>
          </w:p>
        </w:tc>
        <w:tc>
          <w:tcPr>
            <w:tcW w:w="1559" w:type="dxa"/>
            <w:tcBorders>
              <w:top w:val="single" w:sz="4" w:space="0" w:color="00000A"/>
              <w:left w:val="single" w:sz="4" w:space="0" w:color="auto"/>
              <w:bottom w:val="single" w:sz="4" w:space="0" w:color="auto"/>
              <w:right w:val="single" w:sz="4" w:space="0" w:color="00000A"/>
            </w:tcBorders>
            <w:shd w:val="clear" w:color="auto" w:fill="FFFFFF"/>
            <w:tcMar>
              <w:top w:w="0" w:type="dxa"/>
              <w:left w:w="70" w:type="dxa"/>
              <w:bottom w:w="0" w:type="dxa"/>
              <w:right w:w="70" w:type="dxa"/>
            </w:tcMar>
          </w:tcPr>
          <w:p w14:paraId="43A057BA"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tc>
      </w:tr>
    </w:tbl>
    <w:p w14:paraId="6623F5D3"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p w14:paraId="0C9A85C8"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p w14:paraId="1F0B133D"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p w14:paraId="06EDCCE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p w14:paraId="6BD96C50"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p w14:paraId="0F1D2915"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r w:rsidRPr="002C2067">
        <w:rPr>
          <w:rFonts w:asciiTheme="majorHAnsi" w:eastAsia="Calibri" w:hAnsiTheme="majorHAnsi" w:cstheme="majorHAnsi"/>
          <w:b/>
          <w:bCs/>
          <w:sz w:val="23"/>
          <w:szCs w:val="23"/>
          <w:lang w:eastAsia="pl-PL"/>
        </w:rPr>
        <w:t>UWAGA: NINIEJSZY DOKUMENT NALEŻY PRZEKAZAĆ W POSTACI ELEKTRONICZNEJ OPATRZONEJ KWALIFIKOWANYM PODPISEM ELEKTRONICZNYM, PODPISEM ZAUFANYM LUB PODPISEM OSOBISTYM</w:t>
      </w:r>
    </w:p>
    <w:p w14:paraId="6CBDD362" w14:textId="77777777" w:rsidR="002C2067" w:rsidRPr="002C2067" w:rsidRDefault="002C2067" w:rsidP="002C2067">
      <w:pPr>
        <w:spacing w:line="276" w:lineRule="auto"/>
        <w:rPr>
          <w:rFonts w:asciiTheme="majorHAnsi" w:eastAsia="Calibri" w:hAnsiTheme="majorHAnsi" w:cstheme="majorHAnsi"/>
          <w:b/>
          <w:bCs/>
          <w:sz w:val="23"/>
          <w:szCs w:val="23"/>
          <w:lang w:eastAsia="pl-PL"/>
        </w:rPr>
      </w:pPr>
    </w:p>
    <w:p w14:paraId="2B177DB5" w14:textId="77777777" w:rsidR="004C3C47" w:rsidRPr="004C3C47" w:rsidRDefault="004C3C47" w:rsidP="004C3C47">
      <w:pPr>
        <w:spacing w:line="276" w:lineRule="auto"/>
        <w:rPr>
          <w:rFonts w:asciiTheme="majorHAnsi" w:eastAsia="Calibri" w:hAnsiTheme="majorHAnsi" w:cstheme="majorHAnsi"/>
          <w:b/>
          <w:bCs/>
          <w:sz w:val="23"/>
          <w:szCs w:val="23"/>
          <w:lang w:eastAsia="pl-PL"/>
        </w:rPr>
      </w:pPr>
    </w:p>
    <w:p w14:paraId="458E70C0" w14:textId="3C67B4ED" w:rsidR="003F30D6" w:rsidRPr="002A0264" w:rsidRDefault="003F30D6" w:rsidP="00C66852">
      <w:pPr>
        <w:spacing w:line="276" w:lineRule="auto"/>
        <w:rPr>
          <w:rFonts w:asciiTheme="majorHAnsi" w:hAnsiTheme="majorHAnsi" w:cstheme="majorHAnsi"/>
          <w:sz w:val="23"/>
          <w:szCs w:val="23"/>
          <w:lang w:eastAsia="pl-PL"/>
        </w:rPr>
        <w:sectPr w:rsidR="003F30D6" w:rsidRPr="002A0264" w:rsidSect="00970F4D">
          <w:pgSz w:w="16838" w:h="11906" w:orient="landscape"/>
          <w:pgMar w:top="992" w:right="720" w:bottom="1701" w:left="720" w:header="284" w:footer="442" w:gutter="0"/>
          <w:cols w:space="708"/>
          <w:docGrid w:linePitch="360"/>
        </w:sectPr>
      </w:pPr>
    </w:p>
    <w:p w14:paraId="62C4F17B" w14:textId="5C4DA5E4" w:rsidR="0057063A" w:rsidRPr="00F64AB5" w:rsidRDefault="0057063A" w:rsidP="00C66852">
      <w:pPr>
        <w:spacing w:after="0" w:line="276" w:lineRule="auto"/>
        <w:jc w:val="right"/>
        <w:rPr>
          <w:rFonts w:asciiTheme="majorHAnsi" w:hAnsiTheme="majorHAnsi" w:cstheme="majorHAnsi"/>
          <w:bCs/>
          <w:color w:val="000000"/>
          <w:sz w:val="15"/>
          <w:szCs w:val="15"/>
          <w:lang w:eastAsia="pl-PL"/>
        </w:rPr>
      </w:pPr>
      <w:r w:rsidRPr="00F64AB5">
        <w:rPr>
          <w:rFonts w:asciiTheme="majorHAnsi" w:hAnsiTheme="majorHAnsi" w:cstheme="majorHAnsi"/>
          <w:bCs/>
          <w:color w:val="000000"/>
          <w:sz w:val="15"/>
          <w:szCs w:val="15"/>
          <w:lang w:eastAsia="pl-PL"/>
        </w:rPr>
        <w:lastRenderedPageBreak/>
        <w:t>Załącznik nr 3 do SWZ</w:t>
      </w:r>
    </w:p>
    <w:p w14:paraId="3870F298" w14:textId="35B7C3CD" w:rsidR="0057063A" w:rsidRPr="00F64AB5" w:rsidRDefault="0057063A" w:rsidP="00C66852">
      <w:pPr>
        <w:spacing w:after="0" w:line="276" w:lineRule="auto"/>
        <w:jc w:val="right"/>
        <w:rPr>
          <w:rFonts w:asciiTheme="majorHAnsi" w:hAnsiTheme="majorHAnsi" w:cstheme="majorHAnsi"/>
          <w:bCs/>
          <w:color w:val="000000"/>
          <w:sz w:val="15"/>
          <w:szCs w:val="15"/>
          <w:lang w:eastAsia="pl-PL"/>
        </w:rPr>
      </w:pPr>
      <w:r w:rsidRPr="00F64AB5">
        <w:rPr>
          <w:rFonts w:asciiTheme="majorHAnsi" w:hAnsiTheme="majorHAnsi" w:cstheme="majorHAnsi"/>
          <w:bCs/>
          <w:color w:val="000000"/>
          <w:sz w:val="15"/>
          <w:szCs w:val="15"/>
          <w:lang w:eastAsia="pl-PL"/>
        </w:rPr>
        <w:t>- oświadczenie o niepodleganiu wykluczeniu</w:t>
      </w:r>
    </w:p>
    <w:p w14:paraId="2D5C0A55" w14:textId="1E94E452" w:rsidR="005D2A76" w:rsidRPr="005A07BF" w:rsidRDefault="005D2A76" w:rsidP="005D2A76">
      <w:pPr>
        <w:spacing w:after="0" w:line="276" w:lineRule="auto"/>
        <w:jc w:val="right"/>
        <w:rPr>
          <w:rFonts w:asciiTheme="majorHAnsi" w:hAnsiTheme="majorHAnsi" w:cstheme="majorHAnsi"/>
          <w:bCs/>
          <w:color w:val="000000"/>
          <w:sz w:val="15"/>
          <w:szCs w:val="15"/>
          <w:lang w:eastAsia="pl-PL"/>
        </w:rPr>
      </w:pPr>
      <w:r w:rsidRPr="005A07BF">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1DF53662" w14:textId="1C97D3B5" w:rsidR="0054682A" w:rsidRPr="002A0264" w:rsidRDefault="0054682A" w:rsidP="00C66852">
      <w:pPr>
        <w:pStyle w:val="Standard0"/>
        <w:tabs>
          <w:tab w:val="right" w:pos="9180"/>
        </w:tabs>
        <w:spacing w:line="276" w:lineRule="auto"/>
        <w:jc w:val="center"/>
        <w:rPr>
          <w:rFonts w:asciiTheme="majorHAnsi" w:hAnsiTheme="majorHAnsi" w:cstheme="majorHAnsi"/>
          <w:b/>
          <w:sz w:val="23"/>
          <w:szCs w:val="23"/>
        </w:rPr>
      </w:pPr>
    </w:p>
    <w:p w14:paraId="66603384" w14:textId="77777777" w:rsidR="003842E7" w:rsidRPr="002A0264" w:rsidRDefault="003842E7" w:rsidP="00C66852">
      <w:pPr>
        <w:spacing w:line="276" w:lineRule="auto"/>
        <w:jc w:val="left"/>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Nazwa Wykonawcy / Wykonawców  </w:t>
      </w:r>
    </w:p>
    <w:p w14:paraId="13A53801" w14:textId="77777777" w:rsidR="003842E7" w:rsidRPr="002A0264" w:rsidRDefault="003842E7" w:rsidP="00C66852">
      <w:pPr>
        <w:spacing w:line="276" w:lineRule="auto"/>
        <w:jc w:val="left"/>
        <w:rPr>
          <w:rFonts w:asciiTheme="majorHAnsi" w:eastAsia="Calibri" w:hAnsiTheme="majorHAnsi" w:cstheme="majorHAnsi"/>
          <w:sz w:val="23"/>
          <w:szCs w:val="23"/>
        </w:rPr>
      </w:pPr>
      <w:r w:rsidRPr="002A0264">
        <w:rPr>
          <w:rFonts w:asciiTheme="majorHAnsi" w:eastAsia="Calibri" w:hAnsiTheme="majorHAnsi" w:cstheme="majorHAnsi"/>
          <w:b/>
          <w:color w:val="1F497D"/>
          <w:sz w:val="23"/>
          <w:szCs w:val="23"/>
        </w:rPr>
        <w:t>…………………………………………………………………………………………………………</w:t>
      </w:r>
      <w:r w:rsidRPr="002A0264">
        <w:rPr>
          <w:rFonts w:asciiTheme="majorHAnsi" w:eastAsia="Calibri" w:hAnsiTheme="majorHAnsi" w:cstheme="majorHAnsi"/>
          <w:sz w:val="23"/>
          <w:szCs w:val="23"/>
        </w:rPr>
        <w:t xml:space="preserve">         </w:t>
      </w:r>
    </w:p>
    <w:p w14:paraId="44624B2A" w14:textId="77777777" w:rsidR="003842E7" w:rsidRPr="002A0264" w:rsidRDefault="003842E7"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b/>
          <w:color w:val="1F497D"/>
          <w:sz w:val="23"/>
          <w:szCs w:val="23"/>
        </w:rPr>
        <w:t>…………………………………………………………………………………………………………</w:t>
      </w:r>
    </w:p>
    <w:p w14:paraId="09EA6B12" w14:textId="77777777" w:rsidR="003842E7" w:rsidRPr="002A0264" w:rsidRDefault="003842E7"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sz w:val="23"/>
          <w:szCs w:val="23"/>
        </w:rPr>
        <w:t xml:space="preserve">Adres </w:t>
      </w:r>
      <w:r w:rsidRPr="002A0264">
        <w:rPr>
          <w:rFonts w:asciiTheme="majorHAnsi" w:eastAsia="Calibri" w:hAnsiTheme="majorHAnsi" w:cstheme="majorHAnsi"/>
          <w:b/>
          <w:color w:val="1F497D"/>
          <w:sz w:val="23"/>
          <w:szCs w:val="23"/>
        </w:rPr>
        <w:t>…………………………………………………………………………………………………</w:t>
      </w:r>
    </w:p>
    <w:p w14:paraId="011A38BB" w14:textId="77777777" w:rsidR="003842E7" w:rsidRPr="002A0264" w:rsidRDefault="003842E7"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sz w:val="23"/>
          <w:szCs w:val="23"/>
        </w:rPr>
        <w:t xml:space="preserve">KRS/CEIDG (nr oraz link pod którym jest dostępny do samodzielnego pobrania przez Zamawiającego) </w:t>
      </w:r>
      <w:r w:rsidRPr="002A0264">
        <w:rPr>
          <w:rFonts w:asciiTheme="majorHAnsi" w:eastAsia="Calibri" w:hAnsiTheme="majorHAnsi" w:cstheme="majorHAnsi"/>
          <w:b/>
          <w:color w:val="1F497D"/>
          <w:sz w:val="23"/>
          <w:szCs w:val="23"/>
        </w:rPr>
        <w:t>…………………………………………………………………………………………………………..</w:t>
      </w:r>
    </w:p>
    <w:p w14:paraId="65FF1155" w14:textId="77777777" w:rsidR="003842E7" w:rsidRPr="002A0264" w:rsidRDefault="003842E7" w:rsidP="00C66852">
      <w:pPr>
        <w:spacing w:line="276" w:lineRule="auto"/>
        <w:rPr>
          <w:rFonts w:asciiTheme="majorHAnsi" w:hAnsiTheme="majorHAnsi" w:cstheme="majorHAnsi"/>
          <w:sz w:val="23"/>
          <w:szCs w:val="23"/>
          <w:lang w:eastAsia="pl-PL"/>
        </w:rPr>
      </w:pPr>
    </w:p>
    <w:p w14:paraId="0548DAF3" w14:textId="77777777" w:rsidR="003842E7" w:rsidRPr="002A0264" w:rsidRDefault="003842E7" w:rsidP="00C66852">
      <w:pPr>
        <w:keepNext/>
        <w:shd w:val="clear" w:color="auto" w:fill="ECECE1"/>
        <w:spacing w:line="276" w:lineRule="auto"/>
        <w:jc w:val="center"/>
        <w:outlineLvl w:val="1"/>
        <w:rPr>
          <w:rFonts w:asciiTheme="majorHAnsi" w:hAnsiTheme="majorHAnsi" w:cstheme="majorHAnsi"/>
          <w:sz w:val="23"/>
          <w:szCs w:val="23"/>
          <w:lang w:eastAsia="pl-PL"/>
        </w:rPr>
      </w:pPr>
      <w:r w:rsidRPr="002A0264">
        <w:rPr>
          <w:rFonts w:asciiTheme="majorHAnsi" w:hAnsiTheme="majorHAnsi" w:cstheme="majorHAnsi"/>
          <w:b/>
          <w:bCs/>
          <w:caps/>
          <w:sz w:val="23"/>
          <w:szCs w:val="23"/>
          <w:lang w:eastAsia="pl-PL"/>
        </w:rPr>
        <w:t xml:space="preserve">OŚWIADCZENIE O NIEPODLEGANIU WYKLUCZENIU </w:t>
      </w:r>
    </w:p>
    <w:p w14:paraId="57045EE3" w14:textId="77777777" w:rsidR="003842E7" w:rsidRPr="002A0264" w:rsidRDefault="003842E7"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(składane na podstawie art. 125 ust. 1 ustawy z dnia 11 września 2019 r.</w:t>
      </w:r>
    </w:p>
    <w:p w14:paraId="5DB916A9" w14:textId="77777777" w:rsidR="003842E7" w:rsidRPr="002A0264" w:rsidRDefault="003842E7"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 xml:space="preserve"> Prawo zamówień publicznych (dalej jako: ustawa))</w:t>
      </w:r>
    </w:p>
    <w:p w14:paraId="20A73653" w14:textId="77777777" w:rsidR="003842E7" w:rsidRPr="002A0264" w:rsidRDefault="003842E7" w:rsidP="00C66852">
      <w:pPr>
        <w:spacing w:line="276" w:lineRule="auto"/>
        <w:jc w:val="center"/>
        <w:rPr>
          <w:rFonts w:asciiTheme="majorHAnsi" w:hAnsiTheme="majorHAnsi" w:cstheme="majorHAnsi"/>
          <w:b/>
          <w:i/>
          <w:sz w:val="23"/>
          <w:szCs w:val="23"/>
        </w:rPr>
      </w:pPr>
    </w:p>
    <w:p w14:paraId="49DBDB54" w14:textId="77777777" w:rsidR="003842E7" w:rsidRPr="002A0264" w:rsidRDefault="003842E7" w:rsidP="00C66852">
      <w:pPr>
        <w:pStyle w:val="ust"/>
        <w:spacing w:before="0" w:after="0" w:line="276" w:lineRule="auto"/>
        <w:ind w:left="0" w:firstLine="0"/>
        <w:jc w:val="center"/>
        <w:rPr>
          <w:rFonts w:asciiTheme="majorHAnsi" w:hAnsiTheme="majorHAnsi" w:cstheme="majorHAnsi"/>
          <w:sz w:val="23"/>
          <w:szCs w:val="23"/>
        </w:rPr>
      </w:pPr>
      <w:r w:rsidRPr="002A0264">
        <w:rPr>
          <w:rFonts w:asciiTheme="majorHAnsi" w:hAnsiTheme="majorHAnsi" w:cstheme="majorHAnsi"/>
          <w:sz w:val="23"/>
          <w:szCs w:val="23"/>
        </w:rPr>
        <w:t>Dotyczy postępowania pn:</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5549"/>
      </w:tblGrid>
      <w:tr w:rsidR="003842E7" w:rsidRPr="002A0264" w14:paraId="05B0414C" w14:textId="77777777" w:rsidTr="005D2A76">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127A02CE" w14:textId="77777777" w:rsidR="003842E7" w:rsidRPr="002A0264" w:rsidRDefault="003842E7" w:rsidP="00C66852">
            <w:pPr>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Nazwa postępowania</w:t>
            </w:r>
          </w:p>
        </w:tc>
        <w:tc>
          <w:tcPr>
            <w:tcW w:w="5549" w:type="dxa"/>
            <w:tcBorders>
              <w:top w:val="single" w:sz="4" w:space="0" w:color="auto"/>
              <w:left w:val="single" w:sz="4" w:space="0" w:color="auto"/>
              <w:bottom w:val="single" w:sz="4" w:space="0" w:color="auto"/>
              <w:right w:val="single" w:sz="4" w:space="0" w:color="auto"/>
            </w:tcBorders>
            <w:vAlign w:val="center"/>
          </w:tcPr>
          <w:p w14:paraId="65322156" w14:textId="33887EE1" w:rsidR="003842E7" w:rsidRPr="002A0264" w:rsidRDefault="003842E7" w:rsidP="00C66852">
            <w:pPr>
              <w:spacing w:after="0" w:line="276" w:lineRule="auto"/>
              <w:jc w:val="center"/>
              <w:rPr>
                <w:rFonts w:asciiTheme="majorHAnsi" w:hAnsiTheme="majorHAnsi" w:cstheme="majorHAnsi"/>
                <w:b/>
                <w:sz w:val="23"/>
                <w:szCs w:val="23"/>
                <w:lang w:eastAsia="pl-PL"/>
              </w:rPr>
            </w:pPr>
            <w:r w:rsidRPr="002A0264">
              <w:rPr>
                <w:rFonts w:asciiTheme="majorHAnsi" w:hAnsiTheme="majorHAnsi" w:cstheme="majorHAnsi"/>
                <w:b/>
                <w:sz w:val="23"/>
                <w:szCs w:val="23"/>
              </w:rPr>
              <w:t>Świadczenie usług przygotowania i dosta</w:t>
            </w:r>
            <w:r w:rsidR="0057063A" w:rsidRPr="002A0264">
              <w:rPr>
                <w:rFonts w:asciiTheme="majorHAnsi" w:hAnsiTheme="majorHAnsi" w:cstheme="majorHAnsi"/>
                <w:b/>
                <w:sz w:val="23"/>
                <w:szCs w:val="23"/>
              </w:rPr>
              <w:t>w</w:t>
            </w:r>
            <w:r w:rsidRPr="002A0264">
              <w:rPr>
                <w:rFonts w:asciiTheme="majorHAnsi" w:hAnsiTheme="majorHAnsi" w:cstheme="majorHAnsi"/>
                <w:b/>
                <w:sz w:val="23"/>
                <w:szCs w:val="23"/>
              </w:rPr>
              <w:t xml:space="preserve"> całodziennego wyżywienia dla pacjentów Szpitala Powiatowego Sp. z o.o. w Golubiu-Dobrzyniu</w:t>
            </w:r>
            <w:r w:rsidR="0057063A" w:rsidRPr="002A0264">
              <w:rPr>
                <w:rFonts w:asciiTheme="majorHAnsi" w:hAnsiTheme="majorHAnsi" w:cstheme="majorHAnsi"/>
                <w:b/>
                <w:sz w:val="23"/>
                <w:szCs w:val="23"/>
              </w:rPr>
              <w:t xml:space="preserve"> w systemie cateringu</w:t>
            </w:r>
          </w:p>
        </w:tc>
      </w:tr>
      <w:tr w:rsidR="003842E7" w:rsidRPr="002A0264" w14:paraId="2B549FD7" w14:textId="77777777" w:rsidTr="005D2A76">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55C5B9C7" w14:textId="77777777" w:rsidR="003842E7" w:rsidRPr="002A0264" w:rsidRDefault="003842E7" w:rsidP="00C66852">
            <w:pPr>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Znak sprawy</w:t>
            </w:r>
          </w:p>
        </w:tc>
        <w:tc>
          <w:tcPr>
            <w:tcW w:w="5549" w:type="dxa"/>
            <w:tcBorders>
              <w:top w:val="single" w:sz="4" w:space="0" w:color="auto"/>
              <w:left w:val="single" w:sz="4" w:space="0" w:color="auto"/>
              <w:bottom w:val="single" w:sz="4" w:space="0" w:color="auto"/>
              <w:right w:val="single" w:sz="4" w:space="0" w:color="auto"/>
            </w:tcBorders>
            <w:vAlign w:val="center"/>
          </w:tcPr>
          <w:p w14:paraId="45C28380" w14:textId="380A404D" w:rsidR="005D2A76" w:rsidRPr="005D2A76" w:rsidRDefault="002B487D" w:rsidP="005D2A76">
            <w:pPr>
              <w:spacing w:line="276" w:lineRule="auto"/>
              <w:jc w:val="center"/>
              <w:rPr>
                <w:rFonts w:asciiTheme="majorHAnsi" w:hAnsiTheme="majorHAnsi" w:cstheme="majorHAnsi"/>
                <w:sz w:val="23"/>
                <w:szCs w:val="23"/>
              </w:rPr>
            </w:pPr>
            <w:r>
              <w:rPr>
                <w:rFonts w:asciiTheme="majorHAnsi" w:hAnsiTheme="majorHAnsi" w:cstheme="majorHAnsi"/>
                <w:sz w:val="23"/>
                <w:szCs w:val="23"/>
              </w:rPr>
              <w:t>DTZ.382.14.2024</w:t>
            </w:r>
          </w:p>
          <w:p w14:paraId="7D15D8C1" w14:textId="3F0534AC" w:rsidR="003842E7" w:rsidRPr="002A0264" w:rsidRDefault="003842E7" w:rsidP="00C66852">
            <w:pPr>
              <w:spacing w:after="0" w:line="276" w:lineRule="auto"/>
              <w:jc w:val="center"/>
              <w:rPr>
                <w:rFonts w:asciiTheme="majorHAnsi" w:hAnsiTheme="majorHAnsi" w:cstheme="majorHAnsi"/>
                <w:b/>
                <w:sz w:val="23"/>
                <w:szCs w:val="23"/>
              </w:rPr>
            </w:pPr>
          </w:p>
        </w:tc>
      </w:tr>
    </w:tbl>
    <w:p w14:paraId="6884BF70" w14:textId="77777777" w:rsidR="003842E7" w:rsidRPr="002A0264" w:rsidRDefault="003842E7" w:rsidP="00C66852">
      <w:pPr>
        <w:spacing w:line="276" w:lineRule="auto"/>
        <w:jc w:val="center"/>
        <w:rPr>
          <w:rFonts w:asciiTheme="majorHAnsi" w:hAnsiTheme="majorHAnsi" w:cstheme="majorHAnsi"/>
          <w:b/>
          <w:bCs/>
          <w:i/>
          <w:iCs/>
          <w:color w:val="FF0000"/>
          <w:sz w:val="23"/>
          <w:szCs w:val="23"/>
        </w:rPr>
      </w:pPr>
    </w:p>
    <w:p w14:paraId="47B11EB4" w14:textId="77777777" w:rsidR="003842E7" w:rsidRPr="002A0264" w:rsidRDefault="003842E7"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3842E7" w:rsidRPr="002A0264" w14:paraId="500A8A22" w14:textId="77777777" w:rsidTr="008F019D">
        <w:trPr>
          <w:trHeight w:val="555"/>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70F3B242" w14:textId="77777777" w:rsidR="003842E7" w:rsidRPr="002A0264" w:rsidRDefault="003842E7" w:rsidP="00C66852">
            <w:pPr>
              <w:pStyle w:val="Akapitzlist4"/>
              <w:spacing w:line="276" w:lineRule="auto"/>
              <w:ind w:left="0"/>
              <w:rPr>
                <w:rFonts w:asciiTheme="majorHAnsi" w:hAnsiTheme="majorHAnsi" w:cstheme="majorHAnsi"/>
                <w:b/>
                <w:sz w:val="23"/>
                <w:szCs w:val="23"/>
              </w:rPr>
            </w:pPr>
            <w:r w:rsidRPr="002A0264">
              <w:rPr>
                <w:rFonts w:asciiTheme="majorHAnsi" w:hAnsiTheme="majorHAnsi" w:cstheme="majorHAnsi"/>
                <w:b/>
                <w:sz w:val="23"/>
                <w:szCs w:val="23"/>
              </w:rPr>
              <w:t>OŚWIADCZENIA DOTYCZĄCE WYKONAWCY:</w:t>
            </w:r>
          </w:p>
        </w:tc>
      </w:tr>
      <w:tr w:rsidR="003842E7" w:rsidRPr="002A0264" w14:paraId="3090AEC4" w14:textId="77777777" w:rsidTr="008F019D">
        <w:trPr>
          <w:trHeight w:val="988"/>
        </w:trPr>
        <w:tc>
          <w:tcPr>
            <w:tcW w:w="9067" w:type="dxa"/>
            <w:tcBorders>
              <w:top w:val="single" w:sz="4" w:space="0" w:color="auto"/>
              <w:left w:val="single" w:sz="4" w:space="0" w:color="auto"/>
              <w:bottom w:val="single" w:sz="4" w:space="0" w:color="auto"/>
              <w:right w:val="single" w:sz="4" w:space="0" w:color="auto"/>
            </w:tcBorders>
            <w:vAlign w:val="center"/>
          </w:tcPr>
          <w:p w14:paraId="3F621371" w14:textId="77777777" w:rsidR="003842E7" w:rsidRPr="002A0264" w:rsidRDefault="003842E7" w:rsidP="00C66852">
            <w:pPr>
              <w:pStyle w:val="Akapitzlist4"/>
              <w:spacing w:line="276" w:lineRule="auto"/>
              <w:ind w:left="0"/>
              <w:rPr>
                <w:rFonts w:asciiTheme="majorHAnsi" w:hAnsiTheme="majorHAnsi" w:cstheme="majorHAnsi"/>
                <w:sz w:val="23"/>
                <w:szCs w:val="23"/>
              </w:rPr>
            </w:pPr>
            <w:r w:rsidRPr="002A0264">
              <w:rPr>
                <w:rFonts w:asciiTheme="majorHAnsi" w:hAnsiTheme="majorHAnsi" w:cstheme="majorHAnsi"/>
                <w:sz w:val="23"/>
                <w:szCs w:val="23"/>
              </w:rPr>
              <w:t>Oświadczam, że na dzień składania ofert nie podlegam wykluczeniu z postępowania na podstawie art. 108 ust 1 pkt. 1-6 ustawy oraz art. 109 ust. 1 pkt 4 ustawy, a także na podstawie art. 7 ust. 1 ustawy z dnia 13 kwietnia 2022 r. o szczególnych rozwiązaniach w zakresie przeciwdziałania wspieraniu agresji na Ukrainę oraz służących ochronie bezpieczeństwa narodowego (Dz. U. z 2022 r., poz. 835)</w:t>
            </w:r>
          </w:p>
        </w:tc>
      </w:tr>
      <w:tr w:rsidR="003842E7" w:rsidRPr="002A0264" w14:paraId="684C054E" w14:textId="77777777" w:rsidTr="008F019D">
        <w:trPr>
          <w:trHeight w:val="2959"/>
        </w:trPr>
        <w:tc>
          <w:tcPr>
            <w:tcW w:w="9067" w:type="dxa"/>
            <w:tcBorders>
              <w:top w:val="single" w:sz="4" w:space="0" w:color="auto"/>
              <w:left w:val="single" w:sz="4" w:space="0" w:color="auto"/>
              <w:bottom w:val="single" w:sz="4" w:space="0" w:color="auto"/>
              <w:right w:val="single" w:sz="4" w:space="0" w:color="auto"/>
            </w:tcBorders>
            <w:vAlign w:val="center"/>
          </w:tcPr>
          <w:p w14:paraId="398D7171" w14:textId="77777777" w:rsidR="003842E7" w:rsidRPr="002A0264" w:rsidRDefault="003842E7"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Oświadczam, że zachodzą w stosunku do mnie podstawy wykluczenia z postępowania na podstawie art. </w:t>
            </w:r>
            <w:r w:rsidRPr="002A0264">
              <w:rPr>
                <w:rFonts w:asciiTheme="majorHAnsi" w:hAnsiTheme="majorHAnsi" w:cstheme="majorHAnsi"/>
                <w:color w:val="1F497D"/>
                <w:sz w:val="23"/>
                <w:szCs w:val="23"/>
              </w:rPr>
              <w:t>………….</w:t>
            </w:r>
            <w:r w:rsidRPr="002A0264">
              <w:rPr>
                <w:rFonts w:asciiTheme="majorHAnsi" w:hAnsiTheme="majorHAnsi" w:cstheme="majorHAnsi"/>
                <w:sz w:val="23"/>
                <w:szCs w:val="23"/>
              </w:rPr>
              <w:t xml:space="preserve"> ustawy </w:t>
            </w:r>
            <w:r w:rsidRPr="002A0264">
              <w:rPr>
                <w:rFonts w:asciiTheme="majorHAnsi" w:hAnsiTheme="majorHAnsi" w:cstheme="majorHAnsi"/>
                <w:i/>
                <w:sz w:val="23"/>
                <w:szCs w:val="23"/>
              </w:rPr>
              <w:t>(podać mającą zastosowanie podstawę wykluczenia spośród wymienionych powyżej).</w:t>
            </w:r>
            <w:r w:rsidRPr="002A0264">
              <w:rPr>
                <w:rFonts w:asciiTheme="majorHAnsi" w:hAnsiTheme="majorHAnsi" w:cstheme="majorHAnsi"/>
                <w:sz w:val="23"/>
                <w:szCs w:val="23"/>
              </w:rPr>
              <w:t xml:space="preserve"> Jednocześnie oświadczam, że w związku z ww. okolicznością, na podstawie art. 110 ust. 2 ustawy podjąłem następujące środki naprawcze:</w:t>
            </w:r>
          </w:p>
          <w:p w14:paraId="0245C689" w14:textId="77777777" w:rsidR="003842E7" w:rsidRPr="002A0264" w:rsidRDefault="003842E7" w:rsidP="00C66852">
            <w:pPr>
              <w:spacing w:line="276" w:lineRule="auto"/>
              <w:rPr>
                <w:rFonts w:asciiTheme="majorHAnsi" w:hAnsiTheme="majorHAnsi" w:cstheme="majorHAnsi"/>
                <w:color w:val="1F497D"/>
                <w:sz w:val="23"/>
                <w:szCs w:val="23"/>
              </w:rPr>
            </w:pPr>
            <w:r w:rsidRPr="002A0264">
              <w:rPr>
                <w:rFonts w:asciiTheme="majorHAnsi" w:hAnsiTheme="majorHAnsi" w:cstheme="majorHAnsi"/>
                <w:color w:val="1F497D"/>
                <w:sz w:val="23"/>
                <w:szCs w:val="23"/>
              </w:rPr>
              <w:t>…………………………………………………………………………………………………………………………..……………..</w:t>
            </w:r>
          </w:p>
          <w:p w14:paraId="49DE1803" w14:textId="77777777" w:rsidR="003842E7" w:rsidRPr="002A0264" w:rsidRDefault="003842E7" w:rsidP="00C66852">
            <w:pPr>
              <w:spacing w:line="276" w:lineRule="auto"/>
              <w:rPr>
                <w:rFonts w:asciiTheme="majorHAnsi" w:hAnsiTheme="majorHAnsi" w:cstheme="majorHAnsi"/>
                <w:color w:val="1F497D"/>
                <w:sz w:val="23"/>
                <w:szCs w:val="23"/>
              </w:rPr>
            </w:pPr>
            <w:r w:rsidRPr="002A0264">
              <w:rPr>
                <w:rFonts w:asciiTheme="majorHAnsi" w:hAnsiTheme="majorHAnsi" w:cstheme="majorHAnsi"/>
                <w:color w:val="1F497D"/>
                <w:sz w:val="23"/>
                <w:szCs w:val="23"/>
              </w:rPr>
              <w:t>…………………………………………………………………………………………..…………………...........…………………</w:t>
            </w:r>
          </w:p>
        </w:tc>
      </w:tr>
      <w:tr w:rsidR="003842E7" w:rsidRPr="002A0264" w14:paraId="578CAB7D" w14:textId="77777777" w:rsidTr="008F019D">
        <w:trPr>
          <w:trHeight w:val="500"/>
        </w:trPr>
        <w:tc>
          <w:tcPr>
            <w:tcW w:w="9067" w:type="dxa"/>
            <w:tcBorders>
              <w:top w:val="single" w:sz="4" w:space="0" w:color="auto"/>
              <w:left w:val="single" w:sz="4" w:space="0" w:color="auto"/>
              <w:bottom w:val="single" w:sz="4" w:space="0" w:color="auto"/>
              <w:right w:val="single" w:sz="4" w:space="0" w:color="auto"/>
            </w:tcBorders>
            <w:shd w:val="clear" w:color="auto" w:fill="ECECE1"/>
            <w:vAlign w:val="center"/>
          </w:tcPr>
          <w:p w14:paraId="4774667D" w14:textId="77777777" w:rsidR="003842E7" w:rsidRPr="002A0264" w:rsidRDefault="003842E7"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OŚWIADCZENIE DOTYCZĄCE PODANYCH INFORMACJI:</w:t>
            </w:r>
          </w:p>
        </w:tc>
      </w:tr>
      <w:tr w:rsidR="003842E7" w:rsidRPr="002A0264" w14:paraId="56C87A19" w14:textId="77777777" w:rsidTr="008F019D">
        <w:trPr>
          <w:trHeight w:val="1584"/>
        </w:trPr>
        <w:tc>
          <w:tcPr>
            <w:tcW w:w="9067" w:type="dxa"/>
            <w:tcBorders>
              <w:top w:val="single" w:sz="4" w:space="0" w:color="auto"/>
              <w:left w:val="single" w:sz="4" w:space="0" w:color="auto"/>
              <w:bottom w:val="single" w:sz="4" w:space="0" w:color="auto"/>
              <w:right w:val="single" w:sz="4" w:space="0" w:color="auto"/>
            </w:tcBorders>
            <w:vAlign w:val="center"/>
          </w:tcPr>
          <w:p w14:paraId="4A9BD1B2" w14:textId="77777777" w:rsidR="003842E7" w:rsidRPr="002A0264" w:rsidRDefault="003842E7"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tc>
      </w:tr>
    </w:tbl>
    <w:p w14:paraId="67DBEB57" w14:textId="26657074" w:rsidR="00CC41EB" w:rsidRPr="002A0264" w:rsidRDefault="00CC41EB" w:rsidP="00C66852">
      <w:pPr>
        <w:spacing w:after="120" w:line="276" w:lineRule="auto"/>
        <w:textAlignment w:val="auto"/>
        <w:rPr>
          <w:rFonts w:asciiTheme="majorHAnsi" w:hAnsiTheme="majorHAnsi" w:cstheme="majorHAnsi"/>
          <w:sz w:val="23"/>
          <w:szCs w:val="23"/>
          <w:lang w:eastAsia="pl-PL"/>
        </w:rPr>
      </w:pPr>
    </w:p>
    <w:p w14:paraId="3CA7ED80" w14:textId="77777777" w:rsidR="00D80CB7" w:rsidRDefault="00D80CB7" w:rsidP="00C66852">
      <w:pPr>
        <w:tabs>
          <w:tab w:val="left" w:pos="400"/>
          <w:tab w:val="left" w:pos="4560"/>
          <w:tab w:val="right" w:pos="9014"/>
        </w:tabs>
        <w:spacing w:line="276" w:lineRule="auto"/>
        <w:jc w:val="center"/>
        <w:rPr>
          <w:rFonts w:asciiTheme="majorHAnsi" w:hAnsiTheme="majorHAnsi" w:cstheme="majorHAnsi"/>
          <w:i/>
          <w:sz w:val="23"/>
          <w:szCs w:val="23"/>
        </w:rPr>
      </w:pPr>
    </w:p>
    <w:p w14:paraId="654AD490" w14:textId="77777777" w:rsidR="005D2A76" w:rsidRDefault="005D2A76" w:rsidP="00C66852">
      <w:pPr>
        <w:tabs>
          <w:tab w:val="left" w:pos="400"/>
          <w:tab w:val="left" w:pos="4560"/>
          <w:tab w:val="right" w:pos="9014"/>
        </w:tabs>
        <w:spacing w:line="276" w:lineRule="auto"/>
        <w:jc w:val="center"/>
        <w:rPr>
          <w:rFonts w:asciiTheme="majorHAnsi" w:hAnsiTheme="majorHAnsi" w:cstheme="majorHAnsi"/>
          <w:i/>
          <w:sz w:val="23"/>
          <w:szCs w:val="23"/>
        </w:rPr>
      </w:pPr>
    </w:p>
    <w:p w14:paraId="063867D1" w14:textId="77777777" w:rsidR="005D2A76" w:rsidRDefault="005D2A76" w:rsidP="00C66852">
      <w:pPr>
        <w:tabs>
          <w:tab w:val="left" w:pos="400"/>
          <w:tab w:val="left" w:pos="4560"/>
          <w:tab w:val="right" w:pos="9014"/>
        </w:tabs>
        <w:spacing w:line="276" w:lineRule="auto"/>
        <w:jc w:val="center"/>
        <w:rPr>
          <w:rFonts w:asciiTheme="majorHAnsi" w:hAnsiTheme="majorHAnsi" w:cstheme="majorHAnsi"/>
          <w:i/>
          <w:sz w:val="23"/>
          <w:szCs w:val="23"/>
        </w:rPr>
      </w:pPr>
    </w:p>
    <w:p w14:paraId="3CF37054"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2D73D8B4" w14:textId="77777777" w:rsidR="005D2A76" w:rsidRPr="002A0264" w:rsidRDefault="005D2A76" w:rsidP="00C66852">
      <w:pPr>
        <w:tabs>
          <w:tab w:val="left" w:pos="400"/>
          <w:tab w:val="left" w:pos="4560"/>
          <w:tab w:val="right" w:pos="9014"/>
        </w:tabs>
        <w:spacing w:line="276" w:lineRule="auto"/>
        <w:jc w:val="center"/>
        <w:rPr>
          <w:rFonts w:asciiTheme="majorHAnsi" w:hAnsiTheme="majorHAnsi" w:cstheme="majorHAnsi"/>
          <w:i/>
          <w:sz w:val="23"/>
          <w:szCs w:val="23"/>
        </w:rPr>
        <w:sectPr w:rsidR="005D2A76" w:rsidRPr="002A0264" w:rsidSect="0061482E">
          <w:pgSz w:w="11906" w:h="16838" w:code="9"/>
          <w:pgMar w:top="720" w:right="1701" w:bottom="720" w:left="992" w:header="284" w:footer="442" w:gutter="0"/>
          <w:cols w:space="708"/>
          <w:docGrid w:linePitch="360"/>
        </w:sectPr>
      </w:pPr>
    </w:p>
    <w:p w14:paraId="3CF62E84" w14:textId="77777777" w:rsidR="00D80CB7" w:rsidRPr="002A0264" w:rsidRDefault="00D80CB7" w:rsidP="00C66852">
      <w:pPr>
        <w:tabs>
          <w:tab w:val="left" w:pos="400"/>
          <w:tab w:val="left" w:pos="4560"/>
          <w:tab w:val="right" w:pos="9014"/>
        </w:tabs>
        <w:spacing w:line="276" w:lineRule="auto"/>
        <w:jc w:val="right"/>
        <w:rPr>
          <w:rFonts w:asciiTheme="majorHAnsi" w:hAnsiTheme="majorHAnsi" w:cstheme="majorHAnsi"/>
          <w:i/>
          <w:sz w:val="23"/>
          <w:szCs w:val="23"/>
        </w:rPr>
      </w:pPr>
    </w:p>
    <w:p w14:paraId="3130C4EC" w14:textId="646EEBD4" w:rsidR="00EA2460" w:rsidRPr="002F4EA2" w:rsidRDefault="00EA2460" w:rsidP="00C66852">
      <w:pPr>
        <w:spacing w:after="0" w:line="276" w:lineRule="auto"/>
        <w:jc w:val="right"/>
        <w:rPr>
          <w:rFonts w:asciiTheme="majorHAnsi" w:hAnsiTheme="majorHAnsi" w:cstheme="majorHAnsi"/>
          <w:bCs/>
          <w:color w:val="000000"/>
          <w:sz w:val="15"/>
          <w:szCs w:val="15"/>
          <w:lang w:eastAsia="pl-PL"/>
        </w:rPr>
      </w:pPr>
      <w:bookmarkStart w:id="75" w:name="_Toc312055560"/>
      <w:r w:rsidRPr="002F4EA2">
        <w:rPr>
          <w:rFonts w:asciiTheme="majorHAnsi" w:hAnsiTheme="majorHAnsi" w:cstheme="majorHAnsi"/>
          <w:bCs/>
          <w:color w:val="000000"/>
          <w:sz w:val="15"/>
          <w:szCs w:val="15"/>
          <w:lang w:eastAsia="pl-PL"/>
        </w:rPr>
        <w:t>Załącznik nr 4 do SWZ</w:t>
      </w:r>
    </w:p>
    <w:p w14:paraId="36FF650E" w14:textId="459D81E8" w:rsidR="00EA2460" w:rsidRPr="002F4EA2" w:rsidRDefault="00EA2460" w:rsidP="00C66852">
      <w:pPr>
        <w:spacing w:after="0" w:line="276" w:lineRule="auto"/>
        <w:jc w:val="right"/>
        <w:rPr>
          <w:rFonts w:asciiTheme="majorHAnsi" w:hAnsiTheme="majorHAnsi" w:cstheme="majorHAnsi"/>
          <w:bCs/>
          <w:color w:val="000000"/>
          <w:sz w:val="15"/>
          <w:szCs w:val="15"/>
          <w:lang w:eastAsia="pl-PL"/>
        </w:rPr>
      </w:pPr>
      <w:r w:rsidRPr="002F4EA2">
        <w:rPr>
          <w:rFonts w:asciiTheme="majorHAnsi" w:hAnsiTheme="majorHAnsi" w:cstheme="majorHAnsi"/>
          <w:bCs/>
          <w:color w:val="000000"/>
          <w:sz w:val="15"/>
          <w:szCs w:val="15"/>
          <w:lang w:eastAsia="pl-PL"/>
        </w:rPr>
        <w:t>- oświadczenie o spełnianiu warunków udziału w postepowaniu</w:t>
      </w:r>
    </w:p>
    <w:p w14:paraId="4F7B2788" w14:textId="625F7BBC" w:rsidR="005D2A76" w:rsidRPr="005A07BF" w:rsidRDefault="00EA2460" w:rsidP="005D2A76">
      <w:pPr>
        <w:spacing w:after="0" w:line="276" w:lineRule="auto"/>
        <w:jc w:val="right"/>
        <w:rPr>
          <w:rFonts w:asciiTheme="majorHAnsi" w:hAnsiTheme="majorHAnsi" w:cstheme="majorHAnsi"/>
          <w:bCs/>
          <w:color w:val="000000"/>
          <w:sz w:val="15"/>
          <w:szCs w:val="15"/>
          <w:lang w:eastAsia="pl-PL"/>
        </w:rPr>
      </w:pPr>
      <w:r w:rsidRPr="002F4EA2">
        <w:rPr>
          <w:rFonts w:asciiTheme="majorHAnsi" w:hAnsiTheme="majorHAnsi" w:cstheme="majorHAnsi"/>
          <w:bCs/>
          <w:color w:val="000000"/>
          <w:sz w:val="15"/>
          <w:szCs w:val="15"/>
          <w:lang w:eastAsia="pl-PL"/>
        </w:rPr>
        <w:t>znak sprawy</w:t>
      </w:r>
      <w:r w:rsidR="005D2A76">
        <w:rPr>
          <w:rFonts w:asciiTheme="majorHAnsi" w:hAnsiTheme="majorHAnsi" w:cstheme="majorHAnsi"/>
          <w:bCs/>
          <w:color w:val="000000"/>
          <w:sz w:val="15"/>
          <w:szCs w:val="15"/>
          <w:lang w:eastAsia="pl-PL"/>
        </w:rPr>
        <w:t xml:space="preserve"> </w:t>
      </w:r>
      <w:r w:rsidR="002B487D">
        <w:rPr>
          <w:rFonts w:asciiTheme="majorHAnsi" w:hAnsiTheme="majorHAnsi" w:cstheme="majorHAnsi"/>
          <w:bCs/>
          <w:color w:val="000000"/>
          <w:sz w:val="15"/>
          <w:szCs w:val="15"/>
          <w:lang w:eastAsia="pl-PL"/>
        </w:rPr>
        <w:t>DTZ.382.14.2024</w:t>
      </w:r>
    </w:p>
    <w:p w14:paraId="7ED4A352" w14:textId="42A85E61" w:rsidR="00EA2460" w:rsidRPr="002F4EA2" w:rsidRDefault="00EA2460" w:rsidP="00C66852">
      <w:pPr>
        <w:spacing w:after="0" w:line="276" w:lineRule="auto"/>
        <w:jc w:val="right"/>
        <w:rPr>
          <w:rFonts w:asciiTheme="majorHAnsi" w:hAnsiTheme="majorHAnsi" w:cstheme="majorHAnsi"/>
          <w:bCs/>
          <w:color w:val="000000"/>
          <w:sz w:val="15"/>
          <w:szCs w:val="15"/>
          <w:lang w:eastAsia="pl-PL"/>
        </w:rPr>
      </w:pPr>
    </w:p>
    <w:p w14:paraId="32F0730C" w14:textId="77777777" w:rsidR="007D6AAF" w:rsidRPr="002F4EA2" w:rsidRDefault="007D6AAF" w:rsidP="00C66852">
      <w:pPr>
        <w:spacing w:line="276" w:lineRule="auto"/>
        <w:jc w:val="left"/>
        <w:rPr>
          <w:rFonts w:asciiTheme="majorHAnsi" w:eastAsia="Calibri" w:hAnsiTheme="majorHAnsi" w:cstheme="majorHAnsi"/>
          <w:sz w:val="15"/>
          <w:szCs w:val="15"/>
        </w:rPr>
      </w:pPr>
    </w:p>
    <w:bookmarkEnd w:id="75"/>
    <w:p w14:paraId="6B377C08" w14:textId="77777777" w:rsidR="00EC5DDD" w:rsidRPr="002F4EA2" w:rsidRDefault="00EC5DDD" w:rsidP="00C66852">
      <w:pPr>
        <w:spacing w:line="276" w:lineRule="auto"/>
        <w:jc w:val="left"/>
        <w:rPr>
          <w:rFonts w:asciiTheme="majorHAnsi" w:eastAsia="Calibri" w:hAnsiTheme="majorHAnsi" w:cstheme="majorHAnsi"/>
          <w:sz w:val="15"/>
          <w:szCs w:val="15"/>
        </w:rPr>
      </w:pPr>
    </w:p>
    <w:p w14:paraId="4A9E3AB0" w14:textId="77777777" w:rsidR="00EC5DDD" w:rsidRPr="002A0264" w:rsidRDefault="00EC5DDD" w:rsidP="00C66852">
      <w:pPr>
        <w:spacing w:line="276" w:lineRule="auto"/>
        <w:jc w:val="left"/>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Nazwa Wykonawcy / Wykonawców  </w:t>
      </w:r>
    </w:p>
    <w:p w14:paraId="333E4E7A" w14:textId="77777777" w:rsidR="00EC5DDD" w:rsidRPr="002A0264" w:rsidRDefault="00EC5DDD" w:rsidP="00C66852">
      <w:pPr>
        <w:spacing w:line="276" w:lineRule="auto"/>
        <w:jc w:val="left"/>
        <w:rPr>
          <w:rFonts w:asciiTheme="majorHAnsi" w:eastAsia="Calibri" w:hAnsiTheme="majorHAnsi" w:cstheme="majorHAnsi"/>
          <w:sz w:val="23"/>
          <w:szCs w:val="23"/>
        </w:rPr>
      </w:pPr>
      <w:r w:rsidRPr="002A0264">
        <w:rPr>
          <w:rFonts w:asciiTheme="majorHAnsi" w:eastAsia="Calibri" w:hAnsiTheme="majorHAnsi" w:cstheme="majorHAnsi"/>
          <w:b/>
          <w:color w:val="1F497D"/>
          <w:sz w:val="23"/>
          <w:szCs w:val="23"/>
        </w:rPr>
        <w:t>…………………………………………………………………………………………………………</w:t>
      </w:r>
      <w:r w:rsidRPr="002A0264">
        <w:rPr>
          <w:rFonts w:asciiTheme="majorHAnsi" w:eastAsia="Calibri" w:hAnsiTheme="majorHAnsi" w:cstheme="majorHAnsi"/>
          <w:sz w:val="23"/>
          <w:szCs w:val="23"/>
        </w:rPr>
        <w:t xml:space="preserve">         </w:t>
      </w:r>
    </w:p>
    <w:p w14:paraId="78555E4E" w14:textId="77777777" w:rsidR="00EC5DDD" w:rsidRPr="002A0264" w:rsidRDefault="00EC5DDD"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b/>
          <w:color w:val="1F497D"/>
          <w:sz w:val="23"/>
          <w:szCs w:val="23"/>
        </w:rPr>
        <w:t>…………………………………………………………………………………………………………</w:t>
      </w:r>
    </w:p>
    <w:p w14:paraId="7E0FDB2E" w14:textId="77777777" w:rsidR="00EC5DDD" w:rsidRPr="002A0264" w:rsidRDefault="00EC5DDD" w:rsidP="00C66852">
      <w:pPr>
        <w:spacing w:line="276" w:lineRule="auto"/>
        <w:rPr>
          <w:rFonts w:asciiTheme="majorHAnsi" w:eastAsia="Calibri" w:hAnsiTheme="majorHAnsi" w:cstheme="majorHAnsi"/>
          <w:b/>
          <w:color w:val="1F497D"/>
          <w:sz w:val="23"/>
          <w:szCs w:val="23"/>
        </w:rPr>
      </w:pPr>
      <w:r w:rsidRPr="002A0264">
        <w:rPr>
          <w:rFonts w:asciiTheme="majorHAnsi" w:eastAsia="Calibri" w:hAnsiTheme="majorHAnsi" w:cstheme="majorHAnsi"/>
          <w:sz w:val="23"/>
          <w:szCs w:val="23"/>
        </w:rPr>
        <w:t xml:space="preserve">Adres </w:t>
      </w:r>
      <w:r w:rsidRPr="002A0264">
        <w:rPr>
          <w:rFonts w:asciiTheme="majorHAnsi" w:eastAsia="Calibri" w:hAnsiTheme="majorHAnsi" w:cstheme="majorHAnsi"/>
          <w:b/>
          <w:color w:val="1F497D"/>
          <w:sz w:val="23"/>
          <w:szCs w:val="23"/>
        </w:rPr>
        <w:t>…………………………………………………………………………………………………</w:t>
      </w:r>
    </w:p>
    <w:p w14:paraId="415875DD" w14:textId="77777777" w:rsidR="00EC5DDD" w:rsidRPr="002A0264" w:rsidRDefault="00EC5DDD" w:rsidP="00C66852">
      <w:pPr>
        <w:spacing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REGON </w:t>
      </w:r>
      <w:r w:rsidRPr="002A0264">
        <w:rPr>
          <w:rFonts w:asciiTheme="majorHAnsi" w:eastAsia="Calibri" w:hAnsiTheme="majorHAnsi" w:cstheme="majorHAnsi"/>
          <w:b/>
          <w:sz w:val="23"/>
          <w:szCs w:val="23"/>
        </w:rPr>
        <w:t>…………………………………………………</w:t>
      </w:r>
    </w:p>
    <w:p w14:paraId="79AE6664" w14:textId="77777777" w:rsidR="00EC5DDD" w:rsidRPr="002A0264" w:rsidRDefault="00EC5DDD" w:rsidP="00C66852">
      <w:pPr>
        <w:spacing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NIP </w:t>
      </w:r>
      <w:r w:rsidRPr="002A0264">
        <w:rPr>
          <w:rFonts w:asciiTheme="majorHAnsi" w:eastAsia="Calibri" w:hAnsiTheme="majorHAnsi" w:cstheme="majorHAnsi"/>
          <w:b/>
          <w:sz w:val="23"/>
          <w:szCs w:val="23"/>
        </w:rPr>
        <w:t>………………………………………………………</w:t>
      </w:r>
    </w:p>
    <w:p w14:paraId="329AF2A1" w14:textId="77777777" w:rsidR="00EC5DDD" w:rsidRPr="002A0264" w:rsidRDefault="00EC5DDD" w:rsidP="00C66852">
      <w:pPr>
        <w:spacing w:line="276" w:lineRule="auto"/>
        <w:rPr>
          <w:rFonts w:asciiTheme="majorHAnsi" w:eastAsia="Calibri" w:hAnsiTheme="majorHAnsi" w:cstheme="majorHAnsi"/>
          <w:sz w:val="23"/>
          <w:szCs w:val="23"/>
        </w:rPr>
      </w:pPr>
      <w:r w:rsidRPr="002A0264">
        <w:rPr>
          <w:rFonts w:asciiTheme="majorHAnsi" w:eastAsia="Calibri" w:hAnsiTheme="majorHAnsi" w:cstheme="majorHAnsi"/>
          <w:sz w:val="23"/>
          <w:szCs w:val="23"/>
        </w:rPr>
        <w:t xml:space="preserve">KRS/CEIDG </w:t>
      </w:r>
      <w:r w:rsidRPr="002A0264">
        <w:rPr>
          <w:rFonts w:asciiTheme="majorHAnsi" w:eastAsia="Calibri" w:hAnsiTheme="majorHAnsi" w:cstheme="majorHAnsi"/>
          <w:b/>
          <w:sz w:val="23"/>
          <w:szCs w:val="23"/>
        </w:rPr>
        <w:t>…………………………</w:t>
      </w:r>
    </w:p>
    <w:p w14:paraId="7D5ADE54" w14:textId="77777777" w:rsidR="00EC5DDD" w:rsidRPr="002A0264" w:rsidRDefault="00EC5DDD" w:rsidP="00C66852">
      <w:pPr>
        <w:spacing w:line="276" w:lineRule="auto"/>
        <w:rPr>
          <w:rFonts w:asciiTheme="majorHAnsi" w:hAnsiTheme="majorHAnsi" w:cstheme="majorHAnsi"/>
          <w:sz w:val="23"/>
          <w:szCs w:val="23"/>
          <w:lang w:eastAsia="pl-PL"/>
        </w:rPr>
      </w:pPr>
    </w:p>
    <w:p w14:paraId="22104689" w14:textId="77777777" w:rsidR="00EC5DDD" w:rsidRPr="002A0264" w:rsidRDefault="00EC5DDD" w:rsidP="00C66852">
      <w:pPr>
        <w:spacing w:line="276" w:lineRule="auto"/>
        <w:rPr>
          <w:rFonts w:asciiTheme="majorHAnsi" w:hAnsiTheme="majorHAnsi" w:cstheme="majorHAnsi"/>
          <w:b/>
          <w:bCs/>
          <w:sz w:val="23"/>
          <w:szCs w:val="23"/>
          <w:lang w:eastAsia="pl-PL"/>
        </w:rPr>
      </w:pPr>
    </w:p>
    <w:p w14:paraId="656EBFB9" w14:textId="77777777" w:rsidR="00EC5DDD" w:rsidRPr="002A0264" w:rsidRDefault="00EC5DDD" w:rsidP="00C66852">
      <w:pPr>
        <w:keepNext/>
        <w:shd w:val="clear" w:color="auto" w:fill="ECECE1"/>
        <w:spacing w:line="276" w:lineRule="auto"/>
        <w:jc w:val="center"/>
        <w:outlineLvl w:val="1"/>
        <w:rPr>
          <w:rFonts w:asciiTheme="majorHAnsi" w:hAnsiTheme="majorHAnsi" w:cstheme="majorHAnsi"/>
          <w:sz w:val="23"/>
          <w:szCs w:val="23"/>
          <w:lang w:eastAsia="pl-PL"/>
        </w:rPr>
      </w:pPr>
      <w:r w:rsidRPr="002A0264">
        <w:rPr>
          <w:rFonts w:asciiTheme="majorHAnsi" w:hAnsiTheme="majorHAnsi" w:cstheme="majorHAnsi"/>
          <w:b/>
          <w:bCs/>
          <w:caps/>
          <w:sz w:val="23"/>
          <w:szCs w:val="23"/>
          <w:lang w:eastAsia="pl-PL"/>
        </w:rPr>
        <w:t>OŚWIADCZENIE O SPEŁNIANIU WARUNKÓW UDZIAŁU W POSTĘPOWANIU</w:t>
      </w:r>
    </w:p>
    <w:p w14:paraId="64BE00C2" w14:textId="77777777" w:rsidR="00EC5DDD" w:rsidRPr="002A0264" w:rsidRDefault="00EC5DDD"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(składane na podstawie art. 125 ust. 1 ustawy z dnia 11 września 2019 r.</w:t>
      </w:r>
    </w:p>
    <w:p w14:paraId="68300989" w14:textId="77777777" w:rsidR="00EC5DDD" w:rsidRPr="002A0264" w:rsidRDefault="00EC5DDD"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 xml:space="preserve"> Prawo zamówień publicznych (dalej jako: ustawa))</w:t>
      </w:r>
    </w:p>
    <w:p w14:paraId="15EABEAA" w14:textId="77777777" w:rsidR="00EC5DDD" w:rsidRPr="002A0264" w:rsidRDefault="00EC5DDD" w:rsidP="00C66852">
      <w:pPr>
        <w:spacing w:line="276" w:lineRule="auto"/>
        <w:jc w:val="center"/>
        <w:rPr>
          <w:rFonts w:asciiTheme="majorHAnsi" w:hAnsiTheme="majorHAnsi" w:cstheme="majorHAnsi"/>
          <w:b/>
          <w:i/>
          <w:sz w:val="23"/>
          <w:szCs w:val="23"/>
        </w:rPr>
      </w:pPr>
    </w:p>
    <w:p w14:paraId="69A136D4" w14:textId="77777777" w:rsidR="00EC5DDD" w:rsidRPr="002A0264" w:rsidRDefault="00EC5DDD" w:rsidP="00C66852">
      <w:pPr>
        <w:pStyle w:val="ust"/>
        <w:spacing w:before="0" w:after="0" w:line="276" w:lineRule="auto"/>
        <w:ind w:left="0" w:firstLine="0"/>
        <w:jc w:val="center"/>
        <w:rPr>
          <w:rFonts w:asciiTheme="majorHAnsi" w:hAnsiTheme="majorHAnsi" w:cstheme="majorHAnsi"/>
          <w:sz w:val="23"/>
          <w:szCs w:val="23"/>
        </w:rPr>
      </w:pPr>
      <w:r w:rsidRPr="002A0264">
        <w:rPr>
          <w:rFonts w:asciiTheme="majorHAnsi" w:hAnsiTheme="majorHAnsi" w:cstheme="majorHAnsi"/>
          <w:sz w:val="23"/>
          <w:szCs w:val="23"/>
        </w:rPr>
        <w:t>Dotyczy postępowania pn:</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6994"/>
      </w:tblGrid>
      <w:tr w:rsidR="00EC5DDD" w:rsidRPr="002A0264" w14:paraId="7F1D2580" w14:textId="77777777" w:rsidTr="00EC5DDD">
        <w:trPr>
          <w:jc w:val="center"/>
        </w:trPr>
        <w:tc>
          <w:tcPr>
            <w:tcW w:w="1959" w:type="dxa"/>
            <w:tcBorders>
              <w:top w:val="single" w:sz="4" w:space="0" w:color="auto"/>
              <w:left w:val="single" w:sz="4" w:space="0" w:color="auto"/>
              <w:bottom w:val="single" w:sz="4" w:space="0" w:color="auto"/>
              <w:right w:val="single" w:sz="4" w:space="0" w:color="auto"/>
            </w:tcBorders>
            <w:vAlign w:val="center"/>
          </w:tcPr>
          <w:p w14:paraId="68C15042" w14:textId="77777777" w:rsidR="00EC5DDD" w:rsidRPr="002A0264" w:rsidRDefault="00EC5DDD" w:rsidP="00C66852">
            <w:pPr>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Nazwa postępowania</w:t>
            </w:r>
          </w:p>
        </w:tc>
        <w:tc>
          <w:tcPr>
            <w:tcW w:w="6994" w:type="dxa"/>
            <w:tcBorders>
              <w:top w:val="single" w:sz="4" w:space="0" w:color="auto"/>
              <w:left w:val="single" w:sz="4" w:space="0" w:color="auto"/>
              <w:bottom w:val="single" w:sz="4" w:space="0" w:color="auto"/>
              <w:right w:val="single" w:sz="4" w:space="0" w:color="auto"/>
            </w:tcBorders>
            <w:vAlign w:val="center"/>
          </w:tcPr>
          <w:p w14:paraId="3DF2E2A2" w14:textId="00CF4D87" w:rsidR="00EC5DDD" w:rsidRPr="002A0264" w:rsidRDefault="00EC5DDD"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Świadczenie usług</w:t>
            </w:r>
            <w:r w:rsidR="00EA2460" w:rsidRPr="002A0264">
              <w:rPr>
                <w:rFonts w:asciiTheme="majorHAnsi" w:hAnsiTheme="majorHAnsi" w:cstheme="majorHAnsi"/>
                <w:b/>
                <w:sz w:val="23"/>
                <w:szCs w:val="23"/>
              </w:rPr>
              <w:t xml:space="preserve"> </w:t>
            </w:r>
            <w:r w:rsidRPr="002A0264">
              <w:rPr>
                <w:rFonts w:asciiTheme="majorHAnsi" w:hAnsiTheme="majorHAnsi" w:cstheme="majorHAnsi"/>
                <w:b/>
                <w:sz w:val="23"/>
                <w:szCs w:val="23"/>
              </w:rPr>
              <w:t>przygotowania i dosta</w:t>
            </w:r>
            <w:r w:rsidR="00DF6AE5" w:rsidRPr="002A0264">
              <w:rPr>
                <w:rFonts w:asciiTheme="majorHAnsi" w:hAnsiTheme="majorHAnsi" w:cstheme="majorHAnsi"/>
                <w:b/>
                <w:sz w:val="23"/>
                <w:szCs w:val="23"/>
              </w:rPr>
              <w:t>w</w:t>
            </w:r>
            <w:r w:rsidRPr="002A0264">
              <w:rPr>
                <w:rFonts w:asciiTheme="majorHAnsi" w:hAnsiTheme="majorHAnsi" w:cstheme="majorHAnsi"/>
                <w:b/>
                <w:sz w:val="23"/>
                <w:szCs w:val="23"/>
              </w:rPr>
              <w:t xml:space="preserve"> całodziennego wyżywienia dla pacjentów Szpitala Powiatowego Sp. z o.o. w Golubiu-Dobrzyniu</w:t>
            </w:r>
            <w:r w:rsidR="00DF6AE5" w:rsidRPr="002A0264">
              <w:rPr>
                <w:rFonts w:asciiTheme="majorHAnsi" w:hAnsiTheme="majorHAnsi" w:cstheme="majorHAnsi"/>
                <w:b/>
                <w:sz w:val="23"/>
                <w:szCs w:val="23"/>
              </w:rPr>
              <w:t xml:space="preserve"> w systemie cateringu</w:t>
            </w:r>
          </w:p>
        </w:tc>
      </w:tr>
      <w:tr w:rsidR="00EC5DDD" w:rsidRPr="002A0264" w14:paraId="7844B063" w14:textId="77777777" w:rsidTr="00EC5DDD">
        <w:trPr>
          <w:trHeight w:val="548"/>
          <w:jc w:val="center"/>
        </w:trPr>
        <w:tc>
          <w:tcPr>
            <w:tcW w:w="1959" w:type="dxa"/>
            <w:tcBorders>
              <w:top w:val="single" w:sz="4" w:space="0" w:color="auto"/>
              <w:left w:val="single" w:sz="4" w:space="0" w:color="auto"/>
              <w:bottom w:val="single" w:sz="4" w:space="0" w:color="auto"/>
              <w:right w:val="single" w:sz="4" w:space="0" w:color="auto"/>
            </w:tcBorders>
            <w:vAlign w:val="center"/>
          </w:tcPr>
          <w:p w14:paraId="1C34A866" w14:textId="77777777" w:rsidR="00EC5DDD" w:rsidRPr="002A0264" w:rsidRDefault="00EC5DDD" w:rsidP="00C66852">
            <w:pPr>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Znak sprawy</w:t>
            </w:r>
          </w:p>
        </w:tc>
        <w:tc>
          <w:tcPr>
            <w:tcW w:w="6994" w:type="dxa"/>
            <w:tcBorders>
              <w:top w:val="single" w:sz="4" w:space="0" w:color="auto"/>
              <w:left w:val="single" w:sz="4" w:space="0" w:color="auto"/>
              <w:bottom w:val="single" w:sz="4" w:space="0" w:color="auto"/>
              <w:right w:val="single" w:sz="4" w:space="0" w:color="auto"/>
            </w:tcBorders>
            <w:vAlign w:val="center"/>
          </w:tcPr>
          <w:p w14:paraId="445F4902" w14:textId="3E355347" w:rsidR="005D2A76" w:rsidRPr="005A07BF" w:rsidRDefault="002B487D" w:rsidP="005D2A76">
            <w:pPr>
              <w:spacing w:line="276" w:lineRule="auto"/>
              <w:jc w:val="center"/>
              <w:rPr>
                <w:rFonts w:asciiTheme="majorHAnsi" w:hAnsiTheme="majorHAnsi" w:cstheme="majorHAnsi"/>
                <w:bCs/>
                <w:color w:val="000000"/>
                <w:sz w:val="15"/>
                <w:szCs w:val="15"/>
                <w:lang w:eastAsia="pl-PL"/>
              </w:rPr>
            </w:pPr>
            <w:r>
              <w:rPr>
                <w:rFonts w:asciiTheme="majorHAnsi" w:hAnsiTheme="majorHAnsi" w:cstheme="majorHAnsi"/>
                <w:sz w:val="23"/>
                <w:szCs w:val="23"/>
              </w:rPr>
              <w:t>DTZ.382.14.2024</w:t>
            </w:r>
          </w:p>
          <w:p w14:paraId="7C2BB6C9" w14:textId="0CA58155" w:rsidR="00EC5DDD" w:rsidRPr="002A0264" w:rsidRDefault="00EC5DDD" w:rsidP="00C66852">
            <w:pPr>
              <w:spacing w:line="276" w:lineRule="auto"/>
              <w:jc w:val="center"/>
              <w:rPr>
                <w:rFonts w:asciiTheme="majorHAnsi" w:hAnsiTheme="majorHAnsi" w:cstheme="majorHAnsi"/>
                <w:b/>
                <w:sz w:val="23"/>
                <w:szCs w:val="23"/>
              </w:rPr>
            </w:pPr>
          </w:p>
        </w:tc>
      </w:tr>
    </w:tbl>
    <w:p w14:paraId="7E2FBB86" w14:textId="77777777" w:rsidR="00EC5DDD" w:rsidRPr="002A0264" w:rsidRDefault="00EC5DDD" w:rsidP="00C66852">
      <w:pPr>
        <w:spacing w:line="276" w:lineRule="auto"/>
        <w:jc w:val="center"/>
        <w:rPr>
          <w:rFonts w:asciiTheme="majorHAnsi" w:hAnsiTheme="majorHAnsi" w:cstheme="majorHAnsi"/>
          <w:b/>
          <w:bCs/>
          <w:i/>
          <w:iCs/>
          <w:color w:val="FF0000"/>
          <w:sz w:val="23"/>
          <w:szCs w:val="23"/>
        </w:rPr>
      </w:pPr>
    </w:p>
    <w:p w14:paraId="083A03BC" w14:textId="77777777" w:rsidR="00EC5DDD" w:rsidRPr="002A0264" w:rsidRDefault="00EC5DDD"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EC5DDD" w:rsidRPr="002A0264" w14:paraId="13537F69" w14:textId="77777777" w:rsidTr="008F019D">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34AE071C" w14:textId="77777777" w:rsidR="00EC5DDD" w:rsidRPr="002A0264" w:rsidRDefault="00EC5DDD" w:rsidP="00C66852">
            <w:pPr>
              <w:shd w:val="clear" w:color="auto" w:fill="DDD9C3"/>
              <w:spacing w:line="276" w:lineRule="auto"/>
              <w:jc w:val="left"/>
              <w:rPr>
                <w:rFonts w:asciiTheme="majorHAnsi" w:hAnsiTheme="majorHAnsi" w:cstheme="majorHAnsi"/>
                <w:b/>
                <w:sz w:val="23"/>
                <w:szCs w:val="23"/>
              </w:rPr>
            </w:pPr>
            <w:r w:rsidRPr="002A0264">
              <w:rPr>
                <w:rFonts w:asciiTheme="majorHAnsi" w:hAnsiTheme="majorHAnsi" w:cstheme="majorHAnsi"/>
                <w:b/>
                <w:sz w:val="23"/>
                <w:szCs w:val="23"/>
              </w:rPr>
              <w:t>OŚWIADCZENIA DOTYCZĄCE WYKONAWCY:</w:t>
            </w:r>
          </w:p>
        </w:tc>
      </w:tr>
      <w:tr w:rsidR="00EC5DDD" w:rsidRPr="002A0264" w14:paraId="428C09AC" w14:textId="77777777" w:rsidTr="008F019D">
        <w:trPr>
          <w:trHeight w:val="942"/>
        </w:trPr>
        <w:tc>
          <w:tcPr>
            <w:tcW w:w="9067" w:type="dxa"/>
            <w:tcBorders>
              <w:top w:val="single" w:sz="4" w:space="0" w:color="auto"/>
              <w:left w:val="single" w:sz="4" w:space="0" w:color="auto"/>
              <w:bottom w:val="single" w:sz="4" w:space="0" w:color="auto"/>
              <w:right w:val="single" w:sz="4" w:space="0" w:color="auto"/>
            </w:tcBorders>
            <w:vAlign w:val="center"/>
          </w:tcPr>
          <w:p w14:paraId="054BA881" w14:textId="77777777" w:rsidR="00EC5DDD" w:rsidRPr="002A0264" w:rsidRDefault="00EC5DDD" w:rsidP="00C66852">
            <w:pPr>
              <w:pStyle w:val="Akapitzlist4"/>
              <w:spacing w:line="276" w:lineRule="auto"/>
              <w:ind w:left="0"/>
              <w:rPr>
                <w:rFonts w:asciiTheme="majorHAnsi" w:hAnsiTheme="majorHAnsi" w:cstheme="majorHAnsi"/>
                <w:sz w:val="23"/>
                <w:szCs w:val="23"/>
              </w:rPr>
            </w:pPr>
            <w:r w:rsidRPr="002A0264">
              <w:rPr>
                <w:rFonts w:asciiTheme="majorHAnsi" w:hAnsiTheme="majorHAnsi" w:cstheme="majorHAnsi"/>
                <w:sz w:val="23"/>
                <w:szCs w:val="23"/>
              </w:rPr>
              <w:t>Oświadczam, że na dzień składania ofert spełniam warunki udziału w postępowaniu określone przez zamawiającego w części VI SWZ.</w:t>
            </w:r>
          </w:p>
        </w:tc>
      </w:tr>
      <w:tr w:rsidR="00EC5DDD" w:rsidRPr="002A0264" w14:paraId="0B4BCBEB" w14:textId="77777777" w:rsidTr="008F019D">
        <w:trPr>
          <w:trHeight w:val="476"/>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14:paraId="115BD6CA" w14:textId="77777777" w:rsidR="00EC5DDD" w:rsidRPr="002A0264" w:rsidRDefault="00EC5DDD" w:rsidP="00C66852">
            <w:pPr>
              <w:shd w:val="clear" w:color="auto" w:fill="DDD9C3"/>
              <w:spacing w:line="276" w:lineRule="auto"/>
              <w:jc w:val="left"/>
              <w:rPr>
                <w:rFonts w:asciiTheme="majorHAnsi" w:hAnsiTheme="majorHAnsi" w:cstheme="majorHAnsi"/>
                <w:b/>
                <w:sz w:val="23"/>
                <w:szCs w:val="23"/>
              </w:rPr>
            </w:pPr>
            <w:r w:rsidRPr="002A0264">
              <w:rPr>
                <w:rFonts w:asciiTheme="majorHAnsi" w:hAnsiTheme="majorHAnsi" w:cstheme="majorHAnsi"/>
                <w:b/>
                <w:sz w:val="23"/>
                <w:szCs w:val="23"/>
              </w:rPr>
              <w:t>OŚWIADCZENIE DOTYCZĄCE PODANYCH INFORMACJI:</w:t>
            </w:r>
          </w:p>
        </w:tc>
      </w:tr>
      <w:tr w:rsidR="00EC5DDD" w:rsidRPr="002A0264" w14:paraId="5B9BB706" w14:textId="77777777" w:rsidTr="008F019D">
        <w:trPr>
          <w:trHeight w:val="1548"/>
        </w:trPr>
        <w:tc>
          <w:tcPr>
            <w:tcW w:w="9067" w:type="dxa"/>
            <w:tcBorders>
              <w:top w:val="single" w:sz="4" w:space="0" w:color="auto"/>
              <w:left w:val="single" w:sz="4" w:space="0" w:color="auto"/>
              <w:bottom w:val="single" w:sz="4" w:space="0" w:color="auto"/>
              <w:right w:val="single" w:sz="4" w:space="0" w:color="auto"/>
            </w:tcBorders>
            <w:vAlign w:val="center"/>
          </w:tcPr>
          <w:p w14:paraId="75DAA340" w14:textId="77777777" w:rsidR="00EC5DDD" w:rsidRPr="002A0264" w:rsidRDefault="00EC5DDD"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Oświadczam, że wszystkie informacje podane w powyższych oświadczeniach są aktualne i zgodne z prawdą oraz zostały przedstawione z pełną świadomością konsekwencji wprowadzenia Zamawiającego w błąd przy przedstawianiu informacji.</w:t>
            </w:r>
          </w:p>
          <w:p w14:paraId="5FB5C6E2" w14:textId="77777777" w:rsidR="00EC5DDD" w:rsidRPr="002A0264" w:rsidRDefault="00EC5DDD" w:rsidP="00C66852">
            <w:pPr>
              <w:spacing w:line="276" w:lineRule="auto"/>
              <w:jc w:val="left"/>
              <w:rPr>
                <w:rFonts w:asciiTheme="majorHAnsi" w:hAnsiTheme="majorHAnsi" w:cstheme="majorHAnsi"/>
                <w:i/>
                <w:sz w:val="23"/>
                <w:szCs w:val="23"/>
                <w:u w:val="single"/>
              </w:rPr>
            </w:pPr>
          </w:p>
        </w:tc>
      </w:tr>
    </w:tbl>
    <w:p w14:paraId="0C8B9284" w14:textId="77777777" w:rsidR="00A53A19" w:rsidRPr="002A0264" w:rsidRDefault="00A53A19" w:rsidP="00C66852">
      <w:pPr>
        <w:spacing w:line="276" w:lineRule="auto"/>
        <w:rPr>
          <w:rFonts w:asciiTheme="majorHAnsi" w:hAnsiTheme="majorHAnsi" w:cstheme="majorHAnsi"/>
          <w:sz w:val="23"/>
          <w:szCs w:val="23"/>
        </w:rPr>
      </w:pPr>
    </w:p>
    <w:p w14:paraId="00FC4FBF"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0D50DA3E" w14:textId="77777777" w:rsidR="000F60BC" w:rsidRPr="002A0264" w:rsidRDefault="000F60BC" w:rsidP="00C66852">
      <w:pPr>
        <w:spacing w:line="276" w:lineRule="auto"/>
        <w:rPr>
          <w:rFonts w:asciiTheme="majorHAnsi" w:hAnsiTheme="majorHAnsi" w:cstheme="majorHAnsi"/>
          <w:sz w:val="23"/>
          <w:szCs w:val="23"/>
        </w:rPr>
        <w:sectPr w:rsidR="000F60BC" w:rsidRPr="002A0264" w:rsidSect="00C86656">
          <w:pgSz w:w="11906" w:h="16838" w:code="9"/>
          <w:pgMar w:top="720" w:right="1701" w:bottom="720" w:left="992" w:header="284" w:footer="442" w:gutter="0"/>
          <w:cols w:space="708"/>
          <w:docGrid w:linePitch="360"/>
        </w:sectPr>
      </w:pPr>
    </w:p>
    <w:p w14:paraId="131E4EB8" w14:textId="6F6F470D" w:rsidR="00F4322A" w:rsidRPr="00D22EDB" w:rsidRDefault="000F60BC"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lastRenderedPageBreak/>
        <w:tab/>
      </w:r>
      <w:r w:rsidR="00F4322A" w:rsidRPr="00D22EDB">
        <w:rPr>
          <w:rFonts w:asciiTheme="majorHAnsi" w:hAnsiTheme="majorHAnsi" w:cstheme="majorHAnsi"/>
          <w:bCs/>
          <w:color w:val="000000"/>
          <w:sz w:val="15"/>
          <w:szCs w:val="15"/>
          <w:lang w:eastAsia="pl-PL"/>
        </w:rPr>
        <w:t>Załącznik nr 5 do SWZ</w:t>
      </w:r>
    </w:p>
    <w:p w14:paraId="0CBEAE88" w14:textId="44AC5575" w:rsidR="00F4322A" w:rsidRPr="00D22EDB" w:rsidRDefault="00F4322A" w:rsidP="00C66852">
      <w:pPr>
        <w:spacing w:after="0" w:line="276" w:lineRule="auto"/>
        <w:jc w:val="right"/>
        <w:rPr>
          <w:rFonts w:asciiTheme="majorHAnsi" w:hAnsiTheme="majorHAnsi" w:cstheme="majorHAnsi"/>
          <w:bCs/>
          <w:color w:val="000000"/>
          <w:sz w:val="15"/>
          <w:szCs w:val="15"/>
          <w:lang w:eastAsia="pl-PL"/>
        </w:rPr>
      </w:pPr>
      <w:r w:rsidRPr="00D22EDB">
        <w:rPr>
          <w:rFonts w:asciiTheme="majorHAnsi" w:hAnsiTheme="majorHAnsi" w:cstheme="majorHAnsi"/>
          <w:bCs/>
          <w:color w:val="000000"/>
          <w:sz w:val="15"/>
          <w:szCs w:val="15"/>
          <w:lang w:eastAsia="pl-PL"/>
        </w:rPr>
        <w:t>- Szczegółowy opis przedmiotu zamówienia</w:t>
      </w:r>
    </w:p>
    <w:p w14:paraId="48A8E8D2" w14:textId="104444D7" w:rsidR="005D2A76" w:rsidRPr="005A07BF" w:rsidRDefault="00F4322A" w:rsidP="005D2A76">
      <w:pPr>
        <w:spacing w:after="0" w:line="276" w:lineRule="auto"/>
        <w:jc w:val="right"/>
        <w:rPr>
          <w:rFonts w:asciiTheme="majorHAnsi" w:hAnsiTheme="majorHAnsi" w:cstheme="majorHAnsi"/>
          <w:bCs/>
          <w:color w:val="000000"/>
          <w:sz w:val="15"/>
          <w:szCs w:val="15"/>
          <w:lang w:eastAsia="pl-PL"/>
        </w:rPr>
      </w:pPr>
      <w:r w:rsidRPr="00D22EDB">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27BD7093" w14:textId="77777777" w:rsidR="00C26A79" w:rsidRPr="00C26A79" w:rsidRDefault="00C26A79" w:rsidP="00C26A79">
      <w:pPr>
        <w:widowControl w:val="0"/>
        <w:overflowPunct/>
        <w:autoSpaceDE/>
        <w:autoSpaceDN w:val="0"/>
        <w:spacing w:line="276" w:lineRule="auto"/>
        <w:jc w:val="center"/>
        <w:rPr>
          <w:rFonts w:ascii="Calibri Light" w:hAnsi="Calibri Light" w:cs="Calibri Light"/>
          <w:b/>
          <w:kern w:val="3"/>
          <w:sz w:val="23"/>
          <w:szCs w:val="23"/>
          <w:lang w:eastAsia="pl-PL"/>
        </w:rPr>
      </w:pPr>
    </w:p>
    <w:p w14:paraId="29947B10" w14:textId="77777777" w:rsidR="00C26A79" w:rsidRPr="00C26A79" w:rsidRDefault="00C26A79" w:rsidP="00C26A79">
      <w:pPr>
        <w:widowControl w:val="0"/>
        <w:overflowPunct/>
        <w:autoSpaceDE/>
        <w:autoSpaceDN w:val="0"/>
        <w:spacing w:line="276" w:lineRule="auto"/>
        <w:jc w:val="center"/>
        <w:rPr>
          <w:rFonts w:ascii="Calibri" w:eastAsia="SimSun" w:hAnsi="Calibri" w:cs="Calibri"/>
          <w:kern w:val="3"/>
          <w:sz w:val="22"/>
          <w:szCs w:val="22"/>
          <w:lang w:eastAsia="en-US"/>
        </w:rPr>
      </w:pPr>
      <w:r w:rsidRPr="00C26A79">
        <w:rPr>
          <w:rFonts w:ascii="Calibri Light" w:hAnsi="Calibri Light" w:cs="Calibri Light"/>
          <w:b/>
          <w:bCs/>
          <w:kern w:val="3"/>
          <w:sz w:val="23"/>
          <w:szCs w:val="23"/>
          <w:lang w:eastAsia="pl-PL"/>
        </w:rPr>
        <w:t>SZCZEGÓŁOWY OPIS PRZEDMIOTU ZAMÓWIENIA</w:t>
      </w:r>
    </w:p>
    <w:p w14:paraId="4041EF7A" w14:textId="77777777" w:rsidR="00C26A79" w:rsidRPr="00C26A79" w:rsidRDefault="00C26A79" w:rsidP="00C26A79">
      <w:pPr>
        <w:widowControl w:val="0"/>
        <w:overflowPunct/>
        <w:autoSpaceDE/>
        <w:autoSpaceDN w:val="0"/>
        <w:spacing w:line="276" w:lineRule="auto"/>
        <w:rPr>
          <w:rFonts w:ascii="Calibri" w:eastAsia="SimSun" w:hAnsi="Calibri" w:cs="Calibri"/>
          <w:kern w:val="3"/>
          <w:sz w:val="22"/>
          <w:szCs w:val="22"/>
          <w:lang w:eastAsia="en-US"/>
        </w:rPr>
      </w:pPr>
      <w:r w:rsidRPr="00C26A79">
        <w:rPr>
          <w:rFonts w:ascii="Calibri Light" w:hAnsi="Calibri Light" w:cs="Calibri Light"/>
          <w:kern w:val="3"/>
          <w:sz w:val="23"/>
          <w:szCs w:val="23"/>
        </w:rPr>
        <w:t>Przygotowanie i dostarczenie całodziennego wyżywienia dla pacjentów hospitalizowanych.</w:t>
      </w:r>
    </w:p>
    <w:p w14:paraId="3C8CECEB" w14:textId="77777777" w:rsidR="00C26A79" w:rsidRPr="00C26A79" w:rsidRDefault="00C26A79" w:rsidP="00C26A79">
      <w:pPr>
        <w:widowControl w:val="0"/>
        <w:overflowPunct/>
        <w:autoSpaceDE/>
        <w:autoSpaceDN w:val="0"/>
        <w:spacing w:line="276" w:lineRule="auto"/>
        <w:rPr>
          <w:rFonts w:ascii="Calibri Light" w:hAnsi="Calibri Light" w:cs="Calibri Light"/>
          <w:kern w:val="3"/>
          <w:sz w:val="23"/>
          <w:szCs w:val="23"/>
        </w:rPr>
      </w:pPr>
    </w:p>
    <w:p w14:paraId="0569C5CC" w14:textId="77777777" w:rsidR="00C26A79" w:rsidRPr="00C26A79" w:rsidRDefault="00C26A79" w:rsidP="00C26A79">
      <w:pPr>
        <w:widowControl w:val="0"/>
        <w:overflowPunct/>
        <w:autoSpaceDE/>
        <w:autoSpaceDN w:val="0"/>
        <w:spacing w:line="276" w:lineRule="auto"/>
        <w:rPr>
          <w:rFonts w:ascii="Calibri" w:eastAsia="SimSun" w:hAnsi="Calibri" w:cs="Calibri"/>
          <w:kern w:val="3"/>
          <w:sz w:val="22"/>
          <w:szCs w:val="22"/>
          <w:lang w:eastAsia="en-US"/>
        </w:rPr>
      </w:pPr>
      <w:r w:rsidRPr="00C26A79">
        <w:rPr>
          <w:rFonts w:ascii="Calibri Light" w:hAnsi="Calibri Light" w:cs="Calibri Light"/>
          <w:kern w:val="3"/>
          <w:sz w:val="23"/>
          <w:szCs w:val="23"/>
        </w:rPr>
        <w:t>Oddziały mieszczą się w dwóch oddzielnych budynkach.</w:t>
      </w:r>
    </w:p>
    <w:p w14:paraId="45D5CF18" w14:textId="77777777" w:rsidR="00C26A79" w:rsidRPr="00C26A79" w:rsidRDefault="00C26A79" w:rsidP="00C26A79">
      <w:pPr>
        <w:widowControl w:val="0"/>
        <w:overflowPunct/>
        <w:autoSpaceDE/>
        <w:autoSpaceDN w:val="0"/>
        <w:spacing w:line="276" w:lineRule="auto"/>
        <w:rPr>
          <w:rFonts w:ascii="Calibri Light" w:hAnsi="Calibri Light" w:cs="Calibri Light"/>
          <w:kern w:val="3"/>
          <w:sz w:val="23"/>
          <w:szCs w:val="23"/>
        </w:rPr>
      </w:pPr>
    </w:p>
    <w:p w14:paraId="36769719" w14:textId="77777777" w:rsidR="00C26A79" w:rsidRPr="00C26A79" w:rsidRDefault="00C26A79" w:rsidP="00C26A79">
      <w:pPr>
        <w:widowControl w:val="0"/>
        <w:overflowPunct/>
        <w:autoSpaceDE/>
        <w:autoSpaceDN w:val="0"/>
        <w:spacing w:line="276" w:lineRule="auto"/>
        <w:jc w:val="center"/>
        <w:rPr>
          <w:rFonts w:ascii="Calibri" w:eastAsia="SimSun" w:hAnsi="Calibri" w:cs="Calibri"/>
          <w:kern w:val="3"/>
          <w:sz w:val="22"/>
          <w:szCs w:val="22"/>
          <w:lang w:eastAsia="en-US"/>
        </w:rPr>
      </w:pPr>
      <w:r w:rsidRPr="00C26A79">
        <w:rPr>
          <w:rFonts w:ascii="Calibri Light" w:hAnsi="Calibri Light" w:cs="Calibri Light"/>
          <w:kern w:val="3"/>
          <w:sz w:val="23"/>
          <w:szCs w:val="23"/>
        </w:rPr>
        <w:t>STRUKTURA ODDZIAŁÓW SZPITALNYCH</w:t>
      </w:r>
    </w:p>
    <w:tbl>
      <w:tblPr>
        <w:tblW w:w="9645" w:type="dxa"/>
        <w:tblInd w:w="-20" w:type="dxa"/>
        <w:tblLayout w:type="fixed"/>
        <w:tblCellMar>
          <w:left w:w="10" w:type="dxa"/>
          <w:right w:w="10" w:type="dxa"/>
        </w:tblCellMar>
        <w:tblLook w:val="0000" w:firstRow="0" w:lastRow="0" w:firstColumn="0" w:lastColumn="0" w:noHBand="0" w:noVBand="0"/>
      </w:tblPr>
      <w:tblGrid>
        <w:gridCol w:w="2082"/>
        <w:gridCol w:w="5638"/>
        <w:gridCol w:w="1925"/>
      </w:tblGrid>
      <w:tr w:rsidR="00C26A79" w:rsidRPr="00C26A79" w14:paraId="35EBA33B" w14:textId="77777777" w:rsidTr="00B54588">
        <w:tc>
          <w:tcPr>
            <w:tcW w:w="208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E8F6994"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Lokalizacja</w:t>
            </w:r>
          </w:p>
        </w:tc>
        <w:tc>
          <w:tcPr>
            <w:tcW w:w="563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5ED24840"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 xml:space="preserve"> Nazwa oddziału</w:t>
            </w:r>
          </w:p>
        </w:tc>
        <w:tc>
          <w:tcPr>
            <w:tcW w:w="19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42AB842"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Ilość  łóżek</w:t>
            </w:r>
          </w:p>
        </w:tc>
      </w:tr>
      <w:tr w:rsidR="00C26A79" w:rsidRPr="00C26A79" w14:paraId="4C074C60"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2BE1CD73"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 budynek główny szpitala)</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10938567"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Zakład Opiekuńczo-Leczniczy</w:t>
            </w:r>
          </w:p>
        </w:tc>
        <w:tc>
          <w:tcPr>
            <w:tcW w:w="19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67184FB"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26</w:t>
            </w:r>
          </w:p>
        </w:tc>
      </w:tr>
      <w:tr w:rsidR="00C26A79" w:rsidRPr="00C26A79" w14:paraId="0B3A02AE"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4F09EBBF"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(budynek główny szpitala)</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4AA5D54E"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Oddział Wewnętrzny</w:t>
            </w:r>
          </w:p>
        </w:tc>
        <w:tc>
          <w:tcPr>
            <w:tcW w:w="19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6F4DFC9"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42</w:t>
            </w:r>
          </w:p>
        </w:tc>
      </w:tr>
      <w:tr w:rsidR="00C26A79" w:rsidRPr="00C26A79" w14:paraId="03ACFFE4"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4B858CD3"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II piętro (budynek główny szpitala )</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5D785CA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Pediatryczny</w:t>
            </w:r>
          </w:p>
        </w:tc>
        <w:tc>
          <w:tcPr>
            <w:tcW w:w="19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D878959"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16</w:t>
            </w:r>
          </w:p>
        </w:tc>
      </w:tr>
      <w:tr w:rsidR="00C26A79" w:rsidRPr="00C26A79" w14:paraId="0CB3F655"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1EE17851"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(budynek oddziału Płucnego)</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4AD16E87"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Gruźliczy</w:t>
            </w:r>
          </w:p>
        </w:tc>
        <w:tc>
          <w:tcPr>
            <w:tcW w:w="1925" w:type="dxa"/>
            <w:vMerge w:val="restart"/>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F8A063C"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p w14:paraId="4D1E19CB"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p w14:paraId="16D04D1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32</w:t>
            </w:r>
          </w:p>
          <w:p w14:paraId="502A9571"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tc>
      </w:tr>
      <w:tr w:rsidR="00C26A79" w:rsidRPr="00C26A79" w14:paraId="3D1F84F7" w14:textId="77777777" w:rsidTr="00B54588">
        <w:tc>
          <w:tcPr>
            <w:tcW w:w="2082" w:type="dxa"/>
            <w:tcBorders>
              <w:left w:val="single" w:sz="2" w:space="0" w:color="000001"/>
              <w:bottom w:val="single" w:sz="4" w:space="0" w:color="00000A"/>
            </w:tcBorders>
            <w:shd w:val="clear" w:color="auto" w:fill="FFFFFF"/>
            <w:tcMar>
              <w:top w:w="0" w:type="dxa"/>
              <w:left w:w="10" w:type="dxa"/>
              <w:bottom w:w="0" w:type="dxa"/>
              <w:right w:w="10" w:type="dxa"/>
            </w:tcMar>
          </w:tcPr>
          <w:p w14:paraId="6EFDCC0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II piętro (budynek oddziału  Płucnego)</w:t>
            </w:r>
          </w:p>
        </w:tc>
        <w:tc>
          <w:tcPr>
            <w:tcW w:w="5638" w:type="dxa"/>
            <w:tcBorders>
              <w:left w:val="single" w:sz="2" w:space="0" w:color="000001"/>
              <w:bottom w:val="single" w:sz="4" w:space="0" w:color="00000A"/>
            </w:tcBorders>
            <w:shd w:val="clear" w:color="auto" w:fill="FFFFFF"/>
            <w:tcMar>
              <w:top w:w="0" w:type="dxa"/>
              <w:left w:w="10" w:type="dxa"/>
              <w:bottom w:w="0" w:type="dxa"/>
              <w:right w:w="10" w:type="dxa"/>
            </w:tcMar>
          </w:tcPr>
          <w:p w14:paraId="19892EBE"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Płucny</w:t>
            </w:r>
          </w:p>
        </w:tc>
        <w:tc>
          <w:tcPr>
            <w:tcW w:w="1925" w:type="dxa"/>
            <w:vMerge/>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ED2EECA" w14:textId="77777777" w:rsidR="00C26A79" w:rsidRPr="00C26A79" w:rsidRDefault="00C26A79" w:rsidP="00C26A79">
            <w:pPr>
              <w:widowControl w:val="0"/>
              <w:overflowPunct/>
              <w:autoSpaceDE/>
              <w:autoSpaceDN w:val="0"/>
              <w:spacing w:after="160" w:line="259" w:lineRule="auto"/>
              <w:jc w:val="left"/>
              <w:rPr>
                <w:rFonts w:ascii="Calibri" w:eastAsia="SimSun" w:hAnsi="Calibri" w:cs="Calibri"/>
                <w:kern w:val="3"/>
                <w:sz w:val="22"/>
                <w:szCs w:val="22"/>
                <w:lang w:eastAsia="en-US"/>
              </w:rPr>
            </w:pPr>
          </w:p>
        </w:tc>
      </w:tr>
      <w:tr w:rsidR="00C26A79" w:rsidRPr="00C26A79" w14:paraId="12AAB1B7" w14:textId="77777777" w:rsidTr="00B54588">
        <w:tc>
          <w:tcPr>
            <w:tcW w:w="77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D3CB970" w14:textId="77777777" w:rsidR="00C26A79" w:rsidRPr="00C26A79" w:rsidRDefault="00C26A79" w:rsidP="00C26A79">
            <w:pPr>
              <w:widowControl w:val="0"/>
              <w:suppressLineNumbers/>
              <w:overflowPunct/>
              <w:autoSpaceDE/>
              <w:autoSpaceDN w:val="0"/>
              <w:spacing w:after="0" w:line="276" w:lineRule="auto"/>
              <w:jc w:val="right"/>
              <w:rPr>
                <w:rFonts w:ascii="Calibri" w:eastAsia="SimSun" w:hAnsi="Calibri" w:cs="Calibri"/>
                <w:kern w:val="3"/>
                <w:sz w:val="22"/>
                <w:szCs w:val="22"/>
                <w:lang w:eastAsia="en-US"/>
              </w:rPr>
            </w:pPr>
            <w:r w:rsidRPr="00C26A79">
              <w:rPr>
                <w:rFonts w:ascii="Calibri Light" w:eastAsia="SimSun" w:hAnsi="Calibri Light" w:cs="Calibri Light"/>
                <w:b/>
                <w:bCs/>
                <w:kern w:val="3"/>
                <w:sz w:val="23"/>
                <w:szCs w:val="23"/>
                <w:lang w:eastAsia="zh-CN" w:bidi="hi-IN"/>
              </w:rPr>
              <w:t>RAZEM:</w:t>
            </w:r>
          </w:p>
        </w:tc>
        <w:tc>
          <w:tcPr>
            <w:tcW w:w="19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A3095B" w14:textId="77777777" w:rsidR="00C26A79" w:rsidRPr="00C26A79" w:rsidRDefault="00C26A79" w:rsidP="00C26A79">
            <w:pPr>
              <w:widowControl w:val="0"/>
              <w:overflowPunct/>
              <w:autoSpaceDE/>
              <w:autoSpaceDN w:val="0"/>
              <w:spacing w:line="276" w:lineRule="auto"/>
              <w:rPr>
                <w:rFonts w:ascii="Calibri" w:eastAsia="SimSun" w:hAnsi="Calibri" w:cs="Calibri"/>
                <w:kern w:val="3"/>
                <w:sz w:val="22"/>
                <w:szCs w:val="22"/>
                <w:lang w:eastAsia="en-US"/>
              </w:rPr>
            </w:pPr>
            <w:r w:rsidRPr="00C26A79">
              <w:rPr>
                <w:rFonts w:ascii="Calibri Light" w:hAnsi="Calibri Light" w:cs="Calibri Light"/>
                <w:kern w:val="3"/>
                <w:sz w:val="23"/>
                <w:szCs w:val="23"/>
              </w:rPr>
              <w:t>116</w:t>
            </w:r>
          </w:p>
        </w:tc>
      </w:tr>
    </w:tbl>
    <w:p w14:paraId="39708229" w14:textId="77777777" w:rsidR="00C26A79" w:rsidRPr="00C26A79" w:rsidRDefault="00C26A79" w:rsidP="00C26A79">
      <w:pPr>
        <w:widowControl w:val="0"/>
        <w:overflowPunct/>
        <w:autoSpaceDE/>
        <w:autoSpaceDN w:val="0"/>
        <w:spacing w:line="276" w:lineRule="auto"/>
        <w:rPr>
          <w:rFonts w:ascii="Calibri Light" w:hAnsi="Calibri Light" w:cs="Calibri Light"/>
          <w:kern w:val="3"/>
          <w:sz w:val="23"/>
          <w:szCs w:val="23"/>
        </w:rPr>
      </w:pPr>
    </w:p>
    <w:p w14:paraId="2C3E4014" w14:textId="77777777" w:rsidR="00C26A79" w:rsidRPr="00C26A79" w:rsidRDefault="00C26A79" w:rsidP="00C26A79">
      <w:pPr>
        <w:widowControl w:val="0"/>
        <w:overflowPunct/>
        <w:autoSpaceDE/>
        <w:autoSpaceDN w:val="0"/>
        <w:spacing w:line="276" w:lineRule="auto"/>
        <w:rPr>
          <w:rFonts w:ascii="Calibri Light" w:hAnsi="Calibri Light" w:cs="Calibri Light"/>
          <w:kern w:val="3"/>
          <w:sz w:val="23"/>
          <w:szCs w:val="23"/>
        </w:rPr>
      </w:pPr>
    </w:p>
    <w:p w14:paraId="6B2D094B" w14:textId="77777777" w:rsidR="00C26A79" w:rsidRPr="00C26A79" w:rsidRDefault="00C26A79" w:rsidP="00C26A79">
      <w:pPr>
        <w:widowControl w:val="0"/>
        <w:overflowPunct/>
        <w:autoSpaceDE/>
        <w:autoSpaceDN w:val="0"/>
        <w:rPr>
          <w:rFonts w:ascii="Calibri" w:eastAsia="SimSun" w:hAnsi="Calibri" w:cs="Calibri"/>
          <w:kern w:val="3"/>
          <w:sz w:val="22"/>
          <w:szCs w:val="22"/>
          <w:lang w:eastAsia="en-US"/>
        </w:rPr>
      </w:pPr>
      <w:r w:rsidRPr="00C26A79">
        <w:rPr>
          <w:kern w:val="3"/>
          <w:szCs w:val="24"/>
        </w:rPr>
        <w:t>PRAWO OPCJI</w:t>
      </w:r>
    </w:p>
    <w:p w14:paraId="39CA6DC5" w14:textId="77777777" w:rsidR="00C26A79" w:rsidRPr="00C26A79" w:rsidRDefault="00C26A79" w:rsidP="00C26A79">
      <w:pPr>
        <w:widowControl w:val="0"/>
        <w:overflowPunct/>
        <w:autoSpaceDE/>
        <w:autoSpaceDN w:val="0"/>
        <w:rPr>
          <w:kern w:val="3"/>
          <w:szCs w:val="24"/>
        </w:rPr>
      </w:pPr>
    </w:p>
    <w:tbl>
      <w:tblPr>
        <w:tblW w:w="9645" w:type="dxa"/>
        <w:tblInd w:w="-20" w:type="dxa"/>
        <w:tblLayout w:type="fixed"/>
        <w:tblCellMar>
          <w:left w:w="10" w:type="dxa"/>
          <w:right w:w="10" w:type="dxa"/>
        </w:tblCellMar>
        <w:tblLook w:val="0000" w:firstRow="0" w:lastRow="0" w:firstColumn="0" w:lastColumn="0" w:noHBand="0" w:noVBand="0"/>
      </w:tblPr>
      <w:tblGrid>
        <w:gridCol w:w="2082"/>
        <w:gridCol w:w="5638"/>
        <w:gridCol w:w="1925"/>
      </w:tblGrid>
      <w:tr w:rsidR="00C26A79" w:rsidRPr="00C26A79" w14:paraId="76E931F1" w14:textId="77777777" w:rsidTr="00B54588">
        <w:tc>
          <w:tcPr>
            <w:tcW w:w="208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5E1EB3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 budynek główny szpitala)</w:t>
            </w:r>
          </w:p>
        </w:tc>
        <w:tc>
          <w:tcPr>
            <w:tcW w:w="563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6709963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Zakład Opiekuńczo-Leczniczy</w:t>
            </w:r>
          </w:p>
        </w:tc>
        <w:tc>
          <w:tcPr>
            <w:tcW w:w="19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5D491C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26</w:t>
            </w:r>
          </w:p>
        </w:tc>
      </w:tr>
      <w:tr w:rsidR="00C26A79" w:rsidRPr="00C26A79" w14:paraId="60A40D3B"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6B2DE2A9"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(budynek główny szpitala)</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5A5D4DD3"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Oddział Wewnętrzny</w:t>
            </w:r>
          </w:p>
        </w:tc>
        <w:tc>
          <w:tcPr>
            <w:tcW w:w="19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87F8F2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42</w:t>
            </w:r>
          </w:p>
        </w:tc>
      </w:tr>
      <w:tr w:rsidR="00C26A79" w:rsidRPr="00C26A79" w14:paraId="32840D9B"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109C7B82"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II piętro (budynek główny szpitala )</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5E3AF35B"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Pediatryczny</w:t>
            </w:r>
          </w:p>
        </w:tc>
        <w:tc>
          <w:tcPr>
            <w:tcW w:w="19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96CEB1"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16</w:t>
            </w:r>
          </w:p>
        </w:tc>
      </w:tr>
      <w:tr w:rsidR="00C26A79" w:rsidRPr="00C26A79" w14:paraId="44A5DB76"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0F0ABAB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II piętro (budynek główny szpitala)</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29A9DC4B"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Oddział Chirurgiczny</w:t>
            </w:r>
          </w:p>
        </w:tc>
        <w:tc>
          <w:tcPr>
            <w:tcW w:w="19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474EC9B"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21</w:t>
            </w:r>
          </w:p>
        </w:tc>
      </w:tr>
      <w:tr w:rsidR="00C26A79" w:rsidRPr="00C26A79" w14:paraId="0C315A18"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29E1201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(budynek oddziału Płucnego)</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3C993DF1"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Gruźliczy</w:t>
            </w:r>
          </w:p>
        </w:tc>
        <w:tc>
          <w:tcPr>
            <w:tcW w:w="1925" w:type="dxa"/>
            <w:vMerge w:val="restart"/>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DEA1EBD"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p w14:paraId="79AA30D8"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p w14:paraId="1120B5CC"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32</w:t>
            </w:r>
          </w:p>
          <w:p w14:paraId="2EEB192B"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tc>
      </w:tr>
      <w:tr w:rsidR="00C26A79" w:rsidRPr="00C26A79" w14:paraId="18CC06AC" w14:textId="77777777" w:rsidTr="00B54588">
        <w:tc>
          <w:tcPr>
            <w:tcW w:w="2082" w:type="dxa"/>
            <w:tcBorders>
              <w:left w:val="single" w:sz="2" w:space="0" w:color="000001"/>
              <w:bottom w:val="single" w:sz="4" w:space="0" w:color="00000A"/>
            </w:tcBorders>
            <w:shd w:val="clear" w:color="auto" w:fill="FFFFFF"/>
            <w:tcMar>
              <w:top w:w="0" w:type="dxa"/>
              <w:left w:w="10" w:type="dxa"/>
              <w:bottom w:w="0" w:type="dxa"/>
              <w:right w:w="10" w:type="dxa"/>
            </w:tcMar>
          </w:tcPr>
          <w:p w14:paraId="5C5A0B8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II piętro (budynek oddziału  Płucnego)</w:t>
            </w:r>
          </w:p>
        </w:tc>
        <w:tc>
          <w:tcPr>
            <w:tcW w:w="5638" w:type="dxa"/>
            <w:tcBorders>
              <w:left w:val="single" w:sz="2" w:space="0" w:color="000001"/>
              <w:bottom w:val="single" w:sz="4" w:space="0" w:color="00000A"/>
            </w:tcBorders>
            <w:shd w:val="clear" w:color="auto" w:fill="FFFFFF"/>
            <w:tcMar>
              <w:top w:w="0" w:type="dxa"/>
              <w:left w:w="10" w:type="dxa"/>
              <w:bottom w:w="0" w:type="dxa"/>
              <w:right w:w="10" w:type="dxa"/>
            </w:tcMar>
          </w:tcPr>
          <w:p w14:paraId="05793ED2"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Płucny</w:t>
            </w:r>
          </w:p>
        </w:tc>
        <w:tc>
          <w:tcPr>
            <w:tcW w:w="1925" w:type="dxa"/>
            <w:vMerge/>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76BACAC" w14:textId="77777777" w:rsidR="00C26A79" w:rsidRPr="00C26A79" w:rsidRDefault="00C26A79" w:rsidP="00C26A79">
            <w:pPr>
              <w:widowControl w:val="0"/>
              <w:overflowPunct/>
              <w:autoSpaceDE/>
              <w:autoSpaceDN w:val="0"/>
              <w:spacing w:after="160" w:line="259" w:lineRule="auto"/>
              <w:jc w:val="left"/>
              <w:rPr>
                <w:rFonts w:ascii="Calibri" w:eastAsia="SimSun" w:hAnsi="Calibri" w:cs="Calibri"/>
                <w:kern w:val="3"/>
                <w:sz w:val="22"/>
                <w:szCs w:val="22"/>
                <w:lang w:eastAsia="en-US"/>
              </w:rPr>
            </w:pPr>
          </w:p>
        </w:tc>
      </w:tr>
      <w:tr w:rsidR="00C26A79" w:rsidRPr="00C26A79" w14:paraId="4B8D169F" w14:textId="77777777" w:rsidTr="00B54588">
        <w:tc>
          <w:tcPr>
            <w:tcW w:w="77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28B333" w14:textId="77777777" w:rsidR="00C26A79" w:rsidRPr="00C26A79" w:rsidRDefault="00C26A79" w:rsidP="00C26A79">
            <w:pPr>
              <w:widowControl w:val="0"/>
              <w:suppressLineNumbers/>
              <w:overflowPunct/>
              <w:autoSpaceDE/>
              <w:autoSpaceDN w:val="0"/>
              <w:spacing w:after="0" w:line="276" w:lineRule="auto"/>
              <w:jc w:val="right"/>
              <w:rPr>
                <w:rFonts w:ascii="Calibri" w:eastAsia="SimSun" w:hAnsi="Calibri" w:cs="Calibri"/>
                <w:kern w:val="3"/>
                <w:sz w:val="22"/>
                <w:szCs w:val="22"/>
                <w:lang w:eastAsia="en-US"/>
              </w:rPr>
            </w:pPr>
            <w:r w:rsidRPr="00C26A79">
              <w:rPr>
                <w:rFonts w:ascii="Calibri Light" w:eastAsia="SimSun" w:hAnsi="Calibri Light" w:cs="Calibri Light"/>
                <w:b/>
                <w:bCs/>
                <w:kern w:val="3"/>
                <w:sz w:val="23"/>
                <w:szCs w:val="23"/>
                <w:lang w:eastAsia="zh-CN" w:bidi="hi-IN"/>
              </w:rPr>
              <w:t>RAZEM:</w:t>
            </w:r>
          </w:p>
        </w:tc>
        <w:tc>
          <w:tcPr>
            <w:tcW w:w="19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6F86A4" w14:textId="77777777" w:rsidR="00C26A79" w:rsidRPr="00C26A79" w:rsidRDefault="00C26A79" w:rsidP="00C26A79">
            <w:pPr>
              <w:widowControl w:val="0"/>
              <w:overflowPunct/>
              <w:autoSpaceDE/>
              <w:autoSpaceDN w:val="0"/>
              <w:spacing w:line="276" w:lineRule="auto"/>
              <w:rPr>
                <w:rFonts w:ascii="Calibri" w:eastAsia="SimSun" w:hAnsi="Calibri" w:cs="Calibri"/>
                <w:kern w:val="3"/>
                <w:sz w:val="22"/>
                <w:szCs w:val="22"/>
                <w:lang w:eastAsia="en-US"/>
              </w:rPr>
            </w:pPr>
            <w:r w:rsidRPr="00C26A79">
              <w:rPr>
                <w:rFonts w:ascii="Calibri Light" w:hAnsi="Calibri Light" w:cs="Calibri Light"/>
                <w:kern w:val="3"/>
                <w:sz w:val="23"/>
                <w:szCs w:val="23"/>
              </w:rPr>
              <w:t>137</w:t>
            </w:r>
          </w:p>
        </w:tc>
      </w:tr>
    </w:tbl>
    <w:p w14:paraId="7EA9B1D1" w14:textId="77777777" w:rsidR="00C26A79" w:rsidRPr="00C26A79" w:rsidRDefault="00C26A79" w:rsidP="00C26A79">
      <w:pPr>
        <w:widowControl w:val="0"/>
        <w:overflowPunct/>
        <w:autoSpaceDE/>
        <w:autoSpaceDN w:val="0"/>
        <w:rPr>
          <w:kern w:val="3"/>
          <w:szCs w:val="24"/>
        </w:rPr>
      </w:pPr>
    </w:p>
    <w:p w14:paraId="4F1799E2" w14:textId="77777777" w:rsidR="00C26A79" w:rsidRPr="00C26A79" w:rsidRDefault="00C26A79" w:rsidP="00C26A79">
      <w:pPr>
        <w:widowControl w:val="0"/>
        <w:overflowPunct/>
        <w:autoSpaceDE/>
        <w:autoSpaceDN w:val="0"/>
        <w:rPr>
          <w:kern w:val="3"/>
          <w:szCs w:val="24"/>
        </w:rPr>
      </w:pPr>
    </w:p>
    <w:p w14:paraId="57774FC9" w14:textId="77777777" w:rsidR="00C26A79" w:rsidRPr="00C26A79" w:rsidRDefault="00C26A79" w:rsidP="00C26A79">
      <w:pPr>
        <w:widowControl w:val="0"/>
        <w:overflowPunct/>
        <w:autoSpaceDE/>
        <w:autoSpaceDN w:val="0"/>
        <w:spacing w:line="276" w:lineRule="auto"/>
        <w:rPr>
          <w:rFonts w:ascii="Calibri" w:eastAsia="SimSun" w:hAnsi="Calibri" w:cs="Calibri"/>
          <w:kern w:val="3"/>
          <w:sz w:val="22"/>
          <w:szCs w:val="22"/>
          <w:lang w:eastAsia="en-US"/>
        </w:rPr>
      </w:pPr>
      <w:r w:rsidRPr="00C26A79">
        <w:rPr>
          <w:rFonts w:ascii="Calibri Light" w:hAnsi="Calibri Light" w:cs="Calibri Light"/>
          <w:kern w:val="3"/>
          <w:sz w:val="23"/>
          <w:szCs w:val="23"/>
        </w:rPr>
        <w:t xml:space="preserve">                                  </w:t>
      </w:r>
    </w:p>
    <w:p w14:paraId="173CC650" w14:textId="77777777" w:rsidR="00C26A79" w:rsidRPr="00C26A79" w:rsidRDefault="00C26A79" w:rsidP="00C26A79">
      <w:pPr>
        <w:widowControl w:val="0"/>
        <w:overflowPunct/>
        <w:autoSpaceDE/>
        <w:autoSpaceDN w:val="0"/>
        <w:spacing w:line="276" w:lineRule="auto"/>
        <w:rPr>
          <w:rFonts w:ascii="Calibri" w:eastAsia="SimSun" w:hAnsi="Calibri" w:cs="Calibri"/>
          <w:kern w:val="3"/>
          <w:sz w:val="22"/>
          <w:szCs w:val="22"/>
          <w:lang w:eastAsia="en-US"/>
        </w:rPr>
      </w:pPr>
      <w:r w:rsidRPr="00C26A79">
        <w:rPr>
          <w:rFonts w:ascii="Calibri Light" w:hAnsi="Calibri Light" w:cs="Calibri Light"/>
          <w:kern w:val="3"/>
          <w:sz w:val="23"/>
          <w:szCs w:val="23"/>
        </w:rPr>
        <w:t xml:space="preserve">                                                                       </w:t>
      </w:r>
    </w:p>
    <w:p w14:paraId="11909AF2" w14:textId="77777777" w:rsidR="00C26A79" w:rsidRPr="00C26A79" w:rsidRDefault="00C26A79" w:rsidP="00C26A79">
      <w:pPr>
        <w:widowControl w:val="0"/>
        <w:overflowPunct/>
        <w:autoSpaceDE/>
        <w:autoSpaceDN w:val="0"/>
        <w:rPr>
          <w:rFonts w:ascii="Calibri" w:eastAsia="SimSun" w:hAnsi="Calibri" w:cs="Calibri"/>
          <w:kern w:val="3"/>
          <w:sz w:val="22"/>
          <w:szCs w:val="22"/>
          <w:lang w:eastAsia="en-US"/>
        </w:rPr>
      </w:pPr>
      <w:r w:rsidRPr="00C26A79">
        <w:rPr>
          <w:kern w:val="3"/>
          <w:szCs w:val="24"/>
        </w:rPr>
        <w:t>PRAWO OPCJI</w:t>
      </w:r>
    </w:p>
    <w:p w14:paraId="7394EC02" w14:textId="77777777" w:rsidR="00C26A79" w:rsidRPr="00C26A79" w:rsidRDefault="00C26A79" w:rsidP="00C26A79">
      <w:pPr>
        <w:widowControl w:val="0"/>
        <w:overflowPunct/>
        <w:autoSpaceDE/>
        <w:autoSpaceDN w:val="0"/>
        <w:rPr>
          <w:kern w:val="3"/>
          <w:szCs w:val="24"/>
        </w:rPr>
      </w:pPr>
    </w:p>
    <w:tbl>
      <w:tblPr>
        <w:tblW w:w="9645" w:type="dxa"/>
        <w:tblInd w:w="-20" w:type="dxa"/>
        <w:tblLayout w:type="fixed"/>
        <w:tblCellMar>
          <w:left w:w="10" w:type="dxa"/>
          <w:right w:w="10" w:type="dxa"/>
        </w:tblCellMar>
        <w:tblLook w:val="0000" w:firstRow="0" w:lastRow="0" w:firstColumn="0" w:lastColumn="0" w:noHBand="0" w:noVBand="0"/>
      </w:tblPr>
      <w:tblGrid>
        <w:gridCol w:w="2082"/>
        <w:gridCol w:w="5638"/>
        <w:gridCol w:w="1925"/>
      </w:tblGrid>
      <w:tr w:rsidR="00C26A79" w:rsidRPr="00C26A79" w14:paraId="7B91F124" w14:textId="77777777" w:rsidTr="00B54588">
        <w:tc>
          <w:tcPr>
            <w:tcW w:w="208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332F0E7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 budynek główny szpitala)</w:t>
            </w:r>
          </w:p>
        </w:tc>
        <w:tc>
          <w:tcPr>
            <w:tcW w:w="563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F4B1AA4"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Zakład Opiekuńczo-Leczniczy</w:t>
            </w:r>
          </w:p>
        </w:tc>
        <w:tc>
          <w:tcPr>
            <w:tcW w:w="19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F49C18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26</w:t>
            </w:r>
          </w:p>
        </w:tc>
      </w:tr>
      <w:tr w:rsidR="00C26A79" w:rsidRPr="00C26A79" w14:paraId="44BCD17D"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28DCEC96"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(budynek główny szpitala)</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3E6D0FBB"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Oddział Wewnętrzny</w:t>
            </w:r>
          </w:p>
        </w:tc>
        <w:tc>
          <w:tcPr>
            <w:tcW w:w="19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9015F9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20</w:t>
            </w:r>
          </w:p>
        </w:tc>
      </w:tr>
      <w:tr w:rsidR="00C26A79" w:rsidRPr="00C26A79" w14:paraId="448DFF97"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1ABD73B7"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II piętro (budynek główny szpitala )</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710CFC02"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Pediatryczny</w:t>
            </w:r>
          </w:p>
        </w:tc>
        <w:tc>
          <w:tcPr>
            <w:tcW w:w="19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A2CD256"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16</w:t>
            </w:r>
          </w:p>
        </w:tc>
      </w:tr>
      <w:tr w:rsidR="00C26A79" w:rsidRPr="00C26A79" w14:paraId="6326B0E4" w14:textId="77777777" w:rsidTr="00B54588">
        <w:tc>
          <w:tcPr>
            <w:tcW w:w="2082" w:type="dxa"/>
            <w:tcBorders>
              <w:left w:val="single" w:sz="2" w:space="0" w:color="000001"/>
              <w:bottom w:val="single" w:sz="2" w:space="0" w:color="000001"/>
            </w:tcBorders>
            <w:shd w:val="clear" w:color="auto" w:fill="FFFFFF"/>
            <w:tcMar>
              <w:top w:w="0" w:type="dxa"/>
              <w:left w:w="10" w:type="dxa"/>
              <w:bottom w:w="0" w:type="dxa"/>
              <w:right w:w="10" w:type="dxa"/>
            </w:tcMar>
          </w:tcPr>
          <w:p w14:paraId="16930F3C"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 piętro (budynek oddziału Płucnego)</w:t>
            </w:r>
          </w:p>
        </w:tc>
        <w:tc>
          <w:tcPr>
            <w:tcW w:w="5638" w:type="dxa"/>
            <w:tcBorders>
              <w:left w:val="single" w:sz="2" w:space="0" w:color="000001"/>
              <w:bottom w:val="single" w:sz="2" w:space="0" w:color="000001"/>
            </w:tcBorders>
            <w:shd w:val="clear" w:color="auto" w:fill="FFFFFF"/>
            <w:tcMar>
              <w:top w:w="0" w:type="dxa"/>
              <w:left w:w="10" w:type="dxa"/>
              <w:bottom w:w="0" w:type="dxa"/>
              <w:right w:w="10" w:type="dxa"/>
            </w:tcMar>
          </w:tcPr>
          <w:p w14:paraId="22BC404C"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Gruźliczy</w:t>
            </w:r>
          </w:p>
        </w:tc>
        <w:tc>
          <w:tcPr>
            <w:tcW w:w="1925" w:type="dxa"/>
            <w:vMerge w:val="restart"/>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AFB72BC"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p w14:paraId="0B6D68F2"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p w14:paraId="7F5FCCCC"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32</w:t>
            </w:r>
          </w:p>
          <w:p w14:paraId="1940B9DA" w14:textId="77777777" w:rsidR="00C26A79" w:rsidRPr="00C26A79" w:rsidRDefault="00C26A79" w:rsidP="00C26A79">
            <w:pPr>
              <w:widowControl w:val="0"/>
              <w:suppressLineNumbers/>
              <w:overflowPunct/>
              <w:autoSpaceDE/>
              <w:autoSpaceDN w:val="0"/>
              <w:spacing w:after="0" w:line="276" w:lineRule="auto"/>
              <w:jc w:val="left"/>
              <w:rPr>
                <w:rFonts w:ascii="Calibri Light" w:eastAsia="SimSun" w:hAnsi="Calibri Light" w:cs="Calibri Light"/>
                <w:kern w:val="3"/>
                <w:sz w:val="23"/>
                <w:szCs w:val="23"/>
                <w:lang w:eastAsia="zh-CN" w:bidi="hi-IN"/>
              </w:rPr>
            </w:pPr>
          </w:p>
        </w:tc>
      </w:tr>
      <w:tr w:rsidR="00C26A79" w:rsidRPr="00C26A79" w14:paraId="1CC52C08" w14:textId="77777777" w:rsidTr="00B54588">
        <w:tc>
          <w:tcPr>
            <w:tcW w:w="2082" w:type="dxa"/>
            <w:tcBorders>
              <w:left w:val="single" w:sz="2" w:space="0" w:color="000001"/>
              <w:bottom w:val="single" w:sz="4" w:space="0" w:color="00000A"/>
            </w:tcBorders>
            <w:shd w:val="clear" w:color="auto" w:fill="FFFFFF"/>
            <w:tcMar>
              <w:top w:w="0" w:type="dxa"/>
              <w:left w:w="10" w:type="dxa"/>
              <w:bottom w:w="0" w:type="dxa"/>
              <w:right w:w="10" w:type="dxa"/>
            </w:tcMar>
          </w:tcPr>
          <w:p w14:paraId="5E5D0CB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II piętro (budynek oddziału  Płucnego)</w:t>
            </w:r>
          </w:p>
        </w:tc>
        <w:tc>
          <w:tcPr>
            <w:tcW w:w="5638" w:type="dxa"/>
            <w:tcBorders>
              <w:left w:val="single" w:sz="2" w:space="0" w:color="000001"/>
              <w:bottom w:val="single" w:sz="4" w:space="0" w:color="00000A"/>
            </w:tcBorders>
            <w:shd w:val="clear" w:color="auto" w:fill="FFFFFF"/>
            <w:tcMar>
              <w:top w:w="0" w:type="dxa"/>
              <w:left w:w="10" w:type="dxa"/>
              <w:bottom w:w="0" w:type="dxa"/>
              <w:right w:w="10" w:type="dxa"/>
            </w:tcMar>
          </w:tcPr>
          <w:p w14:paraId="32BDCC4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Oddział Płucny</w:t>
            </w:r>
          </w:p>
        </w:tc>
        <w:tc>
          <w:tcPr>
            <w:tcW w:w="1925" w:type="dxa"/>
            <w:vMerge/>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652AD0A" w14:textId="77777777" w:rsidR="00C26A79" w:rsidRPr="00C26A79" w:rsidRDefault="00C26A79" w:rsidP="00C26A79">
            <w:pPr>
              <w:widowControl w:val="0"/>
              <w:overflowPunct/>
              <w:autoSpaceDE/>
              <w:autoSpaceDN w:val="0"/>
              <w:spacing w:after="160" w:line="259" w:lineRule="auto"/>
              <w:jc w:val="left"/>
              <w:rPr>
                <w:rFonts w:ascii="Calibri" w:eastAsia="SimSun" w:hAnsi="Calibri" w:cs="Calibri"/>
                <w:kern w:val="3"/>
                <w:sz w:val="22"/>
                <w:szCs w:val="22"/>
                <w:lang w:eastAsia="en-US"/>
              </w:rPr>
            </w:pPr>
          </w:p>
        </w:tc>
      </w:tr>
      <w:tr w:rsidR="00C26A79" w:rsidRPr="00C26A79" w14:paraId="1F8DCE87" w14:textId="77777777" w:rsidTr="00B54588">
        <w:tc>
          <w:tcPr>
            <w:tcW w:w="77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36E8C0" w14:textId="77777777" w:rsidR="00C26A79" w:rsidRPr="00C26A79" w:rsidRDefault="00C26A79" w:rsidP="00C26A79">
            <w:pPr>
              <w:widowControl w:val="0"/>
              <w:suppressLineNumbers/>
              <w:overflowPunct/>
              <w:autoSpaceDE/>
              <w:autoSpaceDN w:val="0"/>
              <w:spacing w:after="0" w:line="276" w:lineRule="auto"/>
              <w:jc w:val="right"/>
              <w:rPr>
                <w:rFonts w:ascii="Calibri" w:eastAsia="SimSun" w:hAnsi="Calibri" w:cs="Calibri"/>
                <w:kern w:val="3"/>
                <w:sz w:val="22"/>
                <w:szCs w:val="22"/>
                <w:lang w:eastAsia="en-US"/>
              </w:rPr>
            </w:pPr>
            <w:r w:rsidRPr="00C26A79">
              <w:rPr>
                <w:rFonts w:ascii="Calibri Light" w:eastAsia="SimSun" w:hAnsi="Calibri Light" w:cs="Calibri Light"/>
                <w:b/>
                <w:bCs/>
                <w:kern w:val="3"/>
                <w:sz w:val="23"/>
                <w:szCs w:val="23"/>
                <w:lang w:eastAsia="zh-CN" w:bidi="hi-IN"/>
              </w:rPr>
              <w:t>RAZEM:</w:t>
            </w:r>
          </w:p>
        </w:tc>
        <w:tc>
          <w:tcPr>
            <w:tcW w:w="19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C8BF047" w14:textId="77777777" w:rsidR="00C26A79" w:rsidRPr="00C26A79" w:rsidRDefault="00C26A79" w:rsidP="00C26A79">
            <w:pPr>
              <w:widowControl w:val="0"/>
              <w:overflowPunct/>
              <w:autoSpaceDE/>
              <w:autoSpaceDN w:val="0"/>
              <w:spacing w:line="276" w:lineRule="auto"/>
              <w:rPr>
                <w:rFonts w:ascii="Calibri" w:eastAsia="SimSun" w:hAnsi="Calibri" w:cs="Calibri"/>
                <w:kern w:val="3"/>
                <w:sz w:val="22"/>
                <w:szCs w:val="22"/>
                <w:lang w:eastAsia="en-US"/>
              </w:rPr>
            </w:pPr>
            <w:r w:rsidRPr="00C26A79">
              <w:rPr>
                <w:rFonts w:ascii="Calibri Light" w:hAnsi="Calibri Light" w:cs="Calibri Light"/>
                <w:kern w:val="3"/>
                <w:sz w:val="23"/>
                <w:szCs w:val="23"/>
              </w:rPr>
              <w:t>94</w:t>
            </w:r>
          </w:p>
        </w:tc>
      </w:tr>
    </w:tbl>
    <w:p w14:paraId="1E38D8E7" w14:textId="77777777" w:rsidR="00C26A79" w:rsidRPr="00C26A79" w:rsidRDefault="00C26A79" w:rsidP="00C26A79">
      <w:pPr>
        <w:widowControl w:val="0"/>
        <w:overflowPunct/>
        <w:autoSpaceDE/>
        <w:autoSpaceDN w:val="0"/>
        <w:rPr>
          <w:b/>
          <w:bCs/>
          <w:kern w:val="3"/>
          <w:szCs w:val="24"/>
        </w:rPr>
      </w:pPr>
    </w:p>
    <w:p w14:paraId="05E5D0D1" w14:textId="77777777" w:rsidR="00C26A79" w:rsidRPr="00C26A79" w:rsidRDefault="00C26A79" w:rsidP="00C26A79">
      <w:pPr>
        <w:widowControl w:val="0"/>
        <w:overflowPunct/>
        <w:autoSpaceDE/>
        <w:autoSpaceDN w:val="0"/>
        <w:spacing w:line="276" w:lineRule="auto"/>
        <w:jc w:val="left"/>
        <w:rPr>
          <w:rFonts w:ascii="Calibri" w:eastAsia="SimSun" w:hAnsi="Calibri" w:cs="Calibri"/>
          <w:kern w:val="3"/>
          <w:sz w:val="22"/>
          <w:szCs w:val="22"/>
          <w:lang w:eastAsia="en-US"/>
        </w:rPr>
      </w:pPr>
      <w:r w:rsidRPr="00C26A79">
        <w:rPr>
          <w:rFonts w:ascii="Calibri Light" w:hAnsi="Calibri Light"/>
          <w:b/>
          <w:bCs/>
          <w:kern w:val="3"/>
          <w:sz w:val="23"/>
          <w:szCs w:val="23"/>
        </w:rPr>
        <w:t>Posiłki  muszą  uwzględniać:</w:t>
      </w:r>
    </w:p>
    <w:p w14:paraId="5C888C8F"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 xml:space="preserve">-pieczywo pszenno-żytnie (chleb), pszenne (bułki), razowe (bułki, chleb), bezglutenowe (chleb), inne zgodnie z potrzebami </w:t>
      </w:r>
      <w:proofErr w:type="spellStart"/>
      <w:r w:rsidRPr="00C26A79">
        <w:rPr>
          <w:rFonts w:ascii="Calibri Light" w:hAnsi="Calibri Light"/>
          <w:kern w:val="3"/>
          <w:sz w:val="23"/>
          <w:szCs w:val="23"/>
        </w:rPr>
        <w:t>żywionych,rodzaj</w:t>
      </w:r>
      <w:proofErr w:type="spellEnd"/>
      <w:r w:rsidRPr="00C26A79">
        <w:rPr>
          <w:rFonts w:ascii="Calibri Light" w:hAnsi="Calibri Light"/>
          <w:kern w:val="3"/>
          <w:sz w:val="23"/>
          <w:szCs w:val="23"/>
        </w:rPr>
        <w:t xml:space="preserve"> uzależniony od rodzaju diet) , -dodatek do pieczywa: miód (w małych jednorazowych opakowaniach 25g), sery (np. homogenizowany, serek wiejski, ser żółty, ser biały – twarożek naturalny, serek biały kremowy typu „kanapkowy” - w opakowaniu </w:t>
      </w:r>
      <w:proofErr w:type="spellStart"/>
      <w:r w:rsidRPr="00C26A79">
        <w:rPr>
          <w:rFonts w:ascii="Calibri Light" w:hAnsi="Calibri Light"/>
          <w:kern w:val="3"/>
          <w:sz w:val="23"/>
          <w:szCs w:val="23"/>
        </w:rPr>
        <w:t>jendoporcjowym</w:t>
      </w:r>
      <w:proofErr w:type="spellEnd"/>
      <w:r w:rsidRPr="00C26A79">
        <w:rPr>
          <w:rFonts w:ascii="Calibri Light" w:hAnsi="Calibri Light"/>
          <w:kern w:val="3"/>
          <w:sz w:val="23"/>
          <w:szCs w:val="23"/>
        </w:rPr>
        <w:t xml:space="preserve"> 30g), dodatki w postaci past twarogowych z sera twarogowego z dodatkiem szczypiorku, natki pietruszki, koperku, ryby wędzonej, ryby gotowanej, świeżej wysokogatunkowej wędliny, jajek gotowanych, dżemów owocowych niskosłodzonych typu brzoskwiniowy; truskawkowy bez pestek, powidła (w małych jednorazowych opakowaniach -25g), galarety drobiowej, pasztetu mięsno warzywnego, past na bazie warzyw strączkowych, warzyw gotowanych na parze typu: bakłażan, cukinia, dynia, jarzynka mieszana , warzyw surowych typu: papryka, pomidor, ogórek świeży, ogórek kwaszony, kalarepa, rzodkiewka, sałata zielona, </w:t>
      </w:r>
      <w:proofErr w:type="spellStart"/>
      <w:r w:rsidRPr="00C26A79">
        <w:rPr>
          <w:rFonts w:ascii="Calibri Light" w:hAnsi="Calibri Light"/>
          <w:kern w:val="3"/>
          <w:sz w:val="23"/>
          <w:szCs w:val="23"/>
        </w:rPr>
        <w:t>rukola</w:t>
      </w:r>
      <w:proofErr w:type="spellEnd"/>
      <w:r w:rsidRPr="00C26A79">
        <w:rPr>
          <w:rFonts w:ascii="Calibri Light" w:hAnsi="Calibri Light"/>
          <w:kern w:val="3"/>
          <w:sz w:val="23"/>
          <w:szCs w:val="23"/>
        </w:rPr>
        <w:t>, szpinak itp.</w:t>
      </w:r>
    </w:p>
    <w:p w14:paraId="7D853159"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-jogurty naturalne, owocowe, serki homogenizowane, waniliowe</w:t>
      </w:r>
    </w:p>
    <w:p w14:paraId="79C316A5"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-soki i smoothie warzywne, warzywa i owoce sezonowe, musy owocowe</w:t>
      </w:r>
    </w:p>
    <w:p w14:paraId="4C48A6C3"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-pieczywo cukiernicze np.: babka drożdżowa, (rogale, ciasto piaskowe, ciasto piernikowe w dni świąteczne: dotyczy wszystkich diet w których dopuszczone jest planowanie pieczywa cukierniczego).</w:t>
      </w:r>
    </w:p>
    <w:p w14:paraId="1A325332"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-do śniadania i do kolacji stosowane masło – nie mniej niż 82% tłuszczu,</w:t>
      </w:r>
      <w:r w:rsidRPr="00C26A79">
        <w:rPr>
          <w:rFonts w:ascii="Calibri Light" w:hAnsi="Calibri Light"/>
          <w:kern w:val="3"/>
          <w:sz w:val="23"/>
          <w:szCs w:val="23"/>
        </w:rPr>
        <w:br/>
        <w:t>-śniadania i kolacje urozmaicone i codziennie wzbogacone w dodatki warzywne w ilości co najmniej 50g i/lub dodatki owocowe 150g</w:t>
      </w:r>
      <w:r w:rsidRPr="00C26A79">
        <w:rPr>
          <w:rFonts w:ascii="Calibri Light" w:hAnsi="Calibri Light"/>
          <w:kern w:val="3"/>
          <w:sz w:val="23"/>
          <w:szCs w:val="23"/>
        </w:rPr>
        <w:br/>
        <w:t>-podwieczorki dla dzieci uwzględniające desery jak: budyń z owocami lub sokiem, kisiel z ciastkami/z tartym jabłkiem i sosem waniliowym, kaszka manna z owocami, galaretka z owocami ze śmietanką, biszkopty lub herbatniki + mleko / kakao, ciasto drożdżowe + mleko, placuszki z jabłkami, naleśniki z dżemem, jabłko pieczone z dżemem, jabłko w sosie waniliowym itp.</w:t>
      </w:r>
    </w:p>
    <w:p w14:paraId="17AE5C2A"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-używanie mleka o zawartości 2% tłuszczu. W diecie roślinnej stosowanie mleka roślinnego, serów, wędlin, pasztetów, jogurtów wegańskich, w diecie bezmlecznej stosowanie produktów nabiałowych bez laktozy (dotyczy mleka, masła, twarogów, serów, jogurtów, kawy mlecznej, kakao).</w:t>
      </w:r>
    </w:p>
    <w:p w14:paraId="1712772D"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-obiady urozmaicone, zestawione kolorystycznie i składające się z zupy, drugiego dania oraz kompotu, posiłki nie mogą powtarzać się przez okres 10 dni</w:t>
      </w:r>
    </w:p>
    <w:p w14:paraId="3A72AA80"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b/>
          <w:bCs/>
          <w:kern w:val="3"/>
          <w:sz w:val="23"/>
          <w:szCs w:val="23"/>
        </w:rPr>
        <w:t>-</w:t>
      </w:r>
      <w:r w:rsidRPr="00C26A79">
        <w:rPr>
          <w:rFonts w:ascii="Calibri Light" w:hAnsi="Calibri Light"/>
          <w:kern w:val="3"/>
          <w:sz w:val="23"/>
          <w:szCs w:val="23"/>
        </w:rPr>
        <w:t>zupy obiadowe przygotowywane na wywarach ze świeżych warzyw lub mięsnych z dodatkiem głównego składnika i podprawiane mąką, mlekiem lub śmietaną,</w:t>
      </w:r>
    </w:p>
    <w:p w14:paraId="5C03D055"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-dodatki jarzynowe do obiadu /surówki, warzywa gotowane/ w ilości co najmniej 100g,</w:t>
      </w:r>
    </w:p>
    <w:p w14:paraId="195C32EF"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-dla diet leczniczych posiłki mięsne przygotowywane wyłącznie z kurczaka, indyka i chudej wieprzowiny – schab,</w:t>
      </w:r>
    </w:p>
    <w:p w14:paraId="011ABD71"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 xml:space="preserve">-kompot (przecedzony) - musi być przygotowany z owoców świeżych lub mrożonych. Nie dopuszcza </w:t>
      </w:r>
      <w:r w:rsidRPr="00C26A79">
        <w:rPr>
          <w:rFonts w:ascii="Calibri Light" w:hAnsi="Calibri Light"/>
          <w:kern w:val="3"/>
          <w:sz w:val="23"/>
          <w:szCs w:val="23"/>
        </w:rPr>
        <w:lastRenderedPageBreak/>
        <w:t>się użycia herbat owocowych, soków smakowych, dżemów itp.,</w:t>
      </w:r>
    </w:p>
    <w:p w14:paraId="79E23784"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-ryby morskie świeże, mrożone lub wędzone - (wędzone stosowane tylko do past). Zamawiający nie dopuszcza stosowania ryb pod postacią paluszków rybnych, kostek, gatunku ryby „</w:t>
      </w:r>
      <w:proofErr w:type="spellStart"/>
      <w:r w:rsidRPr="00C26A79">
        <w:rPr>
          <w:rFonts w:ascii="Calibri Light" w:hAnsi="Calibri Light"/>
          <w:kern w:val="3"/>
          <w:sz w:val="23"/>
          <w:szCs w:val="23"/>
        </w:rPr>
        <w:t>panga</w:t>
      </w:r>
      <w:proofErr w:type="spellEnd"/>
      <w:r w:rsidRPr="00C26A79">
        <w:rPr>
          <w:rFonts w:ascii="Calibri Light" w:hAnsi="Calibri Light"/>
          <w:kern w:val="3"/>
          <w:sz w:val="23"/>
          <w:szCs w:val="23"/>
        </w:rPr>
        <w:t>” oraz ryb gotowanych ze skórą, Zamawiający dopuszcza pulpety rybne oraz pasty na bazie ryby gotowanej.</w:t>
      </w:r>
    </w:p>
    <w:p w14:paraId="7678CE3E"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-stosowanie jedynie wędlin wysokiej jakości – co najmniej I gatunku, o zawartości nie mniej niż 81% mięsa.</w:t>
      </w:r>
    </w:p>
    <w:p w14:paraId="138D1FAE" w14:textId="77777777" w:rsidR="00C26A79" w:rsidRPr="00C26A79" w:rsidRDefault="00C26A79" w:rsidP="00F9649A">
      <w:pPr>
        <w:widowControl w:val="0"/>
        <w:numPr>
          <w:ilvl w:val="0"/>
          <w:numId w:val="170"/>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 jadłospisie dekadowym(10 dni) należy uwzględnić 3 razy w dekadzie podanie suchych roślin strączkowych w(np. barszczu ukraińskim, zupie fasolowej, zupie grochowej, fasolce </w:t>
      </w:r>
      <w:r w:rsidRPr="00C26A79">
        <w:rPr>
          <w:rFonts w:ascii="Calibri Light" w:hAnsi="Calibri Light"/>
          <w:kern w:val="3"/>
          <w:sz w:val="23"/>
          <w:szCs w:val="23"/>
        </w:rPr>
        <w:br/>
        <w:t>po bretońsku itp.)</w:t>
      </w:r>
    </w:p>
    <w:p w14:paraId="28051321"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Ryby i/lub przetwory rybne (głównie z ryb morskich) należy uwzględnić co najmniej 3 razy </w:t>
      </w:r>
      <w:r w:rsidRPr="00C26A79">
        <w:rPr>
          <w:rFonts w:ascii="Calibri Light" w:hAnsi="Calibri Light"/>
          <w:kern w:val="3"/>
          <w:sz w:val="23"/>
          <w:szCs w:val="23"/>
        </w:rPr>
        <w:br/>
        <w:t>w jadłospisie dekadowym.</w:t>
      </w:r>
    </w:p>
    <w:p w14:paraId="65BBA650"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Należy zaplanować jadłospis tak, aby potrawy smażone były podawane maksymalnie 3 razy w dekadzie</w:t>
      </w:r>
    </w:p>
    <w:p w14:paraId="6AE83648"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Należy uwzględnić co najmniej 1 porcję z grupy mięso lub jaja lub nasiona roślin strączkowych i/lub przetwory nasion roślin strączkowych, inne roślinne zamienniki białka zwierzęcego.</w:t>
      </w:r>
    </w:p>
    <w:p w14:paraId="69776596"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Uwzględnić należy różnorodność produktów węglowodanowych w dekadzie</w:t>
      </w:r>
    </w:p>
    <w:p w14:paraId="24810808"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Zróżnicować techniki przygotowania posiłków (głównie gotowanie w wodzie lub na parze, pieczenie i duszenie)</w:t>
      </w:r>
    </w:p>
    <w:p w14:paraId="051DDAE6"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Przynajmniej 1 posiłek w ciągu dnia powinien zawierać produkty zbożowe z pełnego przemiału.</w:t>
      </w:r>
    </w:p>
    <w:p w14:paraId="656361AD"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Dieta powinna być urozmaicona pod względem smaku, kolorystyki, konsystencji i strawności potraw oraz obróbki termicznej.</w:t>
      </w:r>
    </w:p>
    <w:p w14:paraId="30A70590"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Mleko i przetwory mleczne, w tym napoje fermentowane lub produkty roślinne fortyfikowane zastępujące produkty mleczne powinny być podawane co najmniej w 2 posiłkach w ciągu dnia.</w:t>
      </w:r>
    </w:p>
    <w:p w14:paraId="128D2561"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Przynajmniej 1 posiłek w ciągu dnia powinien zawierać produkty bogate w kwasy tłuszczowe nienasycone.</w:t>
      </w:r>
    </w:p>
    <w:p w14:paraId="4BDFB954"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Dostarczane posiłki muszą posiadać odpowiednią temperaturę  nie niższą  niż :</w:t>
      </w:r>
      <w:r w:rsidRPr="00C26A79">
        <w:rPr>
          <w:rFonts w:ascii="Calibri Light" w:hAnsi="Calibri Light"/>
          <w:kern w:val="3"/>
          <w:sz w:val="23"/>
          <w:szCs w:val="23"/>
        </w:rPr>
        <w:br/>
        <w:t>- gorące zupy 75 C</w:t>
      </w:r>
      <w:r w:rsidRPr="00C26A79">
        <w:rPr>
          <w:rFonts w:ascii="Calibri Light" w:hAnsi="Calibri Light"/>
          <w:kern w:val="3"/>
          <w:sz w:val="23"/>
          <w:szCs w:val="23"/>
        </w:rPr>
        <w:br/>
        <w:t>- gorące II dania 65 C</w:t>
      </w:r>
      <w:r w:rsidRPr="00C26A79">
        <w:rPr>
          <w:rFonts w:ascii="Calibri Light" w:hAnsi="Calibri Light"/>
          <w:kern w:val="3"/>
          <w:sz w:val="23"/>
          <w:szCs w:val="23"/>
        </w:rPr>
        <w:br/>
        <w:t>- gorące napoje 80 C</w:t>
      </w:r>
      <w:r w:rsidRPr="00C26A79">
        <w:rPr>
          <w:rFonts w:ascii="Calibri Light" w:hAnsi="Calibri Light"/>
          <w:kern w:val="3"/>
          <w:sz w:val="23"/>
          <w:szCs w:val="23"/>
        </w:rPr>
        <w:br/>
        <w:t>- sałatki, surówki, potrawy zimne 4 C.</w:t>
      </w:r>
    </w:p>
    <w:p w14:paraId="60D5A31B"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Wykonawca zobowiązany jest dostarczyć na własny koszt termometr zanurzeniowy do pomiaru temperatury dostarczonych posiłków do dyspozycji osoby nadzorującej realizację przedmiotu zamówienia ze strony Zamawiającego.</w:t>
      </w:r>
    </w:p>
    <w:p w14:paraId="7EDF299B"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Wykonawca zobowiązany jest w czasie Świąt Bożego Narodzenia i Wielkanocy do przygotowania potraw świątecznych  z uwzględnieniem ciasta. W planowaniu jadłospisów muszą być wzięte pod uwagę posty takie </w:t>
      </w:r>
      <w:proofErr w:type="spellStart"/>
      <w:r w:rsidRPr="00C26A79">
        <w:rPr>
          <w:rFonts w:ascii="Calibri Light" w:hAnsi="Calibri Light"/>
          <w:kern w:val="3"/>
          <w:sz w:val="23"/>
          <w:szCs w:val="23"/>
        </w:rPr>
        <w:t>jak:Środa</w:t>
      </w:r>
      <w:proofErr w:type="spellEnd"/>
      <w:r w:rsidRPr="00C26A79">
        <w:rPr>
          <w:rFonts w:ascii="Calibri Light" w:hAnsi="Calibri Light"/>
          <w:kern w:val="3"/>
          <w:sz w:val="23"/>
          <w:szCs w:val="23"/>
        </w:rPr>
        <w:t xml:space="preserve"> Popielcowa , Wielki  Piątek itp.</w:t>
      </w:r>
    </w:p>
    <w:p w14:paraId="524C279A"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Wykonawca przy sporządzaniu jadłospisów  uwzględniać będzie sezonowość dostępnych </w:t>
      </w:r>
      <w:r w:rsidRPr="00C26A79">
        <w:rPr>
          <w:rFonts w:ascii="Calibri Light" w:hAnsi="Calibri Light"/>
          <w:kern w:val="3"/>
          <w:sz w:val="23"/>
          <w:szCs w:val="23"/>
        </w:rPr>
        <w:br/>
        <w:t>na rynku świeżych produktów , szczególnie warzyw i owoców.</w:t>
      </w:r>
    </w:p>
    <w:p w14:paraId="4E98285E"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Dietetyk wykonawcy opracowuje jadłospisy dekadowe 3x w miesiącu i przed końcem każdej dekady(5 dni wcześniej przed jego realizacją) daje  jadłospis do zatwierdzenia upoważnionemu pracownikowi ze strony  Zamawiającego. W przypadku braku akceptacji przez Zamawiającego i wniesieniu uwag dietetyk Wykonawcy dokona zmian w jadłospisie </w:t>
      </w:r>
      <w:r w:rsidRPr="00C26A79">
        <w:rPr>
          <w:rFonts w:ascii="Calibri Light" w:hAnsi="Calibri Light"/>
          <w:kern w:val="3"/>
          <w:sz w:val="23"/>
          <w:szCs w:val="23"/>
        </w:rPr>
        <w:br/>
        <w:t>i przekaże go ponownie do akceptacji.</w:t>
      </w:r>
    </w:p>
    <w:p w14:paraId="3E518DCB"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Zamawiający  wymaga przygotowania posiłków zgodnie z zaleceniami Instytutu Żywności </w:t>
      </w:r>
      <w:r w:rsidRPr="00C26A79">
        <w:rPr>
          <w:rFonts w:ascii="Calibri Light" w:hAnsi="Calibri Light"/>
          <w:kern w:val="3"/>
          <w:sz w:val="23"/>
          <w:szCs w:val="23"/>
        </w:rPr>
        <w:br/>
        <w:t xml:space="preserve">i Żywienia im. prof. dr med. A. Szczygła w opracowaniu „ Zasad prawidłowego żywienia chorych w szpitalach” Warszawa 2011 , </w:t>
      </w:r>
      <w:proofErr w:type="spellStart"/>
      <w:r w:rsidRPr="00C26A79">
        <w:rPr>
          <w:rFonts w:ascii="Calibri Light" w:hAnsi="Calibri Light"/>
          <w:kern w:val="3"/>
          <w:sz w:val="23"/>
          <w:szCs w:val="23"/>
        </w:rPr>
        <w:t>red.prof.dr</w:t>
      </w:r>
      <w:proofErr w:type="spellEnd"/>
      <w:r w:rsidRPr="00C26A79">
        <w:rPr>
          <w:rFonts w:ascii="Calibri Light" w:hAnsi="Calibri Light"/>
          <w:kern w:val="3"/>
          <w:sz w:val="23"/>
          <w:szCs w:val="23"/>
        </w:rPr>
        <w:t xml:space="preserve"> hab. n. </w:t>
      </w:r>
      <w:proofErr w:type="spellStart"/>
      <w:r w:rsidRPr="00C26A79">
        <w:rPr>
          <w:rFonts w:ascii="Calibri Light" w:hAnsi="Calibri Light"/>
          <w:kern w:val="3"/>
          <w:sz w:val="23"/>
          <w:szCs w:val="23"/>
        </w:rPr>
        <w:t>med</w:t>
      </w:r>
      <w:proofErr w:type="spellEnd"/>
      <w:r w:rsidRPr="00C26A79">
        <w:rPr>
          <w:rFonts w:ascii="Calibri Light" w:hAnsi="Calibri Light"/>
          <w:kern w:val="3"/>
          <w:sz w:val="23"/>
          <w:szCs w:val="23"/>
        </w:rPr>
        <w:t xml:space="preserve"> Mirosław Jarosz oraz na podstawie „ Normy żywienia człowieka „ </w:t>
      </w:r>
      <w:proofErr w:type="spellStart"/>
      <w:r w:rsidRPr="00C26A79">
        <w:rPr>
          <w:rFonts w:ascii="Calibri Light" w:hAnsi="Calibri Light"/>
          <w:kern w:val="3"/>
          <w:sz w:val="23"/>
          <w:szCs w:val="23"/>
        </w:rPr>
        <w:t>red.Mirosław</w:t>
      </w:r>
      <w:proofErr w:type="spellEnd"/>
      <w:r w:rsidRPr="00C26A79">
        <w:rPr>
          <w:rFonts w:ascii="Calibri Light" w:hAnsi="Calibri Light"/>
          <w:kern w:val="3"/>
          <w:sz w:val="23"/>
          <w:szCs w:val="23"/>
        </w:rPr>
        <w:t xml:space="preserve"> Jarosz, Barbara Bułhak-Jachymczyk </w:t>
      </w:r>
      <w:r w:rsidRPr="00C26A79">
        <w:rPr>
          <w:rFonts w:ascii="Calibri Light" w:hAnsi="Calibri Light"/>
          <w:kern w:val="3"/>
          <w:sz w:val="23"/>
          <w:szCs w:val="23"/>
        </w:rPr>
        <w:lastRenderedPageBreak/>
        <w:t>PZWL , Warszawa 2008, 2011</w:t>
      </w:r>
    </w:p>
    <w:p w14:paraId="59B970F2"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Planowane posiłki powinny zapewnić : urozmaicenie pod względem ich składu oraz smaku , zapachu , kolorystyki  oraz wysoką jakością przygotowania w kuchni wykonawcy . Posiłki muszą pochodzić z bieżącej produkcji dziennej bez dodatkowej obróbki technologicznej przed dystrybucją na oddziały szpitalne</w:t>
      </w:r>
    </w:p>
    <w:p w14:paraId="3A2EE9B4"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Wykonawca zobowiązany jest do przedstawienia Zamawiającemu etykiet produktów użytych do przygotowania posiłków na każde żądanie</w:t>
      </w:r>
    </w:p>
    <w:p w14:paraId="34C8668C"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Wykonawca zobowiązany jest do prowadzenia pełnej dokumentacji umożliwiającej kontrolę przez Zamawiającego w zakresie: </w:t>
      </w:r>
      <w:r w:rsidRPr="00C26A79">
        <w:rPr>
          <w:rFonts w:ascii="Calibri Light" w:hAnsi="Calibri Light"/>
          <w:kern w:val="3"/>
          <w:sz w:val="23"/>
          <w:szCs w:val="23"/>
        </w:rPr>
        <w:br/>
        <w:t>- ilości wydawanych posiłków oraz jadłospisów dziennych wg poszczególnych diet</w:t>
      </w:r>
      <w:r w:rsidRPr="00C26A79">
        <w:rPr>
          <w:rFonts w:ascii="Calibri Light" w:hAnsi="Calibri Light"/>
          <w:kern w:val="3"/>
          <w:sz w:val="23"/>
          <w:szCs w:val="23"/>
        </w:rPr>
        <w:br/>
        <w:t xml:space="preserve">- kaloryczności posiłków </w:t>
      </w:r>
      <w:r w:rsidRPr="00C26A79">
        <w:rPr>
          <w:rFonts w:ascii="Calibri Light" w:hAnsi="Calibri Light"/>
          <w:kern w:val="3"/>
          <w:sz w:val="23"/>
          <w:szCs w:val="23"/>
        </w:rPr>
        <w:br/>
        <w:t>-zastosowania gramatury żywieniowej</w:t>
      </w:r>
      <w:r w:rsidRPr="00C26A79">
        <w:rPr>
          <w:rFonts w:ascii="Calibri Light" w:hAnsi="Calibri Light"/>
          <w:kern w:val="3"/>
          <w:sz w:val="23"/>
          <w:szCs w:val="23"/>
        </w:rPr>
        <w:br/>
        <w:t>-wartości odżywczych (białko, tłuszcz, węglowodany, błonnik)</w:t>
      </w:r>
    </w:p>
    <w:p w14:paraId="0712DFA1"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Wydawanie posiłków na poszczególnych oddziałach szpitalnych odbywać się będzie przez pracowników Zamawiającego</w:t>
      </w:r>
    </w:p>
    <w:p w14:paraId="7A19E400"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Wykonawca  zobowiązany jest udostępnić zamawiającemu na jego żądanie książki kontroli sanitarnej , karty mycia i dezynfekcji środka transportu , dokument potwierdzający akceptację i opinię  sanepidu odnośnie  dopuszczenia środka transportu do przewozu artykułów żywnościowych , orzeczenie  kierowcy potwierdzające brak przeciwwskazań </w:t>
      </w:r>
      <w:r w:rsidRPr="00C26A79">
        <w:rPr>
          <w:rFonts w:ascii="Calibri Light" w:hAnsi="Calibri Light"/>
          <w:kern w:val="3"/>
          <w:sz w:val="23"/>
          <w:szCs w:val="23"/>
        </w:rPr>
        <w:br/>
        <w:t>do pracy przy przewozie posiłków  (zaświadczenie z medycyny pracy).</w:t>
      </w:r>
    </w:p>
    <w:p w14:paraId="4E4CBCE6"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Wykonawca powinien przewozić posiłki zachowując wymogi </w:t>
      </w:r>
      <w:proofErr w:type="spellStart"/>
      <w:r w:rsidRPr="00C26A79">
        <w:rPr>
          <w:rFonts w:ascii="Calibri Light" w:hAnsi="Calibri Light"/>
          <w:kern w:val="3"/>
          <w:sz w:val="23"/>
          <w:szCs w:val="23"/>
        </w:rPr>
        <w:t>sanitarno</w:t>
      </w:r>
      <w:proofErr w:type="spellEnd"/>
      <w:r w:rsidRPr="00C26A79">
        <w:rPr>
          <w:rFonts w:ascii="Calibri Light" w:hAnsi="Calibri Light"/>
          <w:kern w:val="3"/>
          <w:sz w:val="23"/>
          <w:szCs w:val="23"/>
        </w:rPr>
        <w:t xml:space="preserve"> – higieniczne zapewniając szczelnie zamykane pojemniki GN ( z dokładnie opisaną ilością porcji i nazwą potrawy )w czystych wydezynfekowanych  opakowaniach termoizolacyjnych utrzymujących odpowiednią temperaturę</w:t>
      </w:r>
    </w:p>
    <w:p w14:paraId="70F7A8C8"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Wykonawca zapewni rozładunek pojemników na wózki transportowe oddziałów </w:t>
      </w:r>
      <w:r w:rsidRPr="00C26A79">
        <w:rPr>
          <w:rFonts w:ascii="Calibri Light" w:hAnsi="Calibri Light"/>
          <w:kern w:val="3"/>
          <w:sz w:val="23"/>
          <w:szCs w:val="23"/>
        </w:rPr>
        <w:br/>
        <w:t>w wyznaczonym do tego miejscu</w:t>
      </w:r>
    </w:p>
    <w:p w14:paraId="6812E9B4"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Każda dostawa posiłków będzie kontrolowana przez dietetyka Szpitala lub upoważnionego pracownika Zamawiającego .Kontrola będzie obejmowała min.</w:t>
      </w:r>
      <w:r w:rsidRPr="00C26A79">
        <w:rPr>
          <w:rFonts w:ascii="Calibri Light" w:hAnsi="Calibri Light"/>
          <w:kern w:val="3"/>
          <w:sz w:val="23"/>
          <w:szCs w:val="23"/>
        </w:rPr>
        <w:br/>
        <w:t>- ocenę higieny środka transportu , opakowań ,termosów , pojemników GN</w:t>
      </w:r>
      <w:r w:rsidRPr="00C26A79">
        <w:rPr>
          <w:rFonts w:ascii="Calibri Light" w:hAnsi="Calibri Light"/>
          <w:kern w:val="3"/>
          <w:sz w:val="23"/>
          <w:szCs w:val="23"/>
        </w:rPr>
        <w:br/>
        <w:t>- ocenę higieny kierowcy</w:t>
      </w:r>
      <w:r w:rsidRPr="00C26A79">
        <w:rPr>
          <w:rFonts w:ascii="Calibri Light" w:hAnsi="Calibri Light"/>
          <w:kern w:val="3"/>
          <w:sz w:val="23"/>
          <w:szCs w:val="23"/>
        </w:rPr>
        <w:br/>
        <w:t>- sprawdzenie zgodności dostawy z jadłospisem i ilości posiłków</w:t>
      </w:r>
      <w:r w:rsidRPr="00C26A79">
        <w:rPr>
          <w:rFonts w:ascii="Calibri Light" w:hAnsi="Calibri Light"/>
          <w:kern w:val="3"/>
          <w:sz w:val="23"/>
          <w:szCs w:val="23"/>
        </w:rPr>
        <w:br/>
        <w:t>- sprawdzenie temperatury posiłków w  momencie dostarczenia do punktu odbioru</w:t>
      </w:r>
    </w:p>
    <w:p w14:paraId="389C91B5" w14:textId="77777777" w:rsidR="00C26A79" w:rsidRPr="00C26A79" w:rsidRDefault="00C26A79" w:rsidP="00F9649A">
      <w:pPr>
        <w:widowControl w:val="0"/>
        <w:overflowPunct/>
        <w:autoSpaceDE/>
        <w:autoSpaceDN w:val="0"/>
        <w:ind w:firstLine="709"/>
        <w:rPr>
          <w:rFonts w:ascii="Calibri" w:eastAsia="SimSun" w:hAnsi="Calibri" w:cs="Calibri"/>
          <w:kern w:val="3"/>
          <w:sz w:val="22"/>
          <w:szCs w:val="22"/>
          <w:lang w:eastAsia="en-US"/>
        </w:rPr>
      </w:pPr>
      <w:r w:rsidRPr="00C26A79">
        <w:rPr>
          <w:rFonts w:ascii="Calibri Light" w:hAnsi="Calibri Light"/>
          <w:kern w:val="3"/>
          <w:sz w:val="23"/>
          <w:szCs w:val="23"/>
        </w:rPr>
        <w:t xml:space="preserve"> - ocena organoleptyczna/porcja degustacyjna</w:t>
      </w:r>
    </w:p>
    <w:p w14:paraId="698E9522"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W przypadku stwierdzenia niezgodności w dostawie  zostanie wypełniona karta kontroli. Przedstawiciel Wykonawcy (kierowca dostarczający posiłki lub inna upoważniona osoba) jest zobowiązany do uczestnictwa w kontroli dostawy i złożenia podpisu na karcie kontroli.</w:t>
      </w:r>
    </w:p>
    <w:p w14:paraId="1DFC2507"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Podstawą każdorazowej dostawy posiłków będzie pisemne zapotrzebowanie zgłaszane </w:t>
      </w:r>
      <w:r w:rsidRPr="00C26A79">
        <w:rPr>
          <w:rFonts w:ascii="Calibri Light" w:hAnsi="Calibri Light"/>
          <w:kern w:val="3"/>
          <w:sz w:val="23"/>
          <w:szCs w:val="23"/>
        </w:rPr>
        <w:br/>
        <w:t xml:space="preserve">w dni robocze przez dietetyka Szpitala lub upoważnionego  pracownika . </w:t>
      </w:r>
      <w:r w:rsidRPr="00C26A79">
        <w:rPr>
          <w:rFonts w:ascii="Calibri Light" w:hAnsi="Calibri Light"/>
          <w:kern w:val="3"/>
          <w:sz w:val="23"/>
          <w:szCs w:val="23"/>
        </w:rPr>
        <w:br/>
        <w:t>Zapotrzebowanie na posiłki na dzień następny będzie przekazywane pisemnie najpóźniej do godziny 14.00 dnia poprzedniego.</w:t>
      </w:r>
    </w:p>
    <w:p w14:paraId="6D2531B1"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Zamawiający może dokonywać w dniu dostawy telefonicznej korekty zapotrzebowania pod względem ilości posiłków i rodzaju diet;</w:t>
      </w:r>
    </w:p>
    <w:p w14:paraId="46F03D53"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ab/>
        <w:t>- śniadanie  do godz.5.20</w:t>
      </w:r>
    </w:p>
    <w:p w14:paraId="096D73E5"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ab/>
        <w:t>- obiad, kolacja do godz.9.30</w:t>
      </w:r>
    </w:p>
    <w:p w14:paraId="4703CA65" w14:textId="77777777" w:rsidR="00C26A79" w:rsidRPr="00C26A79" w:rsidRDefault="00C26A79" w:rsidP="00F9649A">
      <w:pPr>
        <w:widowControl w:val="0"/>
        <w:overflowPunct/>
        <w:autoSpaceDE/>
        <w:autoSpaceDN w:val="0"/>
        <w:ind w:left="567" w:hanging="567"/>
        <w:rPr>
          <w:rFonts w:ascii="Calibri" w:eastAsia="SimSun" w:hAnsi="Calibri" w:cs="Calibri"/>
          <w:kern w:val="3"/>
          <w:sz w:val="22"/>
          <w:szCs w:val="22"/>
          <w:lang w:eastAsia="en-US"/>
        </w:rPr>
      </w:pPr>
      <w:r w:rsidRPr="00C26A79">
        <w:rPr>
          <w:rFonts w:ascii="Calibri Light" w:hAnsi="Calibri Light"/>
          <w:kern w:val="3"/>
          <w:sz w:val="23"/>
          <w:szCs w:val="23"/>
        </w:rPr>
        <w:t xml:space="preserve">             W soboty, niedziele i dni ustawowo wolne od pracy posiłki będą zgłaszane przez Izbę </w:t>
      </w:r>
      <w:r w:rsidRPr="00C26A79">
        <w:rPr>
          <w:rFonts w:ascii="Calibri Light" w:hAnsi="Calibri Light"/>
          <w:kern w:val="3"/>
          <w:sz w:val="23"/>
          <w:szCs w:val="23"/>
        </w:rPr>
        <w:tab/>
        <w:t>Przyjęć. Wykonawca ma wtedy obowiązek żądać od osoby zgłaszającej podania nazwiska i dokonać zapisu zgłoszenia .</w:t>
      </w:r>
    </w:p>
    <w:p w14:paraId="777852FD"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ab/>
        <w:t xml:space="preserve"> Wykonawca będzie prowadził dzienną ewidencję ilości posiłków  z podziałem na </w:t>
      </w:r>
      <w:r w:rsidRPr="00C26A79">
        <w:rPr>
          <w:rFonts w:ascii="Calibri Light" w:hAnsi="Calibri Light"/>
          <w:kern w:val="3"/>
          <w:sz w:val="23"/>
          <w:szCs w:val="23"/>
        </w:rPr>
        <w:tab/>
        <w:t xml:space="preserve">oddziały, śniadania , II śniadania , obiady , podwieczorki, kolacje, II kolacje (posiłek nocny) </w:t>
      </w:r>
      <w:r w:rsidRPr="00C26A79">
        <w:rPr>
          <w:rFonts w:ascii="Calibri Light" w:hAnsi="Calibri Light"/>
          <w:kern w:val="3"/>
          <w:sz w:val="23"/>
          <w:szCs w:val="23"/>
        </w:rPr>
        <w:lastRenderedPageBreak/>
        <w:tab/>
        <w:t xml:space="preserve">i przedstawiał tą ewidencję każdorazowo przy dostawie upoważnionemu pracownikowi </w:t>
      </w:r>
      <w:r w:rsidRPr="00C26A79">
        <w:rPr>
          <w:rFonts w:ascii="Calibri Light" w:hAnsi="Calibri Light"/>
          <w:kern w:val="3"/>
          <w:sz w:val="23"/>
          <w:szCs w:val="23"/>
        </w:rPr>
        <w:tab/>
        <w:t xml:space="preserve">Zamawiającego celem potwierdzenia w/w ilości .Zestawienie musi być  potwierdzone </w:t>
      </w:r>
      <w:r w:rsidRPr="00C26A79">
        <w:rPr>
          <w:rFonts w:ascii="Calibri Light" w:hAnsi="Calibri Light"/>
          <w:kern w:val="3"/>
          <w:sz w:val="23"/>
          <w:szCs w:val="23"/>
        </w:rPr>
        <w:tab/>
        <w:t xml:space="preserve">po zakończeniu miesiąca  przez dietetyka Szpitala lub innego </w:t>
      </w:r>
      <w:r w:rsidRPr="00C26A79">
        <w:rPr>
          <w:rFonts w:ascii="Calibri Light" w:hAnsi="Calibri Light"/>
          <w:kern w:val="3"/>
          <w:sz w:val="23"/>
          <w:szCs w:val="23"/>
        </w:rPr>
        <w:tab/>
        <w:t xml:space="preserve">upoważnionego pracownika </w:t>
      </w:r>
      <w:r w:rsidRPr="00C26A79">
        <w:rPr>
          <w:rFonts w:ascii="Calibri Light" w:hAnsi="Calibri Light"/>
          <w:kern w:val="3"/>
          <w:sz w:val="23"/>
          <w:szCs w:val="23"/>
        </w:rPr>
        <w:tab/>
        <w:t>Zamawiającego.</w:t>
      </w:r>
    </w:p>
    <w:p w14:paraId="5E14ACFE"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Godziny dostaw posiłków :</w:t>
      </w:r>
    </w:p>
    <w:p w14:paraId="5A3D7A7E"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 xml:space="preserve">            Posiłki należy dostarczać  do budynku głównego szpitala oraz do budynku Oddziału                         </w:t>
      </w:r>
      <w:r w:rsidRPr="00C26A79">
        <w:rPr>
          <w:rFonts w:ascii="Calibri Light" w:hAnsi="Calibri Light"/>
          <w:kern w:val="3"/>
          <w:sz w:val="23"/>
          <w:szCs w:val="23"/>
        </w:rPr>
        <w:tab/>
        <w:t>Płucnego i Gruźlicy w ściśle ustalonych porach dnia:</w:t>
      </w:r>
    </w:p>
    <w:p w14:paraId="03911509" w14:textId="77777777" w:rsidR="00C26A79" w:rsidRPr="00C26A79" w:rsidRDefault="00C26A79" w:rsidP="00F9649A">
      <w:pPr>
        <w:widowControl w:val="0"/>
        <w:overflowPunct/>
        <w:autoSpaceDE/>
        <w:autoSpaceDN w:val="0"/>
        <w:rPr>
          <w:rFonts w:ascii="Calibri" w:eastAsia="SimSun" w:hAnsi="Calibri" w:cs="Calibri"/>
          <w:kern w:val="3"/>
          <w:sz w:val="22"/>
          <w:szCs w:val="22"/>
          <w:lang w:eastAsia="en-US"/>
        </w:rPr>
      </w:pPr>
      <w:r w:rsidRPr="00C26A79">
        <w:rPr>
          <w:rFonts w:ascii="Calibri Light" w:hAnsi="Calibri Light"/>
          <w:kern w:val="3"/>
          <w:sz w:val="23"/>
          <w:szCs w:val="23"/>
        </w:rPr>
        <w:t xml:space="preserve">            W opcji dwóch dostaw:</w:t>
      </w:r>
      <w:r w:rsidRPr="00C26A79">
        <w:rPr>
          <w:rFonts w:ascii="Calibri Light" w:hAnsi="Calibri Light"/>
          <w:kern w:val="3"/>
          <w:sz w:val="23"/>
          <w:szCs w:val="23"/>
        </w:rPr>
        <w:br/>
      </w:r>
      <w:r w:rsidRPr="00C26A79">
        <w:rPr>
          <w:rFonts w:ascii="Calibri Light" w:hAnsi="Calibri Light"/>
          <w:kern w:val="3"/>
          <w:sz w:val="23"/>
          <w:szCs w:val="23"/>
        </w:rPr>
        <w:tab/>
        <w:t>- śniadanie wraz z II śniadaniem                  godzina 6.50 – 7.00</w:t>
      </w:r>
      <w:r w:rsidRPr="00C26A79">
        <w:rPr>
          <w:rFonts w:ascii="Calibri Light" w:hAnsi="Calibri Light"/>
          <w:kern w:val="3"/>
          <w:sz w:val="23"/>
          <w:szCs w:val="23"/>
        </w:rPr>
        <w:br/>
      </w:r>
      <w:r w:rsidRPr="00C26A79">
        <w:rPr>
          <w:rFonts w:ascii="Calibri Light" w:hAnsi="Calibri Light"/>
          <w:kern w:val="3"/>
          <w:sz w:val="23"/>
          <w:szCs w:val="23"/>
        </w:rPr>
        <w:tab/>
        <w:t>- obiad wraz z podwieczorkiem i kolacją     godzina 11.45 – 12.00</w:t>
      </w:r>
    </w:p>
    <w:p w14:paraId="6FE0A4E7"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Wykonawca jest zobowiązany do odbioru pojemników transportowych po zakończonej dystrybucji oraz ich mycia i dezynfekcji odpowiednim środkiem dezynfekującym o szerokim spektrum działania zakwalifikowanym do kontaktu z powierzchniami mającymi kontakt </w:t>
      </w:r>
      <w:r w:rsidRPr="00C26A79">
        <w:rPr>
          <w:rFonts w:ascii="Calibri Light" w:hAnsi="Calibri Light"/>
          <w:kern w:val="3"/>
          <w:sz w:val="23"/>
          <w:szCs w:val="23"/>
        </w:rPr>
        <w:br/>
        <w:t>z żywnością . Nie przewiduje się zmywania pojemników i naczyń transportowych Wykonawcy w siedzibie Zamawiającego.</w:t>
      </w:r>
    </w:p>
    <w:p w14:paraId="18231952"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 przypadku zaniedbań, niestaranności wykonania usługi, a w szczególności zaniedbań </w:t>
      </w:r>
      <w:r w:rsidRPr="00C26A79">
        <w:rPr>
          <w:rFonts w:ascii="Calibri Light" w:hAnsi="Calibri Light"/>
          <w:kern w:val="3"/>
          <w:sz w:val="23"/>
          <w:szCs w:val="23"/>
        </w:rPr>
        <w:br/>
        <w:t xml:space="preserve">w zakresie higieny dostaw, oraz jakości posiłków, ich ilości/gramatury, zawartości, temperatury, a także nieprzestrzegania harmonogramu dostaw lub </w:t>
      </w:r>
      <w:r w:rsidRPr="00C26A79">
        <w:rPr>
          <w:rFonts w:ascii="Calibri Light" w:hAnsi="Calibri Light"/>
          <w:kern w:val="3"/>
          <w:sz w:val="23"/>
          <w:szCs w:val="23"/>
        </w:rPr>
        <w:tab/>
        <w:t xml:space="preserve">innych zdarzeń niezgodnych z niniejszą specyfikacją Zamawiający wystawi Protokół wadliwej dostawy </w:t>
      </w:r>
      <w:r w:rsidRPr="00C26A79">
        <w:rPr>
          <w:rFonts w:ascii="Calibri Light" w:hAnsi="Calibri Light"/>
          <w:kern w:val="3"/>
          <w:sz w:val="23"/>
          <w:szCs w:val="23"/>
        </w:rPr>
        <w:br/>
        <w:t>i mogą być wdrożone działania korygujące. Protokół zostanie przekazany do podpisu osobie wyznaczonej przez Wykonawcę  do nadzorowania usługi</w:t>
      </w:r>
      <w:r w:rsidRPr="00C26A79">
        <w:rPr>
          <w:rFonts w:ascii="Calibri Light" w:hAnsi="Calibri Light"/>
          <w:b/>
          <w:bCs/>
          <w:kern w:val="3"/>
          <w:sz w:val="23"/>
          <w:szCs w:val="23"/>
        </w:rPr>
        <w:t xml:space="preserve"> .</w:t>
      </w:r>
    </w:p>
    <w:p w14:paraId="158F2BBE"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Wykonawca zapewni Zamawiającemu możliwość kontaktu telefonicznego, mail, fax</w:t>
      </w:r>
      <w:r w:rsidRPr="00C26A79">
        <w:rPr>
          <w:rFonts w:ascii="Calibri Light" w:hAnsi="Calibri Light"/>
          <w:kern w:val="3"/>
          <w:sz w:val="23"/>
          <w:szCs w:val="23"/>
        </w:rPr>
        <w:br/>
        <w:t>z dietetykiem Wykonawcy .</w:t>
      </w:r>
    </w:p>
    <w:p w14:paraId="308DE068" w14:textId="77777777" w:rsidR="00C26A79" w:rsidRPr="00C26A79" w:rsidRDefault="00C26A79" w:rsidP="00F9649A">
      <w:pPr>
        <w:widowControl w:val="0"/>
        <w:numPr>
          <w:ilvl w:val="0"/>
          <w:numId w:val="162"/>
        </w:numPr>
        <w:overflowPunct/>
        <w:autoSpaceDE/>
        <w:autoSpaceDN w:val="0"/>
        <w:spacing w:after="0" w:line="259" w:lineRule="auto"/>
        <w:rPr>
          <w:rFonts w:ascii="Calibri" w:eastAsia="SimSun" w:hAnsi="Calibri" w:cs="Calibri"/>
          <w:kern w:val="3"/>
          <w:sz w:val="22"/>
          <w:szCs w:val="22"/>
          <w:lang w:eastAsia="en-US"/>
        </w:rPr>
      </w:pPr>
      <w:r w:rsidRPr="00C26A79">
        <w:rPr>
          <w:rFonts w:ascii="Calibri Light" w:hAnsi="Calibri Light"/>
          <w:kern w:val="3"/>
          <w:sz w:val="23"/>
          <w:szCs w:val="23"/>
        </w:rPr>
        <w:t xml:space="preserve">W przypadku wystąpienia awarii podczas transportu posiłków Wykonawca ma obowiązek natychmiast poinformować o tym Zamawiającego .W sytuacjach awaryjnych występujących u Wykonawcy mogących zakłócić dostawy posiłków Wykonawca jest zobowiązany </w:t>
      </w:r>
      <w:r w:rsidRPr="00C26A79">
        <w:rPr>
          <w:rFonts w:ascii="Calibri Light" w:hAnsi="Calibri Light"/>
          <w:kern w:val="3"/>
          <w:sz w:val="23"/>
          <w:szCs w:val="23"/>
        </w:rPr>
        <w:br/>
        <w:t>we własnym zakresie zapewnić ciągłość  żywienia pacjentów. Jeśli Wykonawca nie wywiąże się z tego Zamawiający zakupi posiłki dla pacjentów we własnym zakresie , natomiast Wykonawca ma obowiązek pokrycia kosztów ich zakupu.</w:t>
      </w:r>
    </w:p>
    <w:p w14:paraId="4DE6BB17" w14:textId="77777777" w:rsidR="00C26A79" w:rsidRPr="00C26A79" w:rsidRDefault="00C26A79" w:rsidP="00C26A79">
      <w:pPr>
        <w:widowControl w:val="0"/>
        <w:overflowPunct/>
        <w:autoSpaceDE/>
        <w:autoSpaceDN w:val="0"/>
        <w:spacing w:line="276" w:lineRule="auto"/>
        <w:rPr>
          <w:rFonts w:ascii="Calibri Light" w:hAnsi="Calibri Light" w:cs="Calibri Light"/>
          <w:b/>
          <w:bCs/>
          <w:kern w:val="3"/>
          <w:sz w:val="23"/>
          <w:szCs w:val="23"/>
        </w:rPr>
      </w:pPr>
    </w:p>
    <w:p w14:paraId="27A43BDF" w14:textId="77777777" w:rsidR="00C26A79" w:rsidRPr="00C26A79" w:rsidRDefault="00C26A79" w:rsidP="00C26A79">
      <w:pPr>
        <w:overflowPunct/>
        <w:autoSpaceDE/>
        <w:autoSpaceDN w:val="0"/>
        <w:spacing w:after="0" w:line="276" w:lineRule="auto"/>
        <w:rPr>
          <w:rFonts w:ascii="Calibri Light" w:hAnsi="Calibri Light" w:cs="Calibri Light"/>
          <w:kern w:val="3"/>
          <w:sz w:val="23"/>
          <w:szCs w:val="23"/>
        </w:rPr>
      </w:pPr>
    </w:p>
    <w:p w14:paraId="62999DAC" w14:textId="77777777" w:rsidR="00C26A79" w:rsidRPr="00C26A79" w:rsidRDefault="00C26A79" w:rsidP="00C26A79">
      <w:pPr>
        <w:widowControl w:val="0"/>
        <w:overflowPunct/>
        <w:autoSpaceDE/>
        <w:autoSpaceDN w:val="0"/>
        <w:spacing w:line="276" w:lineRule="auto"/>
        <w:rPr>
          <w:rFonts w:ascii="Calibri" w:eastAsia="SimSun" w:hAnsi="Calibri" w:cs="Calibri"/>
          <w:kern w:val="3"/>
          <w:sz w:val="22"/>
          <w:szCs w:val="22"/>
          <w:lang w:eastAsia="en-US"/>
        </w:rPr>
      </w:pPr>
      <w:r w:rsidRPr="00C26A79">
        <w:rPr>
          <w:rFonts w:ascii="Calibri Light" w:hAnsi="Calibri Light" w:cs="Calibri Light"/>
          <w:kern w:val="3"/>
          <w:sz w:val="23"/>
          <w:szCs w:val="23"/>
        </w:rPr>
        <w:t>II Wymagana minimalna gramatura produktów i potraw gotowanych (na talerzu- na 1 posiłek):</w:t>
      </w:r>
    </w:p>
    <w:p w14:paraId="3A42AA26" w14:textId="77777777" w:rsidR="00C26A79" w:rsidRPr="00C26A79" w:rsidRDefault="00C26A79" w:rsidP="00C26A79">
      <w:pPr>
        <w:widowControl w:val="0"/>
        <w:overflowPunct/>
        <w:autoSpaceDE/>
        <w:autoSpaceDN w:val="0"/>
        <w:spacing w:line="276" w:lineRule="auto"/>
        <w:rPr>
          <w:rFonts w:ascii="Calibri Light" w:hAnsi="Calibri Light" w:cs="Calibri Light"/>
          <w:kern w:val="3"/>
          <w:sz w:val="23"/>
          <w:szCs w:val="23"/>
        </w:rPr>
      </w:pPr>
    </w:p>
    <w:tbl>
      <w:tblPr>
        <w:tblW w:w="9645" w:type="dxa"/>
        <w:tblInd w:w="-20" w:type="dxa"/>
        <w:tblLayout w:type="fixed"/>
        <w:tblCellMar>
          <w:left w:w="10" w:type="dxa"/>
          <w:right w:w="10" w:type="dxa"/>
        </w:tblCellMar>
        <w:tblLook w:val="0000" w:firstRow="0" w:lastRow="0" w:firstColumn="0" w:lastColumn="0" w:noHBand="0" w:noVBand="0"/>
      </w:tblPr>
      <w:tblGrid>
        <w:gridCol w:w="763"/>
        <w:gridCol w:w="4574"/>
        <w:gridCol w:w="2160"/>
        <w:gridCol w:w="2148"/>
      </w:tblGrid>
      <w:tr w:rsidR="00C26A79" w:rsidRPr="00C26A79" w14:paraId="073D6AB1" w14:textId="77777777" w:rsidTr="00B54588">
        <w:tc>
          <w:tcPr>
            <w:tcW w:w="76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A864567"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L.P.</w:t>
            </w:r>
          </w:p>
        </w:tc>
        <w:tc>
          <w:tcPr>
            <w:tcW w:w="457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C2152D6"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Rodzaj produktu / potrawy</w:t>
            </w:r>
          </w:p>
        </w:tc>
        <w:tc>
          <w:tcPr>
            <w:tcW w:w="216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573D474"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Gramatura</w:t>
            </w:r>
          </w:p>
        </w:tc>
        <w:tc>
          <w:tcPr>
            <w:tcW w:w="214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7AA3197"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Uwagi</w:t>
            </w:r>
          </w:p>
        </w:tc>
      </w:tr>
      <w:tr w:rsidR="00C26A79" w:rsidRPr="00C26A79" w14:paraId="65216C92" w14:textId="77777777" w:rsidTr="00B54588">
        <w:tc>
          <w:tcPr>
            <w:tcW w:w="9644" w:type="dxa"/>
            <w:gridSpan w:val="4"/>
            <w:tcBorders>
              <w:top w:val="single" w:sz="2" w:space="0" w:color="000001"/>
              <w:left w:val="single" w:sz="2" w:space="0" w:color="000001"/>
              <w:bottom w:val="single" w:sz="2" w:space="0" w:color="000001"/>
              <w:right w:val="single" w:sz="2" w:space="0" w:color="000001"/>
            </w:tcBorders>
            <w:shd w:val="clear" w:color="auto" w:fill="D9E2F3"/>
            <w:tcMar>
              <w:top w:w="0" w:type="dxa"/>
              <w:left w:w="10" w:type="dxa"/>
              <w:bottom w:w="0" w:type="dxa"/>
              <w:right w:w="10" w:type="dxa"/>
            </w:tcMar>
          </w:tcPr>
          <w:p w14:paraId="5A32ACF0" w14:textId="77777777" w:rsidR="00C26A79" w:rsidRPr="00C26A79" w:rsidRDefault="00C26A79" w:rsidP="00C26A79">
            <w:pPr>
              <w:widowControl w:val="0"/>
              <w:suppressLineNumbers/>
              <w:overflowPunct/>
              <w:autoSpaceDE/>
              <w:autoSpaceDN w:val="0"/>
              <w:spacing w:after="0" w:line="276" w:lineRule="auto"/>
              <w:jc w:val="center"/>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Śniadanie / Kolacja</w:t>
            </w:r>
          </w:p>
        </w:tc>
      </w:tr>
      <w:tr w:rsidR="00C26A79" w:rsidRPr="00C26A79" w14:paraId="23AF7019" w14:textId="77777777" w:rsidTr="00B54588">
        <w:tc>
          <w:tcPr>
            <w:tcW w:w="762"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E4F00C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1</w:t>
            </w:r>
          </w:p>
        </w:tc>
        <w:tc>
          <w:tcPr>
            <w:tcW w:w="457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7DD5657"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Chleb pszenny</w:t>
            </w:r>
          </w:p>
        </w:tc>
        <w:tc>
          <w:tcPr>
            <w:tcW w:w="216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1461A1B"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105-140g</w:t>
            </w:r>
          </w:p>
        </w:tc>
        <w:tc>
          <w:tcPr>
            <w:tcW w:w="214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96430C2"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2802E74C" w14:textId="77777777" w:rsidTr="00B54588">
        <w:trPr>
          <w:trHeight w:val="233"/>
        </w:trPr>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1C6C3EF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2</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7FB8089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Chleb żytni / mieszany</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522F06B6"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70- 140g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1215D3D"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2581634B"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1270051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3</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6E7FD27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Chleb razowy  </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38BAF9C6"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105-140g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0CFE36"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2F77F05F"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6FCAE984"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4</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566D72C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Bułka kajzerka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3FD8FFA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50g / 1szt</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2D48ED3"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15B90584"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274D3D70"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5</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593AC2C2"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Kawa zbożowa z mlekiem</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3E4E7AD9"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250ml</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3CB9FA9"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0E7F0FE0"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76155AB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6</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2C46F0EF"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Herbata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3895C66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250ml</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4EA6059"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212D321E"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3B90BA2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7</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3A4313D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Kakao</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3A5DABA6"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250ml</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68ED925"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5C6D4CDC"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5DE85BE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8</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361B6153"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Cukier(do </w:t>
            </w:r>
            <w:proofErr w:type="spellStart"/>
            <w:r w:rsidRPr="00C26A79">
              <w:rPr>
                <w:rFonts w:ascii="Calibri Light" w:eastAsia="SimSun" w:hAnsi="Calibri Light" w:cs="Arial"/>
                <w:kern w:val="3"/>
                <w:szCs w:val="24"/>
                <w:lang w:eastAsia="zh-CN" w:bidi="hi-IN"/>
              </w:rPr>
              <w:t>kawy,herbaty</w:t>
            </w:r>
            <w:proofErr w:type="spellEnd"/>
            <w:r w:rsidRPr="00C26A79">
              <w:rPr>
                <w:rFonts w:ascii="Calibri Light" w:eastAsia="SimSun" w:hAnsi="Calibri Light" w:cs="Arial"/>
                <w:kern w:val="3"/>
                <w:szCs w:val="24"/>
                <w:lang w:eastAsia="zh-CN" w:bidi="hi-IN"/>
              </w:rPr>
              <w:t xml:space="preserve"> ,</w:t>
            </w:r>
            <w:proofErr w:type="spellStart"/>
            <w:r w:rsidRPr="00C26A79">
              <w:rPr>
                <w:rFonts w:ascii="Calibri Light" w:eastAsia="SimSun" w:hAnsi="Calibri Light" w:cs="Arial"/>
                <w:kern w:val="3"/>
                <w:szCs w:val="24"/>
                <w:lang w:eastAsia="zh-CN" w:bidi="hi-IN"/>
              </w:rPr>
              <w:t>kakao,kompotu</w:t>
            </w:r>
            <w:proofErr w:type="spellEnd"/>
            <w:r w:rsidRPr="00C26A79">
              <w:rPr>
                <w:rFonts w:ascii="Calibri Light" w:eastAsia="SimSun" w:hAnsi="Calibri Light" w:cs="Arial"/>
                <w:kern w:val="3"/>
                <w:szCs w:val="24"/>
                <w:lang w:eastAsia="zh-CN" w:bidi="hi-IN"/>
              </w:rPr>
              <w:t>)</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537178E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20-30g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3382842"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4865A4B3"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682A6870"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9</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3DF58CB2"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Zupa mleczna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102353B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150- 250 ml</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6507A03"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1B39D2EC"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7E6C382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10</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18B3E553"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Masło</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48716603"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15g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1635828"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640E83C5"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145D59C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11</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5C4A5ABF"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Ser kanapkowy mini</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2B882C5A"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30g - 1szt</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21A3FCE"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Jednoporcjowe opakowania</w:t>
            </w:r>
          </w:p>
        </w:tc>
      </w:tr>
      <w:tr w:rsidR="00C26A79" w:rsidRPr="00C26A79" w14:paraId="3E5DC103"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1BE216C7"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12</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4B908D9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Ser biały/ twaróg  (w porcji lub ze śmietanką)</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03947D4D"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70-100g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297A339"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0BC34A35"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2DC25AF2"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lastRenderedPageBreak/>
              <w:t>13</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1427BB00"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Ser żółty krojony</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533DB49C"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50-70g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14694B3"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6058EADF"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5E02890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14</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2250AD1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Wędlina krojona (wieprzowa lub wołowa)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0C0D737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70g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B1499B0"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74BD37E3"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4E37699E"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15</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3EDBAED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Wędlina krojona drobiowa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0CD00D4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70g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49B4BF2"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6F069A1D"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1A15E96B"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16</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55A85B5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Wędlina – wyroby podrobowe</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36C56F5A"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Cs w:val="24"/>
                <w:lang w:eastAsia="zh-CN" w:bidi="hi-IN"/>
              </w:rPr>
              <w:t xml:space="preserve"> 60/70g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F4D9980"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Cs w:val="24"/>
                <w:lang w:eastAsia="zh-CN" w:bidi="hi-IN"/>
              </w:rPr>
            </w:pPr>
          </w:p>
        </w:tc>
      </w:tr>
      <w:tr w:rsidR="00C26A79" w:rsidRPr="00C26A79" w14:paraId="5291DF89"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6B5349D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17</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754487F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Parówka na gorąco</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6120AD86"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 70g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DADE0B2"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133CC822"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41396090"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18</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513A4D54"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Galaretka drobiowa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44B56143"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D6127B2"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14D8CA8C"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1DD68C8E"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19</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4ADAF302"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Sałatka jarzynowa/ sałatka ziemniaczana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4CA9823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150-180g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F681A8"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B0C5813"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5BDF1F6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20</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19C44AE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Pasty do pieczywa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1A7B026C"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70-100g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C18B608"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3D81EA3A"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039BC4D2"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21</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09DA5FB2"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Jajka</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1995D402"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1szt</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3F307E0"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4FF578E4"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3C03825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22</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6DAC4A8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Dżemy / marmolady</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05B4E23C"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25g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757D791"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Jednoporcjowe opakowania</w:t>
            </w:r>
          </w:p>
        </w:tc>
      </w:tr>
      <w:tr w:rsidR="00C26A79" w:rsidRPr="00C26A79" w14:paraId="7537E6E0" w14:textId="77777777" w:rsidTr="00B54588">
        <w:tc>
          <w:tcPr>
            <w:tcW w:w="762" w:type="dxa"/>
            <w:tcBorders>
              <w:left w:val="single" w:sz="2" w:space="0" w:color="000001"/>
              <w:bottom w:val="single" w:sz="2" w:space="0" w:color="000001"/>
            </w:tcBorders>
            <w:shd w:val="clear" w:color="auto" w:fill="FFFFFF"/>
            <w:tcMar>
              <w:top w:w="0" w:type="dxa"/>
              <w:left w:w="10" w:type="dxa"/>
              <w:bottom w:w="0" w:type="dxa"/>
              <w:right w:w="10" w:type="dxa"/>
            </w:tcMar>
          </w:tcPr>
          <w:p w14:paraId="172BAAE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23</w:t>
            </w:r>
          </w:p>
        </w:tc>
        <w:tc>
          <w:tcPr>
            <w:tcW w:w="4574" w:type="dxa"/>
            <w:tcBorders>
              <w:left w:val="single" w:sz="2" w:space="0" w:color="000001"/>
              <w:bottom w:val="single" w:sz="2" w:space="0" w:color="000001"/>
            </w:tcBorders>
            <w:shd w:val="clear" w:color="auto" w:fill="FFFFFF"/>
            <w:tcMar>
              <w:top w:w="0" w:type="dxa"/>
              <w:left w:w="10" w:type="dxa"/>
              <w:bottom w:w="0" w:type="dxa"/>
              <w:right w:w="10" w:type="dxa"/>
            </w:tcMar>
          </w:tcPr>
          <w:p w14:paraId="0148453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Miód</w:t>
            </w:r>
          </w:p>
        </w:tc>
        <w:tc>
          <w:tcPr>
            <w:tcW w:w="2160" w:type="dxa"/>
            <w:tcBorders>
              <w:left w:val="single" w:sz="2" w:space="0" w:color="000001"/>
              <w:bottom w:val="single" w:sz="2" w:space="0" w:color="000001"/>
            </w:tcBorders>
            <w:shd w:val="clear" w:color="auto" w:fill="FFFFFF"/>
            <w:tcMar>
              <w:top w:w="0" w:type="dxa"/>
              <w:left w:w="10" w:type="dxa"/>
              <w:bottom w:w="0" w:type="dxa"/>
              <w:right w:w="10" w:type="dxa"/>
            </w:tcMar>
          </w:tcPr>
          <w:p w14:paraId="4C94655C"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25g</w:t>
            </w:r>
          </w:p>
        </w:tc>
        <w:tc>
          <w:tcPr>
            <w:tcW w:w="214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4016977"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Jednoporcjowe opakowania</w:t>
            </w:r>
          </w:p>
        </w:tc>
      </w:tr>
      <w:tr w:rsidR="00C26A79" w:rsidRPr="00C26A79" w14:paraId="131C842B" w14:textId="77777777" w:rsidTr="00B54588">
        <w:tc>
          <w:tcPr>
            <w:tcW w:w="762" w:type="dxa"/>
            <w:tcBorders>
              <w:left w:val="single" w:sz="2" w:space="0" w:color="000001"/>
              <w:bottom w:val="single" w:sz="4" w:space="0" w:color="00000A"/>
            </w:tcBorders>
            <w:shd w:val="clear" w:color="auto" w:fill="FFFFFF"/>
            <w:tcMar>
              <w:top w:w="0" w:type="dxa"/>
              <w:left w:w="10" w:type="dxa"/>
              <w:bottom w:w="0" w:type="dxa"/>
              <w:right w:w="10" w:type="dxa"/>
            </w:tcMar>
          </w:tcPr>
          <w:p w14:paraId="7CA107E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24</w:t>
            </w:r>
          </w:p>
        </w:tc>
        <w:tc>
          <w:tcPr>
            <w:tcW w:w="4574" w:type="dxa"/>
            <w:tcBorders>
              <w:left w:val="single" w:sz="2" w:space="0" w:color="000001"/>
              <w:bottom w:val="single" w:sz="4" w:space="0" w:color="00000A"/>
            </w:tcBorders>
            <w:shd w:val="clear" w:color="auto" w:fill="FFFFFF"/>
            <w:tcMar>
              <w:top w:w="0" w:type="dxa"/>
              <w:left w:w="10" w:type="dxa"/>
              <w:bottom w:w="0" w:type="dxa"/>
              <w:right w:w="10" w:type="dxa"/>
            </w:tcMar>
          </w:tcPr>
          <w:p w14:paraId="48B8EB61"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Pomidor</w:t>
            </w:r>
          </w:p>
        </w:tc>
        <w:tc>
          <w:tcPr>
            <w:tcW w:w="2160" w:type="dxa"/>
            <w:tcBorders>
              <w:left w:val="single" w:sz="2" w:space="0" w:color="000001"/>
              <w:bottom w:val="single" w:sz="4" w:space="0" w:color="00000A"/>
            </w:tcBorders>
            <w:shd w:val="clear" w:color="auto" w:fill="FFFFFF"/>
            <w:tcMar>
              <w:top w:w="0" w:type="dxa"/>
              <w:left w:w="10" w:type="dxa"/>
              <w:bottom w:w="0" w:type="dxa"/>
              <w:right w:w="10" w:type="dxa"/>
            </w:tcMar>
          </w:tcPr>
          <w:p w14:paraId="792AC692"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left w:val="single" w:sz="2" w:space="0" w:color="000001"/>
              <w:bottom w:val="single" w:sz="4" w:space="0" w:color="00000A"/>
              <w:right w:val="single" w:sz="2" w:space="0" w:color="000001"/>
            </w:tcBorders>
            <w:shd w:val="clear" w:color="auto" w:fill="FFFFFF"/>
            <w:tcMar>
              <w:top w:w="0" w:type="dxa"/>
              <w:left w:w="10" w:type="dxa"/>
              <w:bottom w:w="0" w:type="dxa"/>
              <w:right w:w="10" w:type="dxa"/>
            </w:tcMar>
          </w:tcPr>
          <w:p w14:paraId="7910C32D"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714FAD1" w14:textId="77777777" w:rsidTr="00B54588">
        <w:tc>
          <w:tcPr>
            <w:tcW w:w="9644" w:type="dxa"/>
            <w:gridSpan w:val="4"/>
            <w:tcBorders>
              <w:top w:val="single" w:sz="4" w:space="0" w:color="00000A"/>
              <w:left w:val="single" w:sz="4" w:space="0" w:color="00000A"/>
              <w:bottom w:val="single" w:sz="4" w:space="0" w:color="00000A"/>
              <w:right w:val="single" w:sz="4" w:space="0" w:color="00000A"/>
            </w:tcBorders>
            <w:shd w:val="clear" w:color="auto" w:fill="D9E2F3"/>
            <w:tcMar>
              <w:top w:w="0" w:type="dxa"/>
              <w:left w:w="10" w:type="dxa"/>
              <w:bottom w:w="0" w:type="dxa"/>
              <w:right w:w="10" w:type="dxa"/>
            </w:tcMar>
          </w:tcPr>
          <w:p w14:paraId="480731F9" w14:textId="77777777" w:rsidR="00C26A79" w:rsidRPr="00C26A79" w:rsidRDefault="00C26A79" w:rsidP="00C26A79">
            <w:pPr>
              <w:widowControl w:val="0"/>
              <w:suppressLineNumbers/>
              <w:overflowPunct/>
              <w:autoSpaceDE/>
              <w:autoSpaceDN w:val="0"/>
              <w:spacing w:after="0" w:line="276" w:lineRule="auto"/>
              <w:jc w:val="center"/>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Posiłek obiadowy</w:t>
            </w:r>
          </w:p>
        </w:tc>
      </w:tr>
      <w:tr w:rsidR="00C26A79" w:rsidRPr="00C26A79" w14:paraId="0DD1DED7"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E70A34"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25</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7F446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Zupa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70299D"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350ml</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F9522A"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19BF473"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5E9FD1"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26</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25FA3B"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Ziemniaki</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FD731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35020A"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6904A4C1"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6FDD02B"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27</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227ED2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Kopytka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C17105"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81998B8"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0280E5A7"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317F1D"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28</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E6772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Makaron do zup</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767B5E"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67C1C2"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7803A5F5"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F6F7A9"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29</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87C68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Makaron z mięsem</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9D7A8AC"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6E857C"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6ED2E09A"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02A5E2"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30</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A2AEEF"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Makaron z twarogiem</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31DECE0"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153659"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6196EBA"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AFF5FD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31</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0CAA87"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Ryż z jabłkami</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AF6B45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5714965"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74452664"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B9908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32</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1EAD619"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Ryż na sypko</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24605C"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3919D1D"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6B0DDF7B"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DEC7C3"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33</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CA23A03"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Kasza na sypko</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6986B72"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5EAC8A"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7941874A"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43581D"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34</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980FB3"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Pierogi leniwe z tłuszczem (5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9F249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4B712C"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76FB2AF9"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1F007B5"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35</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64A543"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Pierogi ruskie (5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24D481"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300/350g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FF9388C"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4F7E1813"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CAC83AD"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36</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1444902"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Pierogi nadziewane twarogiem (5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3B19E4D"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12E23D"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71E6FEA"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36E698B"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37</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D3CEC4"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Pierogi z mięsem (5szt)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1B003CE"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8EBE11"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0F567BD9"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B82066"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38</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BFD25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Pyzy z mięsem (5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F4C239"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300/350g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CBD928"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3D7378CC"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D9DCAC"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39</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7F365B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Naleśniki z białym serem (2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F92C06E"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ECFB5A"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0F9A827D"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1EE006E"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40</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293390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Naleśniki z dżemem/ marmoladą /owocami (2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FF9CC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2F6DF8"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F31603D"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8C9C26"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41</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E4F341F"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Placki ziemniaczane(3szt)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F8F6CB0"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300g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499DA3"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493AA520"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45DEE7"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42</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784F620"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Kotlety ziemniaczane(4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E2D191"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8E5409"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78595061"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DD9DE1"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43</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FEB819"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Fasolka po bretońsku</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E97E7C"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A627FF"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150D80D"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56D84E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44</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90B93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Bigos</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C1EFD6D"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300g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ED1525"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44746463"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57D39A0"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45</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186CDE"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Filet z ryby smażony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4154DE6"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5A54D0"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7D3B1A8"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3C05F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46</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BE23C2"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Filet z ryby gotowany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E6E9E71"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C15481"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69B56D8"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5336DF"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47</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66CF5B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Kotlet z ryby smażony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1BF65B"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C6B85C"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12394194"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5F89DE"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48</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38C49F"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Kotlet/ pulpet z ryby gotowany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8DBB95C"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630811"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6A1CBC3D"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95969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49</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BF182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Ryba + sos grecki</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0EE005"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100+80g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5B4F4B5"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AD33EBD"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6E4CFE"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50</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18CAE81"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Suflet rybny/ rolada rybna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0F32A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16F575"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50AB994"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51AC7D0"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51</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F70755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Śledź w śmietanie z jabłkiem</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527155"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100g+50g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D2A4D7"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1 </w:t>
            </w:r>
            <w:proofErr w:type="spellStart"/>
            <w:r w:rsidRPr="00C26A79">
              <w:rPr>
                <w:rFonts w:ascii="Calibri Light" w:eastAsia="SimSun" w:hAnsi="Calibri Light" w:cs="Arial"/>
                <w:kern w:val="3"/>
                <w:sz w:val="23"/>
                <w:szCs w:val="23"/>
                <w:lang w:eastAsia="zh-CN" w:bidi="hi-IN"/>
              </w:rPr>
              <w:t>szt</w:t>
            </w:r>
            <w:proofErr w:type="spellEnd"/>
            <w:r w:rsidRPr="00C26A79">
              <w:rPr>
                <w:rFonts w:ascii="Calibri Light" w:eastAsia="SimSun" w:hAnsi="Calibri Light" w:cs="Arial"/>
                <w:kern w:val="3"/>
                <w:sz w:val="23"/>
                <w:szCs w:val="23"/>
                <w:lang w:eastAsia="zh-CN" w:bidi="hi-IN"/>
              </w:rPr>
              <w:t xml:space="preserve"> śledzia</w:t>
            </w:r>
          </w:p>
        </w:tc>
      </w:tr>
      <w:tr w:rsidR="00C26A79" w:rsidRPr="00C26A79" w14:paraId="4F39C788"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7E24B4"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52</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52E13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Udka drobiowe pieczone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F979E73"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120g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A691F2"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A4FFC7D"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A88558"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53</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A10721C"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Udka drobiowe gotowane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3F680CD"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120g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B81024"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10E40D95"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95FEDB"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54</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5F014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Potrawka z kurczaka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C10C4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0214C7"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62D5D295"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E9C733"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55</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E8BC099"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Filet z kurczaka panierowany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2689BF3"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33A88D"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3229725A"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FC8229"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lastRenderedPageBreak/>
              <w:t>56</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1A252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Filet z kurczaka / indyka gotowany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1117B9"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5C7EF06"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8533351"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B14B0DF"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57</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D2547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Rolada  drobiowa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FF6A5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FA06BC4"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4BD26D22"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AE48099"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58</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B261CB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Wątroba drobiowa z cebulką</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2855A0"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6996FD"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3456D553"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2B189B1"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59</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FFC2B0F"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Gulasz z żołądków</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80CBD89"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CFF781"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4895E264"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242933E"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60</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F176CF1"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Klopsik drobiowy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BB34F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EBC94A"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3652DF6A"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91AED3F"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61</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0C585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Gołąbki z mięsem</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9A5BBE6"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264C87"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1D7EDB01"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451AF77"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62</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C5266B"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Kotlet mielony smażony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25FCDEE"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6C156E"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49480680"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A47820"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63</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EA1376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Pulpet/ klopsik gotowany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D6FA60"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750292A"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D8F8888"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2E38F6"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64</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74C14C0"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Pieczeń rzymska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CC4EC6E"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9AF1A44"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0A52909D"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759D79"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65</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9272385"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Kotlety z jaj</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D8A62D6"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FE6417"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 </w:t>
            </w:r>
            <w:proofErr w:type="spellStart"/>
            <w:r w:rsidRPr="00C26A79">
              <w:rPr>
                <w:rFonts w:ascii="Calibri Light" w:eastAsia="SimSun" w:hAnsi="Calibri Light" w:cs="Arial"/>
                <w:kern w:val="3"/>
                <w:sz w:val="23"/>
                <w:szCs w:val="23"/>
                <w:lang w:eastAsia="zh-CN" w:bidi="hi-IN"/>
              </w:rPr>
              <w:t>szt</w:t>
            </w:r>
            <w:proofErr w:type="spellEnd"/>
          </w:p>
        </w:tc>
      </w:tr>
      <w:tr w:rsidR="00C26A79" w:rsidRPr="00C26A79" w14:paraId="5A649EC1"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C828ABD"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66</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71134DF"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Zrazy zawijane/ roladki</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A26426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8CE38C5"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088E2412"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12B2D00"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67</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6A3F80"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Sztuka mięsa gotowana w sosie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12FDED"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80 + 60g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EA41A34"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66CCD978"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00A7E96"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68</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DA7153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Bitka wieprzowa/wołowa w sosie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DE68958"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80+ 80g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02FDA0D"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C3A01A1"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BBFCC00"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69</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01FC0E"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Schab panierowany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F2FA00B"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1BA29B"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659149DB"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85D57D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70</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00224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Gulasz wieprzowy z warzywami</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030070F"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80+100g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8BC1A9"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E2A7005"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1CB521E"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71</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01A1088"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Gulasz wołowy/ wieprzowy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2F8FDC2"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80+80g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52BD8D6"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2250F47E"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D184756"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72</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7567B6"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Sosy</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E18972B"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80/100g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06C3599"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0FB68BE1"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6C04B4F"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73</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A15DEC1"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Dodatki warzywne do II dania( surówki, mizeria, marchew z groszkiem, kapusta biała gotowana, kalafior i brokuły </w:t>
            </w:r>
            <w:proofErr w:type="spellStart"/>
            <w:r w:rsidRPr="00C26A79">
              <w:rPr>
                <w:rFonts w:ascii="Calibri Light" w:eastAsia="SimSun" w:hAnsi="Calibri Light" w:cs="Arial"/>
                <w:kern w:val="3"/>
                <w:sz w:val="23"/>
                <w:szCs w:val="23"/>
                <w:lang w:eastAsia="zh-CN" w:bidi="hi-IN"/>
              </w:rPr>
              <w:t>got</w:t>
            </w:r>
            <w:proofErr w:type="spellEnd"/>
            <w:r w:rsidRPr="00C26A79">
              <w:rPr>
                <w:rFonts w:ascii="Calibri Light" w:eastAsia="SimSun" w:hAnsi="Calibri Light" w:cs="Arial"/>
                <w:kern w:val="3"/>
                <w:sz w:val="23"/>
                <w:szCs w:val="23"/>
                <w:lang w:eastAsia="zh-CN" w:bidi="hi-IN"/>
              </w:rPr>
              <w:t xml:space="preserve">. </w:t>
            </w:r>
            <w:proofErr w:type="spellStart"/>
            <w:r w:rsidRPr="00C26A79">
              <w:rPr>
                <w:rFonts w:ascii="Calibri Light" w:eastAsia="SimSun" w:hAnsi="Calibri Light" w:cs="Arial"/>
                <w:kern w:val="3"/>
                <w:sz w:val="23"/>
                <w:szCs w:val="23"/>
                <w:lang w:eastAsia="zh-CN" w:bidi="hi-IN"/>
              </w:rPr>
              <w:t>itp</w:t>
            </w:r>
            <w:proofErr w:type="spellEnd"/>
            <w:r w:rsidRPr="00C26A79">
              <w:rPr>
                <w:rFonts w:ascii="Calibri Light" w:eastAsia="SimSun" w:hAnsi="Calibri Light" w:cs="Arial"/>
                <w:kern w:val="3"/>
                <w:sz w:val="23"/>
                <w:szCs w:val="23"/>
                <w:lang w:eastAsia="zh-CN" w:bidi="hi-IN"/>
              </w:rPr>
              <w:t>)</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40F6FC6"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120/150g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F3FDAB8"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3A3C780"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920F1B4"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74</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FE584B9"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Sałata zielona + śmietanka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3216A20"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120g+ 30g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3F11AF4"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4504A710" w14:textId="77777777" w:rsidTr="00B54588">
        <w:tc>
          <w:tcPr>
            <w:tcW w:w="9644" w:type="dxa"/>
            <w:gridSpan w:val="4"/>
            <w:tcBorders>
              <w:top w:val="single" w:sz="4" w:space="0" w:color="00000A"/>
              <w:left w:val="single" w:sz="4" w:space="0" w:color="00000A"/>
              <w:bottom w:val="single" w:sz="4" w:space="0" w:color="00000A"/>
              <w:right w:val="single" w:sz="4" w:space="0" w:color="00000A"/>
            </w:tcBorders>
            <w:shd w:val="clear" w:color="auto" w:fill="D9E2F3"/>
            <w:tcMar>
              <w:top w:w="0" w:type="dxa"/>
              <w:left w:w="10" w:type="dxa"/>
              <w:bottom w:w="0" w:type="dxa"/>
              <w:right w:w="10" w:type="dxa"/>
            </w:tcMar>
          </w:tcPr>
          <w:p w14:paraId="4D295091" w14:textId="77777777" w:rsidR="00C26A79" w:rsidRPr="00C26A79" w:rsidRDefault="00C26A79" w:rsidP="00C26A79">
            <w:pPr>
              <w:widowControl w:val="0"/>
              <w:suppressLineNumbers/>
              <w:overflowPunct/>
              <w:autoSpaceDE/>
              <w:autoSpaceDN w:val="0"/>
              <w:spacing w:after="0" w:line="276" w:lineRule="auto"/>
              <w:jc w:val="center"/>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Desery / napoje</w:t>
            </w:r>
          </w:p>
        </w:tc>
      </w:tr>
      <w:tr w:rsidR="00C26A79" w:rsidRPr="00C26A79" w14:paraId="1ECBD5C5"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E89E93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75</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C53CCB"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Budyń mleczny/kisiel/ galaretka owocowa</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BA3913"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150-200 ml</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2C5528"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5651123B"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CD4B253"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76</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C9BFC4"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Soki owocowe/warzywne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4CEA317"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250ml</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535783"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179247F9"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F3552DF"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77</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BB9355D"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Owoce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B411078"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150/200g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A21A3B6"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r w:rsidR="00C26A79" w:rsidRPr="00C26A79" w14:paraId="67541C88" w14:textId="77777777" w:rsidTr="00B54588">
        <w:tc>
          <w:tcPr>
            <w:tcW w:w="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1DFE08A" w14:textId="77777777" w:rsidR="00C26A79" w:rsidRPr="00C26A79" w:rsidRDefault="00C26A79" w:rsidP="00C26A79">
            <w:pPr>
              <w:widowControl w:val="0"/>
              <w:suppressLineNumbers/>
              <w:overflowPunct/>
              <w:autoSpaceDE/>
              <w:autoSpaceDN w:val="0"/>
              <w:spacing w:after="0" w:line="276" w:lineRule="auto"/>
              <w:jc w:val="left"/>
              <w:rPr>
                <w:rFonts w:ascii="Calibri" w:eastAsia="SimSun" w:hAnsi="Calibri" w:cs="Calibri"/>
                <w:kern w:val="3"/>
                <w:sz w:val="22"/>
                <w:szCs w:val="22"/>
                <w:lang w:eastAsia="en-US"/>
              </w:rPr>
            </w:pPr>
            <w:r w:rsidRPr="00C26A79">
              <w:rPr>
                <w:rFonts w:ascii="Calibri Light" w:eastAsia="SimSun" w:hAnsi="Calibri Light" w:cs="Calibri Light"/>
                <w:kern w:val="3"/>
                <w:sz w:val="23"/>
                <w:szCs w:val="23"/>
                <w:lang w:eastAsia="zh-CN" w:bidi="hi-IN"/>
              </w:rPr>
              <w:t>78</w:t>
            </w:r>
          </w:p>
        </w:tc>
        <w:tc>
          <w:tcPr>
            <w:tcW w:w="45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4B5FA1A" w14:textId="77777777" w:rsidR="00C26A79" w:rsidRPr="00C26A79" w:rsidRDefault="00C26A79" w:rsidP="00C26A79">
            <w:pPr>
              <w:widowControl w:val="0"/>
              <w:suppressLineNumbers/>
              <w:overflowPunct/>
              <w:autoSpaceDE/>
              <w:autoSpaceDN w:val="0"/>
              <w:spacing w:after="0"/>
              <w:jc w:val="left"/>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Ciasta , ciastka itp.</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3448ADD5" w14:textId="77777777" w:rsidR="00C26A79" w:rsidRPr="00C26A79" w:rsidRDefault="00C26A79" w:rsidP="00C26A79">
            <w:pPr>
              <w:widowControl w:val="0"/>
              <w:suppressLineNumbers/>
              <w:overflowPunct/>
              <w:autoSpaceDE/>
              <w:autoSpaceDN w:val="0"/>
              <w:spacing w:after="0"/>
              <w:jc w:val="center"/>
              <w:rPr>
                <w:rFonts w:ascii="Calibri" w:eastAsia="SimSun" w:hAnsi="Calibri" w:cs="Calibri"/>
                <w:kern w:val="3"/>
                <w:sz w:val="22"/>
                <w:szCs w:val="22"/>
                <w:lang w:eastAsia="en-US"/>
              </w:rPr>
            </w:pPr>
            <w:r w:rsidRPr="00C26A79">
              <w:rPr>
                <w:rFonts w:ascii="Calibri Light" w:eastAsia="SimSun" w:hAnsi="Calibri Light" w:cs="Arial"/>
                <w:kern w:val="3"/>
                <w:sz w:val="23"/>
                <w:szCs w:val="23"/>
                <w:lang w:eastAsia="zh-CN" w:bidi="hi-IN"/>
              </w:rPr>
              <w:t xml:space="preserve"> 50/150g</w:t>
            </w:r>
          </w:p>
        </w:tc>
        <w:tc>
          <w:tcPr>
            <w:tcW w:w="2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3419DEB" w14:textId="77777777" w:rsidR="00C26A79" w:rsidRPr="00C26A79" w:rsidRDefault="00C26A79" w:rsidP="00C26A79">
            <w:pPr>
              <w:widowControl w:val="0"/>
              <w:suppressLineNumbers/>
              <w:overflowPunct/>
              <w:autoSpaceDE/>
              <w:autoSpaceDN w:val="0"/>
              <w:spacing w:after="0"/>
              <w:jc w:val="left"/>
              <w:rPr>
                <w:rFonts w:ascii="Calibri Light" w:eastAsia="SimSun" w:hAnsi="Calibri Light" w:cs="Arial"/>
                <w:kern w:val="3"/>
                <w:sz w:val="23"/>
                <w:szCs w:val="23"/>
                <w:lang w:eastAsia="zh-CN" w:bidi="hi-IN"/>
              </w:rPr>
            </w:pPr>
          </w:p>
        </w:tc>
      </w:tr>
    </w:tbl>
    <w:p w14:paraId="20D77748" w14:textId="77777777" w:rsidR="00C26A79" w:rsidRPr="00C26A79" w:rsidRDefault="00C26A79" w:rsidP="00C26A79">
      <w:pPr>
        <w:widowControl w:val="0"/>
        <w:overflowPunct/>
        <w:autoSpaceDE/>
        <w:autoSpaceDN w:val="0"/>
        <w:spacing w:line="276" w:lineRule="auto"/>
        <w:rPr>
          <w:rFonts w:ascii="Calibri Light" w:hAnsi="Calibri Light" w:cs="Calibri Light"/>
          <w:kern w:val="3"/>
          <w:sz w:val="23"/>
          <w:szCs w:val="23"/>
        </w:rPr>
      </w:pPr>
    </w:p>
    <w:p w14:paraId="0507D1E3" w14:textId="77777777" w:rsidR="00C26A79" w:rsidRPr="00C26A79" w:rsidRDefault="00C26A79" w:rsidP="00C26A79">
      <w:pPr>
        <w:widowControl w:val="0"/>
        <w:overflowPunct/>
        <w:autoSpaceDE/>
        <w:autoSpaceDN w:val="0"/>
        <w:spacing w:line="276" w:lineRule="auto"/>
        <w:rPr>
          <w:rFonts w:ascii="Calibri Light" w:hAnsi="Calibri Light" w:cs="Calibri Light"/>
          <w:kern w:val="3"/>
          <w:sz w:val="23"/>
          <w:szCs w:val="23"/>
        </w:rPr>
      </w:pPr>
    </w:p>
    <w:p w14:paraId="180BA4F1" w14:textId="77777777" w:rsidR="00C26A79" w:rsidRPr="00C26A79" w:rsidRDefault="00C26A79" w:rsidP="00C26A79">
      <w:pPr>
        <w:widowControl w:val="0"/>
        <w:overflowPunct/>
        <w:autoSpaceDE/>
        <w:autoSpaceDN w:val="0"/>
        <w:spacing w:line="276" w:lineRule="auto"/>
        <w:jc w:val="center"/>
        <w:rPr>
          <w:rFonts w:ascii="Calibri" w:eastAsia="SimSun" w:hAnsi="Calibri" w:cs="Calibri"/>
          <w:kern w:val="3"/>
          <w:sz w:val="22"/>
          <w:szCs w:val="22"/>
          <w:lang w:eastAsia="en-US"/>
        </w:rPr>
      </w:pPr>
      <w:r w:rsidRPr="00C26A79">
        <w:rPr>
          <w:rFonts w:ascii="Calibri Light" w:hAnsi="Calibri Light" w:cs="Calibri Light"/>
          <w:kern w:val="3"/>
          <w:sz w:val="23"/>
          <w:szCs w:val="23"/>
        </w:rPr>
        <w:t xml:space="preserve"> </w:t>
      </w:r>
      <w:r w:rsidRPr="00C26A79">
        <w:rPr>
          <w:rFonts w:ascii="Calibri Light" w:hAnsi="Calibri Light" w:cs="Calibri Light"/>
          <w:b/>
          <w:bCs/>
          <w:kern w:val="3"/>
          <w:sz w:val="23"/>
          <w:szCs w:val="23"/>
        </w:rPr>
        <w:t>OPIS DIET SZPITALNYCH DLA OSÓB DOROSŁYCH</w:t>
      </w:r>
    </w:p>
    <w:p w14:paraId="11C3833A"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b/>
          <w:bCs/>
          <w:kern w:val="3"/>
          <w:sz w:val="23"/>
          <w:szCs w:val="23"/>
          <w:u w:val="single"/>
        </w:rPr>
        <w:t>1. Dieta podstawowa</w:t>
      </w:r>
    </w:p>
    <w:p w14:paraId="148DFB19"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Dieta podstawowa powinna spełniać zalecenia racjonalnego żywienia osób zdrowych tj. zapotrzebowanie pacjenta na energię oraz wszystkie niezbędne składniki odżywcze potrzebne do prawidłowego funkcjonowania organizmu, utrzymania należnej masy ciała oraz zachowania zdrowia.</w:t>
      </w:r>
    </w:p>
    <w:p w14:paraId="25E6BC4F"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Założenia diety:</w:t>
      </w:r>
      <w:r w:rsidRPr="00C26A79">
        <w:rPr>
          <w:rFonts w:ascii="Calibri Light" w:hAnsi="Calibri Light"/>
          <w:kern w:val="3"/>
          <w:sz w:val="23"/>
          <w:szCs w:val="23"/>
        </w:rPr>
        <w:br/>
        <w:t>-kaloryczność 2000-2400kcal</w:t>
      </w:r>
    </w:p>
    <w:p w14:paraId="1FD2EE74"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-białko 10-20%</w:t>
      </w:r>
    </w:p>
    <w:p w14:paraId="7A12A41D"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-tłuszcz 25-30%</w:t>
      </w:r>
    </w:p>
    <w:p w14:paraId="382EF3C8"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-węglowodany 45-65%.</w:t>
      </w:r>
    </w:p>
    <w:p w14:paraId="7C4B143F"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Posiłki powinny być podawane </w:t>
      </w:r>
      <w:r w:rsidRPr="00C26A79">
        <w:rPr>
          <w:rFonts w:ascii="Calibri Light" w:hAnsi="Calibri Light"/>
          <w:kern w:val="3"/>
          <w:sz w:val="23"/>
          <w:szCs w:val="23"/>
          <w:u w:val="single"/>
        </w:rPr>
        <w:t>3-5 razy dziennie</w:t>
      </w:r>
      <w:r w:rsidRPr="00C26A79">
        <w:rPr>
          <w:rFonts w:ascii="Calibri Light" w:hAnsi="Calibri Light"/>
          <w:kern w:val="3"/>
          <w:sz w:val="23"/>
          <w:szCs w:val="23"/>
        </w:rPr>
        <w:t xml:space="preserve"> zgodnie z zaleceniami lekarza i/lub dietetyka.</w:t>
      </w:r>
    </w:p>
    <w:p w14:paraId="6754B7DC"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3 posiłki = oddział wewnętrzny, płucny, chirurgiczny, ZOL</w:t>
      </w:r>
    </w:p>
    <w:p w14:paraId="381E603E"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5 posiłków = oddział pediatryczny, gruźliczy</w:t>
      </w:r>
    </w:p>
    <w:p w14:paraId="005F04E4" w14:textId="77777777" w:rsidR="00C26A79" w:rsidRPr="00C26A79" w:rsidRDefault="00C26A79" w:rsidP="00C26A79">
      <w:pPr>
        <w:widowControl w:val="0"/>
        <w:overflowPunct/>
        <w:autoSpaceDE/>
        <w:autoSpaceDN w:val="0"/>
        <w:jc w:val="left"/>
        <w:rPr>
          <w:rFonts w:ascii="Calibri Light" w:hAnsi="Calibri Light"/>
          <w:b/>
          <w:bCs/>
          <w:kern w:val="3"/>
          <w:sz w:val="23"/>
          <w:szCs w:val="23"/>
        </w:rPr>
      </w:pPr>
    </w:p>
    <w:p w14:paraId="584B548D"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b/>
          <w:bCs/>
          <w:kern w:val="3"/>
          <w:sz w:val="23"/>
          <w:szCs w:val="23"/>
          <w:u w:val="single"/>
        </w:rPr>
        <w:t>2. Dieta łatwostrawna</w:t>
      </w:r>
    </w:p>
    <w:p w14:paraId="5CF78821"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Dieta łatwostrawna powinna dostarczyć pacjentowi wszystkich niezbędnych składników </w:t>
      </w:r>
      <w:r w:rsidRPr="00C26A79">
        <w:rPr>
          <w:rFonts w:ascii="Calibri Light" w:hAnsi="Calibri Light"/>
          <w:kern w:val="3"/>
          <w:sz w:val="23"/>
          <w:szCs w:val="23"/>
        </w:rPr>
        <w:lastRenderedPageBreak/>
        <w:t>pokarmowych. Polega m.in. na odpowiednim doborze technik kulinarnych, zmniejszonej ilości nierozpuszczalnej w wodzie frakcji błonnika pokarmowego, a także wykluczeniu potraw wzdymających i ciężkostrawnych.</w:t>
      </w:r>
    </w:p>
    <w:p w14:paraId="1F2E3939"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Założenia diety:</w:t>
      </w:r>
    </w:p>
    <w:p w14:paraId="4B561460"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-kaloryczność 2000-2400kcal</w:t>
      </w:r>
    </w:p>
    <w:p w14:paraId="40588A74"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-białko 10-20%</w:t>
      </w:r>
    </w:p>
    <w:p w14:paraId="1FC46D58"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-tłuszcz 20-30%</w:t>
      </w:r>
    </w:p>
    <w:p w14:paraId="4DA37D58"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-węglowodany 45-65%.</w:t>
      </w:r>
    </w:p>
    <w:p w14:paraId="140C7189"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Posiłki powinny być podawane </w:t>
      </w:r>
      <w:r w:rsidRPr="00C26A79">
        <w:rPr>
          <w:rFonts w:ascii="Calibri Light" w:hAnsi="Calibri Light"/>
          <w:kern w:val="3"/>
          <w:sz w:val="23"/>
          <w:szCs w:val="23"/>
          <w:u w:val="single"/>
        </w:rPr>
        <w:t>3-5 razy dziennie</w:t>
      </w:r>
      <w:r w:rsidRPr="00C26A79">
        <w:rPr>
          <w:rFonts w:ascii="Calibri Light" w:hAnsi="Calibri Light"/>
          <w:kern w:val="3"/>
          <w:sz w:val="23"/>
          <w:szCs w:val="23"/>
        </w:rPr>
        <w:t xml:space="preserve"> zgodnie z zaleceniami lekarza i/lub dietetyka.</w:t>
      </w:r>
    </w:p>
    <w:p w14:paraId="3C6C6312"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3 posiłki = oddział wewnętrzny, płucny, chirurgiczny, ZOL</w:t>
      </w:r>
    </w:p>
    <w:p w14:paraId="25217C43"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5 posiłków = oddział pediatryczny, gruźliczy</w:t>
      </w:r>
    </w:p>
    <w:p w14:paraId="5A19D13B"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b/>
          <w:bCs/>
          <w:kern w:val="3"/>
          <w:sz w:val="23"/>
          <w:szCs w:val="23"/>
          <w:u w:val="single"/>
        </w:rPr>
        <w:t>3. Dieta łatwostrawna z ograniczeniem tłuszczu</w:t>
      </w:r>
    </w:p>
    <w:p w14:paraId="2B7CABD6"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Dieta łatwostrawna z ograniczeniem tłuszczu polega m.in. na zmniejszeniu podaży produktów bogatych w tłuszcz zwierzęcy i cholesterol.</w:t>
      </w:r>
    </w:p>
    <w:p w14:paraId="68D8FDB1"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Założenia diety:</w:t>
      </w:r>
    </w:p>
    <w:p w14:paraId="67895E0B"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-kaloryczność 2000-2400kcal (w zależności od wagi, wzrostu oraz aktywności fizycznej)</w:t>
      </w:r>
    </w:p>
    <w:p w14:paraId="1BE9B7AC"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-białko 10-20%</w:t>
      </w:r>
    </w:p>
    <w:p w14:paraId="7037F5A2"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-tłuszcz 15-25%</w:t>
      </w:r>
    </w:p>
    <w:p w14:paraId="2DD731E0"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-węglowodany 45-65% .</w:t>
      </w:r>
    </w:p>
    <w:p w14:paraId="33A1391D"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Posiłki powinny być podawane </w:t>
      </w:r>
      <w:r w:rsidRPr="00C26A79">
        <w:rPr>
          <w:rFonts w:ascii="Calibri Light" w:hAnsi="Calibri Light"/>
          <w:kern w:val="3"/>
          <w:sz w:val="23"/>
          <w:szCs w:val="23"/>
          <w:u w:val="single"/>
        </w:rPr>
        <w:t>3 razy dziennie.</w:t>
      </w:r>
    </w:p>
    <w:p w14:paraId="154041C0"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b/>
          <w:bCs/>
          <w:kern w:val="3"/>
          <w:sz w:val="23"/>
          <w:szCs w:val="23"/>
          <w:u w:val="single"/>
        </w:rPr>
        <w:t>4. Dieta z ograniczeniem łatwo przyswajalnych  węglowodanów</w:t>
      </w:r>
    </w:p>
    <w:p w14:paraId="5D270F1B"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Dieta z ograniczeniem łatwo przyswajalnych węglowodanów polega na ograniczonej podaży glukozy, fruktozy i sacharozy. Zalecane są potrawy o niskim indeksie </w:t>
      </w:r>
      <w:proofErr w:type="spellStart"/>
      <w:r w:rsidRPr="00C26A79">
        <w:rPr>
          <w:rFonts w:ascii="Calibri Light" w:hAnsi="Calibri Light"/>
          <w:kern w:val="3"/>
          <w:sz w:val="23"/>
          <w:szCs w:val="23"/>
        </w:rPr>
        <w:t>glikemicznym</w:t>
      </w:r>
      <w:proofErr w:type="spellEnd"/>
      <w:r w:rsidRPr="00C26A79">
        <w:rPr>
          <w:rFonts w:ascii="Calibri Light" w:hAnsi="Calibri Light"/>
          <w:kern w:val="3"/>
          <w:sz w:val="23"/>
          <w:szCs w:val="23"/>
        </w:rPr>
        <w:t>.</w:t>
      </w:r>
    </w:p>
    <w:p w14:paraId="3E7B6D07"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Założenia diety:</w:t>
      </w:r>
    </w:p>
    <w:p w14:paraId="201286CD"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 kaloryczność 2000-2400kcal</w:t>
      </w:r>
    </w:p>
    <w:p w14:paraId="01CA3779"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-białko 10-20%</w:t>
      </w:r>
    </w:p>
    <w:p w14:paraId="45BEDDFF"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-tłuszcz 20-30%</w:t>
      </w:r>
    </w:p>
    <w:p w14:paraId="46574C97"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-węglowodany 45-65%.</w:t>
      </w:r>
    </w:p>
    <w:p w14:paraId="1DA232C5" w14:textId="6B2591C2" w:rsidR="00C26A79" w:rsidRPr="00C26A79" w:rsidRDefault="00C26A79" w:rsidP="00C26A79">
      <w:pPr>
        <w:widowControl w:val="0"/>
        <w:overflowPunct/>
        <w:autoSpaceDE/>
        <w:autoSpaceDN w:val="0"/>
        <w:jc w:val="left"/>
        <w:rPr>
          <w:rFonts w:ascii="Calibri Light" w:hAnsi="Calibri Light"/>
          <w:b/>
          <w:bCs/>
          <w:kern w:val="3"/>
          <w:sz w:val="23"/>
          <w:szCs w:val="23"/>
          <w:u w:val="single"/>
        </w:rPr>
      </w:pPr>
      <w:r w:rsidRPr="00C26A79">
        <w:rPr>
          <w:rFonts w:ascii="Calibri Light" w:hAnsi="Calibri Light"/>
          <w:kern w:val="3"/>
          <w:sz w:val="23"/>
          <w:szCs w:val="23"/>
        </w:rPr>
        <w:t>Posiłki powinny być podawane</w:t>
      </w:r>
      <w:r w:rsidRPr="00C26A79">
        <w:rPr>
          <w:rFonts w:ascii="Calibri Light" w:hAnsi="Calibri Light"/>
          <w:kern w:val="3"/>
          <w:sz w:val="23"/>
          <w:szCs w:val="23"/>
          <w:u w:val="single"/>
        </w:rPr>
        <w:t xml:space="preserve"> 6 razy dziennie</w:t>
      </w:r>
      <w:r w:rsidRPr="00C26A79">
        <w:rPr>
          <w:rFonts w:ascii="Calibri Light" w:hAnsi="Calibri Light"/>
          <w:kern w:val="3"/>
          <w:sz w:val="23"/>
          <w:szCs w:val="23"/>
        </w:rPr>
        <w:t xml:space="preserve"> zgodnie z zaleceniami lekarza i/lub dietetyka.</w:t>
      </w:r>
    </w:p>
    <w:p w14:paraId="7282648A" w14:textId="7725BE16" w:rsidR="00C26A79" w:rsidRPr="00C26A79" w:rsidRDefault="0018157C" w:rsidP="00C26A79">
      <w:pPr>
        <w:widowControl w:val="0"/>
        <w:overflowPunct/>
        <w:autoSpaceDE/>
        <w:autoSpaceDN w:val="0"/>
        <w:jc w:val="left"/>
        <w:rPr>
          <w:rFonts w:ascii="Calibri" w:eastAsia="SimSun" w:hAnsi="Calibri" w:cs="Calibri"/>
          <w:kern w:val="3"/>
          <w:sz w:val="22"/>
          <w:szCs w:val="22"/>
          <w:lang w:eastAsia="en-US"/>
        </w:rPr>
      </w:pPr>
      <w:r>
        <w:rPr>
          <w:rFonts w:ascii="Calibri Light" w:hAnsi="Calibri Light"/>
          <w:b/>
          <w:bCs/>
          <w:kern w:val="3"/>
          <w:sz w:val="23"/>
          <w:szCs w:val="23"/>
          <w:u w:val="single"/>
        </w:rPr>
        <w:t>5</w:t>
      </w:r>
      <w:r w:rsidR="00C26A79" w:rsidRPr="00C26A79">
        <w:rPr>
          <w:rFonts w:ascii="Calibri Light" w:hAnsi="Calibri Light"/>
          <w:b/>
          <w:bCs/>
          <w:kern w:val="3"/>
          <w:sz w:val="23"/>
          <w:szCs w:val="23"/>
          <w:u w:val="single"/>
        </w:rPr>
        <w:t>. Dieta papkowata</w:t>
      </w:r>
    </w:p>
    <w:p w14:paraId="0F57EC16"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Dieta papkowata polega na zmianie konsystencji produktów i potraw, które podawane są w formie papkowatej.</w:t>
      </w:r>
    </w:p>
    <w:p w14:paraId="3B08B579"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Założenia diety:</w:t>
      </w:r>
    </w:p>
    <w:p w14:paraId="5826C69C"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-kaloryczność 2000-2400kcal</w:t>
      </w:r>
    </w:p>
    <w:p w14:paraId="629E3ED6"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-białko 10-20%</w:t>
      </w:r>
    </w:p>
    <w:p w14:paraId="6BDD94B8"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-tłuszcz 20-30%</w:t>
      </w:r>
    </w:p>
    <w:p w14:paraId="2E9F5626"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-węglowodany 45-65%.</w:t>
      </w:r>
    </w:p>
    <w:p w14:paraId="31B8BAA9" w14:textId="77777777" w:rsidR="00C26A79" w:rsidRPr="00C26A79" w:rsidRDefault="00C26A79" w:rsidP="00C26A79">
      <w:pPr>
        <w:widowControl w:val="0"/>
        <w:overflowPunct/>
        <w:autoSpaceDE/>
        <w:autoSpaceDN w:val="0"/>
        <w:spacing w:line="276" w:lineRule="auto"/>
        <w:jc w:val="left"/>
        <w:rPr>
          <w:rFonts w:ascii="Calibri" w:eastAsia="SimSun" w:hAnsi="Calibri" w:cs="Calibri"/>
          <w:kern w:val="3"/>
          <w:sz w:val="22"/>
          <w:szCs w:val="22"/>
          <w:lang w:eastAsia="en-US"/>
        </w:rPr>
      </w:pPr>
      <w:r w:rsidRPr="00C26A79">
        <w:rPr>
          <w:rFonts w:ascii="Calibri Light" w:hAnsi="Calibri Light" w:cs="Calibri Light"/>
          <w:kern w:val="3"/>
          <w:sz w:val="23"/>
          <w:szCs w:val="23"/>
        </w:rPr>
        <w:t xml:space="preserve">Posiłki powinny być podawane </w:t>
      </w:r>
      <w:r w:rsidRPr="00C26A79">
        <w:rPr>
          <w:rFonts w:ascii="Calibri Light" w:hAnsi="Calibri Light" w:cs="Calibri Light"/>
          <w:kern w:val="3"/>
          <w:sz w:val="23"/>
          <w:szCs w:val="23"/>
          <w:u w:val="single"/>
        </w:rPr>
        <w:t>3 razy dziennie</w:t>
      </w:r>
      <w:r w:rsidRPr="00C26A79">
        <w:rPr>
          <w:rFonts w:ascii="Calibri Light" w:hAnsi="Calibri Light" w:cs="Calibri Light"/>
          <w:kern w:val="3"/>
          <w:sz w:val="23"/>
          <w:szCs w:val="23"/>
        </w:rPr>
        <w:t xml:space="preserve"> zgodnie z zaleceniami lekarza i/lub dietetyka.</w:t>
      </w:r>
    </w:p>
    <w:p w14:paraId="07B26B46" w14:textId="34679BF7" w:rsidR="00C26A79" w:rsidRPr="00C26A79" w:rsidRDefault="0018157C" w:rsidP="00C26A79">
      <w:pPr>
        <w:widowControl w:val="0"/>
        <w:overflowPunct/>
        <w:autoSpaceDE/>
        <w:autoSpaceDN w:val="0"/>
        <w:spacing w:line="276" w:lineRule="auto"/>
        <w:jc w:val="left"/>
        <w:rPr>
          <w:rFonts w:ascii="Calibri Light" w:hAnsi="Calibri Light" w:cs="Calibri Light"/>
          <w:kern w:val="3"/>
          <w:sz w:val="23"/>
          <w:szCs w:val="23"/>
        </w:rPr>
      </w:pPr>
      <w:r>
        <w:rPr>
          <w:rFonts w:ascii="Calibri Light" w:hAnsi="Calibri Light" w:cs="Calibri Light"/>
          <w:kern w:val="3"/>
          <w:sz w:val="23"/>
          <w:szCs w:val="23"/>
        </w:rPr>
        <w:t xml:space="preserve">6. Diety indywidualne – specjalne wg zaleceń lekarza </w:t>
      </w:r>
    </w:p>
    <w:p w14:paraId="62CA0F9B" w14:textId="77777777" w:rsidR="00C26A79" w:rsidRPr="00C26A79" w:rsidRDefault="00C26A79" w:rsidP="00C26A79">
      <w:pPr>
        <w:widowControl w:val="0"/>
        <w:overflowPunct/>
        <w:autoSpaceDE/>
        <w:autoSpaceDN w:val="0"/>
        <w:spacing w:line="276" w:lineRule="auto"/>
        <w:jc w:val="left"/>
        <w:rPr>
          <w:rFonts w:ascii="Calibri Light" w:hAnsi="Calibri Light" w:cs="Calibri Light"/>
          <w:kern w:val="3"/>
          <w:sz w:val="23"/>
          <w:szCs w:val="23"/>
        </w:rPr>
      </w:pPr>
    </w:p>
    <w:p w14:paraId="7CC58978" w14:textId="77777777" w:rsidR="00C26A79" w:rsidRPr="00C26A79" w:rsidRDefault="00C26A79" w:rsidP="00C26A79">
      <w:pPr>
        <w:widowControl w:val="0"/>
        <w:overflowPunct/>
        <w:autoSpaceDE/>
        <w:autoSpaceDN w:val="0"/>
        <w:jc w:val="center"/>
        <w:rPr>
          <w:rFonts w:ascii="Calibri" w:eastAsia="SimSun" w:hAnsi="Calibri" w:cs="Calibri"/>
          <w:kern w:val="3"/>
          <w:sz w:val="22"/>
          <w:szCs w:val="22"/>
          <w:lang w:eastAsia="en-US"/>
        </w:rPr>
      </w:pPr>
      <w:r w:rsidRPr="00C26A79">
        <w:rPr>
          <w:rFonts w:ascii="Calibri Light" w:hAnsi="Calibri Light"/>
          <w:b/>
          <w:bCs/>
          <w:kern w:val="3"/>
          <w:sz w:val="23"/>
          <w:szCs w:val="23"/>
        </w:rPr>
        <w:t>OPIS DIET SZPITALNYCH DLA DZIECI I MŁODZIEŻY</w:t>
      </w:r>
    </w:p>
    <w:p w14:paraId="4137AA78" w14:textId="77777777" w:rsidR="00C26A79" w:rsidRPr="00C26A79" w:rsidRDefault="00C26A79" w:rsidP="00C26A79">
      <w:pPr>
        <w:widowControl w:val="0"/>
        <w:overflowPunct/>
        <w:autoSpaceDE/>
        <w:autoSpaceDN w:val="0"/>
        <w:jc w:val="left"/>
        <w:rPr>
          <w:rFonts w:ascii="Calibri Light" w:hAnsi="Calibri Light"/>
          <w:kern w:val="3"/>
          <w:sz w:val="23"/>
          <w:szCs w:val="23"/>
        </w:rPr>
      </w:pPr>
    </w:p>
    <w:p w14:paraId="0F938A66"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b/>
          <w:bCs/>
          <w:kern w:val="3"/>
          <w:sz w:val="23"/>
          <w:szCs w:val="23"/>
          <w:u w:val="single"/>
        </w:rPr>
        <w:lastRenderedPageBreak/>
        <w:t>1. Dieta podstawowa</w:t>
      </w:r>
    </w:p>
    <w:p w14:paraId="2A312580"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Dieta podstawowa powinna spełniać zalecenia racjonalnego żywienia osób zdrowych tj. zapotrzebowanie pacjenta na energię oraz wszystkie niezbędne składniki odżywcze potrzebne do prawidłowego funkcjonowania organizmu, utrzymania należnej masy ciała oraz zachowania zdrowia.  </w:t>
      </w:r>
    </w:p>
    <w:p w14:paraId="3A786D0D"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Założenia diety:</w:t>
      </w:r>
      <w:r w:rsidRPr="00C26A79">
        <w:rPr>
          <w:rFonts w:ascii="Calibri Light" w:hAnsi="Calibri Light"/>
          <w:kern w:val="3"/>
          <w:sz w:val="23"/>
          <w:szCs w:val="23"/>
        </w:rPr>
        <w:br/>
        <w:t>- kaloryczność</w:t>
      </w:r>
    </w:p>
    <w:p w14:paraId="38FC657D" w14:textId="77777777" w:rsidR="00C26A79" w:rsidRPr="00C26A79" w:rsidRDefault="00C26A79" w:rsidP="00C26A79">
      <w:pPr>
        <w:widowControl w:val="0"/>
        <w:numPr>
          <w:ilvl w:val="0"/>
          <w:numId w:val="172"/>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24-36 miesięcy – 1000 kcal</w:t>
      </w:r>
    </w:p>
    <w:p w14:paraId="45CE371D" w14:textId="77777777" w:rsidR="00C26A79" w:rsidRPr="00C26A79" w:rsidRDefault="00C26A79" w:rsidP="00C26A79">
      <w:pPr>
        <w:widowControl w:val="0"/>
        <w:numPr>
          <w:ilvl w:val="0"/>
          <w:numId w:val="163"/>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4-18 lat – 1800-2400 kcal</w:t>
      </w:r>
    </w:p>
    <w:p w14:paraId="1325310C"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białko</w:t>
      </w:r>
    </w:p>
    <w:p w14:paraId="14D76736" w14:textId="77777777" w:rsidR="00C26A79" w:rsidRPr="00C26A79" w:rsidRDefault="00C26A79" w:rsidP="00C26A79">
      <w:pPr>
        <w:widowControl w:val="0"/>
        <w:numPr>
          <w:ilvl w:val="0"/>
          <w:numId w:val="173"/>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24-36 miesięcy – 10-20%</w:t>
      </w:r>
    </w:p>
    <w:p w14:paraId="269F51E5" w14:textId="77777777" w:rsidR="00C26A79" w:rsidRPr="00C26A79" w:rsidRDefault="00C26A79" w:rsidP="00C26A79">
      <w:pPr>
        <w:widowControl w:val="0"/>
        <w:numPr>
          <w:ilvl w:val="0"/>
          <w:numId w:val="164"/>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4-18 lat – 10-20%</w:t>
      </w:r>
    </w:p>
    <w:p w14:paraId="49157869"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tłuszcz</w:t>
      </w:r>
    </w:p>
    <w:p w14:paraId="57B93327" w14:textId="77777777" w:rsidR="00C26A79" w:rsidRPr="00C26A79" w:rsidRDefault="00C26A79" w:rsidP="00C26A79">
      <w:pPr>
        <w:widowControl w:val="0"/>
        <w:numPr>
          <w:ilvl w:val="0"/>
          <w:numId w:val="174"/>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24-36 miesięcy – 35-40%</w:t>
      </w:r>
    </w:p>
    <w:p w14:paraId="76EC454B" w14:textId="77777777" w:rsidR="00C26A79" w:rsidRPr="00C26A79" w:rsidRDefault="00C26A79" w:rsidP="00C26A79">
      <w:pPr>
        <w:widowControl w:val="0"/>
        <w:numPr>
          <w:ilvl w:val="0"/>
          <w:numId w:val="165"/>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4-18 lat – 20-35%</w:t>
      </w:r>
    </w:p>
    <w:p w14:paraId="612B3E30"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węglowodany</w:t>
      </w:r>
    </w:p>
    <w:p w14:paraId="52FD9FA9" w14:textId="77777777" w:rsidR="00C26A79" w:rsidRPr="00C26A79" w:rsidRDefault="00C26A79" w:rsidP="00C26A79">
      <w:pPr>
        <w:widowControl w:val="0"/>
        <w:numPr>
          <w:ilvl w:val="0"/>
          <w:numId w:val="175"/>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24-36 miesięcy – 45-65%</w:t>
      </w:r>
    </w:p>
    <w:p w14:paraId="66E309A2" w14:textId="77777777" w:rsidR="00C26A79" w:rsidRPr="00C26A79" w:rsidRDefault="00C26A79" w:rsidP="00C26A79">
      <w:pPr>
        <w:widowControl w:val="0"/>
        <w:numPr>
          <w:ilvl w:val="0"/>
          <w:numId w:val="166"/>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4-18 lat – 45-65%</w:t>
      </w:r>
    </w:p>
    <w:p w14:paraId="2EF573A1"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Segoe UI Symbol" w:hAnsi="Segoe UI Symbol" w:cs="Segoe UI Symbol"/>
          <w:kern w:val="3"/>
          <w:sz w:val="23"/>
          <w:szCs w:val="23"/>
        </w:rPr>
        <w:t>➢</w:t>
      </w:r>
      <w:r w:rsidRPr="00C26A79">
        <w:rPr>
          <w:rFonts w:ascii="Calibri Light" w:hAnsi="Calibri Light"/>
          <w:kern w:val="3"/>
          <w:sz w:val="23"/>
          <w:szCs w:val="23"/>
        </w:rPr>
        <w:t xml:space="preserve"> w tym cukry 5-10%</w:t>
      </w:r>
    </w:p>
    <w:p w14:paraId="1961B0EC"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Posiłki powinny być podawane </w:t>
      </w:r>
      <w:r w:rsidRPr="00C26A79">
        <w:rPr>
          <w:rFonts w:ascii="Calibri Light" w:hAnsi="Calibri Light"/>
          <w:kern w:val="3"/>
          <w:sz w:val="23"/>
          <w:szCs w:val="23"/>
          <w:u w:val="single"/>
        </w:rPr>
        <w:t>5 razy dziennie.</w:t>
      </w:r>
    </w:p>
    <w:p w14:paraId="53CD0182"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Konieczne jest ograniczanie w potrawach dodatku soli i cukru,</w:t>
      </w:r>
    </w:p>
    <w:p w14:paraId="35839A78" w14:textId="77777777" w:rsidR="0018157C" w:rsidRDefault="00C26A79" w:rsidP="00C26A79">
      <w:pPr>
        <w:widowControl w:val="0"/>
        <w:overflowPunct/>
        <w:autoSpaceDE/>
        <w:autoSpaceDN w:val="0"/>
        <w:jc w:val="left"/>
        <w:rPr>
          <w:rFonts w:ascii="Calibri Light" w:hAnsi="Calibri Light" w:cs="Calibri Light"/>
          <w:b/>
          <w:bCs/>
          <w:kern w:val="3"/>
          <w:sz w:val="23"/>
          <w:szCs w:val="23"/>
        </w:rPr>
      </w:pPr>
      <w:r w:rsidRPr="00C26A79">
        <w:rPr>
          <w:rFonts w:ascii="Calibri Light" w:hAnsi="Calibri Light" w:cs="Calibri Light"/>
          <w:kern w:val="3"/>
          <w:sz w:val="23"/>
          <w:szCs w:val="23"/>
        </w:rPr>
        <w:t>W przypadku zamówienia przez szpital diety dla pacjenta poniżej 4 r.ż. zastosowanie będzie miała cena jednostkowa stanowiąca 50% ceny diety podstawowej.</w:t>
      </w:r>
    </w:p>
    <w:p w14:paraId="72754321" w14:textId="47AC3BEC"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b/>
          <w:bCs/>
          <w:kern w:val="3"/>
          <w:sz w:val="23"/>
          <w:szCs w:val="23"/>
          <w:u w:val="single"/>
        </w:rPr>
        <w:t>2. Dieta łatwostrawna</w:t>
      </w:r>
    </w:p>
    <w:p w14:paraId="179D3184"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Dieta łatwostrawna powinna dostarczyć pacjentowi wszystkich niezbędnych składników pokarmowych. Polega m.in. na odpowiednim doborze technik kulinarnych, zmniejszonej ilości nierozpuszczalnej w wodzie frakcji błonnika pokarmowego, a także wykluczeniu potraw wzdymających i ciężkostrawnych.</w:t>
      </w:r>
    </w:p>
    <w:p w14:paraId="0481576B"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Założenia diety:</w:t>
      </w:r>
      <w:r w:rsidRPr="00C26A79">
        <w:rPr>
          <w:rFonts w:ascii="Calibri Light" w:hAnsi="Calibri Light"/>
          <w:kern w:val="3"/>
          <w:sz w:val="23"/>
          <w:szCs w:val="23"/>
        </w:rPr>
        <w:br/>
        <w:t>- kaloryczność (w zależności od wagi, wzrostu oraz aktywności fizycznej)</w:t>
      </w:r>
    </w:p>
    <w:p w14:paraId="71035BC4" w14:textId="77777777" w:rsidR="00C26A79" w:rsidRPr="00C26A79" w:rsidRDefault="00C26A79" w:rsidP="00C26A79">
      <w:pPr>
        <w:widowControl w:val="0"/>
        <w:numPr>
          <w:ilvl w:val="0"/>
          <w:numId w:val="163"/>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24-36 miesięcy – 1000 kcal</w:t>
      </w:r>
    </w:p>
    <w:p w14:paraId="28E45B60" w14:textId="77777777" w:rsidR="00C26A79" w:rsidRPr="00C26A79" w:rsidRDefault="00C26A79" w:rsidP="00C26A79">
      <w:pPr>
        <w:widowControl w:val="0"/>
        <w:numPr>
          <w:ilvl w:val="0"/>
          <w:numId w:val="163"/>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4-18 lat – 1800-2400 kcal</w:t>
      </w:r>
    </w:p>
    <w:p w14:paraId="5B923E60"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białko</w:t>
      </w:r>
    </w:p>
    <w:p w14:paraId="146FD42D" w14:textId="77777777" w:rsidR="00C26A79" w:rsidRPr="00C26A79" w:rsidRDefault="00C26A79" w:rsidP="00C26A79">
      <w:pPr>
        <w:widowControl w:val="0"/>
        <w:numPr>
          <w:ilvl w:val="0"/>
          <w:numId w:val="176"/>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24-36 miesięcy – 10-20%</w:t>
      </w:r>
    </w:p>
    <w:p w14:paraId="212B7A06" w14:textId="77777777" w:rsidR="00C26A79" w:rsidRPr="00C26A79" w:rsidRDefault="00C26A79" w:rsidP="00C26A79">
      <w:pPr>
        <w:widowControl w:val="0"/>
        <w:numPr>
          <w:ilvl w:val="0"/>
          <w:numId w:val="167"/>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4-18 lat – 10-20%</w:t>
      </w:r>
    </w:p>
    <w:p w14:paraId="1BF4EA16"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tłuszcz</w:t>
      </w:r>
    </w:p>
    <w:p w14:paraId="1DC5006C" w14:textId="77777777" w:rsidR="00C26A79" w:rsidRPr="00C26A79" w:rsidRDefault="00C26A79" w:rsidP="00C26A79">
      <w:pPr>
        <w:widowControl w:val="0"/>
        <w:numPr>
          <w:ilvl w:val="0"/>
          <w:numId w:val="177"/>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24-36 miesięcy – 35-40%</w:t>
      </w:r>
    </w:p>
    <w:p w14:paraId="29ADEC14" w14:textId="77777777" w:rsidR="00C26A79" w:rsidRPr="00C26A79" w:rsidRDefault="00C26A79" w:rsidP="00C26A79">
      <w:pPr>
        <w:widowControl w:val="0"/>
        <w:numPr>
          <w:ilvl w:val="0"/>
          <w:numId w:val="168"/>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4-18 lat – 20-35%</w:t>
      </w:r>
    </w:p>
    <w:p w14:paraId="104681A0"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węglowodany</w:t>
      </w:r>
    </w:p>
    <w:p w14:paraId="7BE7A01A" w14:textId="77777777" w:rsidR="00C26A79" w:rsidRPr="00C26A79" w:rsidRDefault="00C26A79" w:rsidP="00C26A79">
      <w:pPr>
        <w:widowControl w:val="0"/>
        <w:numPr>
          <w:ilvl w:val="0"/>
          <w:numId w:val="178"/>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24-36 miesięcy – 45-65%</w:t>
      </w:r>
    </w:p>
    <w:p w14:paraId="7FF6027F" w14:textId="77777777" w:rsidR="00C26A79" w:rsidRPr="00C26A79" w:rsidRDefault="00C26A79" w:rsidP="00C26A79">
      <w:pPr>
        <w:widowControl w:val="0"/>
        <w:numPr>
          <w:ilvl w:val="0"/>
          <w:numId w:val="169"/>
        </w:numPr>
        <w:overflowPunct/>
        <w:autoSpaceDE/>
        <w:autoSpaceDN w:val="0"/>
        <w:spacing w:after="0" w:line="259" w:lineRule="auto"/>
        <w:jc w:val="left"/>
        <w:rPr>
          <w:rFonts w:ascii="Calibri" w:eastAsia="SimSun" w:hAnsi="Calibri" w:cs="Calibri"/>
          <w:kern w:val="3"/>
          <w:sz w:val="22"/>
          <w:szCs w:val="22"/>
          <w:lang w:eastAsia="en-US"/>
        </w:rPr>
      </w:pPr>
      <w:r w:rsidRPr="00C26A79">
        <w:rPr>
          <w:rFonts w:ascii="Calibri Light" w:hAnsi="Calibri Light"/>
          <w:kern w:val="3"/>
          <w:sz w:val="23"/>
          <w:szCs w:val="23"/>
        </w:rPr>
        <w:t>4-18 lat – 45-65%</w:t>
      </w:r>
    </w:p>
    <w:p w14:paraId="1BCAC87C"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Segoe UI Symbol" w:hAnsi="Segoe UI Symbol" w:cs="Segoe UI Symbol"/>
          <w:kern w:val="3"/>
          <w:sz w:val="23"/>
          <w:szCs w:val="23"/>
        </w:rPr>
        <w:t>➢</w:t>
      </w:r>
      <w:r w:rsidRPr="00C26A79">
        <w:rPr>
          <w:rFonts w:ascii="Calibri Light" w:hAnsi="Calibri Light"/>
          <w:kern w:val="3"/>
          <w:sz w:val="23"/>
          <w:szCs w:val="23"/>
        </w:rPr>
        <w:t xml:space="preserve"> w tym cukry 5-10%</w:t>
      </w:r>
    </w:p>
    <w:p w14:paraId="4D7A0ABF" w14:textId="77777777" w:rsidR="00C26A79" w:rsidRPr="00C26A79" w:rsidRDefault="00C26A79" w:rsidP="00C26A79">
      <w:pPr>
        <w:widowControl w:val="0"/>
        <w:overflowPunct/>
        <w:autoSpaceDE/>
        <w:autoSpaceDN w:val="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Posiłki powinny być podawane </w:t>
      </w:r>
      <w:r w:rsidRPr="00C26A79">
        <w:rPr>
          <w:rFonts w:ascii="Calibri Light" w:hAnsi="Calibri Light"/>
          <w:kern w:val="3"/>
          <w:sz w:val="23"/>
          <w:szCs w:val="23"/>
          <w:u w:val="single"/>
        </w:rPr>
        <w:t>5 razy dziennie.</w:t>
      </w:r>
    </w:p>
    <w:p w14:paraId="5DFB2916" w14:textId="77777777" w:rsidR="00C26A79" w:rsidRPr="00C26A79" w:rsidRDefault="00C26A79" w:rsidP="00C26A79">
      <w:pPr>
        <w:widowControl w:val="0"/>
        <w:overflowPunct/>
        <w:autoSpaceDE/>
        <w:autoSpaceDN w:val="0"/>
        <w:jc w:val="left"/>
        <w:rPr>
          <w:rFonts w:ascii="Calibri Light" w:hAnsi="Calibri Light"/>
          <w:kern w:val="3"/>
          <w:sz w:val="23"/>
          <w:szCs w:val="23"/>
        </w:rPr>
      </w:pPr>
    </w:p>
    <w:p w14:paraId="076419D2" w14:textId="77777777" w:rsidR="00C26A79" w:rsidRPr="00C26A79" w:rsidRDefault="00C26A79" w:rsidP="0018157C">
      <w:pPr>
        <w:suppressLineNumbers/>
        <w:tabs>
          <w:tab w:val="center" w:pos="4536"/>
          <w:tab w:val="right" w:pos="9072"/>
        </w:tabs>
        <w:overflowPunct/>
        <w:autoSpaceDE/>
        <w:autoSpaceDN w:val="0"/>
        <w:spacing w:after="0"/>
        <w:jc w:val="left"/>
        <w:rPr>
          <w:rFonts w:ascii="Calibri" w:eastAsia="SimSun" w:hAnsi="Calibri" w:cs="Calibri"/>
          <w:kern w:val="3"/>
          <w:sz w:val="22"/>
          <w:szCs w:val="22"/>
          <w:lang w:eastAsia="en-US"/>
        </w:rPr>
      </w:pPr>
      <w:r w:rsidRPr="00C26A79">
        <w:rPr>
          <w:rFonts w:ascii="Calibri Light" w:hAnsi="Calibri Light"/>
          <w:kern w:val="3"/>
          <w:sz w:val="23"/>
          <w:szCs w:val="23"/>
        </w:rPr>
        <w:t xml:space="preserve"> W przypadku zamówienia przez szpital diety dla pacjenta poniżej 4 r.ż. zastosowanie będzie miała cena jednostkowa stanowiąca 50% ceny diety podstawowej.</w:t>
      </w:r>
    </w:p>
    <w:p w14:paraId="0EE9457D" w14:textId="77777777" w:rsidR="003F30D6" w:rsidRPr="002A0264" w:rsidRDefault="003F30D6" w:rsidP="00C66852">
      <w:pPr>
        <w:pStyle w:val="Standard0"/>
        <w:spacing w:line="276" w:lineRule="auto"/>
        <w:rPr>
          <w:rFonts w:asciiTheme="majorHAnsi" w:hAnsiTheme="majorHAnsi" w:cstheme="majorHAnsi"/>
          <w:sz w:val="23"/>
          <w:szCs w:val="23"/>
        </w:rPr>
      </w:pPr>
    </w:p>
    <w:p w14:paraId="24965B55" w14:textId="7DF3D09B" w:rsidR="00EC3E7D" w:rsidRPr="005300A5" w:rsidRDefault="00EC3E7D" w:rsidP="00C66852">
      <w:pPr>
        <w:spacing w:after="0" w:line="276" w:lineRule="auto"/>
        <w:jc w:val="right"/>
        <w:rPr>
          <w:rFonts w:asciiTheme="majorHAnsi" w:hAnsiTheme="majorHAnsi" w:cstheme="majorHAnsi"/>
          <w:bCs/>
          <w:color w:val="000000"/>
          <w:sz w:val="15"/>
          <w:szCs w:val="15"/>
          <w:lang w:eastAsia="pl-PL"/>
        </w:rPr>
      </w:pPr>
      <w:r w:rsidRPr="005300A5">
        <w:rPr>
          <w:rFonts w:asciiTheme="majorHAnsi" w:hAnsiTheme="majorHAnsi" w:cstheme="majorHAnsi"/>
          <w:bCs/>
          <w:color w:val="000000"/>
          <w:sz w:val="15"/>
          <w:szCs w:val="15"/>
          <w:lang w:eastAsia="pl-PL"/>
        </w:rPr>
        <w:lastRenderedPageBreak/>
        <w:t>Załącznik nr 6 do SWZ</w:t>
      </w:r>
    </w:p>
    <w:p w14:paraId="373A96CF" w14:textId="16E1727E" w:rsidR="00EC3E7D" w:rsidRPr="005300A5" w:rsidRDefault="00EC3E7D" w:rsidP="00C66852">
      <w:pPr>
        <w:spacing w:after="0" w:line="276" w:lineRule="auto"/>
        <w:jc w:val="right"/>
        <w:rPr>
          <w:rFonts w:asciiTheme="majorHAnsi" w:hAnsiTheme="majorHAnsi" w:cstheme="majorHAnsi"/>
          <w:bCs/>
          <w:color w:val="000000"/>
          <w:sz w:val="15"/>
          <w:szCs w:val="15"/>
          <w:lang w:eastAsia="pl-PL"/>
        </w:rPr>
      </w:pPr>
      <w:r w:rsidRPr="005300A5">
        <w:rPr>
          <w:rFonts w:asciiTheme="majorHAnsi" w:hAnsiTheme="majorHAnsi" w:cstheme="majorHAnsi"/>
          <w:bCs/>
          <w:color w:val="000000"/>
          <w:sz w:val="15"/>
          <w:szCs w:val="15"/>
          <w:lang w:eastAsia="pl-PL"/>
        </w:rPr>
        <w:t xml:space="preserve">- </w:t>
      </w:r>
      <w:r w:rsidR="001C6117" w:rsidRPr="005300A5">
        <w:rPr>
          <w:rFonts w:asciiTheme="majorHAnsi" w:hAnsiTheme="majorHAnsi" w:cstheme="majorHAnsi"/>
          <w:bCs/>
          <w:color w:val="000000"/>
          <w:sz w:val="15"/>
          <w:szCs w:val="15"/>
          <w:lang w:eastAsia="pl-PL"/>
        </w:rPr>
        <w:t>Dekadowy jadłospis</w:t>
      </w:r>
    </w:p>
    <w:p w14:paraId="0A397028" w14:textId="0E321CA6" w:rsidR="005D2A76" w:rsidRPr="005A07BF" w:rsidRDefault="00EC3E7D" w:rsidP="005D2A76">
      <w:pPr>
        <w:spacing w:after="0" w:line="276" w:lineRule="auto"/>
        <w:jc w:val="right"/>
        <w:rPr>
          <w:rFonts w:asciiTheme="majorHAnsi" w:hAnsiTheme="majorHAnsi" w:cstheme="majorHAnsi"/>
          <w:bCs/>
          <w:color w:val="000000"/>
          <w:sz w:val="15"/>
          <w:szCs w:val="15"/>
          <w:lang w:eastAsia="pl-PL"/>
        </w:rPr>
      </w:pPr>
      <w:r w:rsidRPr="005300A5">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5DB84F40" w14:textId="5890642E" w:rsidR="00EC3E7D" w:rsidRPr="005300A5" w:rsidRDefault="00EC3E7D" w:rsidP="00C66852">
      <w:pPr>
        <w:spacing w:after="0" w:line="276" w:lineRule="auto"/>
        <w:jc w:val="right"/>
        <w:rPr>
          <w:rFonts w:asciiTheme="majorHAnsi" w:hAnsiTheme="majorHAnsi" w:cstheme="majorHAnsi"/>
          <w:bCs/>
          <w:color w:val="000000"/>
          <w:sz w:val="15"/>
          <w:szCs w:val="15"/>
          <w:lang w:eastAsia="pl-PL"/>
        </w:rPr>
      </w:pPr>
    </w:p>
    <w:p w14:paraId="61DDCD42" w14:textId="02C5321B" w:rsidR="00323837" w:rsidRPr="002A0264" w:rsidRDefault="00323837" w:rsidP="00C66852">
      <w:pPr>
        <w:pStyle w:val="Nagwek2"/>
        <w:tabs>
          <w:tab w:val="right" w:pos="9071"/>
        </w:tabs>
        <w:spacing w:line="276" w:lineRule="auto"/>
        <w:rPr>
          <w:rFonts w:asciiTheme="majorHAnsi" w:hAnsiTheme="majorHAnsi" w:cstheme="majorHAnsi"/>
          <w:i/>
          <w:iCs/>
          <w:sz w:val="23"/>
          <w:szCs w:val="23"/>
        </w:rPr>
      </w:pPr>
    </w:p>
    <w:p w14:paraId="2C01FE22" w14:textId="77777777" w:rsidR="00323837" w:rsidRPr="002A0264" w:rsidRDefault="00323837" w:rsidP="00C66852">
      <w:pPr>
        <w:spacing w:line="276" w:lineRule="auto"/>
        <w:jc w:val="right"/>
        <w:rPr>
          <w:rFonts w:asciiTheme="majorHAnsi" w:hAnsiTheme="majorHAnsi" w:cstheme="majorHAnsi"/>
          <w:b/>
          <w:sz w:val="23"/>
          <w:szCs w:val="23"/>
          <w:lang w:eastAsia="pl-PL"/>
        </w:rPr>
      </w:pPr>
    </w:p>
    <w:p w14:paraId="637F2801" w14:textId="77777777" w:rsidR="00323837" w:rsidRPr="002A0264" w:rsidRDefault="00323837" w:rsidP="00C66852">
      <w:pPr>
        <w:suppressAutoHyphens w:val="0"/>
        <w:overflowPunct/>
        <w:autoSpaceDE/>
        <w:spacing w:before="100" w:beforeAutospacing="1"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DEKADOWY JADŁOSPIS</w:t>
      </w:r>
    </w:p>
    <w:p w14:paraId="202E9D69" w14:textId="77777777" w:rsidR="00323837" w:rsidRPr="002A0264" w:rsidRDefault="00323837" w:rsidP="00C66852">
      <w:pPr>
        <w:suppressAutoHyphens w:val="0"/>
        <w:overflowPunct/>
        <w:autoSpaceDE/>
        <w:spacing w:before="100" w:beforeAutospacing="1" w:line="276" w:lineRule="auto"/>
        <w:jc w:val="center"/>
        <w:textAlignment w:val="auto"/>
        <w:rPr>
          <w:rFonts w:asciiTheme="majorHAnsi" w:hAnsiTheme="majorHAnsi" w:cstheme="majorHAnsi"/>
          <w:sz w:val="23"/>
          <w:szCs w:val="23"/>
          <w:lang w:eastAsia="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537"/>
        <w:gridCol w:w="1534"/>
        <w:gridCol w:w="1532"/>
        <w:gridCol w:w="1532"/>
        <w:gridCol w:w="1532"/>
        <w:gridCol w:w="1530"/>
      </w:tblGrid>
      <w:tr w:rsidR="00323837" w:rsidRPr="002A0264" w14:paraId="456F9EDB" w14:textId="77777777" w:rsidTr="008F019D">
        <w:trPr>
          <w:trHeight w:val="567"/>
          <w:tblCellSpacing w:w="0" w:type="dxa"/>
        </w:trPr>
        <w:tc>
          <w:tcPr>
            <w:tcW w:w="835" w:type="pct"/>
            <w:tcBorders>
              <w:top w:val="outset" w:sz="6" w:space="0" w:color="000000"/>
              <w:left w:val="outset" w:sz="6" w:space="0" w:color="000000"/>
              <w:bottom w:val="outset" w:sz="6" w:space="0" w:color="000000"/>
              <w:right w:val="outset" w:sz="6" w:space="0" w:color="000000"/>
            </w:tcBorders>
            <w:vAlign w:val="center"/>
            <w:hideMark/>
          </w:tcPr>
          <w:p w14:paraId="37597FF7"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Posiłek</w:t>
            </w:r>
          </w:p>
        </w:tc>
        <w:tc>
          <w:tcPr>
            <w:tcW w:w="834" w:type="pct"/>
            <w:tcBorders>
              <w:top w:val="outset" w:sz="6" w:space="0" w:color="000000"/>
              <w:left w:val="outset" w:sz="6" w:space="0" w:color="000000"/>
              <w:bottom w:val="outset" w:sz="6" w:space="0" w:color="000000"/>
              <w:right w:val="outset" w:sz="6" w:space="0" w:color="000000"/>
            </w:tcBorders>
            <w:vAlign w:val="center"/>
            <w:hideMark/>
          </w:tcPr>
          <w:p w14:paraId="7F8EF0C2"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Nazwa potrawy</w:t>
            </w:r>
          </w:p>
        </w:tc>
        <w:tc>
          <w:tcPr>
            <w:tcW w:w="833" w:type="pct"/>
            <w:tcBorders>
              <w:top w:val="outset" w:sz="6" w:space="0" w:color="000000"/>
              <w:left w:val="outset" w:sz="6" w:space="0" w:color="000000"/>
              <w:bottom w:val="outset" w:sz="6" w:space="0" w:color="000000"/>
              <w:right w:val="outset" w:sz="6" w:space="0" w:color="000000"/>
            </w:tcBorders>
          </w:tcPr>
          <w:p w14:paraId="29B72E00"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Gramatura dania</w:t>
            </w:r>
          </w:p>
        </w:tc>
        <w:tc>
          <w:tcPr>
            <w:tcW w:w="833" w:type="pct"/>
            <w:tcBorders>
              <w:top w:val="outset" w:sz="6" w:space="0" w:color="000000"/>
              <w:left w:val="outset" w:sz="6" w:space="0" w:color="000000"/>
              <w:bottom w:val="outset" w:sz="6" w:space="0" w:color="000000"/>
              <w:right w:val="outset" w:sz="6" w:space="0" w:color="000000"/>
            </w:tcBorders>
            <w:vAlign w:val="center"/>
            <w:hideMark/>
          </w:tcPr>
          <w:p w14:paraId="736C82A6"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Produkty</w:t>
            </w:r>
          </w:p>
        </w:tc>
        <w:tc>
          <w:tcPr>
            <w:tcW w:w="833" w:type="pct"/>
            <w:tcBorders>
              <w:top w:val="outset" w:sz="6" w:space="0" w:color="000000"/>
              <w:left w:val="outset" w:sz="6" w:space="0" w:color="000000"/>
              <w:bottom w:val="outset" w:sz="6" w:space="0" w:color="000000"/>
              <w:right w:val="outset" w:sz="6" w:space="0" w:color="000000"/>
            </w:tcBorders>
            <w:vAlign w:val="center"/>
            <w:hideMark/>
          </w:tcPr>
          <w:p w14:paraId="24DD138A"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Ilość w gramach</w:t>
            </w:r>
          </w:p>
        </w:tc>
        <w:tc>
          <w:tcPr>
            <w:tcW w:w="833" w:type="pct"/>
            <w:tcBorders>
              <w:top w:val="outset" w:sz="6" w:space="0" w:color="000000"/>
              <w:left w:val="outset" w:sz="6" w:space="0" w:color="000000"/>
              <w:bottom w:val="outset" w:sz="6" w:space="0" w:color="000000"/>
              <w:right w:val="outset" w:sz="6" w:space="0" w:color="000000"/>
            </w:tcBorders>
            <w:vAlign w:val="center"/>
            <w:hideMark/>
          </w:tcPr>
          <w:p w14:paraId="50436B13" w14:textId="77777777" w:rsidR="00323837" w:rsidRPr="002A0264" w:rsidRDefault="00323837" w:rsidP="00C66852">
            <w:pPr>
              <w:suppressAutoHyphens w:val="0"/>
              <w:overflowPunct/>
              <w:autoSpaceDE/>
              <w:spacing w:line="276" w:lineRule="auto"/>
              <w:jc w:val="center"/>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Koszt wsadu</w:t>
            </w:r>
          </w:p>
        </w:tc>
      </w:tr>
      <w:tr w:rsidR="00323837" w:rsidRPr="002A0264" w14:paraId="16C7F98A" w14:textId="77777777" w:rsidTr="008F019D">
        <w:trPr>
          <w:trHeight w:val="567"/>
          <w:tblCellSpacing w:w="0" w:type="dxa"/>
        </w:trPr>
        <w:tc>
          <w:tcPr>
            <w:tcW w:w="835" w:type="pct"/>
            <w:tcBorders>
              <w:top w:val="outset" w:sz="6" w:space="0" w:color="000000"/>
              <w:left w:val="outset" w:sz="6" w:space="0" w:color="000000"/>
              <w:bottom w:val="outset" w:sz="6" w:space="0" w:color="000000"/>
              <w:right w:val="outset" w:sz="6" w:space="0" w:color="000000"/>
            </w:tcBorders>
            <w:hideMark/>
          </w:tcPr>
          <w:p w14:paraId="662E0110"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4" w:type="pct"/>
            <w:tcBorders>
              <w:top w:val="outset" w:sz="6" w:space="0" w:color="000000"/>
              <w:left w:val="outset" w:sz="6" w:space="0" w:color="000000"/>
              <w:bottom w:val="outset" w:sz="6" w:space="0" w:color="000000"/>
              <w:right w:val="outset" w:sz="6" w:space="0" w:color="000000"/>
            </w:tcBorders>
            <w:hideMark/>
          </w:tcPr>
          <w:p w14:paraId="0DEBA3EC"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tcPr>
          <w:p w14:paraId="23FC57CC"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22C0F664"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5FB92687"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5D07FED4"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r>
      <w:tr w:rsidR="00323837" w:rsidRPr="002A0264" w14:paraId="555BF739" w14:textId="77777777" w:rsidTr="008F019D">
        <w:trPr>
          <w:trHeight w:val="567"/>
          <w:tblCellSpacing w:w="0" w:type="dxa"/>
        </w:trPr>
        <w:tc>
          <w:tcPr>
            <w:tcW w:w="835" w:type="pct"/>
            <w:tcBorders>
              <w:top w:val="outset" w:sz="6" w:space="0" w:color="000000"/>
              <w:left w:val="outset" w:sz="6" w:space="0" w:color="000000"/>
              <w:bottom w:val="outset" w:sz="6" w:space="0" w:color="000000"/>
              <w:right w:val="outset" w:sz="6" w:space="0" w:color="000000"/>
            </w:tcBorders>
            <w:hideMark/>
          </w:tcPr>
          <w:p w14:paraId="10BCD38A"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4" w:type="pct"/>
            <w:tcBorders>
              <w:top w:val="outset" w:sz="6" w:space="0" w:color="000000"/>
              <w:left w:val="outset" w:sz="6" w:space="0" w:color="000000"/>
              <w:bottom w:val="outset" w:sz="6" w:space="0" w:color="000000"/>
              <w:right w:val="outset" w:sz="6" w:space="0" w:color="000000"/>
            </w:tcBorders>
            <w:hideMark/>
          </w:tcPr>
          <w:p w14:paraId="370C15A6"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tcPr>
          <w:p w14:paraId="65A743D7"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5CE27455"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7695C9ED"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6B707C43"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r>
      <w:tr w:rsidR="00323837" w:rsidRPr="002A0264" w14:paraId="396F521B" w14:textId="77777777" w:rsidTr="008F019D">
        <w:trPr>
          <w:trHeight w:val="567"/>
          <w:tblCellSpacing w:w="0" w:type="dxa"/>
        </w:trPr>
        <w:tc>
          <w:tcPr>
            <w:tcW w:w="835" w:type="pct"/>
            <w:tcBorders>
              <w:top w:val="outset" w:sz="6" w:space="0" w:color="000000"/>
              <w:left w:val="outset" w:sz="6" w:space="0" w:color="000000"/>
              <w:bottom w:val="outset" w:sz="6" w:space="0" w:color="000000"/>
              <w:right w:val="outset" w:sz="6" w:space="0" w:color="000000"/>
            </w:tcBorders>
            <w:hideMark/>
          </w:tcPr>
          <w:p w14:paraId="44281A4D"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4" w:type="pct"/>
            <w:tcBorders>
              <w:top w:val="outset" w:sz="6" w:space="0" w:color="000000"/>
              <w:left w:val="outset" w:sz="6" w:space="0" w:color="000000"/>
              <w:bottom w:val="outset" w:sz="6" w:space="0" w:color="000000"/>
              <w:right w:val="outset" w:sz="6" w:space="0" w:color="000000"/>
            </w:tcBorders>
            <w:hideMark/>
          </w:tcPr>
          <w:p w14:paraId="5185D895"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tcPr>
          <w:p w14:paraId="16D2B974"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2D214B24"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714C802A"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c>
          <w:tcPr>
            <w:tcW w:w="833" w:type="pct"/>
            <w:tcBorders>
              <w:top w:val="outset" w:sz="6" w:space="0" w:color="000000"/>
              <w:left w:val="outset" w:sz="6" w:space="0" w:color="000000"/>
              <w:bottom w:val="outset" w:sz="6" w:space="0" w:color="000000"/>
              <w:right w:val="outset" w:sz="6" w:space="0" w:color="000000"/>
            </w:tcBorders>
            <w:hideMark/>
          </w:tcPr>
          <w:p w14:paraId="1EDDAE2A" w14:textId="77777777" w:rsidR="00323837" w:rsidRPr="002A0264" w:rsidRDefault="00323837" w:rsidP="00C66852">
            <w:pPr>
              <w:suppressAutoHyphens w:val="0"/>
              <w:overflowPunct/>
              <w:autoSpaceDE/>
              <w:spacing w:before="100" w:beforeAutospacing="1" w:after="119" w:line="276" w:lineRule="auto"/>
              <w:textAlignment w:val="auto"/>
              <w:rPr>
                <w:rFonts w:asciiTheme="majorHAnsi" w:hAnsiTheme="majorHAnsi" w:cstheme="majorHAnsi"/>
                <w:sz w:val="23"/>
                <w:szCs w:val="23"/>
                <w:lang w:eastAsia="pl-PL"/>
              </w:rPr>
            </w:pPr>
          </w:p>
        </w:tc>
      </w:tr>
    </w:tbl>
    <w:p w14:paraId="7EADAF45" w14:textId="77777777" w:rsidR="00323837" w:rsidRPr="002A0264" w:rsidRDefault="00323837" w:rsidP="00C66852">
      <w:pPr>
        <w:suppressAutoHyphens w:val="0"/>
        <w:overflowPunct/>
        <w:autoSpaceDE/>
        <w:spacing w:before="100" w:beforeAutospacing="1" w:line="276" w:lineRule="auto"/>
        <w:textAlignment w:val="auto"/>
        <w:rPr>
          <w:rFonts w:asciiTheme="majorHAnsi" w:hAnsiTheme="majorHAnsi" w:cstheme="majorHAnsi"/>
          <w:sz w:val="23"/>
          <w:szCs w:val="23"/>
          <w:lang w:eastAsia="pl-PL"/>
        </w:rPr>
      </w:pPr>
    </w:p>
    <w:p w14:paraId="6829E59F" w14:textId="77777777" w:rsidR="00323837" w:rsidRPr="002A0264" w:rsidRDefault="00323837" w:rsidP="00C66852">
      <w:pPr>
        <w:suppressAutoHyphens w:val="0"/>
        <w:overflowPunct/>
        <w:autoSpaceDE/>
        <w:spacing w:before="100" w:beforeAutospacing="1" w:line="276" w:lineRule="auto"/>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Wartość energetyczna i odżywcza</w:t>
      </w:r>
    </w:p>
    <w:p w14:paraId="2A5AF2D5" w14:textId="77777777" w:rsidR="00323837" w:rsidRPr="002A0264" w:rsidRDefault="00323837" w:rsidP="00C66852">
      <w:pPr>
        <w:suppressAutoHyphens w:val="0"/>
        <w:overflowPunct/>
        <w:autoSpaceDE/>
        <w:spacing w:before="100" w:beforeAutospacing="1" w:line="276" w:lineRule="auto"/>
        <w:textAlignment w:val="auto"/>
        <w:rPr>
          <w:rFonts w:asciiTheme="majorHAnsi" w:hAnsiTheme="majorHAnsi" w:cstheme="majorHAnsi"/>
          <w:sz w:val="23"/>
          <w:szCs w:val="23"/>
          <w:lang w:eastAsia="pl-PL"/>
        </w:rPr>
      </w:pPr>
    </w:p>
    <w:tbl>
      <w:tblPr>
        <w:tblW w:w="9238" w:type="dxa"/>
        <w:tblInd w:w="-118" w:type="dxa"/>
        <w:tblLayout w:type="fixed"/>
        <w:tblCellMar>
          <w:left w:w="10" w:type="dxa"/>
          <w:right w:w="10" w:type="dxa"/>
        </w:tblCellMar>
        <w:tblLook w:val="0000" w:firstRow="0" w:lastRow="0" w:firstColumn="0" w:lastColumn="0" w:noHBand="0" w:noVBand="0"/>
      </w:tblPr>
      <w:tblGrid>
        <w:gridCol w:w="499"/>
        <w:gridCol w:w="886"/>
        <w:gridCol w:w="1061"/>
        <w:gridCol w:w="967"/>
        <w:gridCol w:w="895"/>
        <w:gridCol w:w="957"/>
        <w:gridCol w:w="980"/>
        <w:gridCol w:w="796"/>
        <w:gridCol w:w="919"/>
        <w:gridCol w:w="1278"/>
      </w:tblGrid>
      <w:tr w:rsidR="00323837" w:rsidRPr="002A0264" w14:paraId="2F618206" w14:textId="77777777" w:rsidTr="008F019D">
        <w:trPr>
          <w:trHeight w:val="1134"/>
        </w:trPr>
        <w:tc>
          <w:tcPr>
            <w:tcW w:w="499"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E22A8B2"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Kcal</w:t>
            </w:r>
          </w:p>
        </w:tc>
        <w:tc>
          <w:tcPr>
            <w:tcW w:w="886" w:type="dxa"/>
            <w:tcBorders>
              <w:top w:val="double" w:sz="2" w:space="0" w:color="000001"/>
              <w:left w:val="double" w:sz="2" w:space="0" w:color="000001"/>
              <w:bottom w:val="double" w:sz="2" w:space="0" w:color="000001"/>
            </w:tcBorders>
            <w:tcMar>
              <w:top w:w="60" w:type="dxa"/>
              <w:left w:w="60" w:type="dxa"/>
              <w:bottom w:w="60" w:type="dxa"/>
              <w:right w:w="60" w:type="dxa"/>
            </w:tcMar>
          </w:tcPr>
          <w:p w14:paraId="12AEB445"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Białko ogółem</w:t>
            </w:r>
          </w:p>
          <w:p w14:paraId="53467B6E"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1061"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1FA05EC"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Białko</w:t>
            </w:r>
          </w:p>
          <w:p w14:paraId="7FC21C33"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 roślinne</w:t>
            </w:r>
          </w:p>
          <w:p w14:paraId="54C0DF31"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96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063F2EA6"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Białko zwierzęce (g)</w:t>
            </w:r>
          </w:p>
        </w:tc>
        <w:tc>
          <w:tcPr>
            <w:tcW w:w="895"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40ED5399"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Tłuszcze ogółem</w:t>
            </w:r>
          </w:p>
          <w:p w14:paraId="6BACDE62"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95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61DC5295"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Tłuszcze roślinne</w:t>
            </w:r>
          </w:p>
          <w:p w14:paraId="5C58F711"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980"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C0B3851"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Tłuszcze</w:t>
            </w:r>
          </w:p>
          <w:p w14:paraId="357C5FE8"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zwierzęce</w:t>
            </w:r>
          </w:p>
          <w:p w14:paraId="7F781102"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796"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C316FBD"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Węglowodany</w:t>
            </w:r>
          </w:p>
          <w:p w14:paraId="4F9882CC"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(g)</w:t>
            </w:r>
          </w:p>
        </w:tc>
        <w:tc>
          <w:tcPr>
            <w:tcW w:w="919" w:type="dxa"/>
            <w:tcBorders>
              <w:top w:val="double" w:sz="2" w:space="0" w:color="000001"/>
              <w:left w:val="double" w:sz="2" w:space="0" w:color="000001"/>
              <w:bottom w:val="double" w:sz="2" w:space="0" w:color="000001"/>
            </w:tcBorders>
            <w:tcMar>
              <w:top w:w="60" w:type="dxa"/>
              <w:left w:w="60" w:type="dxa"/>
              <w:bottom w:w="60" w:type="dxa"/>
              <w:right w:w="60" w:type="dxa"/>
            </w:tcMar>
          </w:tcPr>
          <w:p w14:paraId="28DE9D7C"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Błonnik pokarmowy(g)</w:t>
            </w:r>
          </w:p>
        </w:tc>
        <w:tc>
          <w:tcPr>
            <w:tcW w:w="1278"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F4C5B8F" w14:textId="77777777" w:rsidR="00323837" w:rsidRPr="002A0264" w:rsidRDefault="00323837" w:rsidP="00C66852">
            <w:pPr>
              <w:pStyle w:val="Standard0"/>
              <w:overflowPunct w:val="0"/>
              <w:spacing w:line="276" w:lineRule="auto"/>
              <w:rPr>
                <w:rFonts w:asciiTheme="majorHAnsi" w:hAnsiTheme="majorHAnsi" w:cstheme="majorHAnsi"/>
                <w:sz w:val="23"/>
                <w:szCs w:val="23"/>
              </w:rPr>
            </w:pPr>
            <w:r w:rsidRPr="002A0264">
              <w:rPr>
                <w:rFonts w:asciiTheme="majorHAnsi" w:hAnsiTheme="majorHAnsi" w:cstheme="majorHAnsi"/>
                <w:sz w:val="23"/>
                <w:szCs w:val="23"/>
              </w:rPr>
              <w:t>Wymienniki węglowodanowe</w:t>
            </w:r>
          </w:p>
        </w:tc>
      </w:tr>
      <w:tr w:rsidR="00323837" w:rsidRPr="002A0264" w14:paraId="2069449D" w14:textId="77777777" w:rsidTr="008F019D">
        <w:trPr>
          <w:trHeight w:val="643"/>
        </w:trPr>
        <w:tc>
          <w:tcPr>
            <w:tcW w:w="499"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4AC5EA6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86" w:type="dxa"/>
            <w:tcBorders>
              <w:top w:val="double" w:sz="2" w:space="0" w:color="000001"/>
              <w:left w:val="double" w:sz="2" w:space="0" w:color="000001"/>
              <w:bottom w:val="double" w:sz="2" w:space="0" w:color="000001"/>
            </w:tcBorders>
            <w:tcMar>
              <w:top w:w="60" w:type="dxa"/>
              <w:left w:w="60" w:type="dxa"/>
              <w:bottom w:w="60" w:type="dxa"/>
              <w:right w:w="60" w:type="dxa"/>
            </w:tcMar>
          </w:tcPr>
          <w:p w14:paraId="25BF7E64"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061"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E60828B"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6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177CDB86"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95"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2BFE7308"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5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B8FBB18"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80"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409629C"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796"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6718BAC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19" w:type="dxa"/>
            <w:tcBorders>
              <w:top w:val="double" w:sz="2" w:space="0" w:color="000001"/>
              <w:left w:val="double" w:sz="2" w:space="0" w:color="000001"/>
              <w:bottom w:val="double" w:sz="2" w:space="0" w:color="000001"/>
            </w:tcBorders>
            <w:tcMar>
              <w:top w:w="60" w:type="dxa"/>
              <w:left w:w="60" w:type="dxa"/>
              <w:bottom w:w="60" w:type="dxa"/>
              <w:right w:w="60" w:type="dxa"/>
            </w:tcMar>
          </w:tcPr>
          <w:p w14:paraId="3AC3839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278"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99D3E3B"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r>
      <w:tr w:rsidR="00323837" w:rsidRPr="002A0264" w14:paraId="40EBA8F2" w14:textId="77777777" w:rsidTr="008F019D">
        <w:trPr>
          <w:trHeight w:val="643"/>
        </w:trPr>
        <w:tc>
          <w:tcPr>
            <w:tcW w:w="499"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0179F329"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86" w:type="dxa"/>
            <w:tcBorders>
              <w:top w:val="double" w:sz="2" w:space="0" w:color="000001"/>
              <w:left w:val="double" w:sz="2" w:space="0" w:color="000001"/>
              <w:bottom w:val="double" w:sz="2" w:space="0" w:color="000001"/>
            </w:tcBorders>
            <w:tcMar>
              <w:top w:w="60" w:type="dxa"/>
              <w:left w:w="60" w:type="dxa"/>
              <w:bottom w:w="60" w:type="dxa"/>
              <w:right w:w="60" w:type="dxa"/>
            </w:tcMar>
          </w:tcPr>
          <w:p w14:paraId="3E72213E"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061"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B722DF4"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6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2659B432"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95"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A62B1BD"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5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174975C1"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80"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8373BA3"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796"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9F7C3D6"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19" w:type="dxa"/>
            <w:tcBorders>
              <w:top w:val="double" w:sz="2" w:space="0" w:color="000001"/>
              <w:left w:val="double" w:sz="2" w:space="0" w:color="000001"/>
              <w:bottom w:val="double" w:sz="2" w:space="0" w:color="000001"/>
            </w:tcBorders>
            <w:tcMar>
              <w:top w:w="60" w:type="dxa"/>
              <w:left w:w="60" w:type="dxa"/>
              <w:bottom w:w="60" w:type="dxa"/>
              <w:right w:w="60" w:type="dxa"/>
            </w:tcMar>
          </w:tcPr>
          <w:p w14:paraId="3120F10A"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278"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7CBCFB1"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r>
      <w:tr w:rsidR="00323837" w:rsidRPr="002A0264" w14:paraId="5E710315" w14:textId="77777777" w:rsidTr="008F019D">
        <w:trPr>
          <w:trHeight w:val="673"/>
        </w:trPr>
        <w:tc>
          <w:tcPr>
            <w:tcW w:w="499"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2BBD181E"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86" w:type="dxa"/>
            <w:tcBorders>
              <w:top w:val="double" w:sz="2" w:space="0" w:color="000001"/>
              <w:left w:val="double" w:sz="2" w:space="0" w:color="000001"/>
              <w:bottom w:val="double" w:sz="2" w:space="0" w:color="000001"/>
            </w:tcBorders>
            <w:tcMar>
              <w:top w:w="60" w:type="dxa"/>
              <w:left w:w="60" w:type="dxa"/>
              <w:bottom w:w="60" w:type="dxa"/>
              <w:right w:w="60" w:type="dxa"/>
            </w:tcMar>
          </w:tcPr>
          <w:p w14:paraId="10530653"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061"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5C26664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6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482FBB77"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895"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6A37AB1B"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57"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74AC13B5"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80"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087CEBFC"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796"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B75E54F"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919" w:type="dxa"/>
            <w:tcBorders>
              <w:top w:val="double" w:sz="2" w:space="0" w:color="000001"/>
              <w:left w:val="double" w:sz="2" w:space="0" w:color="000001"/>
              <w:bottom w:val="double" w:sz="2" w:space="0" w:color="000001"/>
            </w:tcBorders>
            <w:tcMar>
              <w:top w:w="60" w:type="dxa"/>
              <w:left w:w="60" w:type="dxa"/>
              <w:bottom w:w="60" w:type="dxa"/>
              <w:right w:w="60" w:type="dxa"/>
            </w:tcMar>
          </w:tcPr>
          <w:p w14:paraId="34EADB78"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c>
          <w:tcPr>
            <w:tcW w:w="1278" w:type="dxa"/>
            <w:tcBorders>
              <w:top w:val="double" w:sz="2" w:space="0" w:color="000001"/>
              <w:left w:val="double" w:sz="2" w:space="0" w:color="000001"/>
              <w:bottom w:val="double" w:sz="2" w:space="0" w:color="000001"/>
              <w:right w:val="double" w:sz="2" w:space="0" w:color="000001"/>
            </w:tcBorders>
            <w:tcMar>
              <w:top w:w="60" w:type="dxa"/>
              <w:left w:w="60" w:type="dxa"/>
              <w:bottom w:w="60" w:type="dxa"/>
              <w:right w:w="60" w:type="dxa"/>
            </w:tcMar>
          </w:tcPr>
          <w:p w14:paraId="30F26748" w14:textId="77777777" w:rsidR="00323837" w:rsidRPr="002A0264" w:rsidRDefault="00323837" w:rsidP="00C66852">
            <w:pPr>
              <w:pStyle w:val="Standard0"/>
              <w:overflowPunct w:val="0"/>
              <w:spacing w:before="100" w:after="119" w:line="276" w:lineRule="auto"/>
              <w:rPr>
                <w:rFonts w:asciiTheme="majorHAnsi" w:hAnsiTheme="majorHAnsi" w:cstheme="majorHAnsi"/>
                <w:sz w:val="23"/>
                <w:szCs w:val="23"/>
              </w:rPr>
            </w:pPr>
          </w:p>
        </w:tc>
      </w:tr>
    </w:tbl>
    <w:p w14:paraId="24A059A1" w14:textId="77777777" w:rsidR="005D2A76" w:rsidRDefault="00323837" w:rsidP="005D2A76">
      <w:pPr>
        <w:spacing w:line="276" w:lineRule="auto"/>
        <w:rPr>
          <w:rFonts w:asciiTheme="majorHAnsi" w:hAnsiTheme="majorHAnsi" w:cstheme="majorHAnsi"/>
          <w:sz w:val="23"/>
          <w:szCs w:val="23"/>
        </w:rPr>
      </w:pPr>
      <w:r w:rsidRPr="002A0264">
        <w:rPr>
          <w:rFonts w:asciiTheme="majorHAnsi" w:hAnsiTheme="majorHAnsi" w:cstheme="majorHAnsi"/>
          <w:sz w:val="23"/>
          <w:szCs w:val="23"/>
        </w:rPr>
        <w:t xml:space="preserve">Miejscowość ............................dnia.......................... </w:t>
      </w:r>
      <w:r w:rsidRPr="002A0264">
        <w:rPr>
          <w:rFonts w:asciiTheme="majorHAnsi" w:hAnsiTheme="majorHAnsi" w:cstheme="majorHAnsi"/>
          <w:sz w:val="23"/>
          <w:szCs w:val="23"/>
        </w:rPr>
        <w:tab/>
      </w:r>
      <w:r w:rsidRPr="002A0264">
        <w:rPr>
          <w:rFonts w:asciiTheme="majorHAnsi" w:hAnsiTheme="majorHAnsi" w:cstheme="majorHAnsi"/>
          <w:sz w:val="23"/>
          <w:szCs w:val="23"/>
        </w:rPr>
        <w:tab/>
        <w:t xml:space="preserve"> </w:t>
      </w:r>
    </w:p>
    <w:p w14:paraId="1AC86655" w14:textId="71174433"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4BD88CF4" w14:textId="150A858D" w:rsidR="00323837" w:rsidRPr="002A0264" w:rsidRDefault="00323837" w:rsidP="005D2A76">
      <w:pPr>
        <w:spacing w:line="276" w:lineRule="auto"/>
        <w:rPr>
          <w:rFonts w:asciiTheme="majorHAnsi" w:hAnsiTheme="majorHAnsi" w:cstheme="majorHAnsi"/>
          <w:b/>
          <w:sz w:val="23"/>
          <w:szCs w:val="23"/>
          <w:lang w:eastAsia="pl-PL"/>
        </w:rPr>
      </w:pPr>
    </w:p>
    <w:p w14:paraId="78D7D11B" w14:textId="4ADC4CE9" w:rsidR="00323837" w:rsidRPr="002A0264" w:rsidRDefault="00323837" w:rsidP="00C66852">
      <w:pPr>
        <w:spacing w:line="276" w:lineRule="auto"/>
        <w:rPr>
          <w:rFonts w:asciiTheme="majorHAnsi" w:hAnsiTheme="majorHAnsi" w:cstheme="majorHAnsi"/>
          <w:sz w:val="23"/>
          <w:szCs w:val="23"/>
        </w:rPr>
      </w:pPr>
    </w:p>
    <w:p w14:paraId="3A1AC927" w14:textId="77777777" w:rsidR="00F77C64" w:rsidRPr="002A0264" w:rsidRDefault="00F77C64" w:rsidP="00C66852">
      <w:pPr>
        <w:spacing w:line="276" w:lineRule="auto"/>
        <w:rPr>
          <w:rFonts w:asciiTheme="majorHAnsi" w:hAnsiTheme="majorHAnsi" w:cstheme="majorHAnsi"/>
          <w:sz w:val="23"/>
          <w:szCs w:val="23"/>
        </w:rPr>
        <w:sectPr w:rsidR="00F77C64" w:rsidRPr="002A0264" w:rsidSect="00323837">
          <w:headerReference w:type="even" r:id="rId45"/>
          <w:headerReference w:type="default" r:id="rId46"/>
          <w:footerReference w:type="even" r:id="rId47"/>
          <w:footerReference w:type="default" r:id="rId48"/>
          <w:pgSz w:w="11906" w:h="16838" w:code="9"/>
          <w:pgMar w:top="720" w:right="1701" w:bottom="720" w:left="992" w:header="284" w:footer="442" w:gutter="0"/>
          <w:cols w:space="708"/>
          <w:docGrid w:linePitch="360"/>
        </w:sectPr>
      </w:pPr>
    </w:p>
    <w:p w14:paraId="2455D2B3" w14:textId="1123733F" w:rsidR="00E57231" w:rsidRPr="009616F0" w:rsidRDefault="00E95F4D"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lastRenderedPageBreak/>
        <w:tab/>
      </w:r>
      <w:r w:rsidR="00E57231" w:rsidRPr="009616F0">
        <w:rPr>
          <w:rFonts w:asciiTheme="majorHAnsi" w:hAnsiTheme="majorHAnsi" w:cstheme="majorHAnsi"/>
          <w:bCs/>
          <w:color w:val="000000"/>
          <w:sz w:val="15"/>
          <w:szCs w:val="15"/>
          <w:lang w:eastAsia="pl-PL"/>
        </w:rPr>
        <w:t>Załącznik nr 7 do SWZ</w:t>
      </w:r>
    </w:p>
    <w:p w14:paraId="0B80E7BC" w14:textId="0D540788" w:rsidR="00E57231" w:rsidRPr="009616F0" w:rsidRDefault="00E57231" w:rsidP="00C66852">
      <w:pPr>
        <w:spacing w:after="0" w:line="276" w:lineRule="auto"/>
        <w:jc w:val="right"/>
        <w:rPr>
          <w:rFonts w:asciiTheme="majorHAnsi" w:hAnsiTheme="majorHAnsi" w:cstheme="majorHAnsi"/>
          <w:bCs/>
          <w:color w:val="000000"/>
          <w:sz w:val="15"/>
          <w:szCs w:val="15"/>
          <w:lang w:eastAsia="pl-PL"/>
        </w:rPr>
      </w:pPr>
      <w:r w:rsidRPr="009616F0">
        <w:rPr>
          <w:rFonts w:asciiTheme="majorHAnsi" w:hAnsiTheme="majorHAnsi" w:cstheme="majorHAnsi"/>
          <w:bCs/>
          <w:color w:val="000000"/>
          <w:sz w:val="15"/>
          <w:szCs w:val="15"/>
          <w:lang w:eastAsia="pl-PL"/>
        </w:rPr>
        <w:t xml:space="preserve">- </w:t>
      </w:r>
      <w:r w:rsidR="001C6117" w:rsidRPr="009616F0">
        <w:rPr>
          <w:rFonts w:asciiTheme="majorHAnsi" w:hAnsiTheme="majorHAnsi" w:cstheme="majorHAnsi"/>
          <w:bCs/>
          <w:color w:val="000000"/>
          <w:sz w:val="15"/>
          <w:szCs w:val="15"/>
          <w:lang w:eastAsia="pl-PL"/>
        </w:rPr>
        <w:t>wykaz wykonanych usług</w:t>
      </w:r>
    </w:p>
    <w:p w14:paraId="1F04F947" w14:textId="13063493" w:rsidR="005D2A76" w:rsidRPr="005A07BF" w:rsidRDefault="00E57231" w:rsidP="005D2A76">
      <w:pPr>
        <w:spacing w:after="0" w:line="276" w:lineRule="auto"/>
        <w:jc w:val="right"/>
        <w:rPr>
          <w:rFonts w:asciiTheme="majorHAnsi" w:hAnsiTheme="majorHAnsi" w:cstheme="majorHAnsi"/>
          <w:bCs/>
          <w:color w:val="000000"/>
          <w:sz w:val="15"/>
          <w:szCs w:val="15"/>
          <w:lang w:eastAsia="pl-PL"/>
        </w:rPr>
      </w:pPr>
      <w:r w:rsidRPr="009616F0">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6B46CE71" w14:textId="1CDBCB86" w:rsidR="00E57231" w:rsidRPr="009616F0" w:rsidRDefault="00E57231" w:rsidP="00C66852">
      <w:pPr>
        <w:spacing w:after="0" w:line="276" w:lineRule="auto"/>
        <w:jc w:val="right"/>
        <w:rPr>
          <w:rFonts w:asciiTheme="majorHAnsi" w:hAnsiTheme="majorHAnsi" w:cstheme="majorHAnsi"/>
          <w:bCs/>
          <w:color w:val="000000"/>
          <w:sz w:val="15"/>
          <w:szCs w:val="15"/>
          <w:lang w:eastAsia="pl-PL"/>
        </w:rPr>
      </w:pPr>
    </w:p>
    <w:p w14:paraId="52EC2B73" w14:textId="166AB944" w:rsidR="00E95F4D" w:rsidRPr="009616F0" w:rsidRDefault="00E95F4D" w:rsidP="00C66852">
      <w:pPr>
        <w:pStyle w:val="Nagwek2"/>
        <w:tabs>
          <w:tab w:val="right" w:pos="15168"/>
        </w:tabs>
        <w:spacing w:line="276" w:lineRule="auto"/>
        <w:rPr>
          <w:rFonts w:asciiTheme="majorHAnsi" w:hAnsiTheme="majorHAnsi" w:cstheme="majorHAnsi"/>
          <w:i/>
          <w:iCs/>
          <w:sz w:val="15"/>
          <w:szCs w:val="15"/>
        </w:rPr>
      </w:pPr>
    </w:p>
    <w:p w14:paraId="75CE48B9" w14:textId="77777777" w:rsidR="00E95F4D" w:rsidRPr="002A0264" w:rsidRDefault="00E95F4D" w:rsidP="00C66852">
      <w:pPr>
        <w:spacing w:line="276" w:lineRule="auto"/>
        <w:jc w:val="right"/>
        <w:rPr>
          <w:rFonts w:asciiTheme="majorHAnsi" w:hAnsiTheme="majorHAnsi" w:cstheme="majorHAnsi"/>
          <w:b/>
          <w:sz w:val="23"/>
          <w:szCs w:val="23"/>
          <w:lang w:eastAsia="pl-PL"/>
        </w:rPr>
      </w:pPr>
    </w:p>
    <w:p w14:paraId="05C8E3BC" w14:textId="77777777" w:rsidR="00E95F4D" w:rsidRPr="002A0264" w:rsidRDefault="00E95F4D" w:rsidP="00C66852">
      <w:pPr>
        <w:spacing w:line="276" w:lineRule="auto"/>
        <w:ind w:left="360" w:hanging="360"/>
        <w:jc w:val="center"/>
        <w:rPr>
          <w:rFonts w:asciiTheme="majorHAnsi" w:hAnsiTheme="majorHAnsi" w:cstheme="majorHAnsi"/>
          <w:b/>
          <w:sz w:val="23"/>
          <w:szCs w:val="23"/>
        </w:rPr>
      </w:pPr>
      <w:r w:rsidRPr="002A0264">
        <w:rPr>
          <w:rFonts w:asciiTheme="majorHAnsi" w:hAnsiTheme="majorHAnsi" w:cstheme="majorHAnsi"/>
          <w:b/>
          <w:sz w:val="23"/>
          <w:szCs w:val="23"/>
        </w:rPr>
        <w:t>WYKAZ WYKONANYCH USŁUG</w:t>
      </w:r>
    </w:p>
    <w:p w14:paraId="06D566F6" w14:textId="77777777" w:rsidR="00E95F4D" w:rsidRPr="002A0264" w:rsidRDefault="00E95F4D" w:rsidP="00C66852">
      <w:pPr>
        <w:spacing w:line="276" w:lineRule="auto"/>
        <w:ind w:left="360" w:hanging="360"/>
        <w:jc w:val="center"/>
        <w:rPr>
          <w:rFonts w:asciiTheme="majorHAnsi" w:hAnsiTheme="majorHAnsi" w:cstheme="majorHAnsi"/>
          <w:sz w:val="23"/>
          <w:szCs w:val="23"/>
        </w:rPr>
      </w:pPr>
    </w:p>
    <w:p w14:paraId="43DB9FAB" w14:textId="784D7626" w:rsidR="00E95F4D" w:rsidRPr="002A0264" w:rsidRDefault="00E95F4D" w:rsidP="00C66852">
      <w:pPr>
        <w:spacing w:line="276" w:lineRule="auto"/>
        <w:rPr>
          <w:rFonts w:asciiTheme="majorHAnsi" w:hAnsiTheme="majorHAnsi" w:cstheme="majorHAnsi"/>
          <w:iCs/>
          <w:sz w:val="23"/>
          <w:szCs w:val="23"/>
        </w:rPr>
      </w:pPr>
      <w:r w:rsidRPr="002A0264">
        <w:rPr>
          <w:rFonts w:asciiTheme="majorHAnsi" w:hAnsiTheme="majorHAnsi" w:cstheme="majorHAnsi"/>
          <w:iCs/>
          <w:sz w:val="23"/>
          <w:szCs w:val="23"/>
        </w:rPr>
        <w:t xml:space="preserve">Przystępując do postępowania o udzielenie zamówienia publicznego </w:t>
      </w:r>
      <w:r w:rsidRPr="002A0264">
        <w:rPr>
          <w:rFonts w:asciiTheme="majorHAnsi" w:hAnsiTheme="majorHAnsi" w:cstheme="majorHAnsi"/>
          <w:sz w:val="23"/>
          <w:szCs w:val="23"/>
        </w:rPr>
        <w:t xml:space="preserve">na </w:t>
      </w:r>
      <w:r w:rsidRPr="002A0264">
        <w:rPr>
          <w:rFonts w:asciiTheme="majorHAnsi" w:hAnsiTheme="majorHAnsi" w:cstheme="majorHAnsi"/>
          <w:b/>
          <w:sz w:val="23"/>
          <w:szCs w:val="23"/>
        </w:rPr>
        <w:t>„Świadczenie usług przygotowania i dosta</w:t>
      </w:r>
      <w:r w:rsidR="007203B3" w:rsidRPr="002A0264">
        <w:rPr>
          <w:rFonts w:asciiTheme="majorHAnsi" w:hAnsiTheme="majorHAnsi" w:cstheme="majorHAnsi"/>
          <w:b/>
          <w:sz w:val="23"/>
          <w:szCs w:val="23"/>
        </w:rPr>
        <w:t>w</w:t>
      </w:r>
      <w:r w:rsidRPr="002A0264">
        <w:rPr>
          <w:rFonts w:asciiTheme="majorHAnsi" w:hAnsiTheme="majorHAnsi" w:cstheme="majorHAnsi"/>
          <w:b/>
          <w:sz w:val="23"/>
          <w:szCs w:val="23"/>
        </w:rPr>
        <w:t xml:space="preserve"> całodziennego wyżywienia dla pacjentów Szpitala Powiatowego Sp. z o.o. w Golubiu-Dobrzyniu</w:t>
      </w:r>
      <w:r w:rsidR="007203B3" w:rsidRPr="002A0264">
        <w:rPr>
          <w:rFonts w:asciiTheme="majorHAnsi" w:hAnsiTheme="majorHAnsi" w:cstheme="majorHAnsi"/>
          <w:b/>
          <w:sz w:val="23"/>
          <w:szCs w:val="23"/>
        </w:rPr>
        <w:t xml:space="preserve"> w systemie cateringu</w:t>
      </w:r>
      <w:r w:rsidRPr="002A0264">
        <w:rPr>
          <w:rFonts w:asciiTheme="majorHAnsi" w:hAnsiTheme="majorHAnsi" w:cstheme="majorHAnsi"/>
          <w:b/>
          <w:sz w:val="23"/>
          <w:szCs w:val="23"/>
        </w:rPr>
        <w:t>”.</w:t>
      </w:r>
    </w:p>
    <w:p w14:paraId="5B8934B7" w14:textId="77777777" w:rsidR="00E95F4D" w:rsidRPr="002A0264" w:rsidRDefault="00E95F4D" w:rsidP="00C66852">
      <w:pPr>
        <w:spacing w:line="276" w:lineRule="auto"/>
        <w:ind w:left="360" w:hanging="360"/>
        <w:jc w:val="center"/>
        <w:rPr>
          <w:rFonts w:asciiTheme="majorHAnsi" w:hAnsiTheme="majorHAnsi" w:cstheme="majorHAnsi"/>
          <w:sz w:val="23"/>
          <w:szCs w:val="23"/>
        </w:rPr>
      </w:pPr>
    </w:p>
    <w:tbl>
      <w:tblPr>
        <w:tblW w:w="15151" w:type="dxa"/>
        <w:tblLayout w:type="fixed"/>
        <w:tblCellMar>
          <w:left w:w="70" w:type="dxa"/>
          <w:right w:w="70" w:type="dxa"/>
        </w:tblCellMar>
        <w:tblLook w:val="0000" w:firstRow="0" w:lastRow="0" w:firstColumn="0" w:lastColumn="0" w:noHBand="0" w:noVBand="0"/>
      </w:tblPr>
      <w:tblGrid>
        <w:gridCol w:w="5357"/>
        <w:gridCol w:w="3368"/>
        <w:gridCol w:w="2238"/>
        <w:gridCol w:w="1882"/>
        <w:gridCol w:w="2306"/>
      </w:tblGrid>
      <w:tr w:rsidR="00E95F4D" w:rsidRPr="002A0264" w14:paraId="5CDE6A73" w14:textId="77777777" w:rsidTr="008F019D">
        <w:trPr>
          <w:cantSplit/>
          <w:trHeight w:val="527"/>
        </w:trPr>
        <w:tc>
          <w:tcPr>
            <w:tcW w:w="5357" w:type="dxa"/>
            <w:vMerge w:val="restart"/>
            <w:tcBorders>
              <w:top w:val="single" w:sz="4" w:space="0" w:color="000000"/>
              <w:left w:val="single" w:sz="4" w:space="0" w:color="000000"/>
              <w:bottom w:val="single" w:sz="4" w:space="0" w:color="000000"/>
            </w:tcBorders>
            <w:shd w:val="clear" w:color="auto" w:fill="auto"/>
            <w:vAlign w:val="center"/>
          </w:tcPr>
          <w:p w14:paraId="39B84944" w14:textId="77777777"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 xml:space="preserve">Zamówienia wykonane </w:t>
            </w:r>
            <w:r w:rsidRPr="002A0264">
              <w:rPr>
                <w:rFonts w:asciiTheme="majorHAnsi" w:hAnsiTheme="majorHAnsi" w:cstheme="majorHAnsi"/>
                <w:sz w:val="23"/>
                <w:szCs w:val="23"/>
              </w:rPr>
              <w:br/>
              <w:t xml:space="preserve">w ciągu ostatnich trzech lat </w:t>
            </w:r>
          </w:p>
          <w:p w14:paraId="6DDF880C" w14:textId="77777777" w:rsidR="00E95F4D" w:rsidRPr="002A0264" w:rsidRDefault="00E95F4D" w:rsidP="00C66852">
            <w:pPr>
              <w:spacing w:line="276" w:lineRule="auto"/>
              <w:jc w:val="center"/>
              <w:rPr>
                <w:rFonts w:asciiTheme="majorHAnsi" w:hAnsiTheme="majorHAnsi" w:cstheme="majorHAnsi"/>
                <w:sz w:val="23"/>
                <w:szCs w:val="23"/>
                <w:vertAlign w:val="superscript"/>
              </w:rPr>
            </w:pPr>
            <w:r w:rsidRPr="002A0264">
              <w:rPr>
                <w:rFonts w:asciiTheme="majorHAnsi" w:hAnsiTheme="majorHAnsi" w:cstheme="majorHAnsi"/>
                <w:sz w:val="23"/>
                <w:szCs w:val="23"/>
              </w:rPr>
              <w:t>(zwięzły, krótki opis)</w:t>
            </w:r>
          </w:p>
        </w:tc>
        <w:tc>
          <w:tcPr>
            <w:tcW w:w="3368" w:type="dxa"/>
            <w:vMerge w:val="restart"/>
            <w:tcBorders>
              <w:top w:val="single" w:sz="4" w:space="0" w:color="000000"/>
              <w:left w:val="single" w:sz="4" w:space="0" w:color="000000"/>
              <w:bottom w:val="single" w:sz="4" w:space="0" w:color="000000"/>
            </w:tcBorders>
            <w:shd w:val="clear" w:color="auto" w:fill="auto"/>
            <w:vAlign w:val="center"/>
          </w:tcPr>
          <w:p w14:paraId="3373261A" w14:textId="0EB47A05"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Nazwa, adres i telefon Zamawiającego</w:t>
            </w:r>
            <w:r w:rsidR="000C77E7" w:rsidRPr="002A0264">
              <w:rPr>
                <w:rFonts w:asciiTheme="majorHAnsi" w:hAnsiTheme="majorHAnsi" w:cstheme="majorHAnsi"/>
                <w:sz w:val="23"/>
                <w:szCs w:val="23"/>
              </w:rPr>
              <w:t xml:space="preserve"> - Odbiorcy</w:t>
            </w:r>
          </w:p>
        </w:tc>
        <w:tc>
          <w:tcPr>
            <w:tcW w:w="4120" w:type="dxa"/>
            <w:gridSpan w:val="2"/>
            <w:tcBorders>
              <w:top w:val="single" w:sz="4" w:space="0" w:color="000000"/>
              <w:left w:val="single" w:sz="4" w:space="0" w:color="000000"/>
              <w:bottom w:val="single" w:sz="4" w:space="0" w:color="000000"/>
            </w:tcBorders>
            <w:shd w:val="clear" w:color="auto" w:fill="auto"/>
            <w:vAlign w:val="center"/>
          </w:tcPr>
          <w:p w14:paraId="63898318" w14:textId="77777777"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Data</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770CC8" w14:textId="77777777"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 xml:space="preserve">Wartość </w:t>
            </w:r>
          </w:p>
          <w:p w14:paraId="402E44C3" w14:textId="04881917" w:rsidR="000C77E7" w:rsidRPr="002A0264" w:rsidRDefault="000C77E7"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Wykonanych dostaw</w:t>
            </w:r>
          </w:p>
          <w:p w14:paraId="4B321F0F" w14:textId="0C34046D" w:rsidR="00E95F4D" w:rsidRPr="002A0264" w:rsidRDefault="000C77E7" w:rsidP="00C66852">
            <w:pPr>
              <w:spacing w:line="276" w:lineRule="auto"/>
              <w:jc w:val="center"/>
              <w:rPr>
                <w:rFonts w:asciiTheme="majorHAnsi" w:hAnsiTheme="majorHAnsi" w:cstheme="majorHAnsi"/>
                <w:sz w:val="23"/>
                <w:szCs w:val="23"/>
                <w:vertAlign w:val="superscript"/>
              </w:rPr>
            </w:pPr>
            <w:r w:rsidRPr="002A0264">
              <w:rPr>
                <w:rFonts w:asciiTheme="majorHAnsi" w:hAnsiTheme="majorHAnsi" w:cstheme="majorHAnsi"/>
                <w:sz w:val="23"/>
                <w:szCs w:val="23"/>
              </w:rPr>
              <w:t>Netto i b</w:t>
            </w:r>
            <w:r w:rsidR="00E95F4D" w:rsidRPr="002A0264">
              <w:rPr>
                <w:rFonts w:asciiTheme="majorHAnsi" w:hAnsiTheme="majorHAnsi" w:cstheme="majorHAnsi"/>
                <w:sz w:val="23"/>
                <w:szCs w:val="23"/>
              </w:rPr>
              <w:t xml:space="preserve">rutto </w:t>
            </w:r>
            <w:r w:rsidRPr="002A0264">
              <w:rPr>
                <w:rFonts w:asciiTheme="majorHAnsi" w:hAnsiTheme="majorHAnsi" w:cstheme="majorHAnsi"/>
                <w:sz w:val="23"/>
                <w:szCs w:val="23"/>
              </w:rPr>
              <w:t>[PLN]</w:t>
            </w:r>
            <w:r w:rsidR="00DE4A4D">
              <w:rPr>
                <w:rFonts w:asciiTheme="majorHAnsi" w:hAnsiTheme="majorHAnsi" w:cstheme="majorHAnsi"/>
                <w:sz w:val="23"/>
                <w:szCs w:val="23"/>
              </w:rPr>
              <w:t>/ ilość łóżek</w:t>
            </w:r>
          </w:p>
        </w:tc>
      </w:tr>
      <w:tr w:rsidR="00E95F4D" w:rsidRPr="002A0264" w14:paraId="314A08BE" w14:textId="77777777" w:rsidTr="008F019D">
        <w:trPr>
          <w:cantSplit/>
          <w:trHeight w:val="1898"/>
        </w:trPr>
        <w:tc>
          <w:tcPr>
            <w:tcW w:w="5357" w:type="dxa"/>
            <w:vMerge/>
            <w:tcBorders>
              <w:top w:val="single" w:sz="4" w:space="0" w:color="000000"/>
              <w:left w:val="single" w:sz="4" w:space="0" w:color="000000"/>
              <w:bottom w:val="single" w:sz="4" w:space="0" w:color="000000"/>
            </w:tcBorders>
            <w:shd w:val="clear" w:color="auto" w:fill="auto"/>
            <w:vAlign w:val="center"/>
          </w:tcPr>
          <w:p w14:paraId="5BA69C1C" w14:textId="77777777" w:rsidR="00E95F4D" w:rsidRPr="002A0264" w:rsidRDefault="00E95F4D" w:rsidP="00C66852">
            <w:pPr>
              <w:snapToGrid w:val="0"/>
              <w:spacing w:line="276" w:lineRule="auto"/>
              <w:jc w:val="center"/>
              <w:rPr>
                <w:rFonts w:asciiTheme="majorHAnsi" w:hAnsiTheme="majorHAnsi" w:cstheme="majorHAnsi"/>
                <w:sz w:val="23"/>
                <w:szCs w:val="23"/>
              </w:rPr>
            </w:pPr>
          </w:p>
        </w:tc>
        <w:tc>
          <w:tcPr>
            <w:tcW w:w="3368" w:type="dxa"/>
            <w:vMerge/>
            <w:tcBorders>
              <w:top w:val="single" w:sz="4" w:space="0" w:color="000000"/>
              <w:left w:val="single" w:sz="4" w:space="0" w:color="000000"/>
              <w:bottom w:val="single" w:sz="4" w:space="0" w:color="000000"/>
            </w:tcBorders>
            <w:shd w:val="clear" w:color="auto" w:fill="auto"/>
            <w:vAlign w:val="center"/>
          </w:tcPr>
          <w:p w14:paraId="21BFD250" w14:textId="77777777" w:rsidR="00E95F4D" w:rsidRPr="002A0264" w:rsidRDefault="00E95F4D" w:rsidP="00C66852">
            <w:pPr>
              <w:snapToGrid w:val="0"/>
              <w:spacing w:line="276" w:lineRule="auto"/>
              <w:jc w:val="center"/>
              <w:rPr>
                <w:rFonts w:asciiTheme="majorHAnsi" w:hAnsiTheme="majorHAnsi" w:cstheme="majorHAnsi"/>
                <w:sz w:val="23"/>
                <w:szCs w:val="23"/>
              </w:rPr>
            </w:pPr>
          </w:p>
        </w:tc>
        <w:tc>
          <w:tcPr>
            <w:tcW w:w="2238" w:type="dxa"/>
            <w:tcBorders>
              <w:top w:val="single" w:sz="4" w:space="0" w:color="000000"/>
              <w:left w:val="single" w:sz="4" w:space="0" w:color="000000"/>
              <w:bottom w:val="single" w:sz="4" w:space="0" w:color="000000"/>
            </w:tcBorders>
            <w:shd w:val="clear" w:color="auto" w:fill="auto"/>
            <w:vAlign w:val="center"/>
          </w:tcPr>
          <w:p w14:paraId="56F40F5E" w14:textId="77777777" w:rsidR="00E95F4D" w:rsidRPr="002A0264" w:rsidRDefault="00E95F4D" w:rsidP="00C66852">
            <w:pPr>
              <w:snapToGrid w:val="0"/>
              <w:spacing w:line="276" w:lineRule="auto"/>
              <w:jc w:val="center"/>
              <w:rPr>
                <w:rFonts w:asciiTheme="majorHAnsi" w:hAnsiTheme="majorHAnsi" w:cstheme="majorHAnsi"/>
                <w:sz w:val="23"/>
                <w:szCs w:val="23"/>
              </w:rPr>
            </w:pPr>
            <w:r w:rsidRPr="002A0264">
              <w:rPr>
                <w:rFonts w:asciiTheme="majorHAnsi" w:hAnsiTheme="majorHAnsi" w:cstheme="majorHAnsi"/>
                <w:sz w:val="23"/>
                <w:szCs w:val="23"/>
              </w:rPr>
              <w:t>rozpoczęcia zamówienia</w:t>
            </w:r>
          </w:p>
        </w:tc>
        <w:tc>
          <w:tcPr>
            <w:tcW w:w="1881" w:type="dxa"/>
            <w:tcBorders>
              <w:top w:val="single" w:sz="4" w:space="0" w:color="000000"/>
              <w:left w:val="single" w:sz="4" w:space="0" w:color="000000"/>
              <w:bottom w:val="single" w:sz="4" w:space="0" w:color="000000"/>
            </w:tcBorders>
            <w:shd w:val="clear" w:color="auto" w:fill="auto"/>
            <w:vAlign w:val="center"/>
          </w:tcPr>
          <w:p w14:paraId="6BFE6DDA" w14:textId="77777777" w:rsidR="00E95F4D" w:rsidRPr="002A0264" w:rsidRDefault="00E95F4D" w:rsidP="00C66852">
            <w:pPr>
              <w:snapToGrid w:val="0"/>
              <w:spacing w:line="276" w:lineRule="auto"/>
              <w:jc w:val="center"/>
              <w:rPr>
                <w:rFonts w:asciiTheme="majorHAnsi" w:hAnsiTheme="majorHAnsi" w:cstheme="majorHAnsi"/>
                <w:sz w:val="23"/>
                <w:szCs w:val="23"/>
                <w:vertAlign w:val="superscript"/>
              </w:rPr>
            </w:pPr>
            <w:r w:rsidRPr="002A0264">
              <w:rPr>
                <w:rFonts w:asciiTheme="majorHAnsi" w:hAnsiTheme="majorHAnsi" w:cstheme="majorHAnsi"/>
                <w:sz w:val="23"/>
                <w:szCs w:val="23"/>
              </w:rPr>
              <w:t>zakończenia zamówienia</w:t>
            </w: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922D5" w14:textId="77777777" w:rsidR="00E95F4D" w:rsidRPr="002A0264" w:rsidRDefault="00E95F4D" w:rsidP="00C66852">
            <w:pPr>
              <w:snapToGrid w:val="0"/>
              <w:spacing w:line="276" w:lineRule="auto"/>
              <w:jc w:val="center"/>
              <w:rPr>
                <w:rFonts w:asciiTheme="majorHAnsi" w:hAnsiTheme="majorHAnsi" w:cstheme="majorHAnsi"/>
                <w:sz w:val="23"/>
                <w:szCs w:val="23"/>
              </w:rPr>
            </w:pPr>
          </w:p>
        </w:tc>
      </w:tr>
      <w:tr w:rsidR="00E95F4D" w:rsidRPr="002A0264" w14:paraId="425F626F" w14:textId="77777777" w:rsidTr="008F019D">
        <w:trPr>
          <w:cantSplit/>
          <w:trHeight w:val="1006"/>
        </w:trPr>
        <w:tc>
          <w:tcPr>
            <w:tcW w:w="5357" w:type="dxa"/>
            <w:tcBorders>
              <w:top w:val="single" w:sz="4" w:space="0" w:color="000000"/>
              <w:left w:val="single" w:sz="4" w:space="0" w:color="000000"/>
              <w:bottom w:val="single" w:sz="4" w:space="0" w:color="000000"/>
            </w:tcBorders>
            <w:shd w:val="clear" w:color="auto" w:fill="auto"/>
          </w:tcPr>
          <w:p w14:paraId="003E1FD1" w14:textId="77777777" w:rsidR="00E95F4D" w:rsidRPr="002A0264" w:rsidRDefault="00E95F4D" w:rsidP="00C66852">
            <w:pPr>
              <w:snapToGrid w:val="0"/>
              <w:spacing w:line="276" w:lineRule="auto"/>
              <w:rPr>
                <w:rFonts w:asciiTheme="majorHAnsi" w:hAnsiTheme="majorHAnsi" w:cstheme="majorHAnsi"/>
                <w:sz w:val="23"/>
                <w:szCs w:val="23"/>
              </w:rPr>
            </w:pPr>
            <w:r w:rsidRPr="002A0264">
              <w:rPr>
                <w:rFonts w:asciiTheme="majorHAnsi" w:hAnsiTheme="majorHAnsi" w:cstheme="majorHAnsi"/>
                <w:sz w:val="23"/>
                <w:szCs w:val="23"/>
              </w:rPr>
              <w:t> </w:t>
            </w:r>
          </w:p>
          <w:p w14:paraId="6A5750A4" w14:textId="77777777" w:rsidR="00E95F4D" w:rsidRPr="002A0264" w:rsidRDefault="00E95F4D" w:rsidP="00C66852">
            <w:pPr>
              <w:snapToGrid w:val="0"/>
              <w:spacing w:line="276" w:lineRule="auto"/>
              <w:rPr>
                <w:rFonts w:asciiTheme="majorHAnsi" w:hAnsiTheme="majorHAnsi" w:cstheme="majorHAnsi"/>
                <w:sz w:val="23"/>
                <w:szCs w:val="23"/>
              </w:rPr>
            </w:pPr>
          </w:p>
          <w:p w14:paraId="32BD9ADE" w14:textId="77777777" w:rsidR="00E95F4D" w:rsidRPr="002A0264" w:rsidRDefault="00E95F4D" w:rsidP="00C66852">
            <w:pPr>
              <w:snapToGrid w:val="0"/>
              <w:spacing w:line="276" w:lineRule="auto"/>
              <w:rPr>
                <w:rFonts w:asciiTheme="majorHAnsi" w:hAnsiTheme="majorHAnsi" w:cstheme="majorHAnsi"/>
                <w:sz w:val="23"/>
                <w:szCs w:val="23"/>
              </w:rPr>
            </w:pPr>
          </w:p>
          <w:p w14:paraId="2EEAFF1B" w14:textId="77777777" w:rsidR="00E95F4D" w:rsidRPr="002A0264" w:rsidRDefault="00E95F4D" w:rsidP="00C66852">
            <w:pPr>
              <w:spacing w:line="276" w:lineRule="auto"/>
              <w:rPr>
                <w:rFonts w:asciiTheme="majorHAnsi" w:hAnsiTheme="majorHAnsi" w:cstheme="majorHAnsi"/>
                <w:sz w:val="23"/>
                <w:szCs w:val="23"/>
              </w:rPr>
            </w:pPr>
          </w:p>
        </w:tc>
        <w:tc>
          <w:tcPr>
            <w:tcW w:w="3368" w:type="dxa"/>
            <w:tcBorders>
              <w:top w:val="single" w:sz="4" w:space="0" w:color="000000"/>
              <w:left w:val="single" w:sz="4" w:space="0" w:color="000000"/>
              <w:bottom w:val="single" w:sz="4" w:space="0" w:color="000000"/>
            </w:tcBorders>
            <w:shd w:val="clear" w:color="auto" w:fill="auto"/>
          </w:tcPr>
          <w:p w14:paraId="08497B17" w14:textId="77777777" w:rsidR="00E95F4D" w:rsidRPr="002A0264" w:rsidRDefault="00E95F4D" w:rsidP="00C66852">
            <w:pPr>
              <w:snapToGrid w:val="0"/>
              <w:spacing w:line="276" w:lineRule="auto"/>
              <w:rPr>
                <w:rFonts w:asciiTheme="majorHAnsi" w:hAnsiTheme="majorHAnsi" w:cstheme="majorHAnsi"/>
                <w:sz w:val="23"/>
                <w:szCs w:val="23"/>
              </w:rPr>
            </w:pPr>
            <w:r w:rsidRPr="002A0264">
              <w:rPr>
                <w:rFonts w:asciiTheme="majorHAnsi" w:hAnsiTheme="majorHAnsi" w:cstheme="majorHAnsi"/>
                <w:sz w:val="23"/>
                <w:szCs w:val="23"/>
              </w:rPr>
              <w:t> </w:t>
            </w:r>
          </w:p>
        </w:tc>
        <w:tc>
          <w:tcPr>
            <w:tcW w:w="2238" w:type="dxa"/>
            <w:tcBorders>
              <w:top w:val="single" w:sz="4" w:space="0" w:color="000000"/>
              <w:left w:val="single" w:sz="4" w:space="0" w:color="000000"/>
              <w:bottom w:val="single" w:sz="4" w:space="0" w:color="000000"/>
            </w:tcBorders>
            <w:shd w:val="clear" w:color="auto" w:fill="auto"/>
          </w:tcPr>
          <w:p w14:paraId="0603D163" w14:textId="77777777" w:rsidR="00E95F4D" w:rsidRPr="002A0264" w:rsidRDefault="00E95F4D" w:rsidP="00C66852">
            <w:pPr>
              <w:snapToGrid w:val="0"/>
              <w:spacing w:line="276" w:lineRule="auto"/>
              <w:rPr>
                <w:rFonts w:asciiTheme="majorHAnsi" w:hAnsiTheme="majorHAnsi" w:cstheme="majorHAnsi"/>
                <w:sz w:val="23"/>
                <w:szCs w:val="23"/>
              </w:rPr>
            </w:pPr>
            <w:r w:rsidRPr="002A0264">
              <w:rPr>
                <w:rFonts w:asciiTheme="majorHAnsi" w:hAnsiTheme="majorHAnsi" w:cstheme="majorHAnsi"/>
                <w:sz w:val="23"/>
                <w:szCs w:val="23"/>
              </w:rPr>
              <w:t> </w:t>
            </w:r>
          </w:p>
        </w:tc>
        <w:tc>
          <w:tcPr>
            <w:tcW w:w="1881" w:type="dxa"/>
            <w:tcBorders>
              <w:top w:val="single" w:sz="4" w:space="0" w:color="000000"/>
              <w:left w:val="single" w:sz="4" w:space="0" w:color="000000"/>
              <w:bottom w:val="single" w:sz="4" w:space="0" w:color="000000"/>
            </w:tcBorders>
            <w:shd w:val="clear" w:color="auto" w:fill="auto"/>
          </w:tcPr>
          <w:p w14:paraId="5B848700" w14:textId="77777777" w:rsidR="00E95F4D" w:rsidRPr="002A0264" w:rsidRDefault="00E95F4D" w:rsidP="00C66852">
            <w:pPr>
              <w:snapToGrid w:val="0"/>
              <w:spacing w:line="276" w:lineRule="auto"/>
              <w:rPr>
                <w:rFonts w:asciiTheme="majorHAnsi" w:hAnsiTheme="majorHAnsi" w:cstheme="majorHAnsi"/>
                <w:sz w:val="23"/>
                <w:szCs w:val="23"/>
              </w:rPr>
            </w:pPr>
            <w:r w:rsidRPr="002A0264">
              <w:rPr>
                <w:rFonts w:asciiTheme="majorHAnsi" w:hAnsiTheme="majorHAnsi" w:cstheme="majorHAnsi"/>
                <w:sz w:val="23"/>
                <w:szCs w:val="23"/>
              </w:rPr>
              <w:t> </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063BE225" w14:textId="77777777" w:rsidR="00E95F4D" w:rsidRPr="002A0264" w:rsidRDefault="00E95F4D" w:rsidP="00C66852">
            <w:pPr>
              <w:snapToGrid w:val="0"/>
              <w:spacing w:line="276" w:lineRule="auto"/>
              <w:rPr>
                <w:rFonts w:asciiTheme="majorHAnsi" w:hAnsiTheme="majorHAnsi" w:cstheme="majorHAnsi"/>
                <w:sz w:val="23"/>
                <w:szCs w:val="23"/>
              </w:rPr>
            </w:pPr>
          </w:p>
        </w:tc>
      </w:tr>
    </w:tbl>
    <w:p w14:paraId="6050109E" w14:textId="77777777" w:rsidR="00E95F4D" w:rsidRPr="002A0264" w:rsidRDefault="00E95F4D" w:rsidP="00C66852">
      <w:pPr>
        <w:spacing w:line="276" w:lineRule="auto"/>
        <w:ind w:left="360" w:hanging="360"/>
        <w:jc w:val="center"/>
        <w:rPr>
          <w:rFonts w:asciiTheme="majorHAnsi" w:hAnsiTheme="majorHAnsi" w:cstheme="majorHAnsi"/>
          <w:sz w:val="23"/>
          <w:szCs w:val="23"/>
        </w:rPr>
      </w:pPr>
    </w:p>
    <w:p w14:paraId="497081BC" w14:textId="7B43B2AD" w:rsidR="005A64DD" w:rsidRPr="000D3FFB" w:rsidRDefault="005A64DD" w:rsidP="00C66852">
      <w:pPr>
        <w:tabs>
          <w:tab w:val="left" w:pos="7335"/>
        </w:tabs>
        <w:spacing w:line="276" w:lineRule="auto"/>
        <w:rPr>
          <w:rFonts w:asciiTheme="majorHAnsi" w:hAnsiTheme="majorHAnsi" w:cstheme="majorHAnsi"/>
          <w:sz w:val="15"/>
          <w:szCs w:val="15"/>
        </w:rPr>
      </w:pPr>
      <w:r w:rsidRPr="000D3FFB">
        <w:rPr>
          <w:rFonts w:asciiTheme="majorHAnsi" w:hAnsiTheme="majorHAnsi" w:cstheme="majorHAnsi"/>
          <w:sz w:val="15"/>
          <w:szCs w:val="15"/>
        </w:rPr>
        <w:t>W załączeniu przedkładam dowody, z których wynika, że w/w usługi zostały wykonane należycie. Przy czym tego typu dowodami są referencje bądź inne dokumenty sporządzone przez podmiot, na rzecz którego usługi zostały wykonane, a jeżeli wykonawca z przyczyn niezależnych od niego nie jest w stanie uzyskać tych dokumentów - inne odpowiednie dokumenty.</w:t>
      </w:r>
    </w:p>
    <w:p w14:paraId="66633FF1" w14:textId="6E41F6DE" w:rsidR="005A64DD" w:rsidRPr="002A0264" w:rsidRDefault="005A64DD" w:rsidP="00C66852">
      <w:pPr>
        <w:tabs>
          <w:tab w:val="left" w:pos="7335"/>
        </w:tabs>
        <w:spacing w:line="276" w:lineRule="auto"/>
        <w:ind w:left="9926"/>
        <w:rPr>
          <w:rFonts w:asciiTheme="majorHAnsi" w:hAnsiTheme="majorHAnsi" w:cstheme="majorHAnsi"/>
          <w:color w:val="000000"/>
          <w:sz w:val="23"/>
          <w:szCs w:val="23"/>
        </w:rPr>
      </w:pPr>
      <w:r w:rsidRPr="002A0264">
        <w:rPr>
          <w:rFonts w:asciiTheme="majorHAnsi" w:hAnsiTheme="majorHAnsi" w:cstheme="majorHAnsi"/>
          <w:color w:val="000000"/>
          <w:sz w:val="23"/>
          <w:szCs w:val="23"/>
        </w:rPr>
        <w:t>......................... , dnia .................. 202</w:t>
      </w:r>
      <w:r w:rsidR="00DE4A4D">
        <w:rPr>
          <w:rFonts w:asciiTheme="majorHAnsi" w:hAnsiTheme="majorHAnsi" w:cstheme="majorHAnsi"/>
          <w:color w:val="000000"/>
          <w:sz w:val="23"/>
          <w:szCs w:val="23"/>
        </w:rPr>
        <w:t>4</w:t>
      </w:r>
      <w:r w:rsidRPr="002A0264">
        <w:rPr>
          <w:rFonts w:asciiTheme="majorHAnsi" w:hAnsiTheme="majorHAnsi" w:cstheme="majorHAnsi"/>
          <w:color w:val="000000"/>
          <w:sz w:val="23"/>
          <w:szCs w:val="23"/>
        </w:rPr>
        <w:t xml:space="preserve"> r.</w:t>
      </w:r>
    </w:p>
    <w:p w14:paraId="5538A897" w14:textId="3BF3A5BD" w:rsidR="005A64DD" w:rsidRPr="002A0264" w:rsidRDefault="005A64DD" w:rsidP="00C66852">
      <w:pPr>
        <w:tabs>
          <w:tab w:val="left" w:pos="7335"/>
        </w:tabs>
        <w:spacing w:line="276" w:lineRule="auto"/>
        <w:ind w:left="9926"/>
        <w:rPr>
          <w:rFonts w:asciiTheme="majorHAnsi" w:hAnsiTheme="majorHAnsi" w:cstheme="majorHAnsi"/>
          <w:color w:val="000000"/>
          <w:sz w:val="23"/>
          <w:szCs w:val="23"/>
        </w:rPr>
      </w:pPr>
      <w:r w:rsidRPr="002A0264">
        <w:rPr>
          <w:rFonts w:asciiTheme="majorHAnsi" w:hAnsiTheme="majorHAnsi" w:cstheme="majorHAnsi"/>
          <w:color w:val="000000"/>
          <w:sz w:val="23"/>
          <w:szCs w:val="23"/>
        </w:rPr>
        <w:lastRenderedPageBreak/>
        <w:t xml:space="preserve">       </w:t>
      </w:r>
      <w:r w:rsidRPr="002A0264">
        <w:rPr>
          <w:rFonts w:asciiTheme="majorHAnsi" w:hAnsiTheme="majorHAnsi" w:cstheme="majorHAnsi"/>
          <w:i/>
          <w:iCs/>
          <w:color w:val="000000"/>
          <w:sz w:val="23"/>
          <w:szCs w:val="23"/>
          <w:vertAlign w:val="superscript"/>
        </w:rPr>
        <w:t xml:space="preserve"> ( miejscowość )</w:t>
      </w:r>
      <w:r w:rsidRPr="002A0264">
        <w:rPr>
          <w:rFonts w:asciiTheme="majorHAnsi" w:hAnsiTheme="majorHAnsi" w:cstheme="majorHAnsi"/>
          <w:b/>
          <w:bCs/>
          <w:i/>
          <w:iCs/>
          <w:color w:val="000000"/>
          <w:sz w:val="23"/>
          <w:szCs w:val="23"/>
          <w:vertAlign w:val="superscript"/>
        </w:rPr>
        <w:tab/>
      </w:r>
      <w:r w:rsidRPr="002A0264">
        <w:rPr>
          <w:rFonts w:asciiTheme="majorHAnsi" w:hAnsiTheme="majorHAnsi" w:cstheme="majorHAnsi"/>
          <w:b/>
          <w:bCs/>
          <w:i/>
          <w:iCs/>
          <w:color w:val="000000"/>
          <w:sz w:val="23"/>
          <w:szCs w:val="23"/>
          <w:vertAlign w:val="superscript"/>
        </w:rPr>
        <w:tab/>
      </w:r>
    </w:p>
    <w:p w14:paraId="7A9A647F" w14:textId="77777777" w:rsidR="00E95F4D" w:rsidRPr="002A0264" w:rsidRDefault="00E95F4D" w:rsidP="00C66852">
      <w:pPr>
        <w:spacing w:line="276" w:lineRule="auto"/>
        <w:ind w:left="360" w:hanging="360"/>
        <w:jc w:val="center"/>
        <w:rPr>
          <w:rFonts w:asciiTheme="majorHAnsi" w:hAnsiTheme="majorHAnsi" w:cstheme="majorHAnsi"/>
          <w:sz w:val="23"/>
          <w:szCs w:val="23"/>
        </w:rPr>
      </w:pPr>
    </w:p>
    <w:p w14:paraId="369B4E21" w14:textId="77777777" w:rsidR="005D2A76" w:rsidRPr="001072B9" w:rsidRDefault="005D2A76" w:rsidP="005D2A76">
      <w:pPr>
        <w:spacing w:line="276" w:lineRule="auto"/>
        <w:rPr>
          <w:rFonts w:asciiTheme="majorHAnsi" w:hAnsiTheme="majorHAnsi" w:cstheme="majorHAnsi"/>
          <w:b/>
          <w:bCs/>
        </w:rPr>
      </w:pPr>
      <w:r w:rsidRPr="001072B9">
        <w:rPr>
          <w:rFonts w:asciiTheme="majorHAnsi" w:hAnsiTheme="majorHAnsi" w:cstheme="majorHAnsi"/>
          <w:b/>
          <w:bCs/>
        </w:rPr>
        <w:t>UWAGA: NINIEJSZY DOKUMENT NALEŻY PRZEKAZAĆ W POSTACI ELEKTRONICZNEJ OPATRZONEJ KWALIFIKOWANYM PODPISEM ELEKTRONICZNYM, PODPISEM ZAUFANYM LUB PODPISEM OSOBISTYM</w:t>
      </w:r>
    </w:p>
    <w:p w14:paraId="100E59F2" w14:textId="77777777" w:rsidR="00E95F4D" w:rsidRPr="002A0264" w:rsidRDefault="00E95F4D" w:rsidP="00C66852">
      <w:pPr>
        <w:spacing w:line="276" w:lineRule="auto"/>
        <w:jc w:val="right"/>
        <w:rPr>
          <w:rFonts w:asciiTheme="majorHAnsi" w:hAnsiTheme="majorHAnsi" w:cstheme="majorHAnsi"/>
          <w:b/>
          <w:sz w:val="23"/>
          <w:szCs w:val="23"/>
          <w:lang w:eastAsia="pl-PL"/>
        </w:rPr>
      </w:pPr>
    </w:p>
    <w:p w14:paraId="119D4B7E" w14:textId="77777777" w:rsidR="00E95F4D" w:rsidRPr="002A0264" w:rsidRDefault="00E95F4D" w:rsidP="00C66852">
      <w:pPr>
        <w:spacing w:line="276" w:lineRule="auto"/>
        <w:jc w:val="right"/>
        <w:rPr>
          <w:rFonts w:asciiTheme="majorHAnsi" w:hAnsiTheme="majorHAnsi" w:cstheme="majorHAnsi"/>
          <w:b/>
          <w:sz w:val="23"/>
          <w:szCs w:val="23"/>
          <w:lang w:eastAsia="pl-PL"/>
        </w:rPr>
        <w:sectPr w:rsidR="00E95F4D" w:rsidRPr="002A0264" w:rsidSect="00630A71">
          <w:pgSz w:w="16838" w:h="11906" w:orient="landscape"/>
          <w:pgMar w:top="992" w:right="720" w:bottom="1701" w:left="720" w:header="284" w:footer="442" w:gutter="0"/>
          <w:cols w:space="708"/>
          <w:docGrid w:linePitch="360"/>
        </w:sectPr>
      </w:pPr>
    </w:p>
    <w:p w14:paraId="44FB54F8" w14:textId="76D9D596" w:rsidR="009D0CCD" w:rsidRPr="00AE3B5C" w:rsidRDefault="009D0CCD" w:rsidP="00C66852">
      <w:pPr>
        <w:spacing w:after="0" w:line="276" w:lineRule="auto"/>
        <w:jc w:val="right"/>
        <w:rPr>
          <w:rFonts w:asciiTheme="majorHAnsi" w:hAnsiTheme="majorHAnsi" w:cstheme="majorHAnsi"/>
          <w:bCs/>
          <w:color w:val="000000"/>
          <w:sz w:val="15"/>
          <w:szCs w:val="15"/>
          <w:lang w:eastAsia="pl-PL"/>
        </w:rPr>
      </w:pPr>
      <w:r w:rsidRPr="00AE3B5C">
        <w:rPr>
          <w:rFonts w:asciiTheme="majorHAnsi" w:hAnsiTheme="majorHAnsi" w:cstheme="majorHAnsi"/>
          <w:bCs/>
          <w:color w:val="000000"/>
          <w:sz w:val="15"/>
          <w:szCs w:val="15"/>
          <w:lang w:eastAsia="pl-PL"/>
        </w:rPr>
        <w:lastRenderedPageBreak/>
        <w:t>Załącznik nr 8 do SWZ</w:t>
      </w:r>
    </w:p>
    <w:p w14:paraId="78F785D5" w14:textId="540D96F2" w:rsidR="009D0CCD" w:rsidRPr="00AE3B5C" w:rsidRDefault="009D0CCD" w:rsidP="00C66852">
      <w:pPr>
        <w:spacing w:after="0" w:line="276" w:lineRule="auto"/>
        <w:jc w:val="right"/>
        <w:rPr>
          <w:rFonts w:asciiTheme="majorHAnsi" w:hAnsiTheme="majorHAnsi" w:cstheme="majorHAnsi"/>
          <w:bCs/>
          <w:color w:val="000000"/>
          <w:sz w:val="15"/>
          <w:szCs w:val="15"/>
          <w:lang w:eastAsia="pl-PL"/>
        </w:rPr>
      </w:pPr>
      <w:r w:rsidRPr="00AE3B5C">
        <w:rPr>
          <w:rFonts w:asciiTheme="majorHAnsi" w:hAnsiTheme="majorHAnsi" w:cstheme="majorHAnsi"/>
          <w:bCs/>
          <w:color w:val="000000"/>
          <w:sz w:val="15"/>
          <w:szCs w:val="15"/>
          <w:lang w:eastAsia="pl-PL"/>
        </w:rPr>
        <w:t xml:space="preserve">- </w:t>
      </w:r>
      <w:r w:rsidR="00C528C0" w:rsidRPr="00AE3B5C">
        <w:rPr>
          <w:rFonts w:asciiTheme="majorHAnsi" w:hAnsiTheme="majorHAnsi" w:cstheme="majorHAnsi"/>
          <w:bCs/>
          <w:color w:val="000000"/>
          <w:sz w:val="15"/>
          <w:szCs w:val="15"/>
          <w:lang w:eastAsia="pl-PL"/>
        </w:rPr>
        <w:t>wzór umowy</w:t>
      </w:r>
    </w:p>
    <w:p w14:paraId="35F1BD25" w14:textId="6EB0AF26" w:rsidR="005D2A76" w:rsidRPr="005A07BF" w:rsidRDefault="009D0CCD" w:rsidP="005D2A76">
      <w:pPr>
        <w:spacing w:after="0" w:line="276" w:lineRule="auto"/>
        <w:jc w:val="right"/>
        <w:rPr>
          <w:rFonts w:asciiTheme="majorHAnsi" w:hAnsiTheme="majorHAnsi" w:cstheme="majorHAnsi"/>
          <w:bCs/>
          <w:color w:val="000000"/>
          <w:sz w:val="15"/>
          <w:szCs w:val="15"/>
          <w:lang w:eastAsia="pl-PL"/>
        </w:rPr>
      </w:pPr>
      <w:r w:rsidRPr="00AE3B5C">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4AD6311E" w14:textId="15F1FEEC" w:rsidR="009D0CCD" w:rsidRPr="00AE3B5C" w:rsidRDefault="009D0CCD" w:rsidP="00C66852">
      <w:pPr>
        <w:spacing w:after="0" w:line="276" w:lineRule="auto"/>
        <w:jc w:val="right"/>
        <w:rPr>
          <w:rFonts w:asciiTheme="majorHAnsi" w:hAnsiTheme="majorHAnsi" w:cstheme="majorHAnsi"/>
          <w:bCs/>
          <w:color w:val="000000"/>
          <w:sz w:val="15"/>
          <w:szCs w:val="15"/>
          <w:lang w:eastAsia="pl-PL"/>
        </w:rPr>
      </w:pPr>
    </w:p>
    <w:p w14:paraId="04048C4A" w14:textId="77777777" w:rsidR="008D622C" w:rsidRPr="002A0264" w:rsidRDefault="008D622C" w:rsidP="00C66852">
      <w:pPr>
        <w:spacing w:line="276" w:lineRule="auto"/>
        <w:jc w:val="right"/>
        <w:rPr>
          <w:rFonts w:asciiTheme="majorHAnsi" w:hAnsiTheme="majorHAnsi" w:cstheme="majorHAnsi"/>
          <w:b/>
          <w:i/>
          <w:sz w:val="23"/>
          <w:szCs w:val="23"/>
          <w:lang w:eastAsia="pl-PL"/>
        </w:rPr>
      </w:pPr>
    </w:p>
    <w:p w14:paraId="3D86B532" w14:textId="16B56350" w:rsidR="00F15788" w:rsidRPr="002A0264" w:rsidRDefault="00F15788" w:rsidP="00C66852">
      <w:pPr>
        <w:shd w:val="clear" w:color="auto" w:fill="ECECE1"/>
        <w:spacing w:line="276" w:lineRule="auto"/>
        <w:jc w:val="center"/>
        <w:rPr>
          <w:rFonts w:asciiTheme="majorHAnsi" w:hAnsiTheme="majorHAnsi" w:cstheme="majorHAnsi"/>
          <w:i/>
          <w:sz w:val="23"/>
          <w:szCs w:val="23"/>
          <w:lang w:eastAsia="pl-PL"/>
        </w:rPr>
      </w:pPr>
      <w:r w:rsidRPr="002A0264">
        <w:rPr>
          <w:rFonts w:asciiTheme="majorHAnsi" w:hAnsiTheme="majorHAnsi" w:cstheme="majorHAnsi"/>
          <w:b/>
          <w:sz w:val="23"/>
          <w:szCs w:val="23"/>
          <w:lang w:eastAsia="pl-PL"/>
        </w:rPr>
        <w:t>WZÓR UMOWY</w:t>
      </w:r>
    </w:p>
    <w:p w14:paraId="73E20F7C" w14:textId="77777777" w:rsidR="008D622C" w:rsidRPr="002A0264" w:rsidRDefault="008D622C" w:rsidP="00C66852">
      <w:pPr>
        <w:spacing w:line="276" w:lineRule="auto"/>
        <w:jc w:val="center"/>
        <w:rPr>
          <w:rFonts w:asciiTheme="majorHAnsi" w:hAnsiTheme="majorHAnsi" w:cstheme="majorHAnsi"/>
          <w:sz w:val="23"/>
          <w:szCs w:val="23"/>
          <w:lang w:eastAsia="pl-PL"/>
        </w:rPr>
      </w:pPr>
    </w:p>
    <w:p w14:paraId="4278FD76" w14:textId="5513ED0D" w:rsidR="009156C2" w:rsidRPr="002A0264" w:rsidRDefault="00862B8F" w:rsidP="00C66852">
      <w:pPr>
        <w:spacing w:after="0" w:line="276" w:lineRule="auto"/>
        <w:jc w:val="center"/>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UMOWA NR ../D/202</w:t>
      </w:r>
      <w:r w:rsidR="004C3C47">
        <w:rPr>
          <w:rFonts w:asciiTheme="majorHAnsi" w:hAnsiTheme="majorHAnsi" w:cstheme="majorHAnsi"/>
          <w:b/>
          <w:sz w:val="23"/>
          <w:szCs w:val="23"/>
          <w:lang w:eastAsia="pl-PL"/>
        </w:rPr>
        <w:t>4</w:t>
      </w:r>
      <w:r w:rsidR="009156C2" w:rsidRPr="002A0264">
        <w:rPr>
          <w:rFonts w:asciiTheme="majorHAnsi" w:hAnsiTheme="majorHAnsi" w:cstheme="majorHAnsi"/>
          <w:b/>
          <w:sz w:val="23"/>
          <w:szCs w:val="23"/>
          <w:lang w:eastAsia="pl-PL"/>
        </w:rPr>
        <w:t xml:space="preserve">/.. </w:t>
      </w:r>
    </w:p>
    <w:p w14:paraId="36A0639F" w14:textId="7A51157C" w:rsidR="009156C2" w:rsidRPr="002A0264" w:rsidRDefault="009156C2" w:rsidP="00C66852">
      <w:pPr>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w dniu ………… </w:t>
      </w:r>
      <w:r w:rsidR="00862B8F" w:rsidRPr="002A0264">
        <w:rPr>
          <w:rFonts w:asciiTheme="majorHAnsi" w:hAnsiTheme="majorHAnsi" w:cstheme="majorHAnsi"/>
          <w:sz w:val="23"/>
          <w:szCs w:val="23"/>
          <w:lang w:eastAsia="pl-PL"/>
        </w:rPr>
        <w:t xml:space="preserve"> 202</w:t>
      </w:r>
      <w:r w:rsidR="004C3C47">
        <w:rPr>
          <w:rFonts w:asciiTheme="majorHAnsi" w:hAnsiTheme="majorHAnsi" w:cstheme="majorHAnsi"/>
          <w:sz w:val="23"/>
          <w:szCs w:val="23"/>
          <w:lang w:eastAsia="pl-PL"/>
        </w:rPr>
        <w:t>4</w:t>
      </w:r>
      <w:r w:rsidRPr="002A0264">
        <w:rPr>
          <w:rFonts w:asciiTheme="majorHAnsi" w:hAnsiTheme="majorHAnsi" w:cstheme="majorHAnsi"/>
          <w:sz w:val="23"/>
          <w:szCs w:val="23"/>
          <w:lang w:eastAsia="pl-PL"/>
        </w:rPr>
        <w:t xml:space="preserve"> r w </w:t>
      </w:r>
      <w:r w:rsidR="00C46092" w:rsidRPr="002A0264">
        <w:rPr>
          <w:rFonts w:asciiTheme="majorHAnsi" w:hAnsiTheme="majorHAnsi" w:cstheme="majorHAnsi"/>
          <w:sz w:val="23"/>
          <w:szCs w:val="23"/>
          <w:lang w:eastAsia="pl-PL"/>
        </w:rPr>
        <w:t>Golubiu-</w:t>
      </w:r>
      <w:r w:rsidRPr="002A0264">
        <w:rPr>
          <w:rFonts w:asciiTheme="majorHAnsi" w:hAnsiTheme="majorHAnsi" w:cstheme="majorHAnsi"/>
          <w:sz w:val="23"/>
          <w:szCs w:val="23"/>
          <w:lang w:eastAsia="pl-PL"/>
        </w:rPr>
        <w:t>Dobrzyniu pomiędzy:</w:t>
      </w:r>
    </w:p>
    <w:p w14:paraId="421A96BD" w14:textId="02D83C7F" w:rsidR="009156C2" w:rsidRPr="002A0264" w:rsidRDefault="009156C2" w:rsidP="00C66852">
      <w:pPr>
        <w:spacing w:after="0"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 xml:space="preserve">Szpitalem Powiatowym Sp. z o.o. ul. Doktora J.G. </w:t>
      </w:r>
      <w:proofErr w:type="spellStart"/>
      <w:r w:rsidRPr="002A0264">
        <w:rPr>
          <w:rFonts w:asciiTheme="majorHAnsi" w:hAnsiTheme="majorHAnsi" w:cstheme="majorHAnsi"/>
          <w:b/>
          <w:sz w:val="23"/>
          <w:szCs w:val="23"/>
          <w:lang w:eastAsia="pl-PL"/>
        </w:rPr>
        <w:t>Koppa</w:t>
      </w:r>
      <w:proofErr w:type="spellEnd"/>
      <w:r w:rsidRPr="002A0264">
        <w:rPr>
          <w:rFonts w:asciiTheme="majorHAnsi" w:hAnsiTheme="majorHAnsi" w:cstheme="majorHAnsi"/>
          <w:b/>
          <w:sz w:val="23"/>
          <w:szCs w:val="23"/>
          <w:lang w:eastAsia="pl-PL"/>
        </w:rPr>
        <w:t xml:space="preserve"> 1E, 87-400 Golub Dobrzyń</w:t>
      </w:r>
    </w:p>
    <w:p w14:paraId="1115B18C" w14:textId="77777777" w:rsidR="009156C2" w:rsidRPr="002A0264" w:rsidRDefault="009156C2" w:rsidP="00C66852">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zarejestrowaną w Sądzie Rejonowym w Bydgoszczy, XIII Wydział Gospodarczy Krajowego Rejestru Sądowego pod numerem KRS 0000023700</w:t>
      </w:r>
    </w:p>
    <w:p w14:paraId="0848F605" w14:textId="77777777" w:rsidR="009156C2" w:rsidRPr="002A0264" w:rsidRDefault="009156C2" w:rsidP="00C66852">
      <w:pPr>
        <w:spacing w:after="0"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NIP 878-168-98-44   REGON  871552334</w:t>
      </w:r>
    </w:p>
    <w:p w14:paraId="7212CD18" w14:textId="77777777" w:rsidR="009156C2" w:rsidRPr="002A0264" w:rsidRDefault="009156C2" w:rsidP="00C66852">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reprezentowaną przez:</w:t>
      </w:r>
    </w:p>
    <w:p w14:paraId="56530329" w14:textId="20D474C4" w:rsidR="009156C2" w:rsidRPr="002A0264" w:rsidRDefault="009156C2" w:rsidP="00C66852">
      <w:pPr>
        <w:tabs>
          <w:tab w:val="left" w:pos="340"/>
          <w:tab w:val="left" w:pos="396"/>
          <w:tab w:val="left" w:pos="510"/>
          <w:tab w:val="left" w:pos="680"/>
          <w:tab w:val="left" w:pos="793"/>
          <w:tab w:val="left" w:pos="907"/>
          <w:tab w:val="left" w:pos="1020"/>
          <w:tab w:val="left" w:pos="2154"/>
          <w:tab w:val="left" w:pos="2381"/>
          <w:tab w:val="left" w:pos="3742"/>
          <w:tab w:val="left" w:pos="4082"/>
          <w:tab w:val="left" w:pos="7088"/>
        </w:tabs>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Prezesa Zarządu – </w:t>
      </w:r>
    </w:p>
    <w:p w14:paraId="49AD1608" w14:textId="52934488" w:rsidR="009156C2" w:rsidRPr="002A0264" w:rsidRDefault="009156C2" w:rsidP="00C66852">
      <w:pPr>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zwaną dalej „</w:t>
      </w:r>
      <w:r w:rsidRPr="002A0264">
        <w:rPr>
          <w:rFonts w:asciiTheme="majorHAnsi" w:hAnsiTheme="majorHAnsi" w:cstheme="majorHAnsi"/>
          <w:b/>
          <w:sz w:val="23"/>
          <w:szCs w:val="23"/>
          <w:lang w:eastAsia="pl-PL"/>
        </w:rPr>
        <w:t>Zamawiającym</w:t>
      </w:r>
      <w:r w:rsidRPr="002A0264">
        <w:rPr>
          <w:rFonts w:asciiTheme="majorHAnsi" w:hAnsiTheme="majorHAnsi" w:cstheme="majorHAnsi"/>
          <w:sz w:val="23"/>
          <w:szCs w:val="23"/>
          <w:lang w:eastAsia="pl-PL"/>
        </w:rPr>
        <w:t>„</w:t>
      </w:r>
    </w:p>
    <w:p w14:paraId="10331E74" w14:textId="77777777" w:rsidR="009156C2" w:rsidRPr="002A0264" w:rsidRDefault="009156C2" w:rsidP="00C66852">
      <w:pPr>
        <w:spacing w:after="0" w:line="276" w:lineRule="auto"/>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a</w:t>
      </w:r>
    </w:p>
    <w:p w14:paraId="1424110D" w14:textId="77777777" w:rsidR="009156C2" w:rsidRPr="002A0264" w:rsidRDefault="009156C2" w:rsidP="00C66852">
      <w:pPr>
        <w:spacing w:after="0" w:line="276" w:lineRule="auto"/>
        <w:ind w:right="-86"/>
        <w:rPr>
          <w:rFonts w:asciiTheme="majorHAnsi" w:hAnsiTheme="majorHAnsi" w:cstheme="majorHAnsi"/>
          <w:b/>
          <w:sz w:val="23"/>
          <w:szCs w:val="23"/>
          <w:lang w:eastAsia="pl-PL"/>
        </w:rPr>
      </w:pPr>
      <w:r w:rsidRPr="002A0264">
        <w:rPr>
          <w:rFonts w:asciiTheme="majorHAnsi" w:hAnsiTheme="majorHAnsi" w:cstheme="majorHAnsi"/>
          <w:b/>
          <w:sz w:val="23"/>
          <w:szCs w:val="23"/>
          <w:lang w:eastAsia="pl-PL"/>
        </w:rPr>
        <w:t>…………………………………………………………………..</w:t>
      </w:r>
    </w:p>
    <w:p w14:paraId="46AEC915" w14:textId="77777777" w:rsidR="009156C2" w:rsidRPr="002A0264" w:rsidRDefault="009156C2" w:rsidP="00C66852">
      <w:pPr>
        <w:spacing w:after="0" w:line="276" w:lineRule="auto"/>
        <w:ind w:right="-86"/>
        <w:rPr>
          <w:rFonts w:asciiTheme="majorHAnsi" w:hAnsiTheme="majorHAnsi" w:cstheme="majorHAnsi"/>
          <w:b/>
          <w:sz w:val="23"/>
          <w:szCs w:val="23"/>
          <w:lang w:eastAsia="pl-PL"/>
        </w:rPr>
      </w:pPr>
    </w:p>
    <w:p w14:paraId="3A650EA9" w14:textId="77777777" w:rsidR="009156C2" w:rsidRPr="002A0264" w:rsidRDefault="009156C2" w:rsidP="00C66852">
      <w:pPr>
        <w:spacing w:after="0" w:line="276" w:lineRule="auto"/>
        <w:ind w:right="-86"/>
        <w:rPr>
          <w:rFonts w:asciiTheme="majorHAnsi" w:hAnsiTheme="majorHAnsi" w:cstheme="majorHAnsi"/>
          <w:sz w:val="23"/>
          <w:szCs w:val="23"/>
          <w:lang w:eastAsia="pl-PL"/>
        </w:rPr>
      </w:pPr>
      <w:r w:rsidRPr="002A0264">
        <w:rPr>
          <w:rFonts w:asciiTheme="majorHAnsi" w:hAnsiTheme="majorHAnsi" w:cstheme="majorHAnsi"/>
          <w:sz w:val="23"/>
          <w:szCs w:val="23"/>
          <w:lang w:eastAsia="pl-PL"/>
        </w:rPr>
        <w:t>reprezentowanym przez:</w:t>
      </w:r>
    </w:p>
    <w:p w14:paraId="51F02FAD" w14:textId="77777777" w:rsidR="009156C2" w:rsidRPr="002A0264" w:rsidRDefault="009156C2" w:rsidP="00C66852">
      <w:pPr>
        <w:spacing w:after="0" w:line="276" w:lineRule="auto"/>
        <w:ind w:right="-86"/>
        <w:rPr>
          <w:rFonts w:asciiTheme="majorHAnsi" w:hAnsiTheme="majorHAnsi" w:cstheme="majorHAnsi"/>
          <w:sz w:val="23"/>
          <w:szCs w:val="23"/>
          <w:lang w:eastAsia="pl-PL"/>
        </w:rPr>
      </w:pPr>
      <w:r w:rsidRPr="002A0264">
        <w:rPr>
          <w:rFonts w:asciiTheme="majorHAnsi" w:hAnsiTheme="majorHAnsi" w:cstheme="majorHAnsi"/>
          <w:sz w:val="23"/>
          <w:szCs w:val="23"/>
          <w:lang w:eastAsia="pl-PL"/>
        </w:rPr>
        <w:t>……………………………………………….</w:t>
      </w:r>
    </w:p>
    <w:p w14:paraId="0661E83A" w14:textId="77777777" w:rsidR="009156C2" w:rsidRPr="002A0264" w:rsidRDefault="009156C2" w:rsidP="00C66852">
      <w:pPr>
        <w:spacing w:after="0" w:line="276" w:lineRule="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zwanym dalej </w:t>
      </w:r>
      <w:r w:rsidRPr="002A0264">
        <w:rPr>
          <w:rFonts w:asciiTheme="majorHAnsi" w:hAnsiTheme="majorHAnsi" w:cstheme="majorHAnsi"/>
          <w:b/>
          <w:sz w:val="23"/>
          <w:szCs w:val="23"/>
          <w:lang w:eastAsia="pl-PL"/>
        </w:rPr>
        <w:t xml:space="preserve">Wykonawcą, </w:t>
      </w:r>
      <w:r w:rsidRPr="002A0264">
        <w:rPr>
          <w:rFonts w:asciiTheme="majorHAnsi" w:hAnsiTheme="majorHAnsi" w:cstheme="majorHAnsi"/>
          <w:sz w:val="23"/>
          <w:szCs w:val="23"/>
          <w:lang w:eastAsia="pl-PL"/>
        </w:rPr>
        <w:t>została zawarta umowa następującej treści:</w:t>
      </w:r>
    </w:p>
    <w:p w14:paraId="7516AD84" w14:textId="77777777" w:rsidR="009156C2" w:rsidRPr="002A0264" w:rsidRDefault="009156C2" w:rsidP="00C66852">
      <w:pPr>
        <w:spacing w:after="0" w:line="276" w:lineRule="auto"/>
        <w:rPr>
          <w:rFonts w:asciiTheme="majorHAnsi" w:hAnsiTheme="majorHAnsi" w:cstheme="majorHAnsi"/>
          <w:sz w:val="23"/>
          <w:szCs w:val="23"/>
          <w:lang w:eastAsia="pl-PL"/>
        </w:rPr>
      </w:pPr>
    </w:p>
    <w:p w14:paraId="020BA6DB" w14:textId="77777777" w:rsidR="009156C2" w:rsidRPr="002A0264" w:rsidRDefault="009156C2" w:rsidP="00C66852">
      <w:pPr>
        <w:spacing w:after="0" w:line="276" w:lineRule="auto"/>
        <w:rPr>
          <w:rFonts w:asciiTheme="majorHAnsi" w:hAnsiTheme="majorHAnsi" w:cstheme="majorHAnsi"/>
          <w:sz w:val="23"/>
          <w:szCs w:val="23"/>
          <w:lang w:eastAsia="pl-PL"/>
        </w:rPr>
      </w:pPr>
    </w:p>
    <w:p w14:paraId="140CC374" w14:textId="61F13887" w:rsidR="009156C2" w:rsidRPr="005D2A76" w:rsidRDefault="009156C2" w:rsidP="005D2A76">
      <w:pPr>
        <w:spacing w:after="0" w:line="276" w:lineRule="auto"/>
        <w:rPr>
          <w:rFonts w:asciiTheme="majorHAnsi" w:hAnsiTheme="majorHAnsi" w:cstheme="majorHAnsi"/>
          <w:bCs/>
          <w:color w:val="000000"/>
          <w:sz w:val="15"/>
          <w:szCs w:val="15"/>
          <w:lang w:eastAsia="pl-PL"/>
        </w:rPr>
      </w:pPr>
      <w:r w:rsidRPr="002A0264">
        <w:rPr>
          <w:rFonts w:asciiTheme="majorHAnsi" w:hAnsiTheme="majorHAnsi" w:cstheme="majorHAnsi"/>
          <w:color w:val="000000"/>
          <w:sz w:val="23"/>
          <w:szCs w:val="23"/>
        </w:rPr>
        <w:t xml:space="preserve">w rezultacie dokonania przez </w:t>
      </w:r>
      <w:r w:rsidRPr="002A0264">
        <w:rPr>
          <w:rFonts w:asciiTheme="majorHAnsi" w:hAnsiTheme="majorHAnsi" w:cstheme="majorHAnsi"/>
          <w:i/>
          <w:color w:val="000000"/>
          <w:sz w:val="23"/>
          <w:szCs w:val="23"/>
        </w:rPr>
        <w:t>Zamawiającego</w:t>
      </w:r>
      <w:r w:rsidRPr="002A0264">
        <w:rPr>
          <w:rFonts w:asciiTheme="majorHAnsi" w:hAnsiTheme="majorHAnsi" w:cstheme="majorHAnsi"/>
          <w:color w:val="000000"/>
          <w:sz w:val="23"/>
          <w:szCs w:val="23"/>
        </w:rPr>
        <w:t xml:space="preserve"> wyboru oferty, w trybie podstawowym na podstawie art</w:t>
      </w:r>
      <w:r w:rsidRPr="002A0264">
        <w:rPr>
          <w:rFonts w:asciiTheme="majorHAnsi" w:hAnsiTheme="majorHAnsi" w:cstheme="majorHAnsi"/>
          <w:sz w:val="23"/>
          <w:szCs w:val="23"/>
        </w:rPr>
        <w:t xml:space="preserve">. 275 </w:t>
      </w:r>
      <w:r w:rsidR="00195EF7" w:rsidRPr="002A0264">
        <w:rPr>
          <w:rFonts w:asciiTheme="majorHAnsi" w:hAnsiTheme="majorHAnsi" w:cstheme="majorHAnsi"/>
          <w:sz w:val="23"/>
          <w:szCs w:val="23"/>
        </w:rPr>
        <w:t xml:space="preserve">pkt </w:t>
      </w:r>
      <w:r w:rsidR="001F2E52">
        <w:rPr>
          <w:rFonts w:asciiTheme="majorHAnsi" w:hAnsiTheme="majorHAnsi" w:cstheme="majorHAnsi"/>
          <w:sz w:val="23"/>
          <w:szCs w:val="23"/>
        </w:rPr>
        <w:t>2</w:t>
      </w:r>
      <w:r w:rsidRPr="002A0264">
        <w:rPr>
          <w:rFonts w:asciiTheme="majorHAnsi" w:hAnsiTheme="majorHAnsi" w:cstheme="majorHAnsi"/>
          <w:sz w:val="23"/>
          <w:szCs w:val="23"/>
        </w:rPr>
        <w:t xml:space="preserve"> ustawy</w:t>
      </w:r>
      <w:r w:rsidRPr="002A0264">
        <w:rPr>
          <w:rFonts w:asciiTheme="majorHAnsi" w:hAnsiTheme="majorHAnsi" w:cstheme="majorHAnsi"/>
          <w:color w:val="000000"/>
          <w:sz w:val="23"/>
          <w:szCs w:val="23"/>
        </w:rPr>
        <w:t xml:space="preserve"> </w:t>
      </w:r>
      <w:r w:rsidRPr="002A0264">
        <w:rPr>
          <w:rFonts w:asciiTheme="majorHAnsi" w:hAnsiTheme="majorHAnsi" w:cstheme="majorHAnsi"/>
          <w:sz w:val="23"/>
          <w:szCs w:val="23"/>
        </w:rPr>
        <w:t>z dnia 11 września 2019 r. - Prawo zamówień publicznych (</w:t>
      </w:r>
      <w:proofErr w:type="spellStart"/>
      <w:r w:rsidR="005D2A76">
        <w:rPr>
          <w:rFonts w:asciiTheme="majorHAnsi" w:hAnsiTheme="majorHAnsi" w:cstheme="majorHAnsi"/>
          <w:sz w:val="23"/>
          <w:szCs w:val="23"/>
        </w:rPr>
        <w:t>t.j</w:t>
      </w:r>
      <w:proofErr w:type="spellEnd"/>
      <w:r w:rsidR="005D2A76">
        <w:rPr>
          <w:rFonts w:asciiTheme="majorHAnsi" w:hAnsiTheme="majorHAnsi" w:cstheme="majorHAnsi"/>
          <w:sz w:val="23"/>
          <w:szCs w:val="23"/>
        </w:rPr>
        <w:t xml:space="preserve">. </w:t>
      </w:r>
      <w:r w:rsidR="005D2A76" w:rsidRPr="005D2A76">
        <w:rPr>
          <w:rFonts w:asciiTheme="majorHAnsi" w:hAnsiTheme="majorHAnsi" w:cstheme="majorHAnsi"/>
          <w:sz w:val="23"/>
          <w:szCs w:val="23"/>
        </w:rPr>
        <w:t>Dz.U. z 202</w:t>
      </w:r>
      <w:r w:rsidR="001F2E52">
        <w:rPr>
          <w:rFonts w:asciiTheme="majorHAnsi" w:hAnsiTheme="majorHAnsi" w:cstheme="majorHAnsi"/>
          <w:sz w:val="23"/>
          <w:szCs w:val="23"/>
        </w:rPr>
        <w:t>4</w:t>
      </w:r>
      <w:r w:rsidR="005D2A76" w:rsidRPr="005D2A76">
        <w:rPr>
          <w:rFonts w:asciiTheme="majorHAnsi" w:hAnsiTheme="majorHAnsi" w:cstheme="majorHAnsi"/>
          <w:sz w:val="23"/>
          <w:szCs w:val="23"/>
        </w:rPr>
        <w:t xml:space="preserve"> r. poz. 1</w:t>
      </w:r>
      <w:r w:rsidR="001F2E52">
        <w:rPr>
          <w:rFonts w:asciiTheme="majorHAnsi" w:hAnsiTheme="majorHAnsi" w:cstheme="majorHAnsi"/>
          <w:sz w:val="23"/>
          <w:szCs w:val="23"/>
        </w:rPr>
        <w:t>320</w:t>
      </w:r>
      <w:r w:rsidRPr="002A0264">
        <w:rPr>
          <w:rFonts w:asciiTheme="majorHAnsi" w:hAnsiTheme="majorHAnsi" w:cstheme="majorHAnsi"/>
          <w:sz w:val="23"/>
          <w:szCs w:val="23"/>
        </w:rPr>
        <w:t>) została zawarta umowa o następującej treści:</w:t>
      </w:r>
    </w:p>
    <w:p w14:paraId="48B2ECD8" w14:textId="77777777" w:rsidR="009156C2" w:rsidRPr="002A0264" w:rsidRDefault="009156C2" w:rsidP="00C66852">
      <w:pPr>
        <w:spacing w:after="0" w:line="276" w:lineRule="auto"/>
        <w:rPr>
          <w:rFonts w:asciiTheme="majorHAnsi" w:hAnsiTheme="majorHAnsi" w:cstheme="majorHAnsi"/>
          <w:sz w:val="23"/>
          <w:szCs w:val="23"/>
          <w:highlight w:val="yellow"/>
          <w:lang w:eastAsia="pl-PL"/>
        </w:rPr>
      </w:pPr>
    </w:p>
    <w:p w14:paraId="325C7FBC" w14:textId="77777777" w:rsidR="002E6D83" w:rsidRPr="002A0264" w:rsidRDefault="002E6D83" w:rsidP="00C66852">
      <w:pPr>
        <w:spacing w:after="0" w:line="276" w:lineRule="auto"/>
        <w:ind w:right="23"/>
        <w:jc w:val="center"/>
        <w:rPr>
          <w:rFonts w:asciiTheme="majorHAnsi" w:hAnsiTheme="majorHAnsi" w:cstheme="majorHAnsi"/>
          <w:bCs/>
          <w:sz w:val="23"/>
          <w:szCs w:val="23"/>
        </w:rPr>
      </w:pPr>
      <w:r w:rsidRPr="002A0264">
        <w:rPr>
          <w:rFonts w:asciiTheme="majorHAnsi" w:hAnsiTheme="majorHAnsi" w:cstheme="majorHAnsi"/>
          <w:bCs/>
          <w:sz w:val="23"/>
          <w:szCs w:val="23"/>
        </w:rPr>
        <w:t>§ 1</w:t>
      </w:r>
    </w:p>
    <w:p w14:paraId="219D2F22" w14:textId="1E1A5B66" w:rsidR="002E6D83" w:rsidRPr="002A0264" w:rsidRDefault="002E6D83" w:rsidP="00C66852">
      <w:pPr>
        <w:numPr>
          <w:ilvl w:val="0"/>
          <w:numId w:val="80"/>
        </w:numPr>
        <w:tabs>
          <w:tab w:val="num" w:pos="750"/>
        </w:tabs>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 xml:space="preserve">Przedmiotem niniejszej umowy jest </w:t>
      </w:r>
      <w:r w:rsidR="00AE0775" w:rsidRPr="002A0264">
        <w:rPr>
          <w:rFonts w:asciiTheme="majorHAnsi" w:hAnsiTheme="majorHAnsi" w:cstheme="majorHAnsi"/>
          <w:sz w:val="23"/>
          <w:szCs w:val="23"/>
        </w:rPr>
        <w:t xml:space="preserve">świadczenie </w:t>
      </w:r>
      <w:r w:rsidRPr="002A0264">
        <w:rPr>
          <w:rFonts w:asciiTheme="majorHAnsi" w:hAnsiTheme="majorHAnsi" w:cstheme="majorHAnsi"/>
          <w:b/>
          <w:sz w:val="23"/>
          <w:szCs w:val="23"/>
        </w:rPr>
        <w:t>usług przygotowania i dosta</w:t>
      </w:r>
      <w:r w:rsidR="0011353F" w:rsidRPr="002A0264">
        <w:rPr>
          <w:rFonts w:asciiTheme="majorHAnsi" w:hAnsiTheme="majorHAnsi" w:cstheme="majorHAnsi"/>
          <w:b/>
          <w:sz w:val="23"/>
          <w:szCs w:val="23"/>
        </w:rPr>
        <w:t>wy</w:t>
      </w:r>
      <w:r w:rsidRPr="002A0264">
        <w:rPr>
          <w:rFonts w:asciiTheme="majorHAnsi" w:hAnsiTheme="majorHAnsi" w:cstheme="majorHAnsi"/>
          <w:b/>
          <w:sz w:val="23"/>
          <w:szCs w:val="23"/>
        </w:rPr>
        <w:t xml:space="preserve"> całodziennego wyżywienia dla pacjentów Szpitala Powiatowego Sp. z o.o. w Golubiu-Dobrzyniu</w:t>
      </w:r>
      <w:r w:rsidR="0011353F" w:rsidRPr="002A0264">
        <w:rPr>
          <w:rFonts w:asciiTheme="majorHAnsi" w:hAnsiTheme="majorHAnsi" w:cstheme="majorHAnsi"/>
          <w:b/>
          <w:sz w:val="23"/>
          <w:szCs w:val="23"/>
        </w:rPr>
        <w:t xml:space="preserve"> w systemie cateringu</w:t>
      </w:r>
      <w:r w:rsidRPr="002A0264">
        <w:rPr>
          <w:rFonts w:asciiTheme="majorHAnsi" w:hAnsiTheme="majorHAnsi" w:cstheme="majorHAnsi"/>
          <w:sz w:val="23"/>
          <w:szCs w:val="23"/>
        </w:rPr>
        <w:t>.</w:t>
      </w:r>
    </w:p>
    <w:p w14:paraId="2625EB0B" w14:textId="7359C7A8" w:rsidR="002E6D83" w:rsidRDefault="002E6D83" w:rsidP="00C66852">
      <w:pPr>
        <w:numPr>
          <w:ilvl w:val="0"/>
          <w:numId w:val="80"/>
        </w:numPr>
        <w:tabs>
          <w:tab w:val="num" w:pos="750"/>
        </w:tabs>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 xml:space="preserve">Szczegółowy opis przedmiotu </w:t>
      </w:r>
      <w:r w:rsidR="001F2E52">
        <w:rPr>
          <w:rFonts w:asciiTheme="majorHAnsi" w:hAnsiTheme="majorHAnsi" w:cstheme="majorHAnsi"/>
          <w:sz w:val="23"/>
          <w:szCs w:val="23"/>
        </w:rPr>
        <w:t xml:space="preserve">umowy </w:t>
      </w:r>
      <w:r w:rsidRPr="002A0264">
        <w:rPr>
          <w:rFonts w:asciiTheme="majorHAnsi" w:hAnsiTheme="majorHAnsi" w:cstheme="majorHAnsi"/>
          <w:sz w:val="23"/>
          <w:szCs w:val="23"/>
        </w:rPr>
        <w:t xml:space="preserve"> stanowi </w:t>
      </w:r>
      <w:r w:rsidRPr="002A0264">
        <w:rPr>
          <w:rFonts w:asciiTheme="majorHAnsi" w:hAnsiTheme="majorHAnsi" w:cstheme="majorHAnsi"/>
          <w:b/>
          <w:sz w:val="23"/>
          <w:szCs w:val="23"/>
        </w:rPr>
        <w:t xml:space="preserve">załącznik nr </w:t>
      </w:r>
      <w:r w:rsidR="00195EF7" w:rsidRPr="002A0264">
        <w:rPr>
          <w:rFonts w:asciiTheme="majorHAnsi" w:hAnsiTheme="majorHAnsi" w:cstheme="majorHAnsi"/>
          <w:b/>
          <w:sz w:val="23"/>
          <w:szCs w:val="23"/>
        </w:rPr>
        <w:t>2</w:t>
      </w:r>
      <w:r w:rsidRPr="002A0264">
        <w:rPr>
          <w:rFonts w:asciiTheme="majorHAnsi" w:hAnsiTheme="majorHAnsi" w:cstheme="majorHAnsi"/>
          <w:b/>
          <w:sz w:val="23"/>
          <w:szCs w:val="23"/>
        </w:rPr>
        <w:t xml:space="preserve"> </w:t>
      </w:r>
      <w:r w:rsidRPr="002A0264">
        <w:rPr>
          <w:rFonts w:asciiTheme="majorHAnsi" w:hAnsiTheme="majorHAnsi" w:cstheme="majorHAnsi"/>
          <w:sz w:val="23"/>
          <w:szCs w:val="23"/>
        </w:rPr>
        <w:t>do niniejszej umowy</w:t>
      </w:r>
      <w:r w:rsidR="003B14C3" w:rsidRPr="002A0264">
        <w:rPr>
          <w:rFonts w:asciiTheme="majorHAnsi" w:hAnsiTheme="majorHAnsi" w:cstheme="majorHAnsi"/>
          <w:sz w:val="23"/>
          <w:szCs w:val="23"/>
        </w:rPr>
        <w:t>, będący integralną częścią umowy.</w:t>
      </w:r>
    </w:p>
    <w:p w14:paraId="07D8A029" w14:textId="754AD623" w:rsidR="003B14C3" w:rsidRPr="002A0264" w:rsidRDefault="003B14C3" w:rsidP="0018157C">
      <w:pPr>
        <w:numPr>
          <w:ilvl w:val="0"/>
          <w:numId w:val="80"/>
        </w:numPr>
        <w:tabs>
          <w:tab w:val="num" w:pos="750"/>
        </w:tabs>
        <w:suppressAutoHyphens w:val="0"/>
        <w:overflowPunct/>
        <w:autoSpaceDE/>
        <w:spacing w:after="0" w:line="276" w:lineRule="auto"/>
        <w:textAlignment w:val="auto"/>
        <w:rPr>
          <w:rFonts w:asciiTheme="majorHAnsi" w:hAnsiTheme="majorHAnsi" w:cstheme="majorHAnsi"/>
          <w:sz w:val="23"/>
          <w:szCs w:val="23"/>
        </w:rPr>
      </w:pPr>
      <w:r w:rsidRPr="002A0264">
        <w:rPr>
          <w:rFonts w:asciiTheme="majorHAnsi" w:hAnsiTheme="majorHAnsi" w:cstheme="majorHAnsi"/>
          <w:sz w:val="23"/>
          <w:szCs w:val="23"/>
        </w:rPr>
        <w:t>Dostarczenie przedmiotu umowy obejmuje wszystkie czynności związane z dostawą, w tym transport, rozładunek i wniesienie przedmiotu umowy itp.</w:t>
      </w:r>
    </w:p>
    <w:p w14:paraId="5BEEFBAB" w14:textId="5B5E95A6" w:rsidR="00F73874" w:rsidRDefault="00F73874" w:rsidP="00C66852">
      <w:pPr>
        <w:pStyle w:val="glowny"/>
        <w:numPr>
          <w:ilvl w:val="0"/>
          <w:numId w:val="80"/>
        </w:numPr>
        <w:tabs>
          <w:tab w:val="left" w:leader="dot" w:pos="4535"/>
        </w:tabs>
        <w:spacing w:line="276" w:lineRule="auto"/>
        <w:rPr>
          <w:rFonts w:asciiTheme="majorHAnsi" w:hAnsiTheme="majorHAnsi" w:cstheme="majorHAnsi"/>
          <w:spacing w:val="-1"/>
          <w:sz w:val="23"/>
          <w:szCs w:val="23"/>
        </w:rPr>
      </w:pPr>
      <w:r>
        <w:rPr>
          <w:rFonts w:asciiTheme="majorHAnsi" w:hAnsiTheme="majorHAnsi" w:cstheme="majorHAnsi"/>
          <w:color w:val="auto"/>
          <w:sz w:val="23"/>
          <w:szCs w:val="23"/>
        </w:rPr>
        <w:t xml:space="preserve">Wykonawca zapewnia koszt brutto </w:t>
      </w:r>
      <w:r w:rsidRPr="002A0264">
        <w:rPr>
          <w:rFonts w:asciiTheme="majorHAnsi" w:hAnsiTheme="majorHAnsi" w:cstheme="majorHAnsi"/>
          <w:color w:val="auto"/>
          <w:sz w:val="23"/>
          <w:szCs w:val="23"/>
        </w:rPr>
        <w:t>surowca w stawce osobodnia</w:t>
      </w:r>
      <w:r>
        <w:rPr>
          <w:rFonts w:asciiTheme="majorHAnsi" w:hAnsiTheme="majorHAnsi" w:cstheme="majorHAnsi"/>
          <w:color w:val="auto"/>
          <w:sz w:val="23"/>
          <w:szCs w:val="23"/>
        </w:rPr>
        <w:t xml:space="preserve"> na poziomie nie mniejszym niż ………………. zł brutto (fragment zostanie uzupełniony po wyborze najkorzystniejszej oferty). Zamawiający ma prawo kontrolować na każdym etapie realizacji umowy spełnienie przez wykonawcę przedmiotowego wymogu, w szczególności Zamawiający może żądać od Wykonawcy przedstawienia odpowiednich dokumentów, wyliczeń lub wyjaśnień wykazujących koszt brutto </w:t>
      </w:r>
      <w:r w:rsidRPr="002A0264">
        <w:rPr>
          <w:rFonts w:asciiTheme="majorHAnsi" w:hAnsiTheme="majorHAnsi" w:cstheme="majorHAnsi"/>
          <w:color w:val="auto"/>
          <w:sz w:val="23"/>
          <w:szCs w:val="23"/>
        </w:rPr>
        <w:t>surowca w stawce osobodnia</w:t>
      </w:r>
      <w:r>
        <w:rPr>
          <w:rFonts w:asciiTheme="majorHAnsi" w:hAnsiTheme="majorHAnsi" w:cstheme="majorHAnsi"/>
          <w:color w:val="auto"/>
          <w:sz w:val="23"/>
          <w:szCs w:val="23"/>
        </w:rPr>
        <w:t xml:space="preserve">. Ujawnienie okoliczności wskazujących na brak zapewnienia przez Wykonawcę kosztu </w:t>
      </w:r>
      <w:r w:rsidRPr="002A0264">
        <w:rPr>
          <w:rFonts w:asciiTheme="majorHAnsi" w:hAnsiTheme="majorHAnsi" w:cstheme="majorHAnsi"/>
          <w:color w:val="auto"/>
          <w:sz w:val="23"/>
          <w:szCs w:val="23"/>
        </w:rPr>
        <w:t>surowca w stawce osobodnia</w:t>
      </w:r>
      <w:r>
        <w:rPr>
          <w:rFonts w:asciiTheme="majorHAnsi" w:hAnsiTheme="majorHAnsi" w:cstheme="majorHAnsi"/>
          <w:color w:val="auto"/>
          <w:sz w:val="23"/>
          <w:szCs w:val="23"/>
        </w:rPr>
        <w:t xml:space="preserve"> na poziomie zaoferowanym przez Wykonawcę jest podstawą do odstąpienia przez Zamawiającego od umowy z winy Wykonawcy (w terminie 60 dni od dnia w którym Zamawiający powziął o tej okoliczności wiedzę). </w:t>
      </w:r>
      <w:r w:rsidRPr="002A0264">
        <w:rPr>
          <w:rFonts w:asciiTheme="majorHAnsi" w:hAnsiTheme="majorHAnsi" w:cstheme="majorHAnsi"/>
          <w:color w:val="auto"/>
          <w:sz w:val="23"/>
          <w:szCs w:val="23"/>
        </w:rPr>
        <w:t xml:space="preserve"> </w:t>
      </w:r>
    </w:p>
    <w:p w14:paraId="19DF222F" w14:textId="736A9BFC" w:rsidR="003B14C3" w:rsidRPr="002A0264" w:rsidRDefault="003B14C3" w:rsidP="00C66852">
      <w:pPr>
        <w:pStyle w:val="glowny"/>
        <w:numPr>
          <w:ilvl w:val="0"/>
          <w:numId w:val="80"/>
        </w:numPr>
        <w:tabs>
          <w:tab w:val="left" w:leader="dot" w:pos="4535"/>
        </w:tabs>
        <w:spacing w:line="276" w:lineRule="auto"/>
        <w:rPr>
          <w:rFonts w:asciiTheme="majorHAnsi" w:hAnsiTheme="majorHAnsi" w:cstheme="majorHAnsi"/>
          <w:spacing w:val="-1"/>
          <w:sz w:val="23"/>
          <w:szCs w:val="23"/>
        </w:rPr>
      </w:pPr>
      <w:r w:rsidRPr="002A0264">
        <w:rPr>
          <w:rFonts w:asciiTheme="majorHAnsi" w:hAnsiTheme="majorHAnsi" w:cstheme="majorHAnsi"/>
          <w:spacing w:val="-1"/>
          <w:sz w:val="23"/>
          <w:szCs w:val="23"/>
        </w:rPr>
        <w:lastRenderedPageBreak/>
        <w:t xml:space="preserve">Zakresem niniejszej umowy objęte są również wszelkie </w:t>
      </w:r>
      <w:r w:rsidRPr="002A0264">
        <w:rPr>
          <w:rFonts w:asciiTheme="majorHAnsi" w:hAnsiTheme="majorHAnsi" w:cstheme="majorHAnsi"/>
          <w:spacing w:val="-1"/>
          <w:sz w:val="23"/>
          <w:szCs w:val="23"/>
          <w:lang w:val="pl-PL"/>
        </w:rPr>
        <w:t>czynności</w:t>
      </w:r>
      <w:r w:rsidRPr="002A0264">
        <w:rPr>
          <w:rFonts w:asciiTheme="majorHAnsi" w:hAnsiTheme="majorHAnsi" w:cstheme="majorHAnsi"/>
          <w:spacing w:val="-1"/>
          <w:sz w:val="23"/>
          <w:szCs w:val="23"/>
        </w:rPr>
        <w:t>, których wykonanie wymagane lub uzasadnione jest w celu należytego, zgodnego z obowiązującymi przepisami i normami oraz standardami wykonania przedmiotu umowy.</w:t>
      </w:r>
    </w:p>
    <w:p w14:paraId="202F15EE" w14:textId="77777777" w:rsidR="003B14C3" w:rsidRPr="002A0264" w:rsidRDefault="003B14C3" w:rsidP="00C66852">
      <w:pPr>
        <w:pStyle w:val="glowny"/>
        <w:numPr>
          <w:ilvl w:val="0"/>
          <w:numId w:val="80"/>
        </w:numPr>
        <w:tabs>
          <w:tab w:val="left" w:leader="dot" w:pos="4535"/>
        </w:tabs>
        <w:spacing w:line="276" w:lineRule="auto"/>
        <w:rPr>
          <w:rFonts w:asciiTheme="majorHAnsi" w:hAnsiTheme="majorHAnsi" w:cstheme="majorHAnsi"/>
          <w:spacing w:val="-1"/>
          <w:sz w:val="23"/>
          <w:szCs w:val="23"/>
        </w:rPr>
      </w:pPr>
      <w:r w:rsidRPr="002A0264">
        <w:rPr>
          <w:rFonts w:asciiTheme="majorHAnsi" w:hAnsiTheme="majorHAnsi" w:cstheme="majorHAnsi"/>
          <w:spacing w:val="-1"/>
          <w:sz w:val="23"/>
          <w:szCs w:val="23"/>
          <w:lang w:val="pl-PL"/>
        </w:rPr>
        <w:t xml:space="preserve">Wykonawca ma obowiązek spełnić wszystkie wymogi wynikające z OPZ, a także podjąć czynności lub działania wynikające z OPZ. </w:t>
      </w:r>
    </w:p>
    <w:p w14:paraId="129FAEE7" w14:textId="77777777" w:rsidR="003A62EC" w:rsidRPr="002A0264" w:rsidRDefault="003A62EC" w:rsidP="00C66852">
      <w:pPr>
        <w:pStyle w:val="glowny"/>
        <w:numPr>
          <w:ilvl w:val="0"/>
          <w:numId w:val="80"/>
        </w:numPr>
        <w:tabs>
          <w:tab w:val="left" w:leader="dot" w:pos="4535"/>
        </w:tabs>
        <w:spacing w:line="276" w:lineRule="auto"/>
        <w:rPr>
          <w:rFonts w:asciiTheme="majorHAnsi" w:hAnsiTheme="majorHAnsi" w:cstheme="majorHAnsi"/>
          <w:spacing w:val="-1"/>
          <w:sz w:val="23"/>
          <w:szCs w:val="23"/>
          <w:lang w:val="pl-PL"/>
        </w:rPr>
      </w:pPr>
      <w:r w:rsidRPr="002A0264">
        <w:rPr>
          <w:rFonts w:asciiTheme="majorHAnsi" w:hAnsiTheme="majorHAnsi" w:cstheme="majorHAnsi"/>
          <w:spacing w:val="-1"/>
          <w:sz w:val="23"/>
          <w:szCs w:val="23"/>
          <w:lang w:val="pl-PL"/>
        </w:rPr>
        <w:t>Wykonawca oświadcza, że posiada konieczne doświadczenie i profesjonalne kwalifikacje niezbędne do prawidłowego wykonania umowy i zobowiązuje się do wykonania przedmiotu umowy przy zachowaniu najwyższej należytej staranności określonej w art. 355 § 2 kodeksu cywilnego.</w:t>
      </w:r>
    </w:p>
    <w:p w14:paraId="77005F76" w14:textId="77777777" w:rsidR="003A62EC" w:rsidRPr="002A0264" w:rsidRDefault="003A62EC" w:rsidP="00C66852">
      <w:pPr>
        <w:pStyle w:val="Stopka"/>
        <w:numPr>
          <w:ilvl w:val="0"/>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eastAsia="Calibri" w:hAnsiTheme="majorHAnsi" w:cstheme="majorHAnsi"/>
          <w:sz w:val="23"/>
          <w:szCs w:val="23"/>
          <w:lang w:eastAsia="x-none"/>
        </w:rPr>
        <w:t>Wykonawca w sposób szczegółowy zapoznał się z treścią wymogów oraz jego obowiązków wynikających z SWZ, w tym OPZ i nie wnosi w tym zakresie zastrzeżeń, zapewniając, że jest w stanie wykonać przedmiot umowy w sposób należyty.</w:t>
      </w:r>
    </w:p>
    <w:p w14:paraId="355420BD" w14:textId="787653D3" w:rsidR="003A62EC" w:rsidRPr="002A0264" w:rsidRDefault="003A62EC" w:rsidP="00C66852">
      <w:pPr>
        <w:pStyle w:val="Stopka"/>
        <w:numPr>
          <w:ilvl w:val="0"/>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eastAsia="Calibri" w:hAnsiTheme="majorHAnsi" w:cstheme="majorHAnsi"/>
          <w:sz w:val="23"/>
          <w:szCs w:val="23"/>
          <w:lang w:eastAsia="x-none"/>
        </w:rPr>
        <w:t>Wykonawca oświadcza, że na dzień zawarcia umowy nie występują okoliczności (w szczególności wynikające ze skutków wojny spowodowanej rosyjską zbrojną agresją na Ukrainę), które wpływają negatywnie na prawidłową realizację przez Wykonawcę obowiązków wynikających z niniejszej umowy.</w:t>
      </w:r>
    </w:p>
    <w:p w14:paraId="65ED516F" w14:textId="29DD70BB" w:rsidR="009448F8" w:rsidRPr="002A0264" w:rsidRDefault="009448F8" w:rsidP="00C66852">
      <w:pPr>
        <w:pStyle w:val="Stopka"/>
        <w:numPr>
          <w:ilvl w:val="0"/>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eastAsia="Calibri" w:hAnsiTheme="majorHAnsi" w:cstheme="majorHAnsi"/>
          <w:sz w:val="23"/>
          <w:szCs w:val="23"/>
          <w:lang w:eastAsia="x-none"/>
        </w:rPr>
        <w:t>Ponadto Wykonawca jest zobowiązany do:</w:t>
      </w:r>
    </w:p>
    <w:p w14:paraId="105D1140" w14:textId="7DB7E9BF" w:rsidR="00434C4E" w:rsidRPr="002A0264" w:rsidRDefault="00434C4E" w:rsidP="00C66852">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eastAsia="Calibri" w:hAnsiTheme="majorHAnsi" w:cstheme="majorHAnsi"/>
          <w:sz w:val="23"/>
          <w:szCs w:val="23"/>
          <w:lang w:eastAsia="x-none"/>
        </w:rPr>
        <w:t>dostarczania posiłków odpowiadającej temperaturze nie niższej niż w przypadku:</w:t>
      </w:r>
    </w:p>
    <w:p w14:paraId="715927FD" w14:textId="77777777" w:rsidR="0083066E" w:rsidRPr="002A0264" w:rsidRDefault="0083066E" w:rsidP="00C66852">
      <w:pPr>
        <w:pStyle w:val="Stopka"/>
        <w:numPr>
          <w:ilvl w:val="2"/>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gorących zup - 75°C</w:t>
      </w:r>
    </w:p>
    <w:p w14:paraId="046011AB" w14:textId="77777777" w:rsidR="0083066E" w:rsidRPr="002A0264" w:rsidRDefault="0083066E" w:rsidP="00C66852">
      <w:pPr>
        <w:pStyle w:val="Stopka"/>
        <w:numPr>
          <w:ilvl w:val="2"/>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gorących II dań - 65°C</w:t>
      </w:r>
    </w:p>
    <w:p w14:paraId="7492913A" w14:textId="77777777" w:rsidR="0083066E" w:rsidRPr="002A0264" w:rsidRDefault="0083066E" w:rsidP="00C66852">
      <w:pPr>
        <w:pStyle w:val="Stopka"/>
        <w:numPr>
          <w:ilvl w:val="2"/>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gorących napojów - 80°C</w:t>
      </w:r>
    </w:p>
    <w:p w14:paraId="2BBEF824" w14:textId="5325D5D8" w:rsidR="0083066E" w:rsidRPr="002A0264" w:rsidRDefault="0083066E" w:rsidP="00C66852">
      <w:pPr>
        <w:pStyle w:val="Stopka"/>
        <w:numPr>
          <w:ilvl w:val="2"/>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sałatek, surówek, potraw kuchni zimnej - 4°C ;</w:t>
      </w:r>
    </w:p>
    <w:p w14:paraId="44A3CC14" w14:textId="77777777" w:rsidR="0083066E" w:rsidRPr="002A0264" w:rsidRDefault="009448F8" w:rsidP="00C66852">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dostarcz</w:t>
      </w:r>
      <w:r w:rsidR="0083066E" w:rsidRPr="002A0264">
        <w:rPr>
          <w:rFonts w:asciiTheme="majorHAnsi" w:hAnsiTheme="majorHAnsi" w:cstheme="majorHAnsi"/>
          <w:sz w:val="23"/>
          <w:szCs w:val="23"/>
        </w:rPr>
        <w:t>enia</w:t>
      </w:r>
      <w:r w:rsidRPr="002A0264">
        <w:rPr>
          <w:rFonts w:asciiTheme="majorHAnsi" w:hAnsiTheme="majorHAnsi" w:cstheme="majorHAnsi"/>
          <w:sz w:val="23"/>
          <w:szCs w:val="23"/>
        </w:rPr>
        <w:t xml:space="preserve"> na własny koszt termometr</w:t>
      </w:r>
      <w:r w:rsidR="0083066E" w:rsidRPr="002A0264">
        <w:rPr>
          <w:rFonts w:asciiTheme="majorHAnsi" w:hAnsiTheme="majorHAnsi" w:cstheme="majorHAnsi"/>
          <w:sz w:val="23"/>
          <w:szCs w:val="23"/>
        </w:rPr>
        <w:t>u</w:t>
      </w:r>
      <w:r w:rsidRPr="002A0264">
        <w:rPr>
          <w:rFonts w:asciiTheme="majorHAnsi" w:hAnsiTheme="majorHAnsi" w:cstheme="majorHAnsi"/>
          <w:sz w:val="23"/>
          <w:szCs w:val="23"/>
        </w:rPr>
        <w:t xml:space="preserve"> zanurzeniow</w:t>
      </w:r>
      <w:r w:rsidR="0083066E" w:rsidRPr="002A0264">
        <w:rPr>
          <w:rFonts w:asciiTheme="majorHAnsi" w:hAnsiTheme="majorHAnsi" w:cstheme="majorHAnsi"/>
          <w:sz w:val="23"/>
          <w:szCs w:val="23"/>
        </w:rPr>
        <w:t>ego</w:t>
      </w:r>
      <w:r w:rsidRPr="002A0264">
        <w:rPr>
          <w:rFonts w:asciiTheme="majorHAnsi" w:hAnsiTheme="majorHAnsi" w:cstheme="majorHAnsi"/>
          <w:sz w:val="23"/>
          <w:szCs w:val="23"/>
        </w:rPr>
        <w:t xml:space="preserve"> do pomiaru temperatury dostarczonych posiłków do dyspozycji osoby nadzorującej realizację przedmiotu zamówienia ze strony Zamawiającego</w:t>
      </w:r>
      <w:r w:rsidR="0083066E" w:rsidRPr="002A0264">
        <w:rPr>
          <w:rFonts w:asciiTheme="majorHAnsi" w:hAnsiTheme="majorHAnsi" w:cstheme="majorHAnsi"/>
          <w:sz w:val="23"/>
          <w:szCs w:val="23"/>
        </w:rPr>
        <w:t>;</w:t>
      </w:r>
    </w:p>
    <w:p w14:paraId="2A8A3E0E" w14:textId="7777777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2A0264">
        <w:rPr>
          <w:rFonts w:asciiTheme="majorHAnsi" w:hAnsiTheme="majorHAnsi" w:cstheme="majorHAnsi"/>
          <w:sz w:val="23"/>
          <w:szCs w:val="23"/>
        </w:rPr>
        <w:t xml:space="preserve">przygotowania potraw świątecznych </w:t>
      </w:r>
      <w:r w:rsidR="0083066E" w:rsidRPr="002A0264">
        <w:rPr>
          <w:rFonts w:asciiTheme="majorHAnsi" w:hAnsiTheme="majorHAnsi" w:cstheme="majorHAnsi"/>
          <w:sz w:val="23"/>
          <w:szCs w:val="23"/>
        </w:rPr>
        <w:t xml:space="preserve">(w czasie Świąt Bożego Narodzenia i Wielkanocy) </w:t>
      </w:r>
      <w:r w:rsidRPr="002A0264">
        <w:rPr>
          <w:rFonts w:asciiTheme="majorHAnsi" w:hAnsiTheme="majorHAnsi" w:cstheme="majorHAnsi"/>
          <w:sz w:val="23"/>
          <w:szCs w:val="23"/>
        </w:rPr>
        <w:t>z uwzględnieniem ciasta</w:t>
      </w:r>
      <w:r w:rsidR="0083066E" w:rsidRPr="002A0264">
        <w:rPr>
          <w:rFonts w:asciiTheme="majorHAnsi" w:hAnsiTheme="majorHAnsi" w:cstheme="majorHAnsi"/>
          <w:sz w:val="23"/>
          <w:szCs w:val="23"/>
        </w:rPr>
        <w:t>, a w</w:t>
      </w:r>
      <w:r w:rsidRPr="002A0264">
        <w:rPr>
          <w:rFonts w:asciiTheme="majorHAnsi" w:hAnsiTheme="majorHAnsi" w:cstheme="majorHAnsi"/>
          <w:sz w:val="23"/>
          <w:szCs w:val="23"/>
        </w:rPr>
        <w:t xml:space="preserve"> planowaniu jadłospisów muszą być wzięte pod uwagę posty takie jak: Środa Popielcowa, Wielki Piątek itp.</w:t>
      </w:r>
      <w:r w:rsidR="0083066E" w:rsidRPr="002A0264">
        <w:rPr>
          <w:rFonts w:asciiTheme="majorHAnsi" w:hAnsiTheme="majorHAnsi" w:cstheme="majorHAnsi"/>
          <w:sz w:val="23"/>
          <w:szCs w:val="23"/>
        </w:rPr>
        <w:t>;</w:t>
      </w:r>
    </w:p>
    <w:p w14:paraId="51F69BD7" w14:textId="7777777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uwzględnia</w:t>
      </w:r>
      <w:r w:rsidR="0083066E" w:rsidRPr="00BE53A6">
        <w:rPr>
          <w:rFonts w:asciiTheme="majorHAnsi" w:hAnsiTheme="majorHAnsi" w:cstheme="majorHAnsi"/>
          <w:sz w:val="23"/>
          <w:szCs w:val="23"/>
        </w:rPr>
        <w:t>nia przy sporządzaniu jadłospisów</w:t>
      </w:r>
      <w:r w:rsidRPr="00BE53A6">
        <w:rPr>
          <w:rFonts w:asciiTheme="majorHAnsi" w:hAnsiTheme="majorHAnsi" w:cstheme="majorHAnsi"/>
          <w:sz w:val="23"/>
          <w:szCs w:val="23"/>
        </w:rPr>
        <w:t xml:space="preserve"> sezonowoś</w:t>
      </w:r>
      <w:r w:rsidR="0083066E" w:rsidRPr="00BE53A6">
        <w:rPr>
          <w:rFonts w:asciiTheme="majorHAnsi" w:hAnsiTheme="majorHAnsi" w:cstheme="majorHAnsi"/>
          <w:sz w:val="23"/>
          <w:szCs w:val="23"/>
        </w:rPr>
        <w:t xml:space="preserve">ci </w:t>
      </w:r>
      <w:r w:rsidRPr="00BE53A6">
        <w:rPr>
          <w:rFonts w:asciiTheme="majorHAnsi" w:hAnsiTheme="majorHAnsi" w:cstheme="majorHAnsi"/>
          <w:sz w:val="23"/>
          <w:szCs w:val="23"/>
        </w:rPr>
        <w:t>dostępnych na rynku świeżych produktów, szczególnie warzyw i owoców</w:t>
      </w:r>
      <w:r w:rsidR="0083066E" w:rsidRPr="00BE53A6">
        <w:rPr>
          <w:rFonts w:asciiTheme="majorHAnsi" w:hAnsiTheme="majorHAnsi" w:cstheme="majorHAnsi"/>
          <w:sz w:val="23"/>
          <w:szCs w:val="23"/>
        </w:rPr>
        <w:t>;</w:t>
      </w:r>
    </w:p>
    <w:p w14:paraId="2FBDE987" w14:textId="7777777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opracow</w:t>
      </w:r>
      <w:r w:rsidR="00EA28C5" w:rsidRPr="00BE53A6">
        <w:rPr>
          <w:rFonts w:asciiTheme="majorHAnsi" w:hAnsiTheme="majorHAnsi" w:cstheme="majorHAnsi"/>
          <w:sz w:val="23"/>
          <w:szCs w:val="23"/>
        </w:rPr>
        <w:t>ywania przez dietetyka Wykonawcy</w:t>
      </w:r>
      <w:r w:rsidRPr="00BE53A6">
        <w:rPr>
          <w:rFonts w:asciiTheme="majorHAnsi" w:hAnsiTheme="majorHAnsi" w:cstheme="majorHAnsi"/>
          <w:sz w:val="23"/>
          <w:szCs w:val="23"/>
        </w:rPr>
        <w:t xml:space="preserve"> jadłospis</w:t>
      </w:r>
      <w:r w:rsidR="00EA28C5" w:rsidRPr="00BE53A6">
        <w:rPr>
          <w:rFonts w:asciiTheme="majorHAnsi" w:hAnsiTheme="majorHAnsi" w:cstheme="majorHAnsi"/>
          <w:sz w:val="23"/>
          <w:szCs w:val="23"/>
        </w:rPr>
        <w:t>ów</w:t>
      </w:r>
      <w:r w:rsidRPr="00BE53A6">
        <w:rPr>
          <w:rFonts w:asciiTheme="majorHAnsi" w:hAnsiTheme="majorHAnsi" w:cstheme="majorHAnsi"/>
          <w:sz w:val="23"/>
          <w:szCs w:val="23"/>
        </w:rPr>
        <w:t xml:space="preserve"> dekadow</w:t>
      </w:r>
      <w:r w:rsidR="00EA28C5" w:rsidRPr="00BE53A6">
        <w:rPr>
          <w:rFonts w:asciiTheme="majorHAnsi" w:hAnsiTheme="majorHAnsi" w:cstheme="majorHAnsi"/>
          <w:sz w:val="23"/>
          <w:szCs w:val="23"/>
        </w:rPr>
        <w:t>ych</w:t>
      </w:r>
      <w:r w:rsidRPr="00BE53A6">
        <w:rPr>
          <w:rFonts w:asciiTheme="majorHAnsi" w:hAnsiTheme="majorHAnsi" w:cstheme="majorHAnsi"/>
          <w:sz w:val="23"/>
          <w:szCs w:val="23"/>
        </w:rPr>
        <w:t xml:space="preserve"> 3x w miesiącu i przed końcem każdej dekady (5 dni wcześniej przed jego realizacją) </w:t>
      </w:r>
      <w:r w:rsidR="00EA28C5" w:rsidRPr="00BE53A6">
        <w:rPr>
          <w:rFonts w:asciiTheme="majorHAnsi" w:hAnsiTheme="majorHAnsi" w:cstheme="majorHAnsi"/>
          <w:sz w:val="23"/>
          <w:szCs w:val="23"/>
        </w:rPr>
        <w:t>przekazania</w:t>
      </w:r>
      <w:r w:rsidRPr="00BE53A6">
        <w:rPr>
          <w:rFonts w:asciiTheme="majorHAnsi" w:hAnsiTheme="majorHAnsi" w:cstheme="majorHAnsi"/>
          <w:sz w:val="23"/>
          <w:szCs w:val="23"/>
        </w:rPr>
        <w:t xml:space="preserve"> jadłospis</w:t>
      </w:r>
      <w:r w:rsidR="00EA28C5" w:rsidRPr="00BE53A6">
        <w:rPr>
          <w:rFonts w:asciiTheme="majorHAnsi" w:hAnsiTheme="majorHAnsi" w:cstheme="majorHAnsi"/>
          <w:sz w:val="23"/>
          <w:szCs w:val="23"/>
        </w:rPr>
        <w:t>u</w:t>
      </w:r>
      <w:r w:rsidRPr="00BE53A6">
        <w:rPr>
          <w:rFonts w:asciiTheme="majorHAnsi" w:hAnsiTheme="majorHAnsi" w:cstheme="majorHAnsi"/>
          <w:sz w:val="23"/>
          <w:szCs w:val="23"/>
        </w:rPr>
        <w:t xml:space="preserve"> do zatwierdzenia upoważnionemu pracownikowi ze strony Zamawiającego. W przypadku braku akceptacji przez Zamawiającego i wniesionych uwag Wykonawc</w:t>
      </w:r>
      <w:r w:rsidR="00EA28C5" w:rsidRPr="00BE53A6">
        <w:rPr>
          <w:rFonts w:asciiTheme="majorHAnsi" w:hAnsiTheme="majorHAnsi" w:cstheme="majorHAnsi"/>
          <w:sz w:val="23"/>
          <w:szCs w:val="23"/>
        </w:rPr>
        <w:t>a</w:t>
      </w:r>
      <w:r w:rsidRPr="00BE53A6">
        <w:rPr>
          <w:rFonts w:asciiTheme="majorHAnsi" w:hAnsiTheme="majorHAnsi" w:cstheme="majorHAnsi"/>
          <w:sz w:val="23"/>
          <w:szCs w:val="23"/>
        </w:rPr>
        <w:t xml:space="preserve"> </w:t>
      </w:r>
      <w:r w:rsidR="00EA28C5" w:rsidRPr="00BE53A6">
        <w:rPr>
          <w:rFonts w:asciiTheme="majorHAnsi" w:hAnsiTheme="majorHAnsi" w:cstheme="majorHAnsi"/>
          <w:sz w:val="23"/>
          <w:szCs w:val="23"/>
        </w:rPr>
        <w:t xml:space="preserve">zobowiązany jest do </w:t>
      </w:r>
      <w:r w:rsidRPr="00BE53A6">
        <w:rPr>
          <w:rFonts w:asciiTheme="majorHAnsi" w:hAnsiTheme="majorHAnsi" w:cstheme="majorHAnsi"/>
          <w:sz w:val="23"/>
          <w:szCs w:val="23"/>
        </w:rPr>
        <w:t>dokona</w:t>
      </w:r>
      <w:r w:rsidR="00EA28C5" w:rsidRPr="00BE53A6">
        <w:rPr>
          <w:rFonts w:asciiTheme="majorHAnsi" w:hAnsiTheme="majorHAnsi" w:cstheme="majorHAnsi"/>
          <w:sz w:val="23"/>
          <w:szCs w:val="23"/>
        </w:rPr>
        <w:t>nia</w:t>
      </w:r>
      <w:r w:rsidRPr="00BE53A6">
        <w:rPr>
          <w:rFonts w:asciiTheme="majorHAnsi" w:hAnsiTheme="majorHAnsi" w:cstheme="majorHAnsi"/>
          <w:sz w:val="23"/>
          <w:szCs w:val="23"/>
        </w:rPr>
        <w:t xml:space="preserve"> zmian w jadłospisie i przeka</w:t>
      </w:r>
      <w:r w:rsidR="00EA28C5" w:rsidRPr="00BE53A6">
        <w:rPr>
          <w:rFonts w:asciiTheme="majorHAnsi" w:hAnsiTheme="majorHAnsi" w:cstheme="majorHAnsi"/>
          <w:sz w:val="23"/>
          <w:szCs w:val="23"/>
        </w:rPr>
        <w:t>zania</w:t>
      </w:r>
      <w:r w:rsidRPr="00BE53A6">
        <w:rPr>
          <w:rFonts w:asciiTheme="majorHAnsi" w:hAnsiTheme="majorHAnsi" w:cstheme="majorHAnsi"/>
          <w:sz w:val="23"/>
          <w:szCs w:val="23"/>
        </w:rPr>
        <w:t xml:space="preserve"> go ponownie do akceptacji</w:t>
      </w:r>
      <w:r w:rsidR="00EA28C5" w:rsidRPr="00BE53A6">
        <w:rPr>
          <w:rFonts w:asciiTheme="majorHAnsi" w:hAnsiTheme="majorHAnsi" w:cstheme="majorHAnsi"/>
          <w:sz w:val="23"/>
          <w:szCs w:val="23"/>
        </w:rPr>
        <w:t>;</w:t>
      </w:r>
    </w:p>
    <w:p w14:paraId="387574DC" w14:textId="144AC2F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 xml:space="preserve">przygotowania posiłków zgodnie z zaleceniami Instytutu Żywności i Żywienia im. prof. dr med. A. Szczygła </w:t>
      </w:r>
      <w:r w:rsidR="005D0035">
        <w:rPr>
          <w:rFonts w:asciiTheme="majorHAnsi" w:hAnsiTheme="majorHAnsi" w:cstheme="majorHAnsi"/>
          <w:sz w:val="23"/>
          <w:szCs w:val="23"/>
        </w:rPr>
        <w:t xml:space="preserve">zawartymi m.in. </w:t>
      </w:r>
      <w:r w:rsidRPr="00BE53A6">
        <w:rPr>
          <w:rFonts w:asciiTheme="majorHAnsi" w:hAnsiTheme="majorHAnsi" w:cstheme="majorHAnsi"/>
          <w:sz w:val="23"/>
          <w:szCs w:val="23"/>
        </w:rPr>
        <w:t xml:space="preserve">w opracowaniu „Zasad prawidłowego żywienia chorych w szpitalach” Warszawa 2011, </w:t>
      </w:r>
      <w:proofErr w:type="spellStart"/>
      <w:r w:rsidRPr="00BE53A6">
        <w:rPr>
          <w:rFonts w:asciiTheme="majorHAnsi" w:hAnsiTheme="majorHAnsi" w:cstheme="majorHAnsi"/>
          <w:sz w:val="23"/>
          <w:szCs w:val="23"/>
        </w:rPr>
        <w:t>red.prof.dr</w:t>
      </w:r>
      <w:proofErr w:type="spellEnd"/>
      <w:r w:rsidRPr="00BE53A6">
        <w:rPr>
          <w:rFonts w:asciiTheme="majorHAnsi" w:hAnsiTheme="majorHAnsi" w:cstheme="majorHAnsi"/>
          <w:sz w:val="23"/>
          <w:szCs w:val="23"/>
        </w:rPr>
        <w:t xml:space="preserve"> hab. n. </w:t>
      </w:r>
      <w:proofErr w:type="spellStart"/>
      <w:r w:rsidRPr="00BE53A6">
        <w:rPr>
          <w:rFonts w:asciiTheme="majorHAnsi" w:hAnsiTheme="majorHAnsi" w:cstheme="majorHAnsi"/>
          <w:sz w:val="23"/>
          <w:szCs w:val="23"/>
        </w:rPr>
        <w:t>med</w:t>
      </w:r>
      <w:proofErr w:type="spellEnd"/>
      <w:r w:rsidRPr="00BE53A6">
        <w:rPr>
          <w:rFonts w:asciiTheme="majorHAnsi" w:hAnsiTheme="majorHAnsi" w:cstheme="majorHAnsi"/>
          <w:sz w:val="23"/>
          <w:szCs w:val="23"/>
        </w:rPr>
        <w:t xml:space="preserve"> Mirosław Jarosz oraz na podstawie „Normy żywienia człowieka„ </w:t>
      </w:r>
      <w:proofErr w:type="spellStart"/>
      <w:r w:rsidRPr="00BE53A6">
        <w:rPr>
          <w:rFonts w:asciiTheme="majorHAnsi" w:hAnsiTheme="majorHAnsi" w:cstheme="majorHAnsi"/>
          <w:sz w:val="23"/>
          <w:szCs w:val="23"/>
        </w:rPr>
        <w:t>red.Mirosław</w:t>
      </w:r>
      <w:proofErr w:type="spellEnd"/>
      <w:r w:rsidRPr="00BE53A6">
        <w:rPr>
          <w:rFonts w:asciiTheme="majorHAnsi" w:hAnsiTheme="majorHAnsi" w:cstheme="majorHAnsi"/>
          <w:sz w:val="23"/>
          <w:szCs w:val="23"/>
        </w:rPr>
        <w:t xml:space="preserve"> Jarosz, Barbara Bułhak-</w:t>
      </w:r>
      <w:r w:rsidRPr="005D0035">
        <w:rPr>
          <w:rFonts w:asciiTheme="majorHAnsi" w:hAnsiTheme="majorHAnsi" w:cstheme="majorHAnsi"/>
          <w:sz w:val="23"/>
          <w:szCs w:val="23"/>
        </w:rPr>
        <w:t xml:space="preserve">Jachymczyk </w:t>
      </w:r>
      <w:r w:rsidRPr="00BE53A6">
        <w:rPr>
          <w:rFonts w:asciiTheme="majorHAnsi" w:hAnsiTheme="majorHAnsi" w:cstheme="majorHAnsi"/>
          <w:sz w:val="23"/>
          <w:szCs w:val="23"/>
        </w:rPr>
        <w:t>PZWL , Warszawa 2008, 2011</w:t>
      </w:r>
      <w:r w:rsidR="00EA28C5" w:rsidRPr="00BE53A6">
        <w:rPr>
          <w:rFonts w:asciiTheme="majorHAnsi" w:hAnsiTheme="majorHAnsi" w:cstheme="majorHAnsi"/>
          <w:sz w:val="23"/>
          <w:szCs w:val="23"/>
        </w:rPr>
        <w:t>;</w:t>
      </w:r>
    </w:p>
    <w:p w14:paraId="593DAFB5" w14:textId="15DE6245" w:rsidR="00BE53A6" w:rsidRPr="00BE53A6" w:rsidRDefault="00EA28C5"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przygotowywania</w:t>
      </w:r>
      <w:r w:rsidR="009448F8" w:rsidRPr="00BE53A6">
        <w:rPr>
          <w:rFonts w:asciiTheme="majorHAnsi" w:hAnsiTheme="majorHAnsi" w:cstheme="majorHAnsi"/>
          <w:sz w:val="23"/>
          <w:szCs w:val="23"/>
        </w:rPr>
        <w:t xml:space="preserve"> urozmaic</w:t>
      </w:r>
      <w:r w:rsidRPr="00BE53A6">
        <w:rPr>
          <w:rFonts w:asciiTheme="majorHAnsi" w:hAnsiTheme="majorHAnsi" w:cstheme="majorHAnsi"/>
          <w:sz w:val="23"/>
          <w:szCs w:val="23"/>
        </w:rPr>
        <w:t>onych posiłków</w:t>
      </w:r>
      <w:r w:rsidR="009448F8" w:rsidRPr="00BE53A6">
        <w:rPr>
          <w:rFonts w:asciiTheme="majorHAnsi" w:hAnsiTheme="majorHAnsi" w:cstheme="majorHAnsi"/>
          <w:sz w:val="23"/>
          <w:szCs w:val="23"/>
        </w:rPr>
        <w:t xml:space="preserve"> pod względem ich składu oraz smaku, zapachu, kolorystyki oraz wysok</w:t>
      </w:r>
      <w:r w:rsidRPr="00BE53A6">
        <w:rPr>
          <w:rFonts w:asciiTheme="majorHAnsi" w:hAnsiTheme="majorHAnsi" w:cstheme="majorHAnsi"/>
          <w:sz w:val="23"/>
          <w:szCs w:val="23"/>
        </w:rPr>
        <w:t>iej</w:t>
      </w:r>
      <w:r w:rsidR="009448F8" w:rsidRPr="00BE53A6">
        <w:rPr>
          <w:rFonts w:asciiTheme="majorHAnsi" w:hAnsiTheme="majorHAnsi" w:cstheme="majorHAnsi"/>
          <w:sz w:val="23"/>
          <w:szCs w:val="23"/>
        </w:rPr>
        <w:t xml:space="preserve"> jakości przygotowania w kuchni </w:t>
      </w:r>
      <w:r w:rsidRPr="00BE53A6">
        <w:rPr>
          <w:rFonts w:asciiTheme="majorHAnsi" w:hAnsiTheme="majorHAnsi" w:cstheme="majorHAnsi"/>
          <w:sz w:val="23"/>
          <w:szCs w:val="23"/>
        </w:rPr>
        <w:t>W</w:t>
      </w:r>
      <w:r w:rsidR="009448F8" w:rsidRPr="00BE53A6">
        <w:rPr>
          <w:rFonts w:asciiTheme="majorHAnsi" w:hAnsiTheme="majorHAnsi" w:cstheme="majorHAnsi"/>
          <w:sz w:val="23"/>
          <w:szCs w:val="23"/>
        </w:rPr>
        <w:t>ykonawcy</w:t>
      </w:r>
      <w:r w:rsidR="00BE53A6">
        <w:rPr>
          <w:rFonts w:asciiTheme="majorHAnsi" w:hAnsiTheme="majorHAnsi" w:cstheme="majorHAnsi"/>
          <w:sz w:val="23"/>
          <w:szCs w:val="23"/>
        </w:rPr>
        <w:t>;</w:t>
      </w:r>
      <w:r w:rsidR="009448F8" w:rsidRPr="00BE53A6">
        <w:rPr>
          <w:rFonts w:asciiTheme="majorHAnsi" w:hAnsiTheme="majorHAnsi" w:cstheme="majorHAnsi"/>
          <w:sz w:val="23"/>
          <w:szCs w:val="23"/>
        </w:rPr>
        <w:t xml:space="preserve"> </w:t>
      </w:r>
    </w:p>
    <w:p w14:paraId="0705148E" w14:textId="77777777" w:rsidR="00BE53A6" w:rsidRPr="00BE53A6" w:rsidRDefault="00EA28C5"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dostarczania p</w:t>
      </w:r>
      <w:r w:rsidR="009448F8" w:rsidRPr="00BE53A6">
        <w:rPr>
          <w:rFonts w:asciiTheme="majorHAnsi" w:hAnsiTheme="majorHAnsi" w:cstheme="majorHAnsi"/>
          <w:sz w:val="23"/>
          <w:szCs w:val="23"/>
        </w:rPr>
        <w:t>osiłk</w:t>
      </w:r>
      <w:r w:rsidRPr="00BE53A6">
        <w:rPr>
          <w:rFonts w:asciiTheme="majorHAnsi" w:hAnsiTheme="majorHAnsi" w:cstheme="majorHAnsi"/>
          <w:sz w:val="23"/>
          <w:szCs w:val="23"/>
        </w:rPr>
        <w:t>ów</w:t>
      </w:r>
      <w:r w:rsidR="009448F8" w:rsidRPr="00BE53A6">
        <w:rPr>
          <w:rFonts w:asciiTheme="majorHAnsi" w:hAnsiTheme="majorHAnsi" w:cstheme="majorHAnsi"/>
          <w:sz w:val="23"/>
          <w:szCs w:val="23"/>
        </w:rPr>
        <w:t xml:space="preserve"> pochodz</w:t>
      </w:r>
      <w:r w:rsidRPr="00BE53A6">
        <w:rPr>
          <w:rFonts w:asciiTheme="majorHAnsi" w:hAnsiTheme="majorHAnsi" w:cstheme="majorHAnsi"/>
          <w:sz w:val="23"/>
          <w:szCs w:val="23"/>
        </w:rPr>
        <w:t>ących</w:t>
      </w:r>
      <w:r w:rsidR="009448F8" w:rsidRPr="00BE53A6">
        <w:rPr>
          <w:rFonts w:asciiTheme="majorHAnsi" w:hAnsiTheme="majorHAnsi" w:cstheme="majorHAnsi"/>
          <w:sz w:val="23"/>
          <w:szCs w:val="23"/>
        </w:rPr>
        <w:t xml:space="preserve"> z bieżącej produkcji dziennej bez dodatkowej obróbki technologicznej przed dystrybucją na oddziały szpitalne</w:t>
      </w:r>
      <w:r w:rsidRPr="00BE53A6">
        <w:rPr>
          <w:rFonts w:asciiTheme="majorHAnsi" w:hAnsiTheme="majorHAnsi" w:cstheme="majorHAnsi"/>
          <w:sz w:val="23"/>
          <w:szCs w:val="23"/>
        </w:rPr>
        <w:t>;</w:t>
      </w:r>
    </w:p>
    <w:p w14:paraId="705087E2" w14:textId="77777777" w:rsidR="00BE53A6"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t>przedstawienia Zamawiającemu etykiet produktów użytych do przygotowania posiłków na każde żądanie</w:t>
      </w:r>
      <w:r w:rsidR="00EA28C5" w:rsidRPr="00BE53A6">
        <w:rPr>
          <w:rFonts w:asciiTheme="majorHAnsi" w:hAnsiTheme="majorHAnsi" w:cstheme="majorHAnsi"/>
          <w:sz w:val="23"/>
          <w:szCs w:val="23"/>
        </w:rPr>
        <w:t>;</w:t>
      </w:r>
    </w:p>
    <w:p w14:paraId="4B9BF269" w14:textId="7CB2BED9" w:rsidR="009448F8" w:rsidRPr="00BE53A6" w:rsidRDefault="009448F8" w:rsidP="00BE53A6">
      <w:pPr>
        <w:pStyle w:val="Stopka"/>
        <w:numPr>
          <w:ilvl w:val="1"/>
          <w:numId w:val="80"/>
        </w:numPr>
        <w:overflowPunct/>
        <w:autoSpaceDE/>
        <w:spacing w:after="0" w:line="276" w:lineRule="auto"/>
        <w:textAlignment w:val="auto"/>
        <w:rPr>
          <w:rFonts w:asciiTheme="majorHAnsi" w:eastAsia="Calibri" w:hAnsiTheme="majorHAnsi" w:cstheme="majorHAnsi"/>
          <w:sz w:val="23"/>
          <w:szCs w:val="23"/>
          <w:lang w:eastAsia="x-none"/>
        </w:rPr>
      </w:pPr>
      <w:r w:rsidRPr="00BE53A6">
        <w:rPr>
          <w:rFonts w:asciiTheme="majorHAnsi" w:hAnsiTheme="majorHAnsi" w:cstheme="majorHAnsi"/>
          <w:sz w:val="23"/>
          <w:szCs w:val="23"/>
        </w:rPr>
        <w:lastRenderedPageBreak/>
        <w:t>prowadzenia pełnej dokumentacji umożliwiającej kontrolę przez Zamawiającego w zakresie:</w:t>
      </w:r>
    </w:p>
    <w:p w14:paraId="38AF878D" w14:textId="0E9DEFD6" w:rsidR="009448F8" w:rsidRPr="002A0264" w:rsidRDefault="009448F8" w:rsidP="00C66852">
      <w:pPr>
        <w:pStyle w:val="Standard0"/>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 ilości wydawanych posiłków oraz jadłospisów dziennych wg poszczególnych diet</w:t>
      </w:r>
      <w:r w:rsidR="001F2E52">
        <w:rPr>
          <w:rFonts w:asciiTheme="majorHAnsi" w:hAnsiTheme="majorHAnsi" w:cstheme="majorHAnsi"/>
          <w:sz w:val="23"/>
          <w:szCs w:val="23"/>
        </w:rPr>
        <w:t>;</w:t>
      </w:r>
    </w:p>
    <w:p w14:paraId="40F00B28" w14:textId="14FDDC91" w:rsidR="009448F8" w:rsidRPr="002A0264" w:rsidRDefault="009448F8" w:rsidP="00C66852">
      <w:pPr>
        <w:pStyle w:val="Standard0"/>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 kaloryczności posiłków</w:t>
      </w:r>
      <w:r w:rsidR="001F2E52">
        <w:rPr>
          <w:rFonts w:asciiTheme="majorHAnsi" w:hAnsiTheme="majorHAnsi" w:cstheme="majorHAnsi"/>
          <w:sz w:val="23"/>
          <w:szCs w:val="23"/>
        </w:rPr>
        <w:t>;;</w:t>
      </w:r>
    </w:p>
    <w:p w14:paraId="53E8DCB0" w14:textId="3751659F" w:rsidR="009448F8" w:rsidRPr="002A0264" w:rsidRDefault="009448F8" w:rsidP="00C66852">
      <w:pPr>
        <w:pStyle w:val="Standard0"/>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-zastosowania gramatury żywieniowej</w:t>
      </w:r>
      <w:r w:rsidR="001F2E52">
        <w:rPr>
          <w:rFonts w:asciiTheme="majorHAnsi" w:hAnsiTheme="majorHAnsi" w:cstheme="majorHAnsi"/>
          <w:sz w:val="23"/>
          <w:szCs w:val="23"/>
        </w:rPr>
        <w:t>;</w:t>
      </w:r>
    </w:p>
    <w:p w14:paraId="27674001" w14:textId="03AC5FDF" w:rsidR="009448F8" w:rsidRPr="002A0264" w:rsidRDefault="009448F8" w:rsidP="00C66852">
      <w:pPr>
        <w:pStyle w:val="Standard0"/>
        <w:spacing w:line="276" w:lineRule="auto"/>
        <w:ind w:left="709"/>
        <w:rPr>
          <w:rFonts w:asciiTheme="majorHAnsi" w:hAnsiTheme="majorHAnsi" w:cstheme="majorHAnsi"/>
          <w:sz w:val="23"/>
          <w:szCs w:val="23"/>
        </w:rPr>
      </w:pPr>
      <w:r w:rsidRPr="002A0264">
        <w:rPr>
          <w:rFonts w:asciiTheme="majorHAnsi" w:hAnsiTheme="majorHAnsi" w:cstheme="majorHAnsi"/>
          <w:sz w:val="23"/>
          <w:szCs w:val="23"/>
        </w:rPr>
        <w:t>-wartości odżywczych</w:t>
      </w:r>
      <w:r w:rsidR="001F2E52">
        <w:rPr>
          <w:rFonts w:asciiTheme="majorHAnsi" w:hAnsiTheme="majorHAnsi" w:cstheme="majorHAnsi"/>
          <w:sz w:val="23"/>
          <w:szCs w:val="23"/>
        </w:rPr>
        <w:t>.</w:t>
      </w:r>
    </w:p>
    <w:p w14:paraId="306363A9" w14:textId="77777777" w:rsidR="00BE53A6" w:rsidRDefault="00EA28C5"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2A0264">
        <w:rPr>
          <w:rFonts w:asciiTheme="majorHAnsi" w:hAnsiTheme="majorHAnsi" w:cstheme="majorHAnsi"/>
          <w:sz w:val="23"/>
          <w:szCs w:val="23"/>
        </w:rPr>
        <w:t>udostępnienia Z</w:t>
      </w:r>
      <w:r w:rsidR="009448F8" w:rsidRPr="002A0264">
        <w:rPr>
          <w:rFonts w:asciiTheme="majorHAnsi" w:hAnsiTheme="majorHAnsi" w:cstheme="majorHAnsi"/>
          <w:sz w:val="23"/>
          <w:szCs w:val="23"/>
        </w:rPr>
        <w:t>amawiającemu na jego żądanie książki kontroli sanitarnej, karty mycia i dezynfekcji środka transportu, dokument</w:t>
      </w:r>
      <w:r w:rsidRPr="002A0264">
        <w:rPr>
          <w:rFonts w:asciiTheme="majorHAnsi" w:hAnsiTheme="majorHAnsi" w:cstheme="majorHAnsi"/>
          <w:sz w:val="23"/>
          <w:szCs w:val="23"/>
        </w:rPr>
        <w:t>u/ów</w:t>
      </w:r>
      <w:r w:rsidR="009448F8" w:rsidRPr="002A0264">
        <w:rPr>
          <w:rFonts w:asciiTheme="majorHAnsi" w:hAnsiTheme="majorHAnsi" w:cstheme="majorHAnsi"/>
          <w:sz w:val="23"/>
          <w:szCs w:val="23"/>
        </w:rPr>
        <w:t xml:space="preserve"> potwierdzający</w:t>
      </w:r>
      <w:r w:rsidRPr="002A0264">
        <w:rPr>
          <w:rFonts w:asciiTheme="majorHAnsi" w:hAnsiTheme="majorHAnsi" w:cstheme="majorHAnsi"/>
          <w:sz w:val="23"/>
          <w:szCs w:val="23"/>
        </w:rPr>
        <w:t>ch</w:t>
      </w:r>
      <w:r w:rsidR="009448F8" w:rsidRPr="002A0264">
        <w:rPr>
          <w:rFonts w:asciiTheme="majorHAnsi" w:hAnsiTheme="majorHAnsi" w:cstheme="majorHAnsi"/>
          <w:sz w:val="23"/>
          <w:szCs w:val="23"/>
        </w:rPr>
        <w:t xml:space="preserve"> akceptację i opinię sanepidu odnośnie dopuszczenia środka transportu do przewozu artykułów żywnościowych, orzeczeni</w:t>
      </w:r>
      <w:r w:rsidRPr="002A0264">
        <w:rPr>
          <w:rFonts w:asciiTheme="majorHAnsi" w:hAnsiTheme="majorHAnsi" w:cstheme="majorHAnsi"/>
          <w:sz w:val="23"/>
          <w:szCs w:val="23"/>
        </w:rPr>
        <w:t>a</w:t>
      </w:r>
      <w:r w:rsidR="009448F8" w:rsidRPr="002A0264">
        <w:rPr>
          <w:rFonts w:asciiTheme="majorHAnsi" w:hAnsiTheme="majorHAnsi" w:cstheme="majorHAnsi"/>
          <w:sz w:val="23"/>
          <w:szCs w:val="23"/>
        </w:rPr>
        <w:t xml:space="preserve"> kierowcy potwierdzające</w:t>
      </w:r>
      <w:r w:rsidRPr="002A0264">
        <w:rPr>
          <w:rFonts w:asciiTheme="majorHAnsi" w:hAnsiTheme="majorHAnsi" w:cstheme="majorHAnsi"/>
          <w:sz w:val="23"/>
          <w:szCs w:val="23"/>
        </w:rPr>
        <w:t>go</w:t>
      </w:r>
      <w:r w:rsidR="009448F8" w:rsidRPr="002A0264">
        <w:rPr>
          <w:rFonts w:asciiTheme="majorHAnsi" w:hAnsiTheme="majorHAnsi" w:cstheme="majorHAnsi"/>
          <w:sz w:val="23"/>
          <w:szCs w:val="23"/>
        </w:rPr>
        <w:t xml:space="preserve"> brak przeciwwskazań do pracy przy przewozie posiłków (zaświadczeni</w:t>
      </w:r>
      <w:r w:rsidRPr="002A0264">
        <w:rPr>
          <w:rFonts w:asciiTheme="majorHAnsi" w:hAnsiTheme="majorHAnsi" w:cstheme="majorHAnsi"/>
          <w:sz w:val="23"/>
          <w:szCs w:val="23"/>
        </w:rPr>
        <w:t>a</w:t>
      </w:r>
      <w:r w:rsidR="009448F8" w:rsidRPr="002A0264">
        <w:rPr>
          <w:rFonts w:asciiTheme="majorHAnsi" w:hAnsiTheme="majorHAnsi" w:cstheme="majorHAnsi"/>
          <w:sz w:val="23"/>
          <w:szCs w:val="23"/>
        </w:rPr>
        <w:t xml:space="preserve"> z medycyny pracy)</w:t>
      </w:r>
      <w:r w:rsidRPr="002A0264">
        <w:rPr>
          <w:rFonts w:asciiTheme="majorHAnsi" w:hAnsiTheme="majorHAnsi" w:cstheme="majorHAnsi"/>
          <w:sz w:val="23"/>
          <w:szCs w:val="23"/>
        </w:rPr>
        <w:t>;</w:t>
      </w:r>
    </w:p>
    <w:p w14:paraId="7E6BAD29" w14:textId="6A10DFEF" w:rsidR="00BE53A6" w:rsidRDefault="009448F8"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przewo</w:t>
      </w:r>
      <w:r w:rsidR="00EA28C5" w:rsidRPr="00BE53A6">
        <w:rPr>
          <w:rFonts w:asciiTheme="majorHAnsi" w:hAnsiTheme="majorHAnsi" w:cstheme="majorHAnsi"/>
          <w:sz w:val="23"/>
          <w:szCs w:val="23"/>
        </w:rPr>
        <w:t>żenia</w:t>
      </w:r>
      <w:r w:rsidRPr="00BE53A6">
        <w:rPr>
          <w:rFonts w:asciiTheme="majorHAnsi" w:hAnsiTheme="majorHAnsi" w:cstheme="majorHAnsi"/>
          <w:sz w:val="23"/>
          <w:szCs w:val="23"/>
        </w:rPr>
        <w:t xml:space="preserve"> posiłk</w:t>
      </w:r>
      <w:r w:rsidR="00EA28C5" w:rsidRPr="00BE53A6">
        <w:rPr>
          <w:rFonts w:asciiTheme="majorHAnsi" w:hAnsiTheme="majorHAnsi" w:cstheme="majorHAnsi"/>
          <w:sz w:val="23"/>
          <w:szCs w:val="23"/>
        </w:rPr>
        <w:t>ów</w:t>
      </w:r>
      <w:r w:rsidRPr="00BE53A6">
        <w:rPr>
          <w:rFonts w:asciiTheme="majorHAnsi" w:hAnsiTheme="majorHAnsi" w:cstheme="majorHAnsi"/>
          <w:sz w:val="23"/>
          <w:szCs w:val="23"/>
        </w:rPr>
        <w:t xml:space="preserve"> zachowując wymogi </w:t>
      </w:r>
      <w:proofErr w:type="spellStart"/>
      <w:r w:rsidRPr="00BE53A6">
        <w:rPr>
          <w:rFonts w:asciiTheme="majorHAnsi" w:hAnsiTheme="majorHAnsi" w:cstheme="majorHAnsi"/>
          <w:sz w:val="23"/>
          <w:szCs w:val="23"/>
        </w:rPr>
        <w:t>sanitarno</w:t>
      </w:r>
      <w:proofErr w:type="spellEnd"/>
      <w:r w:rsidRPr="00BE53A6">
        <w:rPr>
          <w:rFonts w:asciiTheme="majorHAnsi" w:hAnsiTheme="majorHAnsi" w:cstheme="majorHAnsi"/>
          <w:sz w:val="23"/>
          <w:szCs w:val="23"/>
        </w:rPr>
        <w:t xml:space="preserve"> – higieniczne zapewniając szczelnie zamykane pojemniki GN (z dokładnie opisaną ilością porcji i nazwą potrawy) w czystych </w:t>
      </w:r>
      <w:r w:rsidR="001F2E52" w:rsidRPr="00BE53A6">
        <w:rPr>
          <w:rFonts w:asciiTheme="majorHAnsi" w:hAnsiTheme="majorHAnsi" w:cstheme="majorHAnsi"/>
          <w:sz w:val="23"/>
          <w:szCs w:val="23"/>
        </w:rPr>
        <w:t>wydezynfekowanych</w:t>
      </w:r>
      <w:r w:rsidRPr="00BE53A6">
        <w:rPr>
          <w:rFonts w:asciiTheme="majorHAnsi" w:hAnsiTheme="majorHAnsi" w:cstheme="majorHAnsi"/>
          <w:sz w:val="23"/>
          <w:szCs w:val="23"/>
        </w:rPr>
        <w:t xml:space="preserve"> opakowaniach termoizolacyjnych utrzymujących odpowiednią temperaturę</w:t>
      </w:r>
      <w:r w:rsidR="00EA28C5" w:rsidRPr="00BE53A6">
        <w:rPr>
          <w:rFonts w:asciiTheme="majorHAnsi" w:hAnsiTheme="majorHAnsi" w:cstheme="majorHAnsi"/>
          <w:sz w:val="23"/>
          <w:szCs w:val="23"/>
        </w:rPr>
        <w:t>;</w:t>
      </w:r>
    </w:p>
    <w:p w14:paraId="3B9AF6AA" w14:textId="77777777" w:rsidR="00BE53A6" w:rsidRDefault="009448F8"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zapewni</w:t>
      </w:r>
      <w:r w:rsidR="00EA28C5" w:rsidRPr="00BE53A6">
        <w:rPr>
          <w:rFonts w:asciiTheme="majorHAnsi" w:hAnsiTheme="majorHAnsi" w:cstheme="majorHAnsi"/>
          <w:sz w:val="23"/>
          <w:szCs w:val="23"/>
        </w:rPr>
        <w:t>enia</w:t>
      </w:r>
      <w:r w:rsidRPr="00BE53A6">
        <w:rPr>
          <w:rFonts w:asciiTheme="majorHAnsi" w:hAnsiTheme="majorHAnsi" w:cstheme="majorHAnsi"/>
          <w:sz w:val="23"/>
          <w:szCs w:val="23"/>
        </w:rPr>
        <w:t xml:space="preserve"> rozładun</w:t>
      </w:r>
      <w:r w:rsidR="00EA28C5" w:rsidRPr="00BE53A6">
        <w:rPr>
          <w:rFonts w:asciiTheme="majorHAnsi" w:hAnsiTheme="majorHAnsi" w:cstheme="majorHAnsi"/>
          <w:sz w:val="23"/>
          <w:szCs w:val="23"/>
        </w:rPr>
        <w:t>ku</w:t>
      </w:r>
      <w:r w:rsidRPr="00BE53A6">
        <w:rPr>
          <w:rFonts w:asciiTheme="majorHAnsi" w:hAnsiTheme="majorHAnsi" w:cstheme="majorHAnsi"/>
          <w:sz w:val="23"/>
          <w:szCs w:val="23"/>
        </w:rPr>
        <w:t xml:space="preserve"> pojemników na wózki transportowe oddziałów w wyznaczonym do tego miejscu</w:t>
      </w:r>
      <w:r w:rsidR="00EA28C5" w:rsidRPr="00BE53A6">
        <w:rPr>
          <w:rFonts w:asciiTheme="majorHAnsi" w:hAnsiTheme="majorHAnsi" w:cstheme="majorHAnsi"/>
          <w:sz w:val="23"/>
          <w:szCs w:val="23"/>
        </w:rPr>
        <w:t>;</w:t>
      </w:r>
    </w:p>
    <w:p w14:paraId="189F45F5" w14:textId="77777777" w:rsidR="00BE53A6" w:rsidRDefault="009448F8"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odbioru pojemników transportowych po zakończonej dystrybucji oraz ich mycia i dezynfekcji odpowiednim środkiem dezynfekującym o szerokim spektrum działania zakwalifikowanym do kontaktu z powierzchniami mającymi kontakt z żywnością</w:t>
      </w:r>
      <w:r w:rsidR="00EA28C5" w:rsidRPr="00BE53A6">
        <w:rPr>
          <w:rFonts w:asciiTheme="majorHAnsi" w:hAnsiTheme="majorHAnsi" w:cstheme="majorHAnsi"/>
          <w:sz w:val="23"/>
          <w:szCs w:val="23"/>
        </w:rPr>
        <w:t>;</w:t>
      </w:r>
      <w:r w:rsidRPr="00BE53A6">
        <w:rPr>
          <w:rFonts w:asciiTheme="majorHAnsi" w:hAnsiTheme="majorHAnsi" w:cstheme="majorHAnsi"/>
          <w:sz w:val="23"/>
          <w:szCs w:val="23"/>
        </w:rPr>
        <w:t xml:space="preserve"> </w:t>
      </w:r>
    </w:p>
    <w:p w14:paraId="2A1FE732" w14:textId="33303FF2" w:rsidR="00BE53A6" w:rsidRDefault="009448F8"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zapewni</w:t>
      </w:r>
      <w:r w:rsidR="00EA28C5" w:rsidRPr="00BE53A6">
        <w:rPr>
          <w:rFonts w:asciiTheme="majorHAnsi" w:hAnsiTheme="majorHAnsi" w:cstheme="majorHAnsi"/>
          <w:sz w:val="23"/>
          <w:szCs w:val="23"/>
        </w:rPr>
        <w:t>enia</w:t>
      </w:r>
      <w:r w:rsidRPr="00BE53A6">
        <w:rPr>
          <w:rFonts w:asciiTheme="majorHAnsi" w:hAnsiTheme="majorHAnsi" w:cstheme="majorHAnsi"/>
          <w:sz w:val="23"/>
          <w:szCs w:val="23"/>
        </w:rPr>
        <w:t xml:space="preserve"> Zamawiającemu możliwoś</w:t>
      </w:r>
      <w:r w:rsidR="001F2E52">
        <w:rPr>
          <w:rFonts w:asciiTheme="majorHAnsi" w:hAnsiTheme="majorHAnsi" w:cstheme="majorHAnsi"/>
          <w:sz w:val="23"/>
          <w:szCs w:val="23"/>
        </w:rPr>
        <w:t>ci</w:t>
      </w:r>
      <w:r w:rsidRPr="00BE53A6">
        <w:rPr>
          <w:rFonts w:asciiTheme="majorHAnsi" w:hAnsiTheme="majorHAnsi" w:cstheme="majorHAnsi"/>
          <w:sz w:val="23"/>
          <w:szCs w:val="23"/>
        </w:rPr>
        <w:t xml:space="preserve"> kontaktu telefonicznego,</w:t>
      </w:r>
      <w:r w:rsidR="001F2E52">
        <w:rPr>
          <w:rFonts w:asciiTheme="majorHAnsi" w:hAnsiTheme="majorHAnsi" w:cstheme="majorHAnsi"/>
          <w:sz w:val="23"/>
          <w:szCs w:val="23"/>
        </w:rPr>
        <w:t xml:space="preserve"> za pomocą </w:t>
      </w:r>
      <w:r w:rsidRPr="00BE53A6">
        <w:rPr>
          <w:rFonts w:asciiTheme="majorHAnsi" w:hAnsiTheme="majorHAnsi" w:cstheme="majorHAnsi"/>
          <w:sz w:val="23"/>
          <w:szCs w:val="23"/>
        </w:rPr>
        <w:t xml:space="preserve"> mail</w:t>
      </w:r>
      <w:r w:rsidR="001F2E52">
        <w:rPr>
          <w:rFonts w:asciiTheme="majorHAnsi" w:hAnsiTheme="majorHAnsi" w:cstheme="majorHAnsi"/>
          <w:sz w:val="23"/>
          <w:szCs w:val="23"/>
        </w:rPr>
        <w:t>a</w:t>
      </w:r>
      <w:r w:rsidRPr="00BE53A6">
        <w:rPr>
          <w:rFonts w:asciiTheme="majorHAnsi" w:hAnsiTheme="majorHAnsi" w:cstheme="majorHAnsi"/>
          <w:sz w:val="23"/>
          <w:szCs w:val="23"/>
        </w:rPr>
        <w:t>, fax</w:t>
      </w:r>
      <w:r w:rsidR="001F2E52">
        <w:rPr>
          <w:rFonts w:asciiTheme="majorHAnsi" w:hAnsiTheme="majorHAnsi" w:cstheme="majorHAnsi"/>
          <w:sz w:val="23"/>
          <w:szCs w:val="23"/>
        </w:rPr>
        <w:t>u</w:t>
      </w:r>
      <w:r w:rsidRPr="00BE53A6">
        <w:rPr>
          <w:rFonts w:asciiTheme="majorHAnsi" w:hAnsiTheme="majorHAnsi" w:cstheme="majorHAnsi"/>
          <w:sz w:val="23"/>
          <w:szCs w:val="23"/>
        </w:rPr>
        <w:t xml:space="preserve"> z dietetykiem Wykonawcy</w:t>
      </w:r>
      <w:r w:rsidR="00EA28C5" w:rsidRPr="00BE53A6">
        <w:rPr>
          <w:rFonts w:asciiTheme="majorHAnsi" w:hAnsiTheme="majorHAnsi" w:cstheme="majorHAnsi"/>
          <w:sz w:val="23"/>
          <w:szCs w:val="23"/>
        </w:rPr>
        <w:t>;</w:t>
      </w:r>
    </w:p>
    <w:p w14:paraId="113CF373" w14:textId="77777777" w:rsidR="00BE53A6" w:rsidRDefault="00EA28C5"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natychmiastowego poinformowania Zamawiającego, w</w:t>
      </w:r>
      <w:r w:rsidR="009448F8" w:rsidRPr="00BE53A6">
        <w:rPr>
          <w:rFonts w:asciiTheme="majorHAnsi" w:hAnsiTheme="majorHAnsi" w:cstheme="majorHAnsi"/>
          <w:sz w:val="23"/>
          <w:szCs w:val="23"/>
        </w:rPr>
        <w:t xml:space="preserve"> przypadku wystąpienia awarii podczas transportu posiłków</w:t>
      </w:r>
      <w:r w:rsidRPr="00BE53A6">
        <w:rPr>
          <w:rFonts w:asciiTheme="majorHAnsi" w:hAnsiTheme="majorHAnsi" w:cstheme="majorHAnsi"/>
          <w:sz w:val="23"/>
          <w:szCs w:val="23"/>
        </w:rPr>
        <w:t>;</w:t>
      </w:r>
    </w:p>
    <w:p w14:paraId="551BC80A" w14:textId="1B55AEBF" w:rsidR="009448F8" w:rsidRPr="00BE53A6" w:rsidRDefault="00EA28C5" w:rsidP="00BE53A6">
      <w:pPr>
        <w:pStyle w:val="Standard0"/>
        <w:widowControl/>
        <w:numPr>
          <w:ilvl w:val="1"/>
          <w:numId w:val="80"/>
        </w:numPr>
        <w:suppressAutoHyphens/>
        <w:autoSpaceDE/>
        <w:spacing w:after="0" w:line="276" w:lineRule="auto"/>
        <w:jc w:val="both"/>
        <w:textAlignment w:val="baseline"/>
        <w:rPr>
          <w:rFonts w:asciiTheme="majorHAnsi" w:hAnsiTheme="majorHAnsi" w:cstheme="majorHAnsi"/>
          <w:sz w:val="23"/>
          <w:szCs w:val="23"/>
        </w:rPr>
      </w:pPr>
      <w:r w:rsidRPr="00BE53A6">
        <w:rPr>
          <w:rFonts w:asciiTheme="majorHAnsi" w:hAnsiTheme="majorHAnsi" w:cstheme="majorHAnsi"/>
          <w:sz w:val="23"/>
          <w:szCs w:val="23"/>
        </w:rPr>
        <w:t>we własnym zakresie zapewni</w:t>
      </w:r>
      <w:r w:rsidR="001F2E52">
        <w:rPr>
          <w:rFonts w:asciiTheme="majorHAnsi" w:hAnsiTheme="majorHAnsi" w:cstheme="majorHAnsi"/>
          <w:sz w:val="23"/>
          <w:szCs w:val="23"/>
        </w:rPr>
        <w:t>enia</w:t>
      </w:r>
      <w:r w:rsidRPr="00BE53A6">
        <w:rPr>
          <w:rFonts w:asciiTheme="majorHAnsi" w:hAnsiTheme="majorHAnsi" w:cstheme="majorHAnsi"/>
          <w:sz w:val="23"/>
          <w:szCs w:val="23"/>
        </w:rPr>
        <w:t xml:space="preserve"> ciągłoś</w:t>
      </w:r>
      <w:r w:rsidR="001F2E52">
        <w:rPr>
          <w:rFonts w:asciiTheme="majorHAnsi" w:hAnsiTheme="majorHAnsi" w:cstheme="majorHAnsi"/>
          <w:sz w:val="23"/>
          <w:szCs w:val="23"/>
        </w:rPr>
        <w:t>ci</w:t>
      </w:r>
      <w:r w:rsidRPr="00BE53A6">
        <w:rPr>
          <w:rFonts w:asciiTheme="majorHAnsi" w:hAnsiTheme="majorHAnsi" w:cstheme="majorHAnsi"/>
          <w:sz w:val="23"/>
          <w:szCs w:val="23"/>
        </w:rPr>
        <w:t xml:space="preserve"> żywienia pacjentów, w</w:t>
      </w:r>
      <w:r w:rsidR="009448F8" w:rsidRPr="00BE53A6">
        <w:rPr>
          <w:rFonts w:asciiTheme="majorHAnsi" w:hAnsiTheme="majorHAnsi" w:cstheme="majorHAnsi"/>
          <w:sz w:val="23"/>
          <w:szCs w:val="23"/>
        </w:rPr>
        <w:t xml:space="preserve"> sytuacjach awaryjnych występujących u Wykonawcy mogących zakłócić dostawy posiłków</w:t>
      </w:r>
      <w:r w:rsidRPr="00BE53A6">
        <w:rPr>
          <w:rFonts w:asciiTheme="majorHAnsi" w:hAnsiTheme="majorHAnsi" w:cstheme="majorHAnsi"/>
          <w:sz w:val="23"/>
          <w:szCs w:val="23"/>
        </w:rPr>
        <w:t>.</w:t>
      </w:r>
    </w:p>
    <w:p w14:paraId="23E098E8" w14:textId="77777777" w:rsidR="009448F8" w:rsidRPr="002A0264" w:rsidRDefault="009448F8" w:rsidP="00C66852">
      <w:pPr>
        <w:spacing w:after="0" w:line="276" w:lineRule="auto"/>
        <w:ind w:right="23"/>
        <w:jc w:val="center"/>
        <w:rPr>
          <w:rFonts w:asciiTheme="majorHAnsi" w:hAnsiTheme="majorHAnsi" w:cstheme="majorHAnsi"/>
          <w:bCs/>
          <w:sz w:val="23"/>
          <w:szCs w:val="23"/>
        </w:rPr>
      </w:pPr>
    </w:p>
    <w:p w14:paraId="5D5346CA" w14:textId="77777777" w:rsidR="002E6D83" w:rsidRPr="002A0264" w:rsidRDefault="002E6D83" w:rsidP="00C66852">
      <w:pPr>
        <w:spacing w:after="0" w:line="276" w:lineRule="auto"/>
        <w:ind w:right="23"/>
        <w:jc w:val="center"/>
        <w:rPr>
          <w:rFonts w:asciiTheme="majorHAnsi" w:hAnsiTheme="majorHAnsi" w:cstheme="majorHAnsi"/>
          <w:bCs/>
          <w:sz w:val="23"/>
          <w:szCs w:val="23"/>
        </w:rPr>
      </w:pPr>
      <w:r w:rsidRPr="002A0264">
        <w:rPr>
          <w:rFonts w:asciiTheme="majorHAnsi" w:hAnsiTheme="majorHAnsi" w:cstheme="majorHAnsi"/>
          <w:bCs/>
          <w:sz w:val="23"/>
          <w:szCs w:val="23"/>
        </w:rPr>
        <w:t>§ 2</w:t>
      </w:r>
    </w:p>
    <w:p w14:paraId="06B918CD" w14:textId="00ECBB9C" w:rsidR="002E6D83" w:rsidRPr="002A0264" w:rsidRDefault="002E6D83" w:rsidP="00C66852">
      <w:pPr>
        <w:numPr>
          <w:ilvl w:val="0"/>
          <w:numId w:val="81"/>
        </w:numPr>
        <w:suppressAutoHyphens w:val="0"/>
        <w:overflowPunct/>
        <w:autoSpaceDN w:val="0"/>
        <w:adjustRightInd w:val="0"/>
        <w:spacing w:after="0" w:line="276" w:lineRule="auto"/>
        <w:ind w:left="336" w:hanging="357"/>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Przedmiot </w:t>
      </w:r>
      <w:r w:rsidR="001F2E52">
        <w:rPr>
          <w:rFonts w:asciiTheme="majorHAnsi" w:eastAsia="Calibri" w:hAnsiTheme="majorHAnsi" w:cstheme="majorHAnsi"/>
          <w:sz w:val="23"/>
          <w:szCs w:val="23"/>
          <w:lang w:eastAsia="pl-PL"/>
        </w:rPr>
        <w:t xml:space="preserve">umowy </w:t>
      </w:r>
      <w:r w:rsidRPr="002A0264">
        <w:rPr>
          <w:rFonts w:asciiTheme="majorHAnsi" w:eastAsia="Calibri" w:hAnsiTheme="majorHAnsi" w:cstheme="majorHAnsi"/>
          <w:sz w:val="23"/>
          <w:szCs w:val="23"/>
          <w:lang w:eastAsia="pl-PL"/>
        </w:rPr>
        <w:t xml:space="preserve"> będzie realizowany sukcesywnie, zgodnie z zamówieniami składanymi przez Zamawiającego w oparciu o pisemne zapotrzebowani</w:t>
      </w:r>
      <w:r w:rsidR="00B80F91" w:rsidRPr="002A0264">
        <w:rPr>
          <w:rFonts w:asciiTheme="majorHAnsi" w:eastAsia="Calibri" w:hAnsiTheme="majorHAnsi" w:cstheme="majorHAnsi"/>
          <w:sz w:val="23"/>
          <w:szCs w:val="23"/>
          <w:lang w:eastAsia="pl-PL"/>
        </w:rPr>
        <w:t xml:space="preserve">e zgłaszane w dni robocze przez dietetyka Szpitala lub upoważnionego pracownika </w:t>
      </w:r>
      <w:r w:rsidRPr="002A0264">
        <w:rPr>
          <w:rFonts w:asciiTheme="majorHAnsi" w:eastAsia="Calibri" w:hAnsiTheme="majorHAnsi" w:cstheme="majorHAnsi"/>
          <w:sz w:val="23"/>
          <w:szCs w:val="23"/>
          <w:lang w:eastAsia="pl-PL"/>
        </w:rPr>
        <w:t>na</w:t>
      </w:r>
      <w:r w:rsidR="00B80F91" w:rsidRPr="002A0264">
        <w:rPr>
          <w:rFonts w:asciiTheme="majorHAnsi" w:eastAsia="Calibri" w:hAnsiTheme="majorHAnsi" w:cstheme="majorHAnsi"/>
          <w:sz w:val="23"/>
          <w:szCs w:val="23"/>
          <w:lang w:eastAsia="pl-PL"/>
        </w:rPr>
        <w:t>jpóźniej do godz. 14 dnia poprzedzającego dzień dostawy</w:t>
      </w:r>
      <w:r w:rsidRPr="002A0264">
        <w:rPr>
          <w:rFonts w:asciiTheme="majorHAnsi" w:eastAsia="Calibri" w:hAnsiTheme="majorHAnsi" w:cstheme="majorHAnsi"/>
          <w:sz w:val="23"/>
          <w:szCs w:val="23"/>
          <w:lang w:eastAsia="pl-PL"/>
        </w:rPr>
        <w:t xml:space="preserve"> drogą telefoniczną pod numerem …………………………… lub formie elektronicznej na adres ……………………………………….</w:t>
      </w:r>
      <w:r w:rsidR="00195EF7" w:rsidRPr="002A0264">
        <w:rPr>
          <w:rFonts w:asciiTheme="majorHAnsi" w:hAnsiTheme="majorHAnsi" w:cstheme="majorHAnsi"/>
          <w:sz w:val="23"/>
          <w:szCs w:val="23"/>
          <w:lang w:eastAsia="pl-PL"/>
        </w:rPr>
        <w:t xml:space="preserve"> - </w:t>
      </w:r>
      <w:r w:rsidRPr="002A0264">
        <w:rPr>
          <w:rFonts w:asciiTheme="majorHAnsi" w:eastAsia="Calibri" w:hAnsiTheme="majorHAnsi" w:cstheme="majorHAnsi"/>
          <w:sz w:val="23"/>
          <w:szCs w:val="23"/>
          <w:lang w:eastAsia="pl-PL"/>
        </w:rPr>
        <w:t xml:space="preserve">wzór zamówienia stanowi </w:t>
      </w:r>
      <w:r w:rsidRPr="002A0264">
        <w:rPr>
          <w:rFonts w:asciiTheme="majorHAnsi" w:eastAsia="Calibri" w:hAnsiTheme="majorHAnsi" w:cstheme="majorHAnsi"/>
          <w:b/>
          <w:bCs/>
          <w:sz w:val="23"/>
          <w:szCs w:val="23"/>
          <w:lang w:eastAsia="pl-PL"/>
        </w:rPr>
        <w:t>załącznik nr 4</w:t>
      </w:r>
      <w:r w:rsidRPr="002A0264">
        <w:rPr>
          <w:rFonts w:asciiTheme="majorHAnsi" w:eastAsia="Calibri" w:hAnsiTheme="majorHAnsi" w:cstheme="majorHAnsi"/>
          <w:sz w:val="23"/>
          <w:szCs w:val="23"/>
          <w:lang w:eastAsia="pl-PL"/>
        </w:rPr>
        <w:t xml:space="preserve"> do niniejszej umowy.</w:t>
      </w:r>
      <w:r w:rsidR="00010D53" w:rsidRPr="002A0264">
        <w:rPr>
          <w:rFonts w:asciiTheme="majorHAnsi" w:eastAsia="Calibri" w:hAnsiTheme="majorHAnsi" w:cstheme="majorHAnsi"/>
          <w:sz w:val="23"/>
          <w:szCs w:val="23"/>
          <w:lang w:eastAsia="pl-PL"/>
        </w:rPr>
        <w:t xml:space="preserve"> Przy czym w soboty, niedziele i dni ustawowo wolne od pracy posiłki będą zgłaszane bezpośrednio przez poszczególne oddziały. </w:t>
      </w:r>
    </w:p>
    <w:p w14:paraId="11F9BDFA" w14:textId="6D5C1A36" w:rsidR="00010D53" w:rsidRPr="002A0264" w:rsidRDefault="00010D53" w:rsidP="00C66852">
      <w:pPr>
        <w:numPr>
          <w:ilvl w:val="0"/>
          <w:numId w:val="81"/>
        </w:numPr>
        <w:suppressAutoHyphens w:val="0"/>
        <w:overflowPunct/>
        <w:autoSpaceDN w:val="0"/>
        <w:adjustRightInd w:val="0"/>
        <w:spacing w:after="0" w:line="276" w:lineRule="auto"/>
        <w:ind w:left="336" w:hanging="357"/>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Zamawiający może dokonywać w dniu dostawy telefonicznej korekty zapotrzebowania pod względem ilości posiłków i rodzaju diet, w tym śniadania do godz. 5:20, obiadu i kolacji do godz. 9:30.</w:t>
      </w:r>
    </w:p>
    <w:p w14:paraId="4BEA73CF" w14:textId="2544DEA1" w:rsidR="00B80F91" w:rsidRPr="002A0264" w:rsidRDefault="00B80F91" w:rsidP="00C66852">
      <w:pPr>
        <w:numPr>
          <w:ilvl w:val="0"/>
          <w:numId w:val="81"/>
        </w:numPr>
        <w:suppressAutoHyphens w:val="0"/>
        <w:overflowPunct/>
        <w:autoSpaceDN w:val="0"/>
        <w:adjustRightInd w:val="0"/>
        <w:spacing w:after="0" w:line="276" w:lineRule="auto"/>
        <w:ind w:left="336" w:hanging="357"/>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Miejscem spełnienia świadczenia jest </w:t>
      </w:r>
      <w:r w:rsidR="009F31D1" w:rsidRPr="002A0264">
        <w:rPr>
          <w:rFonts w:asciiTheme="majorHAnsi" w:eastAsia="Calibri" w:hAnsiTheme="majorHAnsi" w:cstheme="majorHAnsi"/>
          <w:sz w:val="23"/>
          <w:szCs w:val="23"/>
          <w:lang w:eastAsia="pl-PL"/>
        </w:rPr>
        <w:t>budynek główny Szpitala oraz budynek Oddziału Płucnego i Gruźlicy w ściśle ustalonych porach dnia, w  dwóch dostaw</w:t>
      </w:r>
      <w:r w:rsidR="001F2E52">
        <w:rPr>
          <w:rFonts w:asciiTheme="majorHAnsi" w:eastAsia="Calibri" w:hAnsiTheme="majorHAnsi" w:cstheme="majorHAnsi"/>
          <w:sz w:val="23"/>
          <w:szCs w:val="23"/>
          <w:lang w:eastAsia="pl-PL"/>
        </w:rPr>
        <w:t>ach</w:t>
      </w:r>
      <w:r w:rsidR="009F31D1" w:rsidRPr="002A0264">
        <w:rPr>
          <w:rFonts w:asciiTheme="majorHAnsi" w:eastAsia="Calibri" w:hAnsiTheme="majorHAnsi" w:cstheme="majorHAnsi"/>
          <w:sz w:val="23"/>
          <w:szCs w:val="23"/>
          <w:lang w:eastAsia="pl-PL"/>
        </w:rPr>
        <w:t>:</w:t>
      </w:r>
    </w:p>
    <w:p w14:paraId="64D19A42" w14:textId="315A0174" w:rsidR="009F31D1" w:rsidRPr="002A0264" w:rsidRDefault="009F31D1" w:rsidP="009C3094">
      <w:pPr>
        <w:numPr>
          <w:ilvl w:val="1"/>
          <w:numId w:val="128"/>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śniadanie wraz z II śniadaniem – godzina 6:50 – 7:00;</w:t>
      </w:r>
    </w:p>
    <w:p w14:paraId="2C8DBB9B" w14:textId="2A20C360" w:rsidR="00B80F91" w:rsidRPr="002A0264" w:rsidRDefault="009F31D1" w:rsidP="009C3094">
      <w:pPr>
        <w:numPr>
          <w:ilvl w:val="1"/>
          <w:numId w:val="128"/>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obiad wraz z podwieczorkiem i kolacją – godzina 11:45-12:00</w:t>
      </w:r>
    </w:p>
    <w:p w14:paraId="2763BE56" w14:textId="56F7B05B" w:rsidR="006F3213" w:rsidRPr="009C3094" w:rsidRDefault="006F3213" w:rsidP="005D0035">
      <w:pPr>
        <w:numPr>
          <w:ilvl w:val="0"/>
          <w:numId w:val="81"/>
        </w:numPr>
        <w:suppressAutoHyphens w:val="0"/>
        <w:overflowPunct/>
        <w:autoSpaceDN w:val="0"/>
        <w:adjustRightInd w:val="0"/>
        <w:spacing w:after="0" w:line="276" w:lineRule="auto"/>
        <w:ind w:left="336" w:hanging="357"/>
        <w:textAlignment w:val="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 xml:space="preserve">Każda </w:t>
      </w:r>
      <w:r w:rsidRPr="005D0035">
        <w:rPr>
          <w:rFonts w:asciiTheme="majorHAnsi" w:eastAsia="Calibri" w:hAnsiTheme="majorHAnsi" w:cstheme="majorHAnsi"/>
          <w:sz w:val="23"/>
          <w:szCs w:val="23"/>
          <w:lang w:eastAsia="pl-PL"/>
        </w:rPr>
        <w:t>dostawa</w:t>
      </w:r>
      <w:r w:rsidRPr="009C3094">
        <w:rPr>
          <w:rFonts w:asciiTheme="majorHAnsi" w:hAnsiTheme="majorHAnsi" w:cstheme="majorHAnsi"/>
          <w:color w:val="000000" w:themeColor="text1"/>
          <w:sz w:val="23"/>
          <w:szCs w:val="23"/>
        </w:rPr>
        <w:t xml:space="preserve"> posiłków będzie kontrolowana przez dietetyka Szpitala lub upoważnionego pracownika Zamawiającego. Kontrola będzie obejmowała min.:</w:t>
      </w:r>
    </w:p>
    <w:p w14:paraId="3889A111" w14:textId="4E82E06E"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ocenę higieny środka transportu, opakowań, termosów, pojemników GN</w:t>
      </w:r>
      <w:r w:rsidR="001F2E52">
        <w:rPr>
          <w:rFonts w:asciiTheme="majorHAnsi" w:hAnsiTheme="majorHAnsi" w:cstheme="majorHAnsi"/>
          <w:color w:val="000000" w:themeColor="text1"/>
          <w:sz w:val="23"/>
          <w:szCs w:val="23"/>
        </w:rPr>
        <w:t>,</w:t>
      </w:r>
    </w:p>
    <w:p w14:paraId="12F4C905" w14:textId="3EE93A2C"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ocenę higieny kierowcy</w:t>
      </w:r>
      <w:r w:rsidR="001F2E52">
        <w:rPr>
          <w:rFonts w:asciiTheme="majorHAnsi" w:hAnsiTheme="majorHAnsi" w:cstheme="majorHAnsi"/>
          <w:color w:val="000000" w:themeColor="text1"/>
          <w:sz w:val="23"/>
          <w:szCs w:val="23"/>
        </w:rPr>
        <w:t>,</w:t>
      </w:r>
    </w:p>
    <w:p w14:paraId="53D06F00" w14:textId="4871FA00"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lastRenderedPageBreak/>
        <w:t>sprawdzenie zgodności dostawy z jadłospisem i ilości posiłków</w:t>
      </w:r>
      <w:r w:rsidR="001F2E52">
        <w:rPr>
          <w:rFonts w:asciiTheme="majorHAnsi" w:hAnsiTheme="majorHAnsi" w:cstheme="majorHAnsi"/>
          <w:color w:val="000000" w:themeColor="text1"/>
          <w:sz w:val="23"/>
          <w:szCs w:val="23"/>
        </w:rPr>
        <w:t>,</w:t>
      </w:r>
    </w:p>
    <w:p w14:paraId="7E3F36F3" w14:textId="17E54239"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sprawdzenie temperatury posiłków w momencie dostarczenia do punktu odbioru</w:t>
      </w:r>
      <w:r w:rsidR="001F2E52">
        <w:rPr>
          <w:rFonts w:asciiTheme="majorHAnsi" w:hAnsiTheme="majorHAnsi" w:cstheme="majorHAnsi"/>
          <w:color w:val="000000" w:themeColor="text1"/>
          <w:sz w:val="23"/>
          <w:szCs w:val="23"/>
        </w:rPr>
        <w:t>,</w:t>
      </w:r>
    </w:p>
    <w:p w14:paraId="5A2C1451" w14:textId="475D9AA5" w:rsidR="006F3213" w:rsidRPr="009C3094" w:rsidRDefault="006F3213" w:rsidP="00C66852">
      <w:pPr>
        <w:pStyle w:val="Standard0"/>
        <w:numPr>
          <w:ilvl w:val="0"/>
          <w:numId w:val="126"/>
        </w:numPr>
        <w:spacing w:line="276" w:lineRule="auto"/>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ocena organoleptyczna/ porcja degustacyjna</w:t>
      </w:r>
      <w:r w:rsidR="001F2E52">
        <w:rPr>
          <w:rFonts w:asciiTheme="majorHAnsi" w:hAnsiTheme="majorHAnsi" w:cstheme="majorHAnsi"/>
          <w:color w:val="000000" w:themeColor="text1"/>
          <w:sz w:val="23"/>
          <w:szCs w:val="23"/>
        </w:rPr>
        <w:t>.</w:t>
      </w:r>
    </w:p>
    <w:p w14:paraId="3ADC697F" w14:textId="227402BA" w:rsidR="006F3213" w:rsidRPr="009C3094" w:rsidRDefault="006F3213" w:rsidP="00C66852">
      <w:pPr>
        <w:pStyle w:val="Standard0"/>
        <w:spacing w:line="276" w:lineRule="auto"/>
        <w:ind w:left="426"/>
        <w:jc w:val="both"/>
        <w:rPr>
          <w:rFonts w:asciiTheme="majorHAnsi" w:hAnsiTheme="majorHAnsi" w:cstheme="majorHAnsi"/>
          <w:color w:val="000000" w:themeColor="text1"/>
          <w:sz w:val="23"/>
          <w:szCs w:val="23"/>
        </w:rPr>
      </w:pPr>
      <w:r w:rsidRPr="009C3094">
        <w:rPr>
          <w:rFonts w:asciiTheme="majorHAnsi" w:hAnsiTheme="majorHAnsi" w:cstheme="majorHAnsi"/>
          <w:color w:val="000000" w:themeColor="text1"/>
          <w:sz w:val="23"/>
          <w:szCs w:val="23"/>
        </w:rPr>
        <w:t>W przypadku stwierdzenia niezgodności w dostawie zostanie wypełniona karta kontroli. Przedstawiciel Wykonawcy (kierowca dostarczający posiłki lub inna upoważniona osoba) jest zobowiązany do uczestnictwa w kontroli dostawy i złożenia podpisu na karcie kontroli.</w:t>
      </w:r>
    </w:p>
    <w:p w14:paraId="2CAD881E" w14:textId="6ED3606F" w:rsidR="006F3213" w:rsidRPr="002A0264" w:rsidRDefault="006F3213" w:rsidP="00C66852">
      <w:pPr>
        <w:numPr>
          <w:ilvl w:val="0"/>
          <w:numId w:val="81"/>
        </w:numPr>
        <w:suppressAutoHyphens w:val="0"/>
        <w:overflowPunct/>
        <w:autoSpaceDN w:val="0"/>
        <w:adjustRightInd w:val="0"/>
        <w:spacing w:after="0" w:line="276" w:lineRule="auto"/>
        <w:ind w:left="336"/>
        <w:textAlignment w:val="auto"/>
        <w:rPr>
          <w:rFonts w:asciiTheme="majorHAnsi" w:eastAsia="Calibri" w:hAnsiTheme="majorHAnsi" w:cstheme="majorHAnsi"/>
          <w:sz w:val="23"/>
          <w:szCs w:val="23"/>
          <w:lang w:eastAsia="pl-PL"/>
        </w:rPr>
      </w:pPr>
      <w:r w:rsidRPr="002A0264">
        <w:rPr>
          <w:rFonts w:asciiTheme="majorHAnsi" w:hAnsiTheme="majorHAnsi" w:cstheme="majorHAnsi"/>
          <w:sz w:val="23"/>
          <w:szCs w:val="23"/>
          <w:lang w:eastAsia="pl-PL"/>
        </w:rPr>
        <w:t xml:space="preserve">Wykonanie dostawy następuje w momencie sprawdzenia i przekazania przez pracownika Wykonawcy zgodnej liczby posiłków z zamówieniem, niewidoczne braki, których nie stwierdzi pracownik Wykonawcy, a które mogą być dopiero stwierdzone podczas rozdawania posiłków będą zgłoszone bezpośrednio przez oddziały szpitalne telefoniczne, a następnie potwierdzone drogą elektroniczną. Przy czym Wykonawca zobowiązany jest do prowadzenia dziennej ewidencji ilości posiłków z podziałem na oddziały, śniadania, II śniadania, obiady, podwieczorki, desery, kolacje, II kolacje i przekazywania tej ewidencji każdorazowo przy dostawie upoważnionemu pracownikowi Zamawiającego celem potwierdzenia w/w ilości. Zestawienie miesięczne, po zakończeniu miesiąca, podlega zatwierdzeniu przez dietetyka Szpitala lub innego upoważnionego pracownika Zamawiającego. </w:t>
      </w:r>
    </w:p>
    <w:p w14:paraId="2673BD88" w14:textId="04A7463E" w:rsidR="00FF4A6D" w:rsidRPr="002A0264" w:rsidRDefault="002E6D83" w:rsidP="00C66852">
      <w:pPr>
        <w:numPr>
          <w:ilvl w:val="0"/>
          <w:numId w:val="81"/>
        </w:numPr>
        <w:suppressAutoHyphens w:val="0"/>
        <w:overflowPunct/>
        <w:autoSpaceDN w:val="0"/>
        <w:adjustRightInd w:val="0"/>
        <w:spacing w:after="0" w:line="276" w:lineRule="auto"/>
        <w:ind w:left="336"/>
        <w:textAlignment w:val="auto"/>
        <w:rPr>
          <w:rFonts w:asciiTheme="majorHAnsi" w:eastAsia="Calibri" w:hAnsiTheme="majorHAnsi" w:cstheme="majorHAnsi"/>
          <w:sz w:val="23"/>
          <w:szCs w:val="23"/>
          <w:lang w:eastAsia="pl-PL"/>
        </w:rPr>
      </w:pPr>
      <w:r w:rsidRPr="002A0264">
        <w:rPr>
          <w:rFonts w:asciiTheme="majorHAnsi" w:hAnsiTheme="majorHAnsi" w:cstheme="majorHAnsi"/>
          <w:sz w:val="23"/>
          <w:szCs w:val="23"/>
          <w:lang w:eastAsia="pl-PL"/>
        </w:rPr>
        <w:t xml:space="preserve">Wykonawca będzie przygotowywał posiłki na bazie kuchni mieszącej się ………………... ………………………………………………………………………………………………., czas transportu posiłków z kuchni do punktu dystrybucji posiłków Zamawiającego nie może przekroczyć </w:t>
      </w:r>
      <w:r w:rsidR="005D0035" w:rsidRPr="005D0035">
        <w:rPr>
          <w:rFonts w:asciiTheme="majorHAnsi" w:hAnsiTheme="majorHAnsi" w:cstheme="majorHAnsi"/>
          <w:bCs/>
          <w:sz w:val="23"/>
          <w:szCs w:val="23"/>
          <w:lang w:eastAsia="pl-PL"/>
        </w:rPr>
        <w:t xml:space="preserve">45 </w:t>
      </w:r>
      <w:r w:rsidRPr="005D0035">
        <w:rPr>
          <w:rFonts w:asciiTheme="majorHAnsi" w:hAnsiTheme="majorHAnsi" w:cstheme="majorHAnsi"/>
          <w:bCs/>
          <w:sz w:val="23"/>
          <w:szCs w:val="23"/>
          <w:lang w:eastAsia="pl-PL"/>
        </w:rPr>
        <w:t>min.</w:t>
      </w:r>
    </w:p>
    <w:p w14:paraId="040F9F65" w14:textId="75D278DD" w:rsidR="00FF4A6D" w:rsidRPr="002A0264" w:rsidRDefault="00FF4A6D" w:rsidP="00C66852">
      <w:pPr>
        <w:numPr>
          <w:ilvl w:val="0"/>
          <w:numId w:val="81"/>
        </w:numPr>
        <w:suppressAutoHyphens w:val="0"/>
        <w:overflowPunct/>
        <w:autoSpaceDN w:val="0"/>
        <w:adjustRightInd w:val="0"/>
        <w:spacing w:after="0" w:line="276" w:lineRule="auto"/>
        <w:ind w:left="336"/>
        <w:textAlignment w:val="auto"/>
        <w:rPr>
          <w:rStyle w:val="Bodytext"/>
          <w:rFonts w:asciiTheme="majorHAnsi" w:hAnsiTheme="majorHAnsi" w:cstheme="majorHAnsi"/>
          <w:spacing w:val="0"/>
          <w:sz w:val="23"/>
          <w:szCs w:val="23"/>
          <w:shd w:val="clear" w:color="auto" w:fill="auto"/>
          <w:lang w:eastAsia="pl-PL"/>
        </w:rPr>
      </w:pPr>
      <w:r w:rsidRPr="002A0264">
        <w:rPr>
          <w:rStyle w:val="Bodytext"/>
          <w:rFonts w:asciiTheme="majorHAnsi" w:hAnsiTheme="majorHAnsi" w:cstheme="majorHAnsi"/>
          <w:sz w:val="23"/>
          <w:szCs w:val="23"/>
        </w:rPr>
        <w:t>Przy realizowaniu każdej dostawy Wykonawca zapewni odpowiednią liczbę osób niezbędnych do szybkiego i sprawnego rozładunku przedmiotu dostawy i ulokowania we wskazanym miejscu. W przypadku odmowy wykonania tych czynności przez przedstawiciela/-li Wykonawcy Zamawiający ma prawo nie odebrać dostawy, co nie wstrzymuje biegu terminu, o którym mowa w ust. 1 umowy oraz nie może spowodować powstania jakichkolwiek roszczeń po stronie Wykonawcy.</w:t>
      </w:r>
    </w:p>
    <w:p w14:paraId="1237EBB8" w14:textId="77777777" w:rsidR="003B14C3" w:rsidRPr="002A0264" w:rsidRDefault="003B14C3" w:rsidP="00C66852">
      <w:pPr>
        <w:tabs>
          <w:tab w:val="left" w:pos="4500"/>
        </w:tabs>
        <w:spacing w:after="0" w:line="276" w:lineRule="auto"/>
        <w:ind w:right="23"/>
        <w:rPr>
          <w:rFonts w:asciiTheme="majorHAnsi" w:hAnsiTheme="majorHAnsi" w:cstheme="majorHAnsi"/>
          <w:bCs/>
          <w:sz w:val="23"/>
          <w:szCs w:val="23"/>
        </w:rPr>
      </w:pPr>
    </w:p>
    <w:p w14:paraId="5FF4FBE8" w14:textId="77777777" w:rsidR="003B14C3" w:rsidRPr="002A0264" w:rsidRDefault="003B14C3" w:rsidP="00C66852">
      <w:pPr>
        <w:tabs>
          <w:tab w:val="left" w:pos="4500"/>
        </w:tabs>
        <w:spacing w:after="0" w:line="276" w:lineRule="auto"/>
        <w:ind w:right="23"/>
        <w:jc w:val="center"/>
        <w:rPr>
          <w:rFonts w:asciiTheme="majorHAnsi" w:hAnsiTheme="majorHAnsi" w:cstheme="majorHAnsi"/>
          <w:bCs/>
          <w:sz w:val="23"/>
          <w:szCs w:val="23"/>
        </w:rPr>
      </w:pPr>
    </w:p>
    <w:p w14:paraId="388D6C50" w14:textId="77777777" w:rsidR="002E6D83" w:rsidRPr="002A0264" w:rsidRDefault="002E6D83" w:rsidP="00C66852">
      <w:pPr>
        <w:tabs>
          <w:tab w:val="left" w:pos="4500"/>
        </w:tabs>
        <w:spacing w:after="0" w:line="276" w:lineRule="auto"/>
        <w:ind w:right="23"/>
        <w:jc w:val="center"/>
        <w:rPr>
          <w:rFonts w:asciiTheme="majorHAnsi" w:hAnsiTheme="majorHAnsi" w:cstheme="majorHAnsi"/>
          <w:bCs/>
          <w:sz w:val="23"/>
          <w:szCs w:val="23"/>
        </w:rPr>
      </w:pPr>
      <w:r w:rsidRPr="000A109E">
        <w:rPr>
          <w:rFonts w:asciiTheme="majorHAnsi" w:hAnsiTheme="majorHAnsi" w:cstheme="majorHAnsi"/>
          <w:bCs/>
          <w:sz w:val="23"/>
          <w:szCs w:val="23"/>
        </w:rPr>
        <w:t>§ 3</w:t>
      </w:r>
    </w:p>
    <w:p w14:paraId="24810C62" w14:textId="061A9774" w:rsidR="002E6D83" w:rsidRPr="002A0264" w:rsidRDefault="00FF4A6D"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Wynagrodzenie ryczałtowe Wykonawcy z tytułu realizacji niniejszej umowy wynosi brutto:</w:t>
      </w:r>
      <w:r w:rsidR="002E6D83" w:rsidRPr="002A0264">
        <w:rPr>
          <w:rFonts w:asciiTheme="majorHAnsi" w:hAnsiTheme="majorHAnsi" w:cstheme="majorHAnsi"/>
          <w:sz w:val="23"/>
          <w:szCs w:val="23"/>
        </w:rPr>
        <w:t xml:space="preserve"> </w:t>
      </w:r>
      <w:r w:rsidR="002E6D83" w:rsidRPr="002A0264">
        <w:rPr>
          <w:rFonts w:asciiTheme="majorHAnsi" w:hAnsiTheme="majorHAnsi" w:cstheme="majorHAnsi"/>
          <w:b/>
          <w:sz w:val="23"/>
          <w:szCs w:val="23"/>
        </w:rPr>
        <w:t>.............. zł</w:t>
      </w:r>
      <w:r w:rsidR="002E6D83" w:rsidRPr="002A0264">
        <w:rPr>
          <w:rFonts w:asciiTheme="majorHAnsi" w:hAnsiTheme="majorHAnsi" w:cstheme="majorHAnsi"/>
          <w:sz w:val="23"/>
          <w:szCs w:val="23"/>
        </w:rPr>
        <w:t xml:space="preserve"> (słownie zł: ………………….……….……)</w:t>
      </w:r>
      <w:r w:rsidR="00DE7230" w:rsidRPr="002A0264">
        <w:rPr>
          <w:rFonts w:asciiTheme="majorHAnsi" w:hAnsiTheme="majorHAnsi" w:cstheme="majorHAnsi"/>
          <w:sz w:val="23"/>
          <w:szCs w:val="23"/>
        </w:rPr>
        <w:t>, w tym  …………………. Zł netto (słownie zł:…………) plus podatek VAT w stawce …..%, w wysokości …………………………………… zł ( słownie zł:………………………….)</w:t>
      </w:r>
      <w:r w:rsidR="001F2E52">
        <w:rPr>
          <w:rFonts w:asciiTheme="majorHAnsi" w:hAnsiTheme="majorHAnsi" w:cstheme="majorHAnsi"/>
          <w:sz w:val="23"/>
          <w:szCs w:val="23"/>
        </w:rPr>
        <w:t>. Wynagrodzenie płatne będzie za każdy miesiąc świadczenia usługi w sposób określony w ust. 9.</w:t>
      </w:r>
    </w:p>
    <w:p w14:paraId="05C4E4D8" w14:textId="77777777"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Wykonawca gwarantuje stałość cen przez okres trwania umowy.</w:t>
      </w:r>
    </w:p>
    <w:p w14:paraId="6D8BF2C1" w14:textId="77777777"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W przypadku zmiany urzędowej stawki podatku VAT, zmianie ulega kwota podatku VAT i cena brutto. Cena netto pozostaje bez zmian.</w:t>
      </w:r>
    </w:p>
    <w:p w14:paraId="2CECD079" w14:textId="7D24324E"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bCs/>
          <w:sz w:val="23"/>
          <w:szCs w:val="23"/>
        </w:rPr>
        <w:t>Zamawiający zastrzega sobie, w ramach przedmiotu umowy, prawo do żądania od Wykonawcy zwiększenia rozmiaru dostaw jednego asortymentu, kosztem odpowiedniego wartościowo zmniejszenia dostaw innego asortymentu w stosunku do wielkości określonych w formularzu cenowym (</w:t>
      </w:r>
      <w:r w:rsidRPr="002A0264">
        <w:rPr>
          <w:rFonts w:asciiTheme="majorHAnsi" w:hAnsiTheme="majorHAnsi" w:cstheme="majorHAnsi"/>
          <w:b/>
          <w:sz w:val="23"/>
          <w:szCs w:val="23"/>
        </w:rPr>
        <w:t>załącznik nr 1</w:t>
      </w:r>
      <w:r w:rsidRPr="002A0264">
        <w:rPr>
          <w:rFonts w:asciiTheme="majorHAnsi" w:hAnsiTheme="majorHAnsi" w:cstheme="majorHAnsi"/>
          <w:bCs/>
          <w:sz w:val="23"/>
          <w:szCs w:val="23"/>
        </w:rPr>
        <w:t xml:space="preserve"> do niniejszej umowy) przy niezmienionej całkowitej wartości przedmiotu umowy.</w:t>
      </w:r>
    </w:p>
    <w:p w14:paraId="66A8B05C" w14:textId="77777777" w:rsidR="00961475"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bCs/>
          <w:sz w:val="23"/>
          <w:szCs w:val="23"/>
        </w:rPr>
        <w:t xml:space="preserve">Zamawiający </w:t>
      </w:r>
      <w:r w:rsidR="00FF4A6D" w:rsidRPr="002A0264">
        <w:rPr>
          <w:rFonts w:asciiTheme="majorHAnsi" w:hAnsiTheme="majorHAnsi" w:cstheme="majorHAnsi"/>
          <w:bCs/>
          <w:sz w:val="23"/>
          <w:szCs w:val="23"/>
        </w:rPr>
        <w:t>zastrzega sobie prawo do</w:t>
      </w:r>
      <w:r w:rsidRPr="002A0264">
        <w:rPr>
          <w:rFonts w:asciiTheme="majorHAnsi" w:hAnsiTheme="majorHAnsi" w:cstheme="majorHAnsi"/>
          <w:bCs/>
          <w:sz w:val="23"/>
          <w:szCs w:val="23"/>
        </w:rPr>
        <w:t xml:space="preserve"> zmiany niniejszej umowy w zakresie zmiany kuchni na bazie której będą przygotowywane posiłki, Wykonawca musi uzyskać zgodę Zamawiającego na świadczenie usługi na bazie innej kuchni niż wskazana w toku postępowania przetargowego.</w:t>
      </w:r>
    </w:p>
    <w:p w14:paraId="58003BDF" w14:textId="7318E570"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lastRenderedPageBreak/>
        <w:t>Zamawiający nie ma obowiązku złożenia zamówienia do pełnej wartości określonej ust. 1. Zmniejszenie wartości przedmiotu umowy w toku jej realizacji nie może przekroczyć 30% wartości określonej w ust. 1.</w:t>
      </w:r>
      <w:r w:rsidR="00961475" w:rsidRPr="002A0264">
        <w:rPr>
          <w:rFonts w:asciiTheme="majorHAnsi" w:hAnsiTheme="majorHAnsi" w:cstheme="majorHAnsi"/>
          <w:sz w:val="23"/>
          <w:szCs w:val="23"/>
        </w:rPr>
        <w:t xml:space="preserve"> </w:t>
      </w:r>
      <w:r w:rsidR="00961475" w:rsidRPr="002A0264">
        <w:rPr>
          <w:rFonts w:asciiTheme="majorHAnsi" w:hAnsiTheme="majorHAnsi" w:cstheme="majorHAnsi"/>
          <w:spacing w:val="-1"/>
          <w:sz w:val="23"/>
          <w:szCs w:val="23"/>
        </w:rPr>
        <w:t>Z tego tytułu Wykonawcy nie będą przysługiwać żadne roszczenia wobec Zamawiającego.</w:t>
      </w:r>
    </w:p>
    <w:p w14:paraId="07B4D5DF" w14:textId="12DB36E7" w:rsidR="00961475" w:rsidRPr="002A0264" w:rsidRDefault="00961475"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Podstawą do zapłaty za realizację przedmiotu zamówienia jest zatwierdzone bez zastrzeżeń przez dietetyka Szpitala lub innego upoważnionego pracownika Zamawiającego zestawienie miesięczne, o którym mowa w § 2 ust. 4 oraz wykonanie przez Wykonawcę wszelkich obowiązków i spełnienie wszelkich wymogów wynikających z umowy lub </w:t>
      </w:r>
      <w:r w:rsidR="001F2E52">
        <w:rPr>
          <w:rFonts w:asciiTheme="majorHAnsi" w:hAnsiTheme="majorHAnsi" w:cstheme="majorHAnsi"/>
          <w:sz w:val="23"/>
          <w:szCs w:val="23"/>
        </w:rPr>
        <w:t>O</w:t>
      </w:r>
      <w:r w:rsidRPr="002A0264">
        <w:rPr>
          <w:rFonts w:asciiTheme="majorHAnsi" w:hAnsiTheme="majorHAnsi" w:cstheme="majorHAnsi"/>
          <w:sz w:val="23"/>
          <w:szCs w:val="23"/>
        </w:rPr>
        <w:t>PZ dotyczących przedmiotu umowy, a także prawidłowo wystawiona i doręczona Zamawiającemu faktura VAT.</w:t>
      </w:r>
    </w:p>
    <w:p w14:paraId="1C05AD42" w14:textId="1D26EE5A"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Należność z tytułu świadczonych przez Wykonawcę na rzecz Zamawiającego usług będzie wypłacana w okresach miesięcznych na podstawie wystawionych faktur VAT.</w:t>
      </w:r>
    </w:p>
    <w:p w14:paraId="20D48F40" w14:textId="77777777"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Należność ustalana będzie w taki sposób, iż całkowita należność miesięczna za zrealizowane usługi wynikać będzie z przemnożenia ilości wydanych posiłków i ich cen jednostkowych </w:t>
      </w:r>
      <w:r w:rsidRPr="002A0264">
        <w:rPr>
          <w:rFonts w:asciiTheme="majorHAnsi" w:hAnsiTheme="majorHAnsi" w:cstheme="majorHAnsi"/>
          <w:bCs/>
          <w:sz w:val="23"/>
          <w:szCs w:val="23"/>
        </w:rPr>
        <w:t>określonych w formularzu cenowym (załącznik nr 1 do niniejszej umowy).</w:t>
      </w:r>
    </w:p>
    <w:p w14:paraId="15884EAA" w14:textId="77777777"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lang w:eastAsia="pl-PL"/>
        </w:rPr>
        <w:t>Do faktury Wykonawca dołącza specyfikację wydanych posiłków w rozbiciu na:</w:t>
      </w:r>
    </w:p>
    <w:p w14:paraId="293E7D04" w14:textId="77777777" w:rsidR="002E6D83" w:rsidRPr="002A0264" w:rsidRDefault="002E6D83" w:rsidP="00C66852">
      <w:pPr>
        <w:numPr>
          <w:ilvl w:val="3"/>
          <w:numId w:val="78"/>
        </w:numPr>
        <w:tabs>
          <w:tab w:val="clear" w:pos="2880"/>
        </w:tabs>
        <w:suppressAutoHyphens w:val="0"/>
        <w:overflowPunct/>
        <w:autoSpaceDE/>
        <w:spacing w:after="0" w:line="276" w:lineRule="auto"/>
        <w:ind w:left="709"/>
        <w:jc w:val="left"/>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rodzaje diet;</w:t>
      </w:r>
    </w:p>
    <w:p w14:paraId="5D4ED134" w14:textId="77777777" w:rsidR="002E6D83" w:rsidRPr="002A0264" w:rsidRDefault="002E6D83" w:rsidP="00C66852">
      <w:pPr>
        <w:numPr>
          <w:ilvl w:val="3"/>
          <w:numId w:val="78"/>
        </w:numPr>
        <w:tabs>
          <w:tab w:val="clear" w:pos="2880"/>
        </w:tabs>
        <w:suppressAutoHyphens w:val="0"/>
        <w:overflowPunct/>
        <w:autoSpaceDE/>
        <w:spacing w:after="0" w:line="276" w:lineRule="auto"/>
        <w:ind w:left="709"/>
        <w:jc w:val="left"/>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rodzaje posiłków;</w:t>
      </w:r>
    </w:p>
    <w:p w14:paraId="33BC8E0F" w14:textId="77777777" w:rsidR="002E6D83" w:rsidRPr="002A0264" w:rsidRDefault="002E6D83" w:rsidP="00C66852">
      <w:pPr>
        <w:numPr>
          <w:ilvl w:val="3"/>
          <w:numId w:val="78"/>
        </w:numPr>
        <w:tabs>
          <w:tab w:val="clear" w:pos="2880"/>
        </w:tabs>
        <w:suppressAutoHyphens w:val="0"/>
        <w:overflowPunct/>
        <w:autoSpaceDE/>
        <w:spacing w:after="0" w:line="276" w:lineRule="auto"/>
        <w:ind w:left="709"/>
        <w:jc w:val="left"/>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pobierające oddziały szpitalne.</w:t>
      </w:r>
    </w:p>
    <w:p w14:paraId="63A2AAF1" w14:textId="34B882EA" w:rsidR="002E6D83"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Zamawiający zobowiązuje się do zapłaty należności w terminie </w:t>
      </w:r>
      <w:r w:rsidR="00F93F40" w:rsidRPr="002A0264">
        <w:rPr>
          <w:rFonts w:asciiTheme="majorHAnsi" w:hAnsiTheme="majorHAnsi" w:cstheme="majorHAnsi"/>
          <w:b/>
          <w:sz w:val="23"/>
          <w:szCs w:val="23"/>
        </w:rPr>
        <w:t>3</w:t>
      </w:r>
      <w:r w:rsidRPr="002A0264">
        <w:rPr>
          <w:rFonts w:asciiTheme="majorHAnsi" w:hAnsiTheme="majorHAnsi" w:cstheme="majorHAnsi"/>
          <w:b/>
          <w:sz w:val="23"/>
          <w:szCs w:val="23"/>
        </w:rPr>
        <w:t>0 dni</w:t>
      </w:r>
      <w:r w:rsidRPr="002A0264">
        <w:rPr>
          <w:rFonts w:asciiTheme="majorHAnsi" w:hAnsiTheme="majorHAnsi" w:cstheme="majorHAnsi"/>
          <w:sz w:val="23"/>
          <w:szCs w:val="23"/>
        </w:rPr>
        <w:t xml:space="preserve"> od daty otrzymania przez Zamawiającego prawidłowo wystawionej faktury VAT</w:t>
      </w:r>
      <w:r w:rsidR="0063792E" w:rsidRPr="002A0264">
        <w:rPr>
          <w:rFonts w:asciiTheme="majorHAnsi" w:hAnsiTheme="majorHAnsi" w:cstheme="majorHAnsi"/>
          <w:sz w:val="23"/>
          <w:szCs w:val="23"/>
        </w:rPr>
        <w:t xml:space="preserve"> wraz z załączonym zestawieniem miesięcznym, o którym mowa w ust. 7.</w:t>
      </w:r>
    </w:p>
    <w:p w14:paraId="3F012472" w14:textId="77777777" w:rsidR="0063792E" w:rsidRPr="002A0264" w:rsidRDefault="002E6D83" w:rsidP="00C66852">
      <w:pPr>
        <w:numPr>
          <w:ilvl w:val="0"/>
          <w:numId w:val="71"/>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Zapłata należności dokonywana będzie przelewem na konto bankowe Wykonawcy podane na fakturze VAT.</w:t>
      </w:r>
    </w:p>
    <w:p w14:paraId="198D381D" w14:textId="77777777" w:rsidR="0063792E" w:rsidRPr="002A0264" w:rsidRDefault="002E6D83" w:rsidP="00C66852">
      <w:pPr>
        <w:numPr>
          <w:ilvl w:val="0"/>
          <w:numId w:val="71"/>
        </w:num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r w:rsidRPr="002A0264">
        <w:rPr>
          <w:rFonts w:asciiTheme="majorHAnsi" w:hAnsiTheme="majorHAnsi" w:cstheme="majorHAnsi"/>
          <w:sz w:val="23"/>
          <w:szCs w:val="23"/>
        </w:rPr>
        <w:t>Za</w:t>
      </w:r>
      <w:r w:rsidR="0063792E" w:rsidRPr="002A0264">
        <w:rPr>
          <w:rFonts w:asciiTheme="majorHAnsi" w:hAnsiTheme="majorHAnsi" w:cstheme="majorHAnsi"/>
          <w:sz w:val="23"/>
          <w:szCs w:val="23"/>
        </w:rPr>
        <w:t xml:space="preserve"> </w:t>
      </w:r>
      <w:r w:rsidR="0063792E" w:rsidRPr="002A0264">
        <w:rPr>
          <w:rStyle w:val="Bodytext"/>
          <w:rFonts w:asciiTheme="majorHAnsi" w:hAnsiTheme="majorHAnsi" w:cstheme="majorHAnsi"/>
          <w:sz w:val="23"/>
          <w:szCs w:val="23"/>
        </w:rPr>
        <w:t xml:space="preserve">dzień spełnienia świadczenia przez Zamawiającego w zakresie zapłaty wynagrodzenia przyjmuje się dzień obciążenia jego rachunku bankowego. </w:t>
      </w:r>
    </w:p>
    <w:p w14:paraId="1E6DA86A" w14:textId="77777777" w:rsidR="0063792E" w:rsidRPr="002A0264" w:rsidRDefault="0063792E" w:rsidP="00C66852">
      <w:pPr>
        <w:numPr>
          <w:ilvl w:val="0"/>
          <w:numId w:val="71"/>
        </w:num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r w:rsidRPr="002A0264">
        <w:rPr>
          <w:rStyle w:val="Bodytext"/>
          <w:rFonts w:asciiTheme="majorHAnsi" w:hAnsiTheme="majorHAnsi" w:cstheme="majorHAnsi"/>
          <w:sz w:val="23"/>
          <w:szCs w:val="23"/>
        </w:rPr>
        <w:t xml:space="preserve">Błędnie wystawiona faktura VAT lub brak zatwierdzonego zestawienia miesięcznego bez zastrzeżeń powoduje, że wynagrodzenie Wykonawcy nie będzie wymagalne. </w:t>
      </w:r>
    </w:p>
    <w:p w14:paraId="2B20F8B7" w14:textId="77777777" w:rsidR="0063792E" w:rsidRPr="002A0264" w:rsidRDefault="0063792E" w:rsidP="00C66852">
      <w:pPr>
        <w:numPr>
          <w:ilvl w:val="0"/>
          <w:numId w:val="71"/>
        </w:num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r w:rsidRPr="002A0264">
        <w:rPr>
          <w:rStyle w:val="Bodytext"/>
          <w:rFonts w:asciiTheme="majorHAnsi" w:hAnsiTheme="majorHAnsi" w:cstheme="majorHAnsi"/>
          <w:sz w:val="23"/>
          <w:szCs w:val="23"/>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w:t>
      </w:r>
    </w:p>
    <w:p w14:paraId="6507CE70" w14:textId="33D9B4AA" w:rsidR="0063792E" w:rsidRPr="0018157C" w:rsidRDefault="0063792E" w:rsidP="00C66852">
      <w:pPr>
        <w:numPr>
          <w:ilvl w:val="0"/>
          <w:numId w:val="71"/>
        </w:num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r w:rsidRPr="002A0264">
        <w:rPr>
          <w:rStyle w:val="Bodytext"/>
          <w:rFonts w:asciiTheme="majorHAnsi" w:hAnsiTheme="majorHAnsi" w:cstheme="majorHAnsi"/>
          <w:sz w:val="23"/>
          <w:szCs w:val="23"/>
        </w:rPr>
        <w:t>Wykonawcy przysługuje wynagrodzenie jedynie za faktycznie zrealizowaną część przedmiotu umowy, tj. za dostarczoną i odebraną przez Zamawiającego bez zastrzeżeń</w:t>
      </w:r>
      <w:r w:rsidR="003D1569" w:rsidRPr="002A0264">
        <w:rPr>
          <w:rStyle w:val="Bodytext"/>
          <w:rFonts w:asciiTheme="majorHAnsi" w:hAnsiTheme="majorHAnsi" w:cstheme="majorHAnsi"/>
          <w:sz w:val="23"/>
          <w:szCs w:val="23"/>
        </w:rPr>
        <w:t>,</w:t>
      </w:r>
      <w:r w:rsidRPr="002A0264">
        <w:rPr>
          <w:rStyle w:val="Bodytext"/>
          <w:rFonts w:asciiTheme="majorHAnsi" w:hAnsiTheme="majorHAnsi" w:cstheme="majorHAnsi"/>
          <w:sz w:val="23"/>
          <w:szCs w:val="23"/>
        </w:rPr>
        <w:t xml:space="preserve"> zgodnie z warunkami opisanymi w umowie.</w:t>
      </w:r>
    </w:p>
    <w:p w14:paraId="7A29D526" w14:textId="3082EF57" w:rsidR="00A57F92" w:rsidRPr="002A0264" w:rsidRDefault="00A57F92" w:rsidP="0018157C">
      <w:pPr>
        <w:numPr>
          <w:ilvl w:val="0"/>
          <w:numId w:val="71"/>
        </w:numPr>
        <w:tabs>
          <w:tab w:val="num" w:pos="426"/>
        </w:tabs>
        <w:suppressAutoHyphens w:val="0"/>
        <w:overflowPunct/>
        <w:autoSpaceDE/>
        <w:spacing w:after="0" w:line="276" w:lineRule="auto"/>
        <w:ind w:left="426" w:hanging="426"/>
        <w:textAlignment w:val="auto"/>
        <w:rPr>
          <w:rFonts w:asciiTheme="majorHAnsi" w:hAnsiTheme="majorHAnsi" w:cstheme="majorHAnsi"/>
          <w:sz w:val="23"/>
          <w:szCs w:val="23"/>
        </w:rPr>
      </w:pPr>
      <w:r>
        <w:rPr>
          <w:rFonts w:asciiTheme="majorHAnsi" w:hAnsiTheme="majorHAnsi" w:cstheme="majorHAnsi"/>
          <w:sz w:val="23"/>
          <w:szCs w:val="23"/>
        </w:rPr>
        <w:t>W ramach niniejszej umowy Zamawiający przewiduje możliwość skorzystania z prawa opcji</w:t>
      </w:r>
      <w:r w:rsidR="00EA14F7">
        <w:rPr>
          <w:rFonts w:asciiTheme="majorHAnsi" w:hAnsiTheme="majorHAnsi" w:cstheme="majorHAnsi"/>
          <w:sz w:val="23"/>
          <w:szCs w:val="23"/>
        </w:rPr>
        <w:t xml:space="preserve">, którego zakresu merytoryczny został wskazany w szczegółowym opisie przedmiotu </w:t>
      </w:r>
      <w:r w:rsidR="0018157C">
        <w:rPr>
          <w:rFonts w:asciiTheme="majorHAnsi" w:hAnsiTheme="majorHAnsi" w:cstheme="majorHAnsi"/>
          <w:sz w:val="23"/>
          <w:szCs w:val="23"/>
        </w:rPr>
        <w:t>zamówienia, polegającym</w:t>
      </w:r>
      <w:r>
        <w:rPr>
          <w:rFonts w:asciiTheme="majorHAnsi" w:hAnsiTheme="majorHAnsi" w:cstheme="majorHAnsi"/>
          <w:sz w:val="23"/>
          <w:szCs w:val="23"/>
        </w:rPr>
        <w:t xml:space="preserve"> na zwiększeniu zakresu przedmiotu umowy o wartość zapotrzebowania na usługę dla </w:t>
      </w:r>
      <w:r w:rsidRPr="00D92CD9">
        <w:rPr>
          <w:rFonts w:asciiTheme="majorHAnsi" w:hAnsiTheme="majorHAnsi" w:cstheme="majorHAnsi"/>
          <w:sz w:val="23"/>
          <w:szCs w:val="23"/>
        </w:rPr>
        <w:t>oddziałów, któr</w:t>
      </w:r>
      <w:r>
        <w:rPr>
          <w:rFonts w:asciiTheme="majorHAnsi" w:hAnsiTheme="majorHAnsi" w:cstheme="majorHAnsi"/>
          <w:sz w:val="23"/>
          <w:szCs w:val="23"/>
        </w:rPr>
        <w:t>ych</w:t>
      </w:r>
      <w:r w:rsidRPr="00D92CD9">
        <w:rPr>
          <w:rFonts w:asciiTheme="majorHAnsi" w:hAnsiTheme="majorHAnsi" w:cstheme="majorHAnsi"/>
          <w:sz w:val="23"/>
          <w:szCs w:val="23"/>
        </w:rPr>
        <w:t xml:space="preserve"> </w:t>
      </w:r>
      <w:r>
        <w:rPr>
          <w:rFonts w:asciiTheme="majorHAnsi" w:hAnsiTheme="majorHAnsi" w:cstheme="majorHAnsi"/>
          <w:sz w:val="23"/>
          <w:szCs w:val="23"/>
        </w:rPr>
        <w:t xml:space="preserve">działalność jest </w:t>
      </w:r>
      <w:r w:rsidRPr="00D92CD9">
        <w:rPr>
          <w:rFonts w:asciiTheme="majorHAnsi" w:hAnsiTheme="majorHAnsi" w:cstheme="majorHAnsi"/>
          <w:sz w:val="23"/>
          <w:szCs w:val="23"/>
        </w:rPr>
        <w:t xml:space="preserve">obecnie </w:t>
      </w:r>
      <w:r>
        <w:rPr>
          <w:rFonts w:asciiTheme="majorHAnsi" w:hAnsiTheme="majorHAnsi" w:cstheme="majorHAnsi"/>
          <w:sz w:val="23"/>
          <w:szCs w:val="23"/>
        </w:rPr>
        <w:t xml:space="preserve"> </w:t>
      </w:r>
      <w:r w:rsidRPr="00D92CD9">
        <w:rPr>
          <w:rFonts w:asciiTheme="majorHAnsi" w:hAnsiTheme="majorHAnsi" w:cstheme="majorHAnsi"/>
          <w:sz w:val="23"/>
          <w:szCs w:val="23"/>
        </w:rPr>
        <w:t>zawieszon</w:t>
      </w:r>
      <w:r>
        <w:rPr>
          <w:rFonts w:asciiTheme="majorHAnsi" w:hAnsiTheme="majorHAnsi" w:cstheme="majorHAnsi"/>
          <w:sz w:val="23"/>
          <w:szCs w:val="23"/>
        </w:rPr>
        <w:t>a</w:t>
      </w:r>
      <w:r w:rsidRPr="00D92CD9">
        <w:rPr>
          <w:rFonts w:asciiTheme="majorHAnsi" w:hAnsiTheme="majorHAnsi" w:cstheme="majorHAnsi"/>
          <w:sz w:val="23"/>
          <w:szCs w:val="23"/>
        </w:rPr>
        <w:t xml:space="preserve"> lub </w:t>
      </w:r>
      <w:r>
        <w:rPr>
          <w:rFonts w:asciiTheme="majorHAnsi" w:hAnsiTheme="majorHAnsi" w:cstheme="majorHAnsi"/>
          <w:sz w:val="23"/>
          <w:szCs w:val="23"/>
        </w:rPr>
        <w:t xml:space="preserve">który </w:t>
      </w:r>
      <w:r w:rsidRPr="00D92CD9">
        <w:rPr>
          <w:rFonts w:asciiTheme="majorHAnsi" w:hAnsiTheme="majorHAnsi" w:cstheme="majorHAnsi"/>
          <w:sz w:val="23"/>
          <w:szCs w:val="23"/>
        </w:rPr>
        <w:t xml:space="preserve">nie </w:t>
      </w:r>
      <w:r>
        <w:rPr>
          <w:rFonts w:asciiTheme="majorHAnsi" w:hAnsiTheme="majorHAnsi" w:cstheme="majorHAnsi"/>
          <w:sz w:val="23"/>
          <w:szCs w:val="23"/>
        </w:rPr>
        <w:t xml:space="preserve">został na dzień ogłoszenia postępowania o udzielenie zamówienia publicznego </w:t>
      </w:r>
      <w:r w:rsidR="00EA14F7">
        <w:rPr>
          <w:rFonts w:asciiTheme="majorHAnsi" w:hAnsiTheme="majorHAnsi" w:cstheme="majorHAnsi"/>
          <w:sz w:val="23"/>
          <w:szCs w:val="23"/>
        </w:rPr>
        <w:t>uruchomiony</w:t>
      </w:r>
      <w:r>
        <w:rPr>
          <w:rFonts w:asciiTheme="majorHAnsi" w:hAnsiTheme="majorHAnsi" w:cstheme="majorHAnsi"/>
          <w:sz w:val="23"/>
          <w:szCs w:val="23"/>
        </w:rPr>
        <w:t xml:space="preserve"> </w:t>
      </w:r>
      <w:r w:rsidRPr="00D92CD9">
        <w:rPr>
          <w:rFonts w:asciiTheme="majorHAnsi" w:hAnsiTheme="majorHAnsi" w:cstheme="majorHAnsi"/>
          <w:sz w:val="23"/>
          <w:szCs w:val="23"/>
        </w:rPr>
        <w:t>w Szpitalu, a których działalność może być wznowiona lub uruchomiona w trakcie realizacji umowy</w:t>
      </w:r>
      <w:r>
        <w:rPr>
          <w:rFonts w:asciiTheme="majorHAnsi" w:hAnsiTheme="majorHAnsi" w:cstheme="majorHAnsi"/>
          <w:sz w:val="23"/>
          <w:szCs w:val="23"/>
        </w:rPr>
        <w:t xml:space="preserve">. Zamówienie w ramach opcji polegać będzie na realizacji tożsamego z zakresem podstawowym umowy, a maksymalna jego wartość nie może przekroczyć 50% zamówienia podstawowego tj. wartości wynagrodzenia, o którym mowa w §3 ust. 1, z zastosowaniem cen jednostkowych wynikających z Formularza cenowego. O skorzystaniu z opcji Zamawiający poinformuje Wykonawcę pisemnie </w:t>
      </w:r>
      <w:r w:rsidR="00EA14F7">
        <w:rPr>
          <w:rFonts w:asciiTheme="majorHAnsi" w:hAnsiTheme="majorHAnsi" w:cstheme="majorHAnsi"/>
          <w:sz w:val="23"/>
          <w:szCs w:val="23"/>
        </w:rPr>
        <w:t xml:space="preserve">z co najmniej 7-dniowym wyprzedzeniem </w:t>
      </w:r>
      <w:r>
        <w:rPr>
          <w:rFonts w:asciiTheme="majorHAnsi" w:hAnsiTheme="majorHAnsi" w:cstheme="majorHAnsi"/>
          <w:sz w:val="23"/>
          <w:szCs w:val="23"/>
        </w:rPr>
        <w:t xml:space="preserve">w momencie powstania </w:t>
      </w:r>
      <w:r>
        <w:rPr>
          <w:rFonts w:asciiTheme="majorHAnsi" w:hAnsiTheme="majorHAnsi" w:cstheme="majorHAnsi"/>
          <w:sz w:val="23"/>
          <w:szCs w:val="23"/>
        </w:rPr>
        <w:lastRenderedPageBreak/>
        <w:t xml:space="preserve">zapotrzebowania na oddział, nieobjęty zamówieniem podstawowym wraz z informacją  o wartości tego zapotrzebowania. Zamawiający zastrzega, że może korzystać z prawa opcji każdorazowo przy zaistnieniu zapotrzebowania na usługę przez dodatkowy oddział do wyczerpania maksymalnej wartości opcji. </w:t>
      </w:r>
    </w:p>
    <w:p w14:paraId="20728684" w14:textId="77777777" w:rsidR="00A57F92" w:rsidRPr="002A0264" w:rsidRDefault="00A57F92" w:rsidP="0018157C">
      <w:pPr>
        <w:suppressAutoHyphens w:val="0"/>
        <w:overflowPunct/>
        <w:autoSpaceDE/>
        <w:spacing w:after="0" w:line="276" w:lineRule="auto"/>
        <w:ind w:left="360" w:right="23"/>
        <w:textAlignment w:val="auto"/>
        <w:rPr>
          <w:rStyle w:val="Bodytext"/>
          <w:rFonts w:asciiTheme="majorHAnsi" w:eastAsia="Times New Roman" w:hAnsiTheme="majorHAnsi" w:cstheme="majorHAnsi"/>
          <w:spacing w:val="0"/>
          <w:sz w:val="23"/>
          <w:szCs w:val="23"/>
          <w:shd w:val="clear" w:color="auto" w:fill="auto"/>
        </w:rPr>
      </w:pPr>
    </w:p>
    <w:p w14:paraId="14004C5D" w14:textId="77777777" w:rsidR="002E6D83" w:rsidRPr="002A0264" w:rsidRDefault="002E6D83" w:rsidP="00C66852">
      <w:pPr>
        <w:spacing w:after="0" w:line="276" w:lineRule="auto"/>
        <w:ind w:right="23"/>
        <w:rPr>
          <w:rFonts w:asciiTheme="majorHAnsi" w:hAnsiTheme="majorHAnsi" w:cstheme="majorHAnsi"/>
          <w:sz w:val="23"/>
          <w:szCs w:val="23"/>
        </w:rPr>
      </w:pPr>
    </w:p>
    <w:p w14:paraId="6A7E4494"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4</w:t>
      </w:r>
    </w:p>
    <w:p w14:paraId="04070ADC" w14:textId="23A9A1E6" w:rsidR="00C362E8" w:rsidRPr="002A0264" w:rsidRDefault="002E6D83" w:rsidP="00C66852">
      <w:pPr>
        <w:pStyle w:val="Tekstpodstawowy2"/>
        <w:numPr>
          <w:ilvl w:val="0"/>
          <w:numId w:val="72"/>
        </w:numPr>
        <w:suppressAutoHyphens/>
        <w:autoSpaceDE w:val="0"/>
        <w:spacing w:after="0" w:line="276" w:lineRule="auto"/>
        <w:ind w:right="23"/>
        <w:rPr>
          <w:rFonts w:asciiTheme="majorHAnsi" w:hAnsiTheme="majorHAnsi" w:cstheme="majorHAnsi"/>
          <w:sz w:val="23"/>
          <w:szCs w:val="23"/>
        </w:rPr>
      </w:pPr>
      <w:r w:rsidRPr="002A0264">
        <w:rPr>
          <w:rFonts w:asciiTheme="majorHAnsi" w:hAnsiTheme="majorHAnsi" w:cstheme="majorHAnsi"/>
          <w:sz w:val="23"/>
          <w:szCs w:val="23"/>
        </w:rPr>
        <w:t>Reklamacje, co do ilości zamawianych uprzednio posiłków, mogą być składane telefonicznie u Wykonawcy, jednak należy je potwierdzić w raporcie wykonania usługi.</w:t>
      </w:r>
    </w:p>
    <w:p w14:paraId="5D481965" w14:textId="4CD29866" w:rsidR="008D4BE7" w:rsidRPr="002A0264" w:rsidRDefault="00697453" w:rsidP="00C66852">
      <w:pPr>
        <w:pStyle w:val="Tekstpodstawowy2"/>
        <w:numPr>
          <w:ilvl w:val="0"/>
          <w:numId w:val="72"/>
        </w:numPr>
        <w:suppressAutoHyphens/>
        <w:autoSpaceDE w:val="0"/>
        <w:spacing w:after="0" w:line="276" w:lineRule="auto"/>
        <w:ind w:right="23"/>
        <w:rPr>
          <w:rFonts w:asciiTheme="majorHAnsi" w:hAnsiTheme="majorHAnsi" w:cstheme="majorHAnsi"/>
          <w:sz w:val="23"/>
          <w:szCs w:val="23"/>
        </w:rPr>
      </w:pPr>
      <w:r w:rsidRPr="002A0264">
        <w:rPr>
          <w:rFonts w:asciiTheme="majorHAnsi" w:hAnsiTheme="majorHAnsi" w:cstheme="majorHAnsi"/>
          <w:sz w:val="23"/>
          <w:szCs w:val="23"/>
        </w:rPr>
        <w:t>W przypadku stwierdzenia przez Zamawiającego m.in.</w:t>
      </w:r>
      <w:r w:rsidR="008D4BE7" w:rsidRPr="002A0264">
        <w:rPr>
          <w:rFonts w:asciiTheme="majorHAnsi" w:hAnsiTheme="majorHAnsi" w:cstheme="majorHAnsi"/>
          <w:sz w:val="23"/>
          <w:szCs w:val="23"/>
        </w:rPr>
        <w:t xml:space="preserve"> </w:t>
      </w:r>
    </w:p>
    <w:p w14:paraId="7D2A0B6F"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ilościowej niezgodności z zamówieniem o stanie żywionych;</w:t>
      </w:r>
    </w:p>
    <w:p w14:paraId="51058C2C"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zawartości;</w:t>
      </w:r>
    </w:p>
    <w:p w14:paraId="5CDF4E92"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temperatury;</w:t>
      </w:r>
    </w:p>
    <w:p w14:paraId="7DD62807"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zakwestionowania jakości potraw;</w:t>
      </w:r>
    </w:p>
    <w:p w14:paraId="1BCA9173" w14:textId="7E946EFB"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 xml:space="preserve"> braków w gramaturze;</w:t>
      </w:r>
    </w:p>
    <w:p w14:paraId="5EABBA8E" w14:textId="77777777" w:rsidR="008D4BE7" w:rsidRPr="002A0264" w:rsidRDefault="008D4BE7"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lang w:eastAsia="pl-PL"/>
        </w:rPr>
        <w:t>wad lub zastrzeżeń sanitarnych (zaniedbań w zakresie higieny dostaw);</w:t>
      </w:r>
    </w:p>
    <w:p w14:paraId="29C78A78" w14:textId="77777777" w:rsidR="008D4BE7" w:rsidRPr="000A109E" w:rsidRDefault="00697453"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0A109E">
        <w:rPr>
          <w:rFonts w:asciiTheme="majorHAnsi" w:hAnsiTheme="majorHAnsi" w:cstheme="majorHAnsi"/>
          <w:sz w:val="23"/>
          <w:szCs w:val="23"/>
        </w:rPr>
        <w:t>nieprzestrzegania harmonogramu dostaw</w:t>
      </w:r>
      <w:r w:rsidR="008D4BE7" w:rsidRPr="000A109E">
        <w:rPr>
          <w:rFonts w:asciiTheme="majorHAnsi" w:hAnsiTheme="majorHAnsi" w:cstheme="majorHAnsi"/>
          <w:sz w:val="23"/>
          <w:szCs w:val="23"/>
        </w:rPr>
        <w:t>;</w:t>
      </w:r>
    </w:p>
    <w:p w14:paraId="1A18160E" w14:textId="4D103FB2" w:rsidR="008D4BE7" w:rsidRPr="002A0264" w:rsidRDefault="00697453" w:rsidP="00C66852">
      <w:pPr>
        <w:numPr>
          <w:ilvl w:val="0"/>
          <w:numId w:val="120"/>
        </w:numPr>
        <w:suppressAutoHyphens w:val="0"/>
        <w:overflowPunct/>
        <w:autoSpaceDE/>
        <w:spacing w:after="0" w:line="276" w:lineRule="auto"/>
        <w:ind w:left="1440"/>
        <w:textAlignment w:val="auto"/>
        <w:rPr>
          <w:rFonts w:asciiTheme="majorHAnsi" w:hAnsiTheme="majorHAnsi" w:cstheme="majorHAnsi"/>
          <w:sz w:val="23"/>
          <w:szCs w:val="23"/>
          <w:lang w:eastAsia="pl-PL"/>
        </w:rPr>
      </w:pPr>
      <w:r w:rsidRPr="002A0264">
        <w:rPr>
          <w:rFonts w:asciiTheme="majorHAnsi" w:hAnsiTheme="majorHAnsi" w:cstheme="majorHAnsi"/>
          <w:sz w:val="23"/>
          <w:szCs w:val="23"/>
        </w:rPr>
        <w:t xml:space="preserve">innych zdarzeń </w:t>
      </w:r>
      <w:r w:rsidR="008D4BE7" w:rsidRPr="002A0264">
        <w:rPr>
          <w:rFonts w:asciiTheme="majorHAnsi" w:hAnsiTheme="majorHAnsi" w:cstheme="majorHAnsi"/>
          <w:sz w:val="23"/>
          <w:szCs w:val="23"/>
        </w:rPr>
        <w:t>pozostających w sprzeczności z OPZ</w:t>
      </w:r>
      <w:r w:rsidR="005D0035">
        <w:rPr>
          <w:rFonts w:asciiTheme="majorHAnsi" w:hAnsiTheme="majorHAnsi" w:cstheme="majorHAnsi"/>
          <w:sz w:val="23"/>
          <w:szCs w:val="23"/>
        </w:rPr>
        <w:t xml:space="preserve"> lub powszechnie obowiązującymi przepisami prawa lub standardami lub normami</w:t>
      </w:r>
      <w:r w:rsidR="008D4BE7" w:rsidRPr="002A0264">
        <w:rPr>
          <w:rFonts w:asciiTheme="majorHAnsi" w:hAnsiTheme="majorHAnsi" w:cstheme="majorHAnsi"/>
          <w:sz w:val="23"/>
          <w:szCs w:val="23"/>
        </w:rPr>
        <w:t xml:space="preserve">, </w:t>
      </w:r>
    </w:p>
    <w:p w14:paraId="610F7A5C" w14:textId="674CB771" w:rsidR="008D4BE7" w:rsidRPr="002A0264" w:rsidRDefault="008D4BE7" w:rsidP="00C66852">
      <w:pPr>
        <w:suppressAutoHyphens w:val="0"/>
        <w:overflowPunct/>
        <w:autoSpaceDE/>
        <w:spacing w:after="0" w:line="276" w:lineRule="auto"/>
        <w:ind w:left="1440"/>
        <w:textAlignment w:val="auto"/>
        <w:rPr>
          <w:rStyle w:val="Bodytext"/>
          <w:rFonts w:asciiTheme="majorHAnsi" w:eastAsia="Times New Roman" w:hAnsiTheme="majorHAnsi" w:cstheme="majorHAnsi"/>
          <w:spacing w:val="0"/>
          <w:sz w:val="23"/>
          <w:szCs w:val="23"/>
          <w:shd w:val="clear" w:color="auto" w:fill="auto"/>
          <w:lang w:eastAsia="pl-PL"/>
        </w:rPr>
      </w:pPr>
      <w:r w:rsidRPr="002A0264">
        <w:rPr>
          <w:rFonts w:asciiTheme="majorHAnsi" w:hAnsiTheme="majorHAnsi" w:cstheme="majorHAnsi"/>
          <w:sz w:val="23"/>
          <w:szCs w:val="23"/>
        </w:rPr>
        <w:t>- Zamawiający ma prawo odmówić ich odbioru</w:t>
      </w:r>
      <w:r w:rsidR="000B1152" w:rsidRPr="002A0264">
        <w:rPr>
          <w:rFonts w:asciiTheme="majorHAnsi" w:hAnsiTheme="majorHAnsi" w:cstheme="majorHAnsi"/>
          <w:sz w:val="23"/>
          <w:szCs w:val="23"/>
        </w:rPr>
        <w:t>. Zamawiający w takiej sytuacji wystawi Protokół wadliwej dostawy, który zostanie przekazany do podpisu osobie wyznaczonej przez Wykonawcę do nadzorowania usługi.</w:t>
      </w:r>
    </w:p>
    <w:p w14:paraId="04AAEBA2" w14:textId="6129599E" w:rsidR="008D4BE7" w:rsidRPr="000A109E" w:rsidRDefault="008D4BE7" w:rsidP="00C66852">
      <w:pPr>
        <w:pStyle w:val="Bodytext1"/>
        <w:numPr>
          <w:ilvl w:val="0"/>
          <w:numId w:val="72"/>
        </w:numPr>
        <w:shd w:val="clear" w:color="auto" w:fill="auto"/>
        <w:spacing w:before="0" w:after="0" w:line="276" w:lineRule="auto"/>
        <w:ind w:right="240"/>
        <w:jc w:val="both"/>
        <w:rPr>
          <w:rStyle w:val="Bodytext"/>
          <w:rFonts w:asciiTheme="majorHAnsi" w:hAnsiTheme="majorHAnsi" w:cstheme="majorHAnsi"/>
          <w:sz w:val="23"/>
          <w:szCs w:val="23"/>
        </w:rPr>
      </w:pPr>
      <w:r w:rsidRPr="002A0264">
        <w:rPr>
          <w:rStyle w:val="Bodytext"/>
          <w:rFonts w:asciiTheme="majorHAnsi" w:hAnsiTheme="majorHAnsi" w:cstheme="majorHAnsi"/>
          <w:sz w:val="23"/>
          <w:szCs w:val="23"/>
        </w:rPr>
        <w:t xml:space="preserve">W przypadku odmowy przez Zamawiającego odbioru przedmiotu umowy, wyznaczy on Wykonawcy termin odbioru, do upływu którego Wykonawca jest zobligowany do usunięcia przyczyn odmowy odbioru, w tym wad lub uchybień lub innych uwag </w:t>
      </w:r>
      <w:r w:rsidRPr="000A109E">
        <w:rPr>
          <w:rStyle w:val="Bodytext"/>
          <w:rFonts w:asciiTheme="majorHAnsi" w:hAnsiTheme="majorHAnsi" w:cstheme="majorHAnsi"/>
          <w:sz w:val="23"/>
          <w:szCs w:val="23"/>
        </w:rPr>
        <w:t>Zamawiającego niezwłocznie</w:t>
      </w:r>
      <w:r w:rsidR="00492D9F">
        <w:rPr>
          <w:rStyle w:val="Bodytext"/>
          <w:rFonts w:asciiTheme="majorHAnsi" w:hAnsiTheme="majorHAnsi" w:cstheme="majorHAnsi"/>
          <w:sz w:val="23"/>
          <w:szCs w:val="23"/>
        </w:rPr>
        <w:t xml:space="preserve"> </w:t>
      </w:r>
      <w:r w:rsidRPr="000A109E">
        <w:rPr>
          <w:rStyle w:val="Bodytext"/>
          <w:rFonts w:asciiTheme="majorHAnsi" w:hAnsiTheme="majorHAnsi" w:cstheme="majorHAnsi"/>
          <w:sz w:val="23"/>
          <w:szCs w:val="23"/>
        </w:rPr>
        <w:t xml:space="preserve"> </w:t>
      </w:r>
      <w:r w:rsidRPr="000A109E">
        <w:rPr>
          <w:rFonts w:asciiTheme="majorHAnsi" w:hAnsiTheme="majorHAnsi" w:cstheme="majorHAnsi"/>
          <w:sz w:val="23"/>
          <w:szCs w:val="23"/>
        </w:rPr>
        <w:t>(nie później niż w ciągu 1 godziny od powiadomienia Wykonawcy) poprzez uzupełnienie przedmiotu umowy.</w:t>
      </w:r>
    </w:p>
    <w:p w14:paraId="6BC77AD4" w14:textId="50398025" w:rsidR="008D4BE7" w:rsidRPr="000A109E" w:rsidRDefault="008D4BE7" w:rsidP="00C66852">
      <w:pPr>
        <w:pStyle w:val="Bodytext1"/>
        <w:numPr>
          <w:ilvl w:val="0"/>
          <w:numId w:val="72"/>
        </w:numPr>
        <w:shd w:val="clear" w:color="auto" w:fill="auto"/>
        <w:spacing w:before="0" w:after="0" w:line="276" w:lineRule="auto"/>
        <w:ind w:right="240"/>
        <w:jc w:val="both"/>
        <w:rPr>
          <w:rStyle w:val="Bodytext"/>
          <w:rFonts w:asciiTheme="majorHAnsi" w:hAnsiTheme="majorHAnsi" w:cstheme="majorHAnsi"/>
          <w:sz w:val="23"/>
          <w:szCs w:val="23"/>
        </w:rPr>
      </w:pPr>
      <w:r w:rsidRPr="000A109E">
        <w:rPr>
          <w:rStyle w:val="Bodytext"/>
          <w:rFonts w:asciiTheme="majorHAnsi" w:hAnsiTheme="majorHAnsi" w:cstheme="majorHAnsi"/>
          <w:sz w:val="23"/>
          <w:szCs w:val="23"/>
        </w:rPr>
        <w:t xml:space="preserve">W takiej sytuacji mimo wyznaczenia przez Zamawiającego nowego terminu odbioru będzie miał on prawo do naliczenia kary umownej o której mowa w § </w:t>
      </w:r>
      <w:r w:rsidR="00377104" w:rsidRPr="000A109E">
        <w:rPr>
          <w:rStyle w:val="Bodytext"/>
          <w:rFonts w:asciiTheme="majorHAnsi" w:hAnsiTheme="majorHAnsi" w:cstheme="majorHAnsi"/>
          <w:sz w:val="23"/>
          <w:szCs w:val="23"/>
        </w:rPr>
        <w:t xml:space="preserve">5 </w:t>
      </w:r>
      <w:r w:rsidRPr="000A109E">
        <w:rPr>
          <w:rStyle w:val="Bodytext"/>
          <w:rFonts w:asciiTheme="majorHAnsi" w:hAnsiTheme="majorHAnsi" w:cstheme="majorHAnsi"/>
          <w:sz w:val="23"/>
          <w:szCs w:val="23"/>
        </w:rPr>
        <w:t>Umowy.</w:t>
      </w:r>
    </w:p>
    <w:p w14:paraId="5EBFFDD1" w14:textId="4B5D2611" w:rsidR="008D4BE7" w:rsidRPr="000A109E" w:rsidRDefault="008D4BE7" w:rsidP="00C66852">
      <w:pPr>
        <w:pStyle w:val="Bodytext1"/>
        <w:numPr>
          <w:ilvl w:val="0"/>
          <w:numId w:val="72"/>
        </w:numPr>
        <w:shd w:val="clear" w:color="auto" w:fill="auto"/>
        <w:spacing w:before="0" w:after="0" w:line="276" w:lineRule="auto"/>
        <w:ind w:right="240"/>
        <w:jc w:val="both"/>
        <w:rPr>
          <w:rStyle w:val="Bodytext"/>
          <w:rFonts w:asciiTheme="majorHAnsi" w:hAnsiTheme="majorHAnsi" w:cstheme="majorHAnsi"/>
          <w:sz w:val="23"/>
          <w:szCs w:val="23"/>
        </w:rPr>
      </w:pPr>
      <w:r w:rsidRPr="000A109E">
        <w:rPr>
          <w:rStyle w:val="Bodytext"/>
          <w:rFonts w:asciiTheme="majorHAnsi" w:hAnsiTheme="majorHAnsi" w:cstheme="majorHAnsi"/>
          <w:sz w:val="23"/>
          <w:szCs w:val="23"/>
        </w:rPr>
        <w:t xml:space="preserve">W przypadku uwzględnienia zastrzeżeń Zamawiającego, stanowiących podstawę do odmowy odbioru przedmiotu umowy, Strony powinny sporządzić dodatkowy protokół odbioru lub dodać odpowiednią adnotację do istniejącego protokołu odbioru. </w:t>
      </w:r>
    </w:p>
    <w:p w14:paraId="2BE3A5B7" w14:textId="3C5E3627" w:rsidR="00A83799" w:rsidRPr="002A0264" w:rsidRDefault="008D4BE7" w:rsidP="00C66852">
      <w:pPr>
        <w:pStyle w:val="Bodytext1"/>
        <w:numPr>
          <w:ilvl w:val="0"/>
          <w:numId w:val="72"/>
        </w:numPr>
        <w:shd w:val="clear" w:color="auto" w:fill="auto"/>
        <w:spacing w:before="0" w:after="0" w:line="276" w:lineRule="auto"/>
        <w:ind w:right="240"/>
        <w:jc w:val="both"/>
        <w:rPr>
          <w:rStyle w:val="Bodytext"/>
          <w:rFonts w:asciiTheme="majorHAnsi" w:hAnsiTheme="majorHAnsi" w:cstheme="majorHAnsi"/>
          <w:sz w:val="23"/>
          <w:szCs w:val="23"/>
        </w:rPr>
      </w:pPr>
      <w:r w:rsidRPr="000A109E">
        <w:rPr>
          <w:rStyle w:val="Bodytext"/>
          <w:rFonts w:asciiTheme="majorHAnsi" w:hAnsiTheme="majorHAnsi" w:cstheme="majorHAnsi"/>
          <w:sz w:val="23"/>
          <w:szCs w:val="23"/>
        </w:rPr>
        <w:t xml:space="preserve">W przypadku ujawnienia się okoliczności wskazanych w ust. </w:t>
      </w:r>
      <w:r w:rsidR="001F2E52">
        <w:rPr>
          <w:rStyle w:val="Bodytext"/>
          <w:rFonts w:asciiTheme="majorHAnsi" w:hAnsiTheme="majorHAnsi" w:cstheme="majorHAnsi"/>
          <w:sz w:val="23"/>
          <w:szCs w:val="23"/>
        </w:rPr>
        <w:t>2</w:t>
      </w:r>
      <w:r w:rsidRPr="000A109E">
        <w:rPr>
          <w:rStyle w:val="Bodytext"/>
          <w:rFonts w:asciiTheme="majorHAnsi" w:hAnsiTheme="majorHAnsi" w:cstheme="majorHAnsi"/>
          <w:sz w:val="23"/>
          <w:szCs w:val="23"/>
        </w:rPr>
        <w:t xml:space="preserve"> lit. a)-h) po ich odbiorze przez Zamawiającego, przyjmuje się, że nie doszło do ich skutecznego</w:t>
      </w:r>
      <w:r w:rsidRPr="002A0264">
        <w:rPr>
          <w:rStyle w:val="Bodytext"/>
          <w:rFonts w:asciiTheme="majorHAnsi" w:hAnsiTheme="majorHAnsi" w:cstheme="majorHAnsi"/>
          <w:sz w:val="23"/>
          <w:szCs w:val="23"/>
        </w:rPr>
        <w:t xml:space="preserve"> odbioru przez Zamawiającego, a Wykonawca ma obowiązek usunąć powstałe uchybienia lub naruszenia w terminie wyznaczonym przez Zamawiającego. </w:t>
      </w:r>
    </w:p>
    <w:p w14:paraId="7DAA74B1" w14:textId="77777777" w:rsidR="00A83799" w:rsidRPr="002A0264" w:rsidRDefault="00A83799" w:rsidP="00C66852">
      <w:pPr>
        <w:pStyle w:val="Bodytext1"/>
        <w:numPr>
          <w:ilvl w:val="0"/>
          <w:numId w:val="72"/>
        </w:numPr>
        <w:shd w:val="clear" w:color="auto" w:fill="auto"/>
        <w:spacing w:before="0" w:after="0" w:line="276" w:lineRule="auto"/>
        <w:ind w:right="240"/>
        <w:jc w:val="both"/>
        <w:rPr>
          <w:rFonts w:asciiTheme="majorHAnsi" w:hAnsiTheme="majorHAnsi" w:cstheme="majorHAnsi"/>
          <w:sz w:val="23"/>
          <w:szCs w:val="23"/>
          <w:shd w:val="clear" w:color="auto" w:fill="FFFFFF"/>
        </w:rPr>
      </w:pPr>
      <w:r w:rsidRPr="002A0264">
        <w:rPr>
          <w:rFonts w:asciiTheme="majorHAnsi" w:hAnsiTheme="majorHAnsi" w:cstheme="majorHAnsi"/>
          <w:sz w:val="23"/>
          <w:szCs w:val="23"/>
          <w:shd w:val="clear" w:color="auto" w:fill="FFFFFF"/>
        </w:rPr>
        <w:t>Wykonawca przyjmuje do wiadomości, że wykonanie przez niego dostawy po terminie określonym w umowie może nie mieć dla Zamawiającego znaczenia ze względu na konieczność zapewnienia dostępności przedmiotu umowy oraz możliwości jego wykorzystania w terminach wynikający z umowy.</w:t>
      </w:r>
    </w:p>
    <w:p w14:paraId="564365C3" w14:textId="6BB949E9" w:rsidR="00A83799" w:rsidRPr="002A0264" w:rsidRDefault="00A83799" w:rsidP="00C66852">
      <w:pPr>
        <w:pStyle w:val="Bodytext1"/>
        <w:numPr>
          <w:ilvl w:val="0"/>
          <w:numId w:val="72"/>
        </w:numPr>
        <w:shd w:val="clear" w:color="auto" w:fill="auto"/>
        <w:spacing w:before="0" w:after="0" w:line="276" w:lineRule="auto"/>
        <w:ind w:right="240"/>
        <w:jc w:val="both"/>
        <w:rPr>
          <w:rFonts w:asciiTheme="majorHAnsi" w:hAnsiTheme="majorHAnsi" w:cstheme="majorHAnsi"/>
          <w:sz w:val="23"/>
          <w:szCs w:val="23"/>
          <w:shd w:val="clear" w:color="auto" w:fill="FFFFFF"/>
        </w:rPr>
      </w:pPr>
      <w:r w:rsidRPr="002A0264">
        <w:rPr>
          <w:rFonts w:asciiTheme="majorHAnsi" w:hAnsiTheme="majorHAnsi" w:cstheme="majorHAnsi"/>
          <w:sz w:val="23"/>
          <w:szCs w:val="23"/>
          <w:shd w:val="clear" w:color="auto" w:fill="FFFFFF"/>
        </w:rPr>
        <w:t xml:space="preserve">Mając powyższe na względzie Strony ustalają, że w </w:t>
      </w:r>
      <w:r w:rsidRPr="002A0264">
        <w:rPr>
          <w:rFonts w:asciiTheme="majorHAnsi" w:hAnsiTheme="majorHAnsi" w:cstheme="majorHAnsi"/>
          <w:sz w:val="23"/>
          <w:szCs w:val="23"/>
        </w:rPr>
        <w:t xml:space="preserve">przypadku zwłoki Wykonawcy przekraczającej 30 minut ponad terminy określone w § 2 lub w załatwieniu reklamacji ponad termin określony w § 4 ust. 3, Zamawiający może dokonać zamówienia przedmiotu umowy u innego podmiotu na koszt i ryzyko Wykonawcy (tzw. wykonanie zastępcze) bez konieczności wyznaczania Wykonawcy dodatkowego terminu do wykonania Przedmiotu Umowy i bez obowiązku odbioru przez Zamawiającego </w:t>
      </w:r>
      <w:r w:rsidR="000F48B2" w:rsidRPr="002A0264">
        <w:rPr>
          <w:rFonts w:asciiTheme="majorHAnsi" w:hAnsiTheme="majorHAnsi" w:cstheme="majorHAnsi"/>
          <w:sz w:val="23"/>
          <w:szCs w:val="23"/>
        </w:rPr>
        <w:lastRenderedPageBreak/>
        <w:t>przedmiotu umowy</w:t>
      </w:r>
      <w:r w:rsidRPr="002A0264">
        <w:rPr>
          <w:rFonts w:asciiTheme="majorHAnsi" w:hAnsiTheme="majorHAnsi" w:cstheme="majorHAnsi"/>
          <w:sz w:val="23"/>
          <w:szCs w:val="23"/>
        </w:rPr>
        <w:t xml:space="preserve"> dostarczon</w:t>
      </w:r>
      <w:r w:rsidR="000F48B2" w:rsidRPr="002A0264">
        <w:rPr>
          <w:rFonts w:asciiTheme="majorHAnsi" w:hAnsiTheme="majorHAnsi" w:cstheme="majorHAnsi"/>
          <w:sz w:val="23"/>
          <w:szCs w:val="23"/>
        </w:rPr>
        <w:t>ego</w:t>
      </w:r>
      <w:r w:rsidRPr="002A0264">
        <w:rPr>
          <w:rFonts w:asciiTheme="majorHAnsi" w:hAnsiTheme="majorHAnsi" w:cstheme="majorHAnsi"/>
          <w:sz w:val="23"/>
          <w:szCs w:val="23"/>
        </w:rPr>
        <w:t xml:space="preserve"> przez Wykonawcę po terminie.  </w:t>
      </w:r>
    </w:p>
    <w:p w14:paraId="505EEEB1" w14:textId="0F3271B3" w:rsidR="000F48B2" w:rsidRPr="002A0264" w:rsidRDefault="000F48B2" w:rsidP="00C66852">
      <w:pPr>
        <w:numPr>
          <w:ilvl w:val="0"/>
          <w:numId w:val="72"/>
        </w:numPr>
        <w:tabs>
          <w:tab w:val="left" w:pos="284"/>
        </w:tabs>
        <w:overflowPunct/>
        <w:spacing w:after="0" w:line="276" w:lineRule="auto"/>
        <w:textAlignment w:val="auto"/>
        <w:rPr>
          <w:rStyle w:val="Bodytext9"/>
          <w:rFonts w:asciiTheme="majorHAnsi" w:hAnsiTheme="majorHAnsi" w:cstheme="majorHAnsi"/>
          <w:b w:val="0"/>
          <w:bCs w:val="0"/>
          <w:sz w:val="23"/>
          <w:szCs w:val="23"/>
        </w:rPr>
      </w:pPr>
      <w:r w:rsidRPr="002A0264">
        <w:rPr>
          <w:rFonts w:asciiTheme="majorHAnsi" w:hAnsiTheme="majorHAnsi" w:cstheme="majorHAnsi"/>
          <w:sz w:val="23"/>
          <w:szCs w:val="23"/>
        </w:rPr>
        <w:t>W przypadku określonym w ust. 8, Wykonawca pokryje różnicę pomiędzy ceną wykonania zastępczego poniesioną przez Zamawiającego, a ceną wynikającą z oferty Wykonawcy.</w:t>
      </w:r>
    </w:p>
    <w:p w14:paraId="49DFD135" w14:textId="77777777" w:rsidR="002E6D83" w:rsidRPr="002A0264" w:rsidRDefault="002E6D83" w:rsidP="00021F80">
      <w:pPr>
        <w:spacing w:after="0" w:line="276" w:lineRule="auto"/>
        <w:ind w:right="23"/>
        <w:rPr>
          <w:rFonts w:asciiTheme="majorHAnsi" w:hAnsiTheme="majorHAnsi" w:cstheme="majorHAnsi"/>
          <w:sz w:val="23"/>
          <w:szCs w:val="23"/>
        </w:rPr>
      </w:pPr>
    </w:p>
    <w:p w14:paraId="2A69B625"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021F80">
        <w:rPr>
          <w:rFonts w:asciiTheme="majorHAnsi" w:hAnsiTheme="majorHAnsi" w:cstheme="majorHAnsi"/>
          <w:sz w:val="23"/>
          <w:szCs w:val="23"/>
        </w:rPr>
        <w:t>§ 5</w:t>
      </w:r>
    </w:p>
    <w:p w14:paraId="19FF6410" w14:textId="77777777" w:rsidR="00B067CA" w:rsidRPr="002A0264" w:rsidRDefault="002E6D83" w:rsidP="00C66852">
      <w:pPr>
        <w:numPr>
          <w:ilvl w:val="0"/>
          <w:numId w:val="73"/>
        </w:numPr>
        <w:suppressAutoHyphens w:val="0"/>
        <w:overflowPunct/>
        <w:autoSpaceDE/>
        <w:autoSpaceDN w:val="0"/>
        <w:adjustRightInd w:val="0"/>
        <w:spacing w:after="0" w:line="276" w:lineRule="auto"/>
        <w:ind w:left="360" w:right="23"/>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Wykonawca zobowiązuje się wykonywać usługi będące przedmiotem niniejszej umowy z należytą starannością, zgodnie z postanowieniami niniejszej umowy oraz wymogami zawartymi w „Szczegółowym opisie przedmiotu zamówienia”, załącznik nr 2 do niniejszej umowy.</w:t>
      </w:r>
    </w:p>
    <w:p w14:paraId="4E810E8F" w14:textId="4FCF879D" w:rsidR="002E6D83" w:rsidRPr="002A0264" w:rsidRDefault="00B067CA" w:rsidP="00C66852">
      <w:pPr>
        <w:numPr>
          <w:ilvl w:val="0"/>
          <w:numId w:val="73"/>
        </w:numPr>
        <w:suppressAutoHyphens w:val="0"/>
        <w:overflowPunct/>
        <w:autoSpaceDE/>
        <w:autoSpaceDN w:val="0"/>
        <w:adjustRightInd w:val="0"/>
        <w:spacing w:after="0" w:line="276" w:lineRule="auto"/>
        <w:ind w:left="360" w:right="23"/>
        <w:textAlignment w:val="auto"/>
        <w:rPr>
          <w:rFonts w:asciiTheme="majorHAnsi" w:eastAsia="Calibri" w:hAnsiTheme="majorHAnsi" w:cstheme="majorHAnsi"/>
          <w:sz w:val="23"/>
          <w:szCs w:val="23"/>
          <w:lang w:eastAsia="pl-PL"/>
        </w:rPr>
      </w:pPr>
      <w:r w:rsidRPr="002A0264">
        <w:rPr>
          <w:rStyle w:val="Bodytext"/>
          <w:rFonts w:asciiTheme="majorHAnsi" w:hAnsiTheme="majorHAnsi" w:cstheme="majorHAnsi"/>
          <w:sz w:val="23"/>
          <w:szCs w:val="23"/>
        </w:rPr>
        <w:t>W przypadku niewykonania w terminie lub nienależytego wykonania Umowy, Wykonawca zapłaci Zamawiającemu następujące kary umowne:</w:t>
      </w:r>
    </w:p>
    <w:p w14:paraId="48186ECC" w14:textId="7A9EFD3E" w:rsidR="002E6D83" w:rsidRPr="002A0264" w:rsidRDefault="0002567D" w:rsidP="00C66852">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w:t>
      </w:r>
      <w:r w:rsidR="002E6D83" w:rsidRPr="002A0264">
        <w:rPr>
          <w:rFonts w:asciiTheme="majorHAnsi" w:eastAsia="Calibri" w:hAnsiTheme="majorHAnsi" w:cstheme="majorHAnsi"/>
          <w:sz w:val="23"/>
          <w:szCs w:val="23"/>
          <w:lang w:eastAsia="pl-PL"/>
        </w:rPr>
        <w:t>a</w:t>
      </w:r>
      <w:r w:rsidRPr="002A0264">
        <w:rPr>
          <w:rFonts w:asciiTheme="majorHAnsi" w:eastAsia="Calibri" w:hAnsiTheme="majorHAnsi" w:cstheme="majorHAnsi"/>
          <w:sz w:val="23"/>
          <w:szCs w:val="23"/>
          <w:lang w:eastAsia="pl-PL"/>
        </w:rPr>
        <w:t xml:space="preserve"> </w:t>
      </w:r>
      <w:r w:rsidR="002E6D83" w:rsidRPr="002A0264">
        <w:rPr>
          <w:rFonts w:asciiTheme="majorHAnsi" w:eastAsia="Calibri" w:hAnsiTheme="majorHAnsi" w:cstheme="majorHAnsi"/>
          <w:sz w:val="23"/>
          <w:szCs w:val="23"/>
          <w:lang w:eastAsia="pl-PL"/>
        </w:rPr>
        <w:t>każdorazowe nieprzestrzeganie warunków sanitarno-epidemiologicznych przy przygotowaniu i transporcie posiłków – w wysokości 2% wartości brutto miesięcznej należności za wykonane usługi</w:t>
      </w:r>
      <w:r w:rsidR="001F2E52">
        <w:rPr>
          <w:rFonts w:asciiTheme="majorHAnsi" w:eastAsia="Calibri" w:hAnsiTheme="majorHAnsi" w:cstheme="majorHAnsi"/>
          <w:sz w:val="23"/>
          <w:szCs w:val="23"/>
          <w:lang w:eastAsia="pl-PL"/>
        </w:rPr>
        <w:t xml:space="preserve"> </w:t>
      </w:r>
      <w:bookmarkStart w:id="76" w:name="_Hlk182561820"/>
      <w:r w:rsidR="001F2E52">
        <w:rPr>
          <w:rFonts w:asciiTheme="majorHAnsi" w:eastAsia="Calibri" w:hAnsiTheme="majorHAnsi" w:cstheme="majorHAnsi"/>
          <w:sz w:val="23"/>
          <w:szCs w:val="23"/>
          <w:lang w:eastAsia="pl-PL"/>
        </w:rPr>
        <w:t>w danym miesiącu, w którym nastąpiło zdarzenie będące podstawą do naliczenia kary</w:t>
      </w:r>
      <w:r w:rsidR="002E6D83" w:rsidRPr="002A0264">
        <w:rPr>
          <w:rFonts w:asciiTheme="majorHAnsi" w:eastAsia="Calibri" w:hAnsiTheme="majorHAnsi" w:cstheme="majorHAnsi"/>
          <w:sz w:val="23"/>
          <w:szCs w:val="23"/>
          <w:lang w:eastAsia="pl-PL"/>
        </w:rPr>
        <w:t>,</w:t>
      </w:r>
    </w:p>
    <w:bookmarkEnd w:id="76"/>
    <w:p w14:paraId="60AC54BF" w14:textId="043CB468" w:rsidR="00915C41" w:rsidRPr="00915C41" w:rsidRDefault="002E6D83" w:rsidP="00915C41">
      <w:pPr>
        <w:pStyle w:val="Akapitzlist"/>
        <w:numPr>
          <w:ilvl w:val="0"/>
          <w:numId w:val="84"/>
        </w:numPr>
        <w:rPr>
          <w:rFonts w:asciiTheme="majorHAnsi" w:eastAsia="Calibri" w:hAnsiTheme="majorHAnsi" w:cstheme="majorHAnsi"/>
          <w:sz w:val="23"/>
          <w:szCs w:val="23"/>
          <w:lang w:eastAsia="pl-PL"/>
        </w:rPr>
      </w:pPr>
      <w:r w:rsidRPr="00915C41">
        <w:rPr>
          <w:rFonts w:asciiTheme="majorHAnsi" w:eastAsia="Calibri" w:hAnsiTheme="majorHAnsi" w:cstheme="majorHAnsi"/>
          <w:sz w:val="23"/>
          <w:szCs w:val="23"/>
          <w:lang w:eastAsia="pl-PL"/>
        </w:rPr>
        <w:t>za każdorazowe niedotrzymanie czasu transportu określonego w § 2 ust 5 w wysokości 2% wartości brutto miesięcznej należności za wykonane usługi,</w:t>
      </w:r>
      <w:r w:rsidR="00915C41" w:rsidRPr="00915C41">
        <w:rPr>
          <w:rFonts w:asciiTheme="majorHAnsi" w:eastAsia="Calibri" w:hAnsiTheme="majorHAnsi" w:cstheme="majorHAnsi"/>
          <w:sz w:val="23"/>
          <w:szCs w:val="23"/>
          <w:lang w:eastAsia="pl-PL"/>
        </w:rPr>
        <w:t xml:space="preserve"> w danym miesiącu, w którym nastąpiło zdarzenie będące podstawą do naliczenia kary,</w:t>
      </w:r>
    </w:p>
    <w:p w14:paraId="6C5F62B2" w14:textId="4E3C1BCC" w:rsidR="002E6D83" w:rsidRPr="002A0264" w:rsidRDefault="002E6D83" w:rsidP="0018157C">
      <w:pPr>
        <w:suppressAutoHyphens w:val="0"/>
        <w:overflowPunct/>
        <w:autoSpaceDN w:val="0"/>
        <w:adjustRightInd w:val="0"/>
        <w:spacing w:after="0" w:line="276" w:lineRule="auto"/>
        <w:ind w:left="720"/>
        <w:textAlignment w:val="auto"/>
        <w:rPr>
          <w:rFonts w:asciiTheme="majorHAnsi" w:eastAsia="Calibri" w:hAnsiTheme="majorHAnsi" w:cstheme="majorHAnsi"/>
          <w:sz w:val="23"/>
          <w:szCs w:val="23"/>
          <w:lang w:eastAsia="pl-PL"/>
        </w:rPr>
      </w:pPr>
    </w:p>
    <w:p w14:paraId="631BA24C" w14:textId="411DA530" w:rsidR="00915C41" w:rsidRPr="002A0264" w:rsidRDefault="002E6D83" w:rsidP="00915C41">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za niezgłoszenie Zamawiającemu zmiany lub nowego środka transportu</w:t>
      </w:r>
      <w:r w:rsidR="00915C41">
        <w:rPr>
          <w:rFonts w:asciiTheme="majorHAnsi" w:eastAsia="Calibri" w:hAnsiTheme="majorHAnsi" w:cstheme="majorHAnsi"/>
          <w:sz w:val="23"/>
          <w:szCs w:val="23"/>
          <w:lang w:eastAsia="pl-PL"/>
        </w:rPr>
        <w:t>, którym realizuje przedmiot umowy</w:t>
      </w:r>
      <w:r w:rsidRPr="002A0264">
        <w:rPr>
          <w:rFonts w:asciiTheme="majorHAnsi" w:eastAsia="Calibri" w:hAnsiTheme="majorHAnsi" w:cstheme="majorHAnsi"/>
          <w:sz w:val="23"/>
          <w:szCs w:val="23"/>
          <w:lang w:eastAsia="pl-PL"/>
        </w:rPr>
        <w:t>– w wysokości 2% wartości brutto  miesięcznej należności za wykonane usługi,</w:t>
      </w:r>
      <w:r w:rsidR="00915C41">
        <w:rPr>
          <w:rFonts w:asciiTheme="majorHAnsi" w:eastAsia="Calibri" w:hAnsiTheme="majorHAnsi" w:cstheme="majorHAnsi"/>
          <w:sz w:val="23"/>
          <w:szCs w:val="23"/>
          <w:lang w:eastAsia="pl-PL"/>
        </w:rPr>
        <w:t xml:space="preserve"> w danym miesiącu, w którym nastąpiło zdarzenie będące podstawą do naliczenia kary</w:t>
      </w:r>
      <w:r w:rsidR="00915C41" w:rsidRPr="002A0264">
        <w:rPr>
          <w:rFonts w:asciiTheme="majorHAnsi" w:eastAsia="Calibri" w:hAnsiTheme="majorHAnsi" w:cstheme="majorHAnsi"/>
          <w:sz w:val="23"/>
          <w:szCs w:val="23"/>
          <w:lang w:eastAsia="pl-PL"/>
        </w:rPr>
        <w:t>,</w:t>
      </w:r>
    </w:p>
    <w:p w14:paraId="225A37A8" w14:textId="362E2E9A" w:rsidR="002E6D83" w:rsidRDefault="002E6D83" w:rsidP="0018157C">
      <w:pPr>
        <w:suppressAutoHyphens w:val="0"/>
        <w:overflowPunct/>
        <w:autoSpaceDN w:val="0"/>
        <w:adjustRightInd w:val="0"/>
        <w:spacing w:after="0" w:line="276" w:lineRule="auto"/>
        <w:ind w:left="720"/>
        <w:textAlignment w:val="auto"/>
        <w:rPr>
          <w:rFonts w:asciiTheme="majorHAnsi" w:eastAsia="Calibri" w:hAnsiTheme="majorHAnsi" w:cstheme="majorHAnsi"/>
          <w:sz w:val="23"/>
          <w:szCs w:val="23"/>
          <w:lang w:eastAsia="pl-PL"/>
        </w:rPr>
      </w:pPr>
    </w:p>
    <w:p w14:paraId="3CE0DCDE" w14:textId="1E7D7777" w:rsidR="00915C41" w:rsidRPr="002A0264" w:rsidRDefault="008B6FC8" w:rsidP="0018157C">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Pr>
          <w:rFonts w:asciiTheme="majorHAnsi" w:eastAsia="Calibri" w:hAnsiTheme="majorHAnsi" w:cstheme="majorHAnsi"/>
          <w:sz w:val="23"/>
          <w:szCs w:val="23"/>
          <w:lang w:eastAsia="pl-PL"/>
        </w:rPr>
        <w:t xml:space="preserve">za każde 20 minut zwłoki </w:t>
      </w:r>
      <w:r w:rsidRPr="002A0264">
        <w:rPr>
          <w:rFonts w:asciiTheme="majorHAnsi" w:eastAsia="Calibri" w:hAnsiTheme="majorHAnsi" w:cstheme="majorHAnsi"/>
          <w:sz w:val="23"/>
          <w:szCs w:val="23"/>
          <w:lang w:eastAsia="pl-PL"/>
        </w:rPr>
        <w:t xml:space="preserve">w dostarczeniu posiłków ponad termin określony w § 2 ust. 3 – w wysokości </w:t>
      </w:r>
      <w:r>
        <w:rPr>
          <w:rFonts w:asciiTheme="majorHAnsi" w:eastAsia="Calibri" w:hAnsiTheme="majorHAnsi" w:cstheme="majorHAnsi"/>
          <w:sz w:val="23"/>
          <w:szCs w:val="23"/>
          <w:lang w:eastAsia="pl-PL"/>
        </w:rPr>
        <w:t>2</w:t>
      </w:r>
      <w:r w:rsidRPr="002A0264">
        <w:rPr>
          <w:rFonts w:asciiTheme="majorHAnsi" w:eastAsia="Calibri" w:hAnsiTheme="majorHAnsi" w:cstheme="majorHAnsi"/>
          <w:sz w:val="23"/>
          <w:szCs w:val="23"/>
          <w:lang w:eastAsia="pl-PL"/>
        </w:rPr>
        <w:t>% wartości brutto  miesięcznej należności za wykonane usługi,</w:t>
      </w:r>
      <w:r w:rsidR="00915C41">
        <w:rPr>
          <w:rFonts w:asciiTheme="majorHAnsi" w:eastAsia="Calibri" w:hAnsiTheme="majorHAnsi" w:cstheme="majorHAnsi"/>
          <w:sz w:val="23"/>
          <w:szCs w:val="23"/>
          <w:lang w:eastAsia="pl-PL"/>
        </w:rPr>
        <w:t xml:space="preserve"> w danym miesiącu, w którym nastąpiło zdarzenie będące podstawą do naliczenia kary</w:t>
      </w:r>
      <w:r w:rsidR="00915C41" w:rsidRPr="002A0264">
        <w:rPr>
          <w:rFonts w:asciiTheme="majorHAnsi" w:eastAsia="Calibri" w:hAnsiTheme="majorHAnsi" w:cstheme="majorHAnsi"/>
          <w:sz w:val="23"/>
          <w:szCs w:val="23"/>
          <w:lang w:eastAsia="pl-PL"/>
        </w:rPr>
        <w:t>,</w:t>
      </w:r>
    </w:p>
    <w:p w14:paraId="4127A7AD" w14:textId="1986149B" w:rsidR="008B6FC8" w:rsidRPr="008B6FC8" w:rsidRDefault="008B6FC8" w:rsidP="0018157C">
      <w:pPr>
        <w:suppressAutoHyphens w:val="0"/>
        <w:overflowPunct/>
        <w:autoSpaceDN w:val="0"/>
        <w:adjustRightInd w:val="0"/>
        <w:spacing w:after="0" w:line="276" w:lineRule="auto"/>
        <w:ind w:left="360"/>
        <w:textAlignment w:val="auto"/>
        <w:rPr>
          <w:rFonts w:asciiTheme="majorHAnsi" w:eastAsia="Calibri" w:hAnsiTheme="majorHAnsi" w:cstheme="majorHAnsi"/>
          <w:sz w:val="23"/>
          <w:szCs w:val="23"/>
          <w:lang w:eastAsia="pl-PL"/>
        </w:rPr>
      </w:pPr>
    </w:p>
    <w:p w14:paraId="7E6A5FC2" w14:textId="7161E794" w:rsidR="00915C41" w:rsidRPr="00915C41" w:rsidRDefault="002E6D83" w:rsidP="00915C41">
      <w:pPr>
        <w:pStyle w:val="Akapitzlist"/>
        <w:numPr>
          <w:ilvl w:val="0"/>
          <w:numId w:val="84"/>
        </w:numPr>
        <w:rPr>
          <w:rFonts w:asciiTheme="majorHAnsi" w:eastAsia="Calibri" w:hAnsiTheme="majorHAnsi" w:cstheme="majorHAnsi"/>
          <w:sz w:val="23"/>
          <w:szCs w:val="23"/>
          <w:lang w:eastAsia="pl-PL"/>
        </w:rPr>
      </w:pPr>
      <w:r w:rsidRPr="00915C41">
        <w:rPr>
          <w:rFonts w:asciiTheme="majorHAnsi" w:eastAsia="Calibri" w:hAnsiTheme="majorHAnsi" w:cstheme="majorHAnsi"/>
          <w:sz w:val="23"/>
          <w:szCs w:val="23"/>
          <w:lang w:eastAsia="pl-PL"/>
        </w:rPr>
        <w:t>za niedostarczenie lub zwłokę</w:t>
      </w:r>
      <w:r w:rsidR="005D0035" w:rsidRPr="00915C41">
        <w:rPr>
          <w:rFonts w:asciiTheme="majorHAnsi" w:eastAsia="Calibri" w:hAnsiTheme="majorHAnsi" w:cstheme="majorHAnsi"/>
          <w:sz w:val="23"/>
          <w:szCs w:val="23"/>
          <w:lang w:eastAsia="pl-PL"/>
        </w:rPr>
        <w:t xml:space="preserve"> przekraczającą 60 minut</w:t>
      </w:r>
      <w:r w:rsidRPr="00915C41">
        <w:rPr>
          <w:rFonts w:asciiTheme="majorHAnsi" w:eastAsia="Calibri" w:hAnsiTheme="majorHAnsi" w:cstheme="majorHAnsi"/>
          <w:sz w:val="23"/>
          <w:szCs w:val="23"/>
          <w:lang w:eastAsia="pl-PL"/>
        </w:rPr>
        <w:t xml:space="preserve"> w dostarczeniu posiłków ponad termin określony w § 2 ust. 3 – w wysokości </w:t>
      </w:r>
      <w:r w:rsidR="005D0035" w:rsidRPr="00915C41">
        <w:rPr>
          <w:rFonts w:asciiTheme="majorHAnsi" w:eastAsia="Calibri" w:hAnsiTheme="majorHAnsi" w:cstheme="majorHAnsi"/>
          <w:sz w:val="23"/>
          <w:szCs w:val="23"/>
          <w:lang w:eastAsia="pl-PL"/>
        </w:rPr>
        <w:t>10</w:t>
      </w:r>
      <w:r w:rsidRPr="00915C41">
        <w:rPr>
          <w:rFonts w:asciiTheme="majorHAnsi" w:eastAsia="Calibri" w:hAnsiTheme="majorHAnsi" w:cstheme="majorHAnsi"/>
          <w:sz w:val="23"/>
          <w:szCs w:val="23"/>
          <w:lang w:eastAsia="pl-PL"/>
        </w:rPr>
        <w:t>% wartości brutto  miesięcznej należności za wykonane usługi,</w:t>
      </w:r>
      <w:r w:rsidR="00915C41" w:rsidRPr="00915C41">
        <w:rPr>
          <w:rFonts w:asciiTheme="majorHAnsi" w:eastAsia="Calibri" w:hAnsiTheme="majorHAnsi" w:cstheme="majorHAnsi"/>
          <w:sz w:val="23"/>
          <w:szCs w:val="23"/>
          <w:lang w:eastAsia="pl-PL"/>
        </w:rPr>
        <w:t xml:space="preserve"> w danym miesiącu, w którym nastąpiło zdarzenie będące podstawą do naliczenia kary,</w:t>
      </w:r>
    </w:p>
    <w:p w14:paraId="7A15FE92" w14:textId="51E883C5" w:rsidR="002E6D83" w:rsidRPr="002A0264" w:rsidRDefault="002E6D83" w:rsidP="0018157C">
      <w:pPr>
        <w:suppressAutoHyphens w:val="0"/>
        <w:overflowPunct/>
        <w:autoSpaceDN w:val="0"/>
        <w:adjustRightInd w:val="0"/>
        <w:spacing w:after="0" w:line="276" w:lineRule="auto"/>
        <w:ind w:left="720"/>
        <w:textAlignment w:val="auto"/>
        <w:rPr>
          <w:rFonts w:asciiTheme="majorHAnsi" w:eastAsia="Calibri" w:hAnsiTheme="majorHAnsi" w:cstheme="majorHAnsi"/>
          <w:sz w:val="23"/>
          <w:szCs w:val="23"/>
          <w:lang w:eastAsia="pl-PL"/>
        </w:rPr>
      </w:pPr>
    </w:p>
    <w:p w14:paraId="0AFA04BC" w14:textId="3228CCD2" w:rsidR="00915C41" w:rsidRPr="002A0264" w:rsidRDefault="002E6D83" w:rsidP="0018157C">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za zwłokę w załatwieniu reklamacji ponad termin określony w § 4 ust. </w:t>
      </w:r>
      <w:r w:rsidR="00377104" w:rsidRPr="002A0264">
        <w:rPr>
          <w:rFonts w:asciiTheme="majorHAnsi" w:eastAsia="Calibri" w:hAnsiTheme="majorHAnsi" w:cstheme="majorHAnsi"/>
          <w:sz w:val="23"/>
          <w:szCs w:val="23"/>
          <w:lang w:eastAsia="pl-PL"/>
        </w:rPr>
        <w:t>3</w:t>
      </w:r>
      <w:r w:rsidRPr="002A0264">
        <w:rPr>
          <w:rFonts w:asciiTheme="majorHAnsi" w:eastAsia="Calibri" w:hAnsiTheme="majorHAnsi" w:cstheme="majorHAnsi"/>
          <w:sz w:val="23"/>
          <w:szCs w:val="23"/>
          <w:lang w:eastAsia="pl-PL"/>
        </w:rPr>
        <w:t xml:space="preserve"> w wysokości 1% wartości brutto miesięcznej należności za wykonane usługi,</w:t>
      </w:r>
      <w:r w:rsidR="00915C41">
        <w:rPr>
          <w:rFonts w:asciiTheme="majorHAnsi" w:eastAsia="Calibri" w:hAnsiTheme="majorHAnsi" w:cstheme="majorHAnsi"/>
          <w:sz w:val="23"/>
          <w:szCs w:val="23"/>
          <w:lang w:eastAsia="pl-PL"/>
        </w:rPr>
        <w:t xml:space="preserve"> w danym miesiącu, w którym nastąpiło zdarzenie będące podstawą do naliczenia kary</w:t>
      </w:r>
      <w:r w:rsidR="00915C41" w:rsidRPr="002A0264">
        <w:rPr>
          <w:rFonts w:asciiTheme="majorHAnsi" w:eastAsia="Calibri" w:hAnsiTheme="majorHAnsi" w:cstheme="majorHAnsi"/>
          <w:sz w:val="23"/>
          <w:szCs w:val="23"/>
          <w:lang w:eastAsia="pl-PL"/>
        </w:rPr>
        <w:t>,</w:t>
      </w:r>
    </w:p>
    <w:p w14:paraId="38D41F60" w14:textId="34944C81" w:rsidR="002E6D83" w:rsidRPr="002A0264" w:rsidRDefault="002E6D83" w:rsidP="0018157C">
      <w:pPr>
        <w:suppressAutoHyphens w:val="0"/>
        <w:overflowPunct/>
        <w:autoSpaceDN w:val="0"/>
        <w:adjustRightInd w:val="0"/>
        <w:spacing w:after="0" w:line="276" w:lineRule="auto"/>
        <w:ind w:left="720"/>
        <w:textAlignment w:val="auto"/>
        <w:rPr>
          <w:rFonts w:asciiTheme="majorHAnsi" w:eastAsia="Calibri" w:hAnsiTheme="majorHAnsi" w:cstheme="majorHAnsi"/>
          <w:sz w:val="23"/>
          <w:szCs w:val="23"/>
          <w:lang w:eastAsia="pl-PL"/>
        </w:rPr>
      </w:pPr>
    </w:p>
    <w:p w14:paraId="5ACE00BD" w14:textId="64FD7A2A" w:rsidR="00915C41" w:rsidRPr="002A0264" w:rsidRDefault="002E6D83" w:rsidP="00915C41">
      <w:pPr>
        <w:numPr>
          <w:ilvl w:val="0"/>
          <w:numId w:val="84"/>
        </w:numPr>
        <w:suppressAutoHyphens w:val="0"/>
        <w:overflowPunct/>
        <w:autoSpaceDN w:val="0"/>
        <w:adjustRightInd w:val="0"/>
        <w:spacing w:after="0" w:line="276" w:lineRule="auto"/>
        <w:textAlignment w:val="auto"/>
        <w:rPr>
          <w:rFonts w:asciiTheme="majorHAnsi" w:eastAsia="Calibri" w:hAnsiTheme="majorHAnsi" w:cstheme="majorHAnsi"/>
          <w:sz w:val="23"/>
          <w:szCs w:val="23"/>
          <w:lang w:eastAsia="pl-PL"/>
        </w:rPr>
      </w:pPr>
      <w:r w:rsidRPr="002A0264">
        <w:rPr>
          <w:rFonts w:asciiTheme="majorHAnsi" w:eastAsia="Calibri" w:hAnsiTheme="majorHAnsi" w:cstheme="majorHAnsi"/>
          <w:sz w:val="23"/>
          <w:szCs w:val="23"/>
          <w:lang w:eastAsia="pl-PL"/>
        </w:rPr>
        <w:t xml:space="preserve">za nieprawidłową jakość posiłków – w wysokości 2% wartości </w:t>
      </w:r>
      <w:r w:rsidR="00B067CA" w:rsidRPr="002A0264">
        <w:rPr>
          <w:rFonts w:asciiTheme="majorHAnsi" w:eastAsia="Calibri" w:hAnsiTheme="majorHAnsi" w:cstheme="majorHAnsi"/>
          <w:sz w:val="23"/>
          <w:szCs w:val="23"/>
          <w:lang w:eastAsia="pl-PL"/>
        </w:rPr>
        <w:t xml:space="preserve">brutto </w:t>
      </w:r>
      <w:r w:rsidRPr="002A0264">
        <w:rPr>
          <w:rFonts w:asciiTheme="majorHAnsi" w:eastAsia="Calibri" w:hAnsiTheme="majorHAnsi" w:cstheme="majorHAnsi"/>
          <w:sz w:val="23"/>
          <w:szCs w:val="23"/>
          <w:lang w:eastAsia="pl-PL"/>
        </w:rPr>
        <w:t xml:space="preserve"> miesięcznej należności za wykonane usługi</w:t>
      </w:r>
      <w:r w:rsidR="00915C41">
        <w:rPr>
          <w:rFonts w:asciiTheme="majorHAnsi" w:eastAsia="Calibri" w:hAnsiTheme="majorHAnsi" w:cstheme="majorHAnsi"/>
          <w:sz w:val="23"/>
          <w:szCs w:val="23"/>
          <w:lang w:eastAsia="pl-PL"/>
        </w:rPr>
        <w:t>, w danym miesiącu, w którym nastąpiło zdarzenie będące podstawą do naliczenia kary</w:t>
      </w:r>
      <w:r w:rsidR="00915C41" w:rsidRPr="002A0264">
        <w:rPr>
          <w:rFonts w:asciiTheme="majorHAnsi" w:eastAsia="Calibri" w:hAnsiTheme="majorHAnsi" w:cstheme="majorHAnsi"/>
          <w:sz w:val="23"/>
          <w:szCs w:val="23"/>
          <w:lang w:eastAsia="pl-PL"/>
        </w:rPr>
        <w:t>,</w:t>
      </w:r>
    </w:p>
    <w:p w14:paraId="3CC474ED" w14:textId="6D379E18" w:rsidR="002E6D83" w:rsidRPr="002A0264" w:rsidRDefault="002E6D83" w:rsidP="0018157C">
      <w:pPr>
        <w:suppressAutoHyphens w:val="0"/>
        <w:overflowPunct/>
        <w:autoSpaceDN w:val="0"/>
        <w:adjustRightInd w:val="0"/>
        <w:spacing w:after="0" w:line="276" w:lineRule="auto"/>
        <w:ind w:left="360"/>
        <w:textAlignment w:val="auto"/>
        <w:rPr>
          <w:rFonts w:asciiTheme="majorHAnsi" w:eastAsia="Calibri" w:hAnsiTheme="majorHAnsi" w:cstheme="majorHAnsi"/>
          <w:sz w:val="23"/>
          <w:szCs w:val="23"/>
          <w:lang w:eastAsia="pl-PL"/>
        </w:rPr>
      </w:pPr>
    </w:p>
    <w:p w14:paraId="78ECF2E4" w14:textId="09BC8C7C" w:rsidR="002E6D83" w:rsidRPr="005D0035" w:rsidRDefault="002E6D83" w:rsidP="005D0035">
      <w:pPr>
        <w:pStyle w:val="Akapitzlist"/>
        <w:numPr>
          <w:ilvl w:val="0"/>
          <w:numId w:val="84"/>
        </w:numPr>
        <w:autoSpaceDN w:val="0"/>
        <w:adjustRightInd w:val="0"/>
        <w:spacing w:after="0" w:line="276" w:lineRule="auto"/>
        <w:jc w:val="left"/>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za każdy przypadek niedopełnienia obowiązk</w:t>
      </w:r>
      <w:r w:rsidR="005D0035">
        <w:rPr>
          <w:rFonts w:asciiTheme="majorHAnsi" w:hAnsiTheme="majorHAnsi" w:cstheme="majorHAnsi"/>
          <w:color w:val="000000"/>
          <w:sz w:val="23"/>
          <w:szCs w:val="23"/>
          <w:lang w:eastAsia="pl-PL"/>
        </w:rPr>
        <w:t>ów</w:t>
      </w:r>
      <w:r w:rsidRPr="002A0264">
        <w:rPr>
          <w:rFonts w:asciiTheme="majorHAnsi" w:hAnsiTheme="majorHAnsi" w:cstheme="majorHAnsi"/>
          <w:color w:val="000000"/>
          <w:sz w:val="23"/>
          <w:szCs w:val="23"/>
          <w:lang w:eastAsia="pl-PL"/>
        </w:rPr>
        <w:t xml:space="preserve"> w zakresie zatrudnienia pracowników </w:t>
      </w:r>
      <w:r w:rsidR="005D0035">
        <w:rPr>
          <w:rFonts w:asciiTheme="majorHAnsi" w:hAnsiTheme="majorHAnsi" w:cstheme="majorHAnsi"/>
          <w:color w:val="000000"/>
          <w:sz w:val="23"/>
          <w:szCs w:val="23"/>
          <w:lang w:eastAsia="pl-PL"/>
        </w:rPr>
        <w:t xml:space="preserve">zgodnie z </w:t>
      </w:r>
      <w:r w:rsidRPr="002A0264">
        <w:rPr>
          <w:rFonts w:asciiTheme="majorHAnsi" w:hAnsiTheme="majorHAnsi" w:cstheme="majorHAnsi"/>
          <w:color w:val="000000"/>
          <w:sz w:val="23"/>
          <w:szCs w:val="23"/>
          <w:lang w:eastAsia="pl-PL"/>
        </w:rPr>
        <w:t xml:space="preserve"> §6 ust.</w:t>
      </w:r>
      <w:r w:rsidR="005D0035">
        <w:rPr>
          <w:rFonts w:asciiTheme="majorHAnsi" w:hAnsiTheme="majorHAnsi" w:cstheme="majorHAnsi"/>
          <w:color w:val="000000"/>
          <w:sz w:val="23"/>
          <w:szCs w:val="23"/>
          <w:lang w:eastAsia="pl-PL"/>
        </w:rPr>
        <w:t xml:space="preserve"> </w:t>
      </w:r>
      <w:r w:rsidRPr="002A0264">
        <w:rPr>
          <w:rFonts w:asciiTheme="majorHAnsi" w:hAnsiTheme="majorHAnsi" w:cstheme="majorHAnsi"/>
          <w:color w:val="000000"/>
          <w:sz w:val="23"/>
          <w:szCs w:val="23"/>
          <w:lang w:eastAsia="pl-PL"/>
        </w:rPr>
        <w:t xml:space="preserve">1 Umowy na podstawie </w:t>
      </w:r>
      <w:r w:rsidR="005D0035">
        <w:rPr>
          <w:rFonts w:asciiTheme="majorHAnsi" w:hAnsiTheme="majorHAnsi" w:cstheme="majorHAnsi"/>
          <w:color w:val="000000"/>
          <w:sz w:val="23"/>
          <w:szCs w:val="23"/>
          <w:lang w:eastAsia="pl-PL"/>
        </w:rPr>
        <w:t xml:space="preserve">stosunku pracy </w:t>
      </w:r>
      <w:r w:rsidRPr="005D0035">
        <w:rPr>
          <w:rFonts w:asciiTheme="majorHAnsi" w:hAnsiTheme="majorHAnsi" w:cstheme="majorHAnsi"/>
          <w:sz w:val="23"/>
          <w:szCs w:val="23"/>
        </w:rPr>
        <w:t xml:space="preserve">w wysokości </w:t>
      </w:r>
      <w:r w:rsidR="005D0035">
        <w:rPr>
          <w:rFonts w:asciiTheme="majorHAnsi" w:hAnsiTheme="majorHAnsi" w:cstheme="majorHAnsi"/>
          <w:sz w:val="23"/>
          <w:szCs w:val="23"/>
        </w:rPr>
        <w:t>1500 zł.</w:t>
      </w:r>
    </w:p>
    <w:p w14:paraId="352F1AE0" w14:textId="5318F3B8" w:rsidR="002E6D83" w:rsidRPr="002A0264" w:rsidRDefault="005D0035"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Pr>
          <w:rFonts w:asciiTheme="majorHAnsi" w:hAnsiTheme="majorHAnsi" w:cstheme="majorHAnsi"/>
          <w:sz w:val="23"/>
          <w:szCs w:val="23"/>
        </w:rPr>
        <w:t xml:space="preserve">Zamawiający </w:t>
      </w:r>
      <w:r w:rsidR="002E6D83" w:rsidRPr="002A0264">
        <w:rPr>
          <w:rFonts w:asciiTheme="majorHAnsi" w:hAnsiTheme="majorHAnsi" w:cstheme="majorHAnsi"/>
          <w:sz w:val="23"/>
          <w:szCs w:val="23"/>
        </w:rPr>
        <w:t xml:space="preserve">zastrzega sobie prawo do naliczenia kar w wysokości </w:t>
      </w:r>
      <w:r>
        <w:rPr>
          <w:rFonts w:asciiTheme="majorHAnsi" w:hAnsiTheme="majorHAnsi" w:cstheme="majorHAnsi"/>
          <w:sz w:val="23"/>
          <w:szCs w:val="23"/>
        </w:rPr>
        <w:t>15</w:t>
      </w:r>
      <w:r w:rsidR="002E6D83" w:rsidRPr="002A0264">
        <w:rPr>
          <w:rFonts w:asciiTheme="majorHAnsi" w:hAnsiTheme="majorHAnsi" w:cstheme="majorHAnsi"/>
          <w:sz w:val="23"/>
          <w:szCs w:val="23"/>
        </w:rPr>
        <w:t xml:space="preserve"> % wartości brutto przedmiotu umowy, w przypadku odstąpienia od umowy </w:t>
      </w:r>
      <w:r>
        <w:rPr>
          <w:rFonts w:asciiTheme="majorHAnsi" w:hAnsiTheme="majorHAnsi" w:cstheme="majorHAnsi"/>
          <w:sz w:val="23"/>
          <w:szCs w:val="23"/>
        </w:rPr>
        <w:t xml:space="preserve">przez Zamawiającego lub Wykonawcę z </w:t>
      </w:r>
      <w:r w:rsidR="00915C41">
        <w:rPr>
          <w:rFonts w:asciiTheme="majorHAnsi" w:hAnsiTheme="majorHAnsi" w:cstheme="majorHAnsi"/>
          <w:sz w:val="23"/>
          <w:szCs w:val="23"/>
        </w:rPr>
        <w:t xml:space="preserve">wyłącznej </w:t>
      </w:r>
      <w:r>
        <w:rPr>
          <w:rFonts w:asciiTheme="majorHAnsi" w:hAnsiTheme="majorHAnsi" w:cstheme="majorHAnsi"/>
          <w:sz w:val="23"/>
          <w:szCs w:val="23"/>
        </w:rPr>
        <w:t>winy Wykonawcy</w:t>
      </w:r>
      <w:r w:rsidR="00915C41">
        <w:rPr>
          <w:rFonts w:asciiTheme="majorHAnsi" w:hAnsiTheme="majorHAnsi" w:cstheme="majorHAnsi"/>
          <w:sz w:val="23"/>
          <w:szCs w:val="23"/>
        </w:rPr>
        <w:t xml:space="preserve"> oraz sytuacji określonej w § 12 ust.2</w:t>
      </w:r>
      <w:r w:rsidR="002E6D83" w:rsidRPr="002A0264">
        <w:rPr>
          <w:rFonts w:asciiTheme="majorHAnsi" w:hAnsiTheme="majorHAnsi" w:cstheme="majorHAnsi"/>
          <w:sz w:val="23"/>
          <w:szCs w:val="23"/>
        </w:rPr>
        <w:t>.</w:t>
      </w:r>
    </w:p>
    <w:p w14:paraId="6B26DB90" w14:textId="77777777" w:rsidR="002E6D83"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Zamawiający może potrącić należności wynikające z kar umownych przy opłacaniu faktury za realizację przedmiotu umowy.</w:t>
      </w:r>
    </w:p>
    <w:p w14:paraId="4CC21B7F" w14:textId="604AFC73" w:rsidR="002E6D83"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 xml:space="preserve">Wykonawca oświadcza, iż wyraża zgodę dla Zamawiającego na potrącenie w rozumieniu art. 498 i </w:t>
      </w:r>
      <w:r w:rsidRPr="002A0264">
        <w:rPr>
          <w:rFonts w:asciiTheme="majorHAnsi" w:hAnsiTheme="majorHAnsi" w:cstheme="majorHAnsi"/>
          <w:sz w:val="23"/>
          <w:szCs w:val="23"/>
        </w:rPr>
        <w:lastRenderedPageBreak/>
        <w:t>499 kodeksu cywilnego kwot naliczonych kar, w przypadkach</w:t>
      </w:r>
      <w:r w:rsidR="00DE3F7D" w:rsidRPr="002A0264">
        <w:rPr>
          <w:rFonts w:asciiTheme="majorHAnsi" w:hAnsiTheme="majorHAnsi" w:cstheme="majorHAnsi"/>
          <w:sz w:val="23"/>
          <w:szCs w:val="23"/>
        </w:rPr>
        <w:t>,</w:t>
      </w:r>
      <w:r w:rsidRPr="002A0264">
        <w:rPr>
          <w:rFonts w:asciiTheme="majorHAnsi" w:hAnsiTheme="majorHAnsi" w:cstheme="majorHAnsi"/>
          <w:sz w:val="23"/>
          <w:szCs w:val="23"/>
        </w:rPr>
        <w:t xml:space="preserve"> o których mowa w niniejszej umowie z przysługującej mu od Zamawiającego wierzytelności. Jednocześnie Wykonawca oświadcza, że powyższe nie zostało złożone pod wpływem błędu, ani nie jest obarczone jakąkolwiek inna wadą oświadczenia woli skutkującą jego nieważnością.</w:t>
      </w:r>
    </w:p>
    <w:p w14:paraId="6D149BB5" w14:textId="77777777" w:rsidR="00B067CA"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Zamawiający oświadcza, że wystawi wykonawcy notę obciążeniową zawierającą szczegółowe naliczenie kwot w przypadku sytuacji, o której mowa w ust. 2.</w:t>
      </w:r>
    </w:p>
    <w:p w14:paraId="33C1AC38" w14:textId="5BDC0F64" w:rsidR="00B067CA" w:rsidRPr="002A0264" w:rsidRDefault="00B067CA"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Style w:val="Bodytext"/>
          <w:rFonts w:asciiTheme="majorHAnsi" w:hAnsiTheme="majorHAnsi" w:cstheme="majorHAnsi"/>
          <w:sz w:val="23"/>
          <w:szCs w:val="23"/>
        </w:rPr>
        <w:t>Kary umowne płatne będą w terminie 14 dni od dnia doręczenia Wykonawcy noty obciążeniowej lub wezwania do zapłaty przez Zamawiającego.</w:t>
      </w:r>
    </w:p>
    <w:p w14:paraId="6A88A136" w14:textId="219F848A" w:rsidR="002E6D83"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 xml:space="preserve">Maksymalna wysokość kar umownych, których mogą dochodzić strony, nie może </w:t>
      </w:r>
      <w:r w:rsidRPr="00021F80">
        <w:rPr>
          <w:rFonts w:asciiTheme="majorHAnsi" w:hAnsiTheme="majorHAnsi" w:cstheme="majorHAnsi"/>
          <w:sz w:val="23"/>
          <w:szCs w:val="23"/>
        </w:rPr>
        <w:t xml:space="preserve">przekroczyć </w:t>
      </w:r>
      <w:r w:rsidR="00B067CA" w:rsidRPr="00021F80">
        <w:rPr>
          <w:rFonts w:asciiTheme="majorHAnsi" w:hAnsiTheme="majorHAnsi" w:cstheme="majorHAnsi"/>
          <w:sz w:val="23"/>
          <w:szCs w:val="23"/>
        </w:rPr>
        <w:t>3</w:t>
      </w:r>
      <w:r w:rsidRPr="00021F80">
        <w:rPr>
          <w:rFonts w:asciiTheme="majorHAnsi" w:hAnsiTheme="majorHAnsi" w:cstheme="majorHAnsi"/>
          <w:sz w:val="23"/>
          <w:szCs w:val="23"/>
        </w:rPr>
        <w:t>0%</w:t>
      </w:r>
      <w:r w:rsidRPr="002A0264">
        <w:rPr>
          <w:rFonts w:asciiTheme="majorHAnsi" w:hAnsiTheme="majorHAnsi" w:cstheme="majorHAnsi"/>
          <w:sz w:val="23"/>
          <w:szCs w:val="23"/>
        </w:rPr>
        <w:t xml:space="preserve"> wartości </w:t>
      </w:r>
      <w:r w:rsidR="00B067CA" w:rsidRPr="002A0264">
        <w:rPr>
          <w:rFonts w:asciiTheme="majorHAnsi" w:hAnsiTheme="majorHAnsi" w:cstheme="majorHAnsi"/>
          <w:sz w:val="23"/>
          <w:szCs w:val="23"/>
        </w:rPr>
        <w:t xml:space="preserve">brutto </w:t>
      </w:r>
      <w:r w:rsidRPr="002A0264">
        <w:rPr>
          <w:rFonts w:asciiTheme="majorHAnsi" w:hAnsiTheme="majorHAnsi" w:cstheme="majorHAnsi"/>
          <w:sz w:val="23"/>
          <w:szCs w:val="23"/>
        </w:rPr>
        <w:t>umowy określonej w § 3 ust. 1 niniejszej umowy.</w:t>
      </w:r>
    </w:p>
    <w:p w14:paraId="169D877C" w14:textId="77777777" w:rsidR="002E6D83" w:rsidRPr="002A0264" w:rsidRDefault="002E6D83" w:rsidP="00C66852">
      <w:pPr>
        <w:widowControl w:val="0"/>
        <w:numPr>
          <w:ilvl w:val="0"/>
          <w:numId w:val="85"/>
        </w:numPr>
        <w:tabs>
          <w:tab w:val="clear" w:pos="720"/>
          <w:tab w:val="left" w:pos="0"/>
        </w:tabs>
        <w:suppressAutoHyphens w:val="0"/>
        <w:autoSpaceDN w:val="0"/>
        <w:adjustRightInd w:val="0"/>
        <w:spacing w:after="0" w:line="276" w:lineRule="auto"/>
        <w:ind w:left="360" w:right="-142"/>
        <w:rPr>
          <w:rFonts w:asciiTheme="majorHAnsi" w:hAnsiTheme="majorHAnsi" w:cstheme="majorHAnsi"/>
          <w:sz w:val="23"/>
          <w:szCs w:val="23"/>
        </w:rPr>
      </w:pPr>
      <w:r w:rsidRPr="002A0264">
        <w:rPr>
          <w:rFonts w:asciiTheme="majorHAnsi" w:hAnsiTheme="majorHAnsi" w:cstheme="majorHAnsi"/>
          <w:sz w:val="23"/>
          <w:szCs w:val="23"/>
        </w:rPr>
        <w:t>Zamawiający zastrzega sobie prawo do odszkodowania uzupełniającego ponad wysokość kar umownych, do górnej granicy wysokości rzeczywiście poniesionej szkody, na zasadach określonych w Kodeksie cywilnym.</w:t>
      </w:r>
    </w:p>
    <w:p w14:paraId="346364FB" w14:textId="77777777" w:rsidR="002E6D83" w:rsidRPr="002A0264" w:rsidRDefault="002E6D83" w:rsidP="00C66852">
      <w:pPr>
        <w:spacing w:after="0" w:line="276" w:lineRule="auto"/>
        <w:ind w:right="23"/>
        <w:jc w:val="center"/>
        <w:rPr>
          <w:rFonts w:asciiTheme="majorHAnsi" w:hAnsiTheme="majorHAnsi" w:cstheme="majorHAnsi"/>
          <w:sz w:val="23"/>
          <w:szCs w:val="23"/>
        </w:rPr>
      </w:pPr>
    </w:p>
    <w:p w14:paraId="6425CF37"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6</w:t>
      </w:r>
    </w:p>
    <w:p w14:paraId="198B6F9D" w14:textId="1FF40C14" w:rsidR="002E6D83" w:rsidRPr="002A0264" w:rsidRDefault="002E6D83" w:rsidP="00C66852">
      <w:pPr>
        <w:numPr>
          <w:ilvl w:val="0"/>
          <w:numId w:val="74"/>
        </w:numPr>
        <w:tabs>
          <w:tab w:val="num" w:pos="360"/>
        </w:tabs>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Wykonawca zobowiązany jest do zatrudnienia na podstawie stosunku pracy w rozumieniu ustawy z dnia 26 czerwca 1974 roku – Kodeks pracy (t. j. Dz. U. z 2020 roku poz. 1320 z </w:t>
      </w:r>
      <w:proofErr w:type="spellStart"/>
      <w:r w:rsidRPr="002A0264">
        <w:rPr>
          <w:rFonts w:asciiTheme="majorHAnsi" w:hAnsiTheme="majorHAnsi" w:cstheme="majorHAnsi"/>
          <w:color w:val="000000"/>
          <w:sz w:val="23"/>
          <w:szCs w:val="23"/>
          <w:lang w:eastAsia="pl-PL"/>
        </w:rPr>
        <w:t>późn</w:t>
      </w:r>
      <w:proofErr w:type="spellEnd"/>
      <w:r w:rsidRPr="002A0264">
        <w:rPr>
          <w:rFonts w:asciiTheme="majorHAnsi" w:hAnsiTheme="majorHAnsi" w:cstheme="majorHAnsi"/>
          <w:color w:val="000000"/>
          <w:sz w:val="23"/>
          <w:szCs w:val="23"/>
          <w:lang w:eastAsia="pl-PL"/>
        </w:rPr>
        <w:t xml:space="preserve">. zm.), przez cały okres realizacji Umowy, wszystkich osób wykonujących następujące czynności objęte zakresem przedmiotu zamówienia: </w:t>
      </w:r>
      <w:r w:rsidRPr="002A0264">
        <w:rPr>
          <w:rFonts w:asciiTheme="majorHAnsi" w:hAnsiTheme="majorHAnsi" w:cstheme="majorHAnsi"/>
          <w:sz w:val="23"/>
          <w:szCs w:val="23"/>
          <w:lang w:eastAsia="pl-PL"/>
        </w:rPr>
        <w:t>osoby biorące udział przy planowaniu i przygotowywaniu posiłków tj. dietetyk, kucharz, pomoc kuchenna</w:t>
      </w:r>
      <w:r w:rsidRPr="002A0264">
        <w:rPr>
          <w:rFonts w:asciiTheme="majorHAnsi" w:hAnsiTheme="majorHAnsi" w:cstheme="majorHAnsi"/>
          <w:color w:val="000000"/>
          <w:sz w:val="23"/>
          <w:szCs w:val="23"/>
          <w:lang w:eastAsia="pl-PL"/>
        </w:rPr>
        <w:t xml:space="preserve"> (obowiązek ten nie dotyczy sytuacji, gdy czynności te będą wykonywane samodzielnie i osobiście przez osoby fizyczne prowadzące działalność gospodarczą w postaci tzw. samozatrudnienia jako podwykonawcy).</w:t>
      </w:r>
    </w:p>
    <w:p w14:paraId="15458C77" w14:textId="77777777" w:rsidR="002E6D83" w:rsidRPr="002A0264" w:rsidRDefault="002E6D83" w:rsidP="00C66852">
      <w:pPr>
        <w:numPr>
          <w:ilvl w:val="0"/>
          <w:numId w:val="74"/>
        </w:numPr>
        <w:tabs>
          <w:tab w:val="num" w:pos="360"/>
        </w:tabs>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Wykonawca, w terminie do 7 dni od daty zawarcia Umowy, przedstawi Zamawiającemu oświadczenie Wykonawcy lub podwykonawcy o zatrudnieniu na podstawie umowy o pracę osób wykonujących czynności, o których mowa w ustępie 1 niniejszego paragrafu. </w:t>
      </w:r>
    </w:p>
    <w:p w14:paraId="282A6E13" w14:textId="77777777" w:rsidR="002E6D83" w:rsidRPr="002A0264" w:rsidRDefault="002E6D83" w:rsidP="00C66852">
      <w:pPr>
        <w:numPr>
          <w:ilvl w:val="0"/>
          <w:numId w:val="74"/>
        </w:numPr>
        <w:tabs>
          <w:tab w:val="num" w:pos="360"/>
        </w:tabs>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Wykonawca zobowiązany jest do informowania Zamawiającego o każdym przypadku zmiany sposobu zatrudnienia osób wykonujących ww. czynności nie później niż w terminie 14 dni od dokonania takiej zmiany. </w:t>
      </w:r>
    </w:p>
    <w:p w14:paraId="7ECD9542" w14:textId="77777777" w:rsidR="002E6D83" w:rsidRPr="002A0264" w:rsidRDefault="002E6D83" w:rsidP="00C66852">
      <w:pPr>
        <w:numPr>
          <w:ilvl w:val="0"/>
          <w:numId w:val="74"/>
        </w:numPr>
        <w:tabs>
          <w:tab w:val="num" w:pos="360"/>
        </w:tabs>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W trakcie realizacji Umowy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2FE3F452" w14:textId="77777777" w:rsidR="002E6D83" w:rsidRPr="002A0264" w:rsidRDefault="002E6D83" w:rsidP="008B6FC8">
      <w:pPr>
        <w:pStyle w:val="Akapitzlist"/>
        <w:numPr>
          <w:ilvl w:val="0"/>
          <w:numId w:val="148"/>
        </w:numPr>
        <w:spacing w:after="0" w:line="276" w:lineRule="auto"/>
        <w:ind w:right="23"/>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żądania dodatkowych oświadczeń i dokumentów w zakresie potwierdzenia spełniania ww. wymogów i dokonywania ich oceny, w tym także do żądania oświadczenia zatrudnionego pracownika zgodnie z art. 438 ust. 2 pkt 1 </w:t>
      </w:r>
      <w:proofErr w:type="spellStart"/>
      <w:r w:rsidRPr="002A0264">
        <w:rPr>
          <w:rFonts w:asciiTheme="majorHAnsi" w:hAnsiTheme="majorHAnsi" w:cstheme="majorHAnsi"/>
          <w:color w:val="000000"/>
          <w:sz w:val="23"/>
          <w:szCs w:val="23"/>
          <w:lang w:eastAsia="pl-PL"/>
        </w:rPr>
        <w:t>Pzp</w:t>
      </w:r>
      <w:proofErr w:type="spellEnd"/>
      <w:r w:rsidRPr="002A0264">
        <w:rPr>
          <w:rFonts w:asciiTheme="majorHAnsi" w:hAnsiTheme="majorHAnsi" w:cstheme="majorHAnsi"/>
          <w:color w:val="000000"/>
          <w:sz w:val="23"/>
          <w:szCs w:val="23"/>
          <w:lang w:eastAsia="pl-PL"/>
        </w:rPr>
        <w:t>;</w:t>
      </w:r>
    </w:p>
    <w:p w14:paraId="5720C4A1" w14:textId="77777777" w:rsidR="002E6D83" w:rsidRPr="002A0264" w:rsidRDefault="002E6D83" w:rsidP="008B6FC8">
      <w:pPr>
        <w:pStyle w:val="Akapitzlist"/>
        <w:numPr>
          <w:ilvl w:val="0"/>
          <w:numId w:val="148"/>
        </w:numPr>
        <w:spacing w:after="0" w:line="276" w:lineRule="auto"/>
        <w:ind w:right="23"/>
        <w:rPr>
          <w:rFonts w:asciiTheme="majorHAnsi" w:hAnsiTheme="majorHAnsi" w:cstheme="majorHAnsi"/>
          <w:sz w:val="23"/>
          <w:szCs w:val="23"/>
        </w:rPr>
      </w:pPr>
      <w:r w:rsidRPr="002A0264">
        <w:rPr>
          <w:rFonts w:asciiTheme="majorHAnsi" w:hAnsiTheme="majorHAnsi" w:cstheme="majorHAnsi"/>
          <w:color w:val="000000"/>
          <w:sz w:val="23"/>
          <w:szCs w:val="23"/>
          <w:lang w:eastAsia="pl-PL"/>
        </w:rPr>
        <w:t xml:space="preserve">żądania wyjaśnień w przypadku wątpliwości w zakresie potwierdzenia spełniania ww. wymogów. </w:t>
      </w:r>
    </w:p>
    <w:p w14:paraId="1F244256"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 xml:space="preserve">Wykonawca jest zobowiązany na każde wezwanie Zamawiającego w terminie przez niego wskazanym przedstawić mu do wglądu poświadczone za zgodność z oryginałem (odpowiednio przez Wykonawcę lub podwykonawcę) kopie aktualnych umów o pracę potwierdzających, że czynności, o których mowa w ust. 1 niniejszego paragrafu są wykonywane przez osoby zatrudnione na umowę o pracę, zgodnie z deklaracją Wykonawcy lub podwykonawcy. </w:t>
      </w:r>
    </w:p>
    <w:p w14:paraId="4D119BA8"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 xml:space="preserve">Kopie umów, o których mowa w ust. 5 niniejszego paragrafu, powinny zostać zanonimizowane w sposób zapewniający ochronę danych osobowych pracowników, zgodnie z obowiązującymi przepisami w zakresie ochrony danych osobowych (tj. w szczególności pozbawione adresów, nr PESEL pracowników). Imię i nazwisko pracownika nie podlega </w:t>
      </w:r>
      <w:proofErr w:type="spellStart"/>
      <w:r w:rsidRPr="002A0264">
        <w:rPr>
          <w:rFonts w:asciiTheme="majorHAnsi" w:hAnsiTheme="majorHAnsi" w:cstheme="majorHAnsi"/>
          <w:color w:val="000000"/>
          <w:sz w:val="23"/>
          <w:szCs w:val="23"/>
          <w:lang w:eastAsia="pl-PL"/>
        </w:rPr>
        <w:t>anonimizacji</w:t>
      </w:r>
      <w:proofErr w:type="spellEnd"/>
      <w:r w:rsidRPr="002A0264">
        <w:rPr>
          <w:rFonts w:asciiTheme="majorHAnsi" w:hAnsiTheme="majorHAnsi" w:cstheme="majorHAnsi"/>
          <w:color w:val="000000"/>
          <w:sz w:val="23"/>
          <w:szCs w:val="23"/>
          <w:lang w:eastAsia="pl-PL"/>
        </w:rPr>
        <w:t xml:space="preserve">. Informacje takie jak: </w:t>
      </w:r>
      <w:r w:rsidRPr="002A0264">
        <w:rPr>
          <w:rFonts w:asciiTheme="majorHAnsi" w:hAnsiTheme="majorHAnsi" w:cstheme="majorHAnsi"/>
          <w:color w:val="000000"/>
          <w:sz w:val="23"/>
          <w:szCs w:val="23"/>
          <w:lang w:eastAsia="pl-PL"/>
        </w:rPr>
        <w:lastRenderedPageBreak/>
        <w:t xml:space="preserve">data zawarcia umowy, rodzaj umowy o pracę i wymiar etatu oraz zakres obowiązków pracownika powinny być możliwe do zidentyfikowania. </w:t>
      </w:r>
    </w:p>
    <w:p w14:paraId="378D61A3"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 xml:space="preserve">Nieprzedłożenie lub przedstawienie w liczbie mniejszej niż wskazana w oświadczeniu, o którym mowa w ust. 2 niniejszego paragrafu przez Wykonawcę kopii umów zawartych przez Wykonawcę (podwykonawcę) z pracownikami wykonującymi w ramach przedmiotu zamówienia czynności, o których mowa w ust. 1 niniejszego paragrafu w terminie wskazanym przez Zamawiającego zgodnie z ust. 5 niniejszego paragrafu będzie traktowane jako niewypełnienie obowiązku zatrudnienia pracowników wykonujących czynności z ust. 1 niniejszego paragrafu na podstawie umowy o pracę. </w:t>
      </w:r>
    </w:p>
    <w:p w14:paraId="45E76961"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 xml:space="preserve">W przypadku uzasadnionych wątpliwości co do przestrzegania prawa pracy przez Wykonawcę lub podwykonawcę, Zamawiający może zwrócić się o przeprowadzenie kontroli przez Państwową Inspekcję Pracy </w:t>
      </w:r>
    </w:p>
    <w:p w14:paraId="59C28CCC" w14:textId="77777777"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W trakcie realizacji Umowy Wykonawca przedłoży, na każde wezwanie Zamawiającego, aktualny dokument wskazany w ust. 2 niniejszego paragrafu w terminie wskazanym w wezwaniu.</w:t>
      </w:r>
    </w:p>
    <w:p w14:paraId="17A050CB" w14:textId="464194A4" w:rsidR="002E6D83" w:rsidRPr="002A0264" w:rsidRDefault="002E6D83" w:rsidP="00C66852">
      <w:pPr>
        <w:pStyle w:val="Akapitzlist"/>
        <w:numPr>
          <w:ilvl w:val="0"/>
          <w:numId w:val="90"/>
        </w:numPr>
        <w:autoSpaceDN w:val="0"/>
        <w:adjustRightInd w:val="0"/>
        <w:spacing w:after="0" w:line="276" w:lineRule="auto"/>
        <w:rPr>
          <w:rFonts w:asciiTheme="majorHAnsi" w:hAnsiTheme="majorHAnsi" w:cstheme="majorHAnsi"/>
          <w:color w:val="000000"/>
          <w:sz w:val="23"/>
          <w:szCs w:val="23"/>
          <w:lang w:eastAsia="pl-PL"/>
        </w:rPr>
      </w:pPr>
      <w:r w:rsidRPr="002A0264">
        <w:rPr>
          <w:rFonts w:asciiTheme="majorHAnsi" w:hAnsiTheme="majorHAnsi" w:cstheme="majorHAnsi"/>
          <w:color w:val="000000"/>
          <w:sz w:val="23"/>
          <w:szCs w:val="23"/>
          <w:lang w:eastAsia="pl-PL"/>
        </w:rPr>
        <w:t>W przypadku niewywiązania się z wyżej wymienionych obowiązków, Wykonawca zobowiązany będzie do zapłaty kary umownej zgodnie z §</w:t>
      </w:r>
      <w:r w:rsidR="00F8214B" w:rsidRPr="002A0264">
        <w:rPr>
          <w:rFonts w:asciiTheme="majorHAnsi" w:hAnsiTheme="majorHAnsi" w:cstheme="majorHAnsi"/>
          <w:color w:val="000000"/>
          <w:sz w:val="23"/>
          <w:szCs w:val="23"/>
          <w:lang w:eastAsia="pl-PL"/>
        </w:rPr>
        <w:t xml:space="preserve"> 5</w:t>
      </w:r>
      <w:r w:rsidR="0016071E">
        <w:rPr>
          <w:rFonts w:asciiTheme="majorHAnsi" w:hAnsiTheme="majorHAnsi" w:cstheme="majorHAnsi"/>
          <w:color w:val="000000"/>
          <w:sz w:val="23"/>
          <w:szCs w:val="23"/>
          <w:lang w:eastAsia="pl-PL"/>
        </w:rPr>
        <w:t xml:space="preserve"> ust. 2 lit. h</w:t>
      </w:r>
      <w:r w:rsidRPr="002A0264">
        <w:rPr>
          <w:rFonts w:asciiTheme="majorHAnsi" w:hAnsiTheme="majorHAnsi" w:cstheme="majorHAnsi"/>
          <w:color w:val="000000"/>
          <w:sz w:val="23"/>
          <w:szCs w:val="23"/>
          <w:lang w:eastAsia="pl-PL"/>
        </w:rPr>
        <w:t xml:space="preserve"> Umowy. Wykonawca zobowiązany jest do wprowadzenia w umowach z podwykonawcami zapisów zobowiązujących do zatrudnienia przez cały okres realizacji Umowy osób wykonujących czynności wymienione w ustępie 1 niniejszego paragrafu na podstawie umowy o pracę oraz umożliwiających Zamawiającemu przeprowadzenie kontroli realizacji tego obowiązku. </w:t>
      </w:r>
    </w:p>
    <w:p w14:paraId="7C4837AF" w14:textId="77777777" w:rsidR="002E6D83" w:rsidRPr="002A0264" w:rsidRDefault="002E6D83" w:rsidP="00C66852">
      <w:pPr>
        <w:spacing w:after="0" w:line="276" w:lineRule="auto"/>
        <w:ind w:right="23"/>
        <w:jc w:val="center"/>
        <w:rPr>
          <w:rFonts w:asciiTheme="majorHAnsi" w:hAnsiTheme="majorHAnsi" w:cstheme="majorHAnsi"/>
          <w:sz w:val="23"/>
          <w:szCs w:val="23"/>
        </w:rPr>
      </w:pPr>
    </w:p>
    <w:p w14:paraId="798D40C3"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7</w:t>
      </w:r>
    </w:p>
    <w:p w14:paraId="3AFA7359" w14:textId="353E3445" w:rsidR="002E6D83" w:rsidRPr="00D64B7F" w:rsidRDefault="002E6D83"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hAnsiTheme="majorHAnsi" w:cstheme="majorHAnsi"/>
          <w:sz w:val="23"/>
          <w:szCs w:val="23"/>
        </w:rPr>
        <w:t>Zamawiającemu przysługuje prawo odstąpienia od umowy w przypadku wystąpienia okoliczności powodujących, że wykonanie umowy nie leży w interesie publicznym, czego nie można było przewidzieć w chwili zawarcia umowy. Zamawiający może odstąpić od umowy w terminie 30 dni od powzięcia wiadomości o tych okolicznościach.</w:t>
      </w:r>
    </w:p>
    <w:p w14:paraId="3527F693" w14:textId="77777777" w:rsidR="002E6D83" w:rsidRPr="00D64B7F" w:rsidRDefault="002E6D83"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hAnsiTheme="majorHAnsi" w:cstheme="majorHAnsi"/>
          <w:sz w:val="23"/>
          <w:szCs w:val="23"/>
        </w:rPr>
        <w:t xml:space="preserve">W takim przypadku </w:t>
      </w:r>
      <w:r w:rsidRPr="00D64B7F">
        <w:rPr>
          <w:rFonts w:asciiTheme="majorHAnsi" w:hAnsiTheme="majorHAnsi" w:cstheme="majorHAnsi"/>
          <w:bCs/>
          <w:sz w:val="23"/>
          <w:szCs w:val="23"/>
        </w:rPr>
        <w:t>Wykonawcy</w:t>
      </w:r>
      <w:r w:rsidRPr="00D64B7F">
        <w:rPr>
          <w:rFonts w:asciiTheme="majorHAnsi" w:hAnsiTheme="majorHAnsi" w:cstheme="majorHAnsi"/>
          <w:sz w:val="23"/>
          <w:szCs w:val="23"/>
        </w:rPr>
        <w:t xml:space="preserve"> przysługuje jedynie wynagrodzenie za zrealizowaną, zgodnie z postanowieniami niniejszej umowy, część usług.</w:t>
      </w:r>
    </w:p>
    <w:p w14:paraId="592B25B1" w14:textId="77777777" w:rsidR="002E6D83" w:rsidRPr="00D64B7F" w:rsidRDefault="002E6D83"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hAnsiTheme="majorHAnsi" w:cstheme="majorHAnsi"/>
          <w:sz w:val="23"/>
          <w:szCs w:val="23"/>
        </w:rPr>
        <w:t>Wykonawcy przysługuje prawo odstąpienia od umowy wyłącznie w przypadku, gdy Zamawiający zawiadomi, iż wobec zaistnienia nieprzewidzianych okoliczności nie będzie mógł spełnić swoich zobowiązań umownych wobec Wykonawcy.</w:t>
      </w:r>
    </w:p>
    <w:p w14:paraId="127F8837" w14:textId="77777777" w:rsidR="00443599" w:rsidRPr="00D64B7F" w:rsidRDefault="002E6D83"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hAnsiTheme="majorHAnsi" w:cstheme="majorHAnsi"/>
          <w:sz w:val="23"/>
          <w:szCs w:val="23"/>
        </w:rPr>
        <w:t>Odstąpienie od umowy winno nastąpić w formie pisemnej pod rygorem nieważności takiego oświadczenia i powinno zawierać uzasadnienie.</w:t>
      </w:r>
    </w:p>
    <w:p w14:paraId="244FFAD2" w14:textId="2A0FBA60" w:rsidR="00443599" w:rsidRPr="00D64B7F" w:rsidRDefault="00443599" w:rsidP="00D64B7F">
      <w:pPr>
        <w:pStyle w:val="Akapitzlist"/>
        <w:numPr>
          <w:ilvl w:val="0"/>
          <w:numId w:val="130"/>
        </w:numPr>
        <w:spacing w:after="0" w:line="276" w:lineRule="auto"/>
        <w:ind w:right="23"/>
        <w:rPr>
          <w:rFonts w:asciiTheme="majorHAnsi" w:hAnsiTheme="majorHAnsi" w:cstheme="majorHAnsi"/>
          <w:sz w:val="23"/>
          <w:szCs w:val="23"/>
        </w:rPr>
      </w:pPr>
      <w:r w:rsidRPr="00D64B7F">
        <w:rPr>
          <w:rFonts w:asciiTheme="majorHAnsi" w:eastAsia="Arial" w:hAnsiTheme="majorHAnsi" w:cstheme="majorHAnsi"/>
          <w:sz w:val="23"/>
          <w:szCs w:val="23"/>
        </w:rPr>
        <w:t>Odstąpienie przez Zamawiającego od umowy lub jej rozwiązanie z przyczyn leżących po stronie Wykonawcy nie powoduje wygaśnięcia obowiązku zapłaty kar umownych, które zgodnie z umową zostały lub mogą zostać nałożone na Wykonawcę.</w:t>
      </w:r>
    </w:p>
    <w:p w14:paraId="47F0EDD6" w14:textId="77777777" w:rsidR="002E6D83" w:rsidRPr="002A0264" w:rsidRDefault="002E6D83" w:rsidP="00C66852">
      <w:pPr>
        <w:spacing w:after="0" w:line="276" w:lineRule="auto"/>
        <w:ind w:right="23"/>
        <w:jc w:val="center"/>
        <w:rPr>
          <w:rFonts w:asciiTheme="majorHAnsi" w:hAnsiTheme="majorHAnsi" w:cstheme="majorHAnsi"/>
          <w:sz w:val="23"/>
          <w:szCs w:val="23"/>
        </w:rPr>
      </w:pPr>
    </w:p>
    <w:p w14:paraId="00E112AC" w14:textId="77777777" w:rsidR="002E6D83" w:rsidRPr="002A0264" w:rsidRDefault="002E6D83" w:rsidP="00C66852">
      <w:pPr>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8</w:t>
      </w:r>
    </w:p>
    <w:p w14:paraId="5596017D" w14:textId="79A91764" w:rsidR="002E6D83" w:rsidRPr="002A0264" w:rsidRDefault="002E6D83" w:rsidP="00C66852">
      <w:pPr>
        <w:numPr>
          <w:ilvl w:val="0"/>
          <w:numId w:val="75"/>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Zamawiającemu przysługuje prawo </w:t>
      </w:r>
      <w:r w:rsidR="008B6FC8">
        <w:rPr>
          <w:rFonts w:asciiTheme="majorHAnsi" w:hAnsiTheme="majorHAnsi" w:cstheme="majorHAnsi"/>
          <w:sz w:val="23"/>
          <w:szCs w:val="23"/>
        </w:rPr>
        <w:t>do wypowiedzenia</w:t>
      </w:r>
      <w:r w:rsidRPr="002A0264">
        <w:rPr>
          <w:rFonts w:asciiTheme="majorHAnsi" w:hAnsiTheme="majorHAnsi" w:cstheme="majorHAnsi"/>
          <w:sz w:val="23"/>
          <w:szCs w:val="23"/>
        </w:rPr>
        <w:t xml:space="preserve"> umowy bez zachowania okresu wypowiedzenia, w przypadku, gdy:</w:t>
      </w:r>
    </w:p>
    <w:p w14:paraId="76C3EA4E" w14:textId="77777777" w:rsidR="002E6D83" w:rsidRPr="002A0264" w:rsidRDefault="002E6D83" w:rsidP="00C66852">
      <w:pPr>
        <w:pStyle w:val="Tekstpodstawowywcity2"/>
        <w:numPr>
          <w:ilvl w:val="1"/>
          <w:numId w:val="76"/>
        </w:numPr>
        <w:tabs>
          <w:tab w:val="clear" w:pos="1440"/>
          <w:tab w:val="num" w:pos="720"/>
          <w:tab w:val="left" w:pos="3420"/>
        </w:tabs>
        <w:spacing w:after="0" w:line="276" w:lineRule="auto"/>
        <w:ind w:left="720" w:right="23"/>
        <w:jc w:val="both"/>
        <w:rPr>
          <w:rFonts w:asciiTheme="majorHAnsi" w:hAnsiTheme="majorHAnsi" w:cstheme="majorHAnsi"/>
          <w:b w:val="0"/>
          <w:sz w:val="23"/>
          <w:szCs w:val="23"/>
        </w:rPr>
      </w:pPr>
      <w:r w:rsidRPr="002A0264">
        <w:rPr>
          <w:rFonts w:asciiTheme="majorHAnsi" w:hAnsiTheme="majorHAnsi" w:cstheme="majorHAnsi"/>
          <w:b w:val="0"/>
          <w:sz w:val="23"/>
          <w:szCs w:val="23"/>
        </w:rPr>
        <w:t>wszczęto postępowanie o ogłoszenie upadłości, postępowanie naprawcze lub w przypadku likwidacji działalności Wykonawcy,</w:t>
      </w:r>
    </w:p>
    <w:p w14:paraId="5500AC18" w14:textId="77777777" w:rsidR="002E6D83" w:rsidRPr="002A0264" w:rsidRDefault="002E6D83" w:rsidP="00C66852">
      <w:pPr>
        <w:pStyle w:val="Tekstpodstawowy2"/>
        <w:numPr>
          <w:ilvl w:val="1"/>
          <w:numId w:val="76"/>
        </w:numPr>
        <w:tabs>
          <w:tab w:val="num" w:pos="720"/>
        </w:tabs>
        <w:suppressAutoHyphens/>
        <w:autoSpaceDE w:val="0"/>
        <w:spacing w:after="0" w:line="276" w:lineRule="auto"/>
        <w:ind w:left="720" w:right="23"/>
        <w:rPr>
          <w:rFonts w:asciiTheme="majorHAnsi" w:hAnsiTheme="majorHAnsi" w:cstheme="majorHAnsi"/>
          <w:sz w:val="23"/>
          <w:szCs w:val="23"/>
        </w:rPr>
      </w:pPr>
      <w:r w:rsidRPr="002A0264">
        <w:rPr>
          <w:rFonts w:asciiTheme="majorHAnsi" w:hAnsiTheme="majorHAnsi" w:cstheme="majorHAnsi"/>
          <w:sz w:val="23"/>
          <w:szCs w:val="23"/>
        </w:rPr>
        <w:t>Wykonawca dopuszcza się niewykonania lub nienależytego wykonania umowy, w szczególności w przypadku trzykrotnego nie dotrzymania terminów dostaw, opóźnienia w załatwieniu reklamacji, dostarczeniu posiłków nieodpowiedniej jakości,</w:t>
      </w:r>
    </w:p>
    <w:p w14:paraId="15D6F501" w14:textId="77777777" w:rsidR="002E6D83" w:rsidRPr="002A0264" w:rsidRDefault="002E6D83" w:rsidP="00C66852">
      <w:pPr>
        <w:pStyle w:val="Tekstpodstawowy2"/>
        <w:numPr>
          <w:ilvl w:val="1"/>
          <w:numId w:val="76"/>
        </w:numPr>
        <w:tabs>
          <w:tab w:val="num" w:pos="720"/>
        </w:tabs>
        <w:suppressAutoHyphens/>
        <w:autoSpaceDE w:val="0"/>
        <w:spacing w:after="0" w:line="276" w:lineRule="auto"/>
        <w:ind w:left="720" w:right="23"/>
        <w:rPr>
          <w:rFonts w:asciiTheme="majorHAnsi" w:hAnsiTheme="majorHAnsi" w:cstheme="majorHAnsi"/>
          <w:sz w:val="23"/>
          <w:szCs w:val="23"/>
        </w:rPr>
      </w:pPr>
      <w:r w:rsidRPr="002A0264">
        <w:rPr>
          <w:rFonts w:asciiTheme="majorHAnsi" w:hAnsiTheme="majorHAnsi" w:cstheme="majorHAnsi"/>
          <w:sz w:val="23"/>
          <w:szCs w:val="23"/>
        </w:rPr>
        <w:t>odmowy wykonania usługi przez Wykonawcę z jakiejkolwiek przyczyny,</w:t>
      </w:r>
    </w:p>
    <w:p w14:paraId="7281EA7F" w14:textId="77777777" w:rsidR="002E6D83" w:rsidRPr="002A0264" w:rsidRDefault="002E6D83" w:rsidP="00C66852">
      <w:pPr>
        <w:pStyle w:val="Tekstpodstawowy2"/>
        <w:numPr>
          <w:ilvl w:val="1"/>
          <w:numId w:val="76"/>
        </w:numPr>
        <w:tabs>
          <w:tab w:val="num" w:pos="720"/>
        </w:tabs>
        <w:suppressAutoHyphens/>
        <w:autoSpaceDE w:val="0"/>
        <w:spacing w:after="0" w:line="276" w:lineRule="auto"/>
        <w:ind w:left="720" w:right="23"/>
        <w:rPr>
          <w:rFonts w:asciiTheme="majorHAnsi" w:hAnsiTheme="majorHAnsi" w:cstheme="majorHAnsi"/>
          <w:sz w:val="23"/>
          <w:szCs w:val="23"/>
        </w:rPr>
      </w:pPr>
      <w:r w:rsidRPr="002A0264">
        <w:rPr>
          <w:rFonts w:asciiTheme="majorHAnsi" w:hAnsiTheme="majorHAnsi" w:cstheme="majorHAnsi"/>
          <w:sz w:val="23"/>
          <w:szCs w:val="23"/>
        </w:rPr>
        <w:lastRenderedPageBreak/>
        <w:t>w przypadku stwierdzenia przygotowania posiłków w innej kuchni niż wskazana w niniejszej umowie.</w:t>
      </w:r>
    </w:p>
    <w:p w14:paraId="7D0E00BF" w14:textId="77777777" w:rsidR="002E6D83" w:rsidRPr="002A0264" w:rsidRDefault="002E6D83" w:rsidP="00C66852">
      <w:pPr>
        <w:numPr>
          <w:ilvl w:val="0"/>
          <w:numId w:val="75"/>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Oświadczenie o rozwiązaniu umowy winno zostać sporządzone na piśmie pod rygorem nieważności i wskazywać przyczynę.</w:t>
      </w:r>
    </w:p>
    <w:p w14:paraId="2A33D420" w14:textId="77777777" w:rsidR="002E6D83" w:rsidRDefault="002E6D83" w:rsidP="00C66852">
      <w:pPr>
        <w:tabs>
          <w:tab w:val="left" w:pos="3720"/>
          <w:tab w:val="left" w:pos="4080"/>
          <w:tab w:val="left" w:pos="4320"/>
          <w:tab w:val="left" w:pos="4500"/>
          <w:tab w:val="center" w:pos="5074"/>
        </w:tabs>
        <w:spacing w:after="0" w:line="276" w:lineRule="auto"/>
        <w:ind w:right="23"/>
        <w:jc w:val="center"/>
        <w:rPr>
          <w:rFonts w:asciiTheme="majorHAnsi" w:hAnsiTheme="majorHAnsi" w:cstheme="majorHAnsi"/>
          <w:sz w:val="23"/>
          <w:szCs w:val="23"/>
        </w:rPr>
      </w:pPr>
    </w:p>
    <w:p w14:paraId="5C18C778" w14:textId="77777777" w:rsidR="0018157C" w:rsidRDefault="0018157C" w:rsidP="00C66852">
      <w:pPr>
        <w:tabs>
          <w:tab w:val="left" w:pos="3720"/>
          <w:tab w:val="left" w:pos="4080"/>
          <w:tab w:val="left" w:pos="4320"/>
          <w:tab w:val="left" w:pos="4500"/>
          <w:tab w:val="center" w:pos="5074"/>
        </w:tabs>
        <w:spacing w:after="0" w:line="276" w:lineRule="auto"/>
        <w:ind w:right="23"/>
        <w:jc w:val="center"/>
        <w:rPr>
          <w:rFonts w:asciiTheme="majorHAnsi" w:hAnsiTheme="majorHAnsi" w:cstheme="majorHAnsi"/>
          <w:sz w:val="23"/>
          <w:szCs w:val="23"/>
        </w:rPr>
      </w:pPr>
    </w:p>
    <w:p w14:paraId="70042CE1" w14:textId="77777777" w:rsidR="0018157C" w:rsidRPr="002A0264" w:rsidRDefault="0018157C" w:rsidP="00C66852">
      <w:pPr>
        <w:tabs>
          <w:tab w:val="left" w:pos="3720"/>
          <w:tab w:val="left" w:pos="4080"/>
          <w:tab w:val="left" w:pos="4320"/>
          <w:tab w:val="left" w:pos="4500"/>
          <w:tab w:val="center" w:pos="5074"/>
        </w:tabs>
        <w:spacing w:after="0" w:line="276" w:lineRule="auto"/>
        <w:ind w:right="23"/>
        <w:jc w:val="center"/>
        <w:rPr>
          <w:rFonts w:asciiTheme="majorHAnsi" w:hAnsiTheme="majorHAnsi" w:cstheme="majorHAnsi"/>
          <w:sz w:val="23"/>
          <w:szCs w:val="23"/>
        </w:rPr>
      </w:pPr>
    </w:p>
    <w:p w14:paraId="215D971C" w14:textId="77777777" w:rsidR="002E6D83" w:rsidRPr="002A0264" w:rsidRDefault="002E6D83" w:rsidP="00C66852">
      <w:pPr>
        <w:pStyle w:val="Default"/>
        <w:spacing w:after="0" w:line="276" w:lineRule="auto"/>
        <w:jc w:val="center"/>
        <w:rPr>
          <w:rFonts w:asciiTheme="majorHAnsi" w:hAnsiTheme="majorHAnsi" w:cstheme="majorHAnsi"/>
          <w:color w:val="auto"/>
          <w:sz w:val="23"/>
          <w:szCs w:val="23"/>
        </w:rPr>
      </w:pPr>
      <w:r w:rsidRPr="002A0264">
        <w:rPr>
          <w:rFonts w:asciiTheme="majorHAnsi" w:hAnsiTheme="majorHAnsi" w:cstheme="majorHAnsi"/>
          <w:bCs/>
          <w:color w:val="auto"/>
          <w:sz w:val="23"/>
          <w:szCs w:val="23"/>
        </w:rPr>
        <w:t>§ 9</w:t>
      </w:r>
    </w:p>
    <w:p w14:paraId="1E7ACB97" w14:textId="77777777" w:rsidR="002E6D83" w:rsidRPr="002A0264" w:rsidRDefault="002E6D83" w:rsidP="00C66852">
      <w:pPr>
        <w:keepLines/>
        <w:numPr>
          <w:ilvl w:val="6"/>
          <w:numId w:val="65"/>
        </w:numPr>
        <w:tabs>
          <w:tab w:val="num" w:pos="284"/>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sidRPr="002A0264">
        <w:rPr>
          <w:rFonts w:asciiTheme="majorHAnsi" w:hAnsiTheme="majorHAnsi" w:cstheme="majorHAnsi"/>
          <w:sz w:val="23"/>
          <w:szCs w:val="23"/>
        </w:rPr>
        <w:t>Strony dopuszczają zmiany postanowień niniejszej umowy na podstawie co najmniej jednej z okoliczności wskazanej w art. 455 Ustawy, bądź w niniejszej umowie.</w:t>
      </w:r>
    </w:p>
    <w:p w14:paraId="67E11F18" w14:textId="77777777" w:rsidR="002E6D83" w:rsidRPr="002A0264" w:rsidRDefault="002E6D83" w:rsidP="00C66852">
      <w:pPr>
        <w:keepLines/>
        <w:numPr>
          <w:ilvl w:val="6"/>
          <w:numId w:val="65"/>
        </w:numPr>
        <w:tabs>
          <w:tab w:val="num" w:pos="284"/>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sidRPr="002A0264">
        <w:rPr>
          <w:rFonts w:asciiTheme="majorHAnsi" w:hAnsiTheme="majorHAnsi" w:cstheme="majorHAnsi"/>
          <w:sz w:val="23"/>
          <w:szCs w:val="23"/>
        </w:rPr>
        <w:t>Zamawiający przewiduje możliwość zmiany postanowień niniejszej umowy w przypadku:</w:t>
      </w:r>
    </w:p>
    <w:p w14:paraId="4272C13F" w14:textId="04DE5604" w:rsidR="002E6D83" w:rsidRPr="002A0264" w:rsidRDefault="002E6D83" w:rsidP="00C66852">
      <w:pPr>
        <w:keepLines/>
        <w:numPr>
          <w:ilvl w:val="0"/>
          <w:numId w:val="66"/>
        </w:numPr>
        <w:suppressAutoHyphens w:val="0"/>
        <w:overflowPunct/>
        <w:autoSpaceDN w:val="0"/>
        <w:adjustRightInd w:val="0"/>
        <w:spacing w:after="0" w:line="276" w:lineRule="auto"/>
        <w:ind w:left="567" w:hanging="283"/>
        <w:textAlignment w:val="auto"/>
        <w:rPr>
          <w:rFonts w:asciiTheme="majorHAnsi" w:hAnsiTheme="majorHAnsi" w:cstheme="majorHAnsi"/>
          <w:sz w:val="23"/>
          <w:szCs w:val="23"/>
        </w:rPr>
      </w:pPr>
      <w:r w:rsidRPr="002A0264">
        <w:rPr>
          <w:rFonts w:asciiTheme="majorHAnsi" w:hAnsiTheme="majorHAnsi" w:cstheme="majorHAnsi"/>
          <w:sz w:val="23"/>
          <w:szCs w:val="23"/>
        </w:rPr>
        <w:t>zmiany ceny zgodnie z postanowieniami ust. 4 i 5 niniejszego paragrafu,</w:t>
      </w:r>
    </w:p>
    <w:p w14:paraId="25893419" w14:textId="77777777" w:rsidR="002E6D83" w:rsidRPr="002A0264" w:rsidRDefault="002E6D83" w:rsidP="00C66852">
      <w:pPr>
        <w:pStyle w:val="Default"/>
        <w:widowControl/>
        <w:numPr>
          <w:ilvl w:val="0"/>
          <w:numId w:val="66"/>
        </w:numPr>
        <w:tabs>
          <w:tab w:val="left" w:pos="567"/>
        </w:tabs>
        <w:spacing w:after="0" w:line="276" w:lineRule="auto"/>
        <w:ind w:left="284" w:firstLine="0"/>
        <w:jc w:val="both"/>
        <w:rPr>
          <w:rFonts w:asciiTheme="majorHAnsi" w:hAnsiTheme="majorHAnsi" w:cstheme="majorHAnsi"/>
          <w:color w:val="auto"/>
          <w:sz w:val="23"/>
          <w:szCs w:val="23"/>
        </w:rPr>
      </w:pPr>
      <w:r w:rsidRPr="002A0264">
        <w:rPr>
          <w:rFonts w:asciiTheme="majorHAnsi" w:hAnsiTheme="majorHAnsi" w:cstheme="majorHAnsi"/>
          <w:sz w:val="23"/>
          <w:szCs w:val="23"/>
        </w:rPr>
        <w:t xml:space="preserve">zmiany danych teleadresowych Stron zapisanych w umowie; </w:t>
      </w:r>
    </w:p>
    <w:p w14:paraId="1BA05F07" w14:textId="77777777" w:rsidR="002E6D83" w:rsidRPr="002A0264" w:rsidRDefault="002E6D83" w:rsidP="00C66852">
      <w:pPr>
        <w:pStyle w:val="Default"/>
        <w:widowControl/>
        <w:numPr>
          <w:ilvl w:val="0"/>
          <w:numId w:val="66"/>
        </w:numPr>
        <w:tabs>
          <w:tab w:val="left" w:pos="567"/>
        </w:tabs>
        <w:spacing w:after="0" w:line="276" w:lineRule="auto"/>
        <w:ind w:left="284" w:firstLine="0"/>
        <w:jc w:val="both"/>
        <w:rPr>
          <w:rFonts w:asciiTheme="majorHAnsi" w:hAnsiTheme="majorHAnsi" w:cstheme="majorHAnsi"/>
          <w:color w:val="auto"/>
          <w:sz w:val="23"/>
          <w:szCs w:val="23"/>
        </w:rPr>
      </w:pPr>
      <w:r w:rsidRPr="002A0264">
        <w:rPr>
          <w:rFonts w:asciiTheme="majorHAnsi" w:hAnsiTheme="majorHAnsi" w:cstheme="majorHAnsi"/>
          <w:sz w:val="23"/>
          <w:szCs w:val="23"/>
        </w:rPr>
        <w:t xml:space="preserve">zmiany przepisów prawnych istotnych dla realizacji zapisów umowy, </w:t>
      </w:r>
    </w:p>
    <w:p w14:paraId="726A4F01" w14:textId="77777777" w:rsidR="002E6D83" w:rsidRPr="002A0264" w:rsidRDefault="002E6D83" w:rsidP="00C66852">
      <w:pPr>
        <w:widowControl w:val="0"/>
        <w:numPr>
          <w:ilvl w:val="0"/>
          <w:numId w:val="68"/>
        </w:numPr>
        <w:tabs>
          <w:tab w:val="left" w:pos="360"/>
          <w:tab w:val="left" w:pos="567"/>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sidRPr="002A0264">
        <w:rPr>
          <w:rFonts w:asciiTheme="majorHAnsi" w:hAnsiTheme="majorHAnsi" w:cstheme="majorHAnsi"/>
          <w:sz w:val="23"/>
          <w:szCs w:val="23"/>
        </w:rPr>
        <w:t xml:space="preserve">zmiany postanowień umowy, związanych z zaistnieniem okoliczności, których nie można było przewidzieć w chwili zawarcia umowy. </w:t>
      </w:r>
    </w:p>
    <w:p w14:paraId="4DD5E384" w14:textId="77777777" w:rsidR="008B6FC8" w:rsidRDefault="002E6D83" w:rsidP="008B6FC8">
      <w:pPr>
        <w:widowControl w:val="0"/>
        <w:numPr>
          <w:ilvl w:val="0"/>
          <w:numId w:val="68"/>
        </w:numPr>
        <w:tabs>
          <w:tab w:val="left" w:pos="360"/>
          <w:tab w:val="left" w:pos="567"/>
        </w:tabs>
        <w:suppressAutoHyphens w:val="0"/>
        <w:overflowPunct/>
        <w:autoSpaceDN w:val="0"/>
        <w:adjustRightInd w:val="0"/>
        <w:spacing w:after="0" w:line="276" w:lineRule="auto"/>
        <w:ind w:left="284" w:hanging="284"/>
        <w:textAlignment w:val="auto"/>
        <w:rPr>
          <w:rFonts w:asciiTheme="majorHAnsi" w:hAnsiTheme="majorHAnsi" w:cstheme="majorHAnsi"/>
          <w:sz w:val="23"/>
          <w:szCs w:val="23"/>
        </w:rPr>
      </w:pPr>
      <w:r w:rsidRPr="002A0264">
        <w:rPr>
          <w:rFonts w:asciiTheme="majorHAnsi" w:hAnsiTheme="majorHAnsi" w:cstheme="majorHAnsi"/>
          <w:sz w:val="23"/>
          <w:szCs w:val="23"/>
        </w:rPr>
        <w:t xml:space="preserve">Strony przewidują możliwość wydłużenia okresu </w:t>
      </w:r>
      <w:r w:rsidR="008B6FC8">
        <w:rPr>
          <w:rFonts w:asciiTheme="majorHAnsi" w:hAnsiTheme="majorHAnsi" w:cstheme="majorHAnsi"/>
          <w:sz w:val="23"/>
          <w:szCs w:val="23"/>
        </w:rPr>
        <w:t>obowiązywania</w:t>
      </w:r>
      <w:r w:rsidRPr="002A0264">
        <w:rPr>
          <w:rFonts w:asciiTheme="majorHAnsi" w:hAnsiTheme="majorHAnsi" w:cstheme="majorHAnsi"/>
          <w:sz w:val="23"/>
          <w:szCs w:val="23"/>
        </w:rPr>
        <w:t xml:space="preserve"> umowy</w:t>
      </w:r>
      <w:r w:rsidR="008B6FC8">
        <w:rPr>
          <w:rFonts w:asciiTheme="majorHAnsi" w:hAnsiTheme="majorHAnsi" w:cstheme="majorHAnsi"/>
          <w:sz w:val="23"/>
          <w:szCs w:val="23"/>
        </w:rPr>
        <w:t xml:space="preserve"> w przypadku , gdy w pierwotnym okresie obowiązywania umowy nie zostanie wyczerpana wartość umowy określona w § 3 ust. 1 umowy. W takim wypadku wydłużenie okresu obowiązywania umowy nie może przekraczać 4 miesięcy.</w:t>
      </w:r>
    </w:p>
    <w:p w14:paraId="5A2287F5" w14:textId="5A540ECE" w:rsidR="002E6D83" w:rsidRPr="002A0264" w:rsidRDefault="002E6D83" w:rsidP="00C66852">
      <w:pPr>
        <w:pStyle w:val="Default"/>
        <w:widowControl/>
        <w:numPr>
          <w:ilvl w:val="0"/>
          <w:numId w:val="68"/>
        </w:numPr>
        <w:spacing w:after="0" w:line="276" w:lineRule="auto"/>
        <w:ind w:left="426"/>
        <w:jc w:val="both"/>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Zamawiający dopuszcza zmianę cen jednostkowych towarów wskazanych w Załączniku nr 1 do umowy w przypadku: </w:t>
      </w:r>
    </w:p>
    <w:p w14:paraId="79C6BB62" w14:textId="77777777" w:rsidR="002E6D83" w:rsidRPr="002A0264" w:rsidRDefault="002E6D83" w:rsidP="00C66852">
      <w:pPr>
        <w:pStyle w:val="Default"/>
        <w:widowControl/>
        <w:numPr>
          <w:ilvl w:val="0"/>
          <w:numId w:val="64"/>
        </w:numPr>
        <w:tabs>
          <w:tab w:val="left" w:pos="567"/>
        </w:tabs>
        <w:spacing w:after="0" w:line="276" w:lineRule="auto"/>
        <w:ind w:left="284" w:firstLine="0"/>
        <w:jc w:val="both"/>
        <w:rPr>
          <w:rFonts w:asciiTheme="majorHAnsi" w:hAnsiTheme="majorHAnsi" w:cstheme="majorHAnsi"/>
          <w:color w:val="auto"/>
          <w:sz w:val="23"/>
          <w:szCs w:val="23"/>
        </w:rPr>
      </w:pPr>
      <w:r w:rsidRPr="002A0264">
        <w:rPr>
          <w:rFonts w:asciiTheme="majorHAnsi" w:hAnsiTheme="majorHAnsi" w:cstheme="majorHAnsi"/>
          <w:color w:val="auto"/>
          <w:sz w:val="23"/>
          <w:szCs w:val="23"/>
        </w:rPr>
        <w:t>zmiany stawki VAT - zmiana ceny następuje z dniem powstania obowiązku podatkowego, przy czym zmianie ulegnie tylko cena brutto, a cena netto pozostanie bez zmian;</w:t>
      </w:r>
    </w:p>
    <w:p w14:paraId="4CFAF387" w14:textId="77777777" w:rsidR="002E6D83" w:rsidRPr="002A0264" w:rsidRDefault="002E6D83" w:rsidP="00C66852">
      <w:pPr>
        <w:pStyle w:val="Default"/>
        <w:widowControl/>
        <w:numPr>
          <w:ilvl w:val="0"/>
          <w:numId w:val="64"/>
        </w:numPr>
        <w:tabs>
          <w:tab w:val="left" w:pos="426"/>
          <w:tab w:val="left" w:pos="567"/>
        </w:tabs>
        <w:spacing w:after="0" w:line="276" w:lineRule="auto"/>
        <w:ind w:left="284" w:firstLine="0"/>
        <w:jc w:val="both"/>
        <w:rPr>
          <w:rFonts w:asciiTheme="majorHAnsi" w:hAnsiTheme="majorHAnsi" w:cstheme="majorHAnsi"/>
          <w:color w:val="auto"/>
          <w:sz w:val="23"/>
          <w:szCs w:val="23"/>
        </w:rPr>
      </w:pPr>
      <w:r w:rsidRPr="002A0264">
        <w:rPr>
          <w:rFonts w:asciiTheme="majorHAnsi" w:hAnsiTheme="majorHAnsi" w:cstheme="majorHAnsi"/>
          <w:color w:val="auto"/>
          <w:sz w:val="23"/>
          <w:szCs w:val="23"/>
        </w:rPr>
        <w:t>zmniejszenie ceny w każdym przypadku,</w:t>
      </w:r>
    </w:p>
    <w:p w14:paraId="525D6CAA" w14:textId="27937D99" w:rsidR="002E6D83" w:rsidRPr="002A0264" w:rsidRDefault="002E6D83" w:rsidP="00C66852">
      <w:pPr>
        <w:numPr>
          <w:ilvl w:val="0"/>
          <w:numId w:val="68"/>
        </w:numPr>
        <w:suppressAutoHyphens w:val="0"/>
        <w:overflowPunct/>
        <w:autoSpaceDE/>
        <w:spacing w:after="0" w:line="276" w:lineRule="auto"/>
        <w:ind w:left="426"/>
        <w:textAlignment w:val="auto"/>
        <w:rPr>
          <w:rFonts w:asciiTheme="majorHAnsi" w:hAnsiTheme="majorHAnsi" w:cstheme="majorHAnsi"/>
          <w:sz w:val="23"/>
          <w:szCs w:val="23"/>
          <w:lang w:eastAsia="zh-CN"/>
        </w:rPr>
      </w:pPr>
      <w:r w:rsidRPr="002A0264">
        <w:rPr>
          <w:rFonts w:asciiTheme="majorHAnsi" w:hAnsiTheme="majorHAnsi" w:cstheme="majorHAnsi"/>
          <w:sz w:val="23"/>
          <w:szCs w:val="23"/>
        </w:rPr>
        <w:t xml:space="preserve">Zmiany wysokości Wynagrodzenia, o której mowa w ust. </w:t>
      </w:r>
      <w:r w:rsidR="004F4978" w:rsidRPr="002A0264">
        <w:rPr>
          <w:rFonts w:asciiTheme="majorHAnsi" w:hAnsiTheme="majorHAnsi" w:cstheme="majorHAnsi"/>
          <w:sz w:val="23"/>
          <w:szCs w:val="23"/>
        </w:rPr>
        <w:t>5</w:t>
      </w:r>
      <w:r w:rsidRPr="002A0264">
        <w:rPr>
          <w:rFonts w:asciiTheme="majorHAnsi" w:hAnsiTheme="majorHAnsi" w:cstheme="majorHAnsi"/>
          <w:sz w:val="23"/>
          <w:szCs w:val="23"/>
        </w:rPr>
        <w:t xml:space="preserve"> niniejszego paragrafu będą dokonywane według zasad opisanych poniżej:</w:t>
      </w:r>
    </w:p>
    <w:p w14:paraId="651EA1CD" w14:textId="7D2FEE43" w:rsidR="002E6D83" w:rsidRPr="002A0264" w:rsidRDefault="002E6D83" w:rsidP="00C66852">
      <w:pPr>
        <w:numPr>
          <w:ilvl w:val="0"/>
          <w:numId w:val="70"/>
        </w:numPr>
        <w:suppressAutoHyphens w:val="0"/>
        <w:overflowPunct/>
        <w:autoSpaceDE/>
        <w:spacing w:after="0" w:line="276" w:lineRule="auto"/>
        <w:ind w:left="709" w:hanging="28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w przypadku wystąpienia okoliczności wskazanych w ust. </w:t>
      </w:r>
      <w:r w:rsidR="004F4978" w:rsidRPr="002A0264">
        <w:rPr>
          <w:rFonts w:asciiTheme="majorHAnsi" w:hAnsiTheme="majorHAnsi" w:cstheme="majorHAnsi"/>
          <w:sz w:val="23"/>
          <w:szCs w:val="23"/>
        </w:rPr>
        <w:t>5</w:t>
      </w:r>
      <w:r w:rsidRPr="002A0264">
        <w:rPr>
          <w:rFonts w:asciiTheme="majorHAnsi" w:hAnsiTheme="majorHAnsi" w:cstheme="majorHAnsi"/>
          <w:sz w:val="23"/>
          <w:szCs w:val="23"/>
        </w:rPr>
        <w:t xml:space="preserve"> lit. a) niniejszego paragrafu, Wykonawca jest uprawniony złożyć Zamawiającemu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należnego Wykonawcy po zmianie umowy.</w:t>
      </w:r>
    </w:p>
    <w:p w14:paraId="770A9002" w14:textId="77777777" w:rsidR="008B6FC8" w:rsidRPr="008B6FC8" w:rsidRDefault="002E6D83" w:rsidP="0018157C">
      <w:pPr>
        <w:pStyle w:val="Default"/>
        <w:widowControl/>
        <w:numPr>
          <w:ilvl w:val="0"/>
          <w:numId w:val="68"/>
        </w:numPr>
        <w:spacing w:after="0" w:line="276" w:lineRule="auto"/>
        <w:ind w:left="567" w:hanging="567"/>
        <w:jc w:val="both"/>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Zmiany, o których mowa ust. 4 lit. </w:t>
      </w:r>
      <w:r w:rsidR="00442139" w:rsidRPr="002A0264">
        <w:rPr>
          <w:rFonts w:asciiTheme="majorHAnsi" w:hAnsiTheme="majorHAnsi" w:cstheme="majorHAnsi"/>
          <w:color w:val="auto"/>
          <w:sz w:val="23"/>
          <w:szCs w:val="23"/>
        </w:rPr>
        <w:t>b</w:t>
      </w:r>
      <w:r w:rsidRPr="002A0264">
        <w:rPr>
          <w:rFonts w:asciiTheme="majorHAnsi" w:hAnsiTheme="majorHAnsi" w:cstheme="majorHAnsi"/>
          <w:color w:val="auto"/>
          <w:sz w:val="23"/>
          <w:szCs w:val="23"/>
        </w:rPr>
        <w:t xml:space="preserve"> niniejszego paragrafu </w:t>
      </w:r>
      <w:r w:rsidR="008B6FC8">
        <w:rPr>
          <w:rFonts w:asciiTheme="majorHAnsi" w:hAnsiTheme="majorHAnsi" w:cstheme="majorHAnsi"/>
          <w:color w:val="auto"/>
          <w:sz w:val="23"/>
          <w:szCs w:val="23"/>
        </w:rPr>
        <w:t xml:space="preserve">wymagają jedynie zawarcia aneksu do </w:t>
      </w:r>
      <w:r w:rsidR="008B6FC8" w:rsidRPr="008B6FC8">
        <w:rPr>
          <w:rFonts w:asciiTheme="majorHAnsi" w:hAnsiTheme="majorHAnsi" w:cstheme="majorHAnsi"/>
          <w:color w:val="auto"/>
          <w:sz w:val="23"/>
          <w:szCs w:val="23"/>
        </w:rPr>
        <w:t>umowy.</w:t>
      </w:r>
    </w:p>
    <w:p w14:paraId="2C763A98" w14:textId="36ECD96E" w:rsidR="008B6FC8" w:rsidRPr="008B6FC8" w:rsidRDefault="008B6FC8" w:rsidP="008B6FC8">
      <w:pPr>
        <w:pStyle w:val="Default"/>
        <w:widowControl/>
        <w:numPr>
          <w:ilvl w:val="0"/>
          <w:numId w:val="68"/>
        </w:numPr>
        <w:spacing w:after="0" w:line="276" w:lineRule="auto"/>
        <w:ind w:left="284" w:hanging="284"/>
        <w:jc w:val="both"/>
        <w:rPr>
          <w:rFonts w:asciiTheme="majorHAnsi" w:hAnsiTheme="majorHAnsi" w:cstheme="majorHAnsi"/>
          <w:color w:val="auto"/>
          <w:sz w:val="23"/>
          <w:szCs w:val="23"/>
        </w:rPr>
      </w:pPr>
      <w:r w:rsidRPr="008B6FC8">
        <w:rPr>
          <w:rFonts w:asciiTheme="majorHAnsi" w:hAnsiTheme="majorHAnsi" w:cstheme="majorHAnsi"/>
        </w:rPr>
        <w:t xml:space="preserve">Dodatkowo zgodnie z art. 439 ust. 1 ustawy </w:t>
      </w:r>
      <w:proofErr w:type="spellStart"/>
      <w:r w:rsidRPr="008B6FC8">
        <w:rPr>
          <w:rFonts w:asciiTheme="majorHAnsi" w:hAnsiTheme="majorHAnsi" w:cstheme="majorHAnsi"/>
        </w:rPr>
        <w:t>Pzp</w:t>
      </w:r>
      <w:proofErr w:type="spellEnd"/>
      <w:r w:rsidRPr="008B6FC8">
        <w:rPr>
          <w:rFonts w:asciiTheme="majorHAnsi" w:hAnsiTheme="majorHAnsi" w:cstheme="majorHAnsi"/>
        </w:rPr>
        <w:t xml:space="preserve"> Zamawiający dopuszcza możliwość zmiany treści umowy w zakresie wprowadzania zmian wysokości wynagrodzenia należnego Wykonawcy, w przypadku zmiany ceny materiałów lub kosztów związanych z realizacją zamówienia, według następujących zasad: </w:t>
      </w:r>
    </w:p>
    <w:p w14:paraId="4EB29EAD" w14:textId="77777777" w:rsidR="008B6FC8" w:rsidRPr="008B6FC8" w:rsidRDefault="008B6FC8" w:rsidP="008B6FC8">
      <w:pPr>
        <w:pStyle w:val="Akapitzlist"/>
        <w:numPr>
          <w:ilvl w:val="2"/>
          <w:numId w:val="149"/>
        </w:numPr>
        <w:spacing w:after="0"/>
        <w:ind w:left="851"/>
        <w:rPr>
          <w:rFonts w:asciiTheme="majorHAnsi" w:eastAsiaTheme="minorHAnsi" w:hAnsiTheme="majorHAnsi" w:cstheme="majorHAnsi"/>
          <w:lang w:eastAsia="en-US"/>
        </w:rPr>
      </w:pPr>
      <w:r w:rsidRPr="008B6FC8">
        <w:rPr>
          <w:rFonts w:asciiTheme="majorHAnsi" w:hAnsiTheme="majorHAnsi" w:cstheme="majorHAnsi"/>
        </w:rPr>
        <w:t>ustalanie zmiany wynagrodzenia nastąpi z użyciem odesłania do kwartalnego wskaźnika cen towarów i usług konsumpcyjnych ogłaszanego w komunikacie Prezesa Głównego Urzędu Statystycznego (dalej jako: ,,</w:t>
      </w:r>
      <w:r w:rsidRPr="008B6FC8">
        <w:rPr>
          <w:rFonts w:asciiTheme="majorHAnsi" w:hAnsiTheme="majorHAnsi" w:cstheme="majorHAnsi"/>
          <w:b/>
          <w:bCs/>
        </w:rPr>
        <w:t>Wskaźnik</w:t>
      </w:r>
      <w:r w:rsidRPr="008B6FC8">
        <w:rPr>
          <w:rFonts w:asciiTheme="majorHAnsi" w:hAnsiTheme="majorHAnsi" w:cstheme="majorHAnsi"/>
        </w:rPr>
        <w:t xml:space="preserve">”); </w:t>
      </w:r>
    </w:p>
    <w:p w14:paraId="357E3B4C" w14:textId="44FBCD9A"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 xml:space="preserve">w umowie określa się </w:t>
      </w:r>
      <w:r w:rsidR="00EA14F7">
        <w:rPr>
          <w:rFonts w:asciiTheme="majorHAnsi" w:hAnsiTheme="majorHAnsi" w:cstheme="majorHAnsi"/>
        </w:rPr>
        <w:t>10</w:t>
      </w:r>
      <w:r w:rsidRPr="008B6FC8">
        <w:rPr>
          <w:rFonts w:asciiTheme="majorHAnsi" w:hAnsiTheme="majorHAnsi" w:cstheme="majorHAnsi"/>
        </w:rPr>
        <w:t>% poziom zmiany Wskaźnika, uprawniający Strony umowy do zmiany wynagrodzenia;</w:t>
      </w:r>
    </w:p>
    <w:p w14:paraId="46B5B464"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jako początkowy termin ustalenia zmiany wynagrodzenia ustala dzień zawarcia umowy tj. przy uwzględnieniu Wskaźnika ogłoszonego za kwartał, w którym doszło do zawarcia umowy;</w:t>
      </w:r>
    </w:p>
    <w:p w14:paraId="43D63BBE"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lastRenderedPageBreak/>
        <w:t>w przypadku dokonania przez Stronę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Wskaźników objętych wnioskiem o zmianę wynagrodzenia</w:t>
      </w:r>
      <w:r w:rsidRPr="008B6FC8">
        <w:rPr>
          <w:rStyle w:val="Odwoanieprzypisudolnego"/>
          <w:rFonts w:asciiTheme="majorHAnsi" w:hAnsiTheme="majorHAnsi" w:cstheme="majorHAnsi"/>
        </w:rPr>
        <w:footnoteReference w:id="8"/>
      </w:r>
      <w:r w:rsidRPr="008B6FC8">
        <w:rPr>
          <w:rFonts w:asciiTheme="majorHAnsi" w:hAnsiTheme="majorHAnsi" w:cstheme="majorHAnsi"/>
        </w:rPr>
        <w:t xml:space="preserve">;  </w:t>
      </w:r>
    </w:p>
    <w:p w14:paraId="0CBEB295" w14:textId="68E9AE83"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w wyniku zmiany ceny materiałów lub kosztów związanych z realizacją zamówienia wzrost/spadek wynagrodzenia umownego nie może przekroczyć</w:t>
      </w:r>
      <w:r>
        <w:rPr>
          <w:rFonts w:asciiTheme="majorHAnsi" w:hAnsiTheme="majorHAnsi" w:cstheme="majorHAnsi"/>
        </w:rPr>
        <w:t xml:space="preserve"> </w:t>
      </w:r>
      <w:r w:rsidRPr="008B6FC8">
        <w:rPr>
          <w:rFonts w:asciiTheme="majorHAnsi" w:hAnsiTheme="majorHAnsi" w:cstheme="majorHAnsi"/>
        </w:rPr>
        <w:t>5% podstawowej wartości netto umowy;</w:t>
      </w:r>
    </w:p>
    <w:p w14:paraId="0AD5A758"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 xml:space="preserve">każda ze Stron umowy jest uprawniona do żądania zmiany wysokości wynagrodzenia nie częściej niż raz na kwartał; </w:t>
      </w:r>
    </w:p>
    <w:p w14:paraId="41818AB3"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waloryzacja następuje w sposób automatyczny i nie wymaga zawarcia aneksu do umowy, a Wykonawca w przypadku spełnienia przesłanek wprowadzenia niniejszej waloryzacji uwzględni waloryzację w wystawionej przez niego fakturze VAT;</w:t>
      </w:r>
    </w:p>
    <w:p w14:paraId="21B2C38E"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jeżeli umowa zostanie zawarta po upływie 180 dni od dnia upływu terminu składania ofert, początkowym terminem ustalenia zmiany wynagrodzenia jest dzień otwarcia ofert, chyba że Zamawiający określi termin wcześniejszy,</w:t>
      </w:r>
    </w:p>
    <w:p w14:paraId="6204DFD9"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 xml:space="preserve">w przypadku likwidacji Wskaźnika waloryzacji lub zmiany podmiotu, który urzędowo go ustala, mechanizm, o którym mowa powyżej, stosuje się odpowiednio do Wskaźnika </w:t>
      </w:r>
      <w:r w:rsidRPr="008B6FC8">
        <w:rPr>
          <w:rFonts w:asciiTheme="majorHAnsi" w:hAnsiTheme="majorHAnsi" w:cstheme="majorHAnsi"/>
        </w:rPr>
        <w:br/>
        <w:t>i podmiotu, który zgodnie z odpowiednimi przepisami prawa zastąpi dotychczasowy Wskaźnik lub podmiot,</w:t>
      </w:r>
    </w:p>
    <w:p w14:paraId="700C69B0" w14:textId="77777777"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3F6752" w14:textId="77777777" w:rsidR="008B6FC8" w:rsidRPr="008B6FC8" w:rsidRDefault="008B6FC8" w:rsidP="008B6FC8">
      <w:pPr>
        <w:pStyle w:val="Akapitzlist"/>
        <w:ind w:left="851"/>
        <w:rPr>
          <w:rFonts w:asciiTheme="majorHAnsi" w:hAnsiTheme="majorHAnsi" w:cstheme="majorHAnsi"/>
        </w:rPr>
      </w:pPr>
      <w:r w:rsidRPr="008B6FC8">
        <w:rPr>
          <w:rFonts w:asciiTheme="majorHAnsi" w:hAnsiTheme="majorHAnsi" w:cstheme="majorHAnsi"/>
        </w:rPr>
        <w:t xml:space="preserve">-  przedmiotem umowy podwykonawczej są dostawy lub usługi, </w:t>
      </w:r>
    </w:p>
    <w:p w14:paraId="466B7B4C" w14:textId="77777777" w:rsidR="008B6FC8" w:rsidRPr="008B6FC8" w:rsidRDefault="008B6FC8" w:rsidP="008B6FC8">
      <w:pPr>
        <w:pStyle w:val="Akapitzlist"/>
        <w:ind w:left="851"/>
        <w:rPr>
          <w:rFonts w:asciiTheme="majorHAnsi" w:hAnsiTheme="majorHAnsi" w:cstheme="majorHAnsi"/>
        </w:rPr>
      </w:pPr>
      <w:r w:rsidRPr="008B6FC8">
        <w:rPr>
          <w:rFonts w:asciiTheme="majorHAnsi" w:hAnsiTheme="majorHAnsi" w:cstheme="majorHAnsi"/>
        </w:rPr>
        <w:t xml:space="preserve">- okres obowiązywania umowy podwykonawczej przekracza 6 miesięcy. </w:t>
      </w:r>
    </w:p>
    <w:p w14:paraId="2465E987" w14:textId="5EB221B9" w:rsidR="008B6FC8" w:rsidRPr="008B6FC8" w:rsidRDefault="008B6FC8" w:rsidP="008B6FC8">
      <w:pPr>
        <w:pStyle w:val="Akapitzlist"/>
        <w:numPr>
          <w:ilvl w:val="2"/>
          <w:numId w:val="149"/>
        </w:numPr>
        <w:spacing w:after="0"/>
        <w:ind w:left="851"/>
        <w:rPr>
          <w:rFonts w:asciiTheme="majorHAnsi" w:hAnsiTheme="majorHAnsi" w:cstheme="majorHAnsi"/>
        </w:rPr>
      </w:pPr>
      <w:r w:rsidRPr="008B6FC8">
        <w:rPr>
          <w:rFonts w:asciiTheme="majorHAnsi" w:hAnsiTheme="majorHAnsi" w:cstheme="majorHAnsi"/>
        </w:rPr>
        <w:t xml:space="preserve">w przypadku braku zapłaty lub nieterminowej zapłaty wynagrodzenia należnego podwykonawcom, zgodnie z lit. j) z tytułu zmiany wysokości wynagrodzenia, Zamawiający naliczy Wykonawcy karę umowną w wysokości </w:t>
      </w:r>
      <w:r>
        <w:rPr>
          <w:rFonts w:asciiTheme="majorHAnsi" w:hAnsiTheme="majorHAnsi" w:cstheme="majorHAnsi"/>
        </w:rPr>
        <w:t>20</w:t>
      </w:r>
      <w:r w:rsidRPr="008B6FC8">
        <w:rPr>
          <w:rFonts w:asciiTheme="majorHAnsi" w:hAnsiTheme="majorHAnsi" w:cstheme="majorHAnsi"/>
        </w:rPr>
        <w:t xml:space="preserve">0 zł za każdy dzień zwłoki w wykonaniu tego zobowiązania. </w:t>
      </w:r>
    </w:p>
    <w:p w14:paraId="74BCAE7D" w14:textId="77777777" w:rsidR="008B6FC8" w:rsidRDefault="008B6FC8" w:rsidP="008B6FC8">
      <w:pPr>
        <w:rPr>
          <w:rFonts w:asciiTheme="minorHAnsi" w:hAnsiTheme="minorHAnsi" w:cstheme="minorBidi"/>
        </w:rPr>
      </w:pPr>
    </w:p>
    <w:p w14:paraId="6081A85A" w14:textId="343454F8" w:rsidR="008B6FC8" w:rsidRPr="002A0264" w:rsidRDefault="008B6FC8" w:rsidP="008B6FC8">
      <w:pPr>
        <w:pStyle w:val="Default"/>
        <w:widowControl/>
        <w:spacing w:after="0" w:line="276" w:lineRule="auto"/>
        <w:jc w:val="both"/>
        <w:rPr>
          <w:rFonts w:asciiTheme="majorHAnsi" w:hAnsiTheme="majorHAnsi" w:cstheme="majorHAnsi"/>
          <w:color w:val="auto"/>
          <w:sz w:val="23"/>
          <w:szCs w:val="23"/>
        </w:rPr>
      </w:pPr>
    </w:p>
    <w:p w14:paraId="18AE9F74" w14:textId="77777777" w:rsidR="002E6D83" w:rsidRPr="002A0264" w:rsidRDefault="002E6D83" w:rsidP="00C66852">
      <w:pPr>
        <w:tabs>
          <w:tab w:val="left" w:pos="3720"/>
          <w:tab w:val="left" w:pos="4080"/>
          <w:tab w:val="left" w:pos="4320"/>
          <w:tab w:val="left" w:pos="4500"/>
          <w:tab w:val="center" w:pos="5074"/>
        </w:tabs>
        <w:spacing w:after="0" w:line="276" w:lineRule="auto"/>
        <w:ind w:right="23"/>
        <w:jc w:val="center"/>
        <w:rPr>
          <w:rFonts w:asciiTheme="majorHAnsi" w:hAnsiTheme="majorHAnsi" w:cstheme="majorHAnsi"/>
          <w:sz w:val="23"/>
          <w:szCs w:val="23"/>
        </w:rPr>
      </w:pPr>
    </w:p>
    <w:p w14:paraId="7E27D923" w14:textId="77777777" w:rsidR="002E6D83" w:rsidRPr="002A0264" w:rsidRDefault="002E6D83" w:rsidP="00C66852">
      <w:pPr>
        <w:tabs>
          <w:tab w:val="left" w:pos="3720"/>
          <w:tab w:val="left" w:pos="4080"/>
          <w:tab w:val="left" w:pos="4320"/>
          <w:tab w:val="left" w:pos="4500"/>
          <w:tab w:val="center" w:pos="5074"/>
        </w:tabs>
        <w:spacing w:after="0" w:line="276" w:lineRule="auto"/>
        <w:ind w:right="23"/>
        <w:jc w:val="center"/>
        <w:rPr>
          <w:rFonts w:asciiTheme="majorHAnsi" w:hAnsiTheme="majorHAnsi" w:cstheme="majorHAnsi"/>
          <w:sz w:val="23"/>
          <w:szCs w:val="23"/>
        </w:rPr>
      </w:pPr>
      <w:r w:rsidRPr="002A0264">
        <w:rPr>
          <w:rFonts w:asciiTheme="majorHAnsi" w:hAnsiTheme="majorHAnsi" w:cstheme="majorHAnsi"/>
          <w:sz w:val="23"/>
          <w:szCs w:val="23"/>
        </w:rPr>
        <w:t>§ 10</w:t>
      </w:r>
    </w:p>
    <w:p w14:paraId="59C2162A" w14:textId="77777777" w:rsidR="002E6D83" w:rsidRPr="002A0264" w:rsidRDefault="002E6D83" w:rsidP="00C66852">
      <w:p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 (</w:t>
      </w:r>
      <w:proofErr w:type="spellStart"/>
      <w:r w:rsidRPr="002A0264">
        <w:rPr>
          <w:rFonts w:asciiTheme="majorHAnsi" w:hAnsiTheme="majorHAnsi" w:cstheme="majorHAnsi"/>
          <w:sz w:val="23"/>
          <w:szCs w:val="23"/>
        </w:rPr>
        <w:t>t.j</w:t>
      </w:r>
      <w:proofErr w:type="spellEnd"/>
      <w:r w:rsidRPr="002A0264">
        <w:rPr>
          <w:rFonts w:asciiTheme="majorHAnsi" w:hAnsiTheme="majorHAnsi" w:cstheme="majorHAnsi"/>
          <w:sz w:val="23"/>
          <w:szCs w:val="23"/>
        </w:rPr>
        <w:t>. Dz. U. z 2020 poz. 295).</w:t>
      </w:r>
    </w:p>
    <w:p w14:paraId="05D92C3E" w14:textId="77777777" w:rsidR="002E6D83" w:rsidRPr="002A0264" w:rsidRDefault="002E6D83" w:rsidP="00C66852">
      <w:pPr>
        <w:tabs>
          <w:tab w:val="left" w:pos="-3120"/>
          <w:tab w:val="left" w:pos="4000"/>
          <w:tab w:val="left" w:pos="4500"/>
          <w:tab w:val="center" w:pos="4536"/>
        </w:tabs>
        <w:spacing w:after="0" w:line="276" w:lineRule="auto"/>
        <w:ind w:right="23"/>
        <w:jc w:val="center"/>
        <w:rPr>
          <w:rFonts w:asciiTheme="majorHAnsi" w:hAnsiTheme="majorHAnsi" w:cstheme="majorHAnsi"/>
          <w:sz w:val="23"/>
          <w:szCs w:val="23"/>
        </w:rPr>
      </w:pPr>
    </w:p>
    <w:p w14:paraId="7782F7F9" w14:textId="77777777" w:rsidR="002E6D83" w:rsidRPr="002A0264" w:rsidRDefault="002E6D83" w:rsidP="00C66852">
      <w:pPr>
        <w:tabs>
          <w:tab w:val="left" w:pos="-3120"/>
          <w:tab w:val="left" w:pos="4000"/>
          <w:tab w:val="left" w:pos="4500"/>
          <w:tab w:val="center" w:pos="4536"/>
        </w:tabs>
        <w:spacing w:after="0" w:line="276" w:lineRule="auto"/>
        <w:ind w:right="23"/>
        <w:jc w:val="center"/>
        <w:rPr>
          <w:rFonts w:asciiTheme="majorHAnsi" w:hAnsiTheme="majorHAnsi" w:cstheme="majorHAnsi"/>
          <w:sz w:val="23"/>
          <w:szCs w:val="23"/>
        </w:rPr>
      </w:pPr>
      <w:bookmarkStart w:id="77" w:name="_Hlk184058508"/>
      <w:r w:rsidRPr="002A0264">
        <w:rPr>
          <w:rFonts w:asciiTheme="majorHAnsi" w:hAnsiTheme="majorHAnsi" w:cstheme="majorHAnsi"/>
          <w:sz w:val="23"/>
          <w:szCs w:val="23"/>
        </w:rPr>
        <w:t>§ 11</w:t>
      </w:r>
    </w:p>
    <w:bookmarkEnd w:id="77"/>
    <w:p w14:paraId="42CFABE7" w14:textId="50BD995A" w:rsidR="002E6D83" w:rsidRPr="002A0264" w:rsidRDefault="002E6D83" w:rsidP="001C6175">
      <w:pPr>
        <w:numPr>
          <w:ilvl w:val="0"/>
          <w:numId w:val="77"/>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 xml:space="preserve">Umowa została zawarta na czas określony od dnia </w:t>
      </w:r>
      <w:r w:rsidRPr="002A0264">
        <w:rPr>
          <w:rFonts w:asciiTheme="majorHAnsi" w:hAnsiTheme="majorHAnsi" w:cstheme="majorHAnsi"/>
          <w:b/>
          <w:sz w:val="23"/>
          <w:szCs w:val="23"/>
        </w:rPr>
        <w:t>..................</w:t>
      </w:r>
      <w:r w:rsidRPr="002A0264">
        <w:rPr>
          <w:rFonts w:asciiTheme="majorHAnsi" w:hAnsiTheme="majorHAnsi" w:cstheme="majorHAnsi"/>
          <w:sz w:val="23"/>
          <w:szCs w:val="23"/>
        </w:rPr>
        <w:t xml:space="preserve"> do dnia </w:t>
      </w:r>
      <w:r w:rsidRPr="002A0264">
        <w:rPr>
          <w:rFonts w:asciiTheme="majorHAnsi" w:hAnsiTheme="majorHAnsi" w:cstheme="majorHAnsi"/>
          <w:b/>
          <w:sz w:val="23"/>
          <w:szCs w:val="23"/>
        </w:rPr>
        <w:t>..................</w:t>
      </w:r>
      <w:r w:rsidRPr="002A0264">
        <w:rPr>
          <w:rFonts w:asciiTheme="majorHAnsi" w:hAnsiTheme="majorHAnsi" w:cstheme="majorHAnsi"/>
          <w:sz w:val="23"/>
          <w:szCs w:val="23"/>
        </w:rPr>
        <w:t xml:space="preserve"> z zastrzeżeniem </w:t>
      </w:r>
      <w:r w:rsidR="00F9649A" w:rsidRPr="00F9649A">
        <w:rPr>
          <w:rFonts w:asciiTheme="majorHAnsi" w:hAnsiTheme="majorHAnsi" w:cstheme="majorHAnsi"/>
          <w:sz w:val="23"/>
          <w:szCs w:val="23"/>
        </w:rPr>
        <w:t xml:space="preserve">§ </w:t>
      </w:r>
      <w:r w:rsidR="00F9649A">
        <w:rPr>
          <w:rFonts w:asciiTheme="majorHAnsi" w:hAnsiTheme="majorHAnsi" w:cstheme="majorHAnsi"/>
          <w:sz w:val="23"/>
          <w:szCs w:val="23"/>
        </w:rPr>
        <w:t>9 ust. 4</w:t>
      </w:r>
    </w:p>
    <w:p w14:paraId="34028812" w14:textId="77777777" w:rsidR="002E6D83" w:rsidRPr="002A0264" w:rsidRDefault="002E6D83" w:rsidP="00C66852">
      <w:pPr>
        <w:numPr>
          <w:ilvl w:val="0"/>
          <w:numId w:val="77"/>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t>Ewentualne zmiany umowy w będą sporządzone wyłącznie w formie pisemnego aneksu, pod rygorem nieważności tych zmian.</w:t>
      </w:r>
    </w:p>
    <w:p w14:paraId="602AFB7F" w14:textId="77777777" w:rsidR="002E6D83" w:rsidRPr="002A0264" w:rsidRDefault="002E6D83" w:rsidP="00C66852">
      <w:pPr>
        <w:numPr>
          <w:ilvl w:val="0"/>
          <w:numId w:val="77"/>
        </w:numPr>
        <w:suppressAutoHyphens w:val="0"/>
        <w:overflowPunct/>
        <w:autoSpaceDE/>
        <w:spacing w:after="0" w:line="276" w:lineRule="auto"/>
        <w:ind w:left="360" w:right="23"/>
        <w:textAlignment w:val="auto"/>
        <w:rPr>
          <w:rFonts w:asciiTheme="majorHAnsi" w:hAnsiTheme="majorHAnsi" w:cstheme="majorHAnsi"/>
          <w:sz w:val="23"/>
          <w:szCs w:val="23"/>
        </w:rPr>
      </w:pPr>
      <w:r w:rsidRPr="002A0264">
        <w:rPr>
          <w:rFonts w:asciiTheme="majorHAnsi" w:hAnsiTheme="majorHAnsi" w:cstheme="majorHAnsi"/>
          <w:sz w:val="23"/>
          <w:szCs w:val="23"/>
        </w:rPr>
        <w:lastRenderedPageBreak/>
        <w:t>Załączniki do umowy stanowią jej integralną część:</w:t>
      </w:r>
    </w:p>
    <w:p w14:paraId="6BFF129F" w14:textId="77777777" w:rsidR="002E6D83" w:rsidRPr="002A0264" w:rsidRDefault="002E6D83" w:rsidP="00C66852">
      <w:pPr>
        <w:pStyle w:val="Tekstpodstawowy"/>
        <w:numPr>
          <w:ilvl w:val="0"/>
          <w:numId w:val="83"/>
        </w:numPr>
        <w:spacing w:after="0" w:line="276" w:lineRule="auto"/>
        <w:ind w:left="709"/>
        <w:rPr>
          <w:rFonts w:asciiTheme="majorHAnsi" w:hAnsiTheme="majorHAnsi" w:cstheme="majorHAnsi"/>
          <w:sz w:val="23"/>
          <w:szCs w:val="23"/>
        </w:rPr>
      </w:pPr>
      <w:r w:rsidRPr="002A0264">
        <w:rPr>
          <w:rFonts w:asciiTheme="majorHAnsi" w:hAnsiTheme="majorHAnsi" w:cstheme="majorHAnsi"/>
          <w:sz w:val="23"/>
          <w:szCs w:val="23"/>
        </w:rPr>
        <w:t>Formularz cenowy (załącznik nr 1);</w:t>
      </w:r>
    </w:p>
    <w:p w14:paraId="337A55A6" w14:textId="77777777" w:rsidR="002E6D83" w:rsidRPr="002A0264" w:rsidRDefault="002E6D83" w:rsidP="00C66852">
      <w:pPr>
        <w:pStyle w:val="Tekstpodstawowy"/>
        <w:numPr>
          <w:ilvl w:val="0"/>
          <w:numId w:val="83"/>
        </w:numPr>
        <w:spacing w:after="0" w:line="276" w:lineRule="auto"/>
        <w:ind w:left="709"/>
        <w:rPr>
          <w:rFonts w:asciiTheme="majorHAnsi" w:hAnsiTheme="majorHAnsi" w:cstheme="majorHAnsi"/>
          <w:sz w:val="23"/>
          <w:szCs w:val="23"/>
        </w:rPr>
      </w:pPr>
      <w:r w:rsidRPr="002A0264">
        <w:rPr>
          <w:rFonts w:asciiTheme="majorHAnsi" w:hAnsiTheme="majorHAnsi" w:cstheme="majorHAnsi"/>
          <w:sz w:val="23"/>
          <w:szCs w:val="23"/>
        </w:rPr>
        <w:t>Szczegółowy opis przedmiotu zamówienia (załącznik nr 2);</w:t>
      </w:r>
    </w:p>
    <w:p w14:paraId="77348CC1" w14:textId="3D2647BA" w:rsidR="002E6D83" w:rsidRPr="002A0264" w:rsidRDefault="002E6D83" w:rsidP="00C66852">
      <w:pPr>
        <w:pStyle w:val="Tekstpodstawowy"/>
        <w:numPr>
          <w:ilvl w:val="0"/>
          <w:numId w:val="83"/>
        </w:numPr>
        <w:spacing w:after="0" w:line="276" w:lineRule="auto"/>
        <w:ind w:left="709"/>
        <w:rPr>
          <w:rFonts w:asciiTheme="majorHAnsi" w:hAnsiTheme="majorHAnsi" w:cstheme="majorHAnsi"/>
          <w:sz w:val="23"/>
          <w:szCs w:val="23"/>
        </w:rPr>
      </w:pPr>
      <w:r w:rsidRPr="002A0264">
        <w:rPr>
          <w:rFonts w:asciiTheme="majorHAnsi" w:hAnsiTheme="majorHAnsi" w:cstheme="majorHAnsi"/>
          <w:sz w:val="23"/>
          <w:szCs w:val="23"/>
        </w:rPr>
        <w:t xml:space="preserve">Polisa OC (załącznik nr </w:t>
      </w:r>
      <w:r w:rsidR="004F4978" w:rsidRPr="002A0264">
        <w:rPr>
          <w:rFonts w:asciiTheme="majorHAnsi" w:hAnsiTheme="majorHAnsi" w:cstheme="majorHAnsi"/>
          <w:sz w:val="23"/>
          <w:szCs w:val="23"/>
        </w:rPr>
        <w:t>3</w:t>
      </w:r>
      <w:r w:rsidRPr="002A0264">
        <w:rPr>
          <w:rFonts w:asciiTheme="majorHAnsi" w:hAnsiTheme="majorHAnsi" w:cstheme="majorHAnsi"/>
          <w:sz w:val="23"/>
          <w:szCs w:val="23"/>
        </w:rPr>
        <w:t>);</w:t>
      </w:r>
    </w:p>
    <w:p w14:paraId="3608C4F2" w14:textId="77777777" w:rsidR="002E6D83" w:rsidRPr="002A0264" w:rsidRDefault="002E6D83" w:rsidP="00C66852">
      <w:pPr>
        <w:pStyle w:val="Tekstpodstawowy"/>
        <w:numPr>
          <w:ilvl w:val="0"/>
          <w:numId w:val="83"/>
        </w:numPr>
        <w:spacing w:after="0" w:line="276" w:lineRule="auto"/>
        <w:ind w:left="709"/>
        <w:rPr>
          <w:rFonts w:asciiTheme="majorHAnsi" w:hAnsiTheme="majorHAnsi" w:cstheme="majorHAnsi"/>
          <w:sz w:val="23"/>
          <w:szCs w:val="23"/>
        </w:rPr>
      </w:pPr>
      <w:r w:rsidRPr="002A0264">
        <w:rPr>
          <w:rFonts w:asciiTheme="majorHAnsi" w:hAnsiTheme="majorHAnsi" w:cstheme="majorHAnsi"/>
          <w:sz w:val="23"/>
          <w:szCs w:val="23"/>
        </w:rPr>
        <w:t>Wzór zamówienia.</w:t>
      </w:r>
    </w:p>
    <w:p w14:paraId="09784312" w14:textId="77777777" w:rsidR="002E6D83" w:rsidRPr="002A0264" w:rsidRDefault="002E6D83" w:rsidP="00C66852">
      <w:pPr>
        <w:tabs>
          <w:tab w:val="left" w:pos="4140"/>
        </w:tabs>
        <w:spacing w:after="0" w:line="276" w:lineRule="auto"/>
        <w:ind w:right="23"/>
        <w:rPr>
          <w:rFonts w:asciiTheme="majorHAnsi" w:hAnsiTheme="majorHAnsi" w:cstheme="majorHAnsi"/>
          <w:sz w:val="23"/>
          <w:szCs w:val="23"/>
        </w:rPr>
      </w:pPr>
    </w:p>
    <w:p w14:paraId="65B1C422" w14:textId="77777777" w:rsidR="002E6D83" w:rsidRPr="002A0264" w:rsidRDefault="002E6D83" w:rsidP="00C66852">
      <w:pPr>
        <w:spacing w:after="0" w:line="276" w:lineRule="auto"/>
        <w:ind w:firstLine="180"/>
        <w:jc w:val="center"/>
        <w:rPr>
          <w:rFonts w:asciiTheme="majorHAnsi" w:hAnsiTheme="majorHAnsi" w:cstheme="majorHAnsi"/>
          <w:sz w:val="23"/>
          <w:szCs w:val="23"/>
        </w:rPr>
      </w:pPr>
      <w:r w:rsidRPr="002A0264">
        <w:rPr>
          <w:rFonts w:asciiTheme="majorHAnsi" w:hAnsiTheme="majorHAnsi" w:cstheme="majorHAnsi"/>
          <w:sz w:val="23"/>
          <w:szCs w:val="23"/>
        </w:rPr>
        <w:t>§ 12</w:t>
      </w:r>
    </w:p>
    <w:p w14:paraId="6FBE27D6" w14:textId="4DEC791B" w:rsidR="002E6D83" w:rsidRPr="002A0264" w:rsidRDefault="002E6D83" w:rsidP="00C66852">
      <w:pPr>
        <w:numPr>
          <w:ilvl w:val="0"/>
          <w:numId w:val="86"/>
        </w:numPr>
        <w:suppressAutoHyphens w:val="0"/>
        <w:overflowPunct/>
        <w:autoSpaceDE/>
        <w:spacing w:after="0" w:line="276" w:lineRule="auto"/>
        <w:textAlignment w:val="auto"/>
        <w:rPr>
          <w:rFonts w:asciiTheme="majorHAnsi" w:hAnsiTheme="majorHAnsi" w:cstheme="majorHAnsi"/>
          <w:b/>
          <w:sz w:val="23"/>
          <w:szCs w:val="23"/>
        </w:rPr>
      </w:pPr>
      <w:r w:rsidRPr="002A0264">
        <w:rPr>
          <w:rFonts w:asciiTheme="majorHAnsi" w:hAnsiTheme="majorHAnsi" w:cstheme="majorHAnsi"/>
          <w:sz w:val="23"/>
          <w:szCs w:val="23"/>
        </w:rPr>
        <w:t xml:space="preserve">Wykonawca zobowiązuje się do posiadania przez cały czas trwania umowy ubezpieczenia z tytułu odpowiedzialności cywilnej w zakresie prowadzonej działalności gospodarczej, obejmującą realizację przedmiotu niniejszej umowy. W szczególności zakres ubezpieczenia musi obejmować odpowiedzialność cywilną kontraktową na kwotę nie mniejszą niż </w:t>
      </w:r>
      <w:r w:rsidR="008B6FC8">
        <w:rPr>
          <w:rFonts w:asciiTheme="majorHAnsi" w:hAnsiTheme="majorHAnsi" w:cstheme="majorHAnsi"/>
          <w:sz w:val="23"/>
          <w:szCs w:val="23"/>
        </w:rPr>
        <w:t>5</w:t>
      </w:r>
      <w:r w:rsidRPr="002A0264">
        <w:rPr>
          <w:rFonts w:asciiTheme="majorHAnsi" w:hAnsiTheme="majorHAnsi" w:cstheme="majorHAnsi"/>
          <w:sz w:val="23"/>
          <w:szCs w:val="23"/>
        </w:rPr>
        <w:t xml:space="preserve">00.000,00 (słownie: </w:t>
      </w:r>
      <w:r w:rsidR="008B6FC8">
        <w:rPr>
          <w:rFonts w:asciiTheme="majorHAnsi" w:hAnsiTheme="majorHAnsi" w:cstheme="majorHAnsi"/>
          <w:sz w:val="23"/>
          <w:szCs w:val="23"/>
        </w:rPr>
        <w:t>pięćset</w:t>
      </w:r>
      <w:r w:rsidRPr="002A0264">
        <w:rPr>
          <w:rFonts w:asciiTheme="majorHAnsi" w:hAnsiTheme="majorHAnsi" w:cstheme="majorHAnsi"/>
          <w:sz w:val="23"/>
          <w:szCs w:val="23"/>
        </w:rPr>
        <w:t xml:space="preserve"> tysięcy złotych 00/100 ), przy czym wartość ubezpieczenia nie może ulegać zmniejszeniu przez cały okres obowiązywania umowy</w:t>
      </w:r>
      <w:r w:rsidRPr="002A0264">
        <w:rPr>
          <w:rFonts w:asciiTheme="majorHAnsi" w:hAnsiTheme="majorHAnsi" w:cstheme="majorHAnsi"/>
          <w:b/>
          <w:sz w:val="23"/>
          <w:szCs w:val="23"/>
        </w:rPr>
        <w:t>.</w:t>
      </w:r>
    </w:p>
    <w:p w14:paraId="6D0B34A0" w14:textId="5F0EFF16" w:rsidR="002E6D83" w:rsidRPr="002A0264" w:rsidRDefault="002E6D83" w:rsidP="00C66852">
      <w:pPr>
        <w:numPr>
          <w:ilvl w:val="0"/>
          <w:numId w:val="86"/>
        </w:numPr>
        <w:suppressAutoHyphens w:val="0"/>
        <w:overflowPunct/>
        <w:autoSpaceDE/>
        <w:spacing w:after="0" w:line="276" w:lineRule="auto"/>
        <w:textAlignment w:val="auto"/>
        <w:rPr>
          <w:rFonts w:asciiTheme="majorHAnsi" w:hAnsiTheme="majorHAnsi" w:cstheme="majorHAnsi"/>
          <w:b/>
          <w:sz w:val="23"/>
          <w:szCs w:val="23"/>
        </w:rPr>
      </w:pPr>
      <w:r w:rsidRPr="002A0264">
        <w:rPr>
          <w:rFonts w:asciiTheme="majorHAnsi" w:hAnsiTheme="majorHAnsi" w:cstheme="majorHAnsi"/>
          <w:sz w:val="23"/>
          <w:szCs w:val="23"/>
        </w:rPr>
        <w:t>Kopia polisy powinna zostać przekaz</w:t>
      </w:r>
      <w:r w:rsidR="003624CD">
        <w:rPr>
          <w:rFonts w:asciiTheme="majorHAnsi" w:hAnsiTheme="majorHAnsi" w:cstheme="majorHAnsi"/>
          <w:sz w:val="23"/>
          <w:szCs w:val="23"/>
        </w:rPr>
        <w:t>ywana</w:t>
      </w:r>
      <w:r w:rsidRPr="002A0264">
        <w:rPr>
          <w:rFonts w:asciiTheme="majorHAnsi" w:hAnsiTheme="majorHAnsi" w:cstheme="majorHAnsi"/>
          <w:sz w:val="23"/>
          <w:szCs w:val="23"/>
        </w:rPr>
        <w:t xml:space="preserve"> Zamawiającemu każdorazowo w terminie 7 dni po zawarciu kolejnej umowy ubezpieczenia na kolejny okres pod rygorem rozwiązania umowy ze skutkiem natychmiastowym i naliczenia kary umownej, o której mowa w </w:t>
      </w:r>
      <w:r w:rsidRPr="002E7F83">
        <w:rPr>
          <w:rFonts w:asciiTheme="majorHAnsi" w:hAnsiTheme="majorHAnsi" w:cstheme="majorHAnsi"/>
          <w:sz w:val="23"/>
          <w:szCs w:val="23"/>
        </w:rPr>
        <w:t>§</w:t>
      </w:r>
      <w:r w:rsidR="008E6C1A">
        <w:rPr>
          <w:rFonts w:asciiTheme="majorHAnsi" w:hAnsiTheme="majorHAnsi" w:cstheme="majorHAnsi"/>
          <w:sz w:val="23"/>
          <w:szCs w:val="23"/>
        </w:rPr>
        <w:t xml:space="preserve"> </w:t>
      </w:r>
      <w:r w:rsidRPr="002E7F83">
        <w:rPr>
          <w:rFonts w:asciiTheme="majorHAnsi" w:hAnsiTheme="majorHAnsi" w:cstheme="majorHAnsi"/>
          <w:sz w:val="23"/>
          <w:szCs w:val="23"/>
        </w:rPr>
        <w:t>8 ust.3.</w:t>
      </w:r>
      <w:r w:rsidRPr="002A0264">
        <w:rPr>
          <w:rFonts w:asciiTheme="majorHAnsi" w:hAnsiTheme="majorHAnsi" w:cstheme="majorHAnsi"/>
          <w:sz w:val="23"/>
          <w:szCs w:val="23"/>
        </w:rPr>
        <w:t xml:space="preserve"> Prawo rozwiązania umowy ze skutkiem natychmiastowym i naliczenia kary umownej przysługuje także Zamawiającemu w przypadku zmniejszenia kwoty ubezpieczenia poniżej wartości opisanej w niniejszym paragrafie.</w:t>
      </w:r>
    </w:p>
    <w:p w14:paraId="1DCC221B" w14:textId="77777777" w:rsidR="002E6D83" w:rsidRPr="002A0264" w:rsidRDefault="002E6D83" w:rsidP="00C66852">
      <w:pPr>
        <w:suppressAutoHyphens w:val="0"/>
        <w:overflowPunct/>
        <w:autoSpaceDE/>
        <w:spacing w:after="0" w:line="276" w:lineRule="auto"/>
        <w:ind w:left="360"/>
        <w:textAlignment w:val="auto"/>
        <w:rPr>
          <w:rFonts w:asciiTheme="majorHAnsi" w:hAnsiTheme="majorHAnsi" w:cstheme="majorHAnsi"/>
          <w:b/>
          <w:sz w:val="23"/>
          <w:szCs w:val="23"/>
        </w:rPr>
      </w:pPr>
    </w:p>
    <w:p w14:paraId="3B453AB4" w14:textId="63F6AE63" w:rsidR="002E6D83" w:rsidRPr="002A0264" w:rsidRDefault="002E6D83"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 1</w:t>
      </w:r>
      <w:r w:rsidR="009C5CDE" w:rsidRPr="002A0264">
        <w:rPr>
          <w:rFonts w:asciiTheme="majorHAnsi" w:hAnsiTheme="majorHAnsi" w:cstheme="majorHAnsi"/>
          <w:sz w:val="23"/>
          <w:szCs w:val="23"/>
        </w:rPr>
        <w:t>3</w:t>
      </w:r>
    </w:p>
    <w:p w14:paraId="69E9DD83" w14:textId="39C377CC" w:rsidR="002E6D83" w:rsidRPr="002A0264" w:rsidRDefault="002E6D83" w:rsidP="00C66852">
      <w:pPr>
        <w:tabs>
          <w:tab w:val="left" w:pos="4320"/>
          <w:tab w:val="left" w:pos="5040"/>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Wszelkie spory powstałe na tle realizacji niniejszej umowy strony zobowiązują się załatwiać polubownie. W przypadku niemożności osiągnięcia porozumienia w ciągu 14 dni od dnia wezwania jednej ze stron do polubownego załatwienia powstałego sporu, właściwym do rozpoznania sporu umowy jest właściwy Sąd powszechny siedziby Zamawiającego.</w:t>
      </w:r>
    </w:p>
    <w:p w14:paraId="4BE3C76D" w14:textId="77777777" w:rsidR="002E6D83" w:rsidRPr="002A0264" w:rsidRDefault="002E6D83" w:rsidP="00C66852">
      <w:pPr>
        <w:spacing w:after="0" w:line="276" w:lineRule="auto"/>
        <w:jc w:val="center"/>
        <w:rPr>
          <w:rFonts w:asciiTheme="majorHAnsi" w:hAnsiTheme="majorHAnsi" w:cstheme="majorHAnsi"/>
          <w:sz w:val="23"/>
          <w:szCs w:val="23"/>
        </w:rPr>
      </w:pPr>
    </w:p>
    <w:p w14:paraId="7C667C75" w14:textId="7F8C4828" w:rsidR="002E6D83" w:rsidRPr="002A0264" w:rsidRDefault="002E6D83"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 1</w:t>
      </w:r>
      <w:r w:rsidR="009C5CDE" w:rsidRPr="002A0264">
        <w:rPr>
          <w:rFonts w:asciiTheme="majorHAnsi" w:hAnsiTheme="majorHAnsi" w:cstheme="majorHAnsi"/>
          <w:sz w:val="23"/>
          <w:szCs w:val="23"/>
        </w:rPr>
        <w:t>4</w:t>
      </w:r>
    </w:p>
    <w:p w14:paraId="02C188DF" w14:textId="58342432" w:rsidR="002E6D83" w:rsidRPr="002A0264" w:rsidRDefault="002E6D83" w:rsidP="00C66852">
      <w:pPr>
        <w:tabs>
          <w:tab w:val="left" w:pos="4320"/>
          <w:tab w:val="left" w:pos="5040"/>
        </w:tabs>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 sprawach nieuregulowanych niniejszą umową stosuje się przepisy Ustawy </w:t>
      </w:r>
      <w:r w:rsidR="009C5CDE" w:rsidRPr="002A0264">
        <w:rPr>
          <w:rFonts w:asciiTheme="majorHAnsi" w:eastAsia="Calibri" w:hAnsiTheme="majorHAnsi" w:cstheme="majorHAnsi"/>
          <w:sz w:val="23"/>
          <w:szCs w:val="23"/>
        </w:rPr>
        <w:t>z dnia 11 września 2019 r. Prawo zamówień publicznych (</w:t>
      </w:r>
      <w:proofErr w:type="spellStart"/>
      <w:r w:rsidR="009C5CDE" w:rsidRPr="002A0264">
        <w:rPr>
          <w:rFonts w:asciiTheme="majorHAnsi" w:eastAsia="Calibri" w:hAnsiTheme="majorHAnsi" w:cstheme="majorHAnsi"/>
          <w:sz w:val="23"/>
          <w:szCs w:val="23"/>
        </w:rPr>
        <w:t>t.j</w:t>
      </w:r>
      <w:proofErr w:type="spellEnd"/>
      <w:r w:rsidR="009C5CDE" w:rsidRPr="002A0264">
        <w:rPr>
          <w:rFonts w:asciiTheme="majorHAnsi" w:eastAsia="Calibri" w:hAnsiTheme="majorHAnsi" w:cstheme="majorHAnsi"/>
          <w:sz w:val="23"/>
          <w:szCs w:val="23"/>
        </w:rPr>
        <w:t>. Dz. U. z 202</w:t>
      </w:r>
      <w:r w:rsidR="004C3C47">
        <w:rPr>
          <w:rFonts w:asciiTheme="majorHAnsi" w:eastAsia="Calibri" w:hAnsiTheme="majorHAnsi" w:cstheme="majorHAnsi"/>
          <w:sz w:val="23"/>
          <w:szCs w:val="23"/>
        </w:rPr>
        <w:t>4</w:t>
      </w:r>
      <w:r w:rsidR="009C5CDE" w:rsidRPr="002A0264">
        <w:rPr>
          <w:rFonts w:asciiTheme="majorHAnsi" w:eastAsia="Calibri" w:hAnsiTheme="majorHAnsi" w:cstheme="majorHAnsi"/>
          <w:sz w:val="23"/>
          <w:szCs w:val="23"/>
        </w:rPr>
        <w:t xml:space="preserve"> r. </w:t>
      </w:r>
      <w:r w:rsidR="004C3C47">
        <w:rPr>
          <w:rFonts w:asciiTheme="majorHAnsi" w:eastAsia="Calibri" w:hAnsiTheme="majorHAnsi" w:cstheme="majorHAnsi"/>
          <w:sz w:val="23"/>
          <w:szCs w:val="23"/>
        </w:rPr>
        <w:t>1320</w:t>
      </w:r>
      <w:r w:rsidR="009C5CDE" w:rsidRPr="002A0264">
        <w:rPr>
          <w:rFonts w:asciiTheme="majorHAnsi" w:eastAsia="Calibri" w:hAnsiTheme="majorHAnsi" w:cstheme="majorHAnsi"/>
          <w:sz w:val="23"/>
          <w:szCs w:val="23"/>
        </w:rPr>
        <w:t>)</w:t>
      </w:r>
      <w:r w:rsidRPr="002A0264">
        <w:rPr>
          <w:rFonts w:asciiTheme="majorHAnsi" w:hAnsiTheme="majorHAnsi" w:cstheme="majorHAnsi"/>
          <w:sz w:val="23"/>
          <w:szCs w:val="23"/>
        </w:rPr>
        <w:t xml:space="preserve"> oraz Kodeksu Cywilnego.</w:t>
      </w:r>
    </w:p>
    <w:p w14:paraId="55AC89EF" w14:textId="77777777" w:rsidR="002E6D83" w:rsidRPr="002A0264" w:rsidRDefault="002E6D83" w:rsidP="00C66852">
      <w:pPr>
        <w:tabs>
          <w:tab w:val="left" w:pos="4320"/>
          <w:tab w:val="left" w:pos="5040"/>
        </w:tabs>
        <w:spacing w:after="0" w:line="276" w:lineRule="auto"/>
        <w:rPr>
          <w:rFonts w:asciiTheme="majorHAnsi" w:hAnsiTheme="majorHAnsi" w:cstheme="majorHAnsi"/>
          <w:sz w:val="23"/>
          <w:szCs w:val="23"/>
        </w:rPr>
      </w:pPr>
    </w:p>
    <w:p w14:paraId="57347522" w14:textId="30AE1071" w:rsidR="002E6D83" w:rsidRPr="002A0264" w:rsidRDefault="002E6D83" w:rsidP="00C66852">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 1</w:t>
      </w:r>
      <w:r w:rsidR="009C5CDE" w:rsidRPr="002A0264">
        <w:rPr>
          <w:rFonts w:asciiTheme="majorHAnsi" w:hAnsiTheme="majorHAnsi" w:cstheme="majorHAnsi"/>
          <w:sz w:val="23"/>
          <w:szCs w:val="23"/>
        </w:rPr>
        <w:t>5</w:t>
      </w:r>
    </w:p>
    <w:p w14:paraId="5F43D1D5" w14:textId="77777777" w:rsidR="00443599" w:rsidRPr="002A0264" w:rsidRDefault="00443599" w:rsidP="00C66852">
      <w:pPr>
        <w:spacing w:after="0" w:line="276" w:lineRule="auto"/>
        <w:rPr>
          <w:rFonts w:asciiTheme="majorHAnsi" w:hAnsiTheme="majorHAnsi" w:cstheme="majorHAnsi"/>
          <w:sz w:val="23"/>
          <w:szCs w:val="23"/>
        </w:rPr>
      </w:pPr>
    </w:p>
    <w:p w14:paraId="2DE5632B" w14:textId="4B0221D8" w:rsidR="00443599" w:rsidRPr="002A0264" w:rsidRDefault="00443599" w:rsidP="00C66852">
      <w:pPr>
        <w:pStyle w:val="Bodytext1"/>
        <w:numPr>
          <w:ilvl w:val="0"/>
          <w:numId w:val="125"/>
        </w:numPr>
        <w:shd w:val="clear" w:color="auto" w:fill="auto"/>
        <w:spacing w:before="0" w:after="0" w:line="276" w:lineRule="auto"/>
        <w:ind w:right="20"/>
        <w:jc w:val="both"/>
        <w:rPr>
          <w:rStyle w:val="Bodytext"/>
          <w:rFonts w:asciiTheme="majorHAnsi" w:hAnsiTheme="majorHAnsi" w:cstheme="majorHAnsi"/>
          <w:sz w:val="23"/>
          <w:szCs w:val="23"/>
        </w:rPr>
      </w:pPr>
      <w:r w:rsidRPr="002A0264">
        <w:rPr>
          <w:rStyle w:val="Bodytext"/>
          <w:rFonts w:asciiTheme="majorHAnsi" w:hAnsiTheme="majorHAnsi" w:cstheme="majorHAnsi"/>
          <w:sz w:val="23"/>
          <w:szCs w:val="23"/>
        </w:rPr>
        <w:t>Wykonawca oświadcza, iż Umowa zawarta zostaje z poszanowaniem art. 230 Kodeksu spółek handlowych (dotyczy wyłącznie spółek z o.o.).</w:t>
      </w:r>
    </w:p>
    <w:p w14:paraId="0EA55858" w14:textId="640BBD00" w:rsidR="00443599" w:rsidRPr="002A0264" w:rsidRDefault="00443599" w:rsidP="00C66852">
      <w:pPr>
        <w:pStyle w:val="Bodytext1"/>
        <w:numPr>
          <w:ilvl w:val="0"/>
          <w:numId w:val="125"/>
        </w:numPr>
        <w:shd w:val="clear" w:color="auto" w:fill="auto"/>
        <w:spacing w:before="0" w:after="0" w:line="276" w:lineRule="auto"/>
        <w:ind w:right="20"/>
        <w:jc w:val="both"/>
        <w:rPr>
          <w:rStyle w:val="Bodytext"/>
          <w:rFonts w:asciiTheme="majorHAnsi" w:hAnsiTheme="majorHAnsi" w:cstheme="majorHAnsi"/>
          <w:sz w:val="23"/>
          <w:szCs w:val="23"/>
        </w:rPr>
      </w:pPr>
      <w:r w:rsidRPr="002A0264">
        <w:rPr>
          <w:rStyle w:val="Bodytext"/>
          <w:rFonts w:asciiTheme="majorHAnsi" w:hAnsiTheme="majorHAnsi" w:cstheme="majorHAnsi"/>
          <w:sz w:val="23"/>
          <w:szCs w:val="23"/>
        </w:rPr>
        <w:t>W przypadku zmiany wyżej wskazanego adresu, Strona, której adres uległ zmianie winna niezwłocznie, nie później niż w terminie 7 dni od zmiany zawiadomić o powyższym drugą Stronę, podając jednocześnie aktualny adres dla korespondencji. W przypadku niedopełnienia tego obowiązku korespondencję wysłaną na dotychczasowy adres uważa się za skutecznie doręczoną.</w:t>
      </w:r>
    </w:p>
    <w:p w14:paraId="0552C2F0" w14:textId="1AEEEAF1" w:rsidR="00443599" w:rsidRPr="002A0264" w:rsidRDefault="00443599" w:rsidP="00C66852">
      <w:pPr>
        <w:pStyle w:val="Bodytext1"/>
        <w:numPr>
          <w:ilvl w:val="0"/>
          <w:numId w:val="125"/>
        </w:numPr>
        <w:shd w:val="clear" w:color="auto" w:fill="auto"/>
        <w:spacing w:before="0" w:after="0" w:line="276" w:lineRule="auto"/>
        <w:ind w:right="20"/>
        <w:jc w:val="both"/>
        <w:rPr>
          <w:rFonts w:asciiTheme="majorHAnsi" w:hAnsiTheme="majorHAnsi" w:cstheme="majorHAnsi"/>
          <w:sz w:val="23"/>
          <w:szCs w:val="23"/>
          <w:shd w:val="clear" w:color="auto" w:fill="FFFFFF"/>
        </w:rPr>
      </w:pPr>
      <w:r w:rsidRPr="002A0264">
        <w:rPr>
          <w:rStyle w:val="Bodytext"/>
          <w:rFonts w:asciiTheme="majorHAnsi" w:hAnsiTheme="majorHAnsi" w:cstheme="majorHAnsi"/>
          <w:sz w:val="23"/>
          <w:szCs w:val="23"/>
        </w:rPr>
        <w:t xml:space="preserve">Strony wiąże cała Specyfikacja Warunków Zamówienia z załącznikami, w tym Opis Przedmiotu Zamówienia oraz Oferta Wykonawcy, w tym formularz cenowy. </w:t>
      </w:r>
    </w:p>
    <w:p w14:paraId="127E8BFF" w14:textId="213EE7E3" w:rsidR="002E6D83" w:rsidRPr="002A0264" w:rsidRDefault="002E6D83" w:rsidP="00C66852">
      <w:pPr>
        <w:pStyle w:val="Akapitzlist"/>
        <w:numPr>
          <w:ilvl w:val="0"/>
          <w:numId w:val="125"/>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Umowę sporządzono w dwóch jednobrzmiących egzemplarzach, po jednym egzemplarzu dla każdej ze Stron.</w:t>
      </w:r>
    </w:p>
    <w:p w14:paraId="1BCD65AB" w14:textId="77777777" w:rsidR="002E6D83" w:rsidRPr="002A0264" w:rsidRDefault="002E6D83" w:rsidP="00C66852">
      <w:pPr>
        <w:spacing w:after="0" w:line="276" w:lineRule="auto"/>
        <w:rPr>
          <w:rFonts w:asciiTheme="majorHAnsi" w:hAnsiTheme="majorHAnsi" w:cstheme="majorHAnsi"/>
          <w:sz w:val="23"/>
          <w:szCs w:val="23"/>
        </w:rPr>
      </w:pPr>
    </w:p>
    <w:p w14:paraId="31C21528" w14:textId="77777777" w:rsidR="002E6D83" w:rsidRPr="002A0264" w:rsidRDefault="002E6D83" w:rsidP="00C66852">
      <w:pPr>
        <w:spacing w:after="0" w:line="276" w:lineRule="auto"/>
        <w:ind w:left="709" w:firstLine="709"/>
        <w:rPr>
          <w:rFonts w:asciiTheme="majorHAnsi" w:hAnsiTheme="majorHAnsi" w:cstheme="majorHAnsi"/>
          <w:b/>
          <w:sz w:val="23"/>
          <w:szCs w:val="23"/>
        </w:rPr>
      </w:pPr>
      <w:r w:rsidRPr="002A0264">
        <w:rPr>
          <w:rFonts w:asciiTheme="majorHAnsi" w:hAnsiTheme="majorHAnsi" w:cstheme="majorHAnsi"/>
          <w:b/>
          <w:sz w:val="23"/>
          <w:szCs w:val="23"/>
        </w:rPr>
        <w:t>ZAMAWIAJĄCY</w:t>
      </w:r>
      <w:r w:rsidRPr="002A0264">
        <w:rPr>
          <w:rFonts w:asciiTheme="majorHAnsi" w:hAnsiTheme="majorHAnsi" w:cstheme="majorHAnsi"/>
          <w:b/>
          <w:sz w:val="23"/>
          <w:szCs w:val="23"/>
        </w:rPr>
        <w:tab/>
      </w:r>
      <w:r w:rsidRPr="002A0264">
        <w:rPr>
          <w:rFonts w:asciiTheme="majorHAnsi" w:hAnsiTheme="majorHAnsi" w:cstheme="majorHAnsi"/>
          <w:b/>
          <w:sz w:val="23"/>
          <w:szCs w:val="23"/>
        </w:rPr>
        <w:tab/>
        <w:t xml:space="preserve">         </w:t>
      </w:r>
      <w:r w:rsidRPr="002A0264">
        <w:rPr>
          <w:rFonts w:asciiTheme="majorHAnsi" w:hAnsiTheme="majorHAnsi" w:cstheme="majorHAnsi"/>
          <w:b/>
          <w:sz w:val="23"/>
          <w:szCs w:val="23"/>
        </w:rPr>
        <w:tab/>
      </w:r>
      <w:r w:rsidRPr="002A0264">
        <w:rPr>
          <w:rFonts w:asciiTheme="majorHAnsi" w:hAnsiTheme="majorHAnsi" w:cstheme="majorHAnsi"/>
          <w:b/>
          <w:sz w:val="23"/>
          <w:szCs w:val="23"/>
        </w:rPr>
        <w:tab/>
      </w:r>
      <w:r w:rsidRPr="002A0264">
        <w:rPr>
          <w:rFonts w:asciiTheme="majorHAnsi" w:hAnsiTheme="majorHAnsi" w:cstheme="majorHAnsi"/>
          <w:b/>
          <w:sz w:val="23"/>
          <w:szCs w:val="23"/>
        </w:rPr>
        <w:tab/>
        <w:t>WYKONAWCA</w:t>
      </w:r>
    </w:p>
    <w:p w14:paraId="52271991" w14:textId="77777777" w:rsidR="00DE23BF" w:rsidRPr="002A0264" w:rsidRDefault="00DE23BF" w:rsidP="00C66852">
      <w:pPr>
        <w:spacing w:line="276" w:lineRule="auto"/>
        <w:jc w:val="center"/>
        <w:rPr>
          <w:rFonts w:asciiTheme="majorHAnsi" w:hAnsiTheme="majorHAnsi" w:cstheme="majorHAnsi"/>
          <w:b/>
          <w:sz w:val="23"/>
          <w:szCs w:val="23"/>
        </w:rPr>
        <w:sectPr w:rsidR="00DE23BF" w:rsidRPr="002A0264" w:rsidSect="00F77C64">
          <w:pgSz w:w="11906" w:h="16838" w:code="9"/>
          <w:pgMar w:top="720" w:right="1701" w:bottom="720" w:left="992" w:header="284" w:footer="442" w:gutter="0"/>
          <w:cols w:space="708"/>
          <w:docGrid w:linePitch="360"/>
        </w:sectPr>
      </w:pPr>
    </w:p>
    <w:p w14:paraId="1E69CEB9" w14:textId="275A2552" w:rsidR="000A516C" w:rsidRPr="008E6C1A" w:rsidRDefault="00095305" w:rsidP="00C66852">
      <w:pPr>
        <w:spacing w:after="0" w:line="276" w:lineRule="auto"/>
        <w:jc w:val="right"/>
        <w:rPr>
          <w:rFonts w:asciiTheme="majorHAnsi" w:hAnsiTheme="majorHAnsi" w:cstheme="majorHAnsi"/>
          <w:bCs/>
          <w:color w:val="000000"/>
          <w:sz w:val="15"/>
          <w:szCs w:val="15"/>
          <w:lang w:eastAsia="pl-PL"/>
        </w:rPr>
      </w:pPr>
      <w:r w:rsidRPr="002A0264">
        <w:rPr>
          <w:rFonts w:asciiTheme="majorHAnsi" w:hAnsiTheme="majorHAnsi" w:cstheme="majorHAnsi"/>
          <w:b/>
          <w:sz w:val="23"/>
          <w:szCs w:val="23"/>
        </w:rPr>
        <w:lastRenderedPageBreak/>
        <w:tab/>
      </w:r>
      <w:r w:rsidR="000A516C" w:rsidRPr="008E6C1A">
        <w:rPr>
          <w:rFonts w:asciiTheme="majorHAnsi" w:hAnsiTheme="majorHAnsi" w:cstheme="majorHAnsi"/>
          <w:bCs/>
          <w:color w:val="000000"/>
          <w:sz w:val="15"/>
          <w:szCs w:val="15"/>
          <w:lang w:eastAsia="pl-PL"/>
        </w:rPr>
        <w:t>Załącznik nr 9 do SWZ</w:t>
      </w:r>
    </w:p>
    <w:p w14:paraId="14A3725B" w14:textId="77777777" w:rsidR="00366271" w:rsidRPr="008E6C1A" w:rsidRDefault="000A516C" w:rsidP="00C66852">
      <w:pPr>
        <w:spacing w:after="0" w:line="276" w:lineRule="auto"/>
        <w:jc w:val="right"/>
        <w:rPr>
          <w:rFonts w:asciiTheme="majorHAnsi" w:hAnsiTheme="majorHAnsi" w:cstheme="majorHAnsi"/>
          <w:bCs/>
          <w:color w:val="000000"/>
          <w:sz w:val="15"/>
          <w:szCs w:val="15"/>
          <w:lang w:eastAsia="pl-PL"/>
        </w:rPr>
      </w:pPr>
      <w:r w:rsidRPr="008E6C1A">
        <w:rPr>
          <w:rFonts w:asciiTheme="majorHAnsi" w:hAnsiTheme="majorHAnsi" w:cstheme="majorHAnsi"/>
          <w:bCs/>
          <w:color w:val="000000"/>
          <w:sz w:val="15"/>
          <w:szCs w:val="15"/>
          <w:lang w:eastAsia="pl-PL"/>
        </w:rPr>
        <w:t xml:space="preserve">- oświadczenie Wykonawców </w:t>
      </w:r>
    </w:p>
    <w:p w14:paraId="5C2C5244" w14:textId="5E4EEB3D" w:rsidR="000A516C" w:rsidRPr="008E6C1A" w:rsidRDefault="000A516C" w:rsidP="00C66852">
      <w:pPr>
        <w:spacing w:after="0" w:line="276" w:lineRule="auto"/>
        <w:jc w:val="right"/>
        <w:rPr>
          <w:rFonts w:asciiTheme="majorHAnsi" w:hAnsiTheme="majorHAnsi" w:cstheme="majorHAnsi"/>
          <w:bCs/>
          <w:color w:val="000000"/>
          <w:sz w:val="15"/>
          <w:szCs w:val="15"/>
          <w:lang w:eastAsia="pl-PL"/>
        </w:rPr>
      </w:pPr>
      <w:r w:rsidRPr="008E6C1A">
        <w:rPr>
          <w:rFonts w:asciiTheme="majorHAnsi" w:hAnsiTheme="majorHAnsi" w:cstheme="majorHAnsi"/>
          <w:bCs/>
          <w:color w:val="000000"/>
          <w:sz w:val="15"/>
          <w:szCs w:val="15"/>
          <w:lang w:eastAsia="pl-PL"/>
        </w:rPr>
        <w:t>wspólnie ubiegających się o zamówienie</w:t>
      </w:r>
    </w:p>
    <w:p w14:paraId="31F18FF6" w14:textId="20E2BE7A" w:rsidR="005D2A76" w:rsidRPr="005A07BF" w:rsidRDefault="000A516C" w:rsidP="005D2A76">
      <w:pPr>
        <w:spacing w:after="0" w:line="276" w:lineRule="auto"/>
        <w:jc w:val="right"/>
        <w:rPr>
          <w:rFonts w:asciiTheme="majorHAnsi" w:hAnsiTheme="majorHAnsi" w:cstheme="majorHAnsi"/>
          <w:bCs/>
          <w:color w:val="000000"/>
          <w:sz w:val="15"/>
          <w:szCs w:val="15"/>
          <w:lang w:eastAsia="pl-PL"/>
        </w:rPr>
      </w:pPr>
      <w:r w:rsidRPr="008E6C1A">
        <w:rPr>
          <w:rFonts w:asciiTheme="majorHAnsi" w:hAnsiTheme="majorHAnsi" w:cstheme="majorHAnsi"/>
          <w:bCs/>
          <w:color w:val="000000"/>
          <w:sz w:val="15"/>
          <w:szCs w:val="15"/>
          <w:lang w:eastAsia="pl-PL"/>
        </w:rPr>
        <w:t>znak sprawy</w:t>
      </w:r>
      <w:r w:rsidR="005D2A76" w:rsidRPr="005D2A76">
        <w:rPr>
          <w:rFonts w:asciiTheme="majorHAnsi" w:hAnsiTheme="majorHAnsi" w:cstheme="majorHAnsi"/>
          <w:bCs/>
          <w:color w:val="000000"/>
          <w:sz w:val="15"/>
          <w:szCs w:val="15"/>
          <w:lang w:eastAsia="pl-PL"/>
        </w:rPr>
        <w:t xml:space="preserve"> </w:t>
      </w:r>
      <w:r w:rsidR="002B487D">
        <w:rPr>
          <w:rFonts w:asciiTheme="majorHAnsi" w:hAnsiTheme="majorHAnsi" w:cstheme="majorHAnsi"/>
          <w:bCs/>
          <w:color w:val="000000"/>
          <w:sz w:val="15"/>
          <w:szCs w:val="15"/>
          <w:lang w:eastAsia="pl-PL"/>
        </w:rPr>
        <w:t>DTZ.382.14.2024</w:t>
      </w:r>
    </w:p>
    <w:p w14:paraId="2B5CEA59" w14:textId="1B2CAEC8" w:rsidR="000A516C" w:rsidRPr="008E6C1A" w:rsidRDefault="000A516C" w:rsidP="00C66852">
      <w:pPr>
        <w:spacing w:after="0" w:line="276" w:lineRule="auto"/>
        <w:jc w:val="right"/>
        <w:rPr>
          <w:rFonts w:asciiTheme="majorHAnsi" w:hAnsiTheme="majorHAnsi" w:cstheme="majorHAnsi"/>
          <w:bCs/>
          <w:color w:val="000000"/>
          <w:sz w:val="15"/>
          <w:szCs w:val="15"/>
          <w:lang w:eastAsia="pl-PL"/>
        </w:rPr>
      </w:pPr>
    </w:p>
    <w:p w14:paraId="7D574674" w14:textId="26972489" w:rsidR="00095305" w:rsidRPr="002A0264" w:rsidRDefault="00095305" w:rsidP="00C66852">
      <w:pPr>
        <w:tabs>
          <w:tab w:val="right" w:pos="9072"/>
        </w:tabs>
        <w:spacing w:line="276" w:lineRule="auto"/>
        <w:rPr>
          <w:rFonts w:asciiTheme="majorHAnsi" w:hAnsiTheme="majorHAnsi" w:cstheme="majorHAnsi"/>
          <w:b/>
          <w:sz w:val="23"/>
          <w:szCs w:val="23"/>
        </w:rPr>
      </w:pPr>
    </w:p>
    <w:p w14:paraId="1836CFE5" w14:textId="77777777" w:rsidR="00095305" w:rsidRPr="002A0264" w:rsidRDefault="00095305" w:rsidP="00C66852">
      <w:pPr>
        <w:pStyle w:val="Standard0"/>
        <w:spacing w:line="276" w:lineRule="auto"/>
        <w:jc w:val="both"/>
        <w:rPr>
          <w:rFonts w:asciiTheme="majorHAnsi" w:hAnsiTheme="majorHAnsi" w:cstheme="majorHAnsi"/>
          <w:sz w:val="23"/>
          <w:szCs w:val="23"/>
        </w:rPr>
      </w:pPr>
    </w:p>
    <w:p w14:paraId="06657978" w14:textId="77777777" w:rsidR="00A30823" w:rsidRPr="002A0264" w:rsidRDefault="00A30823" w:rsidP="00C66852">
      <w:pPr>
        <w:spacing w:line="276" w:lineRule="auto"/>
        <w:ind w:right="5954"/>
        <w:rPr>
          <w:rFonts w:asciiTheme="majorHAnsi" w:hAnsiTheme="majorHAnsi" w:cstheme="majorHAnsi"/>
          <w:b/>
          <w:sz w:val="23"/>
          <w:szCs w:val="23"/>
        </w:rPr>
      </w:pPr>
      <w:r w:rsidRPr="002A0264">
        <w:rPr>
          <w:rFonts w:asciiTheme="majorHAnsi" w:hAnsiTheme="majorHAnsi" w:cstheme="majorHAnsi"/>
          <w:b/>
          <w:sz w:val="23"/>
          <w:szCs w:val="23"/>
        </w:rPr>
        <w:t>Wykonawcy wspólnie</w:t>
      </w:r>
    </w:p>
    <w:p w14:paraId="7DF1B261" w14:textId="77777777" w:rsidR="00A30823" w:rsidRPr="002A0264" w:rsidRDefault="00A30823" w:rsidP="00C66852">
      <w:pPr>
        <w:spacing w:line="276" w:lineRule="auto"/>
        <w:ind w:right="5528"/>
        <w:rPr>
          <w:rFonts w:asciiTheme="majorHAnsi" w:hAnsiTheme="majorHAnsi" w:cstheme="majorHAnsi"/>
          <w:b/>
          <w:sz w:val="23"/>
          <w:szCs w:val="23"/>
        </w:rPr>
      </w:pPr>
      <w:r w:rsidRPr="002A0264">
        <w:rPr>
          <w:rFonts w:asciiTheme="majorHAnsi" w:hAnsiTheme="majorHAnsi" w:cstheme="majorHAnsi"/>
          <w:b/>
          <w:sz w:val="23"/>
          <w:szCs w:val="23"/>
        </w:rPr>
        <w:t>ubiegający się o udzielenie zamówienia:</w:t>
      </w:r>
    </w:p>
    <w:p w14:paraId="3C551F83" w14:textId="77777777" w:rsidR="00A30823" w:rsidRPr="002A0264" w:rsidRDefault="00A30823" w:rsidP="00C66852">
      <w:pPr>
        <w:spacing w:line="276" w:lineRule="auto"/>
        <w:ind w:right="5954"/>
        <w:rPr>
          <w:rFonts w:asciiTheme="majorHAnsi" w:hAnsiTheme="majorHAnsi" w:cstheme="majorHAnsi"/>
          <w:sz w:val="23"/>
          <w:szCs w:val="23"/>
        </w:rPr>
      </w:pPr>
      <w:r w:rsidRPr="002A0264">
        <w:rPr>
          <w:rFonts w:asciiTheme="majorHAnsi" w:hAnsiTheme="majorHAnsi" w:cstheme="majorHAnsi"/>
          <w:sz w:val="23"/>
          <w:szCs w:val="23"/>
        </w:rPr>
        <w:t>……………………………………………………</w:t>
      </w:r>
    </w:p>
    <w:p w14:paraId="28A6AA33" w14:textId="77777777" w:rsidR="00A30823" w:rsidRPr="002A0264" w:rsidRDefault="00A30823" w:rsidP="00C66852">
      <w:pPr>
        <w:spacing w:line="276" w:lineRule="auto"/>
        <w:ind w:right="5954"/>
        <w:rPr>
          <w:rFonts w:asciiTheme="majorHAnsi" w:hAnsiTheme="majorHAnsi" w:cstheme="majorHAnsi"/>
          <w:sz w:val="23"/>
          <w:szCs w:val="23"/>
        </w:rPr>
      </w:pPr>
      <w:r w:rsidRPr="002A0264">
        <w:rPr>
          <w:rFonts w:asciiTheme="majorHAnsi" w:hAnsiTheme="majorHAnsi" w:cstheme="majorHAnsi"/>
          <w:sz w:val="23"/>
          <w:szCs w:val="23"/>
        </w:rPr>
        <w:t>…………………………………………………….</w:t>
      </w:r>
    </w:p>
    <w:p w14:paraId="1CDC368E" w14:textId="77777777" w:rsidR="00A30823" w:rsidRPr="002A0264" w:rsidRDefault="00A30823" w:rsidP="00C66852">
      <w:pPr>
        <w:spacing w:line="276" w:lineRule="auto"/>
        <w:rPr>
          <w:rFonts w:asciiTheme="majorHAnsi" w:hAnsiTheme="majorHAnsi" w:cstheme="majorHAnsi"/>
          <w:sz w:val="23"/>
          <w:szCs w:val="23"/>
        </w:rPr>
      </w:pPr>
      <w:r w:rsidRPr="002A0264">
        <w:rPr>
          <w:rFonts w:asciiTheme="majorHAnsi" w:hAnsiTheme="majorHAnsi" w:cstheme="majorHAnsi"/>
          <w:sz w:val="23"/>
          <w:szCs w:val="23"/>
        </w:rPr>
        <w:t>(pełna nazwa/firma, adres, w zależności od podmiotu: NIP/PESEL, KRS/</w:t>
      </w:r>
      <w:proofErr w:type="spellStart"/>
      <w:r w:rsidRPr="002A0264">
        <w:rPr>
          <w:rFonts w:asciiTheme="majorHAnsi" w:hAnsiTheme="majorHAnsi" w:cstheme="majorHAnsi"/>
          <w:sz w:val="23"/>
          <w:szCs w:val="23"/>
        </w:rPr>
        <w:t>CEiDG</w:t>
      </w:r>
      <w:proofErr w:type="spellEnd"/>
      <w:r w:rsidRPr="002A0264">
        <w:rPr>
          <w:rFonts w:asciiTheme="majorHAnsi" w:hAnsiTheme="majorHAnsi" w:cstheme="majorHAnsi"/>
          <w:sz w:val="23"/>
          <w:szCs w:val="23"/>
        </w:rPr>
        <w:t>)</w:t>
      </w:r>
    </w:p>
    <w:p w14:paraId="472598C3" w14:textId="77777777" w:rsidR="00A30823" w:rsidRPr="002A0264" w:rsidRDefault="00A30823" w:rsidP="00C66852">
      <w:pPr>
        <w:spacing w:line="276" w:lineRule="auto"/>
        <w:ind w:right="5954"/>
        <w:rPr>
          <w:rFonts w:asciiTheme="majorHAnsi" w:hAnsiTheme="majorHAnsi" w:cstheme="majorHAnsi"/>
          <w:b/>
          <w:sz w:val="23"/>
          <w:szCs w:val="23"/>
        </w:rPr>
      </w:pPr>
    </w:p>
    <w:p w14:paraId="08624D01" w14:textId="77777777" w:rsidR="00A30823" w:rsidRPr="002A0264" w:rsidRDefault="00A30823" w:rsidP="00C66852">
      <w:pPr>
        <w:keepNext/>
        <w:shd w:val="clear" w:color="auto" w:fill="ECECE1"/>
        <w:spacing w:line="276" w:lineRule="auto"/>
        <w:jc w:val="center"/>
        <w:outlineLvl w:val="1"/>
        <w:rPr>
          <w:rFonts w:asciiTheme="majorHAnsi" w:hAnsiTheme="majorHAnsi" w:cstheme="majorHAnsi"/>
          <w:b/>
          <w:sz w:val="23"/>
          <w:szCs w:val="23"/>
        </w:rPr>
      </w:pPr>
      <w:r w:rsidRPr="002A0264">
        <w:rPr>
          <w:rFonts w:asciiTheme="majorHAnsi" w:hAnsiTheme="majorHAnsi" w:cstheme="majorHAnsi"/>
          <w:b/>
          <w:sz w:val="23"/>
          <w:szCs w:val="23"/>
          <w:u w:val="single"/>
        </w:rPr>
        <w:t>Oświadczenie Wykonawców wspólnie ubiegających się o udzielenie zamówienia</w:t>
      </w:r>
    </w:p>
    <w:p w14:paraId="3E30E2E0" w14:textId="77777777" w:rsidR="00A30823" w:rsidRPr="002A0264" w:rsidRDefault="00A30823" w:rsidP="00C66852">
      <w:pPr>
        <w:keepNext/>
        <w:shd w:val="clear" w:color="auto" w:fill="ECECE1"/>
        <w:spacing w:line="276" w:lineRule="auto"/>
        <w:jc w:val="center"/>
        <w:outlineLvl w:val="1"/>
        <w:rPr>
          <w:rFonts w:asciiTheme="majorHAnsi" w:hAnsiTheme="majorHAnsi" w:cstheme="majorHAnsi"/>
          <w:b/>
          <w:sz w:val="23"/>
          <w:szCs w:val="23"/>
        </w:rPr>
      </w:pPr>
      <w:r w:rsidRPr="002A0264">
        <w:rPr>
          <w:rFonts w:asciiTheme="majorHAnsi" w:hAnsiTheme="majorHAnsi" w:cstheme="majorHAnsi"/>
          <w:b/>
          <w:sz w:val="23"/>
          <w:szCs w:val="23"/>
        </w:rPr>
        <w:t>składane na podstawie art. 117 ust. 4 ustawy z dnia 11 września 2019 r.</w:t>
      </w:r>
    </w:p>
    <w:p w14:paraId="747C7819" w14:textId="06002372" w:rsidR="00A30823" w:rsidRPr="002A0264" w:rsidRDefault="00A30823" w:rsidP="00C66852">
      <w:pPr>
        <w:keepNext/>
        <w:shd w:val="clear" w:color="auto" w:fill="ECECE1"/>
        <w:spacing w:line="276" w:lineRule="auto"/>
        <w:jc w:val="center"/>
        <w:outlineLvl w:val="1"/>
        <w:rPr>
          <w:rFonts w:asciiTheme="majorHAnsi" w:hAnsiTheme="majorHAnsi" w:cstheme="majorHAnsi"/>
          <w:b/>
          <w:sz w:val="23"/>
          <w:szCs w:val="23"/>
        </w:rPr>
      </w:pPr>
      <w:r w:rsidRPr="002A0264">
        <w:rPr>
          <w:rFonts w:asciiTheme="majorHAnsi" w:hAnsiTheme="majorHAnsi" w:cstheme="majorHAnsi"/>
          <w:b/>
          <w:sz w:val="23"/>
          <w:szCs w:val="23"/>
        </w:rPr>
        <w:t xml:space="preserve">Prawo zamówień publicznych (dalej jako: </w:t>
      </w:r>
      <w:r w:rsidR="00BB2205" w:rsidRPr="002A0264">
        <w:rPr>
          <w:rFonts w:asciiTheme="majorHAnsi" w:hAnsiTheme="majorHAnsi" w:cstheme="majorHAnsi"/>
          <w:b/>
          <w:sz w:val="23"/>
          <w:szCs w:val="23"/>
        </w:rPr>
        <w:t>uP</w:t>
      </w:r>
      <w:r w:rsidRPr="002A0264">
        <w:rPr>
          <w:rFonts w:asciiTheme="majorHAnsi" w:hAnsiTheme="majorHAnsi" w:cstheme="majorHAnsi"/>
          <w:b/>
          <w:sz w:val="23"/>
          <w:szCs w:val="23"/>
        </w:rPr>
        <w:t>zp)</w:t>
      </w:r>
    </w:p>
    <w:p w14:paraId="66185748" w14:textId="77777777" w:rsidR="00A30823" w:rsidRPr="002A0264" w:rsidRDefault="00A30823" w:rsidP="00C66852">
      <w:pPr>
        <w:pStyle w:val="Standard0"/>
        <w:tabs>
          <w:tab w:val="left" w:pos="567"/>
        </w:tabs>
        <w:spacing w:line="276" w:lineRule="auto"/>
        <w:rPr>
          <w:rFonts w:asciiTheme="majorHAnsi" w:hAnsiTheme="majorHAnsi" w:cstheme="majorHAnsi"/>
          <w:bCs/>
          <w:sz w:val="23"/>
          <w:szCs w:val="23"/>
        </w:rPr>
      </w:pPr>
    </w:p>
    <w:p w14:paraId="4ED95D44" w14:textId="77777777" w:rsidR="00A30823" w:rsidRPr="002A0264" w:rsidRDefault="00A30823" w:rsidP="00C66852">
      <w:pPr>
        <w:pStyle w:val="ust"/>
        <w:spacing w:before="0" w:after="0" w:line="276" w:lineRule="auto"/>
        <w:ind w:left="0" w:firstLine="0"/>
        <w:jc w:val="center"/>
        <w:rPr>
          <w:rFonts w:asciiTheme="majorHAnsi" w:hAnsiTheme="majorHAnsi" w:cstheme="majorHAnsi"/>
          <w:sz w:val="23"/>
          <w:szCs w:val="23"/>
        </w:rPr>
      </w:pPr>
      <w:r w:rsidRPr="002A0264">
        <w:rPr>
          <w:rFonts w:asciiTheme="majorHAnsi" w:hAnsiTheme="majorHAnsi" w:cstheme="majorHAnsi"/>
          <w:sz w:val="23"/>
          <w:szCs w:val="23"/>
        </w:rPr>
        <w:t>Dotyczy postępowania pn: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41"/>
      </w:tblGrid>
      <w:tr w:rsidR="00F93F40" w:rsidRPr="002A0264" w14:paraId="2E3E4080" w14:textId="77777777" w:rsidTr="00F93F40">
        <w:trPr>
          <w:trHeight w:val="570"/>
        </w:trPr>
        <w:tc>
          <w:tcPr>
            <w:tcW w:w="1673" w:type="dxa"/>
            <w:vAlign w:val="center"/>
          </w:tcPr>
          <w:p w14:paraId="03DBDA11" w14:textId="77777777" w:rsidR="00F93F40" w:rsidRPr="002A0264" w:rsidRDefault="00F93F40"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Nazwa postępowania</w:t>
            </w:r>
          </w:p>
        </w:tc>
        <w:tc>
          <w:tcPr>
            <w:tcW w:w="7541" w:type="dxa"/>
            <w:vAlign w:val="center"/>
          </w:tcPr>
          <w:p w14:paraId="5EFCAC4F" w14:textId="21C5F3B8" w:rsidR="00F93F40" w:rsidRPr="002A0264" w:rsidRDefault="00F93F40" w:rsidP="00C66852">
            <w:pPr>
              <w:spacing w:line="276" w:lineRule="auto"/>
              <w:jc w:val="center"/>
              <w:rPr>
                <w:rFonts w:asciiTheme="majorHAnsi" w:hAnsiTheme="majorHAnsi" w:cstheme="majorHAnsi"/>
                <w:b/>
                <w:sz w:val="23"/>
                <w:szCs w:val="23"/>
              </w:rPr>
            </w:pPr>
            <w:r w:rsidRPr="002A0264">
              <w:rPr>
                <w:rFonts w:asciiTheme="majorHAnsi" w:hAnsiTheme="majorHAnsi" w:cstheme="majorHAnsi"/>
                <w:b/>
                <w:sz w:val="23"/>
                <w:szCs w:val="23"/>
              </w:rPr>
              <w:t>Świadczenie usług przygotowania i dosta</w:t>
            </w:r>
            <w:r w:rsidR="00366271" w:rsidRPr="002A0264">
              <w:rPr>
                <w:rFonts w:asciiTheme="majorHAnsi" w:hAnsiTheme="majorHAnsi" w:cstheme="majorHAnsi"/>
                <w:b/>
                <w:sz w:val="23"/>
                <w:szCs w:val="23"/>
              </w:rPr>
              <w:t>wy</w:t>
            </w:r>
            <w:r w:rsidRPr="002A0264">
              <w:rPr>
                <w:rFonts w:asciiTheme="majorHAnsi" w:hAnsiTheme="majorHAnsi" w:cstheme="majorHAnsi"/>
                <w:b/>
                <w:sz w:val="23"/>
                <w:szCs w:val="23"/>
              </w:rPr>
              <w:t xml:space="preserve"> całodziennego wyżywienia dla pacjentów Szpitala Powiatowego Sp. z o.o. w Golubiu-Dobrzyniu</w:t>
            </w:r>
            <w:r w:rsidR="00366271" w:rsidRPr="002A0264">
              <w:rPr>
                <w:rFonts w:asciiTheme="majorHAnsi" w:hAnsiTheme="majorHAnsi" w:cstheme="majorHAnsi"/>
                <w:b/>
                <w:sz w:val="23"/>
                <w:szCs w:val="23"/>
              </w:rPr>
              <w:t xml:space="preserve"> w systemie cateringu</w:t>
            </w:r>
          </w:p>
        </w:tc>
      </w:tr>
      <w:tr w:rsidR="00F93F40" w:rsidRPr="002A0264" w14:paraId="0D739D8D" w14:textId="77777777" w:rsidTr="00F93F40">
        <w:trPr>
          <w:trHeight w:val="548"/>
        </w:trPr>
        <w:tc>
          <w:tcPr>
            <w:tcW w:w="1673" w:type="dxa"/>
            <w:vAlign w:val="center"/>
          </w:tcPr>
          <w:p w14:paraId="253D36F5" w14:textId="77777777" w:rsidR="00F93F40" w:rsidRPr="002A0264" w:rsidRDefault="00F93F40" w:rsidP="00C66852">
            <w:pPr>
              <w:spacing w:line="276" w:lineRule="auto"/>
              <w:jc w:val="center"/>
              <w:rPr>
                <w:rFonts w:asciiTheme="majorHAnsi" w:hAnsiTheme="majorHAnsi" w:cstheme="majorHAnsi"/>
                <w:sz w:val="23"/>
                <w:szCs w:val="23"/>
                <w:lang w:eastAsia="pl-PL"/>
              </w:rPr>
            </w:pPr>
            <w:r w:rsidRPr="002A0264">
              <w:rPr>
                <w:rFonts w:asciiTheme="majorHAnsi" w:hAnsiTheme="majorHAnsi" w:cstheme="majorHAnsi"/>
                <w:sz w:val="23"/>
                <w:szCs w:val="23"/>
                <w:lang w:eastAsia="pl-PL"/>
              </w:rPr>
              <w:t>Znak sprawy</w:t>
            </w:r>
          </w:p>
        </w:tc>
        <w:tc>
          <w:tcPr>
            <w:tcW w:w="7541" w:type="dxa"/>
            <w:vAlign w:val="center"/>
          </w:tcPr>
          <w:p w14:paraId="51E41301" w14:textId="0C9C3703" w:rsidR="005D2A76" w:rsidRPr="005D2A76" w:rsidRDefault="002B487D" w:rsidP="005D2A76">
            <w:pPr>
              <w:spacing w:line="276" w:lineRule="auto"/>
              <w:jc w:val="center"/>
              <w:rPr>
                <w:rFonts w:asciiTheme="majorHAnsi" w:hAnsiTheme="majorHAnsi" w:cstheme="majorHAnsi"/>
                <w:sz w:val="23"/>
                <w:szCs w:val="23"/>
                <w:lang w:eastAsia="pl-PL"/>
              </w:rPr>
            </w:pPr>
            <w:r>
              <w:rPr>
                <w:rFonts w:asciiTheme="majorHAnsi" w:hAnsiTheme="majorHAnsi" w:cstheme="majorHAnsi"/>
                <w:sz w:val="23"/>
                <w:szCs w:val="23"/>
                <w:lang w:eastAsia="pl-PL"/>
              </w:rPr>
              <w:t>DTZ.382.14.2024</w:t>
            </w:r>
          </w:p>
          <w:p w14:paraId="11BACEBF" w14:textId="72E18CD1" w:rsidR="00F93F40" w:rsidRPr="002A0264" w:rsidRDefault="00F93F40" w:rsidP="00C66852">
            <w:pPr>
              <w:spacing w:line="276" w:lineRule="auto"/>
              <w:jc w:val="center"/>
              <w:rPr>
                <w:rFonts w:asciiTheme="majorHAnsi" w:hAnsiTheme="majorHAnsi" w:cstheme="majorHAnsi"/>
                <w:b/>
                <w:sz w:val="23"/>
                <w:szCs w:val="23"/>
              </w:rPr>
            </w:pPr>
          </w:p>
        </w:tc>
      </w:tr>
    </w:tbl>
    <w:p w14:paraId="276FEE42" w14:textId="77777777" w:rsidR="00A30823" w:rsidRPr="002A0264" w:rsidRDefault="00A30823" w:rsidP="00C66852">
      <w:pPr>
        <w:pStyle w:val="Standard0"/>
        <w:tabs>
          <w:tab w:val="left" w:pos="567"/>
        </w:tabs>
        <w:spacing w:line="276" w:lineRule="auto"/>
        <w:jc w:val="center"/>
        <w:rPr>
          <w:rFonts w:asciiTheme="majorHAnsi" w:hAnsiTheme="majorHAnsi" w:cstheme="majorHAnsi"/>
          <w:b/>
          <w:sz w:val="23"/>
          <w:szCs w:val="23"/>
        </w:rPr>
      </w:pPr>
    </w:p>
    <w:p w14:paraId="0C14311F" w14:textId="77777777" w:rsidR="00A30823" w:rsidRPr="002A0264" w:rsidRDefault="00A30823" w:rsidP="00C66852">
      <w:pPr>
        <w:spacing w:line="276" w:lineRule="auto"/>
        <w:ind w:firstLine="709"/>
        <w:rPr>
          <w:rFonts w:asciiTheme="majorHAnsi" w:hAnsiTheme="majorHAnsi" w:cstheme="majorHAnsi"/>
          <w:sz w:val="23"/>
          <w:szCs w:val="23"/>
        </w:rPr>
      </w:pPr>
      <w:r w:rsidRPr="002A0264">
        <w:rPr>
          <w:rFonts w:asciiTheme="majorHAnsi" w:hAnsiTheme="majorHAnsi" w:cstheme="majorHAnsi"/>
          <w:sz w:val="23"/>
          <w:szCs w:val="23"/>
        </w:rPr>
        <w:t>Na potrzeby przedmiotowego postępowania o udzielenie zamówienia publicznego oświadczam, co następuje:</w:t>
      </w:r>
    </w:p>
    <w:p w14:paraId="7DAD2F40" w14:textId="77777777" w:rsidR="00A30823" w:rsidRPr="002A0264" w:rsidRDefault="00A30823" w:rsidP="00C66852">
      <w:pPr>
        <w:spacing w:line="276" w:lineRule="auto"/>
        <w:rPr>
          <w:rFonts w:asciiTheme="majorHAnsi" w:hAnsiTheme="majorHAnsi" w:cstheme="majorHAnsi"/>
          <w:sz w:val="23"/>
          <w:szCs w:val="23"/>
        </w:rPr>
      </w:pPr>
    </w:p>
    <w:p w14:paraId="77FAA4E8" w14:textId="77777777" w:rsidR="00A30823" w:rsidRPr="002A0264" w:rsidRDefault="00A30823" w:rsidP="00C66852">
      <w:pPr>
        <w:pStyle w:val="Akapitzlist"/>
        <w:numPr>
          <w:ilvl w:val="0"/>
          <w:numId w:val="91"/>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Wykonawca …………………………………………………………………………………… </w:t>
      </w:r>
      <w:r w:rsidRPr="002A0264">
        <w:rPr>
          <w:rFonts w:asciiTheme="majorHAnsi" w:hAnsiTheme="majorHAnsi" w:cstheme="majorHAnsi"/>
          <w:i/>
          <w:sz w:val="23"/>
          <w:szCs w:val="23"/>
        </w:rPr>
        <w:t xml:space="preserve">(nazwa i adres Wykonawcy) </w:t>
      </w:r>
      <w:r w:rsidRPr="002A0264">
        <w:rPr>
          <w:rFonts w:asciiTheme="majorHAnsi" w:hAnsiTheme="majorHAnsi" w:cstheme="majorHAnsi"/>
          <w:sz w:val="23"/>
          <w:szCs w:val="23"/>
        </w:rPr>
        <w:t>zrealizuje następujące usługi:</w:t>
      </w:r>
    </w:p>
    <w:p w14:paraId="65953F75" w14:textId="77777777" w:rsidR="00A30823" w:rsidRPr="002A0264" w:rsidRDefault="00A30823" w:rsidP="00C66852">
      <w:pPr>
        <w:spacing w:line="276" w:lineRule="auto"/>
        <w:ind w:left="720"/>
        <w:rPr>
          <w:rFonts w:asciiTheme="majorHAnsi" w:hAnsiTheme="majorHAnsi" w:cstheme="majorHAnsi"/>
          <w:sz w:val="23"/>
          <w:szCs w:val="23"/>
        </w:rPr>
      </w:pPr>
      <w:r w:rsidRPr="002A0264">
        <w:rPr>
          <w:rFonts w:asciiTheme="majorHAnsi" w:hAnsiTheme="majorHAnsi" w:cstheme="majorHAnsi"/>
          <w:sz w:val="23"/>
          <w:szCs w:val="23"/>
        </w:rPr>
        <w:t>……………………………………………………………………………………………………………………………………</w:t>
      </w:r>
    </w:p>
    <w:p w14:paraId="29B049FD" w14:textId="77777777" w:rsidR="00A30823" w:rsidRPr="002A0264" w:rsidRDefault="00A30823" w:rsidP="00C66852">
      <w:pPr>
        <w:pStyle w:val="Akapitzlist"/>
        <w:numPr>
          <w:ilvl w:val="0"/>
          <w:numId w:val="91"/>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Wykonawca …………………………………………………………………………………… </w:t>
      </w:r>
      <w:r w:rsidRPr="002A0264">
        <w:rPr>
          <w:rFonts w:asciiTheme="majorHAnsi" w:hAnsiTheme="majorHAnsi" w:cstheme="majorHAnsi"/>
          <w:i/>
          <w:sz w:val="23"/>
          <w:szCs w:val="23"/>
        </w:rPr>
        <w:t xml:space="preserve">(nazwa i adres Wykonawcy) </w:t>
      </w:r>
      <w:r w:rsidRPr="002A0264">
        <w:rPr>
          <w:rFonts w:asciiTheme="majorHAnsi" w:hAnsiTheme="majorHAnsi" w:cstheme="majorHAnsi"/>
          <w:sz w:val="23"/>
          <w:szCs w:val="23"/>
        </w:rPr>
        <w:t>zrealizuje następujące usługi:</w:t>
      </w:r>
    </w:p>
    <w:p w14:paraId="6B134A9F" w14:textId="77777777" w:rsidR="00A30823" w:rsidRPr="002A0264" w:rsidRDefault="00A30823" w:rsidP="00C66852">
      <w:pPr>
        <w:spacing w:line="276" w:lineRule="auto"/>
        <w:ind w:left="720"/>
        <w:rPr>
          <w:rFonts w:asciiTheme="majorHAnsi" w:hAnsiTheme="majorHAnsi" w:cstheme="majorHAnsi"/>
          <w:sz w:val="23"/>
          <w:szCs w:val="23"/>
        </w:rPr>
      </w:pPr>
      <w:r w:rsidRPr="002A0264">
        <w:rPr>
          <w:rFonts w:asciiTheme="majorHAnsi" w:hAnsiTheme="majorHAnsi" w:cstheme="majorHAnsi"/>
          <w:sz w:val="23"/>
          <w:szCs w:val="23"/>
        </w:rPr>
        <w:t>………………………………………………………………………………………………………………………………………</w:t>
      </w:r>
    </w:p>
    <w:p w14:paraId="5E229C30" w14:textId="77777777" w:rsidR="00A30823" w:rsidRPr="002A0264" w:rsidRDefault="00A30823" w:rsidP="00C66852">
      <w:pPr>
        <w:pStyle w:val="Akapitzlist"/>
        <w:numPr>
          <w:ilvl w:val="0"/>
          <w:numId w:val="91"/>
        </w:num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Wykonawca …………………………………………………………………………………… </w:t>
      </w:r>
      <w:r w:rsidRPr="002A0264">
        <w:rPr>
          <w:rFonts w:asciiTheme="majorHAnsi" w:hAnsiTheme="majorHAnsi" w:cstheme="majorHAnsi"/>
          <w:i/>
          <w:sz w:val="23"/>
          <w:szCs w:val="23"/>
        </w:rPr>
        <w:t xml:space="preserve">(nazwa i adres Wykonawcy) </w:t>
      </w:r>
      <w:r w:rsidRPr="002A0264">
        <w:rPr>
          <w:rFonts w:asciiTheme="majorHAnsi" w:hAnsiTheme="majorHAnsi" w:cstheme="majorHAnsi"/>
          <w:sz w:val="23"/>
          <w:szCs w:val="23"/>
        </w:rPr>
        <w:t>zrealizuje następujące usługi:</w:t>
      </w:r>
    </w:p>
    <w:p w14:paraId="70CEC2F6" w14:textId="77777777" w:rsidR="00A30823" w:rsidRPr="002A0264" w:rsidRDefault="00A30823" w:rsidP="00C66852">
      <w:pPr>
        <w:spacing w:line="276" w:lineRule="auto"/>
        <w:ind w:left="720"/>
        <w:rPr>
          <w:rFonts w:asciiTheme="majorHAnsi" w:hAnsiTheme="majorHAnsi" w:cstheme="majorHAnsi"/>
          <w:sz w:val="23"/>
          <w:szCs w:val="23"/>
        </w:rPr>
      </w:pPr>
      <w:r w:rsidRPr="002A0264">
        <w:rPr>
          <w:rFonts w:asciiTheme="majorHAnsi" w:hAnsiTheme="majorHAnsi" w:cstheme="majorHAnsi"/>
          <w:sz w:val="23"/>
          <w:szCs w:val="23"/>
        </w:rPr>
        <w:t>………………………………………………………………………………………………………………………………………</w:t>
      </w:r>
    </w:p>
    <w:p w14:paraId="471A5C4A" w14:textId="77777777" w:rsidR="00A30823" w:rsidRPr="002A0264" w:rsidRDefault="00A30823" w:rsidP="00C66852">
      <w:pPr>
        <w:spacing w:line="276" w:lineRule="auto"/>
        <w:ind w:left="5245" w:hanging="5245"/>
        <w:rPr>
          <w:rFonts w:asciiTheme="majorHAnsi" w:hAnsiTheme="majorHAnsi" w:cstheme="majorHAnsi"/>
          <w:sz w:val="23"/>
          <w:szCs w:val="23"/>
        </w:rPr>
      </w:pPr>
    </w:p>
    <w:p w14:paraId="595365B6" w14:textId="77777777" w:rsidR="00A30823" w:rsidRPr="002A0264" w:rsidRDefault="00A30823" w:rsidP="00C66852">
      <w:pPr>
        <w:autoSpaceDN w:val="0"/>
        <w:adjustRightInd w:val="0"/>
        <w:spacing w:after="0" w:line="276" w:lineRule="auto"/>
        <w:jc w:val="center"/>
        <w:rPr>
          <w:rFonts w:asciiTheme="majorHAnsi" w:hAnsiTheme="majorHAnsi" w:cstheme="majorHAnsi"/>
          <w:b/>
          <w:sz w:val="23"/>
          <w:szCs w:val="23"/>
          <w:lang w:eastAsia="pl-PL"/>
        </w:rPr>
      </w:pPr>
    </w:p>
    <w:p w14:paraId="7C099F91" w14:textId="77777777" w:rsidR="00643890" w:rsidRPr="002A0264" w:rsidRDefault="00643890" w:rsidP="00C66852">
      <w:pPr>
        <w:spacing w:line="276" w:lineRule="auto"/>
        <w:jc w:val="center"/>
        <w:rPr>
          <w:rFonts w:asciiTheme="majorHAnsi" w:hAnsiTheme="majorHAnsi" w:cstheme="majorHAnsi"/>
          <w:b/>
          <w:sz w:val="23"/>
          <w:szCs w:val="23"/>
        </w:rPr>
      </w:pPr>
    </w:p>
    <w:p w14:paraId="37186FA4" w14:textId="77777777" w:rsidR="00994F09" w:rsidRPr="002A0264" w:rsidRDefault="00994F09" w:rsidP="00C66852">
      <w:pPr>
        <w:spacing w:line="276" w:lineRule="auto"/>
        <w:jc w:val="center"/>
        <w:rPr>
          <w:rFonts w:asciiTheme="majorHAnsi" w:hAnsiTheme="majorHAnsi" w:cstheme="majorHAnsi"/>
          <w:b/>
          <w:sz w:val="23"/>
          <w:szCs w:val="23"/>
        </w:rPr>
      </w:pPr>
    </w:p>
    <w:p w14:paraId="238134FC" w14:textId="77777777" w:rsidR="00994F09" w:rsidRPr="002A0264" w:rsidRDefault="00994F09" w:rsidP="00C66852">
      <w:pPr>
        <w:spacing w:line="276" w:lineRule="auto"/>
        <w:jc w:val="center"/>
        <w:rPr>
          <w:rFonts w:asciiTheme="majorHAnsi" w:hAnsiTheme="majorHAnsi" w:cstheme="majorHAnsi"/>
          <w:b/>
          <w:sz w:val="23"/>
          <w:szCs w:val="23"/>
        </w:rPr>
      </w:pPr>
    </w:p>
    <w:p w14:paraId="0C020E6A" w14:textId="77777777" w:rsidR="00994F09" w:rsidRPr="002A0264" w:rsidRDefault="00994F09" w:rsidP="00C66852">
      <w:pPr>
        <w:spacing w:line="276" w:lineRule="auto"/>
        <w:jc w:val="center"/>
        <w:rPr>
          <w:rFonts w:asciiTheme="majorHAnsi" w:hAnsiTheme="majorHAnsi" w:cstheme="majorHAnsi"/>
          <w:b/>
          <w:sz w:val="23"/>
          <w:szCs w:val="23"/>
        </w:rPr>
      </w:pPr>
    </w:p>
    <w:p w14:paraId="798FCC3D" w14:textId="77777777" w:rsidR="009A3855" w:rsidRPr="002A0264" w:rsidRDefault="009A3855" w:rsidP="00C66852">
      <w:pPr>
        <w:spacing w:after="0" w:line="276" w:lineRule="auto"/>
        <w:jc w:val="right"/>
        <w:rPr>
          <w:rFonts w:asciiTheme="majorHAnsi" w:hAnsiTheme="majorHAnsi" w:cstheme="majorHAnsi"/>
          <w:bCs/>
          <w:color w:val="000000"/>
          <w:sz w:val="23"/>
          <w:szCs w:val="23"/>
          <w:lang w:eastAsia="pl-PL"/>
        </w:rPr>
      </w:pPr>
    </w:p>
    <w:p w14:paraId="4DD2B89C" w14:textId="7E24C01D" w:rsidR="009A3855" w:rsidRPr="002A2E7C" w:rsidRDefault="009A3855" w:rsidP="00C66852">
      <w:pPr>
        <w:spacing w:after="0" w:line="276" w:lineRule="auto"/>
        <w:jc w:val="right"/>
        <w:rPr>
          <w:rFonts w:asciiTheme="majorHAnsi" w:hAnsiTheme="majorHAnsi" w:cstheme="majorHAnsi"/>
          <w:bCs/>
          <w:color w:val="000000"/>
          <w:sz w:val="15"/>
          <w:szCs w:val="15"/>
          <w:lang w:eastAsia="pl-PL"/>
        </w:rPr>
      </w:pPr>
      <w:r w:rsidRPr="002A2E7C">
        <w:rPr>
          <w:rFonts w:asciiTheme="majorHAnsi" w:hAnsiTheme="majorHAnsi" w:cstheme="majorHAnsi"/>
          <w:bCs/>
          <w:color w:val="000000"/>
          <w:sz w:val="15"/>
          <w:szCs w:val="15"/>
          <w:lang w:eastAsia="pl-PL"/>
        </w:rPr>
        <w:t>Załącznik nr 10 do SWZ</w:t>
      </w:r>
    </w:p>
    <w:p w14:paraId="4CAE7792" w14:textId="2A9BB857" w:rsidR="009A3855" w:rsidRPr="002A2E7C" w:rsidRDefault="009A3855" w:rsidP="00C66852">
      <w:pPr>
        <w:spacing w:after="0" w:line="276" w:lineRule="auto"/>
        <w:jc w:val="right"/>
        <w:rPr>
          <w:rFonts w:asciiTheme="majorHAnsi" w:hAnsiTheme="majorHAnsi" w:cstheme="majorHAnsi"/>
          <w:bCs/>
          <w:color w:val="000000"/>
          <w:sz w:val="15"/>
          <w:szCs w:val="15"/>
          <w:lang w:eastAsia="pl-PL"/>
        </w:rPr>
      </w:pPr>
      <w:r w:rsidRPr="002A2E7C">
        <w:rPr>
          <w:rFonts w:asciiTheme="majorHAnsi" w:hAnsiTheme="majorHAnsi" w:cstheme="majorHAnsi"/>
          <w:bCs/>
          <w:color w:val="000000"/>
          <w:sz w:val="15"/>
          <w:szCs w:val="15"/>
          <w:lang w:eastAsia="pl-PL"/>
        </w:rPr>
        <w:t>- wzór oświadczenia o aktualności danych</w:t>
      </w:r>
    </w:p>
    <w:p w14:paraId="7E9D92B8" w14:textId="38D2CD43" w:rsidR="009A3855" w:rsidRPr="002A2E7C" w:rsidRDefault="009A3855" w:rsidP="00C66852">
      <w:pPr>
        <w:spacing w:after="0" w:line="276" w:lineRule="auto"/>
        <w:jc w:val="right"/>
        <w:rPr>
          <w:rFonts w:asciiTheme="majorHAnsi" w:hAnsiTheme="majorHAnsi" w:cstheme="majorHAnsi"/>
          <w:bCs/>
          <w:color w:val="000000"/>
          <w:sz w:val="15"/>
          <w:szCs w:val="15"/>
          <w:lang w:eastAsia="pl-PL"/>
        </w:rPr>
      </w:pPr>
      <w:r w:rsidRPr="002A2E7C">
        <w:rPr>
          <w:rFonts w:asciiTheme="majorHAnsi" w:hAnsiTheme="majorHAnsi" w:cstheme="majorHAnsi"/>
          <w:bCs/>
          <w:color w:val="000000"/>
          <w:sz w:val="15"/>
          <w:szCs w:val="15"/>
          <w:lang w:eastAsia="pl-PL"/>
        </w:rPr>
        <w:t>zawartych w oświadczeniu, o którym mowa w art. 125 uPzp</w:t>
      </w:r>
    </w:p>
    <w:p w14:paraId="7D6DD8A0" w14:textId="287BD614" w:rsidR="005D2A76" w:rsidRPr="005A07BF" w:rsidRDefault="009A3855" w:rsidP="005D2A76">
      <w:pPr>
        <w:spacing w:after="0" w:line="276" w:lineRule="auto"/>
        <w:jc w:val="right"/>
        <w:rPr>
          <w:rFonts w:asciiTheme="majorHAnsi" w:hAnsiTheme="majorHAnsi" w:cstheme="majorHAnsi"/>
          <w:bCs/>
          <w:color w:val="000000"/>
          <w:sz w:val="15"/>
          <w:szCs w:val="15"/>
          <w:lang w:eastAsia="pl-PL"/>
        </w:rPr>
      </w:pPr>
      <w:r w:rsidRPr="002A2E7C">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5C2DFFEB" w14:textId="7A1C7805" w:rsidR="009A3855" w:rsidRPr="002A2E7C" w:rsidRDefault="009A3855" w:rsidP="00C66852">
      <w:pPr>
        <w:spacing w:after="0" w:line="276" w:lineRule="auto"/>
        <w:jc w:val="right"/>
        <w:rPr>
          <w:rFonts w:asciiTheme="majorHAnsi" w:hAnsiTheme="majorHAnsi" w:cstheme="majorHAnsi"/>
          <w:bCs/>
          <w:color w:val="000000"/>
          <w:sz w:val="15"/>
          <w:szCs w:val="15"/>
          <w:lang w:eastAsia="pl-PL"/>
        </w:rPr>
      </w:pPr>
    </w:p>
    <w:p w14:paraId="0C3BAA38" w14:textId="77777777" w:rsidR="00994F09" w:rsidRPr="002A0264" w:rsidRDefault="00994F09" w:rsidP="00C66852">
      <w:pPr>
        <w:spacing w:after="60" w:line="276" w:lineRule="auto"/>
        <w:rPr>
          <w:rFonts w:asciiTheme="majorHAnsi" w:hAnsiTheme="majorHAnsi" w:cstheme="majorHAnsi"/>
          <w:b/>
          <w:bCs/>
          <w:iCs/>
          <w:sz w:val="23"/>
          <w:szCs w:val="23"/>
        </w:rPr>
      </w:pPr>
    </w:p>
    <w:p w14:paraId="67FDCCC8" w14:textId="77777777" w:rsidR="00994F09" w:rsidRPr="002A0264" w:rsidRDefault="00994F09" w:rsidP="00C66852">
      <w:pPr>
        <w:spacing w:line="276" w:lineRule="auto"/>
        <w:rPr>
          <w:rFonts w:asciiTheme="majorHAnsi" w:hAnsiTheme="majorHAnsi" w:cstheme="majorHAnsi"/>
          <w:sz w:val="23"/>
          <w:szCs w:val="23"/>
        </w:rPr>
      </w:pPr>
    </w:p>
    <w:tbl>
      <w:tblPr>
        <w:tblStyle w:val="Tabela-Siatka"/>
        <w:tblW w:w="0" w:type="auto"/>
        <w:tblLook w:val="04A0" w:firstRow="1" w:lastRow="0" w:firstColumn="1" w:lastColumn="0" w:noHBand="0" w:noVBand="1"/>
      </w:tblPr>
      <w:tblGrid>
        <w:gridCol w:w="5256"/>
      </w:tblGrid>
      <w:tr w:rsidR="00994F09" w:rsidRPr="002A0264" w14:paraId="3E535103" w14:textId="77777777" w:rsidTr="005A2682">
        <w:tc>
          <w:tcPr>
            <w:tcW w:w="5256" w:type="dxa"/>
          </w:tcPr>
          <w:p w14:paraId="0EA5F578" w14:textId="77777777" w:rsidR="00994F09" w:rsidRPr="002A0264" w:rsidRDefault="00994F09" w:rsidP="00C66852">
            <w:pPr>
              <w:spacing w:after="60" w:line="276" w:lineRule="auto"/>
              <w:jc w:val="center"/>
              <w:rPr>
                <w:rFonts w:asciiTheme="majorHAnsi" w:hAnsiTheme="majorHAnsi" w:cstheme="majorHAnsi"/>
                <w:b/>
                <w:i/>
                <w:sz w:val="23"/>
                <w:szCs w:val="23"/>
              </w:rPr>
            </w:pPr>
          </w:p>
          <w:p w14:paraId="0FC6A3C9" w14:textId="77777777" w:rsidR="00994F09" w:rsidRPr="002A0264" w:rsidRDefault="00994F09"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 xml:space="preserve">Nazwa Wykonawcy: </w:t>
            </w:r>
          </w:p>
          <w:p w14:paraId="5286096B" w14:textId="77777777" w:rsidR="00994F09" w:rsidRPr="002A0264" w:rsidRDefault="00994F09"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w:t>
            </w:r>
          </w:p>
          <w:p w14:paraId="7B243EEF" w14:textId="77777777" w:rsidR="00994F09" w:rsidRPr="002A0264" w:rsidRDefault="00994F09" w:rsidP="00C66852">
            <w:pPr>
              <w:spacing w:line="276" w:lineRule="auto"/>
              <w:rPr>
                <w:rFonts w:asciiTheme="majorHAnsi" w:hAnsiTheme="majorHAnsi" w:cstheme="majorHAnsi"/>
                <w:b/>
                <w:sz w:val="23"/>
                <w:szCs w:val="23"/>
              </w:rPr>
            </w:pPr>
          </w:p>
          <w:p w14:paraId="388F5AB3" w14:textId="77777777" w:rsidR="00994F09" w:rsidRPr="002A0264" w:rsidRDefault="00994F09"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Adres Wykonawcy: …………………………………………………………..</w:t>
            </w:r>
          </w:p>
          <w:p w14:paraId="6E9752E0" w14:textId="77777777" w:rsidR="00994F09" w:rsidRPr="002A0264" w:rsidRDefault="00994F09" w:rsidP="00C66852">
            <w:pPr>
              <w:spacing w:after="60" w:line="276" w:lineRule="auto"/>
              <w:jc w:val="center"/>
              <w:rPr>
                <w:rFonts w:asciiTheme="majorHAnsi" w:hAnsiTheme="majorHAnsi" w:cstheme="majorHAnsi"/>
                <w:b/>
                <w:i/>
                <w:sz w:val="23"/>
                <w:szCs w:val="23"/>
              </w:rPr>
            </w:pPr>
          </w:p>
        </w:tc>
      </w:tr>
    </w:tbl>
    <w:p w14:paraId="1D57C0AD" w14:textId="77777777" w:rsidR="00994F09" w:rsidRPr="002A0264" w:rsidRDefault="00994F09" w:rsidP="00C66852">
      <w:pPr>
        <w:spacing w:after="60" w:line="276" w:lineRule="auto"/>
        <w:jc w:val="right"/>
        <w:rPr>
          <w:rFonts w:asciiTheme="majorHAnsi" w:hAnsiTheme="majorHAnsi" w:cstheme="majorHAnsi"/>
          <w:b/>
          <w:bCs/>
          <w:iCs/>
          <w:sz w:val="23"/>
          <w:szCs w:val="23"/>
        </w:rPr>
      </w:pPr>
    </w:p>
    <w:p w14:paraId="4A87657E" w14:textId="77777777" w:rsidR="00994F09" w:rsidRPr="002A0264" w:rsidRDefault="00994F09" w:rsidP="00C66852">
      <w:pPr>
        <w:spacing w:line="276" w:lineRule="auto"/>
        <w:rPr>
          <w:rFonts w:asciiTheme="majorHAnsi" w:hAnsiTheme="majorHAnsi" w:cstheme="majorHAnsi"/>
          <w:sz w:val="23"/>
          <w:szCs w:val="23"/>
        </w:rPr>
      </w:pPr>
    </w:p>
    <w:p w14:paraId="474D78E7" w14:textId="77777777" w:rsidR="00994F09" w:rsidRPr="002A0264" w:rsidRDefault="00994F09" w:rsidP="00C66852">
      <w:pPr>
        <w:spacing w:line="276" w:lineRule="auto"/>
        <w:jc w:val="center"/>
        <w:rPr>
          <w:rFonts w:asciiTheme="majorHAnsi" w:hAnsiTheme="majorHAnsi" w:cstheme="majorHAnsi"/>
          <w:b/>
          <w:sz w:val="23"/>
          <w:szCs w:val="23"/>
        </w:rPr>
      </w:pPr>
      <w:bookmarkStart w:id="78" w:name="_Hlk102977796"/>
      <w:r w:rsidRPr="002A0264">
        <w:rPr>
          <w:rFonts w:asciiTheme="majorHAnsi" w:hAnsiTheme="majorHAnsi" w:cstheme="majorHAnsi"/>
          <w:b/>
          <w:sz w:val="23"/>
          <w:szCs w:val="23"/>
        </w:rPr>
        <w:t>Oświadczenie o potwierdzeniu braku podstaw wykluczenia</w:t>
      </w:r>
    </w:p>
    <w:bookmarkEnd w:id="78"/>
    <w:p w14:paraId="0223FF80" w14:textId="77777777" w:rsidR="00994F09" w:rsidRPr="002A0264" w:rsidRDefault="00994F09" w:rsidP="00C66852">
      <w:pPr>
        <w:spacing w:after="60" w:line="276" w:lineRule="auto"/>
        <w:jc w:val="center"/>
        <w:rPr>
          <w:rFonts w:asciiTheme="majorHAnsi" w:hAnsiTheme="majorHAnsi" w:cstheme="majorHAnsi"/>
          <w:b/>
          <w:bCs/>
          <w:iCs/>
          <w:sz w:val="23"/>
          <w:szCs w:val="23"/>
        </w:rPr>
      </w:pPr>
    </w:p>
    <w:p w14:paraId="6428A476" w14:textId="2A27D9A5" w:rsidR="005D2A76" w:rsidRPr="005A07BF" w:rsidRDefault="00994F09" w:rsidP="005D2A76">
      <w:pPr>
        <w:spacing w:after="0" w:line="276" w:lineRule="auto"/>
        <w:jc w:val="center"/>
        <w:rPr>
          <w:rFonts w:asciiTheme="majorHAnsi" w:hAnsiTheme="majorHAnsi" w:cstheme="majorHAnsi"/>
          <w:bCs/>
          <w:color w:val="000000"/>
          <w:sz w:val="15"/>
          <w:szCs w:val="15"/>
          <w:lang w:eastAsia="pl-PL"/>
        </w:rPr>
      </w:pPr>
      <w:r w:rsidRPr="002A0264">
        <w:rPr>
          <w:rFonts w:asciiTheme="majorHAnsi" w:hAnsiTheme="majorHAnsi" w:cstheme="majorHAnsi"/>
          <w:sz w:val="23"/>
          <w:szCs w:val="23"/>
        </w:rPr>
        <w:t xml:space="preserve">Przystępując do udziału w postępowaniu o zamówienie publiczne prowadzone w trybie podstawowym </w:t>
      </w:r>
      <w:r w:rsidRPr="002A0264">
        <w:rPr>
          <w:rFonts w:asciiTheme="majorHAnsi" w:hAnsiTheme="majorHAnsi" w:cstheme="majorHAnsi"/>
          <w:b/>
          <w:sz w:val="23"/>
          <w:szCs w:val="23"/>
        </w:rPr>
        <w:t xml:space="preserve">pn. </w:t>
      </w:r>
      <w:r w:rsidRPr="002A0264">
        <w:rPr>
          <w:rFonts w:asciiTheme="majorHAnsi" w:hAnsiTheme="majorHAnsi" w:cstheme="majorHAnsi"/>
          <w:b/>
          <w:bCs/>
          <w:sz w:val="23"/>
          <w:szCs w:val="23"/>
        </w:rPr>
        <w:t>„</w:t>
      </w:r>
      <w:r w:rsidR="009A3855" w:rsidRPr="002A0264">
        <w:rPr>
          <w:rFonts w:asciiTheme="majorHAnsi" w:hAnsiTheme="majorHAnsi" w:cstheme="majorHAnsi"/>
          <w:b/>
          <w:sz w:val="23"/>
          <w:szCs w:val="23"/>
        </w:rPr>
        <w:t>Świadczenie usług przygotowania i dostawy całodziennego wyżywienia dla pacjentów Szpitala Powiatowego Sp. z o.o. w Golubiu-Dobrzyniu w systemie cateringu</w:t>
      </w:r>
      <w:r w:rsidRPr="005D2A76">
        <w:rPr>
          <w:rFonts w:asciiTheme="majorHAnsi" w:hAnsiTheme="majorHAnsi" w:cstheme="majorHAnsi"/>
          <w:b/>
          <w:sz w:val="23"/>
          <w:szCs w:val="23"/>
        </w:rPr>
        <w:t xml:space="preserve">”, </w:t>
      </w:r>
      <w:r w:rsidR="009A3855" w:rsidRPr="002A0264">
        <w:rPr>
          <w:rFonts w:asciiTheme="majorHAnsi" w:hAnsiTheme="majorHAnsi" w:cstheme="majorHAnsi"/>
          <w:b/>
          <w:sz w:val="23"/>
          <w:szCs w:val="23"/>
        </w:rPr>
        <w:t xml:space="preserve">znak sprawy </w:t>
      </w:r>
      <w:r w:rsidR="002B487D">
        <w:rPr>
          <w:rFonts w:asciiTheme="majorHAnsi" w:hAnsiTheme="majorHAnsi" w:cstheme="majorHAnsi"/>
          <w:b/>
          <w:sz w:val="23"/>
          <w:szCs w:val="23"/>
        </w:rPr>
        <w:t>DTZ.382.14.2024</w:t>
      </w:r>
    </w:p>
    <w:p w14:paraId="7DC9A729" w14:textId="063A306B" w:rsidR="009A3855" w:rsidRPr="002A0264" w:rsidRDefault="009A3855" w:rsidP="00C66852">
      <w:pPr>
        <w:spacing w:line="276" w:lineRule="auto"/>
        <w:jc w:val="center"/>
        <w:rPr>
          <w:rFonts w:asciiTheme="majorHAnsi" w:hAnsiTheme="majorHAnsi" w:cstheme="majorHAnsi"/>
          <w:b/>
          <w:bCs/>
          <w:sz w:val="23"/>
          <w:szCs w:val="23"/>
        </w:rPr>
      </w:pPr>
    </w:p>
    <w:p w14:paraId="019B8971" w14:textId="77777777" w:rsidR="009A3855" w:rsidRPr="002A0264" w:rsidRDefault="009A3855" w:rsidP="00C66852">
      <w:pPr>
        <w:spacing w:line="276" w:lineRule="auto"/>
        <w:jc w:val="center"/>
        <w:rPr>
          <w:rFonts w:asciiTheme="majorHAnsi" w:hAnsiTheme="majorHAnsi" w:cstheme="majorHAnsi"/>
          <w:sz w:val="23"/>
          <w:szCs w:val="23"/>
        </w:rPr>
      </w:pPr>
    </w:p>
    <w:p w14:paraId="3A0D9336" w14:textId="3C1EB892" w:rsidR="00994F09" w:rsidRPr="002A0264" w:rsidRDefault="00994F09" w:rsidP="00C66852">
      <w:pPr>
        <w:spacing w:line="276" w:lineRule="auto"/>
        <w:jc w:val="center"/>
        <w:rPr>
          <w:rFonts w:asciiTheme="majorHAnsi" w:hAnsiTheme="majorHAnsi" w:cstheme="majorHAnsi"/>
          <w:b/>
          <w:bCs/>
          <w:i/>
          <w:iCs/>
          <w:sz w:val="23"/>
          <w:szCs w:val="23"/>
        </w:rPr>
      </w:pPr>
      <w:r w:rsidRPr="002A0264">
        <w:rPr>
          <w:rFonts w:asciiTheme="majorHAnsi" w:hAnsiTheme="majorHAnsi" w:cstheme="majorHAnsi"/>
          <w:sz w:val="23"/>
          <w:szCs w:val="23"/>
        </w:rPr>
        <w:t xml:space="preserve">oświadczam(-y), że na dzień złożenia niniejszego oświadczenia aktualne pozostają informacje zawarte w oświadczeniu, o którym mowa w art. 125 ust. 1 ustawy tj. nie podlegam(-y) wykluczeniu na podstawie: </w:t>
      </w:r>
    </w:p>
    <w:p w14:paraId="35D563EC" w14:textId="77777777" w:rsidR="00994F09" w:rsidRPr="002A0264" w:rsidRDefault="00994F09" w:rsidP="00C66852">
      <w:pPr>
        <w:spacing w:line="276" w:lineRule="auto"/>
        <w:rPr>
          <w:rFonts w:asciiTheme="majorHAnsi" w:hAnsiTheme="majorHAnsi" w:cstheme="majorHAnsi"/>
          <w:sz w:val="23"/>
          <w:szCs w:val="23"/>
        </w:rPr>
      </w:pPr>
    </w:p>
    <w:p w14:paraId="56673564" w14:textId="77777777" w:rsidR="00994F09" w:rsidRPr="002A0264" w:rsidRDefault="00994F09" w:rsidP="00C66852">
      <w:pPr>
        <w:pStyle w:val="Default"/>
        <w:widowControl/>
        <w:numPr>
          <w:ilvl w:val="0"/>
          <w:numId w:val="113"/>
        </w:numPr>
        <w:spacing w:after="0" w:line="276" w:lineRule="auto"/>
        <w:ind w:left="1276"/>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art. 108 ust. 1 ustawy </w:t>
      </w:r>
      <w:proofErr w:type="spellStart"/>
      <w:r w:rsidRPr="002A0264">
        <w:rPr>
          <w:rFonts w:asciiTheme="majorHAnsi" w:hAnsiTheme="majorHAnsi" w:cstheme="majorHAnsi"/>
          <w:color w:val="auto"/>
          <w:sz w:val="23"/>
          <w:szCs w:val="23"/>
        </w:rPr>
        <w:t>Pzp</w:t>
      </w:r>
      <w:proofErr w:type="spellEnd"/>
      <w:r w:rsidRPr="002A0264">
        <w:rPr>
          <w:rFonts w:asciiTheme="majorHAnsi" w:hAnsiTheme="majorHAnsi" w:cstheme="majorHAnsi"/>
          <w:color w:val="auto"/>
          <w:sz w:val="23"/>
          <w:szCs w:val="23"/>
        </w:rPr>
        <w:t xml:space="preserve"> w zakresie przesłanek wskazanych w SWZ, </w:t>
      </w:r>
    </w:p>
    <w:p w14:paraId="5078234E" w14:textId="77777777" w:rsidR="00994F09" w:rsidRPr="002A0264" w:rsidRDefault="00994F09" w:rsidP="00C66852">
      <w:pPr>
        <w:pStyle w:val="Default"/>
        <w:widowControl/>
        <w:numPr>
          <w:ilvl w:val="0"/>
          <w:numId w:val="113"/>
        </w:numPr>
        <w:spacing w:after="0" w:line="276" w:lineRule="auto"/>
        <w:ind w:left="1276"/>
        <w:rPr>
          <w:rFonts w:asciiTheme="majorHAnsi" w:hAnsiTheme="majorHAnsi" w:cstheme="majorHAnsi"/>
          <w:color w:val="auto"/>
          <w:sz w:val="23"/>
          <w:szCs w:val="23"/>
        </w:rPr>
      </w:pPr>
      <w:r w:rsidRPr="002A0264">
        <w:rPr>
          <w:rFonts w:asciiTheme="majorHAnsi" w:hAnsiTheme="majorHAnsi" w:cstheme="majorHAnsi"/>
          <w:color w:val="auto"/>
          <w:sz w:val="23"/>
          <w:szCs w:val="23"/>
        </w:rPr>
        <w:t xml:space="preserve">art. 109 ust. 1 ustawy </w:t>
      </w:r>
      <w:proofErr w:type="spellStart"/>
      <w:r w:rsidRPr="002A0264">
        <w:rPr>
          <w:rFonts w:asciiTheme="majorHAnsi" w:hAnsiTheme="majorHAnsi" w:cstheme="majorHAnsi"/>
          <w:color w:val="auto"/>
          <w:sz w:val="23"/>
          <w:szCs w:val="23"/>
        </w:rPr>
        <w:t>Pzp</w:t>
      </w:r>
      <w:proofErr w:type="spellEnd"/>
      <w:r w:rsidRPr="002A0264">
        <w:rPr>
          <w:rFonts w:asciiTheme="majorHAnsi" w:hAnsiTheme="majorHAnsi" w:cstheme="majorHAnsi"/>
          <w:color w:val="auto"/>
          <w:sz w:val="23"/>
          <w:szCs w:val="23"/>
        </w:rPr>
        <w:t xml:space="preserve"> w zakresie przesłanek wskazanych w SWZ,</w:t>
      </w:r>
    </w:p>
    <w:p w14:paraId="2BEF4958" w14:textId="77777777" w:rsidR="00994F09" w:rsidRPr="002A0264" w:rsidRDefault="00994F09" w:rsidP="00C66852">
      <w:pPr>
        <w:pStyle w:val="Default"/>
        <w:widowControl/>
        <w:numPr>
          <w:ilvl w:val="0"/>
          <w:numId w:val="113"/>
        </w:numPr>
        <w:spacing w:after="0" w:line="276" w:lineRule="auto"/>
        <w:ind w:left="1276"/>
        <w:jc w:val="both"/>
        <w:rPr>
          <w:rFonts w:asciiTheme="majorHAnsi" w:hAnsiTheme="majorHAnsi" w:cstheme="majorHAnsi"/>
          <w:sz w:val="23"/>
          <w:szCs w:val="23"/>
        </w:rPr>
      </w:pPr>
      <w:r w:rsidRPr="002A0264">
        <w:rPr>
          <w:rFonts w:asciiTheme="majorHAnsi" w:hAnsiTheme="majorHAnsi" w:cstheme="majorHAnsi"/>
          <w:color w:val="auto"/>
          <w:sz w:val="23"/>
          <w:szCs w:val="23"/>
        </w:rPr>
        <w:t>art. 7 ust. 1 ustawy z dnia 13 kwietnia 2022 r. o szczególnych rozwiązaniach w zakresie przeciwdziałania wspieraniu agresji na Ukrainę oraz służących ochronie bezpieczeństwa narodowego (Dz.U.2022.835).</w:t>
      </w:r>
    </w:p>
    <w:p w14:paraId="15DD7EED" w14:textId="77777777" w:rsidR="00994F09" w:rsidRPr="002A0264" w:rsidRDefault="00994F09" w:rsidP="00C66852">
      <w:pPr>
        <w:spacing w:line="276" w:lineRule="auto"/>
        <w:rPr>
          <w:rFonts w:asciiTheme="majorHAnsi" w:hAnsiTheme="majorHAnsi" w:cstheme="majorHAnsi"/>
          <w:sz w:val="23"/>
          <w:szCs w:val="23"/>
        </w:rPr>
      </w:pPr>
    </w:p>
    <w:p w14:paraId="6FEE06E0" w14:textId="77777777" w:rsidR="00994F09" w:rsidRPr="002A0264" w:rsidRDefault="00994F09" w:rsidP="00C66852">
      <w:pPr>
        <w:spacing w:line="276" w:lineRule="auto"/>
        <w:jc w:val="center"/>
        <w:rPr>
          <w:rFonts w:asciiTheme="majorHAnsi" w:hAnsiTheme="majorHAnsi" w:cstheme="majorHAnsi"/>
          <w:b/>
          <w:sz w:val="23"/>
          <w:szCs w:val="23"/>
        </w:rPr>
      </w:pPr>
    </w:p>
    <w:p w14:paraId="4C0B563B" w14:textId="77777777" w:rsidR="00592AA6" w:rsidRPr="002A0264" w:rsidRDefault="00592AA6" w:rsidP="00C66852">
      <w:pPr>
        <w:spacing w:line="276" w:lineRule="auto"/>
        <w:jc w:val="center"/>
        <w:rPr>
          <w:rFonts w:asciiTheme="majorHAnsi" w:hAnsiTheme="majorHAnsi" w:cstheme="majorHAnsi"/>
          <w:b/>
          <w:sz w:val="23"/>
          <w:szCs w:val="23"/>
        </w:rPr>
      </w:pPr>
    </w:p>
    <w:p w14:paraId="669D8DDE" w14:textId="77777777" w:rsidR="00592AA6" w:rsidRPr="002A0264" w:rsidRDefault="00592AA6" w:rsidP="00C66852">
      <w:pPr>
        <w:spacing w:line="276" w:lineRule="auto"/>
        <w:jc w:val="center"/>
        <w:rPr>
          <w:rFonts w:asciiTheme="majorHAnsi" w:hAnsiTheme="majorHAnsi" w:cstheme="majorHAnsi"/>
          <w:b/>
          <w:sz w:val="23"/>
          <w:szCs w:val="23"/>
        </w:rPr>
      </w:pPr>
    </w:p>
    <w:p w14:paraId="6D851583" w14:textId="77777777" w:rsidR="00592AA6" w:rsidRPr="002A0264" w:rsidRDefault="00592AA6" w:rsidP="00C66852">
      <w:pPr>
        <w:spacing w:line="276" w:lineRule="auto"/>
        <w:jc w:val="center"/>
        <w:rPr>
          <w:rFonts w:asciiTheme="majorHAnsi" w:hAnsiTheme="majorHAnsi" w:cstheme="majorHAnsi"/>
          <w:b/>
          <w:sz w:val="23"/>
          <w:szCs w:val="23"/>
        </w:rPr>
      </w:pPr>
    </w:p>
    <w:p w14:paraId="36D61853" w14:textId="77777777" w:rsidR="00592AA6" w:rsidRPr="002A0264" w:rsidRDefault="00592AA6" w:rsidP="00C66852">
      <w:pPr>
        <w:spacing w:line="276" w:lineRule="auto"/>
        <w:jc w:val="center"/>
        <w:rPr>
          <w:rFonts w:asciiTheme="majorHAnsi" w:hAnsiTheme="majorHAnsi" w:cstheme="majorHAnsi"/>
          <w:b/>
          <w:sz w:val="23"/>
          <w:szCs w:val="23"/>
        </w:rPr>
      </w:pPr>
    </w:p>
    <w:p w14:paraId="388AF025" w14:textId="77777777" w:rsidR="00592AA6" w:rsidRPr="002A0264" w:rsidRDefault="00592AA6" w:rsidP="00C66852">
      <w:pPr>
        <w:spacing w:line="276" w:lineRule="auto"/>
        <w:jc w:val="center"/>
        <w:rPr>
          <w:rFonts w:asciiTheme="majorHAnsi" w:hAnsiTheme="majorHAnsi" w:cstheme="majorHAnsi"/>
          <w:b/>
          <w:sz w:val="23"/>
          <w:szCs w:val="23"/>
        </w:rPr>
      </w:pPr>
    </w:p>
    <w:p w14:paraId="78079298" w14:textId="77777777" w:rsidR="00592AA6" w:rsidRPr="002A0264" w:rsidRDefault="00592AA6" w:rsidP="004C3C47">
      <w:pPr>
        <w:spacing w:line="276" w:lineRule="auto"/>
        <w:rPr>
          <w:rFonts w:asciiTheme="majorHAnsi" w:hAnsiTheme="majorHAnsi" w:cstheme="majorHAnsi"/>
          <w:b/>
          <w:sz w:val="23"/>
          <w:szCs w:val="23"/>
        </w:rPr>
      </w:pPr>
    </w:p>
    <w:p w14:paraId="06058BE3" w14:textId="77777777" w:rsidR="00592AA6" w:rsidRDefault="00592AA6" w:rsidP="00C66852">
      <w:pPr>
        <w:spacing w:line="276" w:lineRule="auto"/>
        <w:rPr>
          <w:rFonts w:asciiTheme="majorHAnsi" w:hAnsiTheme="majorHAnsi" w:cstheme="majorHAnsi"/>
          <w:b/>
          <w:sz w:val="23"/>
          <w:szCs w:val="23"/>
        </w:rPr>
      </w:pPr>
    </w:p>
    <w:p w14:paraId="622DE551" w14:textId="77777777" w:rsidR="00B33A82" w:rsidRPr="002A0264" w:rsidRDefault="00B33A82" w:rsidP="00C66852">
      <w:pPr>
        <w:spacing w:line="276" w:lineRule="auto"/>
        <w:rPr>
          <w:rFonts w:asciiTheme="majorHAnsi" w:hAnsiTheme="majorHAnsi" w:cstheme="majorHAnsi"/>
          <w:b/>
          <w:sz w:val="23"/>
          <w:szCs w:val="23"/>
        </w:rPr>
      </w:pPr>
    </w:p>
    <w:p w14:paraId="05585875" w14:textId="39ACDBE2" w:rsidR="00592AA6" w:rsidRPr="00B33A82" w:rsidRDefault="00592AA6" w:rsidP="00C66852">
      <w:pPr>
        <w:spacing w:after="0" w:line="276" w:lineRule="auto"/>
        <w:jc w:val="right"/>
        <w:rPr>
          <w:rFonts w:asciiTheme="majorHAnsi" w:hAnsiTheme="majorHAnsi" w:cstheme="majorHAnsi"/>
          <w:bCs/>
          <w:color w:val="000000"/>
          <w:sz w:val="15"/>
          <w:szCs w:val="15"/>
          <w:lang w:eastAsia="pl-PL"/>
        </w:rPr>
      </w:pPr>
      <w:r w:rsidRPr="00B33A82">
        <w:rPr>
          <w:rFonts w:asciiTheme="majorHAnsi" w:hAnsiTheme="majorHAnsi" w:cstheme="majorHAnsi"/>
          <w:bCs/>
          <w:color w:val="000000"/>
          <w:sz w:val="15"/>
          <w:szCs w:val="15"/>
          <w:lang w:eastAsia="pl-PL"/>
        </w:rPr>
        <w:t>Załącznik nr 11 do SWZ</w:t>
      </w:r>
    </w:p>
    <w:p w14:paraId="5A9789FD" w14:textId="77777777" w:rsidR="00D44624" w:rsidRPr="00B33A82" w:rsidRDefault="00592AA6" w:rsidP="00C66852">
      <w:pPr>
        <w:spacing w:after="0" w:line="276" w:lineRule="auto"/>
        <w:jc w:val="right"/>
        <w:rPr>
          <w:rFonts w:asciiTheme="majorHAnsi" w:hAnsiTheme="majorHAnsi" w:cstheme="majorHAnsi"/>
          <w:bCs/>
          <w:color w:val="000000"/>
          <w:sz w:val="15"/>
          <w:szCs w:val="15"/>
          <w:lang w:eastAsia="pl-PL"/>
        </w:rPr>
      </w:pPr>
      <w:r w:rsidRPr="00B33A82">
        <w:rPr>
          <w:rFonts w:asciiTheme="majorHAnsi" w:hAnsiTheme="majorHAnsi" w:cstheme="majorHAnsi"/>
          <w:bCs/>
          <w:color w:val="000000"/>
          <w:sz w:val="15"/>
          <w:szCs w:val="15"/>
          <w:lang w:eastAsia="pl-PL"/>
        </w:rPr>
        <w:t xml:space="preserve">- wzór oświadczenia o </w:t>
      </w:r>
      <w:r w:rsidR="00D44624" w:rsidRPr="00B33A82">
        <w:rPr>
          <w:rFonts w:asciiTheme="majorHAnsi" w:hAnsiTheme="majorHAnsi" w:cstheme="majorHAnsi"/>
          <w:bCs/>
          <w:color w:val="000000"/>
          <w:sz w:val="15"/>
          <w:szCs w:val="15"/>
          <w:lang w:eastAsia="pl-PL"/>
        </w:rPr>
        <w:t xml:space="preserve">przynależności </w:t>
      </w:r>
    </w:p>
    <w:p w14:paraId="0686E760" w14:textId="7BD5F7FC" w:rsidR="00592AA6" w:rsidRPr="00B33A82" w:rsidRDefault="00D44624" w:rsidP="00C66852">
      <w:pPr>
        <w:spacing w:after="0" w:line="276" w:lineRule="auto"/>
        <w:jc w:val="right"/>
        <w:rPr>
          <w:rFonts w:asciiTheme="majorHAnsi" w:hAnsiTheme="majorHAnsi" w:cstheme="majorHAnsi"/>
          <w:bCs/>
          <w:color w:val="000000"/>
          <w:sz w:val="15"/>
          <w:szCs w:val="15"/>
          <w:lang w:eastAsia="pl-PL"/>
        </w:rPr>
      </w:pPr>
      <w:r w:rsidRPr="00B33A82">
        <w:rPr>
          <w:rFonts w:asciiTheme="majorHAnsi" w:hAnsiTheme="majorHAnsi" w:cstheme="majorHAnsi"/>
          <w:bCs/>
          <w:color w:val="000000"/>
          <w:sz w:val="15"/>
          <w:szCs w:val="15"/>
          <w:lang w:eastAsia="pl-PL"/>
        </w:rPr>
        <w:t>albo braku przynależności do tej samej grupy kapitałowej</w:t>
      </w:r>
    </w:p>
    <w:p w14:paraId="65FD68D9" w14:textId="76DF754D" w:rsidR="005D2A76" w:rsidRPr="005A07BF" w:rsidRDefault="00592AA6" w:rsidP="005D2A76">
      <w:pPr>
        <w:spacing w:after="0" w:line="276" w:lineRule="auto"/>
        <w:jc w:val="right"/>
        <w:rPr>
          <w:rFonts w:asciiTheme="majorHAnsi" w:hAnsiTheme="majorHAnsi" w:cstheme="majorHAnsi"/>
          <w:bCs/>
          <w:color w:val="000000"/>
          <w:sz w:val="15"/>
          <w:szCs w:val="15"/>
          <w:lang w:eastAsia="pl-PL"/>
        </w:rPr>
      </w:pPr>
      <w:r w:rsidRPr="00B33A82">
        <w:rPr>
          <w:rFonts w:asciiTheme="majorHAnsi" w:hAnsiTheme="majorHAnsi" w:cstheme="majorHAnsi"/>
          <w:bCs/>
          <w:color w:val="000000"/>
          <w:sz w:val="15"/>
          <w:szCs w:val="15"/>
          <w:lang w:eastAsia="pl-PL"/>
        </w:rPr>
        <w:t xml:space="preserve">znak sprawy </w:t>
      </w:r>
      <w:r w:rsidR="002B487D">
        <w:rPr>
          <w:rFonts w:asciiTheme="majorHAnsi" w:hAnsiTheme="majorHAnsi" w:cstheme="majorHAnsi"/>
          <w:bCs/>
          <w:color w:val="000000"/>
          <w:sz w:val="15"/>
          <w:szCs w:val="15"/>
          <w:lang w:eastAsia="pl-PL"/>
        </w:rPr>
        <w:t>DTZ.382.14.2024</w:t>
      </w:r>
    </w:p>
    <w:p w14:paraId="0066FFB5" w14:textId="45AC3EDF" w:rsidR="00592AA6" w:rsidRPr="00B33A82" w:rsidRDefault="00592AA6" w:rsidP="00C66852">
      <w:pPr>
        <w:spacing w:after="0" w:line="276" w:lineRule="auto"/>
        <w:jc w:val="right"/>
        <w:rPr>
          <w:rFonts w:asciiTheme="majorHAnsi" w:hAnsiTheme="majorHAnsi" w:cstheme="majorHAnsi"/>
          <w:bCs/>
          <w:color w:val="000000"/>
          <w:sz w:val="15"/>
          <w:szCs w:val="15"/>
          <w:lang w:eastAsia="pl-PL"/>
        </w:rPr>
      </w:pPr>
    </w:p>
    <w:p w14:paraId="0A6C6E37" w14:textId="77777777" w:rsidR="00592AA6" w:rsidRPr="002A0264" w:rsidRDefault="00592AA6" w:rsidP="00C66852">
      <w:pPr>
        <w:spacing w:after="60" w:line="276" w:lineRule="auto"/>
        <w:rPr>
          <w:rFonts w:asciiTheme="majorHAnsi" w:hAnsiTheme="majorHAnsi" w:cstheme="majorHAnsi"/>
          <w:b/>
          <w:bCs/>
          <w:iCs/>
          <w:sz w:val="23"/>
          <w:szCs w:val="23"/>
        </w:rPr>
      </w:pPr>
    </w:p>
    <w:p w14:paraId="7CCCF4F1" w14:textId="77777777" w:rsidR="00592AA6" w:rsidRPr="002A0264" w:rsidRDefault="00592AA6" w:rsidP="00C66852">
      <w:pPr>
        <w:spacing w:line="276" w:lineRule="auto"/>
        <w:rPr>
          <w:rFonts w:asciiTheme="majorHAnsi" w:hAnsiTheme="majorHAnsi" w:cstheme="majorHAnsi"/>
          <w:sz w:val="23"/>
          <w:szCs w:val="23"/>
        </w:rPr>
      </w:pPr>
    </w:p>
    <w:tbl>
      <w:tblPr>
        <w:tblStyle w:val="Tabela-Siatka"/>
        <w:tblW w:w="0" w:type="auto"/>
        <w:tblLook w:val="04A0" w:firstRow="1" w:lastRow="0" w:firstColumn="1" w:lastColumn="0" w:noHBand="0" w:noVBand="1"/>
      </w:tblPr>
      <w:tblGrid>
        <w:gridCol w:w="5256"/>
      </w:tblGrid>
      <w:tr w:rsidR="00592AA6" w:rsidRPr="002A0264" w14:paraId="15B907C9" w14:textId="77777777" w:rsidTr="005A2682">
        <w:tc>
          <w:tcPr>
            <w:tcW w:w="5256" w:type="dxa"/>
          </w:tcPr>
          <w:p w14:paraId="5DDDBC46" w14:textId="77777777" w:rsidR="00592AA6" w:rsidRPr="002A0264" w:rsidRDefault="00592AA6" w:rsidP="00C66852">
            <w:pPr>
              <w:spacing w:after="60" w:line="276" w:lineRule="auto"/>
              <w:jc w:val="center"/>
              <w:rPr>
                <w:rFonts w:asciiTheme="majorHAnsi" w:hAnsiTheme="majorHAnsi" w:cstheme="majorHAnsi"/>
                <w:b/>
                <w:i/>
                <w:sz w:val="23"/>
                <w:szCs w:val="23"/>
              </w:rPr>
            </w:pPr>
          </w:p>
          <w:p w14:paraId="1E8CA837" w14:textId="77777777" w:rsidR="00592AA6" w:rsidRPr="002A0264" w:rsidRDefault="00592AA6"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 xml:space="preserve">Nazwa Wykonawcy: </w:t>
            </w:r>
          </w:p>
          <w:p w14:paraId="151E1735" w14:textId="77777777" w:rsidR="00592AA6" w:rsidRPr="002A0264" w:rsidRDefault="00592AA6"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w:t>
            </w:r>
          </w:p>
          <w:p w14:paraId="3E6CFBD5" w14:textId="77777777" w:rsidR="00592AA6" w:rsidRPr="002A0264" w:rsidRDefault="00592AA6" w:rsidP="00C66852">
            <w:pPr>
              <w:spacing w:line="276" w:lineRule="auto"/>
              <w:rPr>
                <w:rFonts w:asciiTheme="majorHAnsi" w:hAnsiTheme="majorHAnsi" w:cstheme="majorHAnsi"/>
                <w:b/>
                <w:sz w:val="23"/>
                <w:szCs w:val="23"/>
              </w:rPr>
            </w:pPr>
          </w:p>
          <w:p w14:paraId="76060154" w14:textId="77777777" w:rsidR="00592AA6" w:rsidRPr="002A0264" w:rsidRDefault="00592AA6" w:rsidP="00C66852">
            <w:pPr>
              <w:spacing w:line="276" w:lineRule="auto"/>
              <w:rPr>
                <w:rFonts w:asciiTheme="majorHAnsi" w:hAnsiTheme="majorHAnsi" w:cstheme="majorHAnsi"/>
                <w:b/>
                <w:sz w:val="23"/>
                <w:szCs w:val="23"/>
              </w:rPr>
            </w:pPr>
            <w:r w:rsidRPr="002A0264">
              <w:rPr>
                <w:rFonts w:asciiTheme="majorHAnsi" w:hAnsiTheme="majorHAnsi" w:cstheme="majorHAnsi"/>
                <w:b/>
                <w:sz w:val="23"/>
                <w:szCs w:val="23"/>
              </w:rPr>
              <w:t>Adres Wykonawcy: …………………………………………………………..</w:t>
            </w:r>
          </w:p>
          <w:p w14:paraId="5F6DE362" w14:textId="77777777" w:rsidR="00592AA6" w:rsidRPr="002A0264" w:rsidRDefault="00592AA6" w:rsidP="00C66852">
            <w:pPr>
              <w:spacing w:after="60" w:line="276" w:lineRule="auto"/>
              <w:jc w:val="center"/>
              <w:rPr>
                <w:rFonts w:asciiTheme="majorHAnsi" w:hAnsiTheme="majorHAnsi" w:cstheme="majorHAnsi"/>
                <w:b/>
                <w:i/>
                <w:sz w:val="23"/>
                <w:szCs w:val="23"/>
              </w:rPr>
            </w:pPr>
          </w:p>
        </w:tc>
      </w:tr>
    </w:tbl>
    <w:p w14:paraId="3F341159" w14:textId="77777777" w:rsidR="00EA5347" w:rsidRPr="002A0264" w:rsidRDefault="00EA5347" w:rsidP="00C66852">
      <w:pPr>
        <w:keepNext/>
        <w:spacing w:line="276" w:lineRule="auto"/>
        <w:jc w:val="center"/>
        <w:outlineLvl w:val="0"/>
        <w:rPr>
          <w:rFonts w:asciiTheme="majorHAnsi" w:hAnsiTheme="majorHAnsi" w:cstheme="majorHAnsi"/>
          <w:b/>
          <w:bCs/>
          <w:color w:val="000000"/>
          <w:sz w:val="23"/>
          <w:szCs w:val="23"/>
        </w:rPr>
      </w:pPr>
    </w:p>
    <w:p w14:paraId="589FF9A5" w14:textId="0F5EB435" w:rsidR="00592AA6" w:rsidRPr="002A0264" w:rsidRDefault="00592AA6" w:rsidP="00C66852">
      <w:pPr>
        <w:keepNext/>
        <w:spacing w:line="276" w:lineRule="auto"/>
        <w:jc w:val="center"/>
        <w:outlineLvl w:val="0"/>
        <w:rPr>
          <w:rFonts w:asciiTheme="majorHAnsi" w:hAnsiTheme="majorHAnsi" w:cstheme="majorHAnsi"/>
          <w:b/>
          <w:bCs/>
          <w:color w:val="000000"/>
          <w:sz w:val="23"/>
          <w:szCs w:val="23"/>
        </w:rPr>
      </w:pPr>
      <w:r w:rsidRPr="002A0264">
        <w:rPr>
          <w:rFonts w:asciiTheme="majorHAnsi" w:hAnsiTheme="majorHAnsi" w:cstheme="majorHAnsi"/>
          <w:b/>
          <w:bCs/>
          <w:color w:val="000000"/>
          <w:sz w:val="23"/>
          <w:szCs w:val="23"/>
        </w:rPr>
        <w:t>Oświadczenie Wykonawcy</w:t>
      </w:r>
    </w:p>
    <w:p w14:paraId="0C391A18" w14:textId="77777777" w:rsidR="00592AA6" w:rsidRPr="002A0264" w:rsidRDefault="00592AA6" w:rsidP="00C66852">
      <w:pPr>
        <w:keepNext/>
        <w:tabs>
          <w:tab w:val="center" w:pos="0"/>
          <w:tab w:val="right" w:pos="9072"/>
        </w:tabs>
        <w:spacing w:line="276" w:lineRule="auto"/>
        <w:jc w:val="center"/>
        <w:outlineLvl w:val="0"/>
        <w:rPr>
          <w:rFonts w:asciiTheme="majorHAnsi" w:hAnsiTheme="majorHAnsi" w:cstheme="majorHAnsi"/>
          <w:b/>
          <w:bCs/>
          <w:color w:val="000000"/>
          <w:sz w:val="23"/>
          <w:szCs w:val="23"/>
        </w:rPr>
      </w:pPr>
      <w:r w:rsidRPr="002A0264">
        <w:rPr>
          <w:rFonts w:asciiTheme="majorHAnsi" w:hAnsiTheme="majorHAnsi" w:cstheme="majorHAnsi"/>
          <w:b/>
          <w:bCs/>
          <w:color w:val="000000"/>
          <w:sz w:val="23"/>
          <w:szCs w:val="23"/>
        </w:rPr>
        <w:t>o przynależności albo braku przynależności</w:t>
      </w:r>
      <w:r w:rsidRPr="002A0264">
        <w:rPr>
          <w:rFonts w:asciiTheme="majorHAnsi" w:eastAsia="MingLiU" w:hAnsiTheme="majorHAnsi" w:cstheme="majorHAnsi"/>
          <w:b/>
          <w:bCs/>
          <w:color w:val="000000"/>
          <w:sz w:val="23"/>
          <w:szCs w:val="23"/>
        </w:rPr>
        <w:t xml:space="preserve"> </w:t>
      </w:r>
      <w:r w:rsidRPr="002A0264">
        <w:rPr>
          <w:rFonts w:asciiTheme="majorHAnsi" w:hAnsiTheme="majorHAnsi" w:cstheme="majorHAnsi"/>
          <w:b/>
          <w:bCs/>
          <w:color w:val="000000"/>
          <w:sz w:val="23"/>
          <w:szCs w:val="23"/>
        </w:rPr>
        <w:t>do tej samej grupy kapitałowej</w:t>
      </w:r>
    </w:p>
    <w:p w14:paraId="7BB7809A" w14:textId="2E3152FE" w:rsidR="005D2A76" w:rsidRPr="005D2A76" w:rsidRDefault="00592AA6" w:rsidP="005D2A76">
      <w:pPr>
        <w:spacing w:after="0" w:line="276" w:lineRule="auto"/>
        <w:jc w:val="center"/>
        <w:rPr>
          <w:rFonts w:asciiTheme="majorHAnsi" w:hAnsiTheme="majorHAnsi" w:cstheme="majorHAnsi"/>
          <w:sz w:val="23"/>
          <w:szCs w:val="23"/>
        </w:rPr>
      </w:pPr>
      <w:r w:rsidRPr="002A0264">
        <w:rPr>
          <w:rFonts w:asciiTheme="majorHAnsi" w:hAnsiTheme="majorHAnsi" w:cstheme="majorHAnsi"/>
          <w:sz w:val="23"/>
          <w:szCs w:val="23"/>
        </w:rPr>
        <w:t>Zgodnie z dyspozycją zawartą w art. art. 108 ust. 1 pkt 5 ustawy Prawo Zamówień Publicznych oraz w związku ze złożoną ofertą w postępowaniu o udzielenie zamówienia publicznego prowadzonym w trybie podstawowym na podstawie art. 275 pkt 1 uPzp pn.</w:t>
      </w:r>
      <w:r w:rsidR="00EA5347" w:rsidRPr="002A0264">
        <w:rPr>
          <w:rFonts w:asciiTheme="majorHAnsi" w:hAnsiTheme="majorHAnsi" w:cstheme="majorHAnsi"/>
          <w:sz w:val="23"/>
          <w:szCs w:val="23"/>
        </w:rPr>
        <w:t xml:space="preserve"> </w:t>
      </w:r>
      <w:r w:rsidR="00EA5347" w:rsidRPr="002A0264">
        <w:rPr>
          <w:rFonts w:asciiTheme="majorHAnsi" w:hAnsiTheme="majorHAnsi" w:cstheme="majorHAnsi"/>
          <w:b/>
          <w:bCs/>
          <w:sz w:val="23"/>
          <w:szCs w:val="23"/>
        </w:rPr>
        <w:t>„</w:t>
      </w:r>
      <w:r w:rsidR="00EA5347" w:rsidRPr="002A0264">
        <w:rPr>
          <w:rFonts w:asciiTheme="majorHAnsi" w:hAnsiTheme="majorHAnsi" w:cstheme="majorHAnsi"/>
          <w:b/>
          <w:sz w:val="23"/>
          <w:szCs w:val="23"/>
        </w:rPr>
        <w:t>Świadczenie usług przygotowania i dostawy całodziennego wyżywienia dla pacjentów Szpitala Powiatowego Sp. z o.o. w Golubiu-Dobrzyniu w systemie cateringu</w:t>
      </w:r>
      <w:r w:rsidR="00EA5347" w:rsidRPr="002A0264">
        <w:rPr>
          <w:rFonts w:asciiTheme="majorHAnsi" w:hAnsiTheme="majorHAnsi" w:cstheme="majorHAnsi"/>
          <w:b/>
          <w:bCs/>
          <w:sz w:val="23"/>
          <w:szCs w:val="23"/>
        </w:rPr>
        <w:t>”</w:t>
      </w:r>
      <w:r w:rsidRPr="002A0264">
        <w:rPr>
          <w:rFonts w:asciiTheme="majorHAnsi" w:hAnsiTheme="majorHAnsi" w:cstheme="majorHAnsi"/>
          <w:sz w:val="23"/>
          <w:szCs w:val="23"/>
        </w:rPr>
        <w:t xml:space="preserve">, znak sprawy: </w:t>
      </w:r>
      <w:r w:rsidR="002B487D">
        <w:rPr>
          <w:rFonts w:asciiTheme="majorHAnsi" w:hAnsiTheme="majorHAnsi" w:cstheme="majorHAnsi"/>
          <w:sz w:val="23"/>
          <w:szCs w:val="23"/>
        </w:rPr>
        <w:t>DTZ.382.14.2024</w:t>
      </w:r>
    </w:p>
    <w:p w14:paraId="05AAB475" w14:textId="66266D08" w:rsidR="00592AA6" w:rsidRPr="005D2A76" w:rsidRDefault="00592AA6" w:rsidP="004C3C47">
      <w:pPr>
        <w:spacing w:after="0" w:line="276" w:lineRule="auto"/>
        <w:rPr>
          <w:rFonts w:asciiTheme="majorHAnsi" w:hAnsiTheme="majorHAnsi" w:cstheme="majorHAnsi"/>
          <w:sz w:val="23"/>
          <w:szCs w:val="23"/>
        </w:rPr>
      </w:pPr>
      <w:r w:rsidRPr="002A0264">
        <w:rPr>
          <w:rFonts w:asciiTheme="majorHAnsi" w:hAnsiTheme="majorHAnsi" w:cstheme="majorHAnsi"/>
          <w:sz w:val="23"/>
          <w:szCs w:val="23"/>
        </w:rPr>
        <w:t xml:space="preserve"> oświadczam</w:t>
      </w:r>
      <w:r w:rsidR="00C20629">
        <w:rPr>
          <w:rFonts w:asciiTheme="majorHAnsi" w:hAnsiTheme="majorHAnsi" w:cstheme="majorHAnsi"/>
          <w:sz w:val="23"/>
          <w:szCs w:val="23"/>
        </w:rPr>
        <w:t>,</w:t>
      </w:r>
      <w:r w:rsidRPr="002A0264">
        <w:rPr>
          <w:rFonts w:asciiTheme="majorHAnsi" w:hAnsiTheme="majorHAnsi" w:cstheme="majorHAnsi"/>
          <w:sz w:val="23"/>
          <w:szCs w:val="23"/>
        </w:rPr>
        <w:t xml:space="preserve"> że</w:t>
      </w:r>
      <w:r w:rsidRPr="005D2A76">
        <w:rPr>
          <w:rFonts w:asciiTheme="majorHAnsi" w:hAnsiTheme="majorHAnsi" w:cstheme="majorHAnsi"/>
          <w:sz w:val="23"/>
          <w:szCs w:val="23"/>
        </w:rPr>
        <w:t xml:space="preserve"> reprezentowany przeze mnie Wykonawca: </w:t>
      </w:r>
    </w:p>
    <w:p w14:paraId="00D9A6A7" w14:textId="77777777" w:rsidR="00592AA6" w:rsidRPr="002A0264" w:rsidRDefault="00592AA6" w:rsidP="00C66852">
      <w:pPr>
        <w:numPr>
          <w:ilvl w:val="0"/>
          <w:numId w:val="114"/>
        </w:numPr>
        <w:suppressAutoHyphens w:val="0"/>
        <w:overflowPunct/>
        <w:autoSpaceDN w:val="0"/>
        <w:adjustRightInd w:val="0"/>
        <w:spacing w:after="0" w:line="276" w:lineRule="auto"/>
        <w:textAlignment w:val="auto"/>
        <w:rPr>
          <w:rFonts w:asciiTheme="majorHAnsi" w:hAnsiTheme="majorHAnsi" w:cstheme="majorHAnsi"/>
          <w:color w:val="000000"/>
          <w:sz w:val="23"/>
          <w:szCs w:val="23"/>
        </w:rPr>
      </w:pPr>
      <w:r w:rsidRPr="002A0264">
        <w:rPr>
          <w:rFonts w:asciiTheme="majorHAnsi" w:hAnsiTheme="majorHAnsi" w:cstheme="majorHAnsi"/>
          <w:b/>
          <w:bCs/>
          <w:color w:val="000000"/>
          <w:sz w:val="23"/>
          <w:szCs w:val="23"/>
        </w:rPr>
        <w:t>nie należy do grupy kapitałowej</w:t>
      </w:r>
      <w:r w:rsidRPr="002A0264">
        <w:rPr>
          <w:rFonts w:asciiTheme="majorHAnsi" w:hAnsiTheme="majorHAnsi" w:cstheme="majorHAnsi"/>
          <w:color w:val="000000"/>
          <w:sz w:val="23"/>
          <w:szCs w:val="23"/>
        </w:rPr>
        <w:t>,</w:t>
      </w:r>
      <w:r w:rsidRPr="002A0264">
        <w:rPr>
          <w:rFonts w:asciiTheme="majorHAnsi" w:hAnsiTheme="majorHAnsi" w:cstheme="majorHAnsi"/>
          <w:sz w:val="23"/>
          <w:szCs w:val="23"/>
        </w:rPr>
        <w:t xml:space="preserve"> </w:t>
      </w:r>
      <w:r w:rsidRPr="002A0264">
        <w:rPr>
          <w:rFonts w:asciiTheme="majorHAnsi" w:hAnsiTheme="majorHAnsi" w:cstheme="majorHAnsi"/>
          <w:color w:val="000000"/>
          <w:sz w:val="23"/>
          <w:szCs w:val="23"/>
        </w:rPr>
        <w:t>w rozumieniu ustawy z dnia 16 lutego 2007 r. o ochronie konkurencji i konsumentów (Dz. U. z 2020 r. poz. 1076 i 1086), z innym wykonawcą, który złożył odrębną ofertę, ofertę częściową.*</w:t>
      </w:r>
    </w:p>
    <w:p w14:paraId="38DB0659" w14:textId="77777777" w:rsidR="00592AA6" w:rsidRPr="002A0264" w:rsidRDefault="00592AA6" w:rsidP="00C66852">
      <w:pPr>
        <w:numPr>
          <w:ilvl w:val="0"/>
          <w:numId w:val="114"/>
        </w:numPr>
        <w:suppressAutoHyphens w:val="0"/>
        <w:overflowPunct/>
        <w:autoSpaceDN w:val="0"/>
        <w:adjustRightInd w:val="0"/>
        <w:spacing w:after="0" w:line="276" w:lineRule="auto"/>
        <w:textAlignment w:val="auto"/>
        <w:rPr>
          <w:rFonts w:asciiTheme="majorHAnsi" w:hAnsiTheme="majorHAnsi" w:cstheme="majorHAnsi"/>
          <w:color w:val="000000"/>
          <w:sz w:val="23"/>
          <w:szCs w:val="23"/>
        </w:rPr>
      </w:pPr>
      <w:r w:rsidRPr="002A0264">
        <w:rPr>
          <w:rFonts w:asciiTheme="majorHAnsi" w:hAnsiTheme="majorHAnsi" w:cstheme="majorHAnsi"/>
          <w:b/>
          <w:bCs/>
          <w:color w:val="000000"/>
          <w:sz w:val="23"/>
          <w:szCs w:val="23"/>
        </w:rPr>
        <w:t>należy do grupy kapitałowej</w:t>
      </w:r>
      <w:r w:rsidRPr="002A0264">
        <w:rPr>
          <w:rFonts w:asciiTheme="majorHAnsi" w:hAnsiTheme="majorHAnsi" w:cstheme="majorHAnsi"/>
          <w:color w:val="000000"/>
          <w:sz w:val="23"/>
          <w:szCs w:val="23"/>
        </w:rPr>
        <w:t xml:space="preserve">, w rozumieniu ustawy z dnia 16 lutego 2007 r. o ochronie konkurencji i konsumentów (Dz. U. z 2020 r. poz. 1076 i 1086), z innym wykonawcą, który złożył odrębną ofertę, ofertę częściową. Wykonawcy, niżej wymienieni, należący do </w:t>
      </w:r>
      <w:r w:rsidRPr="002A0264">
        <w:rPr>
          <w:rFonts w:asciiTheme="majorHAnsi" w:hAnsiTheme="majorHAnsi" w:cstheme="majorHAnsi"/>
          <w:b/>
          <w:bCs/>
          <w:color w:val="000000"/>
          <w:sz w:val="23"/>
          <w:szCs w:val="23"/>
        </w:rPr>
        <w:t>tej samej grupy kapitałowej złożyli odrębne oferty.*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9"/>
        <w:gridCol w:w="4379"/>
      </w:tblGrid>
      <w:tr w:rsidR="00592AA6" w:rsidRPr="002A0264" w14:paraId="35E093AC" w14:textId="77777777" w:rsidTr="005A2682">
        <w:trPr>
          <w:trHeight w:val="307"/>
        </w:trPr>
        <w:tc>
          <w:tcPr>
            <w:tcW w:w="4379" w:type="dxa"/>
            <w:tcBorders>
              <w:top w:val="single" w:sz="4" w:space="0" w:color="auto"/>
              <w:left w:val="single" w:sz="4" w:space="0" w:color="auto"/>
              <w:bottom w:val="single" w:sz="4" w:space="0" w:color="auto"/>
              <w:right w:val="single" w:sz="4" w:space="0" w:color="auto"/>
            </w:tcBorders>
          </w:tcPr>
          <w:p w14:paraId="458F4838"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r w:rsidRPr="002A0264">
              <w:rPr>
                <w:rFonts w:asciiTheme="majorHAnsi" w:hAnsiTheme="majorHAnsi" w:cstheme="majorHAnsi"/>
                <w:color w:val="000000"/>
                <w:sz w:val="23"/>
                <w:szCs w:val="23"/>
              </w:rPr>
              <w:t xml:space="preserve">Nazwa podmiotu </w:t>
            </w:r>
          </w:p>
        </w:tc>
        <w:tc>
          <w:tcPr>
            <w:tcW w:w="4379" w:type="dxa"/>
            <w:tcBorders>
              <w:top w:val="single" w:sz="4" w:space="0" w:color="auto"/>
              <w:left w:val="single" w:sz="4" w:space="0" w:color="auto"/>
              <w:bottom w:val="single" w:sz="4" w:space="0" w:color="auto"/>
              <w:right w:val="single" w:sz="4" w:space="0" w:color="auto"/>
            </w:tcBorders>
          </w:tcPr>
          <w:p w14:paraId="24D26104"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r w:rsidRPr="002A0264">
              <w:rPr>
                <w:rFonts w:asciiTheme="majorHAnsi" w:hAnsiTheme="majorHAnsi" w:cstheme="majorHAnsi"/>
                <w:color w:val="000000"/>
                <w:sz w:val="23"/>
                <w:szCs w:val="23"/>
              </w:rPr>
              <w:t xml:space="preserve">Siedziba i adres podmiotu </w:t>
            </w:r>
          </w:p>
        </w:tc>
      </w:tr>
      <w:tr w:rsidR="00592AA6" w:rsidRPr="002A0264" w14:paraId="533C979B" w14:textId="77777777" w:rsidTr="005A2682">
        <w:trPr>
          <w:trHeight w:val="307"/>
        </w:trPr>
        <w:tc>
          <w:tcPr>
            <w:tcW w:w="4379" w:type="dxa"/>
            <w:tcBorders>
              <w:top w:val="single" w:sz="4" w:space="0" w:color="auto"/>
              <w:left w:val="single" w:sz="4" w:space="0" w:color="auto"/>
              <w:bottom w:val="single" w:sz="4" w:space="0" w:color="auto"/>
              <w:right w:val="single" w:sz="4" w:space="0" w:color="auto"/>
            </w:tcBorders>
          </w:tcPr>
          <w:p w14:paraId="038DF053"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p>
        </w:tc>
        <w:tc>
          <w:tcPr>
            <w:tcW w:w="4379" w:type="dxa"/>
            <w:tcBorders>
              <w:top w:val="single" w:sz="4" w:space="0" w:color="auto"/>
              <w:left w:val="single" w:sz="4" w:space="0" w:color="auto"/>
              <w:bottom w:val="single" w:sz="4" w:space="0" w:color="auto"/>
              <w:right w:val="single" w:sz="4" w:space="0" w:color="auto"/>
            </w:tcBorders>
          </w:tcPr>
          <w:p w14:paraId="77495486"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p>
        </w:tc>
      </w:tr>
      <w:tr w:rsidR="00592AA6" w:rsidRPr="002A0264" w14:paraId="30017492" w14:textId="77777777" w:rsidTr="005A2682">
        <w:trPr>
          <w:trHeight w:val="325"/>
        </w:trPr>
        <w:tc>
          <w:tcPr>
            <w:tcW w:w="4379" w:type="dxa"/>
            <w:tcBorders>
              <w:top w:val="single" w:sz="4" w:space="0" w:color="auto"/>
              <w:left w:val="single" w:sz="4" w:space="0" w:color="auto"/>
              <w:bottom w:val="single" w:sz="4" w:space="0" w:color="auto"/>
              <w:right w:val="single" w:sz="4" w:space="0" w:color="auto"/>
            </w:tcBorders>
          </w:tcPr>
          <w:p w14:paraId="569109F9"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p>
        </w:tc>
        <w:tc>
          <w:tcPr>
            <w:tcW w:w="4379" w:type="dxa"/>
            <w:tcBorders>
              <w:top w:val="single" w:sz="4" w:space="0" w:color="auto"/>
              <w:left w:val="single" w:sz="4" w:space="0" w:color="auto"/>
              <w:bottom w:val="single" w:sz="4" w:space="0" w:color="auto"/>
              <w:right w:val="single" w:sz="4" w:space="0" w:color="auto"/>
            </w:tcBorders>
          </w:tcPr>
          <w:p w14:paraId="1538682E" w14:textId="77777777" w:rsidR="00592AA6" w:rsidRPr="002A0264" w:rsidRDefault="00592AA6" w:rsidP="00C66852">
            <w:pPr>
              <w:autoSpaceDN w:val="0"/>
              <w:adjustRightInd w:val="0"/>
              <w:spacing w:line="276" w:lineRule="auto"/>
              <w:ind w:left="709" w:hanging="283"/>
              <w:rPr>
                <w:rFonts w:asciiTheme="majorHAnsi" w:hAnsiTheme="majorHAnsi" w:cstheme="majorHAnsi"/>
                <w:color w:val="000000"/>
                <w:sz w:val="23"/>
                <w:szCs w:val="23"/>
              </w:rPr>
            </w:pPr>
          </w:p>
        </w:tc>
      </w:tr>
    </w:tbl>
    <w:p w14:paraId="42E1BFEF" w14:textId="77777777" w:rsidR="00592AA6" w:rsidRPr="002A0264" w:rsidRDefault="00592AA6" w:rsidP="00C66852">
      <w:pPr>
        <w:autoSpaceDN w:val="0"/>
        <w:adjustRightInd w:val="0"/>
        <w:spacing w:line="276" w:lineRule="auto"/>
        <w:ind w:left="709"/>
        <w:rPr>
          <w:rFonts w:asciiTheme="majorHAnsi" w:hAnsiTheme="majorHAnsi" w:cstheme="majorHAnsi"/>
          <w:color w:val="000000"/>
          <w:sz w:val="23"/>
          <w:szCs w:val="23"/>
        </w:rPr>
      </w:pPr>
    </w:p>
    <w:p w14:paraId="698D04D2" w14:textId="77777777" w:rsidR="00592AA6" w:rsidRPr="002A0264" w:rsidRDefault="00592AA6" w:rsidP="00C66852">
      <w:pPr>
        <w:autoSpaceDN w:val="0"/>
        <w:adjustRightInd w:val="0"/>
        <w:spacing w:line="276" w:lineRule="auto"/>
        <w:rPr>
          <w:rFonts w:asciiTheme="majorHAnsi" w:hAnsiTheme="majorHAnsi" w:cstheme="majorHAnsi"/>
          <w:b/>
          <w:bCs/>
          <w:color w:val="000000"/>
          <w:sz w:val="23"/>
          <w:szCs w:val="23"/>
        </w:rPr>
      </w:pPr>
      <w:r w:rsidRPr="002A0264">
        <w:rPr>
          <w:rFonts w:asciiTheme="majorHAnsi" w:hAnsiTheme="majorHAnsi" w:cstheme="majorHAnsi"/>
          <w:color w:val="000000"/>
          <w:sz w:val="23"/>
          <w:szCs w:val="23"/>
        </w:rPr>
        <w:t xml:space="preserve">W związku z tym, iż należę do grupy kapitałowej, a wykonawcy, którzy należą do tej samej grupy kapitałowej, w rozumieniu ustawy z dnia 16 lutego 2007 r. o ochronie konkurencji i konsumentów (Dz. U. z 2015 r. poz. 184, 1618 i 1634), złożyli odrębne oferty </w:t>
      </w:r>
      <w:r w:rsidRPr="002A0264">
        <w:rPr>
          <w:rFonts w:asciiTheme="majorHAnsi" w:hAnsiTheme="majorHAnsi" w:cstheme="majorHAnsi"/>
          <w:b/>
          <w:bCs/>
          <w:color w:val="000000"/>
          <w:sz w:val="23"/>
          <w:szCs w:val="23"/>
        </w:rPr>
        <w:t>wykazuję poniżej</w:t>
      </w:r>
      <w:r w:rsidRPr="002A0264">
        <w:rPr>
          <w:rFonts w:asciiTheme="majorHAnsi" w:hAnsiTheme="majorHAnsi" w:cstheme="majorHAnsi"/>
          <w:sz w:val="23"/>
          <w:szCs w:val="23"/>
        </w:rPr>
        <w:t xml:space="preserve"> </w:t>
      </w:r>
      <w:r w:rsidRPr="002A0264">
        <w:rPr>
          <w:rFonts w:asciiTheme="majorHAnsi" w:hAnsiTheme="majorHAnsi" w:cstheme="majorHAnsi"/>
          <w:b/>
          <w:bCs/>
          <w:color w:val="000000"/>
          <w:sz w:val="23"/>
          <w:szCs w:val="23"/>
        </w:rPr>
        <w:t>i przesyłam dokumenty lub informacje potwierdzające przygotowanie oferty niezależnie od innego wykonawcy należącego do tej samej grupy kapitałowej:**</w:t>
      </w:r>
    </w:p>
    <w:p w14:paraId="61FED3B0"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t>
      </w:r>
    </w:p>
    <w:p w14:paraId="080BFA42"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t>
      </w:r>
    </w:p>
    <w:p w14:paraId="4E8C57FE"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lastRenderedPageBreak/>
        <w:t>………………………………………………………………………………………………………………………</w:t>
      </w:r>
    </w:p>
    <w:p w14:paraId="791896F1"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 przypadku Wykonawców wspólnie ubiegających się o udzielenie zamówienia niniejszą informację składa każdy z Wykonawców.</w:t>
      </w:r>
    </w:p>
    <w:p w14:paraId="3F639C6E" w14:textId="77777777" w:rsidR="00592AA6" w:rsidRPr="002A0264" w:rsidRDefault="00592AA6" w:rsidP="00C66852">
      <w:pPr>
        <w:spacing w:line="276" w:lineRule="auto"/>
        <w:rPr>
          <w:rFonts w:asciiTheme="majorHAnsi" w:hAnsiTheme="majorHAnsi" w:cstheme="majorHAnsi"/>
          <w:b/>
          <w:bCs/>
          <w:color w:val="000000"/>
          <w:sz w:val="23"/>
          <w:szCs w:val="23"/>
        </w:rPr>
      </w:pPr>
    </w:p>
    <w:p w14:paraId="6B74EB9E" w14:textId="77777777" w:rsidR="00592AA6" w:rsidRPr="002A0264" w:rsidRDefault="00592AA6" w:rsidP="00C66852">
      <w:pPr>
        <w:spacing w:line="276" w:lineRule="auto"/>
        <w:rPr>
          <w:rFonts w:asciiTheme="majorHAnsi" w:hAnsiTheme="majorHAnsi" w:cstheme="majorHAnsi"/>
          <w:color w:val="000000"/>
          <w:sz w:val="23"/>
          <w:szCs w:val="23"/>
        </w:rPr>
      </w:pPr>
      <w:r w:rsidRPr="002A0264">
        <w:rPr>
          <w:rFonts w:asciiTheme="majorHAnsi" w:hAnsiTheme="majorHAnsi" w:cstheme="majorHAnsi"/>
          <w:color w:val="000000"/>
          <w:sz w:val="23"/>
          <w:szCs w:val="23"/>
        </w:rPr>
        <w:t>..................................................................</w:t>
      </w:r>
      <w:r w:rsidRPr="002A0264">
        <w:rPr>
          <w:rFonts w:asciiTheme="majorHAnsi" w:hAnsiTheme="majorHAnsi" w:cstheme="majorHAnsi"/>
          <w:color w:val="000000"/>
          <w:sz w:val="23"/>
          <w:szCs w:val="23"/>
        </w:rPr>
        <w:tab/>
      </w:r>
      <w:r w:rsidRPr="002A0264">
        <w:rPr>
          <w:rFonts w:asciiTheme="majorHAnsi" w:hAnsiTheme="majorHAnsi" w:cstheme="majorHAnsi"/>
          <w:color w:val="000000"/>
          <w:sz w:val="23"/>
          <w:szCs w:val="23"/>
        </w:rPr>
        <w:tab/>
      </w:r>
      <w:r w:rsidRPr="002A0264">
        <w:rPr>
          <w:rFonts w:asciiTheme="majorHAnsi" w:hAnsiTheme="majorHAnsi" w:cstheme="majorHAnsi"/>
          <w:color w:val="000000"/>
          <w:sz w:val="23"/>
          <w:szCs w:val="23"/>
        </w:rPr>
        <w:tab/>
        <w:t xml:space="preserve"> </w:t>
      </w:r>
      <w:r w:rsidRPr="002A0264">
        <w:rPr>
          <w:rFonts w:asciiTheme="majorHAnsi" w:hAnsiTheme="majorHAnsi" w:cstheme="majorHAnsi"/>
          <w:color w:val="000000"/>
          <w:sz w:val="23"/>
          <w:szCs w:val="23"/>
        </w:rPr>
        <w:tab/>
      </w:r>
    </w:p>
    <w:p w14:paraId="7F800D6C" w14:textId="77777777" w:rsidR="00592AA6" w:rsidRPr="002A0264" w:rsidRDefault="00592AA6" w:rsidP="00C66852">
      <w:pPr>
        <w:autoSpaceDN w:val="0"/>
        <w:adjustRightInd w:val="0"/>
        <w:spacing w:line="276" w:lineRule="auto"/>
        <w:ind w:left="5664" w:hanging="4956"/>
        <w:rPr>
          <w:rFonts w:asciiTheme="majorHAnsi" w:hAnsiTheme="majorHAnsi" w:cstheme="majorHAnsi"/>
          <w:color w:val="000000"/>
          <w:sz w:val="23"/>
          <w:szCs w:val="23"/>
        </w:rPr>
      </w:pPr>
      <w:r w:rsidRPr="002A0264">
        <w:rPr>
          <w:rFonts w:asciiTheme="majorHAnsi" w:hAnsiTheme="majorHAnsi" w:cstheme="majorHAnsi"/>
          <w:color w:val="000000"/>
          <w:sz w:val="23"/>
          <w:szCs w:val="23"/>
        </w:rPr>
        <w:t xml:space="preserve"> (miejscowość i data) </w:t>
      </w:r>
      <w:r w:rsidRPr="002A0264">
        <w:rPr>
          <w:rFonts w:asciiTheme="majorHAnsi" w:hAnsiTheme="majorHAnsi" w:cstheme="majorHAnsi"/>
          <w:color w:val="000000"/>
          <w:sz w:val="23"/>
          <w:szCs w:val="23"/>
        </w:rPr>
        <w:tab/>
      </w:r>
    </w:p>
    <w:p w14:paraId="6E8FE031" w14:textId="77777777" w:rsidR="00592AA6" w:rsidRPr="002A0264" w:rsidRDefault="00592AA6" w:rsidP="00C66852">
      <w:pPr>
        <w:autoSpaceDN w:val="0"/>
        <w:adjustRightInd w:val="0"/>
        <w:spacing w:line="276" w:lineRule="auto"/>
        <w:rPr>
          <w:rFonts w:asciiTheme="majorHAnsi" w:hAnsiTheme="majorHAnsi" w:cstheme="majorHAnsi"/>
          <w:color w:val="000000"/>
          <w:sz w:val="23"/>
          <w:szCs w:val="23"/>
        </w:rPr>
      </w:pPr>
    </w:p>
    <w:p w14:paraId="2098B0AA" w14:textId="77777777" w:rsidR="00592AA6" w:rsidRPr="00C20629" w:rsidRDefault="00592AA6" w:rsidP="00C66852">
      <w:pPr>
        <w:autoSpaceDN w:val="0"/>
        <w:adjustRightInd w:val="0"/>
        <w:spacing w:line="276" w:lineRule="auto"/>
        <w:rPr>
          <w:rFonts w:asciiTheme="majorHAnsi" w:hAnsiTheme="majorHAnsi" w:cstheme="majorHAnsi"/>
          <w:color w:val="000000"/>
          <w:sz w:val="15"/>
          <w:szCs w:val="15"/>
        </w:rPr>
      </w:pPr>
      <w:r w:rsidRPr="00C20629">
        <w:rPr>
          <w:rFonts w:asciiTheme="majorHAnsi" w:hAnsiTheme="majorHAnsi" w:cstheme="majorHAnsi"/>
          <w:color w:val="000000"/>
          <w:sz w:val="15"/>
          <w:szCs w:val="15"/>
        </w:rPr>
        <w:t>* niepotrzebne skreślić. Jeżeli Wykonawca nie dokona skreślenia Zamawiający uzna, iż Wykonawca nie należy do grupy kapitałowej.</w:t>
      </w:r>
    </w:p>
    <w:p w14:paraId="1CBE1CC9" w14:textId="77777777" w:rsidR="00592AA6" w:rsidRPr="00C20629" w:rsidRDefault="00592AA6" w:rsidP="00C66852">
      <w:pPr>
        <w:autoSpaceDN w:val="0"/>
        <w:adjustRightInd w:val="0"/>
        <w:spacing w:line="276" w:lineRule="auto"/>
        <w:rPr>
          <w:rFonts w:asciiTheme="majorHAnsi" w:hAnsiTheme="majorHAnsi" w:cstheme="majorHAnsi"/>
          <w:color w:val="000000"/>
          <w:sz w:val="15"/>
          <w:szCs w:val="15"/>
        </w:rPr>
      </w:pPr>
      <w:r w:rsidRPr="00C20629">
        <w:rPr>
          <w:rFonts w:asciiTheme="majorHAnsi" w:hAnsiTheme="majorHAnsi" w:cstheme="majorHAnsi"/>
          <w:color w:val="000000"/>
          <w:sz w:val="15"/>
          <w:szCs w:val="15"/>
        </w:rPr>
        <w:t>** Wykonawca, który należy do grupy kapitałowej z wykonawcami, którzy złożyli odrębne oferty w celu uniknięcia wykluczenia powinien przekazać dokumenty lub informacje potwierdzające przygotowanie oferty, oferty częściowej niezależnie od innego wykonawcy należącego do tej samej grupy kapitałowej;</w:t>
      </w:r>
    </w:p>
    <w:p w14:paraId="4463193F" w14:textId="77777777" w:rsidR="00592AA6" w:rsidRPr="00C20629" w:rsidRDefault="00592AA6" w:rsidP="00C66852">
      <w:pPr>
        <w:spacing w:line="276" w:lineRule="auto"/>
        <w:rPr>
          <w:rFonts w:asciiTheme="majorHAnsi" w:hAnsiTheme="majorHAnsi" w:cstheme="majorHAnsi"/>
          <w:b/>
          <w:color w:val="000000"/>
          <w:sz w:val="15"/>
          <w:szCs w:val="15"/>
        </w:rPr>
      </w:pPr>
    </w:p>
    <w:p w14:paraId="28CC51A4" w14:textId="77777777" w:rsidR="00592AA6" w:rsidRPr="00C20629" w:rsidRDefault="00592AA6" w:rsidP="00C66852">
      <w:pPr>
        <w:spacing w:line="276" w:lineRule="auto"/>
        <w:rPr>
          <w:rFonts w:asciiTheme="majorHAnsi" w:hAnsiTheme="majorHAnsi" w:cstheme="majorHAnsi"/>
          <w:b/>
          <w:color w:val="000000"/>
          <w:sz w:val="15"/>
          <w:szCs w:val="15"/>
        </w:rPr>
      </w:pPr>
      <w:r w:rsidRPr="00C20629">
        <w:rPr>
          <w:rFonts w:asciiTheme="majorHAnsi" w:hAnsiTheme="majorHAnsi" w:cstheme="majorHAnsi"/>
          <w:b/>
          <w:color w:val="000000"/>
          <w:sz w:val="15"/>
          <w:szCs w:val="15"/>
        </w:rPr>
        <w:t>Forma dokumentu:</w:t>
      </w:r>
    </w:p>
    <w:p w14:paraId="4164CC8E" w14:textId="2E660946" w:rsidR="00592AA6" w:rsidRPr="00C20629" w:rsidRDefault="00592AA6" w:rsidP="00C66852">
      <w:pPr>
        <w:spacing w:line="276" w:lineRule="auto"/>
        <w:rPr>
          <w:rFonts w:asciiTheme="majorHAnsi" w:hAnsiTheme="majorHAnsi" w:cstheme="majorHAnsi"/>
          <w:b/>
          <w:bCs/>
          <w:color w:val="000000"/>
          <w:sz w:val="15"/>
          <w:szCs w:val="15"/>
        </w:rPr>
      </w:pPr>
      <w:r w:rsidRPr="00C20629">
        <w:rPr>
          <w:rFonts w:asciiTheme="majorHAnsi" w:hAnsiTheme="majorHAnsi" w:cstheme="majorHAnsi"/>
          <w:b/>
          <w:color w:val="000000"/>
          <w:sz w:val="15"/>
          <w:szCs w:val="15"/>
        </w:rPr>
        <w:t xml:space="preserve">Dokument/plik (formularze) należy złożyć </w:t>
      </w:r>
      <w:r w:rsidRPr="00C20629">
        <w:rPr>
          <w:rFonts w:asciiTheme="majorHAnsi" w:hAnsiTheme="majorHAnsi" w:cstheme="majorHAnsi"/>
          <w:b/>
          <w:bCs/>
          <w:sz w:val="15"/>
          <w:szCs w:val="15"/>
        </w:rPr>
        <w:t>w formie elektronicznej tj. w postaci elektronicznej opatrzonej kwalifikowanym podpisem elektronicznym lub w postaci elektronicznej opatrzonej podpisem zaufanym lub podpisem osobistym.</w:t>
      </w:r>
    </w:p>
    <w:p w14:paraId="53084478" w14:textId="77777777" w:rsidR="00592AA6" w:rsidRPr="002A0264" w:rsidRDefault="00592AA6" w:rsidP="00C66852">
      <w:pPr>
        <w:spacing w:line="276" w:lineRule="auto"/>
        <w:rPr>
          <w:rFonts w:asciiTheme="majorHAnsi" w:hAnsiTheme="majorHAnsi" w:cstheme="majorHAnsi"/>
          <w:sz w:val="23"/>
          <w:szCs w:val="23"/>
        </w:rPr>
      </w:pPr>
      <w:r w:rsidRPr="002A0264">
        <w:rPr>
          <w:rFonts w:asciiTheme="majorHAnsi" w:hAnsiTheme="majorHAnsi" w:cstheme="majorHAnsi"/>
          <w:b/>
          <w:color w:val="000000"/>
          <w:sz w:val="23"/>
          <w:szCs w:val="23"/>
        </w:rPr>
        <w:t xml:space="preserve"> </w:t>
      </w:r>
    </w:p>
    <w:p w14:paraId="70BFB38F" w14:textId="77777777" w:rsidR="00592AA6" w:rsidRPr="002A0264" w:rsidRDefault="00592AA6" w:rsidP="00C66852">
      <w:pPr>
        <w:spacing w:line="276" w:lineRule="auto"/>
        <w:jc w:val="center"/>
        <w:rPr>
          <w:rFonts w:asciiTheme="majorHAnsi" w:hAnsiTheme="majorHAnsi" w:cstheme="majorHAnsi"/>
          <w:b/>
          <w:sz w:val="23"/>
          <w:szCs w:val="23"/>
        </w:rPr>
      </w:pPr>
    </w:p>
    <w:p w14:paraId="66F17EF0" w14:textId="77777777" w:rsidR="00EA203E" w:rsidRPr="002A0264" w:rsidRDefault="00EA203E" w:rsidP="00C66852">
      <w:pPr>
        <w:spacing w:line="276" w:lineRule="auto"/>
        <w:jc w:val="center"/>
        <w:rPr>
          <w:rFonts w:asciiTheme="majorHAnsi" w:hAnsiTheme="majorHAnsi" w:cstheme="majorHAnsi"/>
          <w:b/>
          <w:sz w:val="23"/>
          <w:szCs w:val="23"/>
        </w:rPr>
      </w:pPr>
    </w:p>
    <w:p w14:paraId="5AFBB301" w14:textId="77777777" w:rsidR="00EA203E" w:rsidRPr="002A0264" w:rsidRDefault="00EA203E" w:rsidP="00C66852">
      <w:pPr>
        <w:spacing w:line="276" w:lineRule="auto"/>
        <w:jc w:val="center"/>
        <w:rPr>
          <w:rFonts w:asciiTheme="majorHAnsi" w:hAnsiTheme="majorHAnsi" w:cstheme="majorHAnsi"/>
          <w:b/>
          <w:sz w:val="23"/>
          <w:szCs w:val="23"/>
        </w:rPr>
      </w:pPr>
    </w:p>
    <w:p w14:paraId="315CB079" w14:textId="77777777" w:rsidR="00EA203E" w:rsidRPr="002A0264" w:rsidRDefault="00EA203E" w:rsidP="00C66852">
      <w:pPr>
        <w:spacing w:line="276" w:lineRule="auto"/>
        <w:jc w:val="center"/>
        <w:rPr>
          <w:rFonts w:asciiTheme="majorHAnsi" w:hAnsiTheme="majorHAnsi" w:cstheme="majorHAnsi"/>
          <w:b/>
          <w:sz w:val="23"/>
          <w:szCs w:val="23"/>
        </w:rPr>
      </w:pPr>
    </w:p>
    <w:p w14:paraId="09F275FF" w14:textId="77777777" w:rsidR="00EA203E" w:rsidRPr="002A0264" w:rsidRDefault="00EA203E" w:rsidP="00C66852">
      <w:pPr>
        <w:spacing w:line="276" w:lineRule="auto"/>
        <w:jc w:val="center"/>
        <w:rPr>
          <w:rFonts w:asciiTheme="majorHAnsi" w:hAnsiTheme="majorHAnsi" w:cstheme="majorHAnsi"/>
          <w:b/>
          <w:sz w:val="23"/>
          <w:szCs w:val="23"/>
        </w:rPr>
      </w:pPr>
    </w:p>
    <w:p w14:paraId="2913264A" w14:textId="77777777" w:rsidR="00EA203E" w:rsidRPr="002A0264" w:rsidRDefault="00EA203E" w:rsidP="00C66852">
      <w:pPr>
        <w:spacing w:line="276" w:lineRule="auto"/>
        <w:jc w:val="center"/>
        <w:rPr>
          <w:rFonts w:asciiTheme="majorHAnsi" w:hAnsiTheme="majorHAnsi" w:cstheme="majorHAnsi"/>
          <w:b/>
          <w:sz w:val="23"/>
          <w:szCs w:val="23"/>
        </w:rPr>
      </w:pPr>
    </w:p>
    <w:p w14:paraId="3D7A91EA" w14:textId="77777777" w:rsidR="00EA203E" w:rsidRPr="002A0264" w:rsidRDefault="00EA203E" w:rsidP="00C66852">
      <w:pPr>
        <w:spacing w:line="276" w:lineRule="auto"/>
        <w:jc w:val="center"/>
        <w:rPr>
          <w:rFonts w:asciiTheme="majorHAnsi" w:hAnsiTheme="majorHAnsi" w:cstheme="majorHAnsi"/>
          <w:b/>
          <w:sz w:val="23"/>
          <w:szCs w:val="23"/>
        </w:rPr>
      </w:pPr>
    </w:p>
    <w:p w14:paraId="08B9FB98" w14:textId="77777777" w:rsidR="00EA203E" w:rsidRPr="002A0264" w:rsidRDefault="00EA203E" w:rsidP="00C66852">
      <w:pPr>
        <w:spacing w:line="276" w:lineRule="auto"/>
        <w:jc w:val="center"/>
        <w:rPr>
          <w:rFonts w:asciiTheme="majorHAnsi" w:hAnsiTheme="majorHAnsi" w:cstheme="majorHAnsi"/>
          <w:b/>
          <w:sz w:val="23"/>
          <w:szCs w:val="23"/>
        </w:rPr>
      </w:pPr>
    </w:p>
    <w:p w14:paraId="2A984B06" w14:textId="77777777" w:rsidR="00EA203E" w:rsidRPr="002A0264" w:rsidRDefault="00EA203E" w:rsidP="00C66852">
      <w:pPr>
        <w:spacing w:line="276" w:lineRule="auto"/>
        <w:jc w:val="center"/>
        <w:rPr>
          <w:rFonts w:asciiTheme="majorHAnsi" w:hAnsiTheme="majorHAnsi" w:cstheme="majorHAnsi"/>
          <w:b/>
          <w:sz w:val="23"/>
          <w:szCs w:val="23"/>
        </w:rPr>
      </w:pPr>
    </w:p>
    <w:p w14:paraId="4E4D8232" w14:textId="77777777" w:rsidR="00EA203E" w:rsidRPr="002A0264" w:rsidRDefault="00EA203E" w:rsidP="00C66852">
      <w:pPr>
        <w:spacing w:line="276" w:lineRule="auto"/>
        <w:jc w:val="center"/>
        <w:rPr>
          <w:rFonts w:asciiTheme="majorHAnsi" w:hAnsiTheme="majorHAnsi" w:cstheme="majorHAnsi"/>
          <w:b/>
          <w:sz w:val="23"/>
          <w:szCs w:val="23"/>
        </w:rPr>
      </w:pPr>
    </w:p>
    <w:p w14:paraId="2A7DE935" w14:textId="77777777" w:rsidR="00EA203E" w:rsidRPr="002A0264" w:rsidRDefault="00EA203E" w:rsidP="00C66852">
      <w:pPr>
        <w:spacing w:line="276" w:lineRule="auto"/>
        <w:jc w:val="center"/>
        <w:rPr>
          <w:rFonts w:asciiTheme="majorHAnsi" w:hAnsiTheme="majorHAnsi" w:cstheme="majorHAnsi"/>
          <w:b/>
          <w:sz w:val="23"/>
          <w:szCs w:val="23"/>
        </w:rPr>
      </w:pPr>
    </w:p>
    <w:p w14:paraId="2CF8048D" w14:textId="77777777" w:rsidR="00EA203E" w:rsidRPr="002A0264" w:rsidRDefault="00EA203E" w:rsidP="00C66852">
      <w:pPr>
        <w:spacing w:line="276" w:lineRule="auto"/>
        <w:jc w:val="center"/>
        <w:rPr>
          <w:rFonts w:asciiTheme="majorHAnsi" w:hAnsiTheme="majorHAnsi" w:cstheme="majorHAnsi"/>
          <w:b/>
          <w:sz w:val="23"/>
          <w:szCs w:val="23"/>
        </w:rPr>
      </w:pPr>
    </w:p>
    <w:p w14:paraId="676409F7" w14:textId="77777777" w:rsidR="00EA203E" w:rsidRPr="002A0264" w:rsidRDefault="00EA203E" w:rsidP="00C66852">
      <w:pPr>
        <w:spacing w:line="276" w:lineRule="auto"/>
        <w:jc w:val="center"/>
        <w:rPr>
          <w:rFonts w:asciiTheme="majorHAnsi" w:hAnsiTheme="majorHAnsi" w:cstheme="majorHAnsi"/>
          <w:b/>
          <w:sz w:val="23"/>
          <w:szCs w:val="23"/>
        </w:rPr>
      </w:pPr>
    </w:p>
    <w:p w14:paraId="257427BA" w14:textId="77777777" w:rsidR="00EA203E" w:rsidRPr="002A0264" w:rsidRDefault="00EA203E" w:rsidP="00C66852">
      <w:pPr>
        <w:spacing w:line="276" w:lineRule="auto"/>
        <w:jc w:val="center"/>
        <w:rPr>
          <w:rFonts w:asciiTheme="majorHAnsi" w:hAnsiTheme="majorHAnsi" w:cstheme="majorHAnsi"/>
          <w:b/>
          <w:sz w:val="23"/>
          <w:szCs w:val="23"/>
        </w:rPr>
      </w:pPr>
    </w:p>
    <w:p w14:paraId="42229271" w14:textId="77777777" w:rsidR="00EA203E" w:rsidRPr="002A0264" w:rsidRDefault="00EA203E" w:rsidP="00C66852">
      <w:pPr>
        <w:spacing w:line="276" w:lineRule="auto"/>
        <w:jc w:val="center"/>
        <w:rPr>
          <w:rFonts w:asciiTheme="majorHAnsi" w:hAnsiTheme="majorHAnsi" w:cstheme="majorHAnsi"/>
          <w:b/>
          <w:sz w:val="23"/>
          <w:szCs w:val="23"/>
        </w:rPr>
      </w:pPr>
    </w:p>
    <w:p w14:paraId="43CCED69" w14:textId="77777777" w:rsidR="00EA203E" w:rsidRPr="002A0264" w:rsidRDefault="00EA203E" w:rsidP="00C66852">
      <w:pPr>
        <w:spacing w:line="276" w:lineRule="auto"/>
        <w:jc w:val="center"/>
        <w:rPr>
          <w:rFonts w:asciiTheme="majorHAnsi" w:hAnsiTheme="majorHAnsi" w:cstheme="majorHAnsi"/>
          <w:b/>
          <w:sz w:val="23"/>
          <w:szCs w:val="23"/>
        </w:rPr>
      </w:pPr>
    </w:p>
    <w:p w14:paraId="0D6C4165" w14:textId="77777777" w:rsidR="00EA203E" w:rsidRPr="002A0264" w:rsidRDefault="00EA203E" w:rsidP="00C66852">
      <w:pPr>
        <w:spacing w:line="276" w:lineRule="auto"/>
        <w:jc w:val="center"/>
        <w:rPr>
          <w:rFonts w:asciiTheme="majorHAnsi" w:hAnsiTheme="majorHAnsi" w:cstheme="majorHAnsi"/>
          <w:b/>
          <w:sz w:val="23"/>
          <w:szCs w:val="23"/>
        </w:rPr>
      </w:pPr>
    </w:p>
    <w:p w14:paraId="09ED55F0" w14:textId="77777777" w:rsidR="00EA203E" w:rsidRPr="002A0264" w:rsidRDefault="00EA203E" w:rsidP="00C66852">
      <w:pPr>
        <w:spacing w:line="276" w:lineRule="auto"/>
        <w:jc w:val="center"/>
        <w:rPr>
          <w:rFonts w:asciiTheme="majorHAnsi" w:hAnsiTheme="majorHAnsi" w:cstheme="majorHAnsi"/>
          <w:b/>
          <w:sz w:val="23"/>
          <w:szCs w:val="23"/>
        </w:rPr>
      </w:pPr>
    </w:p>
    <w:p w14:paraId="212EE131" w14:textId="77777777" w:rsidR="00EA203E" w:rsidRPr="002A0264" w:rsidRDefault="00EA203E" w:rsidP="00C66852">
      <w:pPr>
        <w:spacing w:line="276" w:lineRule="auto"/>
        <w:jc w:val="center"/>
        <w:rPr>
          <w:rFonts w:asciiTheme="majorHAnsi" w:hAnsiTheme="majorHAnsi" w:cstheme="majorHAnsi"/>
          <w:b/>
          <w:sz w:val="23"/>
          <w:szCs w:val="23"/>
        </w:rPr>
      </w:pPr>
    </w:p>
    <w:p w14:paraId="7911A23B" w14:textId="77777777" w:rsidR="00EA203E" w:rsidRPr="002A0264" w:rsidRDefault="00EA203E" w:rsidP="00C66852">
      <w:pPr>
        <w:spacing w:line="276" w:lineRule="auto"/>
        <w:jc w:val="center"/>
        <w:rPr>
          <w:rFonts w:asciiTheme="majorHAnsi" w:hAnsiTheme="majorHAnsi" w:cstheme="majorHAnsi"/>
          <w:b/>
          <w:sz w:val="23"/>
          <w:szCs w:val="23"/>
        </w:rPr>
      </w:pPr>
    </w:p>
    <w:p w14:paraId="203A19EE" w14:textId="77777777" w:rsidR="00EA203E" w:rsidRPr="002A0264" w:rsidRDefault="00EA203E" w:rsidP="00C66852">
      <w:pPr>
        <w:spacing w:line="276" w:lineRule="auto"/>
        <w:jc w:val="center"/>
        <w:rPr>
          <w:rFonts w:asciiTheme="majorHAnsi" w:hAnsiTheme="majorHAnsi" w:cstheme="majorHAnsi"/>
          <w:b/>
          <w:sz w:val="23"/>
          <w:szCs w:val="23"/>
        </w:rPr>
      </w:pPr>
    </w:p>
    <w:p w14:paraId="07129FC8" w14:textId="77777777" w:rsidR="00EA203E" w:rsidRPr="002A0264" w:rsidRDefault="00EA203E" w:rsidP="00C66852">
      <w:pPr>
        <w:spacing w:line="276" w:lineRule="auto"/>
        <w:jc w:val="center"/>
        <w:rPr>
          <w:rFonts w:asciiTheme="majorHAnsi" w:hAnsiTheme="majorHAnsi" w:cstheme="majorHAnsi"/>
          <w:b/>
          <w:sz w:val="23"/>
          <w:szCs w:val="23"/>
        </w:rPr>
      </w:pPr>
    </w:p>
    <w:p w14:paraId="3A929A40" w14:textId="77777777" w:rsidR="00EA203E" w:rsidRPr="002A0264" w:rsidRDefault="00EA203E" w:rsidP="00C66852">
      <w:pPr>
        <w:spacing w:line="276" w:lineRule="auto"/>
        <w:jc w:val="center"/>
        <w:rPr>
          <w:rFonts w:asciiTheme="majorHAnsi" w:hAnsiTheme="majorHAnsi" w:cstheme="majorHAnsi"/>
          <w:b/>
          <w:sz w:val="23"/>
          <w:szCs w:val="23"/>
        </w:rPr>
      </w:pPr>
    </w:p>
    <w:p w14:paraId="67512970" w14:textId="77777777" w:rsidR="00EA203E" w:rsidRPr="002A0264" w:rsidRDefault="00EA203E" w:rsidP="00C66852">
      <w:pPr>
        <w:spacing w:line="276" w:lineRule="auto"/>
        <w:jc w:val="center"/>
        <w:rPr>
          <w:rFonts w:asciiTheme="majorHAnsi" w:hAnsiTheme="majorHAnsi" w:cstheme="majorHAnsi"/>
          <w:b/>
          <w:sz w:val="23"/>
          <w:szCs w:val="23"/>
        </w:rPr>
      </w:pPr>
    </w:p>
    <w:p w14:paraId="7E1CBE9F" w14:textId="77777777" w:rsidR="00EA203E" w:rsidRPr="002A0264" w:rsidRDefault="00EA203E" w:rsidP="00C66852">
      <w:pPr>
        <w:spacing w:line="276" w:lineRule="auto"/>
        <w:jc w:val="center"/>
        <w:rPr>
          <w:rFonts w:asciiTheme="majorHAnsi" w:hAnsiTheme="majorHAnsi" w:cstheme="majorHAnsi"/>
          <w:b/>
          <w:sz w:val="23"/>
          <w:szCs w:val="23"/>
        </w:rPr>
      </w:pPr>
    </w:p>
    <w:p w14:paraId="6E9620A5" w14:textId="77777777" w:rsidR="00EA203E" w:rsidRPr="002A0264" w:rsidRDefault="00EA203E" w:rsidP="00C66852">
      <w:pPr>
        <w:spacing w:line="276" w:lineRule="auto"/>
        <w:jc w:val="center"/>
        <w:rPr>
          <w:rFonts w:asciiTheme="majorHAnsi" w:hAnsiTheme="majorHAnsi" w:cstheme="majorHAnsi"/>
          <w:b/>
          <w:sz w:val="23"/>
          <w:szCs w:val="23"/>
        </w:rPr>
      </w:pPr>
    </w:p>
    <w:p w14:paraId="1AEAAEBA" w14:textId="77777777" w:rsidR="00EA203E" w:rsidRPr="002A0264" w:rsidRDefault="00EA203E" w:rsidP="00C66852">
      <w:pPr>
        <w:spacing w:line="276" w:lineRule="auto"/>
        <w:jc w:val="center"/>
        <w:rPr>
          <w:rFonts w:asciiTheme="majorHAnsi" w:hAnsiTheme="majorHAnsi" w:cstheme="majorHAnsi"/>
          <w:b/>
          <w:sz w:val="23"/>
          <w:szCs w:val="23"/>
        </w:rPr>
      </w:pPr>
    </w:p>
    <w:p w14:paraId="392AD6EF" w14:textId="77777777" w:rsidR="00EA203E" w:rsidRPr="002A0264" w:rsidRDefault="00EA203E" w:rsidP="00C66852">
      <w:pPr>
        <w:spacing w:line="276" w:lineRule="auto"/>
        <w:jc w:val="center"/>
        <w:rPr>
          <w:rFonts w:asciiTheme="majorHAnsi" w:hAnsiTheme="majorHAnsi" w:cstheme="majorHAnsi"/>
          <w:b/>
          <w:sz w:val="23"/>
          <w:szCs w:val="23"/>
        </w:rPr>
      </w:pPr>
    </w:p>
    <w:p w14:paraId="5DFE5DFA" w14:textId="77777777" w:rsidR="00EA203E" w:rsidRPr="002A0264" w:rsidRDefault="00EA203E" w:rsidP="00C66852">
      <w:pPr>
        <w:spacing w:line="276" w:lineRule="auto"/>
        <w:jc w:val="center"/>
        <w:rPr>
          <w:rFonts w:asciiTheme="majorHAnsi" w:hAnsiTheme="majorHAnsi" w:cstheme="majorHAnsi"/>
          <w:b/>
          <w:sz w:val="23"/>
          <w:szCs w:val="23"/>
        </w:rPr>
      </w:pPr>
    </w:p>
    <w:p w14:paraId="70930435" w14:textId="77777777" w:rsidR="00EA203E" w:rsidRPr="002A0264" w:rsidRDefault="00EA203E" w:rsidP="00C66852">
      <w:pPr>
        <w:spacing w:line="276" w:lineRule="auto"/>
        <w:jc w:val="center"/>
        <w:rPr>
          <w:rFonts w:asciiTheme="majorHAnsi" w:hAnsiTheme="majorHAnsi" w:cstheme="majorHAnsi"/>
          <w:b/>
          <w:sz w:val="23"/>
          <w:szCs w:val="23"/>
        </w:rPr>
      </w:pPr>
    </w:p>
    <w:p w14:paraId="75EDCD18" w14:textId="77777777" w:rsidR="00EA203E" w:rsidRPr="002A0264" w:rsidRDefault="00EA203E" w:rsidP="00C66852">
      <w:pPr>
        <w:spacing w:line="276" w:lineRule="auto"/>
        <w:jc w:val="center"/>
        <w:rPr>
          <w:rFonts w:asciiTheme="majorHAnsi" w:hAnsiTheme="majorHAnsi" w:cstheme="majorHAnsi"/>
          <w:b/>
          <w:sz w:val="23"/>
          <w:szCs w:val="23"/>
        </w:rPr>
      </w:pPr>
    </w:p>
    <w:p w14:paraId="001E9033" w14:textId="77777777" w:rsidR="00EA203E" w:rsidRPr="002A0264" w:rsidRDefault="00EA203E" w:rsidP="00C66852">
      <w:pPr>
        <w:spacing w:line="276" w:lineRule="auto"/>
        <w:jc w:val="center"/>
        <w:rPr>
          <w:rFonts w:asciiTheme="majorHAnsi" w:hAnsiTheme="majorHAnsi" w:cstheme="majorHAnsi"/>
          <w:b/>
          <w:sz w:val="23"/>
          <w:szCs w:val="23"/>
        </w:rPr>
      </w:pPr>
    </w:p>
    <w:p w14:paraId="0B800631" w14:textId="77777777" w:rsidR="00EA203E" w:rsidRPr="002A0264" w:rsidRDefault="00EA203E" w:rsidP="00C66852">
      <w:pPr>
        <w:spacing w:line="276" w:lineRule="auto"/>
        <w:jc w:val="center"/>
        <w:rPr>
          <w:rFonts w:asciiTheme="majorHAnsi" w:hAnsiTheme="majorHAnsi" w:cstheme="majorHAnsi"/>
          <w:b/>
          <w:sz w:val="23"/>
          <w:szCs w:val="23"/>
        </w:rPr>
      </w:pPr>
    </w:p>
    <w:p w14:paraId="0DFECC5C" w14:textId="77777777" w:rsidR="00EA203E" w:rsidRPr="002A0264" w:rsidRDefault="00EA203E" w:rsidP="00C66852">
      <w:pPr>
        <w:spacing w:line="276" w:lineRule="auto"/>
        <w:rPr>
          <w:rFonts w:asciiTheme="majorHAnsi" w:hAnsiTheme="majorHAnsi" w:cstheme="majorHAnsi"/>
          <w:sz w:val="23"/>
          <w:szCs w:val="23"/>
        </w:rPr>
      </w:pPr>
    </w:p>
    <w:p w14:paraId="02F2B00E" w14:textId="77777777" w:rsidR="00EA203E" w:rsidRPr="002A0264" w:rsidRDefault="00EA203E" w:rsidP="00C66852">
      <w:pPr>
        <w:spacing w:line="276" w:lineRule="auto"/>
        <w:rPr>
          <w:rFonts w:asciiTheme="majorHAnsi" w:hAnsiTheme="majorHAnsi" w:cstheme="majorHAnsi"/>
          <w:sz w:val="23"/>
          <w:szCs w:val="23"/>
        </w:rPr>
      </w:pPr>
    </w:p>
    <w:p w14:paraId="3358B944" w14:textId="77777777" w:rsidR="00EA203E" w:rsidRPr="002A0264" w:rsidRDefault="00EA203E" w:rsidP="00C66852">
      <w:pPr>
        <w:spacing w:line="276" w:lineRule="auto"/>
        <w:rPr>
          <w:rFonts w:asciiTheme="majorHAnsi" w:hAnsiTheme="majorHAnsi" w:cstheme="majorHAnsi"/>
          <w:sz w:val="23"/>
          <w:szCs w:val="23"/>
        </w:rPr>
      </w:pPr>
    </w:p>
    <w:p w14:paraId="6DC837AD" w14:textId="77777777" w:rsidR="00EA203E" w:rsidRPr="002A0264" w:rsidRDefault="00EA203E" w:rsidP="00C66852">
      <w:pPr>
        <w:spacing w:line="276" w:lineRule="auto"/>
        <w:rPr>
          <w:rFonts w:asciiTheme="majorHAnsi" w:hAnsiTheme="majorHAnsi" w:cstheme="majorHAnsi"/>
          <w:sz w:val="23"/>
          <w:szCs w:val="23"/>
        </w:rPr>
      </w:pPr>
    </w:p>
    <w:p w14:paraId="7141C6F8" w14:textId="44760504" w:rsidR="00EA203E" w:rsidRPr="002A0264" w:rsidRDefault="00EA203E" w:rsidP="00C66852">
      <w:pPr>
        <w:autoSpaceDN w:val="0"/>
        <w:adjustRightInd w:val="0"/>
        <w:spacing w:line="276" w:lineRule="auto"/>
        <w:rPr>
          <w:rFonts w:asciiTheme="majorHAnsi" w:hAnsiTheme="majorHAnsi" w:cstheme="majorHAnsi"/>
          <w:sz w:val="23"/>
          <w:szCs w:val="23"/>
        </w:rPr>
      </w:pPr>
    </w:p>
    <w:sectPr w:rsidR="00EA203E" w:rsidRPr="002A0264" w:rsidSect="00DE23BF">
      <w:pgSz w:w="11906" w:h="16838" w:code="9"/>
      <w:pgMar w:top="720" w:right="1701" w:bottom="720" w:left="992"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DF446" w14:textId="77777777" w:rsidR="00A07C87" w:rsidRDefault="00A07C87">
      <w:r>
        <w:separator/>
      </w:r>
    </w:p>
  </w:endnote>
  <w:endnote w:type="continuationSeparator" w:id="0">
    <w:p w14:paraId="4E99EDDE" w14:textId="77777777" w:rsidR="00A07C87" w:rsidRDefault="00A07C87">
      <w:r>
        <w:continuationSeparator/>
      </w:r>
    </w:p>
  </w:endnote>
  <w:endnote w:type="continuationNotice" w:id="1">
    <w:p w14:paraId="043664E9" w14:textId="77777777" w:rsidR="00A07C87" w:rsidRDefault="00A07C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tarSymbol">
    <w:altName w:val="MS Mincho"/>
    <w:charset w:val="00"/>
    <w:family w:val="auto"/>
    <w:pitch w:val="default"/>
  </w:font>
  <w:font w:name="Optima">
    <w:charset w:val="00"/>
    <w:family w:val="swiss"/>
    <w:pitch w:val="variable"/>
    <w:sig w:usb0="00000003" w:usb1="00000000" w:usb2="00000000" w:usb3="00000000" w:csb0="00000001" w:csb1="00000000"/>
  </w:font>
  <w:font w:name="Gotham Book">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11C2" w14:textId="77777777" w:rsidR="001E6F1A" w:rsidRDefault="001E6F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2E18DE" w14:textId="77777777" w:rsidR="001E6F1A" w:rsidRDefault="001E6F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BF21" w14:textId="69385938" w:rsidR="001E6F1A" w:rsidRPr="000D40FF" w:rsidRDefault="001E6F1A" w:rsidP="00A60435">
    <w:pPr>
      <w:pStyle w:val="Stopka"/>
      <w:jc w:val="right"/>
      <w:rPr>
        <w:rFonts w:ascii="Calibri" w:hAnsi="Calibri" w:cs="Calibri"/>
        <w:sz w:val="20"/>
      </w:rPr>
    </w:pPr>
    <w:r w:rsidRPr="000D40FF">
      <w:rPr>
        <w:rFonts w:ascii="Calibri" w:hAnsi="Calibri" w:cs="Calibri"/>
        <w:sz w:val="20"/>
      </w:rPr>
      <w:fldChar w:fldCharType="begin"/>
    </w:r>
    <w:r w:rsidRPr="000D40FF">
      <w:rPr>
        <w:rFonts w:ascii="Calibri" w:hAnsi="Calibri" w:cs="Calibri"/>
        <w:sz w:val="20"/>
      </w:rPr>
      <w:instrText>PAGE   \* MERGEFORMAT</w:instrText>
    </w:r>
    <w:r w:rsidRPr="000D40FF">
      <w:rPr>
        <w:rFonts w:ascii="Calibri" w:hAnsi="Calibri" w:cs="Calibri"/>
        <w:sz w:val="20"/>
      </w:rPr>
      <w:fldChar w:fldCharType="separate"/>
    </w:r>
    <w:r w:rsidR="00016CF9">
      <w:rPr>
        <w:rFonts w:ascii="Calibri" w:hAnsi="Calibri" w:cs="Calibri"/>
        <w:noProof/>
        <w:sz w:val="20"/>
      </w:rPr>
      <w:t>31</w:t>
    </w:r>
    <w:r w:rsidRPr="000D40FF">
      <w:rPr>
        <w:rFonts w:ascii="Calibri" w:hAnsi="Calibri" w:cs="Calibr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AC74" w14:textId="77777777" w:rsidR="004C3C47" w:rsidRDefault="004C3C47">
    <w:pPr>
      <w:pStyle w:val="Stopka"/>
    </w:pPr>
    <w:r>
      <w:fldChar w:fldCharType="begin"/>
    </w:r>
    <w:r>
      <w:instrText xml:space="preserve"> PAGE </w:instrText>
    </w:r>
    <w:r>
      <w:fldChar w:fldCharType="separate"/>
    </w:r>
    <w:r>
      <w:t>42</w:t>
    </w:r>
    <w:r>
      <w:fldChar w:fldCharType="end"/>
    </w:r>
  </w:p>
  <w:p w14:paraId="3BC1CA43" w14:textId="77777777" w:rsidR="004C3C47" w:rsidRDefault="004C3C4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3D46" w14:textId="77777777" w:rsidR="004C3C47" w:rsidRDefault="004C3C47">
    <w:pPr>
      <w:pStyle w:val="Stopka"/>
      <w:jc w:val="right"/>
    </w:pPr>
    <w:r>
      <w:fldChar w:fldCharType="begin"/>
    </w:r>
    <w:r>
      <w:instrText xml:space="preserve"> PAGE </w:instrText>
    </w:r>
    <w:r>
      <w:fldChar w:fldCharType="separate"/>
    </w:r>
    <w: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4483E" w14:textId="77777777" w:rsidR="00A07C87" w:rsidRDefault="00A07C87">
      <w:r>
        <w:separator/>
      </w:r>
    </w:p>
  </w:footnote>
  <w:footnote w:type="continuationSeparator" w:id="0">
    <w:p w14:paraId="12B1965D" w14:textId="77777777" w:rsidR="00A07C87" w:rsidRDefault="00A07C87">
      <w:r>
        <w:continuationSeparator/>
      </w:r>
    </w:p>
  </w:footnote>
  <w:footnote w:type="continuationNotice" w:id="1">
    <w:p w14:paraId="1C988834" w14:textId="77777777" w:rsidR="00A07C87" w:rsidRDefault="00A07C87">
      <w:pPr>
        <w:spacing w:after="0"/>
      </w:pPr>
    </w:p>
  </w:footnote>
  <w:footnote w:id="2">
    <w:p w14:paraId="038FB973" w14:textId="77777777" w:rsidR="001E6F1A" w:rsidRPr="000446E1" w:rsidRDefault="001E6F1A" w:rsidP="00F96B37">
      <w:pPr>
        <w:pStyle w:val="Tekstprzypisudolnego"/>
        <w:ind w:left="284" w:hanging="142"/>
        <w:jc w:val="both"/>
        <w:rPr>
          <w:rFonts w:asciiTheme="majorHAnsi" w:hAnsiTheme="majorHAnsi" w:cstheme="majorHAnsi"/>
          <w:sz w:val="15"/>
          <w:szCs w:val="15"/>
        </w:rPr>
      </w:pPr>
      <w:r w:rsidRPr="000446E1">
        <w:rPr>
          <w:rStyle w:val="Odwoanieprzypisudolnego"/>
          <w:rFonts w:asciiTheme="majorHAnsi" w:hAnsiTheme="majorHAnsi" w:cstheme="majorHAnsi"/>
          <w:sz w:val="15"/>
          <w:szCs w:val="15"/>
        </w:rPr>
        <w:footnoteRef/>
      </w:r>
      <w:r w:rsidRPr="000446E1">
        <w:rPr>
          <w:rFonts w:asciiTheme="majorHAnsi" w:hAnsiTheme="majorHAnsi" w:cstheme="majorHAnsi"/>
          <w:sz w:val="15"/>
          <w:szCs w:val="15"/>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3BCA206F" w14:textId="77777777" w:rsidR="001E6F1A" w:rsidRPr="000446E1" w:rsidRDefault="001E6F1A" w:rsidP="00F96B37">
      <w:pPr>
        <w:pStyle w:val="Tekstprzypisudolnego"/>
        <w:ind w:left="284" w:hanging="142"/>
        <w:jc w:val="both"/>
        <w:rPr>
          <w:sz w:val="15"/>
          <w:szCs w:val="15"/>
        </w:rPr>
      </w:pPr>
      <w:r w:rsidRPr="000446E1">
        <w:rPr>
          <w:rStyle w:val="Odwoanieprzypisudolnego"/>
          <w:rFonts w:asciiTheme="majorHAnsi" w:hAnsiTheme="majorHAnsi" w:cstheme="majorHAnsi"/>
          <w:sz w:val="15"/>
          <w:szCs w:val="15"/>
        </w:rPr>
        <w:footnoteRef/>
      </w:r>
      <w:r w:rsidRPr="000446E1">
        <w:rPr>
          <w:rFonts w:asciiTheme="majorHAnsi" w:hAnsiTheme="majorHAnsi" w:cstheme="majorHAnsi"/>
          <w:sz w:val="15"/>
          <w:szCs w:val="15"/>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635B39FC" w14:textId="384848CB" w:rsidR="00AC1F51" w:rsidRPr="00725363" w:rsidRDefault="00AC1F51" w:rsidP="00861CFF">
      <w:pPr>
        <w:pStyle w:val="mainpub"/>
        <w:spacing w:before="0" w:beforeAutospacing="0" w:after="0" w:afterAutospacing="0"/>
        <w:rPr>
          <w:rFonts w:asciiTheme="majorHAnsi" w:hAnsiTheme="majorHAnsi" w:cstheme="majorHAnsi"/>
          <w:bCs/>
          <w:color w:val="000000" w:themeColor="text1"/>
          <w:sz w:val="15"/>
          <w:szCs w:val="15"/>
        </w:rPr>
      </w:pPr>
      <w:r w:rsidRPr="00725363">
        <w:rPr>
          <w:rStyle w:val="Odwoanieprzypisudolnego"/>
          <w:rFonts w:asciiTheme="majorHAnsi" w:hAnsiTheme="majorHAnsi" w:cstheme="majorHAnsi"/>
          <w:sz w:val="15"/>
          <w:szCs w:val="15"/>
        </w:rPr>
        <w:footnoteRef/>
      </w:r>
      <w:r w:rsidRPr="00725363">
        <w:rPr>
          <w:rFonts w:asciiTheme="majorHAnsi" w:hAnsiTheme="majorHAnsi" w:cstheme="majorHAnsi"/>
          <w:sz w:val="15"/>
          <w:szCs w:val="15"/>
        </w:rPr>
        <w:t xml:space="preserve"> </w:t>
      </w:r>
      <w:r w:rsidRPr="00725363">
        <w:rPr>
          <w:rFonts w:asciiTheme="majorHAnsi" w:hAnsiTheme="majorHAnsi" w:cstheme="majorHAnsi"/>
          <w:bCs/>
          <w:sz w:val="15"/>
          <w:szCs w:val="15"/>
        </w:rPr>
        <w:t>Wykonawca wypełnia</w:t>
      </w:r>
      <w:r w:rsidR="00861CFF" w:rsidRPr="00725363">
        <w:rPr>
          <w:rFonts w:asciiTheme="majorHAnsi" w:hAnsiTheme="majorHAnsi" w:cstheme="majorHAnsi"/>
          <w:bCs/>
          <w:sz w:val="15"/>
          <w:szCs w:val="15"/>
        </w:rPr>
        <w:t xml:space="preserve">, </w:t>
      </w:r>
      <w:r w:rsidRPr="00725363">
        <w:rPr>
          <w:rFonts w:asciiTheme="majorHAnsi" w:hAnsiTheme="majorHAnsi" w:cstheme="majorHAnsi"/>
          <w:bCs/>
          <w:sz w:val="15"/>
          <w:szCs w:val="15"/>
        </w:rPr>
        <w:t xml:space="preserve">jeżeli zastosowanie ma art. 225 ustawy z dnia 11 września 2019 r. Prawo zamówień publicznych </w:t>
      </w:r>
      <w:r w:rsidRPr="00725363">
        <w:rPr>
          <w:rFonts w:asciiTheme="majorHAnsi" w:hAnsiTheme="majorHAnsi" w:cstheme="majorHAnsi"/>
          <w:bCs/>
          <w:color w:val="000000" w:themeColor="text1"/>
          <w:sz w:val="15"/>
          <w:szCs w:val="15"/>
        </w:rPr>
        <w:t>(</w:t>
      </w:r>
      <w:r w:rsidR="00861CFF" w:rsidRPr="00725363">
        <w:rPr>
          <w:rFonts w:asciiTheme="majorHAnsi" w:hAnsiTheme="majorHAnsi" w:cstheme="majorHAnsi"/>
          <w:bCs/>
          <w:color w:val="000000" w:themeColor="text1"/>
          <w:sz w:val="15"/>
          <w:szCs w:val="15"/>
        </w:rPr>
        <w:t>tj. z dnia 14 lipca 2023 r.</w:t>
      </w:r>
      <w:r w:rsidR="00861CFF" w:rsidRPr="00725363">
        <w:rPr>
          <w:rStyle w:val="apple-converted-space"/>
          <w:rFonts w:asciiTheme="majorHAnsi" w:hAnsiTheme="majorHAnsi" w:cstheme="majorHAnsi"/>
          <w:bCs/>
          <w:color w:val="000000" w:themeColor="text1"/>
          <w:sz w:val="15"/>
          <w:szCs w:val="15"/>
        </w:rPr>
        <w:t> </w:t>
      </w:r>
      <w:hyperlink r:id="rId1" w:history="1">
        <w:r w:rsidR="00861CFF" w:rsidRPr="00725363">
          <w:rPr>
            <w:rStyle w:val="Hipercze"/>
            <w:rFonts w:asciiTheme="majorHAnsi" w:hAnsiTheme="majorHAnsi" w:cstheme="majorHAnsi"/>
            <w:bCs/>
            <w:color w:val="000000" w:themeColor="text1"/>
            <w:sz w:val="15"/>
            <w:szCs w:val="15"/>
            <w:u w:val="none"/>
          </w:rPr>
          <w:t>(Dz.U. z 2023 r. poz. 1605)</w:t>
        </w:r>
      </w:hyperlink>
    </w:p>
  </w:footnote>
  <w:footnote w:id="5">
    <w:p w14:paraId="3DCC7109" w14:textId="481D5EE6" w:rsidR="00AC1F51" w:rsidRPr="00C73899" w:rsidRDefault="00AC1F51" w:rsidP="00AC1F51">
      <w:pPr>
        <w:pStyle w:val="Tekstprzypisudolnego"/>
        <w:ind w:left="142" w:hanging="142"/>
        <w:jc w:val="both"/>
        <w:rPr>
          <w:sz w:val="16"/>
          <w:szCs w:val="16"/>
        </w:rPr>
      </w:pPr>
      <w:r w:rsidRPr="00725363">
        <w:rPr>
          <w:rStyle w:val="Odwoanieprzypisudolnego"/>
          <w:rFonts w:asciiTheme="majorHAnsi" w:hAnsiTheme="majorHAnsi" w:cstheme="majorHAnsi"/>
          <w:sz w:val="15"/>
          <w:szCs w:val="15"/>
        </w:rPr>
        <w:footnoteRef/>
      </w:r>
      <w:r w:rsidRPr="00725363">
        <w:rPr>
          <w:rFonts w:asciiTheme="majorHAnsi" w:hAnsiTheme="majorHAnsi" w:cstheme="majorHAnsi"/>
          <w:sz w:val="15"/>
          <w:szCs w:val="15"/>
        </w:rPr>
        <w:t xml:space="preserve"> należy wypełnić</w:t>
      </w:r>
      <w:r w:rsidR="00861CFF" w:rsidRPr="00725363">
        <w:rPr>
          <w:rFonts w:asciiTheme="majorHAnsi" w:hAnsiTheme="majorHAnsi" w:cstheme="majorHAnsi"/>
          <w:sz w:val="15"/>
          <w:szCs w:val="15"/>
        </w:rPr>
        <w:t>,</w:t>
      </w:r>
      <w:r w:rsidRPr="00725363">
        <w:rPr>
          <w:rFonts w:asciiTheme="majorHAnsi" w:hAnsiTheme="majorHAnsi" w:cstheme="majorHAnsi"/>
          <w:sz w:val="15"/>
          <w:szCs w:val="15"/>
        </w:rPr>
        <w:t xml:space="preserve"> </w:t>
      </w:r>
      <w:r w:rsidRPr="00725363">
        <w:rPr>
          <w:rFonts w:asciiTheme="majorHAnsi" w:hAnsiTheme="majorHAnsi" w:cstheme="majorHAnsi"/>
          <w:bCs/>
          <w:sz w:val="15"/>
          <w:szCs w:val="15"/>
        </w:rPr>
        <w:t>jeżeli dotyczy</w:t>
      </w:r>
      <w:r w:rsidRPr="00C73899" w:rsidDel="00C73899">
        <w:rPr>
          <w:bCs/>
          <w:sz w:val="16"/>
          <w:szCs w:val="16"/>
        </w:rPr>
        <w:t xml:space="preserve"> </w:t>
      </w:r>
    </w:p>
  </w:footnote>
  <w:footnote w:id="6">
    <w:p w14:paraId="671933BE" w14:textId="77777777" w:rsidR="00AC1F51" w:rsidRPr="00725363" w:rsidRDefault="00AC1F51" w:rsidP="00AC1F51">
      <w:pPr>
        <w:pStyle w:val="Tekstprzypisudolnego"/>
        <w:ind w:left="142" w:hanging="142"/>
        <w:jc w:val="both"/>
        <w:rPr>
          <w:rFonts w:asciiTheme="majorHAnsi" w:hAnsiTheme="majorHAnsi" w:cstheme="majorHAnsi"/>
          <w:sz w:val="15"/>
          <w:szCs w:val="15"/>
        </w:rPr>
      </w:pPr>
      <w:r w:rsidRPr="00725363">
        <w:rPr>
          <w:rStyle w:val="Odwoanieprzypisudolnego"/>
          <w:rFonts w:asciiTheme="majorHAnsi" w:hAnsiTheme="majorHAnsi" w:cstheme="majorHAnsi"/>
          <w:sz w:val="15"/>
          <w:szCs w:val="15"/>
        </w:rPr>
        <w:footnoteRef/>
      </w:r>
      <w:r w:rsidRPr="00725363">
        <w:rPr>
          <w:rFonts w:asciiTheme="majorHAnsi" w:hAnsiTheme="majorHAnsi" w:cstheme="majorHAnsi"/>
          <w:sz w:val="15"/>
          <w:szCs w:val="15"/>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4CE2F92F" w14:textId="77777777" w:rsidR="00AC1F51" w:rsidRPr="00C73899" w:rsidRDefault="00AC1F51" w:rsidP="00AC1F51">
      <w:pPr>
        <w:pStyle w:val="Tekstprzypisudolnego"/>
        <w:ind w:left="142" w:hanging="142"/>
        <w:jc w:val="both"/>
        <w:rPr>
          <w:sz w:val="16"/>
          <w:szCs w:val="16"/>
        </w:rPr>
      </w:pPr>
      <w:r w:rsidRPr="00725363">
        <w:rPr>
          <w:rStyle w:val="Odwoanieprzypisudolnego"/>
          <w:rFonts w:asciiTheme="majorHAnsi" w:hAnsiTheme="majorHAnsi" w:cstheme="majorHAnsi"/>
          <w:sz w:val="15"/>
          <w:szCs w:val="15"/>
        </w:rPr>
        <w:footnoteRef/>
      </w:r>
      <w:r w:rsidRPr="00725363">
        <w:rPr>
          <w:rFonts w:asciiTheme="majorHAnsi" w:hAnsiTheme="majorHAnsi" w:cstheme="majorHAnsi"/>
          <w:sz w:val="15"/>
          <w:szCs w:val="15"/>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057EF86F" w14:textId="77777777" w:rsidR="008B6FC8" w:rsidRDefault="008B6FC8" w:rsidP="008B6FC8">
      <w:pPr>
        <w:pStyle w:val="Tekstprzypisudolnego"/>
        <w:jc w:val="both"/>
        <w:rPr>
          <w:rFonts w:ascii="Cambria" w:hAnsi="Cambria" w:cs="Cambria"/>
        </w:rPr>
      </w:pPr>
      <w:r>
        <w:rPr>
          <w:rStyle w:val="Odwoanieprzypisudolnego"/>
        </w:rPr>
        <w:footnoteRef/>
      </w:r>
      <w:r>
        <w:t xml:space="preserve"> </w:t>
      </w:r>
      <w:r>
        <w:rPr>
          <w:sz w:val="18"/>
          <w:szCs w:val="18"/>
        </w:rPr>
        <w:t xml:space="preserve">Np. jeżeli umowę zawarto 15 sierpnia 2023 roku tj. w III kwartale, a Strona zwróci się z wnioskiem o waloryzację wynagrodzenia w kwietniu 2024 roku, to do obliczenia zmiany wysokości wynagrodzenia zostanie pod uwagę wzięta suma Wskaźników za okres IV kwartału 2023 roku i I kwartału 2024 roku.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6DC6" w14:textId="1F22B188" w:rsidR="001E6F1A" w:rsidRDefault="001E6F1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026D8">
      <w:rPr>
        <w:rStyle w:val="Numerstrony"/>
        <w:noProof/>
      </w:rPr>
      <w:t>1</w:t>
    </w:r>
    <w:r>
      <w:rPr>
        <w:rStyle w:val="Numerstrony"/>
      </w:rPr>
      <w:fldChar w:fldCharType="end"/>
    </w:r>
  </w:p>
  <w:p w14:paraId="5F221E78" w14:textId="77777777" w:rsidR="001E6F1A" w:rsidRDefault="001E6F1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7EFD" w14:textId="77777777" w:rsidR="001E6F1A" w:rsidRDefault="001E6F1A">
    <w:pPr>
      <w:pStyle w:val="Nagwek"/>
      <w:framePr w:wrap="around" w:vAnchor="text" w:hAnchor="margin" w:xAlign="right" w:y="1"/>
      <w:rPr>
        <w:rStyle w:val="Numerstrony"/>
      </w:rPr>
    </w:pPr>
  </w:p>
  <w:p w14:paraId="650F7CA3" w14:textId="7D0F8915" w:rsidR="001E6F1A" w:rsidRDefault="001E6F1A" w:rsidP="00F16425">
    <w:pPr>
      <w:pStyle w:val="Nagwek"/>
      <w:jc w:val="center"/>
      <w:rPr>
        <w:b/>
        <w:i/>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E040" w14:textId="77777777" w:rsidR="004C3C47" w:rsidRDefault="004C3C47">
    <w:pPr>
      <w:pStyle w:val="Nagwek"/>
      <w:ind w:right="360"/>
    </w:pPr>
    <w:r>
      <w:fldChar w:fldCharType="begin"/>
    </w:r>
    <w:r>
      <w:instrText xml:space="preserve"> PAGE </w:instrText>
    </w:r>
    <w:r>
      <w:fldChar w:fldCharType="separate"/>
    </w:r>
    <w:r>
      <w:t>42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CD3AF" w14:textId="77777777" w:rsidR="004C3C47" w:rsidRDefault="004C3C47">
    <w:pPr>
      <w:pStyle w:val="Nagwek"/>
    </w:pPr>
  </w:p>
  <w:p w14:paraId="1321D83D" w14:textId="77777777" w:rsidR="004C3C47" w:rsidRDefault="004C3C4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3A5160"/>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8DDCB40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F0A83A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4F8E8566"/>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0A0CCB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D7B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0D0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B69B1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EB18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4C280D9C"/>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A78ED22"/>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3"/>
    <w:multiLevelType w:val="singleLevel"/>
    <w:tmpl w:val="C75C86B6"/>
    <w:name w:val="WW8Num3"/>
    <w:lvl w:ilvl="0">
      <w:start w:val="1"/>
      <w:numFmt w:val="decimal"/>
      <w:lvlText w:val="%1."/>
      <w:lvlJc w:val="left"/>
      <w:pPr>
        <w:tabs>
          <w:tab w:val="num" w:pos="360"/>
        </w:tabs>
        <w:ind w:left="360" w:hanging="360"/>
      </w:pPr>
    </w:lvl>
  </w:abstractNum>
  <w:abstractNum w:abstractNumId="12" w15:restartNumberingAfterBreak="0">
    <w:nsid w:val="00000008"/>
    <w:multiLevelType w:val="multilevel"/>
    <w:tmpl w:val="00000008"/>
    <w:name w:val="WW8Num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53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9"/>
    <w:multiLevelType w:val="multilevel"/>
    <w:tmpl w:val="25C67A76"/>
    <w:lvl w:ilvl="0">
      <w:start w:val="1"/>
      <w:numFmt w:val="decimal"/>
      <w:lvlText w:val="%1."/>
      <w:lvlJc w:val="left"/>
      <w:rPr>
        <w:rFonts w:ascii="Ubuntu"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6" w15:restartNumberingAfterBreak="0">
    <w:nsid w:val="00000027"/>
    <w:multiLevelType w:val="multilevel"/>
    <w:tmpl w:val="1C0EADF0"/>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7" w15:restartNumberingAfterBreak="0">
    <w:nsid w:val="0000003D"/>
    <w:multiLevelType w:val="multilevel"/>
    <w:tmpl w:val="FFFFFFFF"/>
    <w:name w:val="WW8Num78"/>
    <w:lvl w:ilvl="0">
      <w:start w:val="4"/>
      <w:numFmt w:val="decimal"/>
      <w:lvlText w:val="%1."/>
      <w:lvlJc w:val="left"/>
      <w:pPr>
        <w:tabs>
          <w:tab w:val="num" w:pos="340"/>
        </w:tabs>
        <w:ind w:left="340" w:hanging="340"/>
      </w:pPr>
      <w:rPr>
        <w:rFonts w:cs="Times New Roman" w:hint="default"/>
        <w:b w:val="0"/>
      </w:rPr>
    </w:lvl>
    <w:lvl w:ilvl="1">
      <w:start w:val="1"/>
      <w:numFmt w:val="lowerLetter"/>
      <w:lvlText w:val="%2."/>
      <w:lvlJc w:val="left"/>
      <w:pPr>
        <w:tabs>
          <w:tab w:val="num" w:pos="1344"/>
        </w:tabs>
        <w:ind w:left="1344" w:hanging="62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0433F27"/>
    <w:multiLevelType w:val="hybridMultilevel"/>
    <w:tmpl w:val="1D5A89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016E78BC"/>
    <w:multiLevelType w:val="multilevel"/>
    <w:tmpl w:val="A9EAE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rPr>
        <w:rFonts w:hint="default"/>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318598D"/>
    <w:multiLevelType w:val="multilevel"/>
    <w:tmpl w:val="A080C6D0"/>
    <w:styleLink w:val="WWNum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03FF0D27"/>
    <w:multiLevelType w:val="hybridMultilevel"/>
    <w:tmpl w:val="9DFC7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408C1"/>
    <w:multiLevelType w:val="hybridMultilevel"/>
    <w:tmpl w:val="13FC0674"/>
    <w:styleLink w:val="WWNum301"/>
    <w:lvl w:ilvl="0" w:tplc="04150011">
      <w:start w:val="1"/>
      <w:numFmt w:val="decimal"/>
      <w:pStyle w:val="SIWZa"/>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416085"/>
    <w:multiLevelType w:val="multilevel"/>
    <w:tmpl w:val="5BE617A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8B36514"/>
    <w:multiLevelType w:val="hybridMultilevel"/>
    <w:tmpl w:val="014E7B14"/>
    <w:lvl w:ilvl="0" w:tplc="96A0FB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314304"/>
    <w:multiLevelType w:val="hybridMultilevel"/>
    <w:tmpl w:val="FE6AEC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0AF10278"/>
    <w:multiLevelType w:val="hybridMultilevel"/>
    <w:tmpl w:val="579EC55A"/>
    <w:numStyleLink w:val="Zaimportowanystyl6"/>
  </w:abstractNum>
  <w:abstractNum w:abstractNumId="27" w15:restartNumberingAfterBreak="0">
    <w:nsid w:val="0C6C45A2"/>
    <w:multiLevelType w:val="multilevel"/>
    <w:tmpl w:val="31BAF91C"/>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0CEC6E1C"/>
    <w:multiLevelType w:val="hybridMultilevel"/>
    <w:tmpl w:val="4F8E7792"/>
    <w:lvl w:ilvl="0" w:tplc="B804E05C">
      <w:start w:val="1"/>
      <w:numFmt w:val="decimal"/>
      <w:lvlText w:val="%1."/>
      <w:lvlJc w:val="left"/>
      <w:pPr>
        <w:ind w:left="720"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131BC6"/>
    <w:multiLevelType w:val="hybridMultilevel"/>
    <w:tmpl w:val="5A7CA94E"/>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0" w15:restartNumberingAfterBreak="0">
    <w:nsid w:val="0F2703F5"/>
    <w:multiLevelType w:val="hybridMultilevel"/>
    <w:tmpl w:val="E25C8CD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F3F27F1"/>
    <w:multiLevelType w:val="hybridMultilevel"/>
    <w:tmpl w:val="6CBCF464"/>
    <w:lvl w:ilvl="0" w:tplc="B4D280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0F51437C"/>
    <w:multiLevelType w:val="multilevel"/>
    <w:tmpl w:val="7CD6BDC4"/>
    <w:lvl w:ilvl="0">
      <w:start w:val="1"/>
      <w:numFmt w:val="decimal"/>
      <w:lvlText w:val="%1)"/>
      <w:lvlJc w:val="left"/>
      <w:pPr>
        <w:ind w:left="36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i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F526B20"/>
    <w:multiLevelType w:val="multilevel"/>
    <w:tmpl w:val="E808059E"/>
    <w:lvl w:ilvl="0">
      <w:start w:val="1"/>
      <w:numFmt w:val="decimal"/>
      <w:lvlText w:val="%1)"/>
      <w:lvlJc w:val="left"/>
      <w:pPr>
        <w:ind w:left="927"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0427531"/>
    <w:multiLevelType w:val="hybridMultilevel"/>
    <w:tmpl w:val="3E36EC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A50DB0"/>
    <w:multiLevelType w:val="multilevel"/>
    <w:tmpl w:val="8BEE9344"/>
    <w:styleLink w:val="WW8Num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2004FF7"/>
    <w:multiLevelType w:val="hybridMultilevel"/>
    <w:tmpl w:val="6A7C943E"/>
    <w:lvl w:ilvl="0" w:tplc="14A8D5C2">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085014"/>
    <w:multiLevelType w:val="multilevel"/>
    <w:tmpl w:val="9DD21B30"/>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38" w15:restartNumberingAfterBreak="0">
    <w:nsid w:val="13BF4821"/>
    <w:multiLevelType w:val="multilevel"/>
    <w:tmpl w:val="C5DAF3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141B70E2"/>
    <w:multiLevelType w:val="hybridMultilevel"/>
    <w:tmpl w:val="F5B4AC5E"/>
    <w:lvl w:ilvl="0" w:tplc="0415000F">
      <w:start w:val="12"/>
      <w:numFmt w:val="decimal"/>
      <w:lvlText w:val="%1."/>
      <w:lvlJc w:val="left"/>
      <w:pPr>
        <w:tabs>
          <w:tab w:val="num" w:pos="720"/>
        </w:tabs>
        <w:ind w:left="720" w:hanging="360"/>
      </w:pPr>
      <w:rPr>
        <w:rFonts w:hint="default"/>
      </w:rPr>
    </w:lvl>
    <w:lvl w:ilvl="1" w:tplc="2E806A52">
      <w:start w:val="13"/>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290A240">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4320129"/>
    <w:multiLevelType w:val="hybridMultilevel"/>
    <w:tmpl w:val="E586EAA8"/>
    <w:lvl w:ilvl="0" w:tplc="16562D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01A40">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668496">
      <w:start w:val="1"/>
      <w:numFmt w:val="decimal"/>
      <w:lvlRestart w:val="0"/>
      <w:lvlText w:val="%3."/>
      <w:lvlJc w:val="left"/>
      <w:pPr>
        <w:ind w:left="832"/>
      </w:pPr>
      <w:rPr>
        <w:rFonts w:asciiTheme="minorHAnsi" w:eastAsia="Arial" w:hAnsiTheme="minorHAnsi" w:cstheme="minorHAnsi" w:hint="default"/>
        <w:b w:val="0"/>
        <w:bCs w:val="0"/>
        <w:i w:val="0"/>
        <w:strike w:val="0"/>
        <w:dstrike w:val="0"/>
        <w:color w:val="000000"/>
        <w:sz w:val="22"/>
        <w:szCs w:val="22"/>
        <w:u w:val="none" w:color="000000"/>
        <w:bdr w:val="none" w:sz="0" w:space="0" w:color="auto"/>
        <w:shd w:val="clear" w:color="auto" w:fill="auto"/>
        <w:vertAlign w:val="baseline"/>
      </w:rPr>
    </w:lvl>
    <w:lvl w:ilvl="3" w:tplc="302434A8">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A0F1A">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1E0CE2">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0213E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0AD54">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6D0CA">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63118B4"/>
    <w:multiLevelType w:val="multilevel"/>
    <w:tmpl w:val="EA02E936"/>
    <w:lvl w:ilvl="0">
      <w:start w:val="1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91F008A"/>
    <w:multiLevelType w:val="multilevel"/>
    <w:tmpl w:val="CB5635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192965DE"/>
    <w:multiLevelType w:val="hybridMultilevel"/>
    <w:tmpl w:val="63702E9A"/>
    <w:lvl w:ilvl="0" w:tplc="8E606E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307F8E"/>
    <w:multiLevelType w:val="hybridMultilevel"/>
    <w:tmpl w:val="6590B2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93660F8"/>
    <w:multiLevelType w:val="hybridMultilevel"/>
    <w:tmpl w:val="60203D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4A1342"/>
    <w:multiLevelType w:val="hybridMultilevel"/>
    <w:tmpl w:val="739E0838"/>
    <w:lvl w:ilvl="0" w:tplc="AC7E10B4">
      <w:start w:val="1"/>
      <w:numFmt w:val="bullet"/>
      <w:lvlText w:val=""/>
      <w:lvlJc w:val="left"/>
      <w:pPr>
        <w:ind w:left="720" w:hanging="360"/>
      </w:pPr>
      <w:rPr>
        <w:rFonts w:ascii="Symbol" w:hAnsi="Symbol"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CAB741B"/>
    <w:multiLevelType w:val="hybridMultilevel"/>
    <w:tmpl w:val="A5A2D35A"/>
    <w:lvl w:ilvl="0" w:tplc="BFB4DA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1D3C427B"/>
    <w:multiLevelType w:val="hybridMultilevel"/>
    <w:tmpl w:val="05F851BA"/>
    <w:lvl w:ilvl="0" w:tplc="67FEDCD8">
      <w:start w:val="1"/>
      <w:numFmt w:val="lowerLetter"/>
      <w:lvlText w:val="%1)"/>
      <w:lvlJc w:val="left"/>
      <w:pPr>
        <w:ind w:left="1152" w:hanging="360"/>
      </w:pPr>
      <w:rPr>
        <w:rFonts w:hint="default"/>
        <w:u w:val="none"/>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21D2376F"/>
    <w:multiLevelType w:val="multilevel"/>
    <w:tmpl w:val="2DE2839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val="0"/>
        <w:bCs/>
        <w:i w:val="0"/>
        <w:i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22695C26"/>
    <w:multiLevelType w:val="hybridMultilevel"/>
    <w:tmpl w:val="C498A0D8"/>
    <w:lvl w:ilvl="0" w:tplc="FC4459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24EF1984"/>
    <w:multiLevelType w:val="hybridMultilevel"/>
    <w:tmpl w:val="030663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79A7B16"/>
    <w:multiLevelType w:val="hybridMultilevel"/>
    <w:tmpl w:val="8084EBE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27AB7587"/>
    <w:multiLevelType w:val="hybridMultilevel"/>
    <w:tmpl w:val="F01AA118"/>
    <w:lvl w:ilvl="0" w:tplc="8A02FF56">
      <w:start w:val="5"/>
      <w:numFmt w:val="decimal"/>
      <w:lvlText w:val="%1."/>
      <w:lvlJc w:val="left"/>
      <w:pPr>
        <w:tabs>
          <w:tab w:val="num" w:pos="360"/>
        </w:tabs>
        <w:ind w:left="360" w:hanging="360"/>
      </w:pPr>
      <w:rPr>
        <w:rFonts w:hint="default"/>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F93628"/>
    <w:multiLevelType w:val="multilevel"/>
    <w:tmpl w:val="10EC8B0C"/>
    <w:lvl w:ilvl="0">
      <w:start w:val="1"/>
      <w:numFmt w:val="lowerLetter"/>
      <w:lvlText w:val="%1)"/>
      <w:lvlJc w:val="left"/>
      <w:pPr>
        <w:ind w:left="786" w:hanging="360"/>
      </w:pPr>
      <w:rPr>
        <w:b w:val="0"/>
        <w:bCs w:val="0"/>
        <w:strike w:val="0"/>
        <w:dstrike w:val="0"/>
        <w:color w:val="auto"/>
        <w:sz w:val="20"/>
        <w:szCs w:val="20"/>
        <w:em w:val="none"/>
        <w:lang w:val="en-US"/>
      </w:rPr>
    </w:lvl>
    <w:lvl w:ilvl="1">
      <w:start w:val="1"/>
      <w:numFmt w:val="decimal"/>
      <w:lvlText w:val="%2."/>
      <w:lvlJc w:val="left"/>
      <w:pPr>
        <w:tabs>
          <w:tab w:val="num" w:pos="1146"/>
        </w:tabs>
        <w:ind w:left="1146"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506"/>
        </w:tabs>
        <w:ind w:left="1506"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66"/>
        </w:tabs>
        <w:ind w:left="1866"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226"/>
        </w:tabs>
        <w:ind w:left="2226"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86"/>
        </w:tabs>
        <w:ind w:left="2586"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946"/>
        </w:tabs>
        <w:ind w:left="2946"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306"/>
        </w:tabs>
        <w:ind w:left="3306" w:hanging="360"/>
      </w:pPr>
      <w:rPr>
        <w:rFonts w:ascii="Ubuntu" w:eastAsia="Arial" w:hAnsi="Ubuntu" w:cs="Symbol" w:hint="default"/>
        <w:b w:val="0"/>
        <w:bCs w:val="0"/>
        <w:strike w:val="0"/>
        <w:dstrike w:val="0"/>
        <w:color w:val="auto"/>
        <w:sz w:val="20"/>
        <w:szCs w:val="20"/>
        <w:em w:val="none"/>
        <w:lang w:val="pl-PL"/>
      </w:rPr>
    </w:lvl>
    <w:lvl w:ilvl="8">
      <w:start w:val="1"/>
      <w:numFmt w:val="decimal"/>
      <w:lvlText w:val="%9."/>
      <w:lvlJc w:val="left"/>
      <w:pPr>
        <w:tabs>
          <w:tab w:val="num" w:pos="3666"/>
        </w:tabs>
        <w:ind w:left="3666" w:hanging="360"/>
      </w:pPr>
      <w:rPr>
        <w:rFonts w:ascii="Arial" w:eastAsia="Arial" w:hAnsi="Arial" w:cs="Symbol"/>
        <w:b w:val="0"/>
        <w:bCs w:val="0"/>
        <w:strike w:val="0"/>
        <w:dstrike w:val="0"/>
        <w:color w:val="auto"/>
        <w:sz w:val="22"/>
        <w:szCs w:val="22"/>
        <w:em w:val="none"/>
        <w:lang w:val="en-US"/>
      </w:rPr>
    </w:lvl>
  </w:abstractNum>
  <w:abstractNum w:abstractNumId="55"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E44E76"/>
    <w:multiLevelType w:val="hybridMultilevel"/>
    <w:tmpl w:val="251A9E2C"/>
    <w:lvl w:ilvl="0" w:tplc="04150017">
      <w:start w:val="1"/>
      <w:numFmt w:val="lowerLetter"/>
      <w:lvlText w:val="%1)"/>
      <w:lvlJc w:val="left"/>
      <w:pPr>
        <w:ind w:left="1854" w:hanging="360"/>
      </w:pPr>
      <w:rPr>
        <w:rFont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15:restartNumberingAfterBreak="0">
    <w:nsid w:val="2B12121D"/>
    <w:multiLevelType w:val="hybridMultilevel"/>
    <w:tmpl w:val="C924EE78"/>
    <w:lvl w:ilvl="0" w:tplc="DFCE952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D428DC"/>
    <w:multiLevelType w:val="multilevel"/>
    <w:tmpl w:val="7F40368A"/>
    <w:styleLink w:val="WWNum6"/>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60" w15:restartNumberingAfterBreak="0">
    <w:nsid w:val="2C85255C"/>
    <w:multiLevelType w:val="multilevel"/>
    <w:tmpl w:val="F52C4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B37DFA"/>
    <w:multiLevelType w:val="hybridMultilevel"/>
    <w:tmpl w:val="887094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6B0B82"/>
    <w:multiLevelType w:val="hybridMultilevel"/>
    <w:tmpl w:val="6B7850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E8A306E"/>
    <w:multiLevelType w:val="hybridMultilevel"/>
    <w:tmpl w:val="5BECE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AC05EA"/>
    <w:multiLevelType w:val="hybridMultilevel"/>
    <w:tmpl w:val="AE1E6496"/>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3013070C"/>
    <w:multiLevelType w:val="multilevel"/>
    <w:tmpl w:val="2C0E61B2"/>
    <w:styleLink w:val="WWNum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30586037"/>
    <w:multiLevelType w:val="multilevel"/>
    <w:tmpl w:val="DB38AE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7" w15:restartNumberingAfterBreak="0">
    <w:nsid w:val="30F13866"/>
    <w:multiLevelType w:val="hybridMultilevel"/>
    <w:tmpl w:val="ACA8493A"/>
    <w:lvl w:ilvl="0" w:tplc="3F6A44E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0F27C30"/>
    <w:multiLevelType w:val="hybridMultilevel"/>
    <w:tmpl w:val="1C485A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0F55F9F"/>
    <w:multiLevelType w:val="hybridMultilevel"/>
    <w:tmpl w:val="5E265D7A"/>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542E93"/>
    <w:multiLevelType w:val="hybridMultilevel"/>
    <w:tmpl w:val="11CAD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022202"/>
    <w:multiLevelType w:val="hybridMultilevel"/>
    <w:tmpl w:val="5CA0E47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36022D23"/>
    <w:multiLevelType w:val="multilevel"/>
    <w:tmpl w:val="9B2A15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4" w15:restartNumberingAfterBreak="0">
    <w:nsid w:val="361801DF"/>
    <w:multiLevelType w:val="hybridMultilevel"/>
    <w:tmpl w:val="DB225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212F80"/>
    <w:multiLevelType w:val="hybridMultilevel"/>
    <w:tmpl w:val="2C0C28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14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8F0FC0"/>
    <w:multiLevelType w:val="multilevel"/>
    <w:tmpl w:val="BADAE3E4"/>
    <w:styleLink w:val="WWNum3"/>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77" w15:restartNumberingAfterBreak="0">
    <w:nsid w:val="3D787458"/>
    <w:multiLevelType w:val="multilevel"/>
    <w:tmpl w:val="352A1BCA"/>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Ubuntu" w:eastAsia="Arial" w:hAnsi="Ubuntu" w:cs="Symbol" w:hint="default"/>
        <w:b w:val="0"/>
        <w:bCs w:val="0"/>
        <w:strike w:val="0"/>
        <w:dstrike w:val="0"/>
        <w:color w:val="auto"/>
        <w:sz w:val="20"/>
        <w:szCs w:val="20"/>
        <w:em w:val="none"/>
        <w:lang w:val="pl-PL"/>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auto"/>
        <w:sz w:val="22"/>
        <w:szCs w:val="22"/>
        <w:em w:val="none"/>
        <w:lang w:val="en-US"/>
      </w:rPr>
    </w:lvl>
  </w:abstractNum>
  <w:abstractNum w:abstractNumId="78" w15:restartNumberingAfterBreak="0">
    <w:nsid w:val="3DC26A76"/>
    <w:multiLevelType w:val="hybridMultilevel"/>
    <w:tmpl w:val="F3407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E72F3E"/>
    <w:multiLevelType w:val="hybridMultilevel"/>
    <w:tmpl w:val="32AAFC9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0" w15:restartNumberingAfterBreak="0">
    <w:nsid w:val="408202EF"/>
    <w:multiLevelType w:val="hybridMultilevel"/>
    <w:tmpl w:val="AFE44B26"/>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0D62497"/>
    <w:multiLevelType w:val="hybridMultilevel"/>
    <w:tmpl w:val="32A6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DF7D36"/>
    <w:multiLevelType w:val="hybridMultilevel"/>
    <w:tmpl w:val="634A89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985ECD04">
      <w:start w:val="1"/>
      <w:numFmt w:val="lowerLetter"/>
      <w:lvlText w:val="%3)"/>
      <w:lvlJc w:val="left"/>
      <w:pPr>
        <w:ind w:left="2624"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3" w15:restartNumberingAfterBreak="0">
    <w:nsid w:val="43F0188E"/>
    <w:multiLevelType w:val="hybridMultilevel"/>
    <w:tmpl w:val="7B70E4B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43F26AC3"/>
    <w:multiLevelType w:val="hybridMultilevel"/>
    <w:tmpl w:val="DD883EDC"/>
    <w:lvl w:ilvl="0" w:tplc="04150017">
      <w:start w:val="1"/>
      <w:numFmt w:val="lowerLetter"/>
      <w:lvlText w:val="%1)"/>
      <w:lvlJc w:val="left"/>
      <w:pPr>
        <w:ind w:left="185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54703ED"/>
    <w:multiLevelType w:val="hybridMultilevel"/>
    <w:tmpl w:val="364C58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58823DA"/>
    <w:multiLevelType w:val="hybridMultilevel"/>
    <w:tmpl w:val="FE3E194C"/>
    <w:lvl w:ilvl="0" w:tplc="C814361E">
      <w:start w:val="1"/>
      <w:numFmt w:val="decimal"/>
      <w:lvlText w:val="%1."/>
      <w:lvlJc w:val="left"/>
      <w:pPr>
        <w:ind w:left="855" w:hanging="360"/>
      </w:pPr>
      <w:rPr>
        <w:rFonts w:ascii="Arial" w:hAnsi="Arial" w:cs="Arial" w:hint="default"/>
      </w:rPr>
    </w:lvl>
    <w:lvl w:ilvl="1" w:tplc="D0ACFF0A">
      <w:start w:val="1"/>
      <w:numFmt w:val="lowerLetter"/>
      <w:pStyle w:val="Styl1"/>
      <w:lvlText w:val="%2."/>
      <w:lvlJc w:val="left"/>
      <w:pPr>
        <w:ind w:left="1575" w:hanging="360"/>
      </w:pPr>
    </w:lvl>
    <w:lvl w:ilvl="2" w:tplc="0415001B" w:tentative="1">
      <w:start w:val="1"/>
      <w:numFmt w:val="lowerRoman"/>
      <w:lvlText w:val="%3."/>
      <w:lvlJc w:val="right"/>
      <w:pPr>
        <w:ind w:left="2295" w:hanging="180"/>
      </w:pPr>
    </w:lvl>
    <w:lvl w:ilvl="3" w:tplc="0415000F">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87" w15:restartNumberingAfterBreak="0">
    <w:nsid w:val="46197EDD"/>
    <w:multiLevelType w:val="hybridMultilevel"/>
    <w:tmpl w:val="7334330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61B3644"/>
    <w:multiLevelType w:val="hybridMultilevel"/>
    <w:tmpl w:val="D79E49DC"/>
    <w:lvl w:ilvl="0" w:tplc="F28A2340">
      <w:start w:val="1"/>
      <w:numFmt w:val="decimal"/>
      <w:lvlText w:val="%1."/>
      <w:lvlJc w:val="left"/>
      <w:pPr>
        <w:ind w:left="502" w:hanging="360"/>
      </w:pPr>
      <w:rPr>
        <w:b/>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467D7C0C"/>
    <w:multiLevelType w:val="multilevel"/>
    <w:tmpl w:val="AF667D66"/>
    <w:styleLink w:val="WW8Num161"/>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Symbol"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90" w15:restartNumberingAfterBreak="0">
    <w:nsid w:val="46DC31F4"/>
    <w:multiLevelType w:val="hybridMultilevel"/>
    <w:tmpl w:val="34E80528"/>
    <w:lvl w:ilvl="0" w:tplc="0415000F">
      <w:start w:val="1"/>
      <w:numFmt w:val="decimal"/>
      <w:lvlText w:val="%1."/>
      <w:lvlJc w:val="left"/>
      <w:pPr>
        <w:ind w:left="720" w:hanging="360"/>
      </w:pPr>
    </w:lvl>
    <w:lvl w:ilvl="1" w:tplc="04150011">
      <w:start w:val="1"/>
      <w:numFmt w:val="decimal"/>
      <w:lvlText w:val="%2)"/>
      <w:lvlJc w:val="left"/>
      <w:pPr>
        <w:ind w:left="108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FD0B39"/>
    <w:multiLevelType w:val="hybridMultilevel"/>
    <w:tmpl w:val="6A909640"/>
    <w:lvl w:ilvl="0" w:tplc="8DD6B9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84306">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E8FAD2">
      <w:start w:val="1"/>
      <w:numFmt w:val="lowerRoman"/>
      <w:lvlText w:val="%3"/>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6ECFB0">
      <w:start w:val="1"/>
      <w:numFmt w:val="decimal"/>
      <w:lvlRestart w:val="0"/>
      <w:lvlText w:val="%4)"/>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C0280">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02CACE">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5059AC">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451E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FE02C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7682016"/>
    <w:multiLevelType w:val="hybridMultilevel"/>
    <w:tmpl w:val="4DA66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A032B8"/>
    <w:multiLevelType w:val="multilevel"/>
    <w:tmpl w:val="ECA2811A"/>
    <w:styleLink w:val="WWNum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4" w15:restartNumberingAfterBreak="0">
    <w:nsid w:val="49B27316"/>
    <w:multiLevelType w:val="hybridMultilevel"/>
    <w:tmpl w:val="9948C5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C928B48">
      <w:start w:val="10"/>
      <w:numFmt w:val="bullet"/>
      <w:lvlText w:val=""/>
      <w:lvlJc w:val="left"/>
      <w:pPr>
        <w:ind w:left="2340" w:hanging="360"/>
      </w:pPr>
      <w:rPr>
        <w:rFonts w:ascii="Symbol" w:eastAsia="Calibri" w:hAnsi="Symbol" w:cstheme="maj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9E347A9"/>
    <w:multiLevelType w:val="multilevel"/>
    <w:tmpl w:val="8BEE9344"/>
    <w:numStyleLink w:val="WW8Num1"/>
  </w:abstractNum>
  <w:abstractNum w:abstractNumId="96" w15:restartNumberingAfterBreak="0">
    <w:nsid w:val="4AE7409D"/>
    <w:multiLevelType w:val="hybridMultilevel"/>
    <w:tmpl w:val="C4F6A93C"/>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9">
      <w:start w:val="1"/>
      <w:numFmt w:val="lowerLetter"/>
      <w:lvlText w:val="%3."/>
      <w:lvlJc w:val="left"/>
      <w:pPr>
        <w:ind w:left="1440" w:hanging="36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15:restartNumberingAfterBreak="0">
    <w:nsid w:val="4C2B515C"/>
    <w:multiLevelType w:val="multilevel"/>
    <w:tmpl w:val="45EE48B4"/>
    <w:lvl w:ilvl="0">
      <w:start w:val="1"/>
      <w:numFmt w:val="decimal"/>
      <w:lvlText w:val="%1)"/>
      <w:lvlJc w:val="left"/>
      <w:pPr>
        <w:ind w:left="144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8" w15:restartNumberingAfterBreak="0">
    <w:nsid w:val="4D142C23"/>
    <w:multiLevelType w:val="multilevel"/>
    <w:tmpl w:val="ED16ECC6"/>
    <w:lvl w:ilvl="0">
      <w:start w:val="1"/>
      <w:numFmt w:val="decimal"/>
      <w:lvlText w:val="%1."/>
      <w:lvlJc w:val="left"/>
      <w:rPr>
        <w:rFonts w:ascii="Ubuntu" w:eastAsia="Times New Roman" w:hAnsi="Ubuntu" w:cs="Arial" w:hint="default"/>
        <w:b w:val="0"/>
        <w:bCs/>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99" w15:restartNumberingAfterBreak="0">
    <w:nsid w:val="4D464528"/>
    <w:multiLevelType w:val="hybridMultilevel"/>
    <w:tmpl w:val="A5ECFFE2"/>
    <w:lvl w:ilvl="0" w:tplc="9E78D9E0">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4D5208D3"/>
    <w:multiLevelType w:val="hybridMultilevel"/>
    <w:tmpl w:val="EBF22208"/>
    <w:lvl w:ilvl="0" w:tplc="0415000F">
      <w:start w:val="1"/>
      <w:numFmt w:val="decimal"/>
      <w:lvlText w:val="%1."/>
      <w:lvlJc w:val="left"/>
      <w:pPr>
        <w:ind w:left="36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DF16D1E"/>
    <w:multiLevelType w:val="multilevel"/>
    <w:tmpl w:val="B31817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2" w15:restartNumberingAfterBreak="0">
    <w:nsid w:val="4DF72F3C"/>
    <w:multiLevelType w:val="hybridMultilevel"/>
    <w:tmpl w:val="5DE21E28"/>
    <w:lvl w:ilvl="0" w:tplc="FFFFFFFF">
      <w:start w:val="1"/>
      <w:numFmt w:val="decimal"/>
      <w:lvlText w:val="%1)"/>
      <w:lvlJc w:val="left"/>
      <w:pPr>
        <w:ind w:left="720" w:hanging="360"/>
      </w:pPr>
    </w:lvl>
    <w:lvl w:ilvl="1" w:tplc="04150011">
      <w:start w:val="1"/>
      <w:numFmt w:val="decimal"/>
      <w:lvlText w:val="%2)"/>
      <w:lvlJc w:val="left"/>
      <w:pPr>
        <w:ind w:left="164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E61470"/>
    <w:multiLevelType w:val="multilevel"/>
    <w:tmpl w:val="A1D28AAA"/>
    <w:styleLink w:val="WWNum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4" w15:restartNumberingAfterBreak="0">
    <w:nsid w:val="4F566813"/>
    <w:multiLevelType w:val="hybridMultilevel"/>
    <w:tmpl w:val="8B105EAE"/>
    <w:lvl w:ilvl="0" w:tplc="ACDE2C0C">
      <w:start w:val="1"/>
      <w:numFmt w:val="decimal"/>
      <w:lvlText w:val="%1."/>
      <w:lvlJc w:val="left"/>
      <w:pPr>
        <w:ind w:left="720" w:hanging="360"/>
      </w:pPr>
      <w:rPr>
        <w:rFonts w:hint="default"/>
        <w:b w:val="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572A75"/>
    <w:multiLevelType w:val="hybridMultilevel"/>
    <w:tmpl w:val="2A3C9C88"/>
    <w:lvl w:ilvl="0" w:tplc="D428BCBA">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198716A"/>
    <w:multiLevelType w:val="hybridMultilevel"/>
    <w:tmpl w:val="C5E8F70C"/>
    <w:lvl w:ilvl="0" w:tplc="137E30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2C6316E"/>
    <w:multiLevelType w:val="hybridMultilevel"/>
    <w:tmpl w:val="CF580C94"/>
    <w:lvl w:ilvl="0" w:tplc="DE4CAFE8">
      <w:start w:val="1"/>
      <w:numFmt w:val="decimal"/>
      <w:lvlText w:val="%1."/>
      <w:lvlJc w:val="left"/>
      <w:pPr>
        <w:ind w:left="720" w:hanging="360"/>
      </w:pPr>
      <w:rPr>
        <w:rFonts w:asciiTheme="minorHAnsi" w:eastAsia="Calibri" w:hAnsiTheme="minorHAnsi" w:cstheme="minorHAnsi"/>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535B2331"/>
    <w:multiLevelType w:val="hybridMultilevel"/>
    <w:tmpl w:val="347249A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9">
      <w:start w:val="1"/>
      <w:numFmt w:val="lowerLetter"/>
      <w:lvlText w:val="%3."/>
      <w:lvlJc w:val="left"/>
      <w:pPr>
        <w:ind w:left="144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427263E"/>
    <w:multiLevelType w:val="hybridMultilevel"/>
    <w:tmpl w:val="2EEC65C0"/>
    <w:lvl w:ilvl="0" w:tplc="4B58C52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5875FD8"/>
    <w:multiLevelType w:val="multilevel"/>
    <w:tmpl w:val="7A8A6F1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11"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67918B3"/>
    <w:multiLevelType w:val="hybridMultilevel"/>
    <w:tmpl w:val="A42CD772"/>
    <w:lvl w:ilvl="0" w:tplc="C0BA3F7A">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A009FA"/>
    <w:multiLevelType w:val="hybridMultilevel"/>
    <w:tmpl w:val="8DF444FC"/>
    <w:lvl w:ilvl="0" w:tplc="546AC4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770399C"/>
    <w:multiLevelType w:val="multilevel"/>
    <w:tmpl w:val="E054B6EE"/>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15" w15:restartNumberingAfterBreak="0">
    <w:nsid w:val="583E0145"/>
    <w:multiLevelType w:val="hybridMultilevel"/>
    <w:tmpl w:val="A864A062"/>
    <w:lvl w:ilvl="0" w:tplc="9C4803A8">
      <w:start w:val="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8C67F1E"/>
    <w:multiLevelType w:val="multilevel"/>
    <w:tmpl w:val="C7CC79A8"/>
    <w:lvl w:ilvl="0">
      <w:start w:val="1"/>
      <w:numFmt w:val="decimal"/>
      <w:lvlText w:val="%1."/>
      <w:lvlJc w:val="left"/>
      <w:pPr>
        <w:ind w:left="360" w:hanging="360"/>
      </w:pPr>
      <w:rPr>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A886973"/>
    <w:multiLevelType w:val="multilevel"/>
    <w:tmpl w:val="6D5A8DB0"/>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5ADC645F"/>
    <w:multiLevelType w:val="hybridMultilevel"/>
    <w:tmpl w:val="0C36CFA2"/>
    <w:lvl w:ilvl="0" w:tplc="26A4A612">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BBE3F9C"/>
    <w:multiLevelType w:val="multilevel"/>
    <w:tmpl w:val="B2609B3A"/>
    <w:lvl w:ilvl="0">
      <w:start w:val="1"/>
      <w:numFmt w:val="decimal"/>
      <w:lvlText w:val="%1)"/>
      <w:lvlJc w:val="left"/>
      <w:pPr>
        <w:ind w:left="927"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C740DEF"/>
    <w:multiLevelType w:val="hybridMultilevel"/>
    <w:tmpl w:val="69BEFECA"/>
    <w:lvl w:ilvl="0" w:tplc="1DB652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54D50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B29348">
      <w:start w:val="4"/>
      <w:numFmt w:val="decimal"/>
      <w:lvlRestart w:val="0"/>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043500">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FC2E5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AA3FE">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76B13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881A50">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240A80">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D9A31A7"/>
    <w:multiLevelType w:val="multilevel"/>
    <w:tmpl w:val="2F58B8B2"/>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2" w15:restartNumberingAfterBreak="0">
    <w:nsid w:val="5E6D4717"/>
    <w:multiLevelType w:val="hybridMultilevel"/>
    <w:tmpl w:val="FDB6D3B0"/>
    <w:lvl w:ilvl="0" w:tplc="19A0536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5EF11AF7"/>
    <w:multiLevelType w:val="hybridMultilevel"/>
    <w:tmpl w:val="6FC8E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F9A6AB0"/>
    <w:multiLevelType w:val="multilevel"/>
    <w:tmpl w:val="C83884F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6096326D"/>
    <w:multiLevelType w:val="hybridMultilevel"/>
    <w:tmpl w:val="482C1F0E"/>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6" w15:restartNumberingAfterBreak="0">
    <w:nsid w:val="617C2FDE"/>
    <w:multiLevelType w:val="hybridMultilevel"/>
    <w:tmpl w:val="4BCA1DBE"/>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1873265"/>
    <w:multiLevelType w:val="multilevel"/>
    <w:tmpl w:val="40E4E124"/>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Ubuntu" w:eastAsia="Arial" w:hAnsi="Ubuntu" w:cstheme="minorHAnsi" w:hint="default"/>
        <w:b w:val="0"/>
        <w:bCs w:val="0"/>
        <w:strike w:val="0"/>
        <w:dstrike w:val="0"/>
        <w:color w:val="auto"/>
        <w:sz w:val="20"/>
        <w:szCs w:val="20"/>
        <w:em w:val="none"/>
        <w:lang w:val="en-US"/>
      </w:rPr>
    </w:lvl>
  </w:abstractNum>
  <w:abstractNum w:abstractNumId="128" w15:restartNumberingAfterBreak="0">
    <w:nsid w:val="62B4607D"/>
    <w:multiLevelType w:val="hybridMultilevel"/>
    <w:tmpl w:val="B87AD9B0"/>
    <w:lvl w:ilvl="0" w:tplc="BD5C2A26">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987F10"/>
    <w:multiLevelType w:val="hybridMultilevel"/>
    <w:tmpl w:val="BF8280C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1">
      <w:start w:val="1"/>
      <w:numFmt w:val="decimal"/>
      <w:lvlText w:val="%3)"/>
      <w:lvlJc w:val="lef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0" w15:restartNumberingAfterBreak="0">
    <w:nsid w:val="63F334F8"/>
    <w:multiLevelType w:val="hybridMultilevel"/>
    <w:tmpl w:val="36F857B8"/>
    <w:lvl w:ilvl="0" w:tplc="FFFFFFFF">
      <w:start w:val="1"/>
      <w:numFmt w:val="decimal"/>
      <w:lvlText w:val="%1."/>
      <w:lvlJc w:val="left"/>
      <w:pPr>
        <w:ind w:left="720" w:hanging="360"/>
      </w:pPr>
      <w:rPr>
        <w:rFonts w:hint="default"/>
        <w:sz w:val="24"/>
        <w:szCs w:val="24"/>
      </w:rPr>
    </w:lvl>
    <w:lvl w:ilvl="1" w:tplc="04150017">
      <w:start w:val="1"/>
      <w:numFmt w:val="lowerLetter"/>
      <w:lvlText w:val="%2)"/>
      <w:lvlJc w:val="left"/>
      <w:pPr>
        <w:ind w:left="64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4B07B01"/>
    <w:multiLevelType w:val="hybridMultilevel"/>
    <w:tmpl w:val="DAF2FD9A"/>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316662E2">
      <w:numFmt w:val="bullet"/>
      <w:lvlText w:val="-"/>
      <w:lvlJc w:val="left"/>
      <w:pPr>
        <w:ind w:left="2766" w:hanging="360"/>
      </w:pPr>
      <w:rPr>
        <w:rFonts w:ascii="Arial" w:eastAsia="Times New Roman" w:hAnsi="Arial" w:cs="Arial" w:hint="default"/>
      </w:rPr>
    </w:lvl>
    <w:lvl w:ilvl="3" w:tplc="75325948">
      <w:start w:val="1"/>
      <w:numFmt w:val="lowerLetter"/>
      <w:lvlText w:val="%4)"/>
      <w:lvlJc w:val="left"/>
      <w:pPr>
        <w:ind w:left="3306" w:hanging="360"/>
      </w:pPr>
      <w:rPr>
        <w:rFonts w:asciiTheme="minorHAnsi" w:hAnsiTheme="minorHAnsi" w:cstheme="minorHAnsi" w:hint="default"/>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64B1147D"/>
    <w:multiLevelType w:val="hybridMultilevel"/>
    <w:tmpl w:val="579EC55A"/>
    <w:styleLink w:val="Zaimportowanystyl6"/>
    <w:lvl w:ilvl="0" w:tplc="B6C637A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A0D96">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0A5B4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80CE2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1CE42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92BC5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E4492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BA6E58">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B42A5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3" w15:restartNumberingAfterBreak="0">
    <w:nsid w:val="65F36B50"/>
    <w:multiLevelType w:val="hybridMultilevel"/>
    <w:tmpl w:val="6CB01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336270"/>
    <w:multiLevelType w:val="hybridMultilevel"/>
    <w:tmpl w:val="6862CE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5"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6" w15:restartNumberingAfterBreak="0">
    <w:nsid w:val="67D81D3B"/>
    <w:multiLevelType w:val="hybridMultilevel"/>
    <w:tmpl w:val="306CF5B8"/>
    <w:lvl w:ilvl="0" w:tplc="0CD4A108">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7" w15:restartNumberingAfterBreak="0">
    <w:nsid w:val="6A551327"/>
    <w:multiLevelType w:val="hybridMultilevel"/>
    <w:tmpl w:val="B56A1C0E"/>
    <w:lvl w:ilvl="0" w:tplc="04150011">
      <w:start w:val="1"/>
      <w:numFmt w:val="decimal"/>
      <w:lvlText w:val="%1)"/>
      <w:lvlJc w:val="left"/>
      <w:pPr>
        <w:ind w:left="2160" w:hanging="360"/>
      </w:pPr>
    </w:lvl>
    <w:lvl w:ilvl="1" w:tplc="BCE88350">
      <w:start w:val="1"/>
      <w:numFmt w:val="decimal"/>
      <w:lvlText w:val="%2)"/>
      <w:lvlJc w:val="left"/>
      <w:pPr>
        <w:ind w:left="2880" w:hanging="360"/>
      </w:pPr>
      <w:rPr>
        <w:rFonts w:asciiTheme="minorHAnsi" w:eastAsia="Calibri" w:hAnsiTheme="minorHAnsi" w:cstheme="minorHAnsi"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8" w15:restartNumberingAfterBreak="0">
    <w:nsid w:val="6B823820"/>
    <w:multiLevelType w:val="hybridMultilevel"/>
    <w:tmpl w:val="0CC05E96"/>
    <w:lvl w:ilvl="0" w:tplc="04150011">
      <w:start w:val="1"/>
      <w:numFmt w:val="decimal"/>
      <w:lvlText w:val="%1)"/>
      <w:lvlJc w:val="left"/>
      <w:pPr>
        <w:ind w:left="1069" w:hanging="360"/>
      </w:pPr>
    </w:lvl>
    <w:lvl w:ilvl="1" w:tplc="13A85808">
      <w:start w:val="1"/>
      <w:numFmt w:val="decimal"/>
      <w:lvlText w:val="%2)"/>
      <w:lvlJc w:val="left"/>
      <w:pPr>
        <w:ind w:left="1789" w:hanging="360"/>
      </w:pPr>
      <w:rPr>
        <w:b w:val="0"/>
        <w:bCs w:val="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6B87733A"/>
    <w:multiLevelType w:val="multilevel"/>
    <w:tmpl w:val="4680F66E"/>
    <w:lvl w:ilvl="0">
      <w:start w:val="1"/>
      <w:numFmt w:val="decimal"/>
      <w:lvlText w:val="%1)"/>
      <w:lvlJc w:val="left"/>
      <w:pPr>
        <w:ind w:left="927"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C4C5C09"/>
    <w:multiLevelType w:val="hybridMultilevel"/>
    <w:tmpl w:val="5956B242"/>
    <w:lvl w:ilvl="0" w:tplc="F4A06714">
      <w:start w:val="1"/>
      <w:numFmt w:val="decimal"/>
      <w:lvlText w:val="%1."/>
      <w:lvlJc w:val="left"/>
      <w:pPr>
        <w:ind w:left="360" w:hanging="360"/>
      </w:pPr>
      <w:rPr>
        <w:rFonts w:ascii="Arial" w:hAnsi="Arial" w:cs="Times New Roman" w:hint="default"/>
        <w:b w:val="0"/>
        <w:bCs w:val="0"/>
        <w:i w:val="0"/>
        <w:iCs w:val="0"/>
        <w:sz w:val="20"/>
        <w:szCs w:val="20"/>
      </w:rPr>
    </w:lvl>
    <w:lvl w:ilvl="1" w:tplc="04150019">
      <w:start w:val="1"/>
      <w:numFmt w:val="decimal"/>
      <w:lvlText w:val="%2)"/>
      <w:lvlJc w:val="left"/>
      <w:pPr>
        <w:ind w:left="1440" w:hanging="360"/>
      </w:pPr>
      <w:rPr>
        <w:rFonts w:cs="Times New Roman" w:hint="default"/>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1" w15:restartNumberingAfterBreak="0">
    <w:nsid w:val="6C984E6B"/>
    <w:multiLevelType w:val="hybridMultilevel"/>
    <w:tmpl w:val="8DC42A78"/>
    <w:lvl w:ilvl="0" w:tplc="CBC002FC">
      <w:start w:val="1"/>
      <w:numFmt w:val="decimal"/>
      <w:lvlText w:val="%1."/>
      <w:lvlJc w:val="left"/>
      <w:pPr>
        <w:tabs>
          <w:tab w:val="num" w:pos="397"/>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DA75CC7"/>
    <w:multiLevelType w:val="hybridMultilevel"/>
    <w:tmpl w:val="E41EE0BE"/>
    <w:lvl w:ilvl="0" w:tplc="651C5E5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6DFA611E"/>
    <w:multiLevelType w:val="hybridMultilevel"/>
    <w:tmpl w:val="C666F2E6"/>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6E7A0DBD"/>
    <w:multiLevelType w:val="hybridMultilevel"/>
    <w:tmpl w:val="81E23D22"/>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1C1606"/>
    <w:multiLevelType w:val="multilevel"/>
    <w:tmpl w:val="E96A0A8E"/>
    <w:lvl w:ilvl="0">
      <w:start w:val="1"/>
      <w:numFmt w:val="decimal"/>
      <w:lvlText w:val="%1)"/>
      <w:lvlJc w:val="left"/>
      <w:pPr>
        <w:ind w:left="786"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72062B34"/>
    <w:multiLevelType w:val="hybridMultilevel"/>
    <w:tmpl w:val="A6E073B6"/>
    <w:lvl w:ilvl="0" w:tplc="77CC507E">
      <w:start w:val="1"/>
      <w:numFmt w:val="lowerLetter"/>
      <w:lvlText w:val="%1)"/>
      <w:lvlJc w:val="left"/>
      <w:pPr>
        <w:ind w:left="644" w:hanging="360"/>
      </w:pPr>
      <w:rPr>
        <w:rFonts w:hint="default"/>
      </w:rPr>
    </w:lvl>
    <w:lvl w:ilvl="1" w:tplc="AA5C281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72144CD9"/>
    <w:multiLevelType w:val="multilevel"/>
    <w:tmpl w:val="CD02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4DB3E05"/>
    <w:multiLevelType w:val="hybridMultilevel"/>
    <w:tmpl w:val="B17EDFBC"/>
    <w:lvl w:ilvl="0" w:tplc="B182699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4FE1555"/>
    <w:multiLevelType w:val="hybridMultilevel"/>
    <w:tmpl w:val="0A5023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5BB554E"/>
    <w:multiLevelType w:val="hybridMultilevel"/>
    <w:tmpl w:val="170A5306"/>
    <w:lvl w:ilvl="0" w:tplc="D110F1CE">
      <w:start w:val="1"/>
      <w:numFmt w:val="bullet"/>
      <w:lvlText w:val=""/>
      <w:lvlJc w:val="left"/>
      <w:pPr>
        <w:ind w:left="1440" w:hanging="360"/>
      </w:pPr>
      <w:rPr>
        <w:rFonts w:ascii="Symbol" w:hAnsi="Symbol" w:hint="default"/>
        <w:b/>
        <w:sz w:val="28"/>
        <w:szCs w:val="28"/>
      </w:rPr>
    </w:lvl>
    <w:lvl w:ilvl="1" w:tplc="8E524DDA">
      <w:start w:val="6"/>
      <w:numFmt w:val="bullet"/>
      <w:lvlText w:val=""/>
      <w:lvlJc w:val="left"/>
      <w:pPr>
        <w:tabs>
          <w:tab w:val="num" w:pos="2160"/>
        </w:tabs>
        <w:ind w:left="2160" w:hanging="360"/>
      </w:pPr>
      <w:rPr>
        <w:rFonts w:ascii="Symbol" w:eastAsia="Times New Roman" w:hAnsi="Symbol"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2" w15:restartNumberingAfterBreak="0">
    <w:nsid w:val="75E65335"/>
    <w:multiLevelType w:val="hybridMultilevel"/>
    <w:tmpl w:val="E4C86238"/>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3" w15:restartNumberingAfterBreak="0">
    <w:nsid w:val="75F03979"/>
    <w:multiLevelType w:val="hybridMultilevel"/>
    <w:tmpl w:val="1D824E64"/>
    <w:lvl w:ilvl="0" w:tplc="BE624EE8">
      <w:start w:val="1"/>
      <w:numFmt w:val="decimal"/>
      <w:lvlText w:val="%1."/>
      <w:lvlJc w:val="left"/>
      <w:pPr>
        <w:tabs>
          <w:tab w:val="num" w:pos="397"/>
        </w:tabs>
        <w:ind w:left="397" w:hanging="397"/>
      </w:pPr>
      <w:rPr>
        <w:rFonts w:ascii="Calibri" w:hAnsi="Calibri" w:cs="Calibri" w:hint="default"/>
        <w:b/>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7D331CE"/>
    <w:multiLevelType w:val="hybridMultilevel"/>
    <w:tmpl w:val="8D58F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7D9109A"/>
    <w:multiLevelType w:val="multilevel"/>
    <w:tmpl w:val="2B52550A"/>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787E4401"/>
    <w:multiLevelType w:val="multilevel"/>
    <w:tmpl w:val="03761380"/>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7" w15:restartNumberingAfterBreak="0">
    <w:nsid w:val="7A0444BB"/>
    <w:multiLevelType w:val="multilevel"/>
    <w:tmpl w:val="2642169C"/>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AA90B86"/>
    <w:multiLevelType w:val="hybridMultilevel"/>
    <w:tmpl w:val="B6EC294A"/>
    <w:lvl w:ilvl="0" w:tplc="410270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ADD41E9"/>
    <w:multiLevelType w:val="hybridMultilevel"/>
    <w:tmpl w:val="7EECAB6E"/>
    <w:lvl w:ilvl="0" w:tplc="0E7E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DFD13D2"/>
    <w:multiLevelType w:val="hybridMultilevel"/>
    <w:tmpl w:val="2592DEC6"/>
    <w:lvl w:ilvl="0" w:tplc="D5BC0A92">
      <w:start w:val="1"/>
      <w:numFmt w:val="lowerLetter"/>
      <w:lvlText w:val="%1."/>
      <w:lvlJc w:val="left"/>
      <w:pPr>
        <w:tabs>
          <w:tab w:val="num" w:pos="397"/>
        </w:tabs>
        <w:ind w:left="340" w:hanging="340"/>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68413437">
    <w:abstractNumId w:val="157"/>
    <w:lvlOverride w:ilvl="1">
      <w:lvl w:ilvl="1">
        <w:start w:val="1"/>
        <w:numFmt w:val="decimal"/>
        <w:lvlText w:val="%2)"/>
        <w:lvlJc w:val="left"/>
        <w:pPr>
          <w:ind w:left="792" w:hanging="432"/>
        </w:pPr>
        <w:rPr>
          <w:rFonts w:asciiTheme="minorHAnsi" w:eastAsia="Calibri" w:hAnsiTheme="minorHAnsi" w:cstheme="minorHAnsi" w:hint="default"/>
        </w:rPr>
      </w:lvl>
    </w:lvlOverride>
  </w:num>
  <w:num w:numId="2" w16cid:durableId="1579560397">
    <w:abstractNumId w:val="86"/>
  </w:num>
  <w:num w:numId="3" w16cid:durableId="726955990">
    <w:abstractNumId w:val="139"/>
  </w:num>
  <w:num w:numId="4" w16cid:durableId="1787657129">
    <w:abstractNumId w:val="157"/>
    <w:lvlOverride w:ilvl="0">
      <w:startOverride w:val="1"/>
      <w:lvl w:ilvl="0">
        <w:start w:val="1"/>
        <w:numFmt w:val="decimal"/>
        <w:pStyle w:val="SIWZ1"/>
        <w:lvlText w:val="%1."/>
        <w:lvlJc w:val="left"/>
        <w:pPr>
          <w:ind w:left="360" w:hanging="360"/>
        </w:pPr>
        <w:rPr>
          <w:rFonts w:asciiTheme="minorHAnsi" w:hAnsiTheme="minorHAnsi" w:cstheme="minorHAnsi" w:hint="default"/>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16cid:durableId="1817406969">
    <w:abstractNumId w:val="157"/>
    <w:lvlOverride w:ilvl="0">
      <w:startOverride w:val="1"/>
      <w:lvl w:ilvl="0">
        <w:start w:val="1"/>
        <w:numFmt w:val="decimal"/>
        <w:pStyle w:val="SIWZ1"/>
        <w:lvlText w:val="%1."/>
        <w:lvlJc w:val="left"/>
        <w:pPr>
          <w:ind w:left="360" w:hanging="360"/>
        </w:pPr>
        <w:rPr>
          <w:b w:val="0"/>
          <w:i w:val="0"/>
          <w:color w:val="auto"/>
        </w:rPr>
      </w:lvl>
    </w:lvlOverride>
  </w:num>
  <w:num w:numId="6" w16cid:durableId="47580201">
    <w:abstractNumId w:val="157"/>
    <w:lvlOverride w:ilvl="0">
      <w:startOverride w:val="1"/>
      <w:lvl w:ilvl="0">
        <w:start w:val="1"/>
        <w:numFmt w:val="decimal"/>
        <w:pStyle w:val="SIWZ1"/>
        <w:lvlText w:val="%1."/>
        <w:lvlJc w:val="left"/>
        <w:pPr>
          <w:ind w:left="360" w:hanging="360"/>
        </w:pPr>
        <w:rPr>
          <w:b w:val="0"/>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16cid:durableId="124669283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5143404">
    <w:abstractNumId w:val="157"/>
    <w:lvlOverride w:ilvl="0">
      <w:startOverride w:val="1"/>
      <w:lvl w:ilvl="0">
        <w:start w:val="1"/>
        <w:numFmt w:val="decimal"/>
        <w:pStyle w:val="SIWZ1"/>
        <w:lvlText w:val="%1."/>
        <w:lvlJc w:val="left"/>
        <w:pPr>
          <w:ind w:left="360" w:hanging="360"/>
        </w:pPr>
        <w:rPr>
          <w:b w:val="0"/>
          <w:i w:val="0"/>
          <w:color w:val="auto"/>
        </w:rPr>
      </w:lvl>
    </w:lvlOverride>
  </w:num>
  <w:num w:numId="9" w16cid:durableId="750543911">
    <w:abstractNumId w:val="157"/>
    <w:lvlOverride w:ilvl="0">
      <w:lvl w:ilvl="0">
        <w:start w:val="1"/>
        <w:numFmt w:val="decimal"/>
        <w:pStyle w:val="SIWZ1"/>
        <w:lvlText w:val="%1."/>
        <w:lvlJc w:val="left"/>
        <w:pPr>
          <w:ind w:left="360" w:hanging="360"/>
        </w:pPr>
        <w:rPr>
          <w:b w:val="0"/>
          <w:i w:val="0"/>
          <w:color w:val="auto"/>
        </w:rPr>
      </w:lvl>
    </w:lvlOverride>
    <w:lvlOverride w:ilvl="1">
      <w:lvl w:ilvl="1">
        <w:start w:val="1"/>
        <w:numFmt w:val="decimal"/>
        <w:lvlText w:val="%2)"/>
        <w:lvlJc w:val="left"/>
        <w:pPr>
          <w:ind w:left="792" w:hanging="432"/>
        </w:pPr>
        <w:rPr>
          <w:rFonts w:asciiTheme="minorHAnsi" w:eastAsia="Calibri" w:hAnsiTheme="minorHAnsi" w:cstheme="minorHAnsi" w:hint="default"/>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600335570">
    <w:abstractNumId w:val="22"/>
  </w:num>
  <w:num w:numId="11" w16cid:durableId="482430246">
    <w:abstractNumId w:val="116"/>
  </w:num>
  <w:num w:numId="12" w16cid:durableId="766577313">
    <w:abstractNumId w:val="45"/>
  </w:num>
  <w:num w:numId="13" w16cid:durableId="983700948">
    <w:abstractNumId w:val="104"/>
  </w:num>
  <w:num w:numId="14" w16cid:durableId="23796183">
    <w:abstractNumId w:val="56"/>
  </w:num>
  <w:num w:numId="15" w16cid:durableId="5637039">
    <w:abstractNumId w:val="157"/>
    <w:lvlOverride w:ilvl="0">
      <w:startOverride w:val="1"/>
      <w:lvl w:ilvl="0">
        <w:start w:val="1"/>
        <w:numFmt w:val="decimal"/>
        <w:pStyle w:val="SIWZ1"/>
        <w:lvlText w:val="%1."/>
        <w:lvlJc w:val="left"/>
        <w:pPr>
          <w:ind w:left="501" w:hanging="360"/>
        </w:pPr>
        <w:rPr>
          <w:b w:val="0"/>
          <w:i w:val="0"/>
          <w:color w:val="auto"/>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6" w16cid:durableId="574435637">
    <w:abstractNumId w:val="157"/>
    <w:lvlOverride w:ilvl="0">
      <w:startOverride w:val="1"/>
      <w:lvl w:ilvl="0">
        <w:start w:val="1"/>
        <w:numFmt w:val="decimal"/>
        <w:pStyle w:val="SIWZ1"/>
        <w:lvlText w:val=""/>
        <w:lvlJc w:val="left"/>
      </w:lvl>
    </w:lvlOverride>
    <w:lvlOverride w:ilvl="1">
      <w:startOverride w:val="1"/>
      <w:lvl w:ilvl="1">
        <w:start w:val="1"/>
        <w:numFmt w:val="decimal"/>
        <w:lvlText w:val="%2)"/>
        <w:lvlJc w:val="left"/>
        <w:pPr>
          <w:ind w:left="792" w:hanging="432"/>
        </w:pPr>
        <w:rPr>
          <w:rFonts w:asciiTheme="minorHAnsi" w:eastAsia="Calibri" w:hAnsiTheme="minorHAnsi" w:cstheme="min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7" w16cid:durableId="2083991702">
    <w:abstractNumId w:val="9"/>
  </w:num>
  <w:num w:numId="18" w16cid:durableId="364259041">
    <w:abstractNumId w:val="81"/>
  </w:num>
  <w:num w:numId="19" w16cid:durableId="146869227">
    <w:abstractNumId w:val="145"/>
  </w:num>
  <w:num w:numId="20" w16cid:durableId="182401558">
    <w:abstractNumId w:val="157"/>
    <w:lvlOverride w:ilvl="0">
      <w:lvl w:ilvl="0">
        <w:start w:val="1"/>
        <w:numFmt w:val="decimal"/>
        <w:pStyle w:val="SIWZ1"/>
        <w:lvlText w:val="%1."/>
        <w:lvlJc w:val="left"/>
        <w:pPr>
          <w:ind w:left="1080" w:hanging="360"/>
        </w:pPr>
        <w:rPr>
          <w:rFonts w:asciiTheme="majorHAnsi" w:eastAsia="Times New Roman" w:hAnsiTheme="majorHAnsi" w:cstheme="majorHAnsi"/>
        </w:rPr>
      </w:lvl>
    </w:lvlOverride>
    <w:lvlOverride w:ilvl="1">
      <w:lvl w:ilvl="1">
        <w:start w:val="1"/>
        <w:numFmt w:val="lowerLetter"/>
        <w:lvlText w:val="%2."/>
        <w:lvlJc w:val="left"/>
        <w:pPr>
          <w:ind w:left="1800" w:hanging="360"/>
        </w:pPr>
      </w:lvl>
    </w:lvlOverride>
    <w:lvlOverride w:ilvl="2">
      <w:lvl w:ilvl="2">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1" w16cid:durableId="1883514331">
    <w:abstractNumId w:val="8"/>
  </w:num>
  <w:num w:numId="22" w16cid:durableId="723139470">
    <w:abstractNumId w:val="3"/>
  </w:num>
  <w:num w:numId="23" w16cid:durableId="1120883283">
    <w:abstractNumId w:val="2"/>
  </w:num>
  <w:num w:numId="24" w16cid:durableId="2050836724">
    <w:abstractNumId w:val="1"/>
  </w:num>
  <w:num w:numId="25" w16cid:durableId="1476338232">
    <w:abstractNumId w:val="0"/>
  </w:num>
  <w:num w:numId="26" w16cid:durableId="1963225224">
    <w:abstractNumId w:val="7"/>
  </w:num>
  <w:num w:numId="27" w16cid:durableId="50690661">
    <w:abstractNumId w:val="6"/>
  </w:num>
  <w:num w:numId="28" w16cid:durableId="1804351221">
    <w:abstractNumId w:val="5"/>
  </w:num>
  <w:num w:numId="29" w16cid:durableId="1247961145">
    <w:abstractNumId w:val="4"/>
  </w:num>
  <w:num w:numId="30" w16cid:durableId="1319115829">
    <w:abstractNumId w:val="158"/>
  </w:num>
  <w:num w:numId="31" w16cid:durableId="1390348746">
    <w:abstractNumId w:val="137"/>
  </w:num>
  <w:num w:numId="32" w16cid:durableId="900017903">
    <w:abstractNumId w:val="159"/>
  </w:num>
  <w:num w:numId="33" w16cid:durableId="1340039257">
    <w:abstractNumId w:val="33"/>
  </w:num>
  <w:num w:numId="34" w16cid:durableId="1460415782">
    <w:abstractNumId w:val="44"/>
  </w:num>
  <w:num w:numId="35" w16cid:durableId="1645501808">
    <w:abstractNumId w:val="157"/>
    <w:lvlOverride w:ilvl="0">
      <w:startOverride w:val="1"/>
      <w:lvl w:ilvl="0">
        <w:start w:val="1"/>
        <w:numFmt w:val="decimal"/>
        <w:pStyle w:val="SIWZ1"/>
        <w:lvlText w:val="%1."/>
        <w:lvlJc w:val="left"/>
        <w:pPr>
          <w:ind w:left="360" w:hanging="360"/>
        </w:pPr>
        <w:rPr>
          <w:b w:val="0"/>
          <w:i w:val="0"/>
          <w:color w:val="auto"/>
        </w:rPr>
      </w:lvl>
    </w:lvlOverride>
    <w:lvlOverride w:ilvl="1">
      <w:startOverride w:val="1"/>
      <w:lvl w:ilvl="1">
        <w:start w:val="1"/>
        <w:numFmt w:val="decimal"/>
        <w:lvlText w:val="%2)"/>
        <w:lvlJc w:val="left"/>
        <w:pPr>
          <w:ind w:left="792" w:hanging="432"/>
        </w:pPr>
        <w:rPr>
          <w:rFonts w:ascii="Arial" w:eastAsia="Calibri" w:hAnsi="Arial" w:cs="Times New Roman"/>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6" w16cid:durableId="1315405766">
    <w:abstractNumId w:val="83"/>
  </w:num>
  <w:num w:numId="37" w16cid:durableId="1110933104">
    <w:abstractNumId w:val="131"/>
  </w:num>
  <w:num w:numId="38" w16cid:durableId="605426784">
    <w:abstractNumId w:val="46"/>
  </w:num>
  <w:num w:numId="39" w16cid:durableId="609774983">
    <w:abstractNumId w:val="151"/>
  </w:num>
  <w:num w:numId="40" w16cid:durableId="1992831129">
    <w:abstractNumId w:val="119"/>
  </w:num>
  <w:num w:numId="41" w16cid:durableId="130829301">
    <w:abstractNumId w:val="48"/>
  </w:num>
  <w:num w:numId="42" w16cid:durableId="1747527916">
    <w:abstractNumId w:val="146"/>
  </w:num>
  <w:num w:numId="43" w16cid:durableId="150752843">
    <w:abstractNumId w:val="136"/>
  </w:num>
  <w:num w:numId="44" w16cid:durableId="311955518">
    <w:abstractNumId w:val="156"/>
  </w:num>
  <w:num w:numId="45" w16cid:durableId="905722154">
    <w:abstractNumId w:val="129"/>
  </w:num>
  <w:num w:numId="46" w16cid:durableId="2075397209">
    <w:abstractNumId w:val="35"/>
  </w:num>
  <w:num w:numId="47" w16cid:durableId="618028081">
    <w:abstractNumId w:val="50"/>
  </w:num>
  <w:num w:numId="48" w16cid:durableId="1672022217">
    <w:abstractNumId w:val="94"/>
  </w:num>
  <w:num w:numId="49" w16cid:durableId="1914974551">
    <w:abstractNumId w:val="43"/>
  </w:num>
  <w:num w:numId="50" w16cid:durableId="564266050">
    <w:abstractNumId w:val="106"/>
  </w:num>
  <w:num w:numId="51" w16cid:durableId="147568399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02465552">
    <w:abstractNumId w:val="157"/>
    <w:lvlOverride w:ilvl="0">
      <w:startOverride w:val="1"/>
      <w:lvl w:ilvl="0">
        <w:start w:val="1"/>
        <w:numFmt w:val="decimal"/>
        <w:pStyle w:val="SIWZ1"/>
        <w:lvlText w:val=""/>
        <w:lvlJc w:val="left"/>
      </w:lvl>
    </w:lvlOverride>
    <w:lvlOverride w:ilvl="1">
      <w:startOverride w:val="1"/>
      <w:lvl w:ilvl="1">
        <w:start w:val="1"/>
        <w:numFmt w:val="decimal"/>
        <w:lvlText w:val="%2)"/>
        <w:lvlJc w:val="left"/>
        <w:pPr>
          <w:ind w:left="792" w:hanging="432"/>
        </w:pPr>
        <w:rPr>
          <w:rFonts w:asciiTheme="majorHAnsi" w:eastAsia="Calibri" w:hAnsiTheme="majorHAnsi" w:cstheme="maj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53" w16cid:durableId="1477452922">
    <w:abstractNumId w:val="32"/>
  </w:num>
  <w:num w:numId="54" w16cid:durableId="122693931">
    <w:abstractNumId w:val="39"/>
  </w:num>
  <w:num w:numId="55" w16cid:durableId="1417478635">
    <w:abstractNumId w:val="60"/>
  </w:num>
  <w:num w:numId="56" w16cid:durableId="1177886241">
    <w:abstractNumId w:val="115"/>
  </w:num>
  <w:num w:numId="57" w16cid:durableId="439253492">
    <w:abstractNumId w:val="144"/>
  </w:num>
  <w:num w:numId="58" w16cid:durableId="159544121">
    <w:abstractNumId w:val="92"/>
  </w:num>
  <w:num w:numId="59" w16cid:durableId="661352545">
    <w:abstractNumId w:val="138"/>
  </w:num>
  <w:num w:numId="60" w16cid:durableId="367681698">
    <w:abstractNumId w:val="105"/>
  </w:num>
  <w:num w:numId="61" w16cid:durableId="1182671940">
    <w:abstractNumId w:val="29"/>
  </w:num>
  <w:num w:numId="62" w16cid:durableId="68230944">
    <w:abstractNumId w:val="23"/>
  </w:num>
  <w:num w:numId="63" w16cid:durableId="1053775348">
    <w:abstractNumId w:val="41"/>
  </w:num>
  <w:num w:numId="64" w16cid:durableId="1867592795">
    <w:abstractNumId w:val="150"/>
  </w:num>
  <w:num w:numId="65" w16cid:durableId="1444039031">
    <w:abstractNumId w:val="13"/>
  </w:num>
  <w:num w:numId="66" w16cid:durableId="392503276">
    <w:abstractNumId w:val="135"/>
  </w:num>
  <w:num w:numId="67" w16cid:durableId="1757700677">
    <w:abstractNumId w:val="55"/>
  </w:num>
  <w:num w:numId="68" w16cid:durableId="902372323">
    <w:abstractNumId w:val="69"/>
  </w:num>
  <w:num w:numId="69" w16cid:durableId="2140032492">
    <w:abstractNumId w:val="72"/>
  </w:num>
  <w:num w:numId="70" w16cid:durableId="288630607">
    <w:abstractNumId w:val="25"/>
  </w:num>
  <w:num w:numId="71" w16cid:durableId="157404609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540536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507969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10143583">
    <w:abstractNumId w:val="64"/>
  </w:num>
  <w:num w:numId="75" w16cid:durableId="15178393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36615024">
    <w:abstractNumId w:val="112"/>
  </w:num>
  <w:num w:numId="77" w16cid:durableId="15285222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9964548">
    <w:abstractNumId w:val="19"/>
  </w:num>
  <w:num w:numId="79" w16cid:durableId="407504190">
    <w:abstractNumId w:val="78"/>
  </w:num>
  <w:num w:numId="80" w16cid:durableId="1160193712">
    <w:abstractNumId w:val="109"/>
  </w:num>
  <w:num w:numId="81" w16cid:durableId="1962956918">
    <w:abstractNumId w:val="128"/>
  </w:num>
  <w:num w:numId="82" w16cid:durableId="1978297245">
    <w:abstractNumId w:val="123"/>
  </w:num>
  <w:num w:numId="83" w16cid:durableId="709846377">
    <w:abstractNumId w:val="52"/>
  </w:num>
  <w:num w:numId="84" w16cid:durableId="1070805272">
    <w:abstractNumId w:val="74"/>
  </w:num>
  <w:num w:numId="85" w16cid:durableId="283929820">
    <w:abstractNumId w:val="67"/>
  </w:num>
  <w:num w:numId="86" w16cid:durableId="61829713">
    <w:abstractNumId w:val="36"/>
  </w:num>
  <w:num w:numId="87" w16cid:durableId="1873767390">
    <w:abstractNumId w:val="122"/>
  </w:num>
  <w:num w:numId="88" w16cid:durableId="1695110469">
    <w:abstractNumId w:val="71"/>
  </w:num>
  <w:num w:numId="89" w16cid:durableId="1700399693">
    <w:abstractNumId w:val="99"/>
  </w:num>
  <w:num w:numId="90" w16cid:durableId="1283733272">
    <w:abstractNumId w:val="53"/>
  </w:num>
  <w:num w:numId="91" w16cid:durableId="2096392774">
    <w:abstractNumId w:val="57"/>
  </w:num>
  <w:num w:numId="92" w16cid:durableId="1079984219">
    <w:abstractNumId w:val="102"/>
  </w:num>
  <w:num w:numId="93" w16cid:durableId="1492213290">
    <w:abstractNumId w:val="18"/>
  </w:num>
  <w:num w:numId="94" w16cid:durableId="1552963513">
    <w:abstractNumId w:val="61"/>
  </w:num>
  <w:num w:numId="95" w16cid:durableId="2104494580">
    <w:abstractNumId w:val="34"/>
  </w:num>
  <w:num w:numId="96" w16cid:durableId="1377394188">
    <w:abstractNumId w:val="157"/>
  </w:num>
  <w:num w:numId="97" w16cid:durableId="423574275">
    <w:abstractNumId w:val="148"/>
  </w:num>
  <w:num w:numId="98" w16cid:durableId="1338114219">
    <w:abstractNumId w:val="88"/>
  </w:num>
  <w:num w:numId="99" w16cid:durableId="997225963">
    <w:abstractNumId w:val="153"/>
  </w:num>
  <w:num w:numId="100" w16cid:durableId="640235569">
    <w:abstractNumId w:val="142"/>
  </w:num>
  <w:num w:numId="101" w16cid:durableId="2067803053">
    <w:abstractNumId w:val="89"/>
  </w:num>
  <w:num w:numId="102" w16cid:durableId="1925601463">
    <w:abstractNumId w:val="124"/>
  </w:num>
  <w:num w:numId="103" w16cid:durableId="355812622">
    <w:abstractNumId w:val="49"/>
  </w:num>
  <w:num w:numId="104" w16cid:durableId="193616970">
    <w:abstractNumId w:val="160"/>
  </w:num>
  <w:num w:numId="105" w16cid:durableId="141970350">
    <w:abstractNumId w:val="97"/>
  </w:num>
  <w:num w:numId="106" w16cid:durableId="2014526038">
    <w:abstractNumId w:val="63"/>
  </w:num>
  <w:num w:numId="107" w16cid:durableId="303434337">
    <w:abstractNumId w:val="24"/>
  </w:num>
  <w:num w:numId="108" w16cid:durableId="1425373717">
    <w:abstractNumId w:val="141"/>
  </w:num>
  <w:num w:numId="109" w16cid:durableId="1578632594">
    <w:abstractNumId w:val="58"/>
  </w:num>
  <w:num w:numId="110" w16cid:durableId="1819610921">
    <w:abstractNumId w:val="31"/>
  </w:num>
  <w:num w:numId="111" w16cid:durableId="579413065">
    <w:abstractNumId w:val="47"/>
  </w:num>
  <w:num w:numId="112" w16cid:durableId="1050566985">
    <w:abstractNumId w:val="113"/>
  </w:num>
  <w:num w:numId="113" w16cid:durableId="495994201">
    <w:abstractNumId w:val="111"/>
  </w:num>
  <w:num w:numId="114" w16cid:durableId="1005278306">
    <w:abstractNumId w:val="140"/>
  </w:num>
  <w:num w:numId="115" w16cid:durableId="2054117938">
    <w:abstractNumId w:val="28"/>
  </w:num>
  <w:num w:numId="116" w16cid:durableId="1199463871">
    <w:abstractNumId w:val="114"/>
  </w:num>
  <w:num w:numId="117" w16cid:durableId="456683459">
    <w:abstractNumId w:val="15"/>
  </w:num>
  <w:num w:numId="118" w16cid:durableId="466819219">
    <w:abstractNumId w:val="84"/>
  </w:num>
  <w:num w:numId="119" w16cid:durableId="456607092">
    <w:abstractNumId w:val="77"/>
  </w:num>
  <w:num w:numId="120" w16cid:durableId="1736584965">
    <w:abstractNumId w:val="54"/>
  </w:num>
  <w:num w:numId="121" w16cid:durableId="2062046960">
    <w:abstractNumId w:val="98"/>
  </w:num>
  <w:num w:numId="122" w16cid:durableId="141702195">
    <w:abstractNumId w:val="127"/>
  </w:num>
  <w:num w:numId="123" w16cid:durableId="814178337">
    <w:abstractNumId w:val="118"/>
  </w:num>
  <w:num w:numId="124" w16cid:durableId="1940330111">
    <w:abstractNumId w:val="16"/>
  </w:num>
  <w:num w:numId="125" w16cid:durableId="1070731130">
    <w:abstractNumId w:val="100"/>
  </w:num>
  <w:num w:numId="126" w16cid:durableId="1330674500">
    <w:abstractNumId w:val="125"/>
  </w:num>
  <w:num w:numId="127" w16cid:durableId="1947467858">
    <w:abstractNumId w:val="152"/>
  </w:num>
  <w:num w:numId="128" w16cid:durableId="1098406020">
    <w:abstractNumId w:val="130"/>
  </w:num>
  <w:num w:numId="129" w16cid:durableId="23488281">
    <w:abstractNumId w:val="64"/>
  </w:num>
  <w:num w:numId="130" w16cid:durableId="841437270">
    <w:abstractNumId w:val="68"/>
  </w:num>
  <w:num w:numId="131" w16cid:durableId="555550841">
    <w:abstractNumId w:val="80"/>
  </w:num>
  <w:num w:numId="132" w16cid:durableId="279339016">
    <w:abstractNumId w:val="143"/>
  </w:num>
  <w:num w:numId="133" w16cid:durableId="2024699456">
    <w:abstractNumId w:val="108"/>
  </w:num>
  <w:num w:numId="134" w16cid:durableId="1447432864">
    <w:abstractNumId w:val="95"/>
  </w:num>
  <w:num w:numId="135" w16cid:durableId="1137338657">
    <w:abstractNumId w:val="126"/>
  </w:num>
  <w:num w:numId="136" w16cid:durableId="1614285301">
    <w:abstractNumId w:val="51"/>
  </w:num>
  <w:num w:numId="137" w16cid:durableId="2137675694">
    <w:abstractNumId w:val="21"/>
  </w:num>
  <w:num w:numId="138" w16cid:durableId="195192157">
    <w:abstractNumId w:val="133"/>
  </w:num>
  <w:num w:numId="139" w16cid:durableId="1717314136">
    <w:abstractNumId w:val="87"/>
  </w:num>
  <w:num w:numId="140" w16cid:durableId="983661916">
    <w:abstractNumId w:val="149"/>
  </w:num>
  <w:num w:numId="141" w16cid:durableId="357587104">
    <w:abstractNumId w:val="96"/>
  </w:num>
  <w:num w:numId="142" w16cid:durableId="1126578437">
    <w:abstractNumId w:val="75"/>
  </w:num>
  <w:num w:numId="143" w16cid:durableId="1528518202">
    <w:abstractNumId w:val="70"/>
  </w:num>
  <w:num w:numId="144" w16cid:durableId="1475217059">
    <w:abstractNumId w:val="90"/>
  </w:num>
  <w:num w:numId="145" w16cid:durableId="102580324">
    <w:abstractNumId w:val="30"/>
  </w:num>
  <w:num w:numId="146" w16cid:durableId="136730882">
    <w:abstractNumId w:val="132"/>
  </w:num>
  <w:num w:numId="147" w16cid:durableId="1123306168">
    <w:abstractNumId w:val="26"/>
  </w:num>
  <w:num w:numId="148" w16cid:durableId="255984443">
    <w:abstractNumId w:val="62"/>
  </w:num>
  <w:num w:numId="149" w16cid:durableId="1175281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40022165">
    <w:abstractNumId w:val="117"/>
  </w:num>
  <w:num w:numId="151" w16cid:durableId="139924614">
    <w:abstractNumId w:val="101"/>
  </w:num>
  <w:num w:numId="152" w16cid:durableId="815533764">
    <w:abstractNumId w:val="37"/>
  </w:num>
  <w:num w:numId="153" w16cid:durableId="125781302">
    <w:abstractNumId w:val="38"/>
  </w:num>
  <w:num w:numId="154" w16cid:durableId="1873423135">
    <w:abstractNumId w:val="73"/>
  </w:num>
  <w:num w:numId="155" w16cid:durableId="700866169">
    <w:abstractNumId w:val="110"/>
  </w:num>
  <w:num w:numId="156" w16cid:durableId="38089509">
    <w:abstractNumId w:val="42"/>
  </w:num>
  <w:num w:numId="157" w16cid:durableId="1387995573">
    <w:abstractNumId w:val="66"/>
  </w:num>
  <w:num w:numId="158" w16cid:durableId="2017882104">
    <w:abstractNumId w:val="120"/>
  </w:num>
  <w:num w:numId="159" w16cid:durableId="597905771">
    <w:abstractNumId w:val="40"/>
  </w:num>
  <w:num w:numId="160" w16cid:durableId="1896771780">
    <w:abstractNumId w:val="91"/>
  </w:num>
  <w:num w:numId="161" w16cid:durableId="67504576">
    <w:abstractNumId w:val="147"/>
  </w:num>
  <w:num w:numId="162" w16cid:durableId="359017927">
    <w:abstractNumId w:val="27"/>
  </w:num>
  <w:num w:numId="163" w16cid:durableId="205411508">
    <w:abstractNumId w:val="121"/>
  </w:num>
  <w:num w:numId="164" w16cid:durableId="855968995">
    <w:abstractNumId w:val="76"/>
  </w:num>
  <w:num w:numId="165" w16cid:durableId="1692536223">
    <w:abstractNumId w:val="20"/>
  </w:num>
  <w:num w:numId="166" w16cid:durableId="702172322">
    <w:abstractNumId w:val="93"/>
  </w:num>
  <w:num w:numId="167" w16cid:durableId="1427000993">
    <w:abstractNumId w:val="59"/>
  </w:num>
  <w:num w:numId="168" w16cid:durableId="1058749081">
    <w:abstractNumId w:val="65"/>
  </w:num>
  <w:num w:numId="169" w16cid:durableId="564687376">
    <w:abstractNumId w:val="103"/>
  </w:num>
  <w:num w:numId="170" w16cid:durableId="1216162095">
    <w:abstractNumId w:val="27"/>
    <w:lvlOverride w:ilvl="0">
      <w:startOverride w:val="1"/>
    </w:lvlOverride>
  </w:num>
  <w:num w:numId="171" w16cid:durableId="1695501575">
    <w:abstractNumId w:val="155"/>
  </w:num>
  <w:num w:numId="172" w16cid:durableId="133644172">
    <w:abstractNumId w:val="121"/>
  </w:num>
  <w:num w:numId="173" w16cid:durableId="1857039689">
    <w:abstractNumId w:val="76"/>
  </w:num>
  <w:num w:numId="174" w16cid:durableId="1202091509">
    <w:abstractNumId w:val="20"/>
  </w:num>
  <w:num w:numId="175" w16cid:durableId="384526680">
    <w:abstractNumId w:val="93"/>
  </w:num>
  <w:num w:numId="176" w16cid:durableId="1519151363">
    <w:abstractNumId w:val="59"/>
  </w:num>
  <w:num w:numId="177" w16cid:durableId="1823892185">
    <w:abstractNumId w:val="65"/>
  </w:num>
  <w:num w:numId="178" w16cid:durableId="134225193">
    <w:abstractNumId w:val="10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17"/>
    <w:rsid w:val="0000003D"/>
    <w:rsid w:val="00000F82"/>
    <w:rsid w:val="000015B8"/>
    <w:rsid w:val="000017EB"/>
    <w:rsid w:val="00001C35"/>
    <w:rsid w:val="000027F4"/>
    <w:rsid w:val="00003B36"/>
    <w:rsid w:val="000057FB"/>
    <w:rsid w:val="00006BFB"/>
    <w:rsid w:val="00007A9E"/>
    <w:rsid w:val="00010D53"/>
    <w:rsid w:val="00010E3A"/>
    <w:rsid w:val="00011301"/>
    <w:rsid w:val="00011840"/>
    <w:rsid w:val="00011E18"/>
    <w:rsid w:val="00013365"/>
    <w:rsid w:val="00014350"/>
    <w:rsid w:val="00015B39"/>
    <w:rsid w:val="00015DFD"/>
    <w:rsid w:val="00016CF9"/>
    <w:rsid w:val="00017AC8"/>
    <w:rsid w:val="0002026E"/>
    <w:rsid w:val="00020AAC"/>
    <w:rsid w:val="00021F80"/>
    <w:rsid w:val="00024622"/>
    <w:rsid w:val="000249E6"/>
    <w:rsid w:val="0002567D"/>
    <w:rsid w:val="000257BE"/>
    <w:rsid w:val="00026AD3"/>
    <w:rsid w:val="00026C2B"/>
    <w:rsid w:val="00026D68"/>
    <w:rsid w:val="00027788"/>
    <w:rsid w:val="00027F78"/>
    <w:rsid w:val="000306A5"/>
    <w:rsid w:val="00030868"/>
    <w:rsid w:val="00030D28"/>
    <w:rsid w:val="00032A1D"/>
    <w:rsid w:val="00032F3B"/>
    <w:rsid w:val="00032F7C"/>
    <w:rsid w:val="00032FAE"/>
    <w:rsid w:val="0003504D"/>
    <w:rsid w:val="00035691"/>
    <w:rsid w:val="0003597B"/>
    <w:rsid w:val="00036A6F"/>
    <w:rsid w:val="000379C9"/>
    <w:rsid w:val="00037EFB"/>
    <w:rsid w:val="000404A9"/>
    <w:rsid w:val="00040AAE"/>
    <w:rsid w:val="00040F1A"/>
    <w:rsid w:val="000419F8"/>
    <w:rsid w:val="00041BC4"/>
    <w:rsid w:val="00041CD2"/>
    <w:rsid w:val="00041FB2"/>
    <w:rsid w:val="00042CB3"/>
    <w:rsid w:val="00043735"/>
    <w:rsid w:val="00043B37"/>
    <w:rsid w:val="00043C37"/>
    <w:rsid w:val="000441F7"/>
    <w:rsid w:val="000446E1"/>
    <w:rsid w:val="00045171"/>
    <w:rsid w:val="000456AE"/>
    <w:rsid w:val="000476BA"/>
    <w:rsid w:val="000476BB"/>
    <w:rsid w:val="000510BE"/>
    <w:rsid w:val="000514D0"/>
    <w:rsid w:val="00051621"/>
    <w:rsid w:val="00052816"/>
    <w:rsid w:val="00052A3C"/>
    <w:rsid w:val="00052FE3"/>
    <w:rsid w:val="00053093"/>
    <w:rsid w:val="0005351A"/>
    <w:rsid w:val="00054313"/>
    <w:rsid w:val="00055784"/>
    <w:rsid w:val="00055E83"/>
    <w:rsid w:val="00057552"/>
    <w:rsid w:val="00060F99"/>
    <w:rsid w:val="00061419"/>
    <w:rsid w:val="00061670"/>
    <w:rsid w:val="00062B75"/>
    <w:rsid w:val="0006348D"/>
    <w:rsid w:val="00063FA7"/>
    <w:rsid w:val="00065B1D"/>
    <w:rsid w:val="00065F65"/>
    <w:rsid w:val="00066959"/>
    <w:rsid w:val="00070787"/>
    <w:rsid w:val="00071E38"/>
    <w:rsid w:val="00073F6E"/>
    <w:rsid w:val="00074309"/>
    <w:rsid w:val="00074421"/>
    <w:rsid w:val="00074AA8"/>
    <w:rsid w:val="00074D8D"/>
    <w:rsid w:val="00074DAE"/>
    <w:rsid w:val="00075D46"/>
    <w:rsid w:val="00076887"/>
    <w:rsid w:val="00077A2C"/>
    <w:rsid w:val="00083AAC"/>
    <w:rsid w:val="00083C1A"/>
    <w:rsid w:val="000852A0"/>
    <w:rsid w:val="00085438"/>
    <w:rsid w:val="00086733"/>
    <w:rsid w:val="000869B8"/>
    <w:rsid w:val="00086F5D"/>
    <w:rsid w:val="000872FD"/>
    <w:rsid w:val="00093118"/>
    <w:rsid w:val="00093151"/>
    <w:rsid w:val="00093215"/>
    <w:rsid w:val="00093757"/>
    <w:rsid w:val="00093801"/>
    <w:rsid w:val="00094154"/>
    <w:rsid w:val="00094DC0"/>
    <w:rsid w:val="00095305"/>
    <w:rsid w:val="00095A83"/>
    <w:rsid w:val="0009697D"/>
    <w:rsid w:val="000971FF"/>
    <w:rsid w:val="00097CFB"/>
    <w:rsid w:val="000A0675"/>
    <w:rsid w:val="000A109E"/>
    <w:rsid w:val="000A27E6"/>
    <w:rsid w:val="000A2DF8"/>
    <w:rsid w:val="000A3381"/>
    <w:rsid w:val="000A3980"/>
    <w:rsid w:val="000A4CA3"/>
    <w:rsid w:val="000A516C"/>
    <w:rsid w:val="000A6E89"/>
    <w:rsid w:val="000A7FA6"/>
    <w:rsid w:val="000B1152"/>
    <w:rsid w:val="000B14F1"/>
    <w:rsid w:val="000B22DD"/>
    <w:rsid w:val="000B52F3"/>
    <w:rsid w:val="000B6273"/>
    <w:rsid w:val="000B62CA"/>
    <w:rsid w:val="000B6ACE"/>
    <w:rsid w:val="000B6B33"/>
    <w:rsid w:val="000B707B"/>
    <w:rsid w:val="000B7D70"/>
    <w:rsid w:val="000C0675"/>
    <w:rsid w:val="000C0904"/>
    <w:rsid w:val="000C0EB2"/>
    <w:rsid w:val="000C1E17"/>
    <w:rsid w:val="000C3261"/>
    <w:rsid w:val="000C4AB8"/>
    <w:rsid w:val="000C5441"/>
    <w:rsid w:val="000C67A4"/>
    <w:rsid w:val="000C77E7"/>
    <w:rsid w:val="000C7806"/>
    <w:rsid w:val="000D1398"/>
    <w:rsid w:val="000D2BC4"/>
    <w:rsid w:val="000D2D80"/>
    <w:rsid w:val="000D3717"/>
    <w:rsid w:val="000D3894"/>
    <w:rsid w:val="000D3CD3"/>
    <w:rsid w:val="000D3FFB"/>
    <w:rsid w:val="000D40FF"/>
    <w:rsid w:val="000D431D"/>
    <w:rsid w:val="000D43E9"/>
    <w:rsid w:val="000D47D0"/>
    <w:rsid w:val="000D5A90"/>
    <w:rsid w:val="000D6418"/>
    <w:rsid w:val="000D6807"/>
    <w:rsid w:val="000E1594"/>
    <w:rsid w:val="000E1820"/>
    <w:rsid w:val="000E1B20"/>
    <w:rsid w:val="000E23D5"/>
    <w:rsid w:val="000E2534"/>
    <w:rsid w:val="000E2D8F"/>
    <w:rsid w:val="000E2E64"/>
    <w:rsid w:val="000E3D70"/>
    <w:rsid w:val="000E441E"/>
    <w:rsid w:val="000E536E"/>
    <w:rsid w:val="000E5680"/>
    <w:rsid w:val="000E7AE4"/>
    <w:rsid w:val="000F1191"/>
    <w:rsid w:val="000F1924"/>
    <w:rsid w:val="000F1C38"/>
    <w:rsid w:val="000F1EC0"/>
    <w:rsid w:val="000F27B2"/>
    <w:rsid w:val="000F383F"/>
    <w:rsid w:val="000F388F"/>
    <w:rsid w:val="000F48B2"/>
    <w:rsid w:val="000F4D24"/>
    <w:rsid w:val="000F4F41"/>
    <w:rsid w:val="000F50AF"/>
    <w:rsid w:val="000F5ACB"/>
    <w:rsid w:val="000F60BC"/>
    <w:rsid w:val="000F6AAE"/>
    <w:rsid w:val="0010089E"/>
    <w:rsid w:val="001014E0"/>
    <w:rsid w:val="0010231B"/>
    <w:rsid w:val="0010249C"/>
    <w:rsid w:val="001041E5"/>
    <w:rsid w:val="00104F68"/>
    <w:rsid w:val="00105A6E"/>
    <w:rsid w:val="001067D6"/>
    <w:rsid w:val="00106C5E"/>
    <w:rsid w:val="00107259"/>
    <w:rsid w:val="001077DE"/>
    <w:rsid w:val="00107879"/>
    <w:rsid w:val="00110D1E"/>
    <w:rsid w:val="001114A1"/>
    <w:rsid w:val="0011267E"/>
    <w:rsid w:val="00112ECD"/>
    <w:rsid w:val="00112F48"/>
    <w:rsid w:val="0011353F"/>
    <w:rsid w:val="001153E6"/>
    <w:rsid w:val="0011568F"/>
    <w:rsid w:val="0011591F"/>
    <w:rsid w:val="00116279"/>
    <w:rsid w:val="00116FC2"/>
    <w:rsid w:val="00117C74"/>
    <w:rsid w:val="00121124"/>
    <w:rsid w:val="001227D1"/>
    <w:rsid w:val="0012315C"/>
    <w:rsid w:val="00125535"/>
    <w:rsid w:val="00125BA5"/>
    <w:rsid w:val="0012619B"/>
    <w:rsid w:val="00126A3A"/>
    <w:rsid w:val="0012754D"/>
    <w:rsid w:val="001275CF"/>
    <w:rsid w:val="00127AA9"/>
    <w:rsid w:val="00127CF8"/>
    <w:rsid w:val="0013039C"/>
    <w:rsid w:val="00132750"/>
    <w:rsid w:val="001342B6"/>
    <w:rsid w:val="001358C4"/>
    <w:rsid w:val="00135C28"/>
    <w:rsid w:val="00135D40"/>
    <w:rsid w:val="001401B7"/>
    <w:rsid w:val="0014139B"/>
    <w:rsid w:val="0014188A"/>
    <w:rsid w:val="00141C18"/>
    <w:rsid w:val="00144731"/>
    <w:rsid w:val="00144BF9"/>
    <w:rsid w:val="00146E15"/>
    <w:rsid w:val="00151306"/>
    <w:rsid w:val="00152509"/>
    <w:rsid w:val="001526C8"/>
    <w:rsid w:val="00153306"/>
    <w:rsid w:val="00154321"/>
    <w:rsid w:val="00155D84"/>
    <w:rsid w:val="00155EB1"/>
    <w:rsid w:val="0015671B"/>
    <w:rsid w:val="00157BAA"/>
    <w:rsid w:val="0016071E"/>
    <w:rsid w:val="00160F29"/>
    <w:rsid w:val="001611D1"/>
    <w:rsid w:val="0016261A"/>
    <w:rsid w:val="0016295E"/>
    <w:rsid w:val="0016299A"/>
    <w:rsid w:val="00163F1E"/>
    <w:rsid w:val="0016604F"/>
    <w:rsid w:val="001664D0"/>
    <w:rsid w:val="00166955"/>
    <w:rsid w:val="00166DED"/>
    <w:rsid w:val="00167049"/>
    <w:rsid w:val="00167105"/>
    <w:rsid w:val="00167A78"/>
    <w:rsid w:val="00167E87"/>
    <w:rsid w:val="00171A5A"/>
    <w:rsid w:val="00172661"/>
    <w:rsid w:val="00172A62"/>
    <w:rsid w:val="00172AAF"/>
    <w:rsid w:val="001736CA"/>
    <w:rsid w:val="001747FC"/>
    <w:rsid w:val="00175428"/>
    <w:rsid w:val="00175A77"/>
    <w:rsid w:val="00175F32"/>
    <w:rsid w:val="0017621C"/>
    <w:rsid w:val="001769E1"/>
    <w:rsid w:val="0018024A"/>
    <w:rsid w:val="0018157C"/>
    <w:rsid w:val="00181C3F"/>
    <w:rsid w:val="0018232F"/>
    <w:rsid w:val="0018429D"/>
    <w:rsid w:val="00184BF0"/>
    <w:rsid w:val="001858F1"/>
    <w:rsid w:val="00185A5B"/>
    <w:rsid w:val="00185C46"/>
    <w:rsid w:val="0018639C"/>
    <w:rsid w:val="00186ABC"/>
    <w:rsid w:val="00187D99"/>
    <w:rsid w:val="001937F7"/>
    <w:rsid w:val="00195EF7"/>
    <w:rsid w:val="00196280"/>
    <w:rsid w:val="00197417"/>
    <w:rsid w:val="00197433"/>
    <w:rsid w:val="00197AF1"/>
    <w:rsid w:val="001A17FB"/>
    <w:rsid w:val="001A1B82"/>
    <w:rsid w:val="001A2390"/>
    <w:rsid w:val="001A254A"/>
    <w:rsid w:val="001A26DC"/>
    <w:rsid w:val="001A3A4A"/>
    <w:rsid w:val="001A432E"/>
    <w:rsid w:val="001A5011"/>
    <w:rsid w:val="001A7192"/>
    <w:rsid w:val="001B21E3"/>
    <w:rsid w:val="001B2599"/>
    <w:rsid w:val="001B2BDB"/>
    <w:rsid w:val="001B2D0E"/>
    <w:rsid w:val="001B2F79"/>
    <w:rsid w:val="001B3032"/>
    <w:rsid w:val="001B35E1"/>
    <w:rsid w:val="001B362B"/>
    <w:rsid w:val="001B3668"/>
    <w:rsid w:val="001B42F3"/>
    <w:rsid w:val="001B43CF"/>
    <w:rsid w:val="001B4E5F"/>
    <w:rsid w:val="001B560F"/>
    <w:rsid w:val="001B6471"/>
    <w:rsid w:val="001B6613"/>
    <w:rsid w:val="001B722E"/>
    <w:rsid w:val="001B7280"/>
    <w:rsid w:val="001B7F72"/>
    <w:rsid w:val="001C0D6B"/>
    <w:rsid w:val="001C1CB0"/>
    <w:rsid w:val="001C2D1C"/>
    <w:rsid w:val="001C3303"/>
    <w:rsid w:val="001C3B42"/>
    <w:rsid w:val="001C3CDA"/>
    <w:rsid w:val="001C4EE7"/>
    <w:rsid w:val="001C5A8E"/>
    <w:rsid w:val="001C6117"/>
    <w:rsid w:val="001C6175"/>
    <w:rsid w:val="001C6385"/>
    <w:rsid w:val="001C70C1"/>
    <w:rsid w:val="001C7116"/>
    <w:rsid w:val="001C7343"/>
    <w:rsid w:val="001D1271"/>
    <w:rsid w:val="001D1CE1"/>
    <w:rsid w:val="001D25BC"/>
    <w:rsid w:val="001D2946"/>
    <w:rsid w:val="001D2FB2"/>
    <w:rsid w:val="001D3E39"/>
    <w:rsid w:val="001D3E65"/>
    <w:rsid w:val="001D4E25"/>
    <w:rsid w:val="001D6098"/>
    <w:rsid w:val="001D6D7D"/>
    <w:rsid w:val="001E0919"/>
    <w:rsid w:val="001E0E64"/>
    <w:rsid w:val="001E1703"/>
    <w:rsid w:val="001E2642"/>
    <w:rsid w:val="001E2A9A"/>
    <w:rsid w:val="001E3320"/>
    <w:rsid w:val="001E407D"/>
    <w:rsid w:val="001E4CD7"/>
    <w:rsid w:val="001E5A3F"/>
    <w:rsid w:val="001E6F1A"/>
    <w:rsid w:val="001E7385"/>
    <w:rsid w:val="001E77B7"/>
    <w:rsid w:val="001E7EB5"/>
    <w:rsid w:val="001E7F36"/>
    <w:rsid w:val="001F16CF"/>
    <w:rsid w:val="001F216F"/>
    <w:rsid w:val="001F2208"/>
    <w:rsid w:val="001F2313"/>
    <w:rsid w:val="001F283A"/>
    <w:rsid w:val="001F2979"/>
    <w:rsid w:val="001F2AA1"/>
    <w:rsid w:val="001F2E52"/>
    <w:rsid w:val="001F3201"/>
    <w:rsid w:val="001F3791"/>
    <w:rsid w:val="001F46B8"/>
    <w:rsid w:val="001F4ABC"/>
    <w:rsid w:val="001F51DA"/>
    <w:rsid w:val="001F6184"/>
    <w:rsid w:val="001F62A0"/>
    <w:rsid w:val="001F64F0"/>
    <w:rsid w:val="001F65BF"/>
    <w:rsid w:val="001F7B1C"/>
    <w:rsid w:val="002006C4"/>
    <w:rsid w:val="00201DC6"/>
    <w:rsid w:val="002025B4"/>
    <w:rsid w:val="00202F22"/>
    <w:rsid w:val="00203A15"/>
    <w:rsid w:val="00204296"/>
    <w:rsid w:val="00204C03"/>
    <w:rsid w:val="0020686E"/>
    <w:rsid w:val="00206FE7"/>
    <w:rsid w:val="0021143F"/>
    <w:rsid w:val="0021375A"/>
    <w:rsid w:val="00214252"/>
    <w:rsid w:val="00214880"/>
    <w:rsid w:val="00216AC7"/>
    <w:rsid w:val="00216E66"/>
    <w:rsid w:val="0022106E"/>
    <w:rsid w:val="00221B24"/>
    <w:rsid w:val="00221BA0"/>
    <w:rsid w:val="0022236C"/>
    <w:rsid w:val="002233C8"/>
    <w:rsid w:val="00223EEA"/>
    <w:rsid w:val="00224170"/>
    <w:rsid w:val="00227E78"/>
    <w:rsid w:val="00227ECA"/>
    <w:rsid w:val="002303AF"/>
    <w:rsid w:val="00230EDC"/>
    <w:rsid w:val="00230F53"/>
    <w:rsid w:val="002312CD"/>
    <w:rsid w:val="0023158C"/>
    <w:rsid w:val="002315BD"/>
    <w:rsid w:val="00233B2C"/>
    <w:rsid w:val="00233CB0"/>
    <w:rsid w:val="00233EC4"/>
    <w:rsid w:val="00235DA8"/>
    <w:rsid w:val="00235E1D"/>
    <w:rsid w:val="00236143"/>
    <w:rsid w:val="00237420"/>
    <w:rsid w:val="00237957"/>
    <w:rsid w:val="00240018"/>
    <w:rsid w:val="00240072"/>
    <w:rsid w:val="0024049C"/>
    <w:rsid w:val="0024157D"/>
    <w:rsid w:val="002419EB"/>
    <w:rsid w:val="00242CA2"/>
    <w:rsid w:val="002431CA"/>
    <w:rsid w:val="00243FEE"/>
    <w:rsid w:val="00244A53"/>
    <w:rsid w:val="00244AAA"/>
    <w:rsid w:val="0024625A"/>
    <w:rsid w:val="0024692B"/>
    <w:rsid w:val="00250E78"/>
    <w:rsid w:val="00251F2D"/>
    <w:rsid w:val="0025237E"/>
    <w:rsid w:val="002530DA"/>
    <w:rsid w:val="00253B89"/>
    <w:rsid w:val="00254C7B"/>
    <w:rsid w:val="002550CE"/>
    <w:rsid w:val="002558BA"/>
    <w:rsid w:val="00255D48"/>
    <w:rsid w:val="00256C6F"/>
    <w:rsid w:val="00257889"/>
    <w:rsid w:val="002600B6"/>
    <w:rsid w:val="002609CE"/>
    <w:rsid w:val="00260F5D"/>
    <w:rsid w:val="002615A1"/>
    <w:rsid w:val="00261D4C"/>
    <w:rsid w:val="00261F52"/>
    <w:rsid w:val="002629ED"/>
    <w:rsid w:val="00262CA8"/>
    <w:rsid w:val="0026414D"/>
    <w:rsid w:val="00264728"/>
    <w:rsid w:val="002670CF"/>
    <w:rsid w:val="00267573"/>
    <w:rsid w:val="002703C9"/>
    <w:rsid w:val="00270F3B"/>
    <w:rsid w:val="00270FEF"/>
    <w:rsid w:val="0027134A"/>
    <w:rsid w:val="0027167D"/>
    <w:rsid w:val="00271B96"/>
    <w:rsid w:val="002722F2"/>
    <w:rsid w:val="00272494"/>
    <w:rsid w:val="00272BCC"/>
    <w:rsid w:val="00273300"/>
    <w:rsid w:val="00273441"/>
    <w:rsid w:val="002736FC"/>
    <w:rsid w:val="00274342"/>
    <w:rsid w:val="00274986"/>
    <w:rsid w:val="00275BB1"/>
    <w:rsid w:val="00276340"/>
    <w:rsid w:val="00277257"/>
    <w:rsid w:val="0027796A"/>
    <w:rsid w:val="0028037C"/>
    <w:rsid w:val="00280F7E"/>
    <w:rsid w:val="002812E7"/>
    <w:rsid w:val="00281823"/>
    <w:rsid w:val="00284492"/>
    <w:rsid w:val="00285787"/>
    <w:rsid w:val="0028601E"/>
    <w:rsid w:val="002865D1"/>
    <w:rsid w:val="00286A45"/>
    <w:rsid w:val="00286B61"/>
    <w:rsid w:val="00286F97"/>
    <w:rsid w:val="002878FA"/>
    <w:rsid w:val="00287FE7"/>
    <w:rsid w:val="00290453"/>
    <w:rsid w:val="00290624"/>
    <w:rsid w:val="00290CE3"/>
    <w:rsid w:val="00290F55"/>
    <w:rsid w:val="002918A2"/>
    <w:rsid w:val="0029388D"/>
    <w:rsid w:val="00293904"/>
    <w:rsid w:val="0029396E"/>
    <w:rsid w:val="00293F6B"/>
    <w:rsid w:val="00294222"/>
    <w:rsid w:val="00294E20"/>
    <w:rsid w:val="00294FE7"/>
    <w:rsid w:val="00295AFB"/>
    <w:rsid w:val="002A0264"/>
    <w:rsid w:val="002A07AC"/>
    <w:rsid w:val="002A0C0B"/>
    <w:rsid w:val="002A1C54"/>
    <w:rsid w:val="002A1EDA"/>
    <w:rsid w:val="002A1FDC"/>
    <w:rsid w:val="002A2CCB"/>
    <w:rsid w:val="002A2E3B"/>
    <w:rsid w:val="002A2E7C"/>
    <w:rsid w:val="002A3404"/>
    <w:rsid w:val="002A4777"/>
    <w:rsid w:val="002A510B"/>
    <w:rsid w:val="002A5FE5"/>
    <w:rsid w:val="002A621B"/>
    <w:rsid w:val="002A63CB"/>
    <w:rsid w:val="002A7077"/>
    <w:rsid w:val="002A716F"/>
    <w:rsid w:val="002A7D75"/>
    <w:rsid w:val="002B12C7"/>
    <w:rsid w:val="002B2238"/>
    <w:rsid w:val="002B2F4C"/>
    <w:rsid w:val="002B2F88"/>
    <w:rsid w:val="002B309F"/>
    <w:rsid w:val="002B4024"/>
    <w:rsid w:val="002B410B"/>
    <w:rsid w:val="002B461C"/>
    <w:rsid w:val="002B487D"/>
    <w:rsid w:val="002B4A18"/>
    <w:rsid w:val="002B5483"/>
    <w:rsid w:val="002B6DA4"/>
    <w:rsid w:val="002B6E1E"/>
    <w:rsid w:val="002B6F19"/>
    <w:rsid w:val="002B6FB8"/>
    <w:rsid w:val="002B7555"/>
    <w:rsid w:val="002B79F2"/>
    <w:rsid w:val="002C09C6"/>
    <w:rsid w:val="002C0A97"/>
    <w:rsid w:val="002C1C62"/>
    <w:rsid w:val="002C2067"/>
    <w:rsid w:val="002C3782"/>
    <w:rsid w:val="002C3A45"/>
    <w:rsid w:val="002C3C82"/>
    <w:rsid w:val="002C4337"/>
    <w:rsid w:val="002C4A08"/>
    <w:rsid w:val="002C4B13"/>
    <w:rsid w:val="002C51C2"/>
    <w:rsid w:val="002C5C68"/>
    <w:rsid w:val="002C61D1"/>
    <w:rsid w:val="002C7221"/>
    <w:rsid w:val="002C7F4D"/>
    <w:rsid w:val="002D1AC8"/>
    <w:rsid w:val="002D2305"/>
    <w:rsid w:val="002D2319"/>
    <w:rsid w:val="002D2C44"/>
    <w:rsid w:val="002D356D"/>
    <w:rsid w:val="002D36AE"/>
    <w:rsid w:val="002D390A"/>
    <w:rsid w:val="002D4AC9"/>
    <w:rsid w:val="002D4B5F"/>
    <w:rsid w:val="002D5189"/>
    <w:rsid w:val="002D6192"/>
    <w:rsid w:val="002D6E8B"/>
    <w:rsid w:val="002D73B9"/>
    <w:rsid w:val="002D73E8"/>
    <w:rsid w:val="002E1CB6"/>
    <w:rsid w:val="002E492A"/>
    <w:rsid w:val="002E4A54"/>
    <w:rsid w:val="002E5721"/>
    <w:rsid w:val="002E6D83"/>
    <w:rsid w:val="002E6EEC"/>
    <w:rsid w:val="002E7194"/>
    <w:rsid w:val="002E764A"/>
    <w:rsid w:val="002E7F83"/>
    <w:rsid w:val="002F029C"/>
    <w:rsid w:val="002F0D6B"/>
    <w:rsid w:val="002F15ED"/>
    <w:rsid w:val="002F1A0A"/>
    <w:rsid w:val="002F2734"/>
    <w:rsid w:val="002F4540"/>
    <w:rsid w:val="002F472C"/>
    <w:rsid w:val="002F4EA2"/>
    <w:rsid w:val="002F523A"/>
    <w:rsid w:val="002F5367"/>
    <w:rsid w:val="002F5A46"/>
    <w:rsid w:val="002F61ED"/>
    <w:rsid w:val="002F6260"/>
    <w:rsid w:val="002F6429"/>
    <w:rsid w:val="002F7151"/>
    <w:rsid w:val="002F723E"/>
    <w:rsid w:val="002F77BB"/>
    <w:rsid w:val="00300709"/>
    <w:rsid w:val="00300E4E"/>
    <w:rsid w:val="00300F0D"/>
    <w:rsid w:val="00302221"/>
    <w:rsid w:val="003032DA"/>
    <w:rsid w:val="0030390F"/>
    <w:rsid w:val="00303A44"/>
    <w:rsid w:val="00304117"/>
    <w:rsid w:val="00306629"/>
    <w:rsid w:val="00307AF1"/>
    <w:rsid w:val="00310B79"/>
    <w:rsid w:val="00310EC5"/>
    <w:rsid w:val="00311F24"/>
    <w:rsid w:val="003122BB"/>
    <w:rsid w:val="003124FF"/>
    <w:rsid w:val="003125C1"/>
    <w:rsid w:val="00312621"/>
    <w:rsid w:val="003135DB"/>
    <w:rsid w:val="0031488E"/>
    <w:rsid w:val="00314AC3"/>
    <w:rsid w:val="00314E05"/>
    <w:rsid w:val="00316464"/>
    <w:rsid w:val="00317E9F"/>
    <w:rsid w:val="00320E30"/>
    <w:rsid w:val="0032211D"/>
    <w:rsid w:val="00322636"/>
    <w:rsid w:val="00323837"/>
    <w:rsid w:val="00323D39"/>
    <w:rsid w:val="00324B28"/>
    <w:rsid w:val="00324FAB"/>
    <w:rsid w:val="00325404"/>
    <w:rsid w:val="0032615A"/>
    <w:rsid w:val="00326642"/>
    <w:rsid w:val="00326899"/>
    <w:rsid w:val="003270EA"/>
    <w:rsid w:val="00327A44"/>
    <w:rsid w:val="003324FC"/>
    <w:rsid w:val="003328E4"/>
    <w:rsid w:val="0033318B"/>
    <w:rsid w:val="00334D64"/>
    <w:rsid w:val="0033507A"/>
    <w:rsid w:val="003357D0"/>
    <w:rsid w:val="0033691D"/>
    <w:rsid w:val="00336B10"/>
    <w:rsid w:val="0033716F"/>
    <w:rsid w:val="00337F01"/>
    <w:rsid w:val="00340435"/>
    <w:rsid w:val="003407BB"/>
    <w:rsid w:val="00340D24"/>
    <w:rsid w:val="0034179C"/>
    <w:rsid w:val="00341DCC"/>
    <w:rsid w:val="00342EF2"/>
    <w:rsid w:val="00343B2A"/>
    <w:rsid w:val="003446CE"/>
    <w:rsid w:val="00344909"/>
    <w:rsid w:val="00344AD9"/>
    <w:rsid w:val="0034548B"/>
    <w:rsid w:val="00345A55"/>
    <w:rsid w:val="003470D4"/>
    <w:rsid w:val="003478E6"/>
    <w:rsid w:val="00347AF1"/>
    <w:rsid w:val="00347B59"/>
    <w:rsid w:val="00347C1E"/>
    <w:rsid w:val="003513F6"/>
    <w:rsid w:val="00351698"/>
    <w:rsid w:val="00351CF5"/>
    <w:rsid w:val="003532F5"/>
    <w:rsid w:val="00353717"/>
    <w:rsid w:val="00353743"/>
    <w:rsid w:val="0035473E"/>
    <w:rsid w:val="003548F1"/>
    <w:rsid w:val="003562C3"/>
    <w:rsid w:val="0035647E"/>
    <w:rsid w:val="0035647F"/>
    <w:rsid w:val="00356D81"/>
    <w:rsid w:val="003572ED"/>
    <w:rsid w:val="00361245"/>
    <w:rsid w:val="003615F1"/>
    <w:rsid w:val="00361C3E"/>
    <w:rsid w:val="003624CD"/>
    <w:rsid w:val="00362A03"/>
    <w:rsid w:val="00362F6C"/>
    <w:rsid w:val="003650DA"/>
    <w:rsid w:val="00365D4D"/>
    <w:rsid w:val="00365DE0"/>
    <w:rsid w:val="00366271"/>
    <w:rsid w:val="0036628B"/>
    <w:rsid w:val="00366861"/>
    <w:rsid w:val="003669AD"/>
    <w:rsid w:val="00366F44"/>
    <w:rsid w:val="00367514"/>
    <w:rsid w:val="00371E61"/>
    <w:rsid w:val="00372165"/>
    <w:rsid w:val="00372842"/>
    <w:rsid w:val="0037315E"/>
    <w:rsid w:val="0037362E"/>
    <w:rsid w:val="003741D3"/>
    <w:rsid w:val="00374752"/>
    <w:rsid w:val="00374B44"/>
    <w:rsid w:val="003753A1"/>
    <w:rsid w:val="00375DBE"/>
    <w:rsid w:val="003760F0"/>
    <w:rsid w:val="00377104"/>
    <w:rsid w:val="00380374"/>
    <w:rsid w:val="00382183"/>
    <w:rsid w:val="003835FD"/>
    <w:rsid w:val="00384040"/>
    <w:rsid w:val="003842E7"/>
    <w:rsid w:val="00385E15"/>
    <w:rsid w:val="0038617A"/>
    <w:rsid w:val="00386624"/>
    <w:rsid w:val="00387393"/>
    <w:rsid w:val="00390EB4"/>
    <w:rsid w:val="00390F01"/>
    <w:rsid w:val="00391616"/>
    <w:rsid w:val="00392F98"/>
    <w:rsid w:val="003935AA"/>
    <w:rsid w:val="00393E95"/>
    <w:rsid w:val="003945DD"/>
    <w:rsid w:val="00394811"/>
    <w:rsid w:val="003953AB"/>
    <w:rsid w:val="00395CBE"/>
    <w:rsid w:val="00396D90"/>
    <w:rsid w:val="003971DB"/>
    <w:rsid w:val="00397442"/>
    <w:rsid w:val="003977AD"/>
    <w:rsid w:val="00397CF1"/>
    <w:rsid w:val="003A1CFE"/>
    <w:rsid w:val="003A251C"/>
    <w:rsid w:val="003A2712"/>
    <w:rsid w:val="003A369B"/>
    <w:rsid w:val="003A38C2"/>
    <w:rsid w:val="003A54D5"/>
    <w:rsid w:val="003A6103"/>
    <w:rsid w:val="003A62EC"/>
    <w:rsid w:val="003A71BD"/>
    <w:rsid w:val="003A7B73"/>
    <w:rsid w:val="003A7B9B"/>
    <w:rsid w:val="003B0C08"/>
    <w:rsid w:val="003B14C3"/>
    <w:rsid w:val="003B1A6F"/>
    <w:rsid w:val="003B2776"/>
    <w:rsid w:val="003B346A"/>
    <w:rsid w:val="003B3676"/>
    <w:rsid w:val="003B4B11"/>
    <w:rsid w:val="003B5F0E"/>
    <w:rsid w:val="003C025B"/>
    <w:rsid w:val="003C0382"/>
    <w:rsid w:val="003C1476"/>
    <w:rsid w:val="003C1F83"/>
    <w:rsid w:val="003C3DF0"/>
    <w:rsid w:val="003C4B31"/>
    <w:rsid w:val="003C4ECA"/>
    <w:rsid w:val="003C5D64"/>
    <w:rsid w:val="003D1569"/>
    <w:rsid w:val="003D1BE5"/>
    <w:rsid w:val="003D36B5"/>
    <w:rsid w:val="003D3AEF"/>
    <w:rsid w:val="003D3D50"/>
    <w:rsid w:val="003D5998"/>
    <w:rsid w:val="003D6599"/>
    <w:rsid w:val="003E0531"/>
    <w:rsid w:val="003E0952"/>
    <w:rsid w:val="003E189B"/>
    <w:rsid w:val="003E1F54"/>
    <w:rsid w:val="003E1F56"/>
    <w:rsid w:val="003E201A"/>
    <w:rsid w:val="003E20B8"/>
    <w:rsid w:val="003E2561"/>
    <w:rsid w:val="003E259F"/>
    <w:rsid w:val="003E30CA"/>
    <w:rsid w:val="003E3789"/>
    <w:rsid w:val="003E4CB9"/>
    <w:rsid w:val="003E5366"/>
    <w:rsid w:val="003E5758"/>
    <w:rsid w:val="003E5845"/>
    <w:rsid w:val="003E5CCB"/>
    <w:rsid w:val="003E6CE5"/>
    <w:rsid w:val="003E750F"/>
    <w:rsid w:val="003E7603"/>
    <w:rsid w:val="003F0F95"/>
    <w:rsid w:val="003F30D6"/>
    <w:rsid w:val="003F4459"/>
    <w:rsid w:val="003F5718"/>
    <w:rsid w:val="003F5D8D"/>
    <w:rsid w:val="003F6712"/>
    <w:rsid w:val="003F6B1B"/>
    <w:rsid w:val="003F796D"/>
    <w:rsid w:val="0040056E"/>
    <w:rsid w:val="004007C0"/>
    <w:rsid w:val="00401662"/>
    <w:rsid w:val="004016BF"/>
    <w:rsid w:val="004018B5"/>
    <w:rsid w:val="00402780"/>
    <w:rsid w:val="00403C43"/>
    <w:rsid w:val="00403E2E"/>
    <w:rsid w:val="00403EFA"/>
    <w:rsid w:val="00404743"/>
    <w:rsid w:val="0040548E"/>
    <w:rsid w:val="00406268"/>
    <w:rsid w:val="004062CF"/>
    <w:rsid w:val="004068AA"/>
    <w:rsid w:val="00406F2E"/>
    <w:rsid w:val="00407AD5"/>
    <w:rsid w:val="00410B18"/>
    <w:rsid w:val="00411161"/>
    <w:rsid w:val="004118E1"/>
    <w:rsid w:val="00413B99"/>
    <w:rsid w:val="00413F6B"/>
    <w:rsid w:val="004146E3"/>
    <w:rsid w:val="004148E9"/>
    <w:rsid w:val="00415B54"/>
    <w:rsid w:val="00415D7A"/>
    <w:rsid w:val="004166D4"/>
    <w:rsid w:val="0041675A"/>
    <w:rsid w:val="00416E39"/>
    <w:rsid w:val="00417AA0"/>
    <w:rsid w:val="00417E5B"/>
    <w:rsid w:val="00420780"/>
    <w:rsid w:val="00420B4B"/>
    <w:rsid w:val="00421EF4"/>
    <w:rsid w:val="00422B44"/>
    <w:rsid w:val="00422CDD"/>
    <w:rsid w:val="0042382A"/>
    <w:rsid w:val="00424E3E"/>
    <w:rsid w:val="00425146"/>
    <w:rsid w:val="00425BCE"/>
    <w:rsid w:val="004263D4"/>
    <w:rsid w:val="004269BF"/>
    <w:rsid w:val="00426A8C"/>
    <w:rsid w:val="00426C7C"/>
    <w:rsid w:val="00430088"/>
    <w:rsid w:val="00431C72"/>
    <w:rsid w:val="00432502"/>
    <w:rsid w:val="00432669"/>
    <w:rsid w:val="004337C3"/>
    <w:rsid w:val="00434B09"/>
    <w:rsid w:val="00434C4E"/>
    <w:rsid w:val="0043554C"/>
    <w:rsid w:val="0044105A"/>
    <w:rsid w:val="00442139"/>
    <w:rsid w:val="00442986"/>
    <w:rsid w:val="00442BC1"/>
    <w:rsid w:val="00443599"/>
    <w:rsid w:val="00445610"/>
    <w:rsid w:val="00445BA3"/>
    <w:rsid w:val="0044608C"/>
    <w:rsid w:val="00447F3A"/>
    <w:rsid w:val="00451DB4"/>
    <w:rsid w:val="004520D9"/>
    <w:rsid w:val="004534C7"/>
    <w:rsid w:val="00455B99"/>
    <w:rsid w:val="00456208"/>
    <w:rsid w:val="004572BE"/>
    <w:rsid w:val="0045765C"/>
    <w:rsid w:val="00457DE4"/>
    <w:rsid w:val="00460226"/>
    <w:rsid w:val="004604A9"/>
    <w:rsid w:val="00460D14"/>
    <w:rsid w:val="00461C0F"/>
    <w:rsid w:val="00463A6E"/>
    <w:rsid w:val="00463C72"/>
    <w:rsid w:val="00463DB9"/>
    <w:rsid w:val="0046405D"/>
    <w:rsid w:val="00464E5C"/>
    <w:rsid w:val="004651BF"/>
    <w:rsid w:val="004654E1"/>
    <w:rsid w:val="00467B07"/>
    <w:rsid w:val="00467F47"/>
    <w:rsid w:val="00470998"/>
    <w:rsid w:val="00471E7E"/>
    <w:rsid w:val="00472034"/>
    <w:rsid w:val="00472794"/>
    <w:rsid w:val="0047366D"/>
    <w:rsid w:val="00473B4C"/>
    <w:rsid w:val="00474F37"/>
    <w:rsid w:val="0047645F"/>
    <w:rsid w:val="00476CF3"/>
    <w:rsid w:val="004772B5"/>
    <w:rsid w:val="004800C3"/>
    <w:rsid w:val="004802AC"/>
    <w:rsid w:val="00480CBB"/>
    <w:rsid w:val="0048111B"/>
    <w:rsid w:val="00481A37"/>
    <w:rsid w:val="0048307C"/>
    <w:rsid w:val="0048366A"/>
    <w:rsid w:val="004853BD"/>
    <w:rsid w:val="00486185"/>
    <w:rsid w:val="004870E8"/>
    <w:rsid w:val="0049148C"/>
    <w:rsid w:val="00491758"/>
    <w:rsid w:val="00491A2B"/>
    <w:rsid w:val="004925B4"/>
    <w:rsid w:val="0049271C"/>
    <w:rsid w:val="00492D9F"/>
    <w:rsid w:val="00494301"/>
    <w:rsid w:val="00495D5D"/>
    <w:rsid w:val="00496B8F"/>
    <w:rsid w:val="004971B0"/>
    <w:rsid w:val="00497706"/>
    <w:rsid w:val="004A0F14"/>
    <w:rsid w:val="004A1EEC"/>
    <w:rsid w:val="004A2AE9"/>
    <w:rsid w:val="004A313C"/>
    <w:rsid w:val="004A37F7"/>
    <w:rsid w:val="004A387B"/>
    <w:rsid w:val="004A3B27"/>
    <w:rsid w:val="004A3B2E"/>
    <w:rsid w:val="004A3C61"/>
    <w:rsid w:val="004A4BBB"/>
    <w:rsid w:val="004A6587"/>
    <w:rsid w:val="004A72CD"/>
    <w:rsid w:val="004A7908"/>
    <w:rsid w:val="004A7CC3"/>
    <w:rsid w:val="004A7EB5"/>
    <w:rsid w:val="004B0D91"/>
    <w:rsid w:val="004B2161"/>
    <w:rsid w:val="004B26E0"/>
    <w:rsid w:val="004B30E9"/>
    <w:rsid w:val="004B407F"/>
    <w:rsid w:val="004B43F1"/>
    <w:rsid w:val="004B4561"/>
    <w:rsid w:val="004B4977"/>
    <w:rsid w:val="004B4EE2"/>
    <w:rsid w:val="004B5F43"/>
    <w:rsid w:val="004B622A"/>
    <w:rsid w:val="004B62AA"/>
    <w:rsid w:val="004B6D03"/>
    <w:rsid w:val="004B739C"/>
    <w:rsid w:val="004B790B"/>
    <w:rsid w:val="004B7E77"/>
    <w:rsid w:val="004C002C"/>
    <w:rsid w:val="004C07F8"/>
    <w:rsid w:val="004C11AF"/>
    <w:rsid w:val="004C38CB"/>
    <w:rsid w:val="004C3C47"/>
    <w:rsid w:val="004C4059"/>
    <w:rsid w:val="004C440D"/>
    <w:rsid w:val="004C4B10"/>
    <w:rsid w:val="004C554E"/>
    <w:rsid w:val="004C67E4"/>
    <w:rsid w:val="004C71F1"/>
    <w:rsid w:val="004C75AC"/>
    <w:rsid w:val="004D044C"/>
    <w:rsid w:val="004D39AF"/>
    <w:rsid w:val="004D5731"/>
    <w:rsid w:val="004D7363"/>
    <w:rsid w:val="004D767D"/>
    <w:rsid w:val="004D7773"/>
    <w:rsid w:val="004E054B"/>
    <w:rsid w:val="004E087B"/>
    <w:rsid w:val="004E094D"/>
    <w:rsid w:val="004E1509"/>
    <w:rsid w:val="004E169E"/>
    <w:rsid w:val="004E1AF8"/>
    <w:rsid w:val="004E2B7D"/>
    <w:rsid w:val="004E3BCD"/>
    <w:rsid w:val="004E3DBC"/>
    <w:rsid w:val="004E6210"/>
    <w:rsid w:val="004E6D0B"/>
    <w:rsid w:val="004E717E"/>
    <w:rsid w:val="004E74DF"/>
    <w:rsid w:val="004E7BC4"/>
    <w:rsid w:val="004F14D4"/>
    <w:rsid w:val="004F1AF1"/>
    <w:rsid w:val="004F3B69"/>
    <w:rsid w:val="004F3C3D"/>
    <w:rsid w:val="004F4978"/>
    <w:rsid w:val="004F4D24"/>
    <w:rsid w:val="004F5BDF"/>
    <w:rsid w:val="004F74B3"/>
    <w:rsid w:val="005006F6"/>
    <w:rsid w:val="00500D66"/>
    <w:rsid w:val="00501852"/>
    <w:rsid w:val="0050240F"/>
    <w:rsid w:val="00502F41"/>
    <w:rsid w:val="00503E0F"/>
    <w:rsid w:val="0050441C"/>
    <w:rsid w:val="00504EB5"/>
    <w:rsid w:val="00505054"/>
    <w:rsid w:val="00505424"/>
    <w:rsid w:val="00505468"/>
    <w:rsid w:val="00505AF7"/>
    <w:rsid w:val="0050683E"/>
    <w:rsid w:val="00506CC4"/>
    <w:rsid w:val="00506EA4"/>
    <w:rsid w:val="005100F6"/>
    <w:rsid w:val="00510694"/>
    <w:rsid w:val="00510B1F"/>
    <w:rsid w:val="00510BF4"/>
    <w:rsid w:val="00510EDD"/>
    <w:rsid w:val="00511996"/>
    <w:rsid w:val="00512412"/>
    <w:rsid w:val="00512A20"/>
    <w:rsid w:val="00512EBF"/>
    <w:rsid w:val="0051460D"/>
    <w:rsid w:val="00514A56"/>
    <w:rsid w:val="00516D10"/>
    <w:rsid w:val="005172AD"/>
    <w:rsid w:val="00517427"/>
    <w:rsid w:val="00517EC5"/>
    <w:rsid w:val="0052078B"/>
    <w:rsid w:val="0052182F"/>
    <w:rsid w:val="005219BF"/>
    <w:rsid w:val="0052291A"/>
    <w:rsid w:val="00523044"/>
    <w:rsid w:val="0052482C"/>
    <w:rsid w:val="00524CA2"/>
    <w:rsid w:val="0052633B"/>
    <w:rsid w:val="00526613"/>
    <w:rsid w:val="0052679F"/>
    <w:rsid w:val="00526912"/>
    <w:rsid w:val="00526932"/>
    <w:rsid w:val="00526F2E"/>
    <w:rsid w:val="005300A5"/>
    <w:rsid w:val="005300A8"/>
    <w:rsid w:val="005307B0"/>
    <w:rsid w:val="00531BC1"/>
    <w:rsid w:val="00532251"/>
    <w:rsid w:val="0053228C"/>
    <w:rsid w:val="005329CD"/>
    <w:rsid w:val="00533151"/>
    <w:rsid w:val="0053381C"/>
    <w:rsid w:val="005339F1"/>
    <w:rsid w:val="005346C3"/>
    <w:rsid w:val="005355D7"/>
    <w:rsid w:val="0053668C"/>
    <w:rsid w:val="00536E87"/>
    <w:rsid w:val="00537029"/>
    <w:rsid w:val="0054073F"/>
    <w:rsid w:val="00540B24"/>
    <w:rsid w:val="00540D5A"/>
    <w:rsid w:val="00541D65"/>
    <w:rsid w:val="005420C4"/>
    <w:rsid w:val="00542622"/>
    <w:rsid w:val="005440EB"/>
    <w:rsid w:val="00544E55"/>
    <w:rsid w:val="0054585C"/>
    <w:rsid w:val="00545963"/>
    <w:rsid w:val="00546502"/>
    <w:rsid w:val="0054682A"/>
    <w:rsid w:val="005468B8"/>
    <w:rsid w:val="00546F45"/>
    <w:rsid w:val="00547428"/>
    <w:rsid w:val="005501B2"/>
    <w:rsid w:val="00551137"/>
    <w:rsid w:val="00552850"/>
    <w:rsid w:val="00556151"/>
    <w:rsid w:val="00556A69"/>
    <w:rsid w:val="005614D1"/>
    <w:rsid w:val="0056196A"/>
    <w:rsid w:val="00562B9B"/>
    <w:rsid w:val="005636F6"/>
    <w:rsid w:val="005644BB"/>
    <w:rsid w:val="00564D76"/>
    <w:rsid w:val="00565187"/>
    <w:rsid w:val="00565E0D"/>
    <w:rsid w:val="00566CA3"/>
    <w:rsid w:val="00567C9A"/>
    <w:rsid w:val="0057063A"/>
    <w:rsid w:val="0057127A"/>
    <w:rsid w:val="005712DA"/>
    <w:rsid w:val="00571E70"/>
    <w:rsid w:val="00573658"/>
    <w:rsid w:val="005736A3"/>
    <w:rsid w:val="00573E49"/>
    <w:rsid w:val="00580936"/>
    <w:rsid w:val="00581F86"/>
    <w:rsid w:val="005823AA"/>
    <w:rsid w:val="005835CE"/>
    <w:rsid w:val="00584222"/>
    <w:rsid w:val="00585B40"/>
    <w:rsid w:val="00585E01"/>
    <w:rsid w:val="005860EC"/>
    <w:rsid w:val="00586553"/>
    <w:rsid w:val="0059101B"/>
    <w:rsid w:val="0059151E"/>
    <w:rsid w:val="0059202F"/>
    <w:rsid w:val="005927AA"/>
    <w:rsid w:val="00592AA6"/>
    <w:rsid w:val="0059315C"/>
    <w:rsid w:val="00593391"/>
    <w:rsid w:val="00593BA0"/>
    <w:rsid w:val="0059457E"/>
    <w:rsid w:val="00596158"/>
    <w:rsid w:val="00596C60"/>
    <w:rsid w:val="00597113"/>
    <w:rsid w:val="00597385"/>
    <w:rsid w:val="005975DF"/>
    <w:rsid w:val="005A0618"/>
    <w:rsid w:val="005A07BF"/>
    <w:rsid w:val="005A0C7E"/>
    <w:rsid w:val="005A10D1"/>
    <w:rsid w:val="005A242E"/>
    <w:rsid w:val="005A5C20"/>
    <w:rsid w:val="005A604D"/>
    <w:rsid w:val="005A64DD"/>
    <w:rsid w:val="005A68C1"/>
    <w:rsid w:val="005B17A6"/>
    <w:rsid w:val="005B17F4"/>
    <w:rsid w:val="005B25B4"/>
    <w:rsid w:val="005B3666"/>
    <w:rsid w:val="005B371D"/>
    <w:rsid w:val="005B3807"/>
    <w:rsid w:val="005B3CA8"/>
    <w:rsid w:val="005B5C79"/>
    <w:rsid w:val="005B743A"/>
    <w:rsid w:val="005B7E12"/>
    <w:rsid w:val="005C0818"/>
    <w:rsid w:val="005C0C92"/>
    <w:rsid w:val="005C124D"/>
    <w:rsid w:val="005C1587"/>
    <w:rsid w:val="005C2901"/>
    <w:rsid w:val="005C3363"/>
    <w:rsid w:val="005C3734"/>
    <w:rsid w:val="005C574C"/>
    <w:rsid w:val="005C5DAA"/>
    <w:rsid w:val="005C6DCF"/>
    <w:rsid w:val="005C7F0E"/>
    <w:rsid w:val="005D0035"/>
    <w:rsid w:val="005D0B27"/>
    <w:rsid w:val="005D170B"/>
    <w:rsid w:val="005D19A1"/>
    <w:rsid w:val="005D2188"/>
    <w:rsid w:val="005D24D0"/>
    <w:rsid w:val="005D2A76"/>
    <w:rsid w:val="005D2CEF"/>
    <w:rsid w:val="005D5210"/>
    <w:rsid w:val="005D642A"/>
    <w:rsid w:val="005D7981"/>
    <w:rsid w:val="005E0AE4"/>
    <w:rsid w:val="005E0E71"/>
    <w:rsid w:val="005E1A82"/>
    <w:rsid w:val="005E25C7"/>
    <w:rsid w:val="005E295D"/>
    <w:rsid w:val="005E395F"/>
    <w:rsid w:val="005E499F"/>
    <w:rsid w:val="005E5CDD"/>
    <w:rsid w:val="005E6F06"/>
    <w:rsid w:val="005E7BC1"/>
    <w:rsid w:val="005F0EB7"/>
    <w:rsid w:val="005F2697"/>
    <w:rsid w:val="005F33B6"/>
    <w:rsid w:val="005F33EB"/>
    <w:rsid w:val="005F42D5"/>
    <w:rsid w:val="005F51E3"/>
    <w:rsid w:val="005F51FD"/>
    <w:rsid w:val="005F5F9A"/>
    <w:rsid w:val="005F7300"/>
    <w:rsid w:val="00601878"/>
    <w:rsid w:val="00602073"/>
    <w:rsid w:val="0060468B"/>
    <w:rsid w:val="00605174"/>
    <w:rsid w:val="00605BFD"/>
    <w:rsid w:val="0060794A"/>
    <w:rsid w:val="00607F1E"/>
    <w:rsid w:val="0061191D"/>
    <w:rsid w:val="00612858"/>
    <w:rsid w:val="0061366B"/>
    <w:rsid w:val="00614696"/>
    <w:rsid w:val="00614744"/>
    <w:rsid w:val="0061482E"/>
    <w:rsid w:val="00614FAB"/>
    <w:rsid w:val="006175DD"/>
    <w:rsid w:val="006176C7"/>
    <w:rsid w:val="0062215D"/>
    <w:rsid w:val="006228C8"/>
    <w:rsid w:val="00622BCE"/>
    <w:rsid w:val="00625A49"/>
    <w:rsid w:val="0062658B"/>
    <w:rsid w:val="00626A17"/>
    <w:rsid w:val="00627618"/>
    <w:rsid w:val="006279B6"/>
    <w:rsid w:val="00627A39"/>
    <w:rsid w:val="00627C1F"/>
    <w:rsid w:val="006304BD"/>
    <w:rsid w:val="0063080A"/>
    <w:rsid w:val="006313E4"/>
    <w:rsid w:val="006323E0"/>
    <w:rsid w:val="00633281"/>
    <w:rsid w:val="0063393C"/>
    <w:rsid w:val="00634D21"/>
    <w:rsid w:val="0063549C"/>
    <w:rsid w:val="0063583C"/>
    <w:rsid w:val="0063792E"/>
    <w:rsid w:val="00640DE7"/>
    <w:rsid w:val="00641106"/>
    <w:rsid w:val="00641412"/>
    <w:rsid w:val="00642040"/>
    <w:rsid w:val="00642A2C"/>
    <w:rsid w:val="00642E74"/>
    <w:rsid w:val="00643890"/>
    <w:rsid w:val="00643E19"/>
    <w:rsid w:val="00645D07"/>
    <w:rsid w:val="00645D6C"/>
    <w:rsid w:val="00646AFA"/>
    <w:rsid w:val="00646B66"/>
    <w:rsid w:val="00646C81"/>
    <w:rsid w:val="00646F1E"/>
    <w:rsid w:val="006475FC"/>
    <w:rsid w:val="00647FC4"/>
    <w:rsid w:val="0065051F"/>
    <w:rsid w:val="006518DD"/>
    <w:rsid w:val="00651B41"/>
    <w:rsid w:val="00651BDC"/>
    <w:rsid w:val="00651C18"/>
    <w:rsid w:val="00651E7A"/>
    <w:rsid w:val="00652201"/>
    <w:rsid w:val="00652B7D"/>
    <w:rsid w:val="00653477"/>
    <w:rsid w:val="0065364B"/>
    <w:rsid w:val="00653F7A"/>
    <w:rsid w:val="00655ED4"/>
    <w:rsid w:val="00657421"/>
    <w:rsid w:val="006577D2"/>
    <w:rsid w:val="00657F84"/>
    <w:rsid w:val="00657FCB"/>
    <w:rsid w:val="006602FC"/>
    <w:rsid w:val="00660B88"/>
    <w:rsid w:val="006617ED"/>
    <w:rsid w:val="0066382B"/>
    <w:rsid w:val="00665205"/>
    <w:rsid w:val="00665DEA"/>
    <w:rsid w:val="00666621"/>
    <w:rsid w:val="00666E6D"/>
    <w:rsid w:val="006679E5"/>
    <w:rsid w:val="00667F0A"/>
    <w:rsid w:val="00672ADF"/>
    <w:rsid w:val="00673C83"/>
    <w:rsid w:val="00673DCB"/>
    <w:rsid w:val="006753D1"/>
    <w:rsid w:val="006767C6"/>
    <w:rsid w:val="00676F83"/>
    <w:rsid w:val="0067709B"/>
    <w:rsid w:val="0067712A"/>
    <w:rsid w:val="00677180"/>
    <w:rsid w:val="00682F44"/>
    <w:rsid w:val="00683637"/>
    <w:rsid w:val="00683C63"/>
    <w:rsid w:val="00683E68"/>
    <w:rsid w:val="006842D1"/>
    <w:rsid w:val="0068531C"/>
    <w:rsid w:val="00686461"/>
    <w:rsid w:val="006868AA"/>
    <w:rsid w:val="00687413"/>
    <w:rsid w:val="00687CD3"/>
    <w:rsid w:val="00690451"/>
    <w:rsid w:val="0069083C"/>
    <w:rsid w:val="00691585"/>
    <w:rsid w:val="0069158F"/>
    <w:rsid w:val="0069191C"/>
    <w:rsid w:val="006919F9"/>
    <w:rsid w:val="006922F8"/>
    <w:rsid w:val="00692D04"/>
    <w:rsid w:val="00692F9D"/>
    <w:rsid w:val="00693475"/>
    <w:rsid w:val="006934F1"/>
    <w:rsid w:val="00693A23"/>
    <w:rsid w:val="00693B7A"/>
    <w:rsid w:val="006957AA"/>
    <w:rsid w:val="00697170"/>
    <w:rsid w:val="00697453"/>
    <w:rsid w:val="006A02E5"/>
    <w:rsid w:val="006A0D95"/>
    <w:rsid w:val="006A354F"/>
    <w:rsid w:val="006A3965"/>
    <w:rsid w:val="006A4A87"/>
    <w:rsid w:val="006A512E"/>
    <w:rsid w:val="006A5236"/>
    <w:rsid w:val="006A59FE"/>
    <w:rsid w:val="006A62DD"/>
    <w:rsid w:val="006A6719"/>
    <w:rsid w:val="006A7C23"/>
    <w:rsid w:val="006B0021"/>
    <w:rsid w:val="006B0AE7"/>
    <w:rsid w:val="006B0FF5"/>
    <w:rsid w:val="006B1BD3"/>
    <w:rsid w:val="006B1C5E"/>
    <w:rsid w:val="006B1E03"/>
    <w:rsid w:val="006B2280"/>
    <w:rsid w:val="006B3DB1"/>
    <w:rsid w:val="006B5132"/>
    <w:rsid w:val="006B5C67"/>
    <w:rsid w:val="006B5CA0"/>
    <w:rsid w:val="006B6D8B"/>
    <w:rsid w:val="006B6E96"/>
    <w:rsid w:val="006B6EAE"/>
    <w:rsid w:val="006B71FB"/>
    <w:rsid w:val="006B7CD9"/>
    <w:rsid w:val="006C015D"/>
    <w:rsid w:val="006C0C0C"/>
    <w:rsid w:val="006C0D05"/>
    <w:rsid w:val="006C139C"/>
    <w:rsid w:val="006C4D55"/>
    <w:rsid w:val="006C5677"/>
    <w:rsid w:val="006D0F63"/>
    <w:rsid w:val="006D1700"/>
    <w:rsid w:val="006D254A"/>
    <w:rsid w:val="006D2DEC"/>
    <w:rsid w:val="006D2EF7"/>
    <w:rsid w:val="006D3DAE"/>
    <w:rsid w:val="006D4C43"/>
    <w:rsid w:val="006D57E9"/>
    <w:rsid w:val="006D5E10"/>
    <w:rsid w:val="006D61E1"/>
    <w:rsid w:val="006D75AE"/>
    <w:rsid w:val="006E0B5A"/>
    <w:rsid w:val="006E0EC9"/>
    <w:rsid w:val="006E1920"/>
    <w:rsid w:val="006E2092"/>
    <w:rsid w:val="006E2412"/>
    <w:rsid w:val="006E459E"/>
    <w:rsid w:val="006E4913"/>
    <w:rsid w:val="006E56AE"/>
    <w:rsid w:val="006F041A"/>
    <w:rsid w:val="006F0E97"/>
    <w:rsid w:val="006F1A0D"/>
    <w:rsid w:val="006F226D"/>
    <w:rsid w:val="006F2F2D"/>
    <w:rsid w:val="006F3213"/>
    <w:rsid w:val="006F3BBD"/>
    <w:rsid w:val="006F47B5"/>
    <w:rsid w:val="006F52D1"/>
    <w:rsid w:val="006F542C"/>
    <w:rsid w:val="006F6917"/>
    <w:rsid w:val="006F761D"/>
    <w:rsid w:val="006F7AAE"/>
    <w:rsid w:val="00700177"/>
    <w:rsid w:val="0070132F"/>
    <w:rsid w:val="00701489"/>
    <w:rsid w:val="00702DB9"/>
    <w:rsid w:val="007032E8"/>
    <w:rsid w:val="007033E3"/>
    <w:rsid w:val="007050B5"/>
    <w:rsid w:val="007051A7"/>
    <w:rsid w:val="0070566A"/>
    <w:rsid w:val="00706043"/>
    <w:rsid w:val="00706074"/>
    <w:rsid w:val="0070649E"/>
    <w:rsid w:val="00707015"/>
    <w:rsid w:val="0070728E"/>
    <w:rsid w:val="00707F9E"/>
    <w:rsid w:val="00710978"/>
    <w:rsid w:val="00712D38"/>
    <w:rsid w:val="0071484B"/>
    <w:rsid w:val="007158A2"/>
    <w:rsid w:val="00716B4B"/>
    <w:rsid w:val="00716F15"/>
    <w:rsid w:val="007203B3"/>
    <w:rsid w:val="00721643"/>
    <w:rsid w:val="0072203F"/>
    <w:rsid w:val="00722543"/>
    <w:rsid w:val="00723154"/>
    <w:rsid w:val="00723562"/>
    <w:rsid w:val="0072357C"/>
    <w:rsid w:val="0072464C"/>
    <w:rsid w:val="0072467C"/>
    <w:rsid w:val="00724A6C"/>
    <w:rsid w:val="00724CA1"/>
    <w:rsid w:val="00725363"/>
    <w:rsid w:val="007253A1"/>
    <w:rsid w:val="00731B71"/>
    <w:rsid w:val="00732E90"/>
    <w:rsid w:val="00735291"/>
    <w:rsid w:val="0073651B"/>
    <w:rsid w:val="00736631"/>
    <w:rsid w:val="007367EB"/>
    <w:rsid w:val="007370CC"/>
    <w:rsid w:val="00737D42"/>
    <w:rsid w:val="00740D5D"/>
    <w:rsid w:val="0074113F"/>
    <w:rsid w:val="0074151F"/>
    <w:rsid w:val="00741790"/>
    <w:rsid w:val="007418F7"/>
    <w:rsid w:val="007435C8"/>
    <w:rsid w:val="0074565E"/>
    <w:rsid w:val="007464D2"/>
    <w:rsid w:val="00750F52"/>
    <w:rsid w:val="00750F9E"/>
    <w:rsid w:val="00751561"/>
    <w:rsid w:val="0075227B"/>
    <w:rsid w:val="00752C21"/>
    <w:rsid w:val="00752D52"/>
    <w:rsid w:val="00753CDF"/>
    <w:rsid w:val="00754B0B"/>
    <w:rsid w:val="0075605E"/>
    <w:rsid w:val="007579AA"/>
    <w:rsid w:val="00760A10"/>
    <w:rsid w:val="007626EA"/>
    <w:rsid w:val="00763A13"/>
    <w:rsid w:val="007657AE"/>
    <w:rsid w:val="00765BB4"/>
    <w:rsid w:val="00767151"/>
    <w:rsid w:val="007679EF"/>
    <w:rsid w:val="00770004"/>
    <w:rsid w:val="0077159A"/>
    <w:rsid w:val="00772202"/>
    <w:rsid w:val="00772C75"/>
    <w:rsid w:val="0077450D"/>
    <w:rsid w:val="007751E4"/>
    <w:rsid w:val="007755E0"/>
    <w:rsid w:val="007778C2"/>
    <w:rsid w:val="00780291"/>
    <w:rsid w:val="0078038F"/>
    <w:rsid w:val="007809EF"/>
    <w:rsid w:val="007809FE"/>
    <w:rsid w:val="00780B9C"/>
    <w:rsid w:val="0078281B"/>
    <w:rsid w:val="0078282C"/>
    <w:rsid w:val="00782E66"/>
    <w:rsid w:val="00783978"/>
    <w:rsid w:val="00786857"/>
    <w:rsid w:val="00786ECD"/>
    <w:rsid w:val="007874F8"/>
    <w:rsid w:val="0078758C"/>
    <w:rsid w:val="00790162"/>
    <w:rsid w:val="007913DD"/>
    <w:rsid w:val="00791A60"/>
    <w:rsid w:val="00791A7B"/>
    <w:rsid w:val="00791C05"/>
    <w:rsid w:val="00791FD4"/>
    <w:rsid w:val="00793B74"/>
    <w:rsid w:val="00793E65"/>
    <w:rsid w:val="007948B3"/>
    <w:rsid w:val="007958AE"/>
    <w:rsid w:val="007958FE"/>
    <w:rsid w:val="00795A65"/>
    <w:rsid w:val="00796635"/>
    <w:rsid w:val="007972ED"/>
    <w:rsid w:val="007A0EB6"/>
    <w:rsid w:val="007A0FDD"/>
    <w:rsid w:val="007A104A"/>
    <w:rsid w:val="007A106F"/>
    <w:rsid w:val="007A1439"/>
    <w:rsid w:val="007A1772"/>
    <w:rsid w:val="007A1A0D"/>
    <w:rsid w:val="007A247B"/>
    <w:rsid w:val="007A28DE"/>
    <w:rsid w:val="007A2FA3"/>
    <w:rsid w:val="007A35B3"/>
    <w:rsid w:val="007A6A81"/>
    <w:rsid w:val="007A6E7B"/>
    <w:rsid w:val="007B01A2"/>
    <w:rsid w:val="007B1D86"/>
    <w:rsid w:val="007B271C"/>
    <w:rsid w:val="007B35E5"/>
    <w:rsid w:val="007B3EF4"/>
    <w:rsid w:val="007B410F"/>
    <w:rsid w:val="007B5AF1"/>
    <w:rsid w:val="007B5E69"/>
    <w:rsid w:val="007B6119"/>
    <w:rsid w:val="007B6347"/>
    <w:rsid w:val="007B6A3B"/>
    <w:rsid w:val="007B7D76"/>
    <w:rsid w:val="007C0DD7"/>
    <w:rsid w:val="007C240D"/>
    <w:rsid w:val="007C3BC7"/>
    <w:rsid w:val="007C403A"/>
    <w:rsid w:val="007C4B8E"/>
    <w:rsid w:val="007C5D2B"/>
    <w:rsid w:val="007C65BC"/>
    <w:rsid w:val="007C7282"/>
    <w:rsid w:val="007D0BF4"/>
    <w:rsid w:val="007D4BFF"/>
    <w:rsid w:val="007D62E0"/>
    <w:rsid w:val="007D6AAF"/>
    <w:rsid w:val="007D6DFE"/>
    <w:rsid w:val="007D73D0"/>
    <w:rsid w:val="007D7BE1"/>
    <w:rsid w:val="007D7C57"/>
    <w:rsid w:val="007E16DC"/>
    <w:rsid w:val="007E1B29"/>
    <w:rsid w:val="007E255D"/>
    <w:rsid w:val="007E2C3F"/>
    <w:rsid w:val="007E330B"/>
    <w:rsid w:val="007E3D71"/>
    <w:rsid w:val="007E4CF9"/>
    <w:rsid w:val="007E605E"/>
    <w:rsid w:val="007E6079"/>
    <w:rsid w:val="007E77E7"/>
    <w:rsid w:val="007E7E47"/>
    <w:rsid w:val="007F0431"/>
    <w:rsid w:val="007F2226"/>
    <w:rsid w:val="007F3727"/>
    <w:rsid w:val="007F5220"/>
    <w:rsid w:val="007F5E23"/>
    <w:rsid w:val="007F74F0"/>
    <w:rsid w:val="007F78D2"/>
    <w:rsid w:val="007F7C11"/>
    <w:rsid w:val="0080078E"/>
    <w:rsid w:val="00800C34"/>
    <w:rsid w:val="0080150A"/>
    <w:rsid w:val="0080172C"/>
    <w:rsid w:val="00803203"/>
    <w:rsid w:val="00803400"/>
    <w:rsid w:val="00803C25"/>
    <w:rsid w:val="00803F1E"/>
    <w:rsid w:val="008041B4"/>
    <w:rsid w:val="0080492E"/>
    <w:rsid w:val="00804B11"/>
    <w:rsid w:val="00805105"/>
    <w:rsid w:val="0080546D"/>
    <w:rsid w:val="00806398"/>
    <w:rsid w:val="00810743"/>
    <w:rsid w:val="00810954"/>
    <w:rsid w:val="00810B11"/>
    <w:rsid w:val="00810B65"/>
    <w:rsid w:val="00811949"/>
    <w:rsid w:val="008131BD"/>
    <w:rsid w:val="008133D8"/>
    <w:rsid w:val="0081440D"/>
    <w:rsid w:val="00814779"/>
    <w:rsid w:val="00814A5E"/>
    <w:rsid w:val="008165D4"/>
    <w:rsid w:val="00816AB2"/>
    <w:rsid w:val="0081724D"/>
    <w:rsid w:val="008178F6"/>
    <w:rsid w:val="00820920"/>
    <w:rsid w:val="00820C99"/>
    <w:rsid w:val="0082101E"/>
    <w:rsid w:val="008216D8"/>
    <w:rsid w:val="00823B9B"/>
    <w:rsid w:val="00824783"/>
    <w:rsid w:val="00825321"/>
    <w:rsid w:val="00826331"/>
    <w:rsid w:val="008265F9"/>
    <w:rsid w:val="00826DF4"/>
    <w:rsid w:val="00826F13"/>
    <w:rsid w:val="00826FF6"/>
    <w:rsid w:val="008277A7"/>
    <w:rsid w:val="0083066E"/>
    <w:rsid w:val="008312F7"/>
    <w:rsid w:val="008313F5"/>
    <w:rsid w:val="008336CB"/>
    <w:rsid w:val="00833710"/>
    <w:rsid w:val="00834072"/>
    <w:rsid w:val="0083449A"/>
    <w:rsid w:val="0083475A"/>
    <w:rsid w:val="00834789"/>
    <w:rsid w:val="00835847"/>
    <w:rsid w:val="008360D7"/>
    <w:rsid w:val="00836DC0"/>
    <w:rsid w:val="00837DB8"/>
    <w:rsid w:val="00837EFF"/>
    <w:rsid w:val="00840039"/>
    <w:rsid w:val="00840A85"/>
    <w:rsid w:val="008413B2"/>
    <w:rsid w:val="00841B6B"/>
    <w:rsid w:val="008434DF"/>
    <w:rsid w:val="00843C73"/>
    <w:rsid w:val="00844F12"/>
    <w:rsid w:val="00845349"/>
    <w:rsid w:val="00845963"/>
    <w:rsid w:val="008510C4"/>
    <w:rsid w:val="00851276"/>
    <w:rsid w:val="008528F0"/>
    <w:rsid w:val="00852F85"/>
    <w:rsid w:val="00852F95"/>
    <w:rsid w:val="00854A24"/>
    <w:rsid w:val="00855391"/>
    <w:rsid w:val="008557DC"/>
    <w:rsid w:val="00855D2D"/>
    <w:rsid w:val="0085647D"/>
    <w:rsid w:val="008564C2"/>
    <w:rsid w:val="00856C54"/>
    <w:rsid w:val="00857088"/>
    <w:rsid w:val="00860D6A"/>
    <w:rsid w:val="008613BC"/>
    <w:rsid w:val="00861CFF"/>
    <w:rsid w:val="0086278E"/>
    <w:rsid w:val="00862B8F"/>
    <w:rsid w:val="0086371E"/>
    <w:rsid w:val="00864C9A"/>
    <w:rsid w:val="00865CE3"/>
    <w:rsid w:val="00865EBE"/>
    <w:rsid w:val="008665A0"/>
    <w:rsid w:val="00870462"/>
    <w:rsid w:val="00870695"/>
    <w:rsid w:val="00871164"/>
    <w:rsid w:val="008715E5"/>
    <w:rsid w:val="00871E57"/>
    <w:rsid w:val="00872981"/>
    <w:rsid w:val="00873D2D"/>
    <w:rsid w:val="008744EB"/>
    <w:rsid w:val="008745AD"/>
    <w:rsid w:val="00874D36"/>
    <w:rsid w:val="00875838"/>
    <w:rsid w:val="008778FA"/>
    <w:rsid w:val="00881531"/>
    <w:rsid w:val="008817AA"/>
    <w:rsid w:val="00881C27"/>
    <w:rsid w:val="00882B07"/>
    <w:rsid w:val="00883333"/>
    <w:rsid w:val="00883A70"/>
    <w:rsid w:val="0088520F"/>
    <w:rsid w:val="008856DA"/>
    <w:rsid w:val="0088579A"/>
    <w:rsid w:val="00887DD2"/>
    <w:rsid w:val="00887F22"/>
    <w:rsid w:val="00890199"/>
    <w:rsid w:val="008901A4"/>
    <w:rsid w:val="0089025E"/>
    <w:rsid w:val="00890DDC"/>
    <w:rsid w:val="00892973"/>
    <w:rsid w:val="0089387F"/>
    <w:rsid w:val="008938A5"/>
    <w:rsid w:val="00893F54"/>
    <w:rsid w:val="00895344"/>
    <w:rsid w:val="0089783F"/>
    <w:rsid w:val="008A0460"/>
    <w:rsid w:val="008A1061"/>
    <w:rsid w:val="008A141D"/>
    <w:rsid w:val="008A2C20"/>
    <w:rsid w:val="008A33C3"/>
    <w:rsid w:val="008A3537"/>
    <w:rsid w:val="008A42F9"/>
    <w:rsid w:val="008A43F8"/>
    <w:rsid w:val="008A4A47"/>
    <w:rsid w:val="008A518E"/>
    <w:rsid w:val="008A536E"/>
    <w:rsid w:val="008A5AD9"/>
    <w:rsid w:val="008A6166"/>
    <w:rsid w:val="008A668D"/>
    <w:rsid w:val="008A77CF"/>
    <w:rsid w:val="008B0169"/>
    <w:rsid w:val="008B0572"/>
    <w:rsid w:val="008B107B"/>
    <w:rsid w:val="008B119A"/>
    <w:rsid w:val="008B1455"/>
    <w:rsid w:val="008B145B"/>
    <w:rsid w:val="008B35E2"/>
    <w:rsid w:val="008B390A"/>
    <w:rsid w:val="008B47C3"/>
    <w:rsid w:val="008B50C7"/>
    <w:rsid w:val="008B548F"/>
    <w:rsid w:val="008B5617"/>
    <w:rsid w:val="008B5C2F"/>
    <w:rsid w:val="008B6FC8"/>
    <w:rsid w:val="008B79AC"/>
    <w:rsid w:val="008C19B1"/>
    <w:rsid w:val="008C202A"/>
    <w:rsid w:val="008C2408"/>
    <w:rsid w:val="008C240D"/>
    <w:rsid w:val="008C3405"/>
    <w:rsid w:val="008C4DDF"/>
    <w:rsid w:val="008C5F01"/>
    <w:rsid w:val="008C6CCB"/>
    <w:rsid w:val="008C6CE9"/>
    <w:rsid w:val="008C6E0B"/>
    <w:rsid w:val="008D019F"/>
    <w:rsid w:val="008D0529"/>
    <w:rsid w:val="008D0CB8"/>
    <w:rsid w:val="008D1091"/>
    <w:rsid w:val="008D24A6"/>
    <w:rsid w:val="008D2964"/>
    <w:rsid w:val="008D2B04"/>
    <w:rsid w:val="008D37C3"/>
    <w:rsid w:val="008D3AF5"/>
    <w:rsid w:val="008D43FE"/>
    <w:rsid w:val="008D465E"/>
    <w:rsid w:val="008D4BE7"/>
    <w:rsid w:val="008D4DBF"/>
    <w:rsid w:val="008D4EC7"/>
    <w:rsid w:val="008D622C"/>
    <w:rsid w:val="008D7399"/>
    <w:rsid w:val="008D7515"/>
    <w:rsid w:val="008D7541"/>
    <w:rsid w:val="008E1313"/>
    <w:rsid w:val="008E13E8"/>
    <w:rsid w:val="008E184B"/>
    <w:rsid w:val="008E2BD6"/>
    <w:rsid w:val="008E6149"/>
    <w:rsid w:val="008E6C1A"/>
    <w:rsid w:val="008E6ED3"/>
    <w:rsid w:val="008E732A"/>
    <w:rsid w:val="008E754A"/>
    <w:rsid w:val="008E7A69"/>
    <w:rsid w:val="008F0CFC"/>
    <w:rsid w:val="008F1B78"/>
    <w:rsid w:val="008F1C8F"/>
    <w:rsid w:val="008F3B63"/>
    <w:rsid w:val="008F5117"/>
    <w:rsid w:val="008F5802"/>
    <w:rsid w:val="008F61CA"/>
    <w:rsid w:val="008F630A"/>
    <w:rsid w:val="008F6E14"/>
    <w:rsid w:val="00900A53"/>
    <w:rsid w:val="009014C1"/>
    <w:rsid w:val="00901FB2"/>
    <w:rsid w:val="00902026"/>
    <w:rsid w:val="00903AEE"/>
    <w:rsid w:val="00906016"/>
    <w:rsid w:val="009063AA"/>
    <w:rsid w:val="009066B5"/>
    <w:rsid w:val="00906759"/>
    <w:rsid w:val="00906D1F"/>
    <w:rsid w:val="00907F20"/>
    <w:rsid w:val="0091003E"/>
    <w:rsid w:val="0091019F"/>
    <w:rsid w:val="00910313"/>
    <w:rsid w:val="009106DE"/>
    <w:rsid w:val="00913076"/>
    <w:rsid w:val="009140FA"/>
    <w:rsid w:val="00914D76"/>
    <w:rsid w:val="00914FF7"/>
    <w:rsid w:val="0091537C"/>
    <w:rsid w:val="009156C2"/>
    <w:rsid w:val="00915C41"/>
    <w:rsid w:val="009160D9"/>
    <w:rsid w:val="009163C2"/>
    <w:rsid w:val="009165C6"/>
    <w:rsid w:val="0091799F"/>
    <w:rsid w:val="00917B9D"/>
    <w:rsid w:val="00917D7A"/>
    <w:rsid w:val="00917D8C"/>
    <w:rsid w:val="00920B43"/>
    <w:rsid w:val="00922BDB"/>
    <w:rsid w:val="009231CB"/>
    <w:rsid w:val="009235AF"/>
    <w:rsid w:val="009237AA"/>
    <w:rsid w:val="00923C59"/>
    <w:rsid w:val="00926347"/>
    <w:rsid w:val="009267A0"/>
    <w:rsid w:val="00926E76"/>
    <w:rsid w:val="00926E8F"/>
    <w:rsid w:val="009308B4"/>
    <w:rsid w:val="0093090B"/>
    <w:rsid w:val="00931481"/>
    <w:rsid w:val="00931D8B"/>
    <w:rsid w:val="00932403"/>
    <w:rsid w:val="00932709"/>
    <w:rsid w:val="009331D9"/>
    <w:rsid w:val="009341B9"/>
    <w:rsid w:val="00934987"/>
    <w:rsid w:val="00935027"/>
    <w:rsid w:val="00935A03"/>
    <w:rsid w:val="00935D58"/>
    <w:rsid w:val="009373D4"/>
    <w:rsid w:val="0094088B"/>
    <w:rsid w:val="00942BFC"/>
    <w:rsid w:val="009443AF"/>
    <w:rsid w:val="009448F8"/>
    <w:rsid w:val="00944A05"/>
    <w:rsid w:val="009457B8"/>
    <w:rsid w:val="009473BF"/>
    <w:rsid w:val="00947531"/>
    <w:rsid w:val="00947656"/>
    <w:rsid w:val="00947FD5"/>
    <w:rsid w:val="009503F9"/>
    <w:rsid w:val="0095085C"/>
    <w:rsid w:val="009508A0"/>
    <w:rsid w:val="00951109"/>
    <w:rsid w:val="0095168C"/>
    <w:rsid w:val="00952666"/>
    <w:rsid w:val="00952B4E"/>
    <w:rsid w:val="0095386E"/>
    <w:rsid w:val="00953C14"/>
    <w:rsid w:val="00954059"/>
    <w:rsid w:val="009545C3"/>
    <w:rsid w:val="00954A13"/>
    <w:rsid w:val="0095549C"/>
    <w:rsid w:val="00956072"/>
    <w:rsid w:val="0095724A"/>
    <w:rsid w:val="00957619"/>
    <w:rsid w:val="009576D8"/>
    <w:rsid w:val="00960BE9"/>
    <w:rsid w:val="00960BEB"/>
    <w:rsid w:val="00960DAC"/>
    <w:rsid w:val="00961475"/>
    <w:rsid w:val="009616F0"/>
    <w:rsid w:val="0096212B"/>
    <w:rsid w:val="00962427"/>
    <w:rsid w:val="00962648"/>
    <w:rsid w:val="00962861"/>
    <w:rsid w:val="009635BC"/>
    <w:rsid w:val="00964E3C"/>
    <w:rsid w:val="00965369"/>
    <w:rsid w:val="0096567D"/>
    <w:rsid w:val="00965712"/>
    <w:rsid w:val="0096629C"/>
    <w:rsid w:val="00967DC8"/>
    <w:rsid w:val="00970346"/>
    <w:rsid w:val="0097063B"/>
    <w:rsid w:val="00970F4D"/>
    <w:rsid w:val="00971250"/>
    <w:rsid w:val="0097296A"/>
    <w:rsid w:val="00972EBC"/>
    <w:rsid w:val="00973B80"/>
    <w:rsid w:val="009742E0"/>
    <w:rsid w:val="009765D4"/>
    <w:rsid w:val="00980401"/>
    <w:rsid w:val="009804D5"/>
    <w:rsid w:val="00980C3A"/>
    <w:rsid w:val="00980D44"/>
    <w:rsid w:val="0098137B"/>
    <w:rsid w:val="00981DB5"/>
    <w:rsid w:val="009830FB"/>
    <w:rsid w:val="009835FB"/>
    <w:rsid w:val="00983A64"/>
    <w:rsid w:val="00985863"/>
    <w:rsid w:val="00985A4E"/>
    <w:rsid w:val="00986740"/>
    <w:rsid w:val="00986AA1"/>
    <w:rsid w:val="00986F85"/>
    <w:rsid w:val="009872AD"/>
    <w:rsid w:val="009872DA"/>
    <w:rsid w:val="00990B1B"/>
    <w:rsid w:val="00990D62"/>
    <w:rsid w:val="009915E2"/>
    <w:rsid w:val="009918BA"/>
    <w:rsid w:val="00992A74"/>
    <w:rsid w:val="00992D3C"/>
    <w:rsid w:val="00993830"/>
    <w:rsid w:val="00993D90"/>
    <w:rsid w:val="0099455D"/>
    <w:rsid w:val="00994BCE"/>
    <w:rsid w:val="00994F09"/>
    <w:rsid w:val="00995892"/>
    <w:rsid w:val="00996BEF"/>
    <w:rsid w:val="009A254D"/>
    <w:rsid w:val="009A3360"/>
    <w:rsid w:val="009A3855"/>
    <w:rsid w:val="009A42B0"/>
    <w:rsid w:val="009A44D3"/>
    <w:rsid w:val="009A5D4F"/>
    <w:rsid w:val="009A5F88"/>
    <w:rsid w:val="009A6577"/>
    <w:rsid w:val="009B0010"/>
    <w:rsid w:val="009B0D1A"/>
    <w:rsid w:val="009B1278"/>
    <w:rsid w:val="009B136B"/>
    <w:rsid w:val="009B1F57"/>
    <w:rsid w:val="009B39BA"/>
    <w:rsid w:val="009B404C"/>
    <w:rsid w:val="009B431B"/>
    <w:rsid w:val="009B435A"/>
    <w:rsid w:val="009B4417"/>
    <w:rsid w:val="009B53A1"/>
    <w:rsid w:val="009B5869"/>
    <w:rsid w:val="009B623C"/>
    <w:rsid w:val="009B7F2E"/>
    <w:rsid w:val="009C146E"/>
    <w:rsid w:val="009C1C02"/>
    <w:rsid w:val="009C276C"/>
    <w:rsid w:val="009C3094"/>
    <w:rsid w:val="009C5CDE"/>
    <w:rsid w:val="009C62E1"/>
    <w:rsid w:val="009C6DC7"/>
    <w:rsid w:val="009C73B2"/>
    <w:rsid w:val="009C7C43"/>
    <w:rsid w:val="009D0CCD"/>
    <w:rsid w:val="009D165E"/>
    <w:rsid w:val="009D206F"/>
    <w:rsid w:val="009D32FF"/>
    <w:rsid w:val="009D4C5D"/>
    <w:rsid w:val="009D501D"/>
    <w:rsid w:val="009D5139"/>
    <w:rsid w:val="009D6379"/>
    <w:rsid w:val="009D66FF"/>
    <w:rsid w:val="009E01ED"/>
    <w:rsid w:val="009E04BC"/>
    <w:rsid w:val="009E0D32"/>
    <w:rsid w:val="009E285F"/>
    <w:rsid w:val="009E3AE9"/>
    <w:rsid w:val="009E471C"/>
    <w:rsid w:val="009E5ACE"/>
    <w:rsid w:val="009E6720"/>
    <w:rsid w:val="009E6892"/>
    <w:rsid w:val="009E6DB8"/>
    <w:rsid w:val="009E784B"/>
    <w:rsid w:val="009E7CE6"/>
    <w:rsid w:val="009E7F76"/>
    <w:rsid w:val="009F13A2"/>
    <w:rsid w:val="009F13A8"/>
    <w:rsid w:val="009F1A11"/>
    <w:rsid w:val="009F20C6"/>
    <w:rsid w:val="009F2A39"/>
    <w:rsid w:val="009F31D1"/>
    <w:rsid w:val="009F3A86"/>
    <w:rsid w:val="009F42F1"/>
    <w:rsid w:val="009F4735"/>
    <w:rsid w:val="009F5473"/>
    <w:rsid w:val="009F5EA8"/>
    <w:rsid w:val="009F6B27"/>
    <w:rsid w:val="009F6C73"/>
    <w:rsid w:val="009F714A"/>
    <w:rsid w:val="009F7634"/>
    <w:rsid w:val="009F7D59"/>
    <w:rsid w:val="009F7D72"/>
    <w:rsid w:val="009F7EB7"/>
    <w:rsid w:val="009F7F30"/>
    <w:rsid w:val="00A03910"/>
    <w:rsid w:val="00A03FB7"/>
    <w:rsid w:val="00A046A4"/>
    <w:rsid w:val="00A0519F"/>
    <w:rsid w:val="00A05EDB"/>
    <w:rsid w:val="00A06470"/>
    <w:rsid w:val="00A07C87"/>
    <w:rsid w:val="00A11577"/>
    <w:rsid w:val="00A120F2"/>
    <w:rsid w:val="00A12592"/>
    <w:rsid w:val="00A125C4"/>
    <w:rsid w:val="00A12A86"/>
    <w:rsid w:val="00A13384"/>
    <w:rsid w:val="00A13D70"/>
    <w:rsid w:val="00A13D80"/>
    <w:rsid w:val="00A159C7"/>
    <w:rsid w:val="00A20314"/>
    <w:rsid w:val="00A2083C"/>
    <w:rsid w:val="00A215B8"/>
    <w:rsid w:val="00A25915"/>
    <w:rsid w:val="00A25A7D"/>
    <w:rsid w:val="00A25E09"/>
    <w:rsid w:val="00A26D14"/>
    <w:rsid w:val="00A3022D"/>
    <w:rsid w:val="00A30618"/>
    <w:rsid w:val="00A30823"/>
    <w:rsid w:val="00A314CF"/>
    <w:rsid w:val="00A31A30"/>
    <w:rsid w:val="00A32388"/>
    <w:rsid w:val="00A32432"/>
    <w:rsid w:val="00A32B5B"/>
    <w:rsid w:val="00A342B3"/>
    <w:rsid w:val="00A351AD"/>
    <w:rsid w:val="00A4015F"/>
    <w:rsid w:val="00A4157E"/>
    <w:rsid w:val="00A41CAA"/>
    <w:rsid w:val="00A42D79"/>
    <w:rsid w:val="00A45BF6"/>
    <w:rsid w:val="00A46130"/>
    <w:rsid w:val="00A46186"/>
    <w:rsid w:val="00A46803"/>
    <w:rsid w:val="00A46C5D"/>
    <w:rsid w:val="00A47359"/>
    <w:rsid w:val="00A4762F"/>
    <w:rsid w:val="00A501E4"/>
    <w:rsid w:val="00A51B53"/>
    <w:rsid w:val="00A521FA"/>
    <w:rsid w:val="00A539A7"/>
    <w:rsid w:val="00A53A19"/>
    <w:rsid w:val="00A547C9"/>
    <w:rsid w:val="00A551FF"/>
    <w:rsid w:val="00A56056"/>
    <w:rsid w:val="00A56795"/>
    <w:rsid w:val="00A57F92"/>
    <w:rsid w:val="00A60435"/>
    <w:rsid w:val="00A6231E"/>
    <w:rsid w:val="00A62339"/>
    <w:rsid w:val="00A62820"/>
    <w:rsid w:val="00A62F9C"/>
    <w:rsid w:val="00A63159"/>
    <w:rsid w:val="00A64BAE"/>
    <w:rsid w:val="00A655D6"/>
    <w:rsid w:val="00A656E6"/>
    <w:rsid w:val="00A66608"/>
    <w:rsid w:val="00A66B28"/>
    <w:rsid w:val="00A66DF0"/>
    <w:rsid w:val="00A6734E"/>
    <w:rsid w:val="00A67D2A"/>
    <w:rsid w:val="00A71956"/>
    <w:rsid w:val="00A71A99"/>
    <w:rsid w:val="00A726F4"/>
    <w:rsid w:val="00A73CD2"/>
    <w:rsid w:val="00A73EC8"/>
    <w:rsid w:val="00A7527D"/>
    <w:rsid w:val="00A76B6B"/>
    <w:rsid w:val="00A76B9D"/>
    <w:rsid w:val="00A76F85"/>
    <w:rsid w:val="00A77490"/>
    <w:rsid w:val="00A774F3"/>
    <w:rsid w:val="00A77695"/>
    <w:rsid w:val="00A80C6F"/>
    <w:rsid w:val="00A824D0"/>
    <w:rsid w:val="00A826D9"/>
    <w:rsid w:val="00A83799"/>
    <w:rsid w:val="00A8481A"/>
    <w:rsid w:val="00A84B42"/>
    <w:rsid w:val="00A84B70"/>
    <w:rsid w:val="00A8555D"/>
    <w:rsid w:val="00A86CD1"/>
    <w:rsid w:val="00A878BB"/>
    <w:rsid w:val="00A911BA"/>
    <w:rsid w:val="00A92D48"/>
    <w:rsid w:val="00A93D11"/>
    <w:rsid w:val="00A9407D"/>
    <w:rsid w:val="00A944B9"/>
    <w:rsid w:val="00A9450E"/>
    <w:rsid w:val="00A94720"/>
    <w:rsid w:val="00A9472A"/>
    <w:rsid w:val="00A94C91"/>
    <w:rsid w:val="00A94E21"/>
    <w:rsid w:val="00A95512"/>
    <w:rsid w:val="00A9669B"/>
    <w:rsid w:val="00A96A7D"/>
    <w:rsid w:val="00A97B34"/>
    <w:rsid w:val="00AA0C8A"/>
    <w:rsid w:val="00AA1ACA"/>
    <w:rsid w:val="00AA1D3E"/>
    <w:rsid w:val="00AA29E3"/>
    <w:rsid w:val="00AA2A7B"/>
    <w:rsid w:val="00AA2B8B"/>
    <w:rsid w:val="00AA2BF6"/>
    <w:rsid w:val="00AA2FD6"/>
    <w:rsid w:val="00AA34C1"/>
    <w:rsid w:val="00AA354C"/>
    <w:rsid w:val="00AA4829"/>
    <w:rsid w:val="00AA4A5D"/>
    <w:rsid w:val="00AA5A80"/>
    <w:rsid w:val="00AA5AC0"/>
    <w:rsid w:val="00AA687C"/>
    <w:rsid w:val="00AA69F4"/>
    <w:rsid w:val="00AA7C18"/>
    <w:rsid w:val="00AB05A3"/>
    <w:rsid w:val="00AB11F7"/>
    <w:rsid w:val="00AB3977"/>
    <w:rsid w:val="00AB4913"/>
    <w:rsid w:val="00AB4E86"/>
    <w:rsid w:val="00AB5736"/>
    <w:rsid w:val="00AB6A88"/>
    <w:rsid w:val="00AB7948"/>
    <w:rsid w:val="00AC02FF"/>
    <w:rsid w:val="00AC03C0"/>
    <w:rsid w:val="00AC127B"/>
    <w:rsid w:val="00AC1345"/>
    <w:rsid w:val="00AC1647"/>
    <w:rsid w:val="00AC1B1C"/>
    <w:rsid w:val="00AC1E34"/>
    <w:rsid w:val="00AC1F51"/>
    <w:rsid w:val="00AC2237"/>
    <w:rsid w:val="00AC2285"/>
    <w:rsid w:val="00AC28C0"/>
    <w:rsid w:val="00AC3BA6"/>
    <w:rsid w:val="00AC4C2A"/>
    <w:rsid w:val="00AC53D4"/>
    <w:rsid w:val="00AC5780"/>
    <w:rsid w:val="00AC5CD7"/>
    <w:rsid w:val="00AC6B95"/>
    <w:rsid w:val="00AC75DC"/>
    <w:rsid w:val="00AD009F"/>
    <w:rsid w:val="00AD0358"/>
    <w:rsid w:val="00AD05A5"/>
    <w:rsid w:val="00AD10B7"/>
    <w:rsid w:val="00AD18F4"/>
    <w:rsid w:val="00AD5834"/>
    <w:rsid w:val="00AD7323"/>
    <w:rsid w:val="00AD7BCB"/>
    <w:rsid w:val="00AE0775"/>
    <w:rsid w:val="00AE08A2"/>
    <w:rsid w:val="00AE105D"/>
    <w:rsid w:val="00AE14BF"/>
    <w:rsid w:val="00AE1BFF"/>
    <w:rsid w:val="00AE211A"/>
    <w:rsid w:val="00AE3744"/>
    <w:rsid w:val="00AE384A"/>
    <w:rsid w:val="00AE3B5C"/>
    <w:rsid w:val="00AE405A"/>
    <w:rsid w:val="00AE4835"/>
    <w:rsid w:val="00AE4C0E"/>
    <w:rsid w:val="00AE5CA2"/>
    <w:rsid w:val="00AE5CB7"/>
    <w:rsid w:val="00AE5EA5"/>
    <w:rsid w:val="00AE641F"/>
    <w:rsid w:val="00AE680B"/>
    <w:rsid w:val="00AE6A08"/>
    <w:rsid w:val="00AE7EDF"/>
    <w:rsid w:val="00AF050B"/>
    <w:rsid w:val="00AF1013"/>
    <w:rsid w:val="00AF1C8A"/>
    <w:rsid w:val="00AF32DD"/>
    <w:rsid w:val="00AF39A7"/>
    <w:rsid w:val="00AF4934"/>
    <w:rsid w:val="00AF6364"/>
    <w:rsid w:val="00AF6FAF"/>
    <w:rsid w:val="00AF7098"/>
    <w:rsid w:val="00AF7144"/>
    <w:rsid w:val="00AF7CB2"/>
    <w:rsid w:val="00B007EF"/>
    <w:rsid w:val="00B00852"/>
    <w:rsid w:val="00B00F5D"/>
    <w:rsid w:val="00B01D3B"/>
    <w:rsid w:val="00B02C89"/>
    <w:rsid w:val="00B031D0"/>
    <w:rsid w:val="00B03C88"/>
    <w:rsid w:val="00B03EE0"/>
    <w:rsid w:val="00B0482D"/>
    <w:rsid w:val="00B04BA8"/>
    <w:rsid w:val="00B04E7F"/>
    <w:rsid w:val="00B05507"/>
    <w:rsid w:val="00B05845"/>
    <w:rsid w:val="00B05ED1"/>
    <w:rsid w:val="00B067CA"/>
    <w:rsid w:val="00B074FC"/>
    <w:rsid w:val="00B1275D"/>
    <w:rsid w:val="00B12DB4"/>
    <w:rsid w:val="00B12FD8"/>
    <w:rsid w:val="00B13BCA"/>
    <w:rsid w:val="00B13CE6"/>
    <w:rsid w:val="00B1639F"/>
    <w:rsid w:val="00B169B6"/>
    <w:rsid w:val="00B16A49"/>
    <w:rsid w:val="00B16E0C"/>
    <w:rsid w:val="00B2030C"/>
    <w:rsid w:val="00B222AA"/>
    <w:rsid w:val="00B230F9"/>
    <w:rsid w:val="00B233E8"/>
    <w:rsid w:val="00B27A2F"/>
    <w:rsid w:val="00B30735"/>
    <w:rsid w:val="00B30E8D"/>
    <w:rsid w:val="00B31487"/>
    <w:rsid w:val="00B318DC"/>
    <w:rsid w:val="00B32A24"/>
    <w:rsid w:val="00B32A40"/>
    <w:rsid w:val="00B33907"/>
    <w:rsid w:val="00B33A82"/>
    <w:rsid w:val="00B35272"/>
    <w:rsid w:val="00B360E9"/>
    <w:rsid w:val="00B37196"/>
    <w:rsid w:val="00B40314"/>
    <w:rsid w:val="00B40AC8"/>
    <w:rsid w:val="00B40C89"/>
    <w:rsid w:val="00B40E23"/>
    <w:rsid w:val="00B41386"/>
    <w:rsid w:val="00B42333"/>
    <w:rsid w:val="00B42C02"/>
    <w:rsid w:val="00B43149"/>
    <w:rsid w:val="00B43D64"/>
    <w:rsid w:val="00B4417E"/>
    <w:rsid w:val="00B44427"/>
    <w:rsid w:val="00B453DA"/>
    <w:rsid w:val="00B45DD9"/>
    <w:rsid w:val="00B45E95"/>
    <w:rsid w:val="00B47186"/>
    <w:rsid w:val="00B50B5C"/>
    <w:rsid w:val="00B538CA"/>
    <w:rsid w:val="00B53BBC"/>
    <w:rsid w:val="00B54028"/>
    <w:rsid w:val="00B54379"/>
    <w:rsid w:val="00B54A28"/>
    <w:rsid w:val="00B54C6C"/>
    <w:rsid w:val="00B5505F"/>
    <w:rsid w:val="00B576C2"/>
    <w:rsid w:val="00B57A7A"/>
    <w:rsid w:val="00B57C01"/>
    <w:rsid w:val="00B6007B"/>
    <w:rsid w:val="00B60712"/>
    <w:rsid w:val="00B63243"/>
    <w:rsid w:val="00B635E3"/>
    <w:rsid w:val="00B70887"/>
    <w:rsid w:val="00B7235B"/>
    <w:rsid w:val="00B725C1"/>
    <w:rsid w:val="00B72A71"/>
    <w:rsid w:val="00B72CD1"/>
    <w:rsid w:val="00B73C47"/>
    <w:rsid w:val="00B73ECA"/>
    <w:rsid w:val="00B7460C"/>
    <w:rsid w:val="00B75451"/>
    <w:rsid w:val="00B757F3"/>
    <w:rsid w:val="00B76521"/>
    <w:rsid w:val="00B76961"/>
    <w:rsid w:val="00B77A97"/>
    <w:rsid w:val="00B77B90"/>
    <w:rsid w:val="00B77BFD"/>
    <w:rsid w:val="00B77C72"/>
    <w:rsid w:val="00B805C8"/>
    <w:rsid w:val="00B80F91"/>
    <w:rsid w:val="00B817E9"/>
    <w:rsid w:val="00B819B3"/>
    <w:rsid w:val="00B825EC"/>
    <w:rsid w:val="00B83113"/>
    <w:rsid w:val="00B83303"/>
    <w:rsid w:val="00B83D97"/>
    <w:rsid w:val="00B843D4"/>
    <w:rsid w:val="00B85C09"/>
    <w:rsid w:val="00B85C9C"/>
    <w:rsid w:val="00B86343"/>
    <w:rsid w:val="00B8742F"/>
    <w:rsid w:val="00B87EE4"/>
    <w:rsid w:val="00B91903"/>
    <w:rsid w:val="00B91BCB"/>
    <w:rsid w:val="00B923F8"/>
    <w:rsid w:val="00B948C4"/>
    <w:rsid w:val="00B94ADF"/>
    <w:rsid w:val="00B94D92"/>
    <w:rsid w:val="00B968AB"/>
    <w:rsid w:val="00B97E2A"/>
    <w:rsid w:val="00B97E4A"/>
    <w:rsid w:val="00BA09CE"/>
    <w:rsid w:val="00BA2807"/>
    <w:rsid w:val="00BA3100"/>
    <w:rsid w:val="00BA365A"/>
    <w:rsid w:val="00BA4D09"/>
    <w:rsid w:val="00BA63CE"/>
    <w:rsid w:val="00BA70F2"/>
    <w:rsid w:val="00BA7619"/>
    <w:rsid w:val="00BA796B"/>
    <w:rsid w:val="00BA7D5A"/>
    <w:rsid w:val="00BB02B2"/>
    <w:rsid w:val="00BB0E17"/>
    <w:rsid w:val="00BB1489"/>
    <w:rsid w:val="00BB1571"/>
    <w:rsid w:val="00BB1CF9"/>
    <w:rsid w:val="00BB1DBA"/>
    <w:rsid w:val="00BB2205"/>
    <w:rsid w:val="00BB2C44"/>
    <w:rsid w:val="00BB449B"/>
    <w:rsid w:val="00BB4932"/>
    <w:rsid w:val="00BB5138"/>
    <w:rsid w:val="00BB5317"/>
    <w:rsid w:val="00BB5A7F"/>
    <w:rsid w:val="00BB5EF5"/>
    <w:rsid w:val="00BB7329"/>
    <w:rsid w:val="00BB76E9"/>
    <w:rsid w:val="00BB7BB0"/>
    <w:rsid w:val="00BC0957"/>
    <w:rsid w:val="00BC1401"/>
    <w:rsid w:val="00BC1546"/>
    <w:rsid w:val="00BC2B51"/>
    <w:rsid w:val="00BC4004"/>
    <w:rsid w:val="00BC45C0"/>
    <w:rsid w:val="00BC512B"/>
    <w:rsid w:val="00BC63EF"/>
    <w:rsid w:val="00BC641B"/>
    <w:rsid w:val="00BC6C49"/>
    <w:rsid w:val="00BC753D"/>
    <w:rsid w:val="00BC7B87"/>
    <w:rsid w:val="00BD06C4"/>
    <w:rsid w:val="00BD130B"/>
    <w:rsid w:val="00BD1ABE"/>
    <w:rsid w:val="00BD290A"/>
    <w:rsid w:val="00BD2D5D"/>
    <w:rsid w:val="00BD59D2"/>
    <w:rsid w:val="00BD66B3"/>
    <w:rsid w:val="00BD6A9C"/>
    <w:rsid w:val="00BD6FCF"/>
    <w:rsid w:val="00BD729E"/>
    <w:rsid w:val="00BD72E1"/>
    <w:rsid w:val="00BE105F"/>
    <w:rsid w:val="00BE10E4"/>
    <w:rsid w:val="00BE1B1F"/>
    <w:rsid w:val="00BE202E"/>
    <w:rsid w:val="00BE2A3E"/>
    <w:rsid w:val="00BE2BFC"/>
    <w:rsid w:val="00BE2D8E"/>
    <w:rsid w:val="00BE4615"/>
    <w:rsid w:val="00BE53A6"/>
    <w:rsid w:val="00BE5496"/>
    <w:rsid w:val="00BE5F48"/>
    <w:rsid w:val="00BE641F"/>
    <w:rsid w:val="00BE64F3"/>
    <w:rsid w:val="00BE6801"/>
    <w:rsid w:val="00BE7885"/>
    <w:rsid w:val="00BF005E"/>
    <w:rsid w:val="00BF0474"/>
    <w:rsid w:val="00BF1705"/>
    <w:rsid w:val="00BF2762"/>
    <w:rsid w:val="00BF2A10"/>
    <w:rsid w:val="00BF2F22"/>
    <w:rsid w:val="00BF3660"/>
    <w:rsid w:val="00BF44A1"/>
    <w:rsid w:val="00BF489D"/>
    <w:rsid w:val="00BF5AAC"/>
    <w:rsid w:val="00BF5B87"/>
    <w:rsid w:val="00BF5C1E"/>
    <w:rsid w:val="00C0048C"/>
    <w:rsid w:val="00C01069"/>
    <w:rsid w:val="00C01A6D"/>
    <w:rsid w:val="00C025F1"/>
    <w:rsid w:val="00C02A48"/>
    <w:rsid w:val="00C02BA9"/>
    <w:rsid w:val="00C02FB9"/>
    <w:rsid w:val="00C035D1"/>
    <w:rsid w:val="00C03965"/>
    <w:rsid w:val="00C039E9"/>
    <w:rsid w:val="00C04F2E"/>
    <w:rsid w:val="00C0582E"/>
    <w:rsid w:val="00C059B2"/>
    <w:rsid w:val="00C07945"/>
    <w:rsid w:val="00C11691"/>
    <w:rsid w:val="00C13145"/>
    <w:rsid w:val="00C138E4"/>
    <w:rsid w:val="00C139C3"/>
    <w:rsid w:val="00C14655"/>
    <w:rsid w:val="00C1466D"/>
    <w:rsid w:val="00C15D52"/>
    <w:rsid w:val="00C15DCE"/>
    <w:rsid w:val="00C164CD"/>
    <w:rsid w:val="00C17173"/>
    <w:rsid w:val="00C177B1"/>
    <w:rsid w:val="00C1785B"/>
    <w:rsid w:val="00C20629"/>
    <w:rsid w:val="00C22E78"/>
    <w:rsid w:val="00C2315F"/>
    <w:rsid w:val="00C23E90"/>
    <w:rsid w:val="00C256DB"/>
    <w:rsid w:val="00C25876"/>
    <w:rsid w:val="00C260B2"/>
    <w:rsid w:val="00C26259"/>
    <w:rsid w:val="00C26A79"/>
    <w:rsid w:val="00C27B50"/>
    <w:rsid w:val="00C27D21"/>
    <w:rsid w:val="00C300C4"/>
    <w:rsid w:val="00C30294"/>
    <w:rsid w:val="00C309B2"/>
    <w:rsid w:val="00C30E4E"/>
    <w:rsid w:val="00C3108A"/>
    <w:rsid w:val="00C3184C"/>
    <w:rsid w:val="00C31F9A"/>
    <w:rsid w:val="00C32EAF"/>
    <w:rsid w:val="00C33492"/>
    <w:rsid w:val="00C3392B"/>
    <w:rsid w:val="00C33E6D"/>
    <w:rsid w:val="00C34337"/>
    <w:rsid w:val="00C3484D"/>
    <w:rsid w:val="00C362E8"/>
    <w:rsid w:val="00C3675F"/>
    <w:rsid w:val="00C36BF7"/>
    <w:rsid w:val="00C36D87"/>
    <w:rsid w:val="00C37C1A"/>
    <w:rsid w:val="00C4003E"/>
    <w:rsid w:val="00C42701"/>
    <w:rsid w:val="00C44BB0"/>
    <w:rsid w:val="00C46092"/>
    <w:rsid w:val="00C462D1"/>
    <w:rsid w:val="00C465AB"/>
    <w:rsid w:val="00C472D7"/>
    <w:rsid w:val="00C5082D"/>
    <w:rsid w:val="00C528C0"/>
    <w:rsid w:val="00C52E3C"/>
    <w:rsid w:val="00C52EC3"/>
    <w:rsid w:val="00C544A1"/>
    <w:rsid w:val="00C54E6C"/>
    <w:rsid w:val="00C5516C"/>
    <w:rsid w:val="00C55BC8"/>
    <w:rsid w:val="00C5610E"/>
    <w:rsid w:val="00C56A4E"/>
    <w:rsid w:val="00C5733D"/>
    <w:rsid w:val="00C60805"/>
    <w:rsid w:val="00C6109A"/>
    <w:rsid w:val="00C617C3"/>
    <w:rsid w:val="00C61980"/>
    <w:rsid w:val="00C62670"/>
    <w:rsid w:val="00C63442"/>
    <w:rsid w:val="00C6364F"/>
    <w:rsid w:val="00C64586"/>
    <w:rsid w:val="00C64ED6"/>
    <w:rsid w:val="00C661F6"/>
    <w:rsid w:val="00C66790"/>
    <w:rsid w:val="00C66852"/>
    <w:rsid w:val="00C66D86"/>
    <w:rsid w:val="00C6781A"/>
    <w:rsid w:val="00C67BC4"/>
    <w:rsid w:val="00C717A8"/>
    <w:rsid w:val="00C72228"/>
    <w:rsid w:val="00C72798"/>
    <w:rsid w:val="00C73899"/>
    <w:rsid w:val="00C74A68"/>
    <w:rsid w:val="00C76D9D"/>
    <w:rsid w:val="00C77723"/>
    <w:rsid w:val="00C800DC"/>
    <w:rsid w:val="00C805BE"/>
    <w:rsid w:val="00C80875"/>
    <w:rsid w:val="00C81829"/>
    <w:rsid w:val="00C81BB2"/>
    <w:rsid w:val="00C8292B"/>
    <w:rsid w:val="00C830D1"/>
    <w:rsid w:val="00C8525A"/>
    <w:rsid w:val="00C85512"/>
    <w:rsid w:val="00C86510"/>
    <w:rsid w:val="00C86656"/>
    <w:rsid w:val="00C9055D"/>
    <w:rsid w:val="00C90F94"/>
    <w:rsid w:val="00C91D64"/>
    <w:rsid w:val="00C921CF"/>
    <w:rsid w:val="00C931F2"/>
    <w:rsid w:val="00C94D67"/>
    <w:rsid w:val="00C9617B"/>
    <w:rsid w:val="00C97889"/>
    <w:rsid w:val="00C97EC6"/>
    <w:rsid w:val="00CA0E8F"/>
    <w:rsid w:val="00CA24B2"/>
    <w:rsid w:val="00CA26D0"/>
    <w:rsid w:val="00CA28C2"/>
    <w:rsid w:val="00CA2948"/>
    <w:rsid w:val="00CA2CB5"/>
    <w:rsid w:val="00CA2F7B"/>
    <w:rsid w:val="00CA3B34"/>
    <w:rsid w:val="00CA5033"/>
    <w:rsid w:val="00CA5037"/>
    <w:rsid w:val="00CA5EBF"/>
    <w:rsid w:val="00CA6CE7"/>
    <w:rsid w:val="00CA6FB6"/>
    <w:rsid w:val="00CA7343"/>
    <w:rsid w:val="00CA7551"/>
    <w:rsid w:val="00CA772A"/>
    <w:rsid w:val="00CA7BF6"/>
    <w:rsid w:val="00CB0EC3"/>
    <w:rsid w:val="00CB2AE5"/>
    <w:rsid w:val="00CB2F01"/>
    <w:rsid w:val="00CB55F8"/>
    <w:rsid w:val="00CB56AD"/>
    <w:rsid w:val="00CB59EB"/>
    <w:rsid w:val="00CB651A"/>
    <w:rsid w:val="00CC2057"/>
    <w:rsid w:val="00CC2954"/>
    <w:rsid w:val="00CC3204"/>
    <w:rsid w:val="00CC33E9"/>
    <w:rsid w:val="00CC3455"/>
    <w:rsid w:val="00CC41EB"/>
    <w:rsid w:val="00CC4C38"/>
    <w:rsid w:val="00CC6735"/>
    <w:rsid w:val="00CC69A3"/>
    <w:rsid w:val="00CC7C6D"/>
    <w:rsid w:val="00CC7F51"/>
    <w:rsid w:val="00CD0650"/>
    <w:rsid w:val="00CD0BC4"/>
    <w:rsid w:val="00CD0DBE"/>
    <w:rsid w:val="00CD1138"/>
    <w:rsid w:val="00CD207E"/>
    <w:rsid w:val="00CD2288"/>
    <w:rsid w:val="00CD2C74"/>
    <w:rsid w:val="00CD3236"/>
    <w:rsid w:val="00CD4A25"/>
    <w:rsid w:val="00CD5031"/>
    <w:rsid w:val="00CD57AF"/>
    <w:rsid w:val="00CD58E7"/>
    <w:rsid w:val="00CD72DF"/>
    <w:rsid w:val="00CE0329"/>
    <w:rsid w:val="00CE141C"/>
    <w:rsid w:val="00CE148F"/>
    <w:rsid w:val="00CE15E7"/>
    <w:rsid w:val="00CE2002"/>
    <w:rsid w:val="00CE2295"/>
    <w:rsid w:val="00CE4927"/>
    <w:rsid w:val="00CE55DE"/>
    <w:rsid w:val="00CE5D0C"/>
    <w:rsid w:val="00CE5D0F"/>
    <w:rsid w:val="00CE6F33"/>
    <w:rsid w:val="00CE76E0"/>
    <w:rsid w:val="00CE7A8B"/>
    <w:rsid w:val="00CF474E"/>
    <w:rsid w:val="00CF698A"/>
    <w:rsid w:val="00CF6B26"/>
    <w:rsid w:val="00CF71CF"/>
    <w:rsid w:val="00CF7267"/>
    <w:rsid w:val="00CF7FCA"/>
    <w:rsid w:val="00D00F69"/>
    <w:rsid w:val="00D024BC"/>
    <w:rsid w:val="00D026D8"/>
    <w:rsid w:val="00D02ADC"/>
    <w:rsid w:val="00D02C60"/>
    <w:rsid w:val="00D03322"/>
    <w:rsid w:val="00D03E80"/>
    <w:rsid w:val="00D0426D"/>
    <w:rsid w:val="00D04508"/>
    <w:rsid w:val="00D04736"/>
    <w:rsid w:val="00D049D2"/>
    <w:rsid w:val="00D0739E"/>
    <w:rsid w:val="00D07525"/>
    <w:rsid w:val="00D075C3"/>
    <w:rsid w:val="00D077B0"/>
    <w:rsid w:val="00D10B9A"/>
    <w:rsid w:val="00D114EC"/>
    <w:rsid w:val="00D11FA0"/>
    <w:rsid w:val="00D12A11"/>
    <w:rsid w:val="00D13F62"/>
    <w:rsid w:val="00D157BF"/>
    <w:rsid w:val="00D16C48"/>
    <w:rsid w:val="00D174FD"/>
    <w:rsid w:val="00D177C7"/>
    <w:rsid w:val="00D21B83"/>
    <w:rsid w:val="00D22BD2"/>
    <w:rsid w:val="00D22DCB"/>
    <w:rsid w:val="00D22EDB"/>
    <w:rsid w:val="00D23311"/>
    <w:rsid w:val="00D241E5"/>
    <w:rsid w:val="00D242BF"/>
    <w:rsid w:val="00D258B3"/>
    <w:rsid w:val="00D25B5A"/>
    <w:rsid w:val="00D260FC"/>
    <w:rsid w:val="00D26363"/>
    <w:rsid w:val="00D3073B"/>
    <w:rsid w:val="00D31B46"/>
    <w:rsid w:val="00D31CBB"/>
    <w:rsid w:val="00D3233D"/>
    <w:rsid w:val="00D36153"/>
    <w:rsid w:val="00D365FF"/>
    <w:rsid w:val="00D402F0"/>
    <w:rsid w:val="00D43D70"/>
    <w:rsid w:val="00D44624"/>
    <w:rsid w:val="00D44B16"/>
    <w:rsid w:val="00D45599"/>
    <w:rsid w:val="00D45DA3"/>
    <w:rsid w:val="00D46B8A"/>
    <w:rsid w:val="00D47236"/>
    <w:rsid w:val="00D47EB5"/>
    <w:rsid w:val="00D5058D"/>
    <w:rsid w:val="00D51740"/>
    <w:rsid w:val="00D53AEF"/>
    <w:rsid w:val="00D53E32"/>
    <w:rsid w:val="00D540C5"/>
    <w:rsid w:val="00D5430B"/>
    <w:rsid w:val="00D54545"/>
    <w:rsid w:val="00D548A3"/>
    <w:rsid w:val="00D55451"/>
    <w:rsid w:val="00D55AB3"/>
    <w:rsid w:val="00D55EE7"/>
    <w:rsid w:val="00D5651B"/>
    <w:rsid w:val="00D56C83"/>
    <w:rsid w:val="00D624CE"/>
    <w:rsid w:val="00D63790"/>
    <w:rsid w:val="00D63DA8"/>
    <w:rsid w:val="00D64B7F"/>
    <w:rsid w:val="00D6577F"/>
    <w:rsid w:val="00D65E7D"/>
    <w:rsid w:val="00D6701E"/>
    <w:rsid w:val="00D700D3"/>
    <w:rsid w:val="00D70534"/>
    <w:rsid w:val="00D70EC6"/>
    <w:rsid w:val="00D733A9"/>
    <w:rsid w:val="00D753FA"/>
    <w:rsid w:val="00D755E1"/>
    <w:rsid w:val="00D7641E"/>
    <w:rsid w:val="00D76BB8"/>
    <w:rsid w:val="00D76DA3"/>
    <w:rsid w:val="00D80CB7"/>
    <w:rsid w:val="00D80FC0"/>
    <w:rsid w:val="00D81E5F"/>
    <w:rsid w:val="00D841AD"/>
    <w:rsid w:val="00D84A67"/>
    <w:rsid w:val="00D86E75"/>
    <w:rsid w:val="00D87CA9"/>
    <w:rsid w:val="00D90580"/>
    <w:rsid w:val="00D911D7"/>
    <w:rsid w:val="00D91E60"/>
    <w:rsid w:val="00D91F0B"/>
    <w:rsid w:val="00D92CD9"/>
    <w:rsid w:val="00D930A5"/>
    <w:rsid w:val="00D94929"/>
    <w:rsid w:val="00D9579B"/>
    <w:rsid w:val="00D96FCB"/>
    <w:rsid w:val="00D97F79"/>
    <w:rsid w:val="00DA1930"/>
    <w:rsid w:val="00DA193F"/>
    <w:rsid w:val="00DA1BB7"/>
    <w:rsid w:val="00DA2873"/>
    <w:rsid w:val="00DA3ABA"/>
    <w:rsid w:val="00DA417D"/>
    <w:rsid w:val="00DA574A"/>
    <w:rsid w:val="00DA6E94"/>
    <w:rsid w:val="00DA7FAA"/>
    <w:rsid w:val="00DB00BF"/>
    <w:rsid w:val="00DB0353"/>
    <w:rsid w:val="00DB039B"/>
    <w:rsid w:val="00DB0800"/>
    <w:rsid w:val="00DB0D7F"/>
    <w:rsid w:val="00DB14A0"/>
    <w:rsid w:val="00DB1571"/>
    <w:rsid w:val="00DB1B25"/>
    <w:rsid w:val="00DB28BF"/>
    <w:rsid w:val="00DB3683"/>
    <w:rsid w:val="00DB36ED"/>
    <w:rsid w:val="00DB44E9"/>
    <w:rsid w:val="00DB498C"/>
    <w:rsid w:val="00DB4FDC"/>
    <w:rsid w:val="00DB5465"/>
    <w:rsid w:val="00DB57F1"/>
    <w:rsid w:val="00DB73CB"/>
    <w:rsid w:val="00DB7E66"/>
    <w:rsid w:val="00DC0DD7"/>
    <w:rsid w:val="00DC16CA"/>
    <w:rsid w:val="00DC18B4"/>
    <w:rsid w:val="00DC1D14"/>
    <w:rsid w:val="00DC1E3E"/>
    <w:rsid w:val="00DC2243"/>
    <w:rsid w:val="00DC2CBF"/>
    <w:rsid w:val="00DC336B"/>
    <w:rsid w:val="00DC3733"/>
    <w:rsid w:val="00DC38FF"/>
    <w:rsid w:val="00DC453D"/>
    <w:rsid w:val="00DC5431"/>
    <w:rsid w:val="00DC5CA5"/>
    <w:rsid w:val="00DC65CF"/>
    <w:rsid w:val="00DC7A98"/>
    <w:rsid w:val="00DC7C77"/>
    <w:rsid w:val="00DD0378"/>
    <w:rsid w:val="00DD052F"/>
    <w:rsid w:val="00DD0D8B"/>
    <w:rsid w:val="00DD12CF"/>
    <w:rsid w:val="00DD1E74"/>
    <w:rsid w:val="00DD235C"/>
    <w:rsid w:val="00DD2964"/>
    <w:rsid w:val="00DD30D1"/>
    <w:rsid w:val="00DD48E8"/>
    <w:rsid w:val="00DD5F0B"/>
    <w:rsid w:val="00DD6C53"/>
    <w:rsid w:val="00DD783F"/>
    <w:rsid w:val="00DD7854"/>
    <w:rsid w:val="00DD7B8C"/>
    <w:rsid w:val="00DE23BF"/>
    <w:rsid w:val="00DE29D3"/>
    <w:rsid w:val="00DE3F7D"/>
    <w:rsid w:val="00DE4A4D"/>
    <w:rsid w:val="00DE5514"/>
    <w:rsid w:val="00DE6870"/>
    <w:rsid w:val="00DE69E6"/>
    <w:rsid w:val="00DE7230"/>
    <w:rsid w:val="00DF051C"/>
    <w:rsid w:val="00DF0F7F"/>
    <w:rsid w:val="00DF446D"/>
    <w:rsid w:val="00DF5474"/>
    <w:rsid w:val="00DF5A79"/>
    <w:rsid w:val="00DF5AC1"/>
    <w:rsid w:val="00DF6403"/>
    <w:rsid w:val="00DF65F5"/>
    <w:rsid w:val="00DF6AE5"/>
    <w:rsid w:val="00DF6D8A"/>
    <w:rsid w:val="00DF7003"/>
    <w:rsid w:val="00DF7EB4"/>
    <w:rsid w:val="00E00264"/>
    <w:rsid w:val="00E00732"/>
    <w:rsid w:val="00E00B14"/>
    <w:rsid w:val="00E00F1B"/>
    <w:rsid w:val="00E01C22"/>
    <w:rsid w:val="00E05388"/>
    <w:rsid w:val="00E059D9"/>
    <w:rsid w:val="00E05A38"/>
    <w:rsid w:val="00E0727E"/>
    <w:rsid w:val="00E0755C"/>
    <w:rsid w:val="00E07C71"/>
    <w:rsid w:val="00E10D51"/>
    <w:rsid w:val="00E10EED"/>
    <w:rsid w:val="00E135B7"/>
    <w:rsid w:val="00E143C1"/>
    <w:rsid w:val="00E16CC0"/>
    <w:rsid w:val="00E17A72"/>
    <w:rsid w:val="00E17C88"/>
    <w:rsid w:val="00E20B31"/>
    <w:rsid w:val="00E2178E"/>
    <w:rsid w:val="00E22CA9"/>
    <w:rsid w:val="00E23020"/>
    <w:rsid w:val="00E24060"/>
    <w:rsid w:val="00E241A3"/>
    <w:rsid w:val="00E24832"/>
    <w:rsid w:val="00E24AC4"/>
    <w:rsid w:val="00E2616C"/>
    <w:rsid w:val="00E2665C"/>
    <w:rsid w:val="00E27882"/>
    <w:rsid w:val="00E30EBF"/>
    <w:rsid w:val="00E31537"/>
    <w:rsid w:val="00E32DEE"/>
    <w:rsid w:val="00E32F77"/>
    <w:rsid w:val="00E3302D"/>
    <w:rsid w:val="00E3333D"/>
    <w:rsid w:val="00E339D9"/>
    <w:rsid w:val="00E33BB9"/>
    <w:rsid w:val="00E34108"/>
    <w:rsid w:val="00E350E4"/>
    <w:rsid w:val="00E35CF3"/>
    <w:rsid w:val="00E372E6"/>
    <w:rsid w:val="00E37457"/>
    <w:rsid w:val="00E37460"/>
    <w:rsid w:val="00E374C0"/>
    <w:rsid w:val="00E37AB5"/>
    <w:rsid w:val="00E37C36"/>
    <w:rsid w:val="00E408E7"/>
    <w:rsid w:val="00E4091C"/>
    <w:rsid w:val="00E41DB6"/>
    <w:rsid w:val="00E448F1"/>
    <w:rsid w:val="00E45084"/>
    <w:rsid w:val="00E452A6"/>
    <w:rsid w:val="00E45C03"/>
    <w:rsid w:val="00E46A89"/>
    <w:rsid w:val="00E47369"/>
    <w:rsid w:val="00E47578"/>
    <w:rsid w:val="00E47EA0"/>
    <w:rsid w:val="00E50321"/>
    <w:rsid w:val="00E50386"/>
    <w:rsid w:val="00E50498"/>
    <w:rsid w:val="00E506C0"/>
    <w:rsid w:val="00E51426"/>
    <w:rsid w:val="00E52F87"/>
    <w:rsid w:val="00E542FC"/>
    <w:rsid w:val="00E54F52"/>
    <w:rsid w:val="00E5500F"/>
    <w:rsid w:val="00E55A1F"/>
    <w:rsid w:val="00E56B05"/>
    <w:rsid w:val="00E56BD8"/>
    <w:rsid w:val="00E57231"/>
    <w:rsid w:val="00E57A88"/>
    <w:rsid w:val="00E615BA"/>
    <w:rsid w:val="00E61D59"/>
    <w:rsid w:val="00E626FA"/>
    <w:rsid w:val="00E62DB1"/>
    <w:rsid w:val="00E63742"/>
    <w:rsid w:val="00E63817"/>
    <w:rsid w:val="00E63962"/>
    <w:rsid w:val="00E63D76"/>
    <w:rsid w:val="00E64018"/>
    <w:rsid w:val="00E65130"/>
    <w:rsid w:val="00E67207"/>
    <w:rsid w:val="00E6744F"/>
    <w:rsid w:val="00E719BD"/>
    <w:rsid w:val="00E71A70"/>
    <w:rsid w:val="00E73D20"/>
    <w:rsid w:val="00E74227"/>
    <w:rsid w:val="00E74C54"/>
    <w:rsid w:val="00E75074"/>
    <w:rsid w:val="00E75822"/>
    <w:rsid w:val="00E760BB"/>
    <w:rsid w:val="00E7674E"/>
    <w:rsid w:val="00E778B3"/>
    <w:rsid w:val="00E821DE"/>
    <w:rsid w:val="00E8318C"/>
    <w:rsid w:val="00E831C7"/>
    <w:rsid w:val="00E83248"/>
    <w:rsid w:val="00E847B5"/>
    <w:rsid w:val="00E84EDE"/>
    <w:rsid w:val="00E8548B"/>
    <w:rsid w:val="00E854A9"/>
    <w:rsid w:val="00E85A11"/>
    <w:rsid w:val="00E87A23"/>
    <w:rsid w:val="00E87EBB"/>
    <w:rsid w:val="00E90C8E"/>
    <w:rsid w:val="00E91445"/>
    <w:rsid w:val="00E91BF8"/>
    <w:rsid w:val="00E91E78"/>
    <w:rsid w:val="00E91F4E"/>
    <w:rsid w:val="00E9200C"/>
    <w:rsid w:val="00E920DC"/>
    <w:rsid w:val="00E92BC8"/>
    <w:rsid w:val="00E94977"/>
    <w:rsid w:val="00E953E4"/>
    <w:rsid w:val="00E956FC"/>
    <w:rsid w:val="00E95F4D"/>
    <w:rsid w:val="00E967A9"/>
    <w:rsid w:val="00E97314"/>
    <w:rsid w:val="00E97328"/>
    <w:rsid w:val="00E97361"/>
    <w:rsid w:val="00EA1391"/>
    <w:rsid w:val="00EA14F7"/>
    <w:rsid w:val="00EA203E"/>
    <w:rsid w:val="00EA2460"/>
    <w:rsid w:val="00EA28C5"/>
    <w:rsid w:val="00EA3B78"/>
    <w:rsid w:val="00EA3F43"/>
    <w:rsid w:val="00EA47A9"/>
    <w:rsid w:val="00EA4E60"/>
    <w:rsid w:val="00EA5347"/>
    <w:rsid w:val="00EA5DBC"/>
    <w:rsid w:val="00EA6040"/>
    <w:rsid w:val="00EA6A68"/>
    <w:rsid w:val="00EA6CFF"/>
    <w:rsid w:val="00EA796B"/>
    <w:rsid w:val="00EB06CC"/>
    <w:rsid w:val="00EB1576"/>
    <w:rsid w:val="00EB1821"/>
    <w:rsid w:val="00EB21D7"/>
    <w:rsid w:val="00EB234F"/>
    <w:rsid w:val="00EB374C"/>
    <w:rsid w:val="00EB3A71"/>
    <w:rsid w:val="00EB40D6"/>
    <w:rsid w:val="00EB4196"/>
    <w:rsid w:val="00EB435D"/>
    <w:rsid w:val="00EB479B"/>
    <w:rsid w:val="00EB5CEB"/>
    <w:rsid w:val="00EB6A09"/>
    <w:rsid w:val="00EB6CBF"/>
    <w:rsid w:val="00EB7D2B"/>
    <w:rsid w:val="00EC1819"/>
    <w:rsid w:val="00EC210F"/>
    <w:rsid w:val="00EC232A"/>
    <w:rsid w:val="00EC24BC"/>
    <w:rsid w:val="00EC299C"/>
    <w:rsid w:val="00EC3107"/>
    <w:rsid w:val="00EC3E7D"/>
    <w:rsid w:val="00EC534F"/>
    <w:rsid w:val="00EC57C5"/>
    <w:rsid w:val="00EC5DDD"/>
    <w:rsid w:val="00EC6122"/>
    <w:rsid w:val="00EC6E81"/>
    <w:rsid w:val="00EC755F"/>
    <w:rsid w:val="00EC7BEE"/>
    <w:rsid w:val="00ED077E"/>
    <w:rsid w:val="00ED133B"/>
    <w:rsid w:val="00ED1510"/>
    <w:rsid w:val="00ED1C7D"/>
    <w:rsid w:val="00ED25CC"/>
    <w:rsid w:val="00ED2958"/>
    <w:rsid w:val="00ED5118"/>
    <w:rsid w:val="00ED5175"/>
    <w:rsid w:val="00ED5372"/>
    <w:rsid w:val="00ED7066"/>
    <w:rsid w:val="00ED7FC7"/>
    <w:rsid w:val="00EE0159"/>
    <w:rsid w:val="00EE0322"/>
    <w:rsid w:val="00EE04CF"/>
    <w:rsid w:val="00EE0F0E"/>
    <w:rsid w:val="00EE169C"/>
    <w:rsid w:val="00EE1CB0"/>
    <w:rsid w:val="00EE4A17"/>
    <w:rsid w:val="00EE4A97"/>
    <w:rsid w:val="00EE5006"/>
    <w:rsid w:val="00EE580B"/>
    <w:rsid w:val="00EE76FC"/>
    <w:rsid w:val="00EE793F"/>
    <w:rsid w:val="00EF04B0"/>
    <w:rsid w:val="00EF098F"/>
    <w:rsid w:val="00EF2314"/>
    <w:rsid w:val="00EF2B13"/>
    <w:rsid w:val="00EF2FD7"/>
    <w:rsid w:val="00EF33FB"/>
    <w:rsid w:val="00EF47AC"/>
    <w:rsid w:val="00EF5E86"/>
    <w:rsid w:val="00EF61CA"/>
    <w:rsid w:val="00EF67BC"/>
    <w:rsid w:val="00EF7A5B"/>
    <w:rsid w:val="00F02847"/>
    <w:rsid w:val="00F031AA"/>
    <w:rsid w:val="00F04E9D"/>
    <w:rsid w:val="00F05395"/>
    <w:rsid w:val="00F06842"/>
    <w:rsid w:val="00F06F11"/>
    <w:rsid w:val="00F06F58"/>
    <w:rsid w:val="00F07826"/>
    <w:rsid w:val="00F1015E"/>
    <w:rsid w:val="00F1029A"/>
    <w:rsid w:val="00F10AC6"/>
    <w:rsid w:val="00F1163A"/>
    <w:rsid w:val="00F12EEE"/>
    <w:rsid w:val="00F13B59"/>
    <w:rsid w:val="00F15788"/>
    <w:rsid w:val="00F15808"/>
    <w:rsid w:val="00F16425"/>
    <w:rsid w:val="00F167A2"/>
    <w:rsid w:val="00F1691E"/>
    <w:rsid w:val="00F16E13"/>
    <w:rsid w:val="00F17418"/>
    <w:rsid w:val="00F17925"/>
    <w:rsid w:val="00F21144"/>
    <w:rsid w:val="00F214EE"/>
    <w:rsid w:val="00F21E84"/>
    <w:rsid w:val="00F22906"/>
    <w:rsid w:val="00F229CE"/>
    <w:rsid w:val="00F2335D"/>
    <w:rsid w:val="00F23B84"/>
    <w:rsid w:val="00F2408C"/>
    <w:rsid w:val="00F24369"/>
    <w:rsid w:val="00F259F2"/>
    <w:rsid w:val="00F260B3"/>
    <w:rsid w:val="00F264CC"/>
    <w:rsid w:val="00F323B1"/>
    <w:rsid w:val="00F32849"/>
    <w:rsid w:val="00F328DC"/>
    <w:rsid w:val="00F3377D"/>
    <w:rsid w:val="00F33FBF"/>
    <w:rsid w:val="00F3526E"/>
    <w:rsid w:val="00F35585"/>
    <w:rsid w:val="00F367E0"/>
    <w:rsid w:val="00F368EC"/>
    <w:rsid w:val="00F3711D"/>
    <w:rsid w:val="00F37649"/>
    <w:rsid w:val="00F376C8"/>
    <w:rsid w:val="00F376DC"/>
    <w:rsid w:val="00F40BBF"/>
    <w:rsid w:val="00F40EA0"/>
    <w:rsid w:val="00F41AC8"/>
    <w:rsid w:val="00F41EA8"/>
    <w:rsid w:val="00F42145"/>
    <w:rsid w:val="00F42243"/>
    <w:rsid w:val="00F422A5"/>
    <w:rsid w:val="00F4322A"/>
    <w:rsid w:val="00F43963"/>
    <w:rsid w:val="00F44847"/>
    <w:rsid w:val="00F450CA"/>
    <w:rsid w:val="00F4596F"/>
    <w:rsid w:val="00F462E7"/>
    <w:rsid w:val="00F46B3D"/>
    <w:rsid w:val="00F475B7"/>
    <w:rsid w:val="00F522BC"/>
    <w:rsid w:val="00F53AF2"/>
    <w:rsid w:val="00F5409C"/>
    <w:rsid w:val="00F545F1"/>
    <w:rsid w:val="00F55297"/>
    <w:rsid w:val="00F55DE6"/>
    <w:rsid w:val="00F56CF5"/>
    <w:rsid w:val="00F579A1"/>
    <w:rsid w:val="00F57C05"/>
    <w:rsid w:val="00F57E10"/>
    <w:rsid w:val="00F61CCF"/>
    <w:rsid w:val="00F6254D"/>
    <w:rsid w:val="00F628CA"/>
    <w:rsid w:val="00F63F3F"/>
    <w:rsid w:val="00F64387"/>
    <w:rsid w:val="00F64AB5"/>
    <w:rsid w:val="00F64EC2"/>
    <w:rsid w:val="00F665B0"/>
    <w:rsid w:val="00F66900"/>
    <w:rsid w:val="00F70167"/>
    <w:rsid w:val="00F70657"/>
    <w:rsid w:val="00F70DD1"/>
    <w:rsid w:val="00F712B7"/>
    <w:rsid w:val="00F72262"/>
    <w:rsid w:val="00F72BB5"/>
    <w:rsid w:val="00F72E5B"/>
    <w:rsid w:val="00F73874"/>
    <w:rsid w:val="00F73C80"/>
    <w:rsid w:val="00F7451D"/>
    <w:rsid w:val="00F7489D"/>
    <w:rsid w:val="00F75C8F"/>
    <w:rsid w:val="00F76F76"/>
    <w:rsid w:val="00F77C64"/>
    <w:rsid w:val="00F77CE2"/>
    <w:rsid w:val="00F80B5D"/>
    <w:rsid w:val="00F8157F"/>
    <w:rsid w:val="00F81693"/>
    <w:rsid w:val="00F8214B"/>
    <w:rsid w:val="00F82A7F"/>
    <w:rsid w:val="00F84926"/>
    <w:rsid w:val="00F85B2E"/>
    <w:rsid w:val="00F86E96"/>
    <w:rsid w:val="00F87185"/>
    <w:rsid w:val="00F87723"/>
    <w:rsid w:val="00F87CDC"/>
    <w:rsid w:val="00F90506"/>
    <w:rsid w:val="00F911D4"/>
    <w:rsid w:val="00F91A3A"/>
    <w:rsid w:val="00F9267B"/>
    <w:rsid w:val="00F92D96"/>
    <w:rsid w:val="00F937AF"/>
    <w:rsid w:val="00F93C8F"/>
    <w:rsid w:val="00F93F40"/>
    <w:rsid w:val="00F947A6"/>
    <w:rsid w:val="00F95BDB"/>
    <w:rsid w:val="00F9619F"/>
    <w:rsid w:val="00F9649A"/>
    <w:rsid w:val="00F96B37"/>
    <w:rsid w:val="00F97750"/>
    <w:rsid w:val="00FA08E4"/>
    <w:rsid w:val="00FA193A"/>
    <w:rsid w:val="00FA1D4D"/>
    <w:rsid w:val="00FA5B3A"/>
    <w:rsid w:val="00FA6817"/>
    <w:rsid w:val="00FA7236"/>
    <w:rsid w:val="00FA787D"/>
    <w:rsid w:val="00FB01C6"/>
    <w:rsid w:val="00FB127C"/>
    <w:rsid w:val="00FB1528"/>
    <w:rsid w:val="00FB2BED"/>
    <w:rsid w:val="00FB3F09"/>
    <w:rsid w:val="00FB3F13"/>
    <w:rsid w:val="00FB4F0F"/>
    <w:rsid w:val="00FB7353"/>
    <w:rsid w:val="00FB73BF"/>
    <w:rsid w:val="00FC0389"/>
    <w:rsid w:val="00FC0DDD"/>
    <w:rsid w:val="00FC1067"/>
    <w:rsid w:val="00FC2041"/>
    <w:rsid w:val="00FC2B87"/>
    <w:rsid w:val="00FC3793"/>
    <w:rsid w:val="00FC3B8A"/>
    <w:rsid w:val="00FC4111"/>
    <w:rsid w:val="00FC478F"/>
    <w:rsid w:val="00FC49EE"/>
    <w:rsid w:val="00FD16AF"/>
    <w:rsid w:val="00FD460C"/>
    <w:rsid w:val="00FD49DF"/>
    <w:rsid w:val="00FD4D60"/>
    <w:rsid w:val="00FD4EB6"/>
    <w:rsid w:val="00FD53ED"/>
    <w:rsid w:val="00FD5516"/>
    <w:rsid w:val="00FD61B3"/>
    <w:rsid w:val="00FD76A8"/>
    <w:rsid w:val="00FE093D"/>
    <w:rsid w:val="00FE1239"/>
    <w:rsid w:val="00FE1435"/>
    <w:rsid w:val="00FE176F"/>
    <w:rsid w:val="00FE1E3C"/>
    <w:rsid w:val="00FE2460"/>
    <w:rsid w:val="00FE28FE"/>
    <w:rsid w:val="00FE34AF"/>
    <w:rsid w:val="00FE45C5"/>
    <w:rsid w:val="00FE5901"/>
    <w:rsid w:val="00FE6701"/>
    <w:rsid w:val="00FE766A"/>
    <w:rsid w:val="00FF001F"/>
    <w:rsid w:val="00FF0959"/>
    <w:rsid w:val="00FF0BB6"/>
    <w:rsid w:val="00FF1061"/>
    <w:rsid w:val="00FF1176"/>
    <w:rsid w:val="00FF11DA"/>
    <w:rsid w:val="00FF26F1"/>
    <w:rsid w:val="00FF2BD1"/>
    <w:rsid w:val="00FF4A6D"/>
    <w:rsid w:val="00FF53CD"/>
    <w:rsid w:val="00FF606F"/>
    <w:rsid w:val="00FF62CE"/>
    <w:rsid w:val="00FF6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15C2A9"/>
  <w15:docId w15:val="{7C404288-0829-4015-AC99-6FD79ACB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2B8F"/>
    <w:pPr>
      <w:suppressAutoHyphens/>
      <w:overflowPunct w:val="0"/>
      <w:autoSpaceDE w:val="0"/>
      <w:spacing w:after="80"/>
      <w:jc w:val="both"/>
      <w:textAlignment w:val="baseline"/>
    </w:pPr>
    <w:rPr>
      <w:sz w:val="24"/>
      <w:lang w:eastAsia="ar-SA"/>
    </w:rPr>
  </w:style>
  <w:style w:type="paragraph" w:styleId="Nagwek1">
    <w:name w:val="heading 1"/>
    <w:basedOn w:val="Normalny"/>
    <w:next w:val="Normalny"/>
    <w:link w:val="Nagwek1Znak"/>
    <w:qFormat/>
    <w:rsid w:val="004604A9"/>
    <w:pPr>
      <w:keepNext/>
      <w:suppressAutoHyphens w:val="0"/>
      <w:overflowPunct/>
      <w:autoSpaceDE/>
      <w:jc w:val="center"/>
      <w:textAlignment w:val="auto"/>
      <w:outlineLvl w:val="0"/>
    </w:pPr>
    <w:rPr>
      <w:b/>
      <w:bCs/>
      <w:sz w:val="20"/>
      <w:szCs w:val="24"/>
      <w:lang w:eastAsia="pl-PL"/>
    </w:rPr>
  </w:style>
  <w:style w:type="paragraph" w:styleId="Nagwek2">
    <w:name w:val="heading 2"/>
    <w:basedOn w:val="Normalny"/>
    <w:next w:val="Normalny"/>
    <w:link w:val="Nagwek2Znak"/>
    <w:qFormat/>
    <w:locked/>
    <w:rsid w:val="00F15788"/>
    <w:pPr>
      <w:keepNext/>
      <w:suppressAutoHyphens w:val="0"/>
      <w:overflowPunct/>
      <w:autoSpaceDE/>
      <w:spacing w:before="120" w:after="120"/>
      <w:textAlignment w:val="auto"/>
      <w:outlineLvl w:val="1"/>
    </w:pPr>
    <w:rPr>
      <w:rFonts w:ascii="Arial" w:eastAsia="Calibri" w:hAnsi="Arial"/>
      <w:b/>
      <w:bCs/>
      <w:szCs w:val="24"/>
      <w:lang w:eastAsia="pl-PL"/>
    </w:rPr>
  </w:style>
  <w:style w:type="paragraph" w:styleId="Nagwek3">
    <w:name w:val="heading 3"/>
    <w:basedOn w:val="Normalny"/>
    <w:next w:val="Normalny"/>
    <w:link w:val="Nagwek3Znak"/>
    <w:qFormat/>
    <w:locked/>
    <w:rsid w:val="00F15788"/>
    <w:pPr>
      <w:keepNext/>
      <w:keepLines/>
      <w:suppressAutoHyphens w:val="0"/>
      <w:overflowPunct/>
      <w:autoSpaceDE/>
      <w:spacing w:before="200"/>
      <w:textAlignment w:val="auto"/>
      <w:outlineLvl w:val="2"/>
    </w:pPr>
    <w:rPr>
      <w:rFonts w:ascii="Cambria" w:eastAsia="Calibri" w:hAnsi="Cambria"/>
      <w:b/>
      <w:bCs/>
      <w:color w:val="4F81BD"/>
      <w:szCs w:val="24"/>
      <w:lang w:eastAsia="pl-PL"/>
    </w:rPr>
  </w:style>
  <w:style w:type="paragraph" w:styleId="Nagwek4">
    <w:name w:val="heading 4"/>
    <w:aliases w:val=" Znak11 Znak, Znak11"/>
    <w:basedOn w:val="Normalny"/>
    <w:next w:val="Normalny"/>
    <w:link w:val="Nagwek4Znak"/>
    <w:qFormat/>
    <w:locked/>
    <w:rsid w:val="00F15788"/>
    <w:pPr>
      <w:keepNext/>
      <w:suppressAutoHyphens w:val="0"/>
      <w:overflowPunct/>
      <w:autoSpaceDE/>
      <w:spacing w:before="240" w:after="60"/>
      <w:textAlignment w:val="auto"/>
      <w:outlineLvl w:val="3"/>
    </w:pPr>
    <w:rPr>
      <w:rFonts w:ascii="Arial" w:eastAsia="Calibri" w:hAnsi="Arial"/>
      <w:b/>
      <w:bCs/>
      <w:sz w:val="28"/>
      <w:szCs w:val="28"/>
      <w:lang w:eastAsia="pl-PL"/>
    </w:rPr>
  </w:style>
  <w:style w:type="paragraph" w:styleId="Nagwek5">
    <w:name w:val="heading 5"/>
    <w:basedOn w:val="Normalny"/>
    <w:next w:val="Normalny"/>
    <w:link w:val="Nagwek5Znak"/>
    <w:qFormat/>
    <w:locked/>
    <w:rsid w:val="00F15788"/>
    <w:pPr>
      <w:suppressAutoHyphens w:val="0"/>
      <w:overflowPunct/>
      <w:autoSpaceDE/>
      <w:spacing w:before="240" w:after="60"/>
      <w:textAlignment w:val="auto"/>
      <w:outlineLvl w:val="4"/>
    </w:pPr>
    <w:rPr>
      <w:rFonts w:ascii="Calibri" w:eastAsia="Calibri" w:hAnsi="Calibri"/>
      <w:b/>
      <w:bCs/>
      <w:i/>
      <w:iCs/>
      <w:sz w:val="26"/>
      <w:szCs w:val="26"/>
    </w:rPr>
  </w:style>
  <w:style w:type="paragraph" w:styleId="Nagwek6">
    <w:name w:val="heading 6"/>
    <w:basedOn w:val="Normalny"/>
    <w:next w:val="Normalny"/>
    <w:link w:val="Nagwek6Znak"/>
    <w:qFormat/>
    <w:locked/>
    <w:rsid w:val="00F15788"/>
    <w:pPr>
      <w:suppressAutoHyphens w:val="0"/>
      <w:overflowPunct/>
      <w:autoSpaceDE/>
      <w:spacing w:before="240" w:after="60"/>
      <w:textAlignment w:val="auto"/>
      <w:outlineLvl w:val="5"/>
    </w:pPr>
    <w:rPr>
      <w:rFonts w:ascii="Arial" w:eastAsia="Calibri" w:hAnsi="Arial"/>
      <w:b/>
      <w:bCs/>
      <w:sz w:val="20"/>
      <w:lang w:eastAsia="pl-PL"/>
    </w:rPr>
  </w:style>
  <w:style w:type="paragraph" w:styleId="Nagwek7">
    <w:name w:val="heading 7"/>
    <w:basedOn w:val="Normalny"/>
    <w:next w:val="Normalny"/>
    <w:link w:val="Nagwek7Znak"/>
    <w:qFormat/>
    <w:locked/>
    <w:rsid w:val="003A7B73"/>
    <w:pPr>
      <w:tabs>
        <w:tab w:val="num" w:pos="1296"/>
      </w:tabs>
      <w:suppressAutoHyphens w:val="0"/>
      <w:overflowPunct/>
      <w:autoSpaceDE/>
      <w:spacing w:before="240" w:after="60"/>
      <w:ind w:left="1296" w:hanging="1296"/>
      <w:jc w:val="left"/>
      <w:textAlignment w:val="auto"/>
      <w:outlineLvl w:val="6"/>
    </w:pPr>
    <w:rPr>
      <w:szCs w:val="24"/>
      <w:lang w:eastAsia="pl-PL"/>
    </w:rPr>
  </w:style>
  <w:style w:type="paragraph" w:styleId="Nagwek8">
    <w:name w:val="heading 8"/>
    <w:basedOn w:val="Normalny"/>
    <w:next w:val="Normalny"/>
    <w:link w:val="Nagwek8Znak"/>
    <w:unhideWhenUsed/>
    <w:qFormat/>
    <w:locked/>
    <w:rsid w:val="00F15788"/>
    <w:pPr>
      <w:suppressAutoHyphens w:val="0"/>
      <w:overflowPunct/>
      <w:autoSpaceDE/>
      <w:spacing w:before="240" w:after="60"/>
      <w:textAlignment w:val="auto"/>
      <w:outlineLvl w:val="7"/>
    </w:pPr>
    <w:rPr>
      <w:rFonts w:ascii="Calibri" w:hAnsi="Calibri"/>
      <w:i/>
      <w:iCs/>
      <w:szCs w:val="24"/>
      <w:lang w:eastAsia="pl-PL"/>
    </w:rPr>
  </w:style>
  <w:style w:type="paragraph" w:styleId="Nagwek9">
    <w:name w:val="heading 9"/>
    <w:basedOn w:val="Normalny"/>
    <w:next w:val="Normalny"/>
    <w:link w:val="Nagwek9Znak"/>
    <w:uiPriority w:val="99"/>
    <w:qFormat/>
    <w:locked/>
    <w:rsid w:val="003A7B73"/>
    <w:pPr>
      <w:tabs>
        <w:tab w:val="num" w:pos="1584"/>
      </w:tabs>
      <w:suppressAutoHyphens w:val="0"/>
      <w:overflowPunct/>
      <w:autoSpaceDE/>
      <w:spacing w:before="240" w:after="60"/>
      <w:ind w:left="1584" w:hanging="1584"/>
      <w:jc w:val="left"/>
      <w:textAlignment w:val="auto"/>
      <w:outlineLvl w:val="8"/>
    </w:pPr>
    <w:rPr>
      <w:rFonts w:ascii="Arial" w:hAnsi="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4604A9"/>
    <w:rPr>
      <w:rFonts w:cs="Times New Roman"/>
      <w:b/>
      <w:bCs/>
      <w:sz w:val="24"/>
      <w:szCs w:val="24"/>
    </w:rPr>
  </w:style>
  <w:style w:type="paragraph" w:styleId="Nagwek">
    <w:name w:val="header"/>
    <w:basedOn w:val="Normalny"/>
    <w:link w:val="NagwekZnak"/>
    <w:rsid w:val="00BB5317"/>
    <w:pPr>
      <w:tabs>
        <w:tab w:val="center" w:pos="4536"/>
        <w:tab w:val="right" w:pos="9072"/>
      </w:tabs>
    </w:pPr>
  </w:style>
  <w:style w:type="character" w:customStyle="1" w:styleId="NagwekZnak">
    <w:name w:val="Nagłówek Znak"/>
    <w:link w:val="Nagwek"/>
    <w:locked/>
    <w:rsid w:val="00697170"/>
    <w:rPr>
      <w:rFonts w:cs="Times New Roman"/>
      <w:sz w:val="20"/>
      <w:szCs w:val="20"/>
      <w:lang w:eastAsia="ar-SA" w:bidi="ar-SA"/>
    </w:rPr>
  </w:style>
  <w:style w:type="character" w:styleId="Numerstrony">
    <w:name w:val="page number"/>
    <w:rsid w:val="00BB5317"/>
    <w:rPr>
      <w:rFonts w:cs="Times New Roman"/>
    </w:rPr>
  </w:style>
  <w:style w:type="paragraph" w:styleId="Stopka">
    <w:name w:val="footer"/>
    <w:aliases w:val=" Znak7"/>
    <w:basedOn w:val="Normalny"/>
    <w:link w:val="StopkaZnak"/>
    <w:uiPriority w:val="99"/>
    <w:rsid w:val="00BB5317"/>
    <w:pPr>
      <w:tabs>
        <w:tab w:val="center" w:pos="4536"/>
        <w:tab w:val="right" w:pos="9072"/>
      </w:tabs>
    </w:pPr>
  </w:style>
  <w:style w:type="character" w:customStyle="1" w:styleId="StopkaZnak">
    <w:name w:val="Stopka Znak"/>
    <w:aliases w:val=" Znak7 Znak"/>
    <w:link w:val="Stopka"/>
    <w:uiPriority w:val="99"/>
    <w:locked/>
    <w:rsid w:val="00697170"/>
    <w:rPr>
      <w:rFonts w:cs="Times New Roman"/>
      <w:sz w:val="20"/>
      <w:szCs w:val="20"/>
      <w:lang w:eastAsia="ar-SA" w:bidi="ar-SA"/>
    </w:rPr>
  </w:style>
  <w:style w:type="paragraph" w:styleId="Tekstdymka">
    <w:name w:val="Balloon Text"/>
    <w:basedOn w:val="Normalny"/>
    <w:link w:val="TekstdymkaZnak"/>
    <w:uiPriority w:val="99"/>
    <w:rsid w:val="008312F7"/>
    <w:rPr>
      <w:rFonts w:ascii="Tahoma" w:hAnsi="Tahoma" w:cs="Tahoma"/>
      <w:sz w:val="16"/>
      <w:szCs w:val="16"/>
    </w:rPr>
  </w:style>
  <w:style w:type="character" w:customStyle="1" w:styleId="TekstdymkaZnak">
    <w:name w:val="Tekst dymka Znak"/>
    <w:link w:val="Tekstdymka"/>
    <w:uiPriority w:val="99"/>
    <w:locked/>
    <w:rsid w:val="00697170"/>
    <w:rPr>
      <w:rFonts w:cs="Times New Roman"/>
      <w:sz w:val="2"/>
      <w:lang w:eastAsia="ar-SA" w:bidi="ar-SA"/>
    </w:rPr>
  </w:style>
  <w:style w:type="paragraph" w:customStyle="1" w:styleId="Zawartotabeli">
    <w:name w:val="Zawartość tabeli"/>
    <w:basedOn w:val="Normalny"/>
    <w:uiPriority w:val="99"/>
    <w:rsid w:val="001E2A9A"/>
    <w:pPr>
      <w:widowControl w:val="0"/>
      <w:suppressLineNumbers/>
      <w:overflowPunct/>
      <w:autoSpaceDE/>
      <w:jc w:val="left"/>
      <w:textAlignment w:val="auto"/>
    </w:pPr>
    <w:rPr>
      <w:szCs w:val="24"/>
    </w:rPr>
  </w:style>
  <w:style w:type="character" w:styleId="Pogrubienie">
    <w:name w:val="Strong"/>
    <w:uiPriority w:val="22"/>
    <w:qFormat/>
    <w:locked/>
    <w:rsid w:val="00722543"/>
    <w:rPr>
      <w:b/>
      <w:bCs/>
    </w:rPr>
  </w:style>
  <w:style w:type="character" w:customStyle="1" w:styleId="Znakiprzypiswdolnych">
    <w:name w:val="Znaki przypisów dolnych"/>
    <w:rsid w:val="009B623C"/>
    <w:rPr>
      <w:vertAlign w:val="superscript"/>
    </w:rPr>
  </w:style>
  <w:style w:type="character" w:styleId="Odwoanieprzypisudolnego">
    <w:name w:val="footnote reference"/>
    <w:aliases w:val="Odwołanie przypisu"/>
    <w:uiPriority w:val="99"/>
    <w:qFormat/>
    <w:rsid w:val="009B623C"/>
    <w:rPr>
      <w:vertAlign w:val="superscript"/>
    </w:rPr>
  </w:style>
  <w:style w:type="paragraph" w:styleId="Tekstprzypisudolnego">
    <w:name w:val="footnote text"/>
    <w:aliases w:val="Tekst przypisu"/>
    <w:basedOn w:val="Normalny"/>
    <w:link w:val="TekstprzypisudolnegoZnak"/>
    <w:uiPriority w:val="99"/>
    <w:rsid w:val="009B623C"/>
    <w:pPr>
      <w:widowControl w:val="0"/>
      <w:overflowPunct/>
      <w:autoSpaceDE/>
      <w:jc w:val="left"/>
      <w:textAlignment w:val="auto"/>
    </w:pPr>
    <w:rPr>
      <w:rFonts w:eastAsia="Andale Sans UI"/>
      <w:kern w:val="1"/>
      <w:sz w:val="20"/>
    </w:rPr>
  </w:style>
  <w:style w:type="character" w:customStyle="1" w:styleId="TekstprzypisudolnegoZnak">
    <w:name w:val="Tekst przypisu dolnego Znak"/>
    <w:aliases w:val="Tekst przypisu Znak"/>
    <w:link w:val="Tekstprzypisudolnego"/>
    <w:uiPriority w:val="99"/>
    <w:rsid w:val="009B623C"/>
    <w:rPr>
      <w:rFonts w:eastAsia="Andale Sans UI"/>
      <w:kern w:val="1"/>
      <w:sz w:val="20"/>
      <w:szCs w:val="20"/>
      <w:lang w:eastAsia="ar-SA"/>
    </w:rPr>
  </w:style>
  <w:style w:type="character" w:customStyle="1" w:styleId="Nagwek2Znak">
    <w:name w:val="Nagłówek 2 Znak"/>
    <w:link w:val="Nagwek2"/>
    <w:uiPriority w:val="99"/>
    <w:rsid w:val="00F15788"/>
    <w:rPr>
      <w:rFonts w:ascii="Arial" w:eastAsia="Calibri" w:hAnsi="Arial"/>
      <w:b/>
      <w:bCs/>
      <w:sz w:val="24"/>
      <w:szCs w:val="24"/>
    </w:rPr>
  </w:style>
  <w:style w:type="character" w:customStyle="1" w:styleId="Nagwek3Znak">
    <w:name w:val="Nagłówek 3 Znak"/>
    <w:link w:val="Nagwek3"/>
    <w:uiPriority w:val="99"/>
    <w:rsid w:val="00F15788"/>
    <w:rPr>
      <w:rFonts w:ascii="Cambria" w:eastAsia="Calibri" w:hAnsi="Cambria"/>
      <w:b/>
      <w:bCs/>
      <w:color w:val="4F81BD"/>
      <w:sz w:val="24"/>
      <w:szCs w:val="24"/>
    </w:rPr>
  </w:style>
  <w:style w:type="character" w:customStyle="1" w:styleId="Nagwek4Znak">
    <w:name w:val="Nagłówek 4 Znak"/>
    <w:aliases w:val=" Znak11 Znak Znak, Znak11 Znak1"/>
    <w:link w:val="Nagwek4"/>
    <w:rsid w:val="00F15788"/>
    <w:rPr>
      <w:rFonts w:ascii="Arial" w:eastAsia="Calibri" w:hAnsi="Arial"/>
      <w:b/>
      <w:bCs/>
      <w:sz w:val="28"/>
      <w:szCs w:val="28"/>
    </w:rPr>
  </w:style>
  <w:style w:type="character" w:customStyle="1" w:styleId="Nagwek5Znak">
    <w:name w:val="Nagłówek 5 Znak"/>
    <w:link w:val="Nagwek5"/>
    <w:uiPriority w:val="99"/>
    <w:rsid w:val="00F15788"/>
    <w:rPr>
      <w:rFonts w:ascii="Calibri" w:eastAsia="Calibri" w:hAnsi="Calibri"/>
      <w:b/>
      <w:bCs/>
      <w:i/>
      <w:iCs/>
      <w:sz w:val="26"/>
      <w:szCs w:val="26"/>
    </w:rPr>
  </w:style>
  <w:style w:type="character" w:customStyle="1" w:styleId="Nagwek6Znak">
    <w:name w:val="Nagłówek 6 Znak"/>
    <w:link w:val="Nagwek6"/>
    <w:uiPriority w:val="99"/>
    <w:rsid w:val="00F15788"/>
    <w:rPr>
      <w:rFonts w:ascii="Arial" w:eastAsia="Calibri" w:hAnsi="Arial"/>
      <w:b/>
      <w:bCs/>
      <w:sz w:val="20"/>
      <w:szCs w:val="20"/>
    </w:rPr>
  </w:style>
  <w:style w:type="character" w:customStyle="1" w:styleId="Nagwek8Znak">
    <w:name w:val="Nagłówek 8 Znak"/>
    <w:link w:val="Nagwek8"/>
    <w:uiPriority w:val="99"/>
    <w:rsid w:val="00F15788"/>
    <w:rPr>
      <w:rFonts w:ascii="Calibri" w:hAnsi="Calibri"/>
      <w:i/>
      <w:iCs/>
      <w:sz w:val="24"/>
      <w:szCs w:val="24"/>
    </w:rPr>
  </w:style>
  <w:style w:type="paragraph" w:customStyle="1" w:styleId="StandardZnak">
    <w:name w:val="Standard Znak"/>
    <w:link w:val="StandardZnakZnak"/>
    <w:uiPriority w:val="99"/>
    <w:rsid w:val="00F15788"/>
    <w:pPr>
      <w:widowControl w:val="0"/>
      <w:autoSpaceDE w:val="0"/>
      <w:autoSpaceDN w:val="0"/>
      <w:spacing w:after="80"/>
      <w:ind w:left="284"/>
    </w:pPr>
    <w:rPr>
      <w:rFonts w:eastAsia="Calibri"/>
      <w:sz w:val="24"/>
      <w:szCs w:val="24"/>
    </w:rPr>
  </w:style>
  <w:style w:type="character" w:customStyle="1" w:styleId="StandardZnakZnak">
    <w:name w:val="Standard Znak Znak"/>
    <w:link w:val="StandardZnak"/>
    <w:uiPriority w:val="99"/>
    <w:locked/>
    <w:rsid w:val="00F15788"/>
    <w:rPr>
      <w:rFonts w:eastAsia="Calibri"/>
      <w:sz w:val="24"/>
      <w:szCs w:val="24"/>
    </w:rPr>
  </w:style>
  <w:style w:type="paragraph" w:customStyle="1" w:styleId="StronaXzY">
    <w:name w:val="Strona X z Y"/>
    <w:rsid w:val="00F15788"/>
    <w:pPr>
      <w:spacing w:after="80"/>
      <w:ind w:left="284"/>
    </w:pPr>
  </w:style>
  <w:style w:type="paragraph" w:styleId="Tekstkomentarza">
    <w:name w:val="annotation text"/>
    <w:basedOn w:val="Normalny"/>
    <w:link w:val="TekstkomentarzaZnak"/>
    <w:uiPriority w:val="99"/>
    <w:rsid w:val="00F15788"/>
    <w:pPr>
      <w:suppressAutoHyphens w:val="0"/>
      <w:overflowPunct/>
      <w:autoSpaceDE/>
      <w:textAlignment w:val="auto"/>
    </w:pPr>
    <w:rPr>
      <w:rFonts w:ascii="Arial" w:eastAsia="Calibri" w:hAnsi="Arial"/>
      <w:sz w:val="20"/>
      <w:lang w:eastAsia="pl-PL"/>
    </w:rPr>
  </w:style>
  <w:style w:type="character" w:customStyle="1" w:styleId="TekstkomentarzaZnak">
    <w:name w:val="Tekst komentarza Znak"/>
    <w:link w:val="Tekstkomentarza"/>
    <w:uiPriority w:val="99"/>
    <w:rsid w:val="00F15788"/>
    <w:rPr>
      <w:rFonts w:ascii="Arial" w:eastAsia="Calibri" w:hAnsi="Arial"/>
      <w:sz w:val="20"/>
      <w:szCs w:val="20"/>
    </w:rPr>
  </w:style>
  <w:style w:type="paragraph" w:customStyle="1" w:styleId="Nagwekspisutreci1">
    <w:name w:val="Nagłówek spisu treści1"/>
    <w:basedOn w:val="Nagwek1"/>
    <w:next w:val="Normalny"/>
    <w:uiPriority w:val="99"/>
    <w:qFormat/>
    <w:rsid w:val="00F15788"/>
    <w:pPr>
      <w:keepLines/>
      <w:spacing w:before="480" w:line="276" w:lineRule="auto"/>
      <w:jc w:val="left"/>
      <w:outlineLvl w:val="9"/>
    </w:pPr>
    <w:rPr>
      <w:rFonts w:ascii="Cambria" w:eastAsia="Calibri" w:hAnsi="Cambria" w:cs="Cambria"/>
      <w:color w:val="365F91"/>
      <w:sz w:val="28"/>
      <w:szCs w:val="28"/>
    </w:rPr>
  </w:style>
  <w:style w:type="paragraph" w:styleId="Spistreci1">
    <w:name w:val="toc 1"/>
    <w:basedOn w:val="Normalny"/>
    <w:next w:val="Normalny"/>
    <w:autoRedefine/>
    <w:qFormat/>
    <w:locked/>
    <w:rsid w:val="00F15788"/>
    <w:pPr>
      <w:suppressAutoHyphens w:val="0"/>
      <w:overflowPunct/>
      <w:autoSpaceDE/>
      <w:spacing w:after="100"/>
      <w:textAlignment w:val="auto"/>
    </w:pPr>
    <w:rPr>
      <w:rFonts w:ascii="Arial" w:hAnsi="Arial" w:cs="Arial"/>
      <w:szCs w:val="24"/>
      <w:lang w:eastAsia="pl-PL"/>
    </w:rPr>
  </w:style>
  <w:style w:type="paragraph" w:styleId="Spistreci2">
    <w:name w:val="toc 2"/>
    <w:basedOn w:val="Normalny"/>
    <w:next w:val="Normalny"/>
    <w:autoRedefine/>
    <w:qFormat/>
    <w:locked/>
    <w:rsid w:val="00F15788"/>
    <w:pPr>
      <w:suppressAutoHyphens w:val="0"/>
      <w:overflowPunct/>
      <w:autoSpaceDE/>
      <w:spacing w:after="100"/>
      <w:ind w:left="240"/>
      <w:textAlignment w:val="auto"/>
    </w:pPr>
    <w:rPr>
      <w:rFonts w:ascii="Arial" w:hAnsi="Arial" w:cs="Arial"/>
      <w:szCs w:val="24"/>
      <w:lang w:eastAsia="pl-PL"/>
    </w:rPr>
  </w:style>
  <w:style w:type="character" w:styleId="Hipercze">
    <w:name w:val="Hyperlink"/>
    <w:rsid w:val="00F15788"/>
    <w:rPr>
      <w:rFonts w:cs="Times New Roman"/>
      <w:color w:val="0000FF"/>
      <w:u w:val="single"/>
    </w:rPr>
  </w:style>
  <w:style w:type="character" w:styleId="UyteHipercze">
    <w:name w:val="FollowedHyperlink"/>
    <w:uiPriority w:val="99"/>
    <w:rsid w:val="00F15788"/>
    <w:rPr>
      <w:rFonts w:cs="Times New Roman"/>
      <w:color w:val="800080"/>
      <w:u w:val="single"/>
    </w:rPr>
  </w:style>
  <w:style w:type="paragraph" w:styleId="NormalnyWeb">
    <w:name w:val="Normal (Web)"/>
    <w:basedOn w:val="Normalny"/>
    <w:rsid w:val="00F15788"/>
    <w:pPr>
      <w:suppressAutoHyphens w:val="0"/>
      <w:overflowPunct/>
      <w:autoSpaceDE/>
      <w:spacing w:before="100" w:beforeAutospacing="1" w:after="100" w:afterAutospacing="1"/>
      <w:textAlignment w:val="auto"/>
    </w:pPr>
    <w:rPr>
      <w:rFonts w:ascii="Arial" w:hAnsi="Arial" w:cs="Arial"/>
      <w:szCs w:val="24"/>
      <w:lang w:eastAsia="pl-PL"/>
    </w:rPr>
  </w:style>
  <w:style w:type="paragraph" w:styleId="Tekstpodstawowy">
    <w:name w:val="Body Text"/>
    <w:aliases w:val=" Znak6 Znak Znak Znak, Znak6 Znak Znak, Znak6, Znak6 Znak,(F2)"/>
    <w:basedOn w:val="Normalny"/>
    <w:link w:val="TekstpodstawowyZnak"/>
    <w:rsid w:val="00F15788"/>
    <w:pPr>
      <w:suppressAutoHyphens w:val="0"/>
      <w:overflowPunct/>
      <w:autoSpaceDE/>
      <w:spacing w:after="120"/>
      <w:textAlignment w:val="auto"/>
    </w:pPr>
    <w:rPr>
      <w:rFonts w:ascii="Arial" w:eastAsia="Calibri" w:hAnsi="Arial"/>
      <w:szCs w:val="24"/>
      <w:lang w:eastAsia="pl-PL"/>
    </w:rPr>
  </w:style>
  <w:style w:type="character" w:customStyle="1" w:styleId="TekstpodstawowyZnak">
    <w:name w:val="Tekst podstawowy Znak"/>
    <w:aliases w:val=" Znak6 Znak Znak Znak Znak, Znak6 Znak Znak Znak1, Znak6 Znak1, Znak6 Znak Znak3,(F2) Znak1"/>
    <w:link w:val="Tekstpodstawowy"/>
    <w:rsid w:val="00F15788"/>
    <w:rPr>
      <w:rFonts w:ascii="Arial" w:eastAsia="Calibri" w:hAnsi="Arial"/>
      <w:sz w:val="24"/>
      <w:szCs w:val="24"/>
    </w:rPr>
  </w:style>
  <w:style w:type="paragraph" w:styleId="Tekstpodstawowywcity">
    <w:name w:val="Body Text Indent"/>
    <w:basedOn w:val="Normalny"/>
    <w:link w:val="TekstpodstawowywcityZnak"/>
    <w:rsid w:val="00F15788"/>
    <w:pPr>
      <w:suppressAutoHyphens w:val="0"/>
      <w:overflowPunct/>
      <w:autoSpaceDE/>
      <w:ind w:left="1080" w:hanging="720"/>
      <w:textAlignment w:val="auto"/>
    </w:pPr>
    <w:rPr>
      <w:rFonts w:ascii="Tahoma" w:eastAsia="Calibri" w:hAnsi="Tahoma"/>
      <w:szCs w:val="24"/>
      <w:lang w:eastAsia="pl-PL"/>
    </w:rPr>
  </w:style>
  <w:style w:type="character" w:customStyle="1" w:styleId="TekstpodstawowywcityZnak">
    <w:name w:val="Tekst podstawowy wcięty Znak"/>
    <w:link w:val="Tekstpodstawowywcity"/>
    <w:uiPriority w:val="99"/>
    <w:rsid w:val="00F15788"/>
    <w:rPr>
      <w:rFonts w:ascii="Tahoma" w:eastAsia="Calibri" w:hAnsi="Tahoma"/>
      <w:sz w:val="24"/>
      <w:szCs w:val="24"/>
    </w:rPr>
  </w:style>
  <w:style w:type="paragraph" w:styleId="Tekstpodstawowy2">
    <w:name w:val="Body Text 2"/>
    <w:aliases w:val=" Znak Znak Znak Znak Znak, Znak Znak Znak Znak, Znak Znak Znak"/>
    <w:basedOn w:val="Normalny"/>
    <w:link w:val="Tekstpodstawowy2Znak"/>
    <w:rsid w:val="00F15788"/>
    <w:pPr>
      <w:widowControl w:val="0"/>
      <w:suppressAutoHyphens w:val="0"/>
      <w:overflowPunct/>
      <w:autoSpaceDE/>
      <w:textAlignment w:val="auto"/>
    </w:pPr>
    <w:rPr>
      <w:rFonts w:ascii="Arial Narrow" w:eastAsia="Calibri" w:hAnsi="Arial Narrow"/>
      <w:sz w:val="20"/>
      <w:lang w:eastAsia="pl-PL"/>
    </w:rPr>
  </w:style>
  <w:style w:type="character" w:customStyle="1" w:styleId="Tekstpodstawowy2Znak">
    <w:name w:val="Tekst podstawowy 2 Znak"/>
    <w:aliases w:val=" Znak Znak Znak Znak Znak Znak, Znak Znak Znak Znak Znak1, Znak Znak Znak Znak1"/>
    <w:link w:val="Tekstpodstawowy2"/>
    <w:rsid w:val="00F15788"/>
    <w:rPr>
      <w:rFonts w:ascii="Arial Narrow" w:eastAsia="Calibri" w:hAnsi="Arial Narrow"/>
      <w:sz w:val="20"/>
      <w:szCs w:val="20"/>
    </w:rPr>
  </w:style>
  <w:style w:type="paragraph" w:customStyle="1" w:styleId="tekst">
    <w:name w:val="tekst"/>
    <w:basedOn w:val="Normalny"/>
    <w:uiPriority w:val="99"/>
    <w:rsid w:val="00F15788"/>
    <w:pPr>
      <w:suppressLineNumbers/>
      <w:suppressAutoHyphens w:val="0"/>
      <w:overflowPunct/>
      <w:autoSpaceDE/>
      <w:spacing w:before="60" w:after="60"/>
      <w:textAlignment w:val="auto"/>
    </w:pPr>
    <w:rPr>
      <w:rFonts w:ascii="Arial" w:hAnsi="Arial" w:cs="Arial"/>
      <w:szCs w:val="24"/>
      <w:lang w:eastAsia="pl-PL"/>
    </w:rPr>
  </w:style>
  <w:style w:type="paragraph" w:customStyle="1" w:styleId="pkt">
    <w:name w:val="pkt"/>
    <w:basedOn w:val="Normalny"/>
    <w:rsid w:val="00F15788"/>
    <w:pPr>
      <w:suppressAutoHyphens w:val="0"/>
      <w:overflowPunct/>
      <w:autoSpaceDE/>
      <w:spacing w:before="60" w:after="60"/>
      <w:ind w:left="851" w:hanging="295"/>
      <w:textAlignment w:val="auto"/>
    </w:pPr>
    <w:rPr>
      <w:rFonts w:ascii="Arial" w:hAnsi="Arial" w:cs="Arial"/>
      <w:szCs w:val="24"/>
      <w:lang w:eastAsia="pl-PL"/>
    </w:rPr>
  </w:style>
  <w:style w:type="paragraph" w:customStyle="1" w:styleId="lit">
    <w:name w:val="lit"/>
    <w:uiPriority w:val="99"/>
    <w:rsid w:val="00F15788"/>
    <w:pPr>
      <w:spacing w:before="60" w:after="60"/>
      <w:ind w:left="1281" w:hanging="272"/>
      <w:jc w:val="both"/>
    </w:pPr>
    <w:rPr>
      <w:sz w:val="24"/>
      <w:szCs w:val="24"/>
    </w:rPr>
  </w:style>
  <w:style w:type="paragraph" w:customStyle="1" w:styleId="ust">
    <w:name w:val="ust"/>
    <w:link w:val="ustZnak"/>
    <w:rsid w:val="00F15788"/>
    <w:pPr>
      <w:spacing w:before="60" w:after="60"/>
      <w:ind w:left="426" w:hanging="284"/>
      <w:jc w:val="both"/>
    </w:pPr>
    <w:rPr>
      <w:sz w:val="24"/>
      <w:szCs w:val="24"/>
    </w:rPr>
  </w:style>
  <w:style w:type="paragraph" w:customStyle="1" w:styleId="tyt">
    <w:name w:val="tyt"/>
    <w:basedOn w:val="Normalny"/>
    <w:uiPriority w:val="99"/>
    <w:rsid w:val="00F15788"/>
    <w:pPr>
      <w:keepNext/>
      <w:suppressAutoHyphens w:val="0"/>
      <w:overflowPunct/>
      <w:autoSpaceDE/>
      <w:spacing w:before="60" w:after="60"/>
      <w:jc w:val="center"/>
      <w:textAlignment w:val="auto"/>
    </w:pPr>
    <w:rPr>
      <w:rFonts w:ascii="Arial" w:hAnsi="Arial" w:cs="Arial"/>
      <w:b/>
      <w:bCs/>
      <w:szCs w:val="24"/>
      <w:lang w:eastAsia="pl-PL"/>
    </w:rPr>
  </w:style>
  <w:style w:type="paragraph" w:customStyle="1" w:styleId="pkt1">
    <w:name w:val="pkt1"/>
    <w:basedOn w:val="pkt"/>
    <w:rsid w:val="00F15788"/>
    <w:pPr>
      <w:ind w:left="850" w:hanging="425"/>
    </w:pPr>
  </w:style>
  <w:style w:type="paragraph" w:customStyle="1" w:styleId="CTT-S000">
    <w:name w:val="CTT-S000"/>
    <w:basedOn w:val="Normalny"/>
    <w:uiPriority w:val="99"/>
    <w:rsid w:val="00F15788"/>
    <w:pPr>
      <w:suppressAutoHyphens w:val="0"/>
      <w:overflowPunct/>
      <w:autoSpaceDE/>
      <w:spacing w:before="60" w:after="60"/>
      <w:textAlignment w:val="auto"/>
    </w:pPr>
    <w:rPr>
      <w:rFonts w:ascii="Arial" w:hAnsi="Arial" w:cs="Arial"/>
      <w:b/>
      <w:bCs/>
      <w:caps/>
      <w:sz w:val="20"/>
      <w:lang w:eastAsia="pl-PL"/>
    </w:rPr>
  </w:style>
  <w:style w:type="paragraph" w:customStyle="1" w:styleId="CTT-S0000">
    <w:name w:val="CTT-S0000"/>
    <w:basedOn w:val="Normalny"/>
    <w:next w:val="Normalny"/>
    <w:uiPriority w:val="99"/>
    <w:rsid w:val="00F15788"/>
    <w:pPr>
      <w:suppressAutoHyphens w:val="0"/>
      <w:overflowPunct/>
      <w:autoSpaceDE/>
      <w:spacing w:before="40" w:after="40"/>
      <w:textAlignment w:val="auto"/>
    </w:pPr>
    <w:rPr>
      <w:rFonts w:ascii="Arial" w:hAnsi="Arial" w:cs="Arial"/>
      <w:b/>
      <w:bCs/>
      <w:sz w:val="22"/>
      <w:szCs w:val="22"/>
      <w:lang w:eastAsia="pl-PL"/>
    </w:rPr>
  </w:style>
  <w:style w:type="paragraph" w:customStyle="1" w:styleId="CTT2">
    <w:name w:val="CTT2"/>
    <w:basedOn w:val="Normalny"/>
    <w:uiPriority w:val="99"/>
    <w:rsid w:val="00F15788"/>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verflowPunct/>
      <w:autoSpaceDE/>
      <w:spacing w:before="120" w:after="120"/>
      <w:textAlignment w:val="auto"/>
    </w:pPr>
    <w:rPr>
      <w:rFonts w:ascii="Arial" w:hAnsi="Arial" w:cs="Arial"/>
      <w:b/>
      <w:bCs/>
      <w:szCs w:val="24"/>
      <w:lang w:eastAsia="pl-PL"/>
    </w:rPr>
  </w:style>
  <w:style w:type="paragraph" w:customStyle="1" w:styleId="Technical">
    <w:name w:val="Technical"/>
    <w:basedOn w:val="Normalny"/>
    <w:uiPriority w:val="99"/>
    <w:rsid w:val="00F15788"/>
    <w:pPr>
      <w:suppressAutoHyphens w:val="0"/>
      <w:overflowPunct/>
      <w:autoSpaceDE/>
      <w:textAlignment w:val="auto"/>
    </w:pPr>
    <w:rPr>
      <w:rFonts w:ascii="Courier" w:hAnsi="Courier" w:cs="Courier"/>
      <w:szCs w:val="24"/>
      <w:lang w:val="en-GB" w:eastAsia="pl-PL"/>
    </w:rPr>
  </w:style>
  <w:style w:type="paragraph" w:customStyle="1" w:styleId="CTT1">
    <w:name w:val="CTT1"/>
    <w:basedOn w:val="Normalny"/>
    <w:uiPriority w:val="99"/>
    <w:rsid w:val="00F15788"/>
    <w:pPr>
      <w:suppressAutoHyphens w:val="0"/>
      <w:overflowPunct/>
      <w:autoSpaceDE/>
      <w:spacing w:before="240" w:after="240"/>
      <w:textAlignment w:val="auto"/>
    </w:pPr>
    <w:rPr>
      <w:rFonts w:ascii="Arial" w:hAnsi="Arial" w:cs="Arial"/>
      <w:b/>
      <w:bCs/>
      <w:szCs w:val="24"/>
      <w:lang w:eastAsia="pl-PL"/>
    </w:rPr>
  </w:style>
  <w:style w:type="paragraph" w:customStyle="1" w:styleId="CTT3">
    <w:name w:val="CTT3"/>
    <w:basedOn w:val="Normalny"/>
    <w:uiPriority w:val="99"/>
    <w:rsid w:val="00F15788"/>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overflowPunct/>
      <w:autoSpaceDE/>
      <w:textAlignment w:val="auto"/>
    </w:pPr>
    <w:rPr>
      <w:rFonts w:ascii="Arial" w:hAnsi="Arial" w:cs="Arial"/>
      <w:b/>
      <w:bCs/>
      <w:szCs w:val="24"/>
      <w:lang w:eastAsia="pl-PL"/>
    </w:rPr>
  </w:style>
  <w:style w:type="paragraph" w:customStyle="1" w:styleId="DefaultText">
    <w:name w:val="Default Text"/>
    <w:basedOn w:val="Normalny"/>
    <w:uiPriority w:val="99"/>
    <w:rsid w:val="00F15788"/>
    <w:pPr>
      <w:suppressAutoHyphens w:val="0"/>
      <w:overflowPunct/>
      <w:autoSpaceDE/>
      <w:textAlignment w:val="auto"/>
    </w:pPr>
    <w:rPr>
      <w:rFonts w:ascii="Arial" w:hAnsi="Arial" w:cs="Arial"/>
      <w:szCs w:val="24"/>
      <w:lang w:eastAsia="pl-PL"/>
    </w:rPr>
  </w:style>
  <w:style w:type="paragraph" w:customStyle="1" w:styleId="CTT-S00">
    <w:name w:val="CTT-S00"/>
    <w:basedOn w:val="Nagwek4"/>
    <w:uiPriority w:val="99"/>
    <w:rsid w:val="00F15788"/>
    <w:pPr>
      <w:spacing w:before="0" w:after="0" w:line="360" w:lineRule="auto"/>
    </w:pPr>
  </w:style>
  <w:style w:type="paragraph" w:styleId="Tekstpodstawowy3">
    <w:name w:val="Body Text 3"/>
    <w:basedOn w:val="Normalny"/>
    <w:link w:val="Tekstpodstawowy3Znak"/>
    <w:rsid w:val="00F15788"/>
    <w:pPr>
      <w:suppressAutoHyphens w:val="0"/>
      <w:overflowPunct/>
      <w:autoSpaceDE/>
      <w:spacing w:after="120"/>
      <w:textAlignment w:val="auto"/>
    </w:pPr>
    <w:rPr>
      <w:rFonts w:ascii="Arial" w:eastAsia="Calibri" w:hAnsi="Arial"/>
      <w:sz w:val="16"/>
      <w:szCs w:val="16"/>
      <w:lang w:eastAsia="pl-PL"/>
    </w:rPr>
  </w:style>
  <w:style w:type="character" w:customStyle="1" w:styleId="Tekstpodstawowy3Znak">
    <w:name w:val="Tekst podstawowy 3 Znak"/>
    <w:link w:val="Tekstpodstawowy3"/>
    <w:rsid w:val="00F15788"/>
    <w:rPr>
      <w:rFonts w:ascii="Arial" w:eastAsia="Calibri" w:hAnsi="Arial"/>
      <w:sz w:val="16"/>
      <w:szCs w:val="16"/>
    </w:rPr>
  </w:style>
  <w:style w:type="paragraph" w:customStyle="1" w:styleId="Technical4">
    <w:name w:val="Technical 4"/>
    <w:uiPriority w:val="99"/>
    <w:rsid w:val="00F15788"/>
    <w:pPr>
      <w:tabs>
        <w:tab w:val="left" w:pos="-720"/>
      </w:tabs>
      <w:suppressAutoHyphens/>
      <w:spacing w:after="80"/>
      <w:ind w:left="284"/>
    </w:pPr>
    <w:rPr>
      <w:rFonts w:ascii="Courier" w:hAnsi="Courier" w:cs="Courier"/>
      <w:b/>
      <w:bCs/>
      <w:sz w:val="24"/>
      <w:szCs w:val="24"/>
      <w:lang w:val="en-US"/>
    </w:rPr>
  </w:style>
  <w:style w:type="paragraph" w:styleId="Wcicienormalne">
    <w:name w:val="Normal Indent"/>
    <w:basedOn w:val="Normalny"/>
    <w:uiPriority w:val="99"/>
    <w:rsid w:val="00F15788"/>
    <w:pPr>
      <w:suppressAutoHyphens w:val="0"/>
      <w:overflowPunct/>
      <w:autoSpaceDE/>
      <w:ind w:left="708"/>
      <w:textAlignment w:val="auto"/>
    </w:pPr>
    <w:rPr>
      <w:rFonts w:ascii="Arial" w:hAnsi="Arial" w:cs="Arial"/>
      <w:szCs w:val="24"/>
      <w:lang w:eastAsia="pl-PL"/>
    </w:rPr>
  </w:style>
  <w:style w:type="paragraph" w:customStyle="1" w:styleId="TableText">
    <w:name w:val="Table Text"/>
    <w:basedOn w:val="Normalny"/>
    <w:uiPriority w:val="99"/>
    <w:rsid w:val="00F15788"/>
    <w:pPr>
      <w:suppressAutoHyphens w:val="0"/>
      <w:overflowPunct/>
      <w:autoSpaceDE/>
      <w:spacing w:line="360" w:lineRule="auto"/>
      <w:textAlignment w:val="auto"/>
    </w:pPr>
    <w:rPr>
      <w:rFonts w:ascii="Arial" w:hAnsi="Arial" w:cs="Arial"/>
      <w:szCs w:val="24"/>
      <w:lang w:eastAsia="pl-PL"/>
    </w:rPr>
  </w:style>
  <w:style w:type="paragraph" w:customStyle="1" w:styleId="podpunkt1">
    <w:name w:val="podpunkt 1"/>
    <w:basedOn w:val="Normalny"/>
    <w:next w:val="Normalny"/>
    <w:uiPriority w:val="99"/>
    <w:rsid w:val="00F15788"/>
    <w:pPr>
      <w:suppressAutoHyphens w:val="0"/>
      <w:overflowPunct/>
      <w:autoSpaceDE/>
      <w:ind w:left="567" w:hanging="567"/>
      <w:textAlignment w:val="auto"/>
    </w:pPr>
    <w:rPr>
      <w:rFonts w:ascii="Arial" w:hAnsi="Arial" w:cs="Arial"/>
      <w:szCs w:val="24"/>
      <w:lang w:eastAsia="pl-PL"/>
    </w:rPr>
  </w:style>
  <w:style w:type="paragraph" w:customStyle="1" w:styleId="Default">
    <w:name w:val="Default"/>
    <w:qFormat/>
    <w:rsid w:val="00F15788"/>
    <w:pPr>
      <w:widowControl w:val="0"/>
      <w:autoSpaceDE w:val="0"/>
      <w:autoSpaceDN w:val="0"/>
      <w:adjustRightInd w:val="0"/>
      <w:spacing w:after="80"/>
      <w:ind w:left="284"/>
    </w:pPr>
    <w:rPr>
      <w:color w:val="000000"/>
      <w:sz w:val="24"/>
      <w:szCs w:val="24"/>
    </w:rPr>
  </w:style>
  <w:style w:type="paragraph" w:styleId="Zwykytekst">
    <w:name w:val="Plain Text"/>
    <w:aliases w:val="Znak, Znak"/>
    <w:basedOn w:val="Normalny"/>
    <w:link w:val="ZwykytekstZnak"/>
    <w:uiPriority w:val="99"/>
    <w:rsid w:val="00F15788"/>
    <w:pPr>
      <w:suppressAutoHyphens w:val="0"/>
      <w:overflowPunct/>
      <w:autoSpaceDE/>
      <w:textAlignment w:val="auto"/>
    </w:pPr>
    <w:rPr>
      <w:rFonts w:ascii="Consolas" w:eastAsia="Calibri" w:hAnsi="Consolas"/>
      <w:sz w:val="21"/>
      <w:szCs w:val="21"/>
      <w:lang w:eastAsia="pl-PL"/>
    </w:rPr>
  </w:style>
  <w:style w:type="character" w:customStyle="1" w:styleId="ZwykytekstZnak">
    <w:name w:val="Zwykły tekst Znak"/>
    <w:aliases w:val="Znak Znak, Znak Znak"/>
    <w:link w:val="Zwykytekst"/>
    <w:uiPriority w:val="99"/>
    <w:rsid w:val="00F15788"/>
    <w:rPr>
      <w:rFonts w:ascii="Consolas" w:eastAsia="Calibri" w:hAnsi="Consolas"/>
      <w:sz w:val="21"/>
      <w:szCs w:val="21"/>
    </w:rPr>
  </w:style>
  <w:style w:type="paragraph" w:styleId="Tytu">
    <w:name w:val="Title"/>
    <w:basedOn w:val="Normalny"/>
    <w:next w:val="Normalny"/>
    <w:link w:val="TytuZnak"/>
    <w:qFormat/>
    <w:locked/>
    <w:rsid w:val="00F15788"/>
    <w:pPr>
      <w:widowControl w:val="0"/>
      <w:pBdr>
        <w:bottom w:val="single" w:sz="8" w:space="4" w:color="4F81BD"/>
      </w:pBdr>
      <w:overflowPunct/>
      <w:spacing w:after="300"/>
      <w:textAlignment w:val="auto"/>
    </w:pPr>
    <w:rPr>
      <w:rFonts w:ascii="Tahoma" w:eastAsia="Calibri" w:hAnsi="Tahoma"/>
      <w:spacing w:val="5"/>
      <w:kern w:val="28"/>
      <w:sz w:val="52"/>
      <w:szCs w:val="52"/>
      <w:lang w:eastAsia="pl-PL"/>
    </w:rPr>
  </w:style>
  <w:style w:type="character" w:customStyle="1" w:styleId="TytuZnak">
    <w:name w:val="Tytuł Znak"/>
    <w:link w:val="Tytu"/>
    <w:rsid w:val="00F15788"/>
    <w:rPr>
      <w:rFonts w:ascii="Tahoma" w:eastAsia="Calibri" w:hAnsi="Tahoma"/>
      <w:spacing w:val="5"/>
      <w:kern w:val="28"/>
      <w:sz w:val="52"/>
      <w:szCs w:val="52"/>
    </w:rPr>
  </w:style>
  <w:style w:type="character" w:customStyle="1" w:styleId="ZnakZnak2">
    <w:name w:val="Znak Znak2"/>
    <w:uiPriority w:val="99"/>
    <w:rsid w:val="00F15788"/>
    <w:rPr>
      <w:rFonts w:ascii="Arial" w:hAnsi="Arial" w:cs="Arial"/>
      <w:sz w:val="16"/>
      <w:szCs w:val="16"/>
      <w:lang w:eastAsia="pl-PL"/>
    </w:rPr>
  </w:style>
  <w:style w:type="character" w:customStyle="1" w:styleId="Znakinumeracji">
    <w:name w:val="Znaki numeracji"/>
    <w:uiPriority w:val="99"/>
    <w:rsid w:val="00F15788"/>
    <w:rPr>
      <w:rFonts w:cs="Times New Roman"/>
    </w:rPr>
  </w:style>
  <w:style w:type="character" w:customStyle="1" w:styleId="Symbolwypunktowania">
    <w:name w:val="Symbol wypunktowania"/>
    <w:uiPriority w:val="99"/>
    <w:rsid w:val="00F15788"/>
    <w:rPr>
      <w:rFonts w:ascii="StarSymbol" w:hAnsi="StarSymbol" w:cs="StarSymbol"/>
      <w:sz w:val="18"/>
      <w:szCs w:val="18"/>
    </w:rPr>
  </w:style>
  <w:style w:type="character" w:customStyle="1" w:styleId="WW-Absatz-Standardschriftart">
    <w:name w:val="WW-Absatz-Standardschriftart"/>
    <w:uiPriority w:val="99"/>
    <w:rsid w:val="00F15788"/>
    <w:rPr>
      <w:rFonts w:cs="Times New Roman"/>
    </w:rPr>
  </w:style>
  <w:style w:type="character" w:customStyle="1" w:styleId="WW-Domylnaczcionkaakapitu">
    <w:name w:val="WW-Domyślna czcionka akapitu"/>
    <w:uiPriority w:val="99"/>
    <w:rsid w:val="00F15788"/>
    <w:rPr>
      <w:rFonts w:cs="Times New Roman"/>
    </w:rPr>
  </w:style>
  <w:style w:type="character" w:customStyle="1" w:styleId="WW-Znakinumeracji">
    <w:name w:val="WW-Znaki numeracji"/>
    <w:uiPriority w:val="99"/>
    <w:rsid w:val="00F15788"/>
    <w:rPr>
      <w:rFonts w:cs="Times New Roman"/>
    </w:rPr>
  </w:style>
  <w:style w:type="character" w:customStyle="1" w:styleId="WW-Symbolwypunktowania">
    <w:name w:val="WW-Symbol wypunktowania"/>
    <w:uiPriority w:val="99"/>
    <w:rsid w:val="00F15788"/>
    <w:rPr>
      <w:rFonts w:ascii="StarSymbol" w:hAnsi="StarSymbol" w:cs="StarSymbol"/>
      <w:sz w:val="18"/>
      <w:szCs w:val="18"/>
    </w:rPr>
  </w:style>
  <w:style w:type="character" w:customStyle="1" w:styleId="WW-Absatz-Standardschriftart1">
    <w:name w:val="WW-Absatz-Standardschriftart1"/>
    <w:uiPriority w:val="99"/>
    <w:rsid w:val="00F15788"/>
    <w:rPr>
      <w:rFonts w:cs="Times New Roman"/>
    </w:rPr>
  </w:style>
  <w:style w:type="character" w:customStyle="1" w:styleId="WW-Absatz-Standardschriftart11">
    <w:name w:val="WW-Absatz-Standardschriftart11"/>
    <w:uiPriority w:val="99"/>
    <w:rsid w:val="00F15788"/>
    <w:rPr>
      <w:rFonts w:cs="Times New Roman"/>
    </w:rPr>
  </w:style>
  <w:style w:type="character" w:customStyle="1" w:styleId="WW8Num2z0">
    <w:name w:val="WW8Num2z0"/>
    <w:uiPriority w:val="99"/>
    <w:rsid w:val="00F15788"/>
    <w:rPr>
      <w:rFonts w:ascii="Arial" w:hAnsi="Arial" w:cs="Arial"/>
    </w:rPr>
  </w:style>
  <w:style w:type="character" w:customStyle="1" w:styleId="WW8Num3z0">
    <w:name w:val="WW8Num3z0"/>
    <w:uiPriority w:val="99"/>
    <w:rsid w:val="00F15788"/>
    <w:rPr>
      <w:rFonts w:ascii="Arial" w:hAnsi="Arial" w:cs="Arial"/>
    </w:rPr>
  </w:style>
  <w:style w:type="character" w:customStyle="1" w:styleId="WW8Num4z0">
    <w:name w:val="WW8Num4z0"/>
    <w:uiPriority w:val="99"/>
    <w:rsid w:val="00F15788"/>
    <w:rPr>
      <w:rFonts w:ascii="Arial" w:hAnsi="Arial" w:cs="Arial"/>
    </w:rPr>
  </w:style>
  <w:style w:type="character" w:customStyle="1" w:styleId="WW8Num4z1">
    <w:name w:val="WW8Num4z1"/>
    <w:uiPriority w:val="99"/>
    <w:rsid w:val="00F15788"/>
    <w:rPr>
      <w:rFonts w:ascii="Courier New" w:hAnsi="Courier New" w:cs="Courier New"/>
    </w:rPr>
  </w:style>
  <w:style w:type="character" w:customStyle="1" w:styleId="WW8Num4z2">
    <w:name w:val="WW8Num4z2"/>
    <w:uiPriority w:val="99"/>
    <w:rsid w:val="00F15788"/>
    <w:rPr>
      <w:rFonts w:ascii="Wingdings" w:hAnsi="Wingdings" w:cs="Wingdings"/>
    </w:rPr>
  </w:style>
  <w:style w:type="character" w:customStyle="1" w:styleId="WW8Num4z3">
    <w:name w:val="WW8Num4z3"/>
    <w:uiPriority w:val="99"/>
    <w:rsid w:val="00F15788"/>
    <w:rPr>
      <w:rFonts w:ascii="Symbol" w:hAnsi="Symbol" w:cs="Symbol"/>
    </w:rPr>
  </w:style>
  <w:style w:type="character" w:customStyle="1" w:styleId="WW8Num5z0">
    <w:name w:val="WW8Num5z0"/>
    <w:uiPriority w:val="99"/>
    <w:rsid w:val="00F15788"/>
    <w:rPr>
      <w:rFonts w:ascii="Arial" w:hAnsi="Arial" w:cs="Arial"/>
    </w:rPr>
  </w:style>
  <w:style w:type="character" w:customStyle="1" w:styleId="WW8Num6z0">
    <w:name w:val="WW8Num6z0"/>
    <w:uiPriority w:val="99"/>
    <w:rsid w:val="00F15788"/>
    <w:rPr>
      <w:rFonts w:ascii="Arial" w:hAnsi="Arial" w:cs="Arial"/>
    </w:rPr>
  </w:style>
  <w:style w:type="character" w:customStyle="1" w:styleId="WW8Num7z0">
    <w:name w:val="WW8Num7z0"/>
    <w:uiPriority w:val="99"/>
    <w:rsid w:val="00F15788"/>
    <w:rPr>
      <w:rFonts w:ascii="Arial" w:hAnsi="Arial" w:cs="Arial"/>
    </w:rPr>
  </w:style>
  <w:style w:type="character" w:customStyle="1" w:styleId="WW8Num8z0">
    <w:name w:val="WW8Num8z0"/>
    <w:uiPriority w:val="99"/>
    <w:rsid w:val="00F15788"/>
    <w:rPr>
      <w:rFonts w:ascii="Arial" w:hAnsi="Arial" w:cs="Arial"/>
    </w:rPr>
  </w:style>
  <w:style w:type="character" w:customStyle="1" w:styleId="WW8Num9z0">
    <w:name w:val="WW8Num9z0"/>
    <w:uiPriority w:val="99"/>
    <w:rsid w:val="00F15788"/>
    <w:rPr>
      <w:rFonts w:ascii="Arial" w:hAnsi="Arial" w:cs="Arial"/>
    </w:rPr>
  </w:style>
  <w:style w:type="character" w:customStyle="1" w:styleId="WW8Num10z0">
    <w:name w:val="WW8Num10z0"/>
    <w:uiPriority w:val="99"/>
    <w:rsid w:val="00F15788"/>
    <w:rPr>
      <w:rFonts w:ascii="Arial" w:hAnsi="Arial" w:cs="Arial"/>
    </w:rPr>
  </w:style>
  <w:style w:type="character" w:customStyle="1" w:styleId="WW8Num11z0">
    <w:name w:val="WW8Num11z0"/>
    <w:uiPriority w:val="99"/>
    <w:rsid w:val="00F15788"/>
    <w:rPr>
      <w:rFonts w:ascii="Arial" w:hAnsi="Arial" w:cs="Arial"/>
    </w:rPr>
  </w:style>
  <w:style w:type="character" w:customStyle="1" w:styleId="WW8Num12z0">
    <w:name w:val="WW8Num12z0"/>
    <w:uiPriority w:val="99"/>
    <w:rsid w:val="00F15788"/>
    <w:rPr>
      <w:rFonts w:ascii="Arial" w:hAnsi="Arial" w:cs="Arial"/>
    </w:rPr>
  </w:style>
  <w:style w:type="character" w:customStyle="1" w:styleId="WW8Num13z0">
    <w:name w:val="WW8Num13z0"/>
    <w:uiPriority w:val="99"/>
    <w:rsid w:val="00F15788"/>
    <w:rPr>
      <w:rFonts w:ascii="Arial" w:hAnsi="Arial" w:cs="Arial"/>
    </w:rPr>
  </w:style>
  <w:style w:type="character" w:customStyle="1" w:styleId="WW8Num14z0">
    <w:name w:val="WW8Num14z0"/>
    <w:uiPriority w:val="99"/>
    <w:rsid w:val="00F15788"/>
    <w:rPr>
      <w:rFonts w:ascii="Arial" w:hAnsi="Arial" w:cs="Arial"/>
    </w:rPr>
  </w:style>
  <w:style w:type="character" w:customStyle="1" w:styleId="WW8Num15z0">
    <w:name w:val="WW8Num15z0"/>
    <w:uiPriority w:val="99"/>
    <w:rsid w:val="00F15788"/>
    <w:rPr>
      <w:rFonts w:ascii="Arial" w:hAnsi="Arial" w:cs="Arial"/>
    </w:rPr>
  </w:style>
  <w:style w:type="character" w:customStyle="1" w:styleId="WW8Num16z0">
    <w:name w:val="WW8Num16z0"/>
    <w:uiPriority w:val="99"/>
    <w:rsid w:val="00F15788"/>
    <w:rPr>
      <w:rFonts w:ascii="Arial" w:hAnsi="Arial" w:cs="Arial"/>
    </w:rPr>
  </w:style>
  <w:style w:type="character" w:customStyle="1" w:styleId="WW8Num16z2">
    <w:name w:val="WW8Num16z2"/>
    <w:uiPriority w:val="99"/>
    <w:rsid w:val="00F15788"/>
    <w:rPr>
      <w:rFonts w:ascii="Wingdings" w:hAnsi="Wingdings" w:cs="Wingdings"/>
    </w:rPr>
  </w:style>
  <w:style w:type="character" w:customStyle="1" w:styleId="WW8Num16z3">
    <w:name w:val="WW8Num16z3"/>
    <w:uiPriority w:val="99"/>
    <w:rsid w:val="00F15788"/>
    <w:rPr>
      <w:rFonts w:ascii="Symbol" w:hAnsi="Symbol" w:cs="Symbol"/>
    </w:rPr>
  </w:style>
  <w:style w:type="character" w:customStyle="1" w:styleId="WW8Num16z4">
    <w:name w:val="WW8Num16z4"/>
    <w:uiPriority w:val="99"/>
    <w:rsid w:val="00F15788"/>
    <w:rPr>
      <w:rFonts w:ascii="Courier New" w:hAnsi="Courier New" w:cs="Courier New"/>
    </w:rPr>
  </w:style>
  <w:style w:type="character" w:customStyle="1" w:styleId="WW8Num17z0">
    <w:name w:val="WW8Num17z0"/>
    <w:uiPriority w:val="99"/>
    <w:rsid w:val="00F15788"/>
    <w:rPr>
      <w:rFonts w:ascii="Arial" w:hAnsi="Arial" w:cs="Arial"/>
    </w:rPr>
  </w:style>
  <w:style w:type="character" w:customStyle="1" w:styleId="WW8Num18z0">
    <w:name w:val="WW8Num18z0"/>
    <w:uiPriority w:val="99"/>
    <w:rsid w:val="00F15788"/>
    <w:rPr>
      <w:rFonts w:ascii="Arial" w:hAnsi="Arial" w:cs="Arial"/>
    </w:rPr>
  </w:style>
  <w:style w:type="character" w:customStyle="1" w:styleId="WW8Num19z0">
    <w:name w:val="WW8Num19z0"/>
    <w:uiPriority w:val="99"/>
    <w:rsid w:val="00F15788"/>
    <w:rPr>
      <w:rFonts w:ascii="Arial" w:hAnsi="Arial" w:cs="Arial"/>
    </w:rPr>
  </w:style>
  <w:style w:type="character" w:customStyle="1" w:styleId="WW8Num20z0">
    <w:name w:val="WW8Num20z0"/>
    <w:uiPriority w:val="99"/>
    <w:rsid w:val="00F15788"/>
    <w:rPr>
      <w:rFonts w:ascii="Arial" w:hAnsi="Arial" w:cs="Arial"/>
      <w:b/>
      <w:bCs/>
    </w:rPr>
  </w:style>
  <w:style w:type="character" w:customStyle="1" w:styleId="WW8Num21z0">
    <w:name w:val="WW8Num21z0"/>
    <w:uiPriority w:val="99"/>
    <w:rsid w:val="00F15788"/>
    <w:rPr>
      <w:rFonts w:ascii="Arial" w:hAnsi="Arial" w:cs="Arial"/>
    </w:rPr>
  </w:style>
  <w:style w:type="character" w:customStyle="1" w:styleId="WW8Num22z0">
    <w:name w:val="WW8Num22z0"/>
    <w:uiPriority w:val="99"/>
    <w:rsid w:val="00F15788"/>
    <w:rPr>
      <w:rFonts w:ascii="Arial" w:hAnsi="Arial" w:cs="Arial"/>
    </w:rPr>
  </w:style>
  <w:style w:type="character" w:customStyle="1" w:styleId="WW8Num23z0">
    <w:name w:val="WW8Num23z0"/>
    <w:uiPriority w:val="99"/>
    <w:rsid w:val="00F15788"/>
    <w:rPr>
      <w:rFonts w:ascii="Arial" w:hAnsi="Arial" w:cs="Arial"/>
    </w:rPr>
  </w:style>
  <w:style w:type="character" w:customStyle="1" w:styleId="WW8Num24z0">
    <w:name w:val="WW8Num24z0"/>
    <w:uiPriority w:val="99"/>
    <w:rsid w:val="00F15788"/>
    <w:rPr>
      <w:rFonts w:ascii="Arial" w:hAnsi="Arial" w:cs="Arial"/>
    </w:rPr>
  </w:style>
  <w:style w:type="character" w:customStyle="1" w:styleId="WW8Num25z0">
    <w:name w:val="WW8Num25z0"/>
    <w:uiPriority w:val="99"/>
    <w:rsid w:val="00F15788"/>
    <w:rPr>
      <w:rFonts w:ascii="Arial" w:hAnsi="Arial" w:cs="Arial"/>
    </w:rPr>
  </w:style>
  <w:style w:type="character" w:customStyle="1" w:styleId="WW8Num26z0">
    <w:name w:val="WW8Num26z0"/>
    <w:uiPriority w:val="99"/>
    <w:rsid w:val="00F15788"/>
    <w:rPr>
      <w:rFonts w:ascii="Arial" w:hAnsi="Arial" w:cs="Arial"/>
    </w:rPr>
  </w:style>
  <w:style w:type="character" w:customStyle="1" w:styleId="WW8Num27z0">
    <w:name w:val="WW8Num27z0"/>
    <w:uiPriority w:val="99"/>
    <w:rsid w:val="00F15788"/>
    <w:rPr>
      <w:rFonts w:ascii="Arial" w:hAnsi="Arial" w:cs="Arial"/>
    </w:rPr>
  </w:style>
  <w:style w:type="character" w:customStyle="1" w:styleId="WW8Num28z0">
    <w:name w:val="WW8Num28z0"/>
    <w:uiPriority w:val="99"/>
    <w:rsid w:val="00F15788"/>
    <w:rPr>
      <w:rFonts w:ascii="Arial" w:hAnsi="Arial" w:cs="Arial"/>
    </w:rPr>
  </w:style>
  <w:style w:type="character" w:customStyle="1" w:styleId="WW8Num28z1">
    <w:name w:val="WW8Num28z1"/>
    <w:uiPriority w:val="99"/>
    <w:rsid w:val="00F15788"/>
    <w:rPr>
      <w:rFonts w:ascii="Courier New" w:hAnsi="Courier New" w:cs="Courier New"/>
    </w:rPr>
  </w:style>
  <w:style w:type="character" w:customStyle="1" w:styleId="WW8Num28z2">
    <w:name w:val="WW8Num28z2"/>
    <w:uiPriority w:val="99"/>
    <w:rsid w:val="00F15788"/>
    <w:rPr>
      <w:rFonts w:ascii="Wingdings" w:hAnsi="Wingdings" w:cs="Wingdings"/>
    </w:rPr>
  </w:style>
  <w:style w:type="character" w:customStyle="1" w:styleId="WW8Num28z3">
    <w:name w:val="WW8Num28z3"/>
    <w:uiPriority w:val="99"/>
    <w:rsid w:val="00F15788"/>
    <w:rPr>
      <w:rFonts w:ascii="Symbol" w:hAnsi="Symbol" w:cs="Symbol"/>
    </w:rPr>
  </w:style>
  <w:style w:type="character" w:customStyle="1" w:styleId="WW8Num29z0">
    <w:name w:val="WW8Num29z0"/>
    <w:uiPriority w:val="99"/>
    <w:rsid w:val="00F15788"/>
    <w:rPr>
      <w:rFonts w:ascii="Arial" w:hAnsi="Arial" w:cs="Arial"/>
    </w:rPr>
  </w:style>
  <w:style w:type="character" w:customStyle="1" w:styleId="WW8Num29z1">
    <w:name w:val="WW8Num29z1"/>
    <w:uiPriority w:val="99"/>
    <w:rsid w:val="00F15788"/>
    <w:rPr>
      <w:rFonts w:ascii="Courier New" w:hAnsi="Courier New" w:cs="Courier New"/>
    </w:rPr>
  </w:style>
  <w:style w:type="character" w:customStyle="1" w:styleId="WW8Num29z2">
    <w:name w:val="WW8Num29z2"/>
    <w:uiPriority w:val="99"/>
    <w:rsid w:val="00F15788"/>
    <w:rPr>
      <w:rFonts w:ascii="Wingdings" w:hAnsi="Wingdings" w:cs="Wingdings"/>
    </w:rPr>
  </w:style>
  <w:style w:type="character" w:customStyle="1" w:styleId="WW8Num29z3">
    <w:name w:val="WW8Num29z3"/>
    <w:uiPriority w:val="99"/>
    <w:rsid w:val="00F15788"/>
    <w:rPr>
      <w:rFonts w:ascii="Symbol" w:hAnsi="Symbol" w:cs="Symbol"/>
    </w:rPr>
  </w:style>
  <w:style w:type="character" w:customStyle="1" w:styleId="WW8Num30z0">
    <w:name w:val="WW8Num30z0"/>
    <w:uiPriority w:val="99"/>
    <w:rsid w:val="00F15788"/>
    <w:rPr>
      <w:rFonts w:ascii="Arial" w:hAnsi="Arial" w:cs="Arial"/>
    </w:rPr>
  </w:style>
  <w:style w:type="character" w:customStyle="1" w:styleId="WW8Num31z0">
    <w:name w:val="WW8Num31z0"/>
    <w:uiPriority w:val="99"/>
    <w:rsid w:val="00F15788"/>
    <w:rPr>
      <w:rFonts w:cs="Times New Roman"/>
      <w:u w:val="none"/>
    </w:rPr>
  </w:style>
  <w:style w:type="character" w:customStyle="1" w:styleId="WW8Num32z0">
    <w:name w:val="WW8Num32z0"/>
    <w:uiPriority w:val="99"/>
    <w:rsid w:val="00F15788"/>
    <w:rPr>
      <w:rFonts w:ascii="Arial" w:hAnsi="Arial" w:cs="Arial"/>
    </w:rPr>
  </w:style>
  <w:style w:type="character" w:customStyle="1" w:styleId="WW8Num33z0">
    <w:name w:val="WW8Num33z0"/>
    <w:uiPriority w:val="99"/>
    <w:rsid w:val="00F15788"/>
    <w:rPr>
      <w:rFonts w:ascii="Arial" w:hAnsi="Arial" w:cs="Arial"/>
    </w:rPr>
  </w:style>
  <w:style w:type="character" w:customStyle="1" w:styleId="WW8Num34z0">
    <w:name w:val="WW8Num34z0"/>
    <w:uiPriority w:val="99"/>
    <w:rsid w:val="00F15788"/>
    <w:rPr>
      <w:rFonts w:ascii="Arial" w:hAnsi="Arial" w:cs="Arial"/>
    </w:rPr>
  </w:style>
  <w:style w:type="character" w:customStyle="1" w:styleId="WW8Num35z0">
    <w:name w:val="WW8Num35z0"/>
    <w:uiPriority w:val="99"/>
    <w:rsid w:val="00F15788"/>
    <w:rPr>
      <w:rFonts w:ascii="Arial" w:hAnsi="Arial" w:cs="Arial"/>
    </w:rPr>
  </w:style>
  <w:style w:type="character" w:customStyle="1" w:styleId="WW8Num36z0">
    <w:name w:val="WW8Num36z0"/>
    <w:uiPriority w:val="99"/>
    <w:rsid w:val="00F15788"/>
    <w:rPr>
      <w:rFonts w:ascii="Arial" w:hAnsi="Arial" w:cs="Arial"/>
    </w:rPr>
  </w:style>
  <w:style w:type="character" w:customStyle="1" w:styleId="WW8NumSt15z0">
    <w:name w:val="WW8NumSt15z0"/>
    <w:uiPriority w:val="99"/>
    <w:rsid w:val="00F15788"/>
    <w:rPr>
      <w:rFonts w:ascii="Arial" w:hAnsi="Arial" w:cs="Arial"/>
    </w:rPr>
  </w:style>
  <w:style w:type="character" w:customStyle="1" w:styleId="WW8NumSt15z1">
    <w:name w:val="WW8NumSt15z1"/>
    <w:uiPriority w:val="99"/>
    <w:rsid w:val="00F15788"/>
    <w:rPr>
      <w:rFonts w:ascii="Courier New" w:hAnsi="Courier New" w:cs="Courier New"/>
    </w:rPr>
  </w:style>
  <w:style w:type="character" w:customStyle="1" w:styleId="WW8NumSt15z2">
    <w:name w:val="WW8NumSt15z2"/>
    <w:uiPriority w:val="99"/>
    <w:rsid w:val="00F15788"/>
    <w:rPr>
      <w:rFonts w:ascii="Wingdings" w:hAnsi="Wingdings" w:cs="Wingdings"/>
    </w:rPr>
  </w:style>
  <w:style w:type="character" w:customStyle="1" w:styleId="WW8NumSt15z3">
    <w:name w:val="WW8NumSt15z3"/>
    <w:uiPriority w:val="99"/>
    <w:rsid w:val="00F15788"/>
    <w:rPr>
      <w:rFonts w:ascii="Symbol" w:hAnsi="Symbol" w:cs="Symbol"/>
    </w:rPr>
  </w:style>
  <w:style w:type="character" w:customStyle="1" w:styleId="WW8NumSt18z0">
    <w:name w:val="WW8NumSt18z0"/>
    <w:uiPriority w:val="99"/>
    <w:rsid w:val="00F15788"/>
    <w:rPr>
      <w:rFonts w:ascii="Arial" w:hAnsi="Arial" w:cs="Arial"/>
      <w:b/>
      <w:bCs/>
    </w:rPr>
  </w:style>
  <w:style w:type="character" w:customStyle="1" w:styleId="WW8NumSt20z0">
    <w:name w:val="WW8NumSt20z0"/>
    <w:uiPriority w:val="99"/>
    <w:rsid w:val="00F15788"/>
    <w:rPr>
      <w:rFonts w:ascii="Arial" w:hAnsi="Arial" w:cs="Arial"/>
    </w:rPr>
  </w:style>
  <w:style w:type="character" w:customStyle="1" w:styleId="WW8NumSt25z0">
    <w:name w:val="WW8NumSt25z0"/>
    <w:uiPriority w:val="99"/>
    <w:rsid w:val="00F15788"/>
    <w:rPr>
      <w:rFonts w:ascii="Arial" w:hAnsi="Arial" w:cs="Arial"/>
    </w:rPr>
  </w:style>
  <w:style w:type="character" w:customStyle="1" w:styleId="WW8NumSt26z0">
    <w:name w:val="WW8NumSt26z0"/>
    <w:uiPriority w:val="99"/>
    <w:rsid w:val="00F15788"/>
    <w:rPr>
      <w:rFonts w:ascii="Arial" w:hAnsi="Arial" w:cs="Arial"/>
    </w:rPr>
  </w:style>
  <w:style w:type="character" w:customStyle="1" w:styleId="WW8NumSt28z0">
    <w:name w:val="WW8NumSt28z0"/>
    <w:uiPriority w:val="99"/>
    <w:rsid w:val="00F15788"/>
    <w:rPr>
      <w:rFonts w:ascii="Arial" w:hAnsi="Arial" w:cs="Arial"/>
    </w:rPr>
  </w:style>
  <w:style w:type="character" w:customStyle="1" w:styleId="WW8NumSt29z0">
    <w:name w:val="WW8NumSt29z0"/>
    <w:uiPriority w:val="99"/>
    <w:rsid w:val="00F15788"/>
    <w:rPr>
      <w:rFonts w:ascii="Arial" w:hAnsi="Arial" w:cs="Arial"/>
    </w:rPr>
  </w:style>
  <w:style w:type="character" w:customStyle="1" w:styleId="WW8NumSt29z1">
    <w:name w:val="WW8NumSt29z1"/>
    <w:uiPriority w:val="99"/>
    <w:rsid w:val="00F15788"/>
    <w:rPr>
      <w:rFonts w:ascii="Courier New" w:hAnsi="Courier New" w:cs="Courier New"/>
    </w:rPr>
  </w:style>
  <w:style w:type="character" w:customStyle="1" w:styleId="WW8NumSt29z2">
    <w:name w:val="WW8NumSt29z2"/>
    <w:uiPriority w:val="99"/>
    <w:rsid w:val="00F15788"/>
    <w:rPr>
      <w:rFonts w:ascii="Wingdings" w:hAnsi="Wingdings" w:cs="Wingdings"/>
    </w:rPr>
  </w:style>
  <w:style w:type="character" w:customStyle="1" w:styleId="WW8NumSt29z3">
    <w:name w:val="WW8NumSt29z3"/>
    <w:uiPriority w:val="99"/>
    <w:rsid w:val="00F15788"/>
    <w:rPr>
      <w:rFonts w:ascii="Symbol" w:hAnsi="Symbol" w:cs="Symbol"/>
    </w:rPr>
  </w:style>
  <w:style w:type="character" w:customStyle="1" w:styleId="WW8NumSt32z0">
    <w:name w:val="WW8NumSt32z0"/>
    <w:uiPriority w:val="99"/>
    <w:rsid w:val="00F15788"/>
    <w:rPr>
      <w:rFonts w:ascii="Arial" w:hAnsi="Arial" w:cs="Arial"/>
    </w:rPr>
  </w:style>
  <w:style w:type="character" w:customStyle="1" w:styleId="WW8NumSt35z0">
    <w:name w:val="WW8NumSt35z0"/>
    <w:uiPriority w:val="99"/>
    <w:rsid w:val="00F15788"/>
    <w:rPr>
      <w:rFonts w:ascii="Arial" w:hAnsi="Arial" w:cs="Arial"/>
    </w:rPr>
  </w:style>
  <w:style w:type="character" w:customStyle="1" w:styleId="WW8NumSt39z0">
    <w:name w:val="WW8NumSt39z0"/>
    <w:uiPriority w:val="99"/>
    <w:rsid w:val="00F15788"/>
    <w:rPr>
      <w:rFonts w:ascii="Arial" w:hAnsi="Arial" w:cs="Arial"/>
    </w:rPr>
  </w:style>
  <w:style w:type="character" w:customStyle="1" w:styleId="WW8NumSt40z0">
    <w:name w:val="WW8NumSt40z0"/>
    <w:uiPriority w:val="99"/>
    <w:rsid w:val="00F15788"/>
    <w:rPr>
      <w:rFonts w:ascii="Arial" w:hAnsi="Arial" w:cs="Arial"/>
    </w:rPr>
  </w:style>
  <w:style w:type="character" w:customStyle="1" w:styleId="WW8Num1z0">
    <w:name w:val="WW8Num1z0"/>
    <w:uiPriority w:val="99"/>
    <w:rsid w:val="00F15788"/>
    <w:rPr>
      <w:rFonts w:ascii="Arial" w:hAnsi="Arial" w:cs="Arial"/>
    </w:rPr>
  </w:style>
  <w:style w:type="character" w:customStyle="1" w:styleId="WW-WW8Num2z0">
    <w:name w:val="WW-WW8Num2z0"/>
    <w:uiPriority w:val="99"/>
    <w:rsid w:val="00F15788"/>
    <w:rPr>
      <w:rFonts w:ascii="Arial" w:hAnsi="Arial" w:cs="Arial"/>
    </w:rPr>
  </w:style>
  <w:style w:type="character" w:customStyle="1" w:styleId="WW-WW8Num3z0">
    <w:name w:val="WW-WW8Num3z0"/>
    <w:uiPriority w:val="99"/>
    <w:rsid w:val="00F15788"/>
    <w:rPr>
      <w:rFonts w:ascii="Arial" w:hAnsi="Arial" w:cs="Arial"/>
    </w:rPr>
  </w:style>
  <w:style w:type="character" w:customStyle="1" w:styleId="WW8Num3z1">
    <w:name w:val="WW8Num3z1"/>
    <w:uiPriority w:val="99"/>
    <w:rsid w:val="00F15788"/>
    <w:rPr>
      <w:rFonts w:ascii="Courier New" w:hAnsi="Courier New" w:cs="Courier New"/>
    </w:rPr>
  </w:style>
  <w:style w:type="character" w:customStyle="1" w:styleId="WW8Num3z2">
    <w:name w:val="WW8Num3z2"/>
    <w:uiPriority w:val="99"/>
    <w:rsid w:val="00F15788"/>
    <w:rPr>
      <w:rFonts w:ascii="Wingdings" w:hAnsi="Wingdings" w:cs="Wingdings"/>
    </w:rPr>
  </w:style>
  <w:style w:type="character" w:customStyle="1" w:styleId="WW8Num3z3">
    <w:name w:val="WW8Num3z3"/>
    <w:uiPriority w:val="99"/>
    <w:rsid w:val="00F15788"/>
    <w:rPr>
      <w:rFonts w:ascii="Symbol" w:hAnsi="Symbol" w:cs="Symbol"/>
    </w:rPr>
  </w:style>
  <w:style w:type="character" w:customStyle="1" w:styleId="WW-WW8Num4z0">
    <w:name w:val="WW-WW8Num4z0"/>
    <w:uiPriority w:val="99"/>
    <w:rsid w:val="00F15788"/>
    <w:rPr>
      <w:rFonts w:ascii="Arial" w:hAnsi="Arial" w:cs="Arial"/>
    </w:rPr>
  </w:style>
  <w:style w:type="character" w:customStyle="1" w:styleId="WW-WW8Num5z0">
    <w:name w:val="WW-WW8Num5z0"/>
    <w:uiPriority w:val="99"/>
    <w:rsid w:val="00F15788"/>
    <w:rPr>
      <w:rFonts w:ascii="Arial" w:hAnsi="Arial" w:cs="Arial"/>
    </w:rPr>
  </w:style>
  <w:style w:type="character" w:customStyle="1" w:styleId="WW-WW8Num6z0">
    <w:name w:val="WW-WW8Num6z0"/>
    <w:uiPriority w:val="99"/>
    <w:rsid w:val="00F15788"/>
    <w:rPr>
      <w:rFonts w:ascii="Arial" w:hAnsi="Arial" w:cs="Arial"/>
    </w:rPr>
  </w:style>
  <w:style w:type="character" w:customStyle="1" w:styleId="WW-WW8Num7z0">
    <w:name w:val="WW-WW8Num7z0"/>
    <w:uiPriority w:val="99"/>
    <w:rsid w:val="00F15788"/>
    <w:rPr>
      <w:rFonts w:ascii="Arial" w:hAnsi="Arial" w:cs="Arial"/>
    </w:rPr>
  </w:style>
  <w:style w:type="character" w:customStyle="1" w:styleId="WW-WW8Num8z0">
    <w:name w:val="WW-WW8Num8z0"/>
    <w:uiPriority w:val="99"/>
    <w:rsid w:val="00F15788"/>
    <w:rPr>
      <w:rFonts w:ascii="Arial" w:hAnsi="Arial" w:cs="Arial"/>
    </w:rPr>
  </w:style>
  <w:style w:type="character" w:customStyle="1" w:styleId="WW-WW8Num9z0">
    <w:name w:val="WW-WW8Num9z0"/>
    <w:uiPriority w:val="99"/>
    <w:rsid w:val="00F15788"/>
    <w:rPr>
      <w:rFonts w:ascii="Arial" w:hAnsi="Arial" w:cs="Arial"/>
    </w:rPr>
  </w:style>
  <w:style w:type="character" w:customStyle="1" w:styleId="WW-WW8Num10z0">
    <w:name w:val="WW-WW8Num10z0"/>
    <w:uiPriority w:val="99"/>
    <w:rsid w:val="00F15788"/>
    <w:rPr>
      <w:rFonts w:ascii="Arial" w:hAnsi="Arial" w:cs="Arial"/>
    </w:rPr>
  </w:style>
  <w:style w:type="character" w:customStyle="1" w:styleId="WW-WW8Num11z0">
    <w:name w:val="WW-WW8Num11z0"/>
    <w:uiPriority w:val="99"/>
    <w:rsid w:val="00F15788"/>
    <w:rPr>
      <w:rFonts w:ascii="Arial" w:hAnsi="Arial" w:cs="Arial"/>
    </w:rPr>
  </w:style>
  <w:style w:type="character" w:customStyle="1" w:styleId="WW-WW8Num12z0">
    <w:name w:val="WW-WW8Num12z0"/>
    <w:uiPriority w:val="99"/>
    <w:rsid w:val="00F15788"/>
    <w:rPr>
      <w:rFonts w:ascii="Arial" w:hAnsi="Arial" w:cs="Arial"/>
    </w:rPr>
  </w:style>
  <w:style w:type="character" w:customStyle="1" w:styleId="WW-WW8Num13z0">
    <w:name w:val="WW-WW8Num13z0"/>
    <w:uiPriority w:val="99"/>
    <w:rsid w:val="00F15788"/>
    <w:rPr>
      <w:rFonts w:ascii="Arial" w:hAnsi="Arial" w:cs="Arial"/>
    </w:rPr>
  </w:style>
  <w:style w:type="character" w:customStyle="1" w:styleId="WW-WW8Num14z0">
    <w:name w:val="WW-WW8Num14z0"/>
    <w:uiPriority w:val="99"/>
    <w:rsid w:val="00F15788"/>
    <w:rPr>
      <w:rFonts w:ascii="Arial" w:hAnsi="Arial" w:cs="Arial"/>
    </w:rPr>
  </w:style>
  <w:style w:type="character" w:customStyle="1" w:styleId="WW8Num14z2">
    <w:name w:val="WW8Num14z2"/>
    <w:uiPriority w:val="99"/>
    <w:rsid w:val="00F15788"/>
    <w:rPr>
      <w:rFonts w:ascii="Wingdings" w:hAnsi="Wingdings" w:cs="Wingdings"/>
    </w:rPr>
  </w:style>
  <w:style w:type="character" w:customStyle="1" w:styleId="WW8Num14z3">
    <w:name w:val="WW8Num14z3"/>
    <w:uiPriority w:val="99"/>
    <w:rsid w:val="00F15788"/>
    <w:rPr>
      <w:rFonts w:ascii="Symbol" w:hAnsi="Symbol" w:cs="Symbol"/>
    </w:rPr>
  </w:style>
  <w:style w:type="character" w:customStyle="1" w:styleId="WW8Num14z4">
    <w:name w:val="WW8Num14z4"/>
    <w:uiPriority w:val="99"/>
    <w:rsid w:val="00F15788"/>
    <w:rPr>
      <w:rFonts w:ascii="Courier New" w:hAnsi="Courier New" w:cs="Courier New"/>
    </w:rPr>
  </w:style>
  <w:style w:type="character" w:customStyle="1" w:styleId="WW-WW8Num15z0">
    <w:name w:val="WW-WW8Num15z0"/>
    <w:uiPriority w:val="99"/>
    <w:rsid w:val="00F15788"/>
    <w:rPr>
      <w:rFonts w:ascii="Arial" w:hAnsi="Arial" w:cs="Arial"/>
    </w:rPr>
  </w:style>
  <w:style w:type="character" w:customStyle="1" w:styleId="WW-WW8Num16z0">
    <w:name w:val="WW-WW8Num16z0"/>
    <w:uiPriority w:val="99"/>
    <w:rsid w:val="00F15788"/>
    <w:rPr>
      <w:rFonts w:ascii="Arial" w:hAnsi="Arial" w:cs="Arial"/>
    </w:rPr>
  </w:style>
  <w:style w:type="character" w:customStyle="1" w:styleId="WW-WW8Num17z0">
    <w:name w:val="WW-WW8Num17z0"/>
    <w:uiPriority w:val="99"/>
    <w:rsid w:val="00F15788"/>
    <w:rPr>
      <w:rFonts w:ascii="Arial" w:hAnsi="Arial" w:cs="Arial"/>
    </w:rPr>
  </w:style>
  <w:style w:type="character" w:customStyle="1" w:styleId="WW-WW8Num18z0">
    <w:name w:val="WW-WW8Num18z0"/>
    <w:uiPriority w:val="99"/>
    <w:rsid w:val="00F15788"/>
    <w:rPr>
      <w:rFonts w:ascii="Arial" w:hAnsi="Arial" w:cs="Arial"/>
      <w:b/>
      <w:bCs/>
    </w:rPr>
  </w:style>
  <w:style w:type="character" w:customStyle="1" w:styleId="WW-WW8Num19z0">
    <w:name w:val="WW-WW8Num19z0"/>
    <w:uiPriority w:val="99"/>
    <w:rsid w:val="00F15788"/>
    <w:rPr>
      <w:rFonts w:ascii="Arial" w:hAnsi="Arial" w:cs="Arial"/>
    </w:rPr>
  </w:style>
  <w:style w:type="character" w:customStyle="1" w:styleId="WW-WW8Num20z0">
    <w:name w:val="WW-WW8Num20z0"/>
    <w:uiPriority w:val="99"/>
    <w:rsid w:val="00F15788"/>
    <w:rPr>
      <w:rFonts w:ascii="Arial" w:hAnsi="Arial" w:cs="Arial"/>
    </w:rPr>
  </w:style>
  <w:style w:type="character" w:customStyle="1" w:styleId="WW-WW8Num21z0">
    <w:name w:val="WW-WW8Num21z0"/>
    <w:uiPriority w:val="99"/>
    <w:rsid w:val="00F15788"/>
    <w:rPr>
      <w:rFonts w:ascii="Arial" w:hAnsi="Arial" w:cs="Arial"/>
    </w:rPr>
  </w:style>
  <w:style w:type="character" w:customStyle="1" w:styleId="WW-WW8Num22z0">
    <w:name w:val="WW-WW8Num22z0"/>
    <w:uiPriority w:val="99"/>
    <w:rsid w:val="00F15788"/>
    <w:rPr>
      <w:rFonts w:ascii="Arial" w:hAnsi="Arial" w:cs="Arial"/>
    </w:rPr>
  </w:style>
  <w:style w:type="character" w:customStyle="1" w:styleId="WW-WW8Num23z0">
    <w:name w:val="WW-WW8Num23z0"/>
    <w:uiPriority w:val="99"/>
    <w:rsid w:val="00F15788"/>
    <w:rPr>
      <w:rFonts w:ascii="Arial" w:hAnsi="Arial" w:cs="Arial"/>
    </w:rPr>
  </w:style>
  <w:style w:type="character" w:customStyle="1" w:styleId="WW-WW8Num24z0">
    <w:name w:val="WW-WW8Num24z0"/>
    <w:uiPriority w:val="99"/>
    <w:rsid w:val="00F15788"/>
    <w:rPr>
      <w:rFonts w:ascii="Arial" w:hAnsi="Arial" w:cs="Arial"/>
    </w:rPr>
  </w:style>
  <w:style w:type="character" w:customStyle="1" w:styleId="WW-WW8Num25z0">
    <w:name w:val="WW-WW8Num25z0"/>
    <w:uiPriority w:val="99"/>
    <w:rsid w:val="00F15788"/>
    <w:rPr>
      <w:rFonts w:ascii="Arial" w:hAnsi="Arial" w:cs="Arial"/>
    </w:rPr>
  </w:style>
  <w:style w:type="character" w:customStyle="1" w:styleId="WW-WW8Num26z0">
    <w:name w:val="WW-WW8Num26z0"/>
    <w:uiPriority w:val="99"/>
    <w:rsid w:val="00F15788"/>
    <w:rPr>
      <w:rFonts w:ascii="Arial" w:hAnsi="Arial" w:cs="Arial"/>
    </w:rPr>
  </w:style>
  <w:style w:type="character" w:customStyle="1" w:styleId="WW8Num26z1">
    <w:name w:val="WW8Num26z1"/>
    <w:uiPriority w:val="99"/>
    <w:rsid w:val="00F15788"/>
    <w:rPr>
      <w:rFonts w:ascii="Courier New" w:hAnsi="Courier New" w:cs="Courier New"/>
    </w:rPr>
  </w:style>
  <w:style w:type="character" w:customStyle="1" w:styleId="WW8Num26z2">
    <w:name w:val="WW8Num26z2"/>
    <w:uiPriority w:val="99"/>
    <w:rsid w:val="00F15788"/>
    <w:rPr>
      <w:rFonts w:ascii="Wingdings" w:hAnsi="Wingdings" w:cs="Wingdings"/>
    </w:rPr>
  </w:style>
  <w:style w:type="character" w:customStyle="1" w:styleId="WW8Num26z3">
    <w:name w:val="WW8Num26z3"/>
    <w:uiPriority w:val="99"/>
    <w:rsid w:val="00F15788"/>
    <w:rPr>
      <w:rFonts w:ascii="Symbol" w:hAnsi="Symbol" w:cs="Symbol"/>
    </w:rPr>
  </w:style>
  <w:style w:type="character" w:customStyle="1" w:styleId="WW-WW8Num27z0">
    <w:name w:val="WW-WW8Num27z0"/>
    <w:uiPriority w:val="99"/>
    <w:rsid w:val="00F15788"/>
    <w:rPr>
      <w:rFonts w:ascii="Arial" w:hAnsi="Arial" w:cs="Arial"/>
    </w:rPr>
  </w:style>
  <w:style w:type="character" w:customStyle="1" w:styleId="WW8Num27z1">
    <w:name w:val="WW8Num27z1"/>
    <w:uiPriority w:val="99"/>
    <w:rsid w:val="00F15788"/>
    <w:rPr>
      <w:rFonts w:ascii="Courier New" w:hAnsi="Courier New" w:cs="Courier New"/>
    </w:rPr>
  </w:style>
  <w:style w:type="character" w:customStyle="1" w:styleId="WW8Num27z2">
    <w:name w:val="WW8Num27z2"/>
    <w:uiPriority w:val="99"/>
    <w:rsid w:val="00F15788"/>
    <w:rPr>
      <w:rFonts w:ascii="Wingdings" w:hAnsi="Wingdings" w:cs="Wingdings"/>
    </w:rPr>
  </w:style>
  <w:style w:type="character" w:customStyle="1" w:styleId="WW8Num27z3">
    <w:name w:val="WW8Num27z3"/>
    <w:uiPriority w:val="99"/>
    <w:rsid w:val="00F15788"/>
    <w:rPr>
      <w:rFonts w:ascii="Symbol" w:hAnsi="Symbol" w:cs="Symbol"/>
    </w:rPr>
  </w:style>
  <w:style w:type="character" w:customStyle="1" w:styleId="WW-WW8Num28z0">
    <w:name w:val="WW-WW8Num28z0"/>
    <w:uiPriority w:val="99"/>
    <w:rsid w:val="00F15788"/>
    <w:rPr>
      <w:rFonts w:ascii="Arial" w:hAnsi="Arial" w:cs="Arial"/>
    </w:rPr>
  </w:style>
  <w:style w:type="character" w:customStyle="1" w:styleId="WW-WW8Num29z0">
    <w:name w:val="WW-WW8Num29z0"/>
    <w:uiPriority w:val="99"/>
    <w:rsid w:val="00F15788"/>
    <w:rPr>
      <w:rFonts w:cs="Times New Roman"/>
      <w:u w:val="none"/>
    </w:rPr>
  </w:style>
  <w:style w:type="character" w:customStyle="1" w:styleId="WW-WW8Num30z0">
    <w:name w:val="WW-WW8Num30z0"/>
    <w:uiPriority w:val="99"/>
    <w:rsid w:val="00F15788"/>
    <w:rPr>
      <w:rFonts w:ascii="Arial" w:hAnsi="Arial" w:cs="Arial"/>
    </w:rPr>
  </w:style>
  <w:style w:type="character" w:customStyle="1" w:styleId="WW-WW8Num31z0">
    <w:name w:val="WW-WW8Num31z0"/>
    <w:uiPriority w:val="99"/>
    <w:rsid w:val="00F15788"/>
    <w:rPr>
      <w:rFonts w:ascii="Arial" w:hAnsi="Arial" w:cs="Arial"/>
    </w:rPr>
  </w:style>
  <w:style w:type="character" w:customStyle="1" w:styleId="WW-WW8Num32z0">
    <w:name w:val="WW-WW8Num32z0"/>
    <w:uiPriority w:val="99"/>
    <w:rsid w:val="00F15788"/>
    <w:rPr>
      <w:rFonts w:ascii="Arial" w:hAnsi="Arial" w:cs="Arial"/>
    </w:rPr>
  </w:style>
  <w:style w:type="character" w:customStyle="1" w:styleId="WW-WW8Num33z0">
    <w:name w:val="WW-WW8Num33z0"/>
    <w:uiPriority w:val="99"/>
    <w:rsid w:val="00F15788"/>
    <w:rPr>
      <w:rFonts w:ascii="Arial" w:hAnsi="Arial" w:cs="Arial"/>
    </w:rPr>
  </w:style>
  <w:style w:type="character" w:customStyle="1" w:styleId="WW-WW8Num34z0">
    <w:name w:val="WW-WW8Num34z0"/>
    <w:uiPriority w:val="99"/>
    <w:rsid w:val="00F15788"/>
    <w:rPr>
      <w:rFonts w:ascii="Arial" w:hAnsi="Arial" w:cs="Arial"/>
    </w:rPr>
  </w:style>
  <w:style w:type="character" w:customStyle="1" w:styleId="WW-WW8Num35z0">
    <w:name w:val="WW-WW8Num35z0"/>
    <w:uiPriority w:val="99"/>
    <w:rsid w:val="00F15788"/>
    <w:rPr>
      <w:rFonts w:ascii="Arial" w:hAnsi="Arial" w:cs="Arial"/>
    </w:rPr>
  </w:style>
  <w:style w:type="character" w:customStyle="1" w:styleId="WW8Num35z1">
    <w:name w:val="WW8Num35z1"/>
    <w:uiPriority w:val="99"/>
    <w:rsid w:val="00F15788"/>
    <w:rPr>
      <w:rFonts w:ascii="Courier New" w:hAnsi="Courier New" w:cs="Courier New"/>
    </w:rPr>
  </w:style>
  <w:style w:type="character" w:customStyle="1" w:styleId="WW8Num35z2">
    <w:name w:val="WW8Num35z2"/>
    <w:uiPriority w:val="99"/>
    <w:rsid w:val="00F15788"/>
    <w:rPr>
      <w:rFonts w:ascii="Wingdings" w:hAnsi="Wingdings" w:cs="Wingdings"/>
    </w:rPr>
  </w:style>
  <w:style w:type="character" w:customStyle="1" w:styleId="WW8Num35z3">
    <w:name w:val="WW8Num35z3"/>
    <w:uiPriority w:val="99"/>
    <w:rsid w:val="00F15788"/>
    <w:rPr>
      <w:rFonts w:ascii="Symbol" w:hAnsi="Symbol" w:cs="Symbol"/>
    </w:rPr>
  </w:style>
  <w:style w:type="character" w:customStyle="1" w:styleId="WW-WW8Num36z0">
    <w:name w:val="WW-WW8Num36z0"/>
    <w:uiPriority w:val="99"/>
    <w:rsid w:val="00F15788"/>
    <w:rPr>
      <w:rFonts w:ascii="Arial" w:hAnsi="Arial" w:cs="Arial"/>
      <w:b/>
      <w:bCs/>
    </w:rPr>
  </w:style>
  <w:style w:type="character" w:customStyle="1" w:styleId="WW8Num37z0">
    <w:name w:val="WW8Num37z0"/>
    <w:uiPriority w:val="99"/>
    <w:rsid w:val="00F15788"/>
    <w:rPr>
      <w:rFonts w:ascii="Arial" w:hAnsi="Arial" w:cs="Arial"/>
    </w:rPr>
  </w:style>
  <w:style w:type="character" w:customStyle="1" w:styleId="WW8Num38z0">
    <w:name w:val="WW8Num38z0"/>
    <w:uiPriority w:val="99"/>
    <w:rsid w:val="00F15788"/>
    <w:rPr>
      <w:rFonts w:ascii="Arial" w:hAnsi="Arial" w:cs="Arial"/>
    </w:rPr>
  </w:style>
  <w:style w:type="character" w:customStyle="1" w:styleId="WW8Num39z0">
    <w:name w:val="WW8Num39z0"/>
    <w:uiPriority w:val="99"/>
    <w:rsid w:val="00F15788"/>
    <w:rPr>
      <w:rFonts w:ascii="Arial" w:hAnsi="Arial" w:cs="Arial"/>
    </w:rPr>
  </w:style>
  <w:style w:type="character" w:customStyle="1" w:styleId="WW8Num40z0">
    <w:name w:val="WW8Num40z0"/>
    <w:uiPriority w:val="99"/>
    <w:rsid w:val="00F15788"/>
    <w:rPr>
      <w:rFonts w:ascii="Arial" w:hAnsi="Arial" w:cs="Arial"/>
    </w:rPr>
  </w:style>
  <w:style w:type="character" w:customStyle="1" w:styleId="WW8Num41z0">
    <w:name w:val="WW8Num41z0"/>
    <w:uiPriority w:val="99"/>
    <w:rsid w:val="00F15788"/>
    <w:rPr>
      <w:rFonts w:ascii="Arial" w:hAnsi="Arial" w:cs="Arial"/>
    </w:rPr>
  </w:style>
  <w:style w:type="character" w:customStyle="1" w:styleId="WW8Num41z1">
    <w:name w:val="WW8Num41z1"/>
    <w:uiPriority w:val="99"/>
    <w:rsid w:val="00F15788"/>
    <w:rPr>
      <w:rFonts w:ascii="Courier New" w:hAnsi="Courier New" w:cs="Courier New"/>
    </w:rPr>
  </w:style>
  <w:style w:type="character" w:customStyle="1" w:styleId="WW8Num41z2">
    <w:name w:val="WW8Num41z2"/>
    <w:uiPriority w:val="99"/>
    <w:rsid w:val="00F15788"/>
    <w:rPr>
      <w:rFonts w:ascii="Wingdings" w:hAnsi="Wingdings" w:cs="Wingdings"/>
    </w:rPr>
  </w:style>
  <w:style w:type="character" w:customStyle="1" w:styleId="WW8Num41z3">
    <w:name w:val="WW8Num41z3"/>
    <w:uiPriority w:val="99"/>
    <w:rsid w:val="00F15788"/>
    <w:rPr>
      <w:rFonts w:ascii="Symbol" w:hAnsi="Symbol" w:cs="Symbol"/>
    </w:rPr>
  </w:style>
  <w:style w:type="character" w:customStyle="1" w:styleId="WW8Num42z0">
    <w:name w:val="WW8Num42z0"/>
    <w:uiPriority w:val="99"/>
    <w:rsid w:val="00F15788"/>
    <w:rPr>
      <w:rFonts w:ascii="Arial" w:hAnsi="Arial" w:cs="Arial"/>
    </w:rPr>
  </w:style>
  <w:style w:type="character" w:customStyle="1" w:styleId="WW8Num43z0">
    <w:name w:val="WW8Num43z0"/>
    <w:uiPriority w:val="99"/>
    <w:rsid w:val="00F15788"/>
    <w:rPr>
      <w:rFonts w:ascii="Arial" w:hAnsi="Arial" w:cs="Arial"/>
    </w:rPr>
  </w:style>
  <w:style w:type="character" w:customStyle="1" w:styleId="WW8Num44z0">
    <w:name w:val="WW8Num44z0"/>
    <w:uiPriority w:val="99"/>
    <w:rsid w:val="00F15788"/>
    <w:rPr>
      <w:rFonts w:ascii="Arial" w:hAnsi="Arial" w:cs="Arial"/>
    </w:rPr>
  </w:style>
  <w:style w:type="character" w:customStyle="1" w:styleId="WW8Num45z0">
    <w:name w:val="WW8Num45z0"/>
    <w:uiPriority w:val="99"/>
    <w:rsid w:val="00F15788"/>
    <w:rPr>
      <w:rFonts w:ascii="Arial" w:hAnsi="Arial" w:cs="Arial"/>
    </w:rPr>
  </w:style>
  <w:style w:type="character" w:customStyle="1" w:styleId="WW8Num13z2">
    <w:name w:val="WW8Num13z2"/>
    <w:uiPriority w:val="99"/>
    <w:rsid w:val="00F15788"/>
    <w:rPr>
      <w:rFonts w:ascii="Wingdings" w:hAnsi="Wingdings" w:cs="Wingdings"/>
    </w:rPr>
  </w:style>
  <w:style w:type="character" w:customStyle="1" w:styleId="WW8Num13z3">
    <w:name w:val="WW8Num13z3"/>
    <w:uiPriority w:val="99"/>
    <w:rsid w:val="00F15788"/>
    <w:rPr>
      <w:rFonts w:ascii="Symbol" w:hAnsi="Symbol" w:cs="Symbol"/>
    </w:rPr>
  </w:style>
  <w:style w:type="character" w:customStyle="1" w:styleId="WW8Num13z4">
    <w:name w:val="WW8Num13z4"/>
    <w:uiPriority w:val="99"/>
    <w:rsid w:val="00F15788"/>
    <w:rPr>
      <w:rFonts w:ascii="Courier New" w:hAnsi="Courier New" w:cs="Courier New"/>
    </w:rPr>
  </w:style>
  <w:style w:type="character" w:customStyle="1" w:styleId="WW8Num25z1">
    <w:name w:val="WW8Num25z1"/>
    <w:uiPriority w:val="99"/>
    <w:rsid w:val="00F15788"/>
    <w:rPr>
      <w:rFonts w:ascii="Courier New" w:hAnsi="Courier New" w:cs="Courier New"/>
    </w:rPr>
  </w:style>
  <w:style w:type="character" w:customStyle="1" w:styleId="WW8Num25z2">
    <w:name w:val="WW8Num25z2"/>
    <w:uiPriority w:val="99"/>
    <w:rsid w:val="00F15788"/>
    <w:rPr>
      <w:rFonts w:ascii="Wingdings" w:hAnsi="Wingdings" w:cs="Wingdings"/>
    </w:rPr>
  </w:style>
  <w:style w:type="character" w:customStyle="1" w:styleId="WW8Num25z3">
    <w:name w:val="WW8Num25z3"/>
    <w:uiPriority w:val="99"/>
    <w:rsid w:val="00F15788"/>
    <w:rPr>
      <w:rFonts w:ascii="Symbol" w:hAnsi="Symbol" w:cs="Symbol"/>
    </w:rPr>
  </w:style>
  <w:style w:type="character" w:customStyle="1" w:styleId="WW8Num34z1">
    <w:name w:val="WW8Num34z1"/>
    <w:uiPriority w:val="99"/>
    <w:rsid w:val="00F15788"/>
    <w:rPr>
      <w:rFonts w:ascii="Courier New" w:hAnsi="Courier New" w:cs="Courier New"/>
    </w:rPr>
  </w:style>
  <w:style w:type="character" w:customStyle="1" w:styleId="WW8Num34z2">
    <w:name w:val="WW8Num34z2"/>
    <w:uiPriority w:val="99"/>
    <w:rsid w:val="00F15788"/>
    <w:rPr>
      <w:rFonts w:ascii="Wingdings" w:hAnsi="Wingdings" w:cs="Wingdings"/>
    </w:rPr>
  </w:style>
  <w:style w:type="character" w:customStyle="1" w:styleId="WW8Num34z3">
    <w:name w:val="WW8Num34z3"/>
    <w:uiPriority w:val="99"/>
    <w:rsid w:val="00F15788"/>
    <w:rPr>
      <w:rFonts w:ascii="Symbol" w:hAnsi="Symbol" w:cs="Symbol"/>
    </w:rPr>
  </w:style>
  <w:style w:type="character" w:customStyle="1" w:styleId="WW8Num40z1">
    <w:name w:val="WW8Num40z1"/>
    <w:uiPriority w:val="99"/>
    <w:rsid w:val="00F15788"/>
    <w:rPr>
      <w:rFonts w:ascii="Courier New" w:hAnsi="Courier New" w:cs="Courier New"/>
    </w:rPr>
  </w:style>
  <w:style w:type="character" w:customStyle="1" w:styleId="WW8Num40z2">
    <w:name w:val="WW8Num40z2"/>
    <w:uiPriority w:val="99"/>
    <w:rsid w:val="00F15788"/>
    <w:rPr>
      <w:rFonts w:ascii="Wingdings" w:hAnsi="Wingdings" w:cs="Wingdings"/>
    </w:rPr>
  </w:style>
  <w:style w:type="character" w:customStyle="1" w:styleId="WW8Num40z3">
    <w:name w:val="WW8Num40z3"/>
    <w:uiPriority w:val="99"/>
    <w:rsid w:val="00F15788"/>
    <w:rPr>
      <w:rFonts w:ascii="Symbol" w:hAnsi="Symbol" w:cs="Symbol"/>
    </w:rPr>
  </w:style>
  <w:style w:type="character" w:customStyle="1" w:styleId="WW8Num46z0">
    <w:name w:val="WW8Num46z0"/>
    <w:uiPriority w:val="99"/>
    <w:rsid w:val="00F15788"/>
    <w:rPr>
      <w:rFonts w:ascii="StarSymbol" w:hAnsi="StarSymbol" w:cs="StarSymbol"/>
      <w:sz w:val="18"/>
      <w:szCs w:val="18"/>
    </w:rPr>
  </w:style>
  <w:style w:type="character" w:customStyle="1" w:styleId="WW8Num47z0">
    <w:name w:val="WW8Num47z0"/>
    <w:uiPriority w:val="99"/>
    <w:rsid w:val="00F15788"/>
    <w:rPr>
      <w:rFonts w:ascii="StarSymbol" w:hAnsi="StarSymbol" w:cs="StarSymbol"/>
      <w:sz w:val="18"/>
      <w:szCs w:val="18"/>
    </w:rPr>
  </w:style>
  <w:style w:type="character" w:customStyle="1" w:styleId="WW8Num48z0">
    <w:name w:val="WW8Num48z0"/>
    <w:uiPriority w:val="99"/>
    <w:rsid w:val="00F15788"/>
    <w:rPr>
      <w:rFonts w:ascii="StarSymbol" w:hAnsi="StarSymbol" w:cs="StarSymbol"/>
      <w:sz w:val="18"/>
      <w:szCs w:val="18"/>
    </w:rPr>
  </w:style>
  <w:style w:type="paragraph" w:customStyle="1" w:styleId="Zawartoramki">
    <w:name w:val="Zawartość ramki"/>
    <w:basedOn w:val="Tekstpodstawowy"/>
    <w:uiPriority w:val="99"/>
    <w:rsid w:val="00F15788"/>
    <w:pPr>
      <w:widowControl w:val="0"/>
      <w:suppressAutoHyphens/>
      <w:autoSpaceDE w:val="0"/>
    </w:pPr>
    <w:rPr>
      <w:rFonts w:ascii="Tahoma" w:hAnsi="Tahoma" w:cs="Tahoma"/>
    </w:rPr>
  </w:style>
  <w:style w:type="paragraph" w:customStyle="1" w:styleId="nagwek-5">
    <w:name w:val="nagłówek-5"/>
    <w:basedOn w:val="Normalny"/>
    <w:link w:val="nagwek-5Znak"/>
    <w:uiPriority w:val="99"/>
    <w:rsid w:val="00F15788"/>
    <w:pPr>
      <w:widowControl w:val="0"/>
      <w:overflowPunct/>
      <w:textAlignment w:val="auto"/>
    </w:pPr>
    <w:rPr>
      <w:rFonts w:ascii="Tahoma" w:eastAsia="Calibri" w:hAnsi="Tahoma"/>
      <w:sz w:val="16"/>
      <w:szCs w:val="16"/>
      <w:lang w:eastAsia="pl-PL"/>
    </w:rPr>
  </w:style>
  <w:style w:type="character" w:customStyle="1" w:styleId="nagwek-5Znak">
    <w:name w:val="nagłówek-5 Znak"/>
    <w:link w:val="nagwek-5"/>
    <w:uiPriority w:val="99"/>
    <w:locked/>
    <w:rsid w:val="00F15788"/>
    <w:rPr>
      <w:rFonts w:ascii="Tahoma" w:eastAsia="Calibri" w:hAnsi="Tahoma"/>
      <w:sz w:val="16"/>
      <w:szCs w:val="16"/>
    </w:rPr>
  </w:style>
  <w:style w:type="paragraph" w:styleId="Spistreci3">
    <w:name w:val="toc 3"/>
    <w:basedOn w:val="Normalny"/>
    <w:next w:val="Normalny"/>
    <w:autoRedefine/>
    <w:qFormat/>
    <w:locked/>
    <w:rsid w:val="00F15788"/>
    <w:pPr>
      <w:suppressAutoHyphens w:val="0"/>
      <w:overflowPunct/>
      <w:autoSpaceDE/>
      <w:ind w:left="480"/>
      <w:jc w:val="left"/>
      <w:textAlignment w:val="auto"/>
    </w:pPr>
    <w:rPr>
      <w:rFonts w:ascii="Calibri" w:hAnsi="Calibri" w:cs="Calibri"/>
      <w:i/>
      <w:iCs/>
      <w:sz w:val="20"/>
      <w:lang w:eastAsia="pl-PL"/>
    </w:rPr>
  </w:style>
  <w:style w:type="paragraph" w:customStyle="1" w:styleId="Akapitzlist1">
    <w:name w:val="Akapit z listą1"/>
    <w:basedOn w:val="Normalny"/>
    <w:uiPriority w:val="99"/>
    <w:qFormat/>
    <w:rsid w:val="00F15788"/>
    <w:pPr>
      <w:widowControl w:val="0"/>
      <w:overflowPunct/>
      <w:ind w:left="720"/>
      <w:textAlignment w:val="auto"/>
    </w:pPr>
    <w:rPr>
      <w:rFonts w:ascii="Tahoma" w:hAnsi="Tahoma" w:cs="Tahoma"/>
      <w:szCs w:val="24"/>
      <w:lang w:eastAsia="pl-PL"/>
    </w:rPr>
  </w:style>
  <w:style w:type="paragraph" w:customStyle="1" w:styleId="Normalny1">
    <w:name w:val="Normalny1"/>
    <w:basedOn w:val="Normalny"/>
    <w:uiPriority w:val="99"/>
    <w:rsid w:val="00F15788"/>
    <w:pPr>
      <w:widowControl w:val="0"/>
      <w:overflowPunct/>
      <w:autoSpaceDE/>
      <w:textAlignment w:val="auto"/>
    </w:pPr>
    <w:rPr>
      <w:rFonts w:ascii="Arial" w:hAnsi="Arial" w:cs="Arial"/>
      <w:kern w:val="2"/>
      <w:sz w:val="20"/>
      <w:lang w:eastAsia="pl-PL"/>
    </w:rPr>
  </w:style>
  <w:style w:type="paragraph" w:customStyle="1" w:styleId="standard">
    <w:name w:val="standard"/>
    <w:basedOn w:val="Normalny"/>
    <w:uiPriority w:val="99"/>
    <w:rsid w:val="00F15788"/>
    <w:pPr>
      <w:suppressAutoHyphens w:val="0"/>
      <w:overflowPunct/>
      <w:autoSpaceDE/>
      <w:spacing w:before="100" w:beforeAutospacing="1" w:after="100" w:afterAutospacing="1"/>
      <w:textAlignment w:val="auto"/>
    </w:pPr>
    <w:rPr>
      <w:rFonts w:ascii="Arial" w:hAnsi="Arial" w:cs="Arial"/>
      <w:szCs w:val="24"/>
      <w:lang w:eastAsia="pl-PL"/>
    </w:rPr>
  </w:style>
  <w:style w:type="paragraph" w:customStyle="1" w:styleId="Bezodstpw1">
    <w:name w:val="Bez odstępów1"/>
    <w:qFormat/>
    <w:rsid w:val="00F15788"/>
    <w:pPr>
      <w:spacing w:after="80"/>
      <w:ind w:left="284"/>
    </w:pPr>
    <w:rPr>
      <w:sz w:val="24"/>
      <w:szCs w:val="24"/>
    </w:rPr>
  </w:style>
  <w:style w:type="paragraph" w:styleId="Spistreci4">
    <w:name w:val="toc 4"/>
    <w:basedOn w:val="Normalny"/>
    <w:next w:val="Normalny"/>
    <w:autoRedefine/>
    <w:locked/>
    <w:rsid w:val="00F15788"/>
    <w:pPr>
      <w:suppressAutoHyphens w:val="0"/>
      <w:overflowPunct/>
      <w:autoSpaceDE/>
      <w:ind w:left="720"/>
      <w:jc w:val="left"/>
      <w:textAlignment w:val="auto"/>
    </w:pPr>
    <w:rPr>
      <w:rFonts w:ascii="Calibri" w:hAnsi="Calibri" w:cs="Calibri"/>
      <w:sz w:val="18"/>
      <w:szCs w:val="18"/>
      <w:lang w:eastAsia="pl-PL"/>
    </w:rPr>
  </w:style>
  <w:style w:type="paragraph" w:styleId="Spistreci5">
    <w:name w:val="toc 5"/>
    <w:basedOn w:val="Normalny"/>
    <w:next w:val="Normalny"/>
    <w:autoRedefine/>
    <w:locked/>
    <w:rsid w:val="00F15788"/>
    <w:pPr>
      <w:suppressAutoHyphens w:val="0"/>
      <w:overflowPunct/>
      <w:autoSpaceDE/>
      <w:ind w:left="960"/>
      <w:jc w:val="left"/>
      <w:textAlignment w:val="auto"/>
    </w:pPr>
    <w:rPr>
      <w:rFonts w:ascii="Calibri" w:hAnsi="Calibri" w:cs="Calibri"/>
      <w:sz w:val="18"/>
      <w:szCs w:val="18"/>
      <w:lang w:eastAsia="pl-PL"/>
    </w:rPr>
  </w:style>
  <w:style w:type="paragraph" w:styleId="Spistreci6">
    <w:name w:val="toc 6"/>
    <w:basedOn w:val="Normalny"/>
    <w:next w:val="Normalny"/>
    <w:autoRedefine/>
    <w:locked/>
    <w:rsid w:val="00F15788"/>
    <w:pPr>
      <w:suppressAutoHyphens w:val="0"/>
      <w:overflowPunct/>
      <w:autoSpaceDE/>
      <w:ind w:left="1200"/>
      <w:jc w:val="left"/>
      <w:textAlignment w:val="auto"/>
    </w:pPr>
    <w:rPr>
      <w:rFonts w:ascii="Calibri" w:hAnsi="Calibri" w:cs="Calibri"/>
      <w:sz w:val="18"/>
      <w:szCs w:val="18"/>
      <w:lang w:eastAsia="pl-PL"/>
    </w:rPr>
  </w:style>
  <w:style w:type="paragraph" w:styleId="Spistreci7">
    <w:name w:val="toc 7"/>
    <w:basedOn w:val="Normalny"/>
    <w:next w:val="Normalny"/>
    <w:autoRedefine/>
    <w:locked/>
    <w:rsid w:val="00F15788"/>
    <w:pPr>
      <w:suppressAutoHyphens w:val="0"/>
      <w:overflowPunct/>
      <w:autoSpaceDE/>
      <w:ind w:left="1440"/>
      <w:jc w:val="left"/>
      <w:textAlignment w:val="auto"/>
    </w:pPr>
    <w:rPr>
      <w:rFonts w:ascii="Calibri" w:hAnsi="Calibri" w:cs="Calibri"/>
      <w:sz w:val="18"/>
      <w:szCs w:val="18"/>
      <w:lang w:eastAsia="pl-PL"/>
    </w:rPr>
  </w:style>
  <w:style w:type="paragraph" w:styleId="Spistreci8">
    <w:name w:val="toc 8"/>
    <w:basedOn w:val="Normalny"/>
    <w:next w:val="Normalny"/>
    <w:autoRedefine/>
    <w:locked/>
    <w:rsid w:val="00F15788"/>
    <w:pPr>
      <w:suppressAutoHyphens w:val="0"/>
      <w:overflowPunct/>
      <w:autoSpaceDE/>
      <w:ind w:left="1680"/>
      <w:jc w:val="left"/>
      <w:textAlignment w:val="auto"/>
    </w:pPr>
    <w:rPr>
      <w:rFonts w:ascii="Calibri" w:hAnsi="Calibri" w:cs="Calibri"/>
      <w:sz w:val="18"/>
      <w:szCs w:val="18"/>
      <w:lang w:eastAsia="pl-PL"/>
    </w:rPr>
  </w:style>
  <w:style w:type="paragraph" w:styleId="Spistreci9">
    <w:name w:val="toc 9"/>
    <w:basedOn w:val="Normalny"/>
    <w:next w:val="Normalny"/>
    <w:autoRedefine/>
    <w:locked/>
    <w:rsid w:val="00F15788"/>
    <w:pPr>
      <w:suppressAutoHyphens w:val="0"/>
      <w:overflowPunct/>
      <w:autoSpaceDE/>
      <w:ind w:left="1920"/>
      <w:jc w:val="left"/>
      <w:textAlignment w:val="auto"/>
    </w:pPr>
    <w:rPr>
      <w:rFonts w:ascii="Calibri" w:hAnsi="Calibri" w:cs="Calibri"/>
      <w:sz w:val="18"/>
      <w:szCs w:val="18"/>
      <w:lang w:eastAsia="pl-PL"/>
    </w:rPr>
  </w:style>
  <w:style w:type="paragraph" w:styleId="Legenda">
    <w:name w:val="caption"/>
    <w:basedOn w:val="Normalny"/>
    <w:next w:val="Normalny"/>
    <w:uiPriority w:val="99"/>
    <w:qFormat/>
    <w:locked/>
    <w:rsid w:val="00F15788"/>
    <w:pPr>
      <w:suppressAutoHyphens w:val="0"/>
      <w:overflowPunct/>
      <w:autoSpaceDE/>
      <w:textAlignment w:val="auto"/>
    </w:pPr>
    <w:rPr>
      <w:rFonts w:ascii="Arial" w:hAnsi="Arial" w:cs="Arial"/>
      <w:b/>
      <w:bCs/>
      <w:sz w:val="20"/>
      <w:lang w:eastAsia="pl-PL"/>
    </w:rPr>
  </w:style>
  <w:style w:type="character" w:styleId="Odwoaniedokomentarza">
    <w:name w:val="annotation reference"/>
    <w:uiPriority w:val="99"/>
    <w:semiHidden/>
    <w:rsid w:val="00F15788"/>
    <w:rPr>
      <w:rFonts w:cs="Times New Roman"/>
      <w:sz w:val="16"/>
      <w:szCs w:val="16"/>
    </w:rPr>
  </w:style>
  <w:style w:type="paragraph" w:styleId="Tematkomentarza">
    <w:name w:val="annotation subject"/>
    <w:basedOn w:val="Tekstkomentarza"/>
    <w:next w:val="Tekstkomentarza"/>
    <w:link w:val="TematkomentarzaZnak2"/>
    <w:uiPriority w:val="99"/>
    <w:rsid w:val="00F15788"/>
    <w:rPr>
      <w:b/>
      <w:bCs/>
    </w:rPr>
  </w:style>
  <w:style w:type="character" w:customStyle="1" w:styleId="TematkomentarzaZnak">
    <w:name w:val="Temat komentarza Znak"/>
    <w:uiPriority w:val="99"/>
    <w:rsid w:val="00F15788"/>
    <w:rPr>
      <w:rFonts w:ascii="Arial" w:eastAsia="Calibri" w:hAnsi="Arial"/>
      <w:b/>
      <w:bCs/>
      <w:sz w:val="20"/>
      <w:szCs w:val="20"/>
    </w:rPr>
  </w:style>
  <w:style w:type="character" w:customStyle="1" w:styleId="TematkomentarzaZnak2">
    <w:name w:val="Temat komentarza Znak2"/>
    <w:link w:val="Tematkomentarza"/>
    <w:uiPriority w:val="99"/>
    <w:locked/>
    <w:rsid w:val="00F15788"/>
    <w:rPr>
      <w:rFonts w:ascii="Arial" w:eastAsia="Calibri" w:hAnsi="Arial"/>
      <w:b/>
      <w:bCs/>
      <w:sz w:val="20"/>
      <w:szCs w:val="20"/>
    </w:rPr>
  </w:style>
  <w:style w:type="character" w:customStyle="1" w:styleId="TematkomentarzaZnak1">
    <w:name w:val="Temat komentarza Znak1"/>
    <w:uiPriority w:val="99"/>
    <w:rsid w:val="00F15788"/>
    <w:rPr>
      <w:rFonts w:ascii="Arial" w:hAnsi="Arial" w:cs="Arial"/>
      <w:b/>
      <w:bCs/>
      <w:sz w:val="20"/>
      <w:szCs w:val="20"/>
      <w:lang w:eastAsia="pl-PL"/>
    </w:rPr>
  </w:style>
  <w:style w:type="paragraph" w:customStyle="1" w:styleId="Standard0">
    <w:name w:val="Standard"/>
    <w:qFormat/>
    <w:rsid w:val="00F15788"/>
    <w:pPr>
      <w:widowControl w:val="0"/>
      <w:autoSpaceDE w:val="0"/>
      <w:autoSpaceDN w:val="0"/>
      <w:spacing w:after="80"/>
    </w:pPr>
    <w:rPr>
      <w:sz w:val="24"/>
      <w:szCs w:val="24"/>
    </w:rPr>
  </w:style>
  <w:style w:type="character" w:customStyle="1" w:styleId="ZnakZnakZnak">
    <w:name w:val="Znak Znak Znak"/>
    <w:uiPriority w:val="99"/>
    <w:locked/>
    <w:rsid w:val="00F15788"/>
    <w:rPr>
      <w:rFonts w:ascii="Consolas" w:hAnsi="Consolas" w:cs="Consolas"/>
      <w:sz w:val="21"/>
      <w:szCs w:val="21"/>
      <w:lang w:eastAsia="pl-PL"/>
    </w:rPr>
  </w:style>
  <w:style w:type="paragraph" w:customStyle="1" w:styleId="Bezodstpw11">
    <w:name w:val="Bez odstępów11"/>
    <w:qFormat/>
    <w:rsid w:val="00F15788"/>
    <w:pPr>
      <w:spacing w:after="80"/>
      <w:ind w:left="284"/>
    </w:pPr>
    <w:rPr>
      <w:sz w:val="24"/>
      <w:szCs w:val="24"/>
    </w:rPr>
  </w:style>
  <w:style w:type="paragraph" w:customStyle="1" w:styleId="Nagwekspisutreci11">
    <w:name w:val="Nagłówek spisu treści11"/>
    <w:basedOn w:val="Nagwek1"/>
    <w:next w:val="Normalny"/>
    <w:rsid w:val="00F15788"/>
    <w:pPr>
      <w:keepLines/>
      <w:spacing w:before="480" w:line="276" w:lineRule="auto"/>
      <w:jc w:val="left"/>
      <w:outlineLvl w:val="9"/>
    </w:pPr>
    <w:rPr>
      <w:rFonts w:ascii="Cambria" w:eastAsia="Calibri" w:hAnsi="Cambria" w:cs="Cambria"/>
      <w:color w:val="365F91"/>
      <w:sz w:val="28"/>
      <w:szCs w:val="28"/>
      <w:lang w:eastAsia="en-US"/>
    </w:rPr>
  </w:style>
  <w:style w:type="character" w:customStyle="1" w:styleId="CommentSubjectChar1">
    <w:name w:val="Comment Subject Char1"/>
    <w:uiPriority w:val="99"/>
    <w:rsid w:val="00F15788"/>
    <w:rPr>
      <w:rFonts w:ascii="Arial" w:hAnsi="Arial" w:cs="Arial"/>
      <w:b/>
      <w:bCs/>
      <w:sz w:val="20"/>
      <w:szCs w:val="20"/>
      <w:lang w:eastAsia="pl-PL"/>
    </w:rPr>
  </w:style>
  <w:style w:type="paragraph" w:customStyle="1" w:styleId="Akapitzlist2">
    <w:name w:val="Akapit z listą2"/>
    <w:basedOn w:val="Normalny"/>
    <w:qFormat/>
    <w:rsid w:val="00F15788"/>
    <w:pPr>
      <w:suppressAutoHyphens w:val="0"/>
      <w:overflowPunct/>
      <w:autoSpaceDE/>
      <w:spacing w:before="100" w:beforeAutospacing="1" w:after="100" w:afterAutospacing="1"/>
      <w:jc w:val="left"/>
      <w:textAlignment w:val="auto"/>
    </w:pPr>
    <w:rPr>
      <w:szCs w:val="24"/>
      <w:lang w:eastAsia="pl-PL"/>
    </w:rPr>
  </w:style>
  <w:style w:type="paragraph" w:customStyle="1" w:styleId="normaltableau">
    <w:name w:val="normal_tableau"/>
    <w:basedOn w:val="Normalny"/>
    <w:uiPriority w:val="99"/>
    <w:rsid w:val="00F15788"/>
    <w:pPr>
      <w:suppressAutoHyphens w:val="0"/>
      <w:overflowPunct/>
      <w:autoSpaceDE/>
      <w:spacing w:before="120" w:after="120"/>
      <w:textAlignment w:val="auto"/>
    </w:pPr>
    <w:rPr>
      <w:rFonts w:ascii="Optima" w:hAnsi="Optima" w:cs="Optima"/>
      <w:sz w:val="22"/>
      <w:szCs w:val="22"/>
      <w:lang w:val="en-GB" w:eastAsia="pl-PL"/>
    </w:rPr>
  </w:style>
  <w:style w:type="paragraph" w:customStyle="1" w:styleId="punkt1">
    <w:name w:val="punkt1"/>
    <w:basedOn w:val="Normalny"/>
    <w:uiPriority w:val="99"/>
    <w:rsid w:val="00F15788"/>
    <w:pPr>
      <w:overflowPunct/>
      <w:autoSpaceDE/>
      <w:spacing w:line="360" w:lineRule="auto"/>
      <w:ind w:left="567" w:hanging="567"/>
      <w:textAlignment w:val="auto"/>
    </w:pPr>
    <w:rPr>
      <w:rFonts w:ascii="Tahoma" w:hAnsi="Tahoma" w:cs="Tahoma"/>
      <w:szCs w:val="24"/>
    </w:rPr>
  </w:style>
  <w:style w:type="paragraph" w:customStyle="1" w:styleId="CharCharChar1ZnakZnak">
    <w:name w:val="Char Char Char1 Znak Znak"/>
    <w:aliases w:val="Char Char Char1 Znak Znak Znak Znak"/>
    <w:basedOn w:val="Normalny"/>
    <w:rsid w:val="00F15788"/>
    <w:pPr>
      <w:suppressAutoHyphens w:val="0"/>
      <w:overflowPunct/>
      <w:autoSpaceDE/>
      <w:spacing w:after="160" w:line="240" w:lineRule="exact"/>
      <w:jc w:val="left"/>
      <w:textAlignment w:val="auto"/>
    </w:pPr>
    <w:rPr>
      <w:rFonts w:ascii="Tahoma" w:hAnsi="Tahoma" w:cs="Tahoma"/>
      <w:sz w:val="20"/>
      <w:lang w:val="en-US" w:eastAsia="en-US"/>
    </w:rPr>
  </w:style>
  <w:style w:type="paragraph" w:customStyle="1" w:styleId="CharCharChar1Znak">
    <w:name w:val="Char Char Char1 Znak"/>
    <w:aliases w:val="Char Char Char1 Znak Znak Znak"/>
    <w:basedOn w:val="Normalny"/>
    <w:uiPriority w:val="99"/>
    <w:rsid w:val="00F15788"/>
    <w:pPr>
      <w:suppressAutoHyphens w:val="0"/>
      <w:overflowPunct/>
      <w:autoSpaceDE/>
      <w:spacing w:after="160" w:line="240" w:lineRule="exact"/>
      <w:jc w:val="left"/>
      <w:textAlignment w:val="auto"/>
    </w:pPr>
    <w:rPr>
      <w:rFonts w:ascii="Tahoma" w:hAnsi="Tahoma" w:cs="Tahoma"/>
      <w:sz w:val="20"/>
      <w:lang w:val="en-US" w:eastAsia="en-US"/>
    </w:rPr>
  </w:style>
  <w:style w:type="paragraph" w:customStyle="1" w:styleId="Textbody">
    <w:name w:val="Text body"/>
    <w:basedOn w:val="Standard0"/>
    <w:uiPriority w:val="99"/>
    <w:rsid w:val="00F15788"/>
    <w:pPr>
      <w:widowControl/>
      <w:tabs>
        <w:tab w:val="left" w:pos="340"/>
        <w:tab w:val="left" w:pos="396"/>
        <w:tab w:val="left" w:pos="510"/>
        <w:tab w:val="left" w:pos="680"/>
        <w:tab w:val="left" w:pos="793"/>
        <w:tab w:val="left" w:pos="2154"/>
        <w:tab w:val="left" w:pos="2381"/>
        <w:tab w:val="left" w:pos="3742"/>
        <w:tab w:val="left" w:pos="4082"/>
      </w:tabs>
      <w:suppressAutoHyphens/>
      <w:autoSpaceDE/>
      <w:spacing w:after="120"/>
      <w:jc w:val="both"/>
      <w:textAlignment w:val="baseline"/>
    </w:pPr>
    <w:rPr>
      <w:rFonts w:ascii="Arial Narrow" w:eastAsia="Calibri" w:hAnsi="Arial Narrow" w:cs="Arial Narrow"/>
      <w:kern w:val="3"/>
      <w:lang w:val="de-DE" w:eastAsia="ja-JP"/>
    </w:rPr>
  </w:style>
  <w:style w:type="paragraph" w:customStyle="1" w:styleId="Akapitzlist3">
    <w:name w:val="Akapit z listą3"/>
    <w:basedOn w:val="Normalny"/>
    <w:uiPriority w:val="99"/>
    <w:qFormat/>
    <w:rsid w:val="00F15788"/>
    <w:pPr>
      <w:suppressAutoHyphens w:val="0"/>
      <w:overflowPunct/>
      <w:autoSpaceDE/>
      <w:ind w:left="708"/>
      <w:textAlignment w:val="auto"/>
    </w:pPr>
    <w:rPr>
      <w:rFonts w:ascii="Arial" w:hAnsi="Arial" w:cs="Arial"/>
      <w:szCs w:val="24"/>
      <w:lang w:eastAsia="pl-PL"/>
    </w:rPr>
  </w:style>
  <w:style w:type="character" w:customStyle="1" w:styleId="caps">
    <w:name w:val="caps"/>
    <w:rsid w:val="00F15788"/>
    <w:rPr>
      <w:rFonts w:cs="Times New Roman"/>
    </w:rPr>
  </w:style>
  <w:style w:type="paragraph" w:customStyle="1" w:styleId="punkt2">
    <w:name w:val="punkt2"/>
    <w:basedOn w:val="pkt"/>
    <w:uiPriority w:val="99"/>
    <w:rsid w:val="00F15788"/>
    <w:pPr>
      <w:suppressAutoHyphens/>
      <w:spacing w:before="0" w:after="0" w:line="360" w:lineRule="auto"/>
      <w:ind w:left="1078" w:hanging="284"/>
    </w:pPr>
    <w:rPr>
      <w:rFonts w:ascii="Tahoma" w:hAnsi="Tahoma" w:cs="Tahoma"/>
      <w:lang w:eastAsia="ar-SA"/>
    </w:rPr>
  </w:style>
  <w:style w:type="paragraph" w:customStyle="1" w:styleId="Akapitzlist31">
    <w:name w:val="Akapit z listą31"/>
    <w:basedOn w:val="Normalny"/>
    <w:qFormat/>
    <w:rsid w:val="00F15788"/>
    <w:pPr>
      <w:suppressAutoHyphens w:val="0"/>
      <w:overflowPunct/>
      <w:autoSpaceDE/>
      <w:ind w:left="708"/>
      <w:jc w:val="left"/>
      <w:textAlignment w:val="auto"/>
    </w:pPr>
    <w:rPr>
      <w:rFonts w:ascii="Arial" w:eastAsia="Calibri" w:hAnsi="Arial" w:cs="Arial"/>
      <w:szCs w:val="24"/>
      <w:lang w:eastAsia="pl-PL"/>
    </w:rPr>
  </w:style>
  <w:style w:type="paragraph" w:customStyle="1" w:styleId="Domylny">
    <w:name w:val="Domyślny"/>
    <w:basedOn w:val="Normalny"/>
    <w:uiPriority w:val="99"/>
    <w:rsid w:val="00F15788"/>
    <w:pPr>
      <w:overflowPunct/>
      <w:autoSpaceDE/>
      <w:spacing w:line="360" w:lineRule="auto"/>
      <w:textAlignment w:val="auto"/>
    </w:pPr>
    <w:rPr>
      <w:rFonts w:ascii="Tahoma" w:eastAsia="Calibri" w:hAnsi="Tahoma" w:cs="Tahoma"/>
      <w:szCs w:val="24"/>
    </w:rPr>
  </w:style>
  <w:style w:type="paragraph" w:customStyle="1" w:styleId="Poprawka1">
    <w:name w:val="Poprawka1"/>
    <w:hidden/>
    <w:uiPriority w:val="99"/>
    <w:rsid w:val="00F15788"/>
    <w:pPr>
      <w:spacing w:after="80"/>
    </w:pPr>
    <w:rPr>
      <w:rFonts w:ascii="Arial" w:hAnsi="Arial" w:cs="Arial"/>
      <w:sz w:val="24"/>
      <w:szCs w:val="24"/>
    </w:rPr>
  </w:style>
  <w:style w:type="table" w:styleId="Tabela-Siatka">
    <w:name w:val="Table Grid"/>
    <w:basedOn w:val="Standardowy"/>
    <w:uiPriority w:val="59"/>
    <w:locked/>
    <w:rsid w:val="00F15788"/>
    <w:pPr>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1,2 heading,A_wyliczenie,K-P_odwolanie,maz_wyliczenie,opis dzialania,Akapit z listą BS,Kolorowa lista — akcent 11,Bullets,CW_Lista,sw tekst,normalny tekst,Obiekt,BulletC,NOWY,ISCG Numerowanie,lp1,Nagłowek 3"/>
    <w:basedOn w:val="Normalny"/>
    <w:link w:val="AkapitzlistZnak"/>
    <w:uiPriority w:val="34"/>
    <w:qFormat/>
    <w:rsid w:val="00F15788"/>
    <w:pPr>
      <w:suppressAutoHyphens w:val="0"/>
      <w:overflowPunct/>
      <w:autoSpaceDE/>
      <w:ind w:left="720"/>
      <w:contextualSpacing/>
      <w:textAlignment w:val="auto"/>
    </w:pPr>
    <w:rPr>
      <w:rFonts w:ascii="Arial" w:hAnsi="Arial"/>
      <w:szCs w:val="24"/>
    </w:rPr>
  </w:style>
  <w:style w:type="paragraph" w:customStyle="1" w:styleId="Blockquote">
    <w:name w:val="Blockquote"/>
    <w:basedOn w:val="Normalny"/>
    <w:rsid w:val="00F15788"/>
    <w:pPr>
      <w:suppressAutoHyphens w:val="0"/>
      <w:overflowPunct/>
      <w:autoSpaceDE/>
      <w:spacing w:before="100" w:after="100"/>
      <w:ind w:left="360" w:right="360"/>
      <w:jc w:val="left"/>
      <w:textAlignment w:val="auto"/>
    </w:pPr>
    <w:rPr>
      <w:rFonts w:eastAsia="Calibri"/>
      <w:lang w:eastAsia="pl-PL"/>
    </w:rPr>
  </w:style>
  <w:style w:type="paragraph" w:customStyle="1" w:styleId="Standardowy0">
    <w:name w:val="Standardowy.+"/>
    <w:rsid w:val="00F15788"/>
    <w:pPr>
      <w:suppressAutoHyphens/>
      <w:autoSpaceDE w:val="0"/>
      <w:spacing w:after="80"/>
    </w:pPr>
    <w:rPr>
      <w:rFonts w:ascii="Arial" w:eastAsia="Calibri" w:hAnsi="Arial"/>
      <w:lang w:eastAsia="en-US"/>
    </w:rPr>
  </w:style>
  <w:style w:type="paragraph" w:customStyle="1" w:styleId="Akapitzlist4">
    <w:name w:val="Akapit z listą4"/>
    <w:basedOn w:val="Normalny"/>
    <w:link w:val="ListParagraphChar"/>
    <w:rsid w:val="00F15788"/>
    <w:pPr>
      <w:suppressAutoHyphens w:val="0"/>
      <w:overflowPunct/>
      <w:autoSpaceDE/>
      <w:ind w:left="720"/>
      <w:contextualSpacing/>
      <w:textAlignment w:val="auto"/>
    </w:pPr>
    <w:rPr>
      <w:rFonts w:ascii="Arial" w:eastAsia="Calibri" w:hAnsi="Arial" w:cs="Arial"/>
      <w:szCs w:val="24"/>
      <w:lang w:eastAsia="pl-PL"/>
    </w:rPr>
  </w:style>
  <w:style w:type="paragraph" w:styleId="Tekstprzypisukocowego">
    <w:name w:val="endnote text"/>
    <w:basedOn w:val="Normalny"/>
    <w:link w:val="TekstprzypisukocowegoZnak"/>
    <w:uiPriority w:val="99"/>
    <w:unhideWhenUsed/>
    <w:rsid w:val="00F15788"/>
    <w:pPr>
      <w:suppressAutoHyphens w:val="0"/>
      <w:overflowPunct/>
      <w:autoSpaceDE/>
      <w:textAlignment w:val="auto"/>
    </w:pPr>
    <w:rPr>
      <w:rFonts w:ascii="Arial" w:hAnsi="Arial"/>
      <w:sz w:val="20"/>
    </w:rPr>
  </w:style>
  <w:style w:type="character" w:customStyle="1" w:styleId="TekstprzypisukocowegoZnak">
    <w:name w:val="Tekst przypisu końcowego Znak"/>
    <w:link w:val="Tekstprzypisukocowego"/>
    <w:uiPriority w:val="99"/>
    <w:rsid w:val="00F15788"/>
    <w:rPr>
      <w:rFonts w:ascii="Arial" w:hAnsi="Arial"/>
      <w:sz w:val="20"/>
      <w:szCs w:val="20"/>
    </w:rPr>
  </w:style>
  <w:style w:type="character" w:styleId="Odwoanieprzypisukocowego">
    <w:name w:val="endnote reference"/>
    <w:uiPriority w:val="99"/>
    <w:unhideWhenUsed/>
    <w:rsid w:val="00F15788"/>
    <w:rPr>
      <w:vertAlign w:val="superscript"/>
    </w:rPr>
  </w:style>
  <w:style w:type="paragraph" w:styleId="Bezodstpw">
    <w:name w:val="No Spacing"/>
    <w:uiPriority w:val="1"/>
    <w:qFormat/>
    <w:rsid w:val="00F15788"/>
    <w:pPr>
      <w:spacing w:after="80"/>
      <w:ind w:left="284"/>
    </w:pPr>
    <w:rPr>
      <w:sz w:val="24"/>
      <w:szCs w:val="24"/>
    </w:rPr>
  </w:style>
  <w:style w:type="paragraph" w:customStyle="1" w:styleId="Akapitzlist5">
    <w:name w:val="Akapit z listą5"/>
    <w:basedOn w:val="Normalny"/>
    <w:qFormat/>
    <w:rsid w:val="00F15788"/>
    <w:pPr>
      <w:suppressAutoHyphens w:val="0"/>
      <w:overflowPunct/>
      <w:autoSpaceDE/>
      <w:ind w:left="720"/>
      <w:contextualSpacing/>
      <w:textAlignment w:val="auto"/>
    </w:pPr>
    <w:rPr>
      <w:rFonts w:ascii="Arial" w:hAnsi="Arial" w:cs="Arial"/>
      <w:szCs w:val="24"/>
      <w:lang w:eastAsia="pl-PL"/>
    </w:rPr>
  </w:style>
  <w:style w:type="character" w:customStyle="1" w:styleId="labelastextbox1">
    <w:name w:val="labelastextbox1"/>
    <w:rsid w:val="00F15788"/>
    <w:rPr>
      <w:b/>
      <w:bCs/>
      <w:color w:val="097CC9"/>
    </w:rPr>
  </w:style>
  <w:style w:type="paragraph" w:customStyle="1" w:styleId="Styl1">
    <w:name w:val="Styl1"/>
    <w:basedOn w:val="Normalny"/>
    <w:link w:val="Styl1Znak"/>
    <w:rsid w:val="00F15788"/>
    <w:pPr>
      <w:numPr>
        <w:ilvl w:val="1"/>
        <w:numId w:val="2"/>
      </w:numPr>
      <w:suppressAutoHyphens w:val="0"/>
      <w:overflowPunct/>
      <w:autoSpaceDE/>
      <w:spacing w:after="120"/>
      <w:textAlignment w:val="auto"/>
    </w:pPr>
    <w:rPr>
      <w:rFonts w:ascii="Arial" w:hAnsi="Arial"/>
      <w:sz w:val="22"/>
      <w:szCs w:val="22"/>
    </w:rPr>
  </w:style>
  <w:style w:type="paragraph" w:customStyle="1" w:styleId="SIWZ1">
    <w:name w:val="SIWZ 1."/>
    <w:basedOn w:val="StandardZnak"/>
    <w:link w:val="SIWZ1Znak"/>
    <w:qFormat/>
    <w:rsid w:val="00F15788"/>
    <w:pPr>
      <w:numPr>
        <w:numId w:val="35"/>
      </w:numPr>
      <w:tabs>
        <w:tab w:val="left" w:pos="426"/>
      </w:tabs>
      <w:spacing w:after="120"/>
      <w:jc w:val="both"/>
    </w:pPr>
    <w:rPr>
      <w:rFonts w:ascii="Arial" w:hAnsi="Arial"/>
      <w:sz w:val="22"/>
      <w:szCs w:val="22"/>
    </w:rPr>
  </w:style>
  <w:style w:type="character" w:customStyle="1" w:styleId="Styl1Znak">
    <w:name w:val="Styl1 Znak"/>
    <w:link w:val="Styl1"/>
    <w:rsid w:val="00F15788"/>
    <w:rPr>
      <w:rFonts w:ascii="Arial" w:hAnsi="Arial"/>
      <w:sz w:val="22"/>
      <w:szCs w:val="22"/>
      <w:lang w:eastAsia="ar-SA"/>
    </w:rPr>
  </w:style>
  <w:style w:type="paragraph" w:customStyle="1" w:styleId="siwz10">
    <w:name w:val="siwz 1)"/>
    <w:basedOn w:val="Akapitzlist"/>
    <w:link w:val="siwz1Znak0"/>
    <w:qFormat/>
    <w:rsid w:val="00F15788"/>
    <w:pPr>
      <w:spacing w:after="120"/>
      <w:ind w:left="0"/>
      <w:contextualSpacing w:val="0"/>
    </w:pPr>
    <w:rPr>
      <w:sz w:val="22"/>
      <w:szCs w:val="22"/>
    </w:rPr>
  </w:style>
  <w:style w:type="character" w:customStyle="1" w:styleId="SIWZ1Znak">
    <w:name w:val="SIWZ 1. Znak"/>
    <w:link w:val="SIWZ1"/>
    <w:rsid w:val="00F15788"/>
    <w:rPr>
      <w:rFonts w:ascii="Arial" w:eastAsia="Calibri" w:hAnsi="Arial"/>
      <w:sz w:val="22"/>
      <w:szCs w:val="22"/>
    </w:rPr>
  </w:style>
  <w:style w:type="paragraph" w:customStyle="1" w:styleId="SIWZa">
    <w:name w:val="SIWZ a)"/>
    <w:basedOn w:val="Normalny"/>
    <w:link w:val="SIWZaZnak"/>
    <w:qFormat/>
    <w:rsid w:val="00F15788"/>
    <w:pPr>
      <w:numPr>
        <w:numId w:val="10"/>
      </w:numPr>
      <w:tabs>
        <w:tab w:val="left" w:pos="1276"/>
      </w:tabs>
      <w:suppressAutoHyphens w:val="0"/>
      <w:overflowPunct/>
      <w:autoSpaceDE/>
      <w:spacing w:after="120"/>
      <w:textAlignment w:val="auto"/>
    </w:pPr>
    <w:rPr>
      <w:rFonts w:ascii="Arial" w:hAnsi="Arial"/>
      <w:sz w:val="22"/>
      <w:szCs w:val="22"/>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34"/>
    <w:qFormat/>
    <w:rsid w:val="00F15788"/>
    <w:rPr>
      <w:rFonts w:ascii="Arial" w:hAnsi="Arial"/>
      <w:sz w:val="24"/>
      <w:szCs w:val="24"/>
    </w:rPr>
  </w:style>
  <w:style w:type="numbering" w:customStyle="1" w:styleId="WWNum301">
    <w:name w:val="WWNum301"/>
    <w:basedOn w:val="Bezlisty"/>
    <w:rsid w:val="00F15788"/>
    <w:pPr>
      <w:numPr>
        <w:numId w:val="10"/>
      </w:numPr>
    </w:pPr>
  </w:style>
  <w:style w:type="character" w:customStyle="1" w:styleId="siwz1Znak0">
    <w:name w:val="siwz 1) Znak"/>
    <w:link w:val="siwz10"/>
    <w:rsid w:val="00F15788"/>
    <w:rPr>
      <w:rFonts w:ascii="Arial" w:hAnsi="Arial"/>
    </w:rPr>
  </w:style>
  <w:style w:type="character" w:customStyle="1" w:styleId="SIWZaZnak">
    <w:name w:val="SIWZ a) Znak"/>
    <w:link w:val="SIWZa"/>
    <w:rsid w:val="00F15788"/>
    <w:rPr>
      <w:rFonts w:ascii="Arial" w:hAnsi="Arial"/>
      <w:sz w:val="22"/>
      <w:szCs w:val="22"/>
      <w:lang w:eastAsia="ar-SA"/>
    </w:rPr>
  </w:style>
  <w:style w:type="paragraph" w:customStyle="1" w:styleId="Annexetitre">
    <w:name w:val="Annexe titre"/>
    <w:basedOn w:val="Normalny"/>
    <w:next w:val="Normalny"/>
    <w:rsid w:val="00F15788"/>
    <w:pPr>
      <w:suppressAutoHyphens w:val="0"/>
      <w:overflowPunct/>
      <w:autoSpaceDE/>
      <w:spacing w:before="120" w:after="120"/>
      <w:jc w:val="center"/>
      <w:textAlignment w:val="auto"/>
    </w:pPr>
    <w:rPr>
      <w:rFonts w:eastAsia="Calibri"/>
      <w:b/>
      <w:szCs w:val="22"/>
      <w:u w:val="single"/>
      <w:lang w:eastAsia="en-GB"/>
    </w:rPr>
  </w:style>
  <w:style w:type="paragraph" w:customStyle="1" w:styleId="Wyliczkreska">
    <w:name w:val="Wylicz_kreska"/>
    <w:basedOn w:val="Normalny"/>
    <w:rsid w:val="00F15788"/>
    <w:pPr>
      <w:overflowPunct/>
      <w:autoSpaceDE/>
      <w:spacing w:line="360" w:lineRule="auto"/>
      <w:ind w:left="720" w:hanging="180"/>
      <w:jc w:val="left"/>
      <w:textAlignment w:val="auto"/>
    </w:pPr>
    <w:rPr>
      <w:lang w:val="en-US"/>
    </w:rPr>
  </w:style>
  <w:style w:type="paragraph" w:customStyle="1" w:styleId="WW-Zwykytekst">
    <w:name w:val="WW-Zwykły tekst"/>
    <w:basedOn w:val="Normalny"/>
    <w:rsid w:val="00F15788"/>
    <w:pPr>
      <w:overflowPunct/>
      <w:autoSpaceDE/>
      <w:jc w:val="left"/>
      <w:textAlignment w:val="auto"/>
    </w:pPr>
    <w:rPr>
      <w:rFonts w:ascii="Courier New" w:hAnsi="Courier New"/>
      <w:sz w:val="20"/>
    </w:rPr>
  </w:style>
  <w:style w:type="numbering" w:customStyle="1" w:styleId="WWNum301111">
    <w:name w:val="WWNum301111"/>
    <w:basedOn w:val="Bezlisty"/>
    <w:rsid w:val="00F15788"/>
    <w:pPr>
      <w:numPr>
        <w:numId w:val="96"/>
      </w:numPr>
    </w:pPr>
  </w:style>
  <w:style w:type="paragraph" w:styleId="Tekstpodstawowywcity2">
    <w:name w:val="Body Text Indent 2"/>
    <w:basedOn w:val="Normalny"/>
    <w:link w:val="Tekstpodstawowywcity2Znak"/>
    <w:rsid w:val="00F15788"/>
    <w:pPr>
      <w:suppressAutoHyphens w:val="0"/>
      <w:overflowPunct/>
      <w:autoSpaceDE/>
      <w:ind w:left="142" w:hanging="142"/>
      <w:jc w:val="left"/>
      <w:textAlignment w:val="auto"/>
    </w:pPr>
    <w:rPr>
      <w:b/>
      <w:sz w:val="20"/>
      <w:lang w:eastAsia="pl-PL"/>
    </w:rPr>
  </w:style>
  <w:style w:type="character" w:customStyle="1" w:styleId="Tekstpodstawowywcity2Znak">
    <w:name w:val="Tekst podstawowy wcięty 2 Znak"/>
    <w:link w:val="Tekstpodstawowywcity2"/>
    <w:uiPriority w:val="99"/>
    <w:rsid w:val="00F15788"/>
    <w:rPr>
      <w:b/>
      <w:sz w:val="20"/>
      <w:szCs w:val="20"/>
    </w:rPr>
  </w:style>
  <w:style w:type="paragraph" w:customStyle="1" w:styleId="Tekstcofnity">
    <w:name w:val="Tekst_cofnięty"/>
    <w:basedOn w:val="Wyliczkreska"/>
    <w:rsid w:val="00F15788"/>
    <w:pPr>
      <w:suppressAutoHyphens w:val="0"/>
      <w:ind w:left="540" w:firstLine="0"/>
    </w:pPr>
    <w:rPr>
      <w:lang w:eastAsia="pl-PL"/>
    </w:rPr>
  </w:style>
  <w:style w:type="paragraph" w:customStyle="1" w:styleId="Tekstpodstawowy31">
    <w:name w:val="Tekst podstawowy 31"/>
    <w:basedOn w:val="Normalny"/>
    <w:rsid w:val="00F15788"/>
    <w:pPr>
      <w:overflowPunct/>
      <w:autoSpaceDE/>
      <w:textAlignment w:val="auto"/>
    </w:pPr>
    <w:rPr>
      <w:lang w:eastAsia="zh-CN"/>
    </w:rPr>
  </w:style>
  <w:style w:type="paragraph" w:customStyle="1" w:styleId="Tekstpodstawowywcity21">
    <w:name w:val="Tekst podstawowy wcięty 21"/>
    <w:basedOn w:val="Normalny"/>
    <w:rsid w:val="00F15788"/>
    <w:pPr>
      <w:overflowPunct/>
      <w:autoSpaceDE/>
      <w:ind w:right="-29" w:firstLine="426"/>
      <w:textAlignment w:val="auto"/>
    </w:pPr>
    <w:rPr>
      <w:sz w:val="28"/>
      <w:lang w:eastAsia="zh-CN"/>
    </w:rPr>
  </w:style>
  <w:style w:type="paragraph" w:styleId="Listapunktowana">
    <w:name w:val="List Bullet"/>
    <w:basedOn w:val="Normalny"/>
    <w:uiPriority w:val="99"/>
    <w:unhideWhenUsed/>
    <w:rsid w:val="00F15788"/>
    <w:pPr>
      <w:numPr>
        <w:numId w:val="17"/>
      </w:numPr>
      <w:suppressAutoHyphens w:val="0"/>
      <w:overflowPunct/>
      <w:autoSpaceDE/>
      <w:contextualSpacing/>
      <w:jc w:val="left"/>
      <w:textAlignment w:val="auto"/>
    </w:pPr>
    <w:rPr>
      <w:sz w:val="20"/>
      <w:lang w:eastAsia="pl-PL"/>
    </w:rPr>
  </w:style>
  <w:style w:type="paragraph" w:styleId="Poprawka">
    <w:name w:val="Revision"/>
    <w:hidden/>
    <w:uiPriority w:val="99"/>
    <w:rsid w:val="00F15788"/>
    <w:pPr>
      <w:spacing w:after="80"/>
    </w:pPr>
    <w:rPr>
      <w:rFonts w:ascii="Arial" w:hAnsi="Arial" w:cs="Arial"/>
      <w:sz w:val="24"/>
      <w:szCs w:val="24"/>
    </w:rPr>
  </w:style>
  <w:style w:type="character" w:customStyle="1" w:styleId="notranslate">
    <w:name w:val="notranslate"/>
    <w:basedOn w:val="Domylnaczcionkaakapitu"/>
    <w:rsid w:val="00F15788"/>
  </w:style>
  <w:style w:type="character" w:customStyle="1" w:styleId="Nagwek7Znak">
    <w:name w:val="Nagłówek 7 Znak"/>
    <w:link w:val="Nagwek7"/>
    <w:uiPriority w:val="99"/>
    <w:rsid w:val="003A7B73"/>
    <w:rPr>
      <w:sz w:val="24"/>
      <w:szCs w:val="24"/>
    </w:rPr>
  </w:style>
  <w:style w:type="character" w:customStyle="1" w:styleId="Nagwek9Znak">
    <w:name w:val="Nagłówek 9 Znak"/>
    <w:link w:val="Nagwek9"/>
    <w:uiPriority w:val="99"/>
    <w:rsid w:val="003A7B73"/>
    <w:rPr>
      <w:rFonts w:ascii="Arial" w:hAnsi="Arial"/>
    </w:rPr>
  </w:style>
  <w:style w:type="character" w:customStyle="1" w:styleId="A3">
    <w:name w:val="A3"/>
    <w:uiPriority w:val="99"/>
    <w:rsid w:val="003A7B73"/>
    <w:rPr>
      <w:rFonts w:ascii="Gotham Book" w:hAnsi="Gotham Book" w:cs="Gotham Book"/>
      <w:color w:val="000000"/>
      <w:sz w:val="18"/>
      <w:szCs w:val="18"/>
    </w:rPr>
  </w:style>
  <w:style w:type="paragraph" w:styleId="HTML-wstpniesformatowany">
    <w:name w:val="HTML Preformatted"/>
    <w:basedOn w:val="Normalny"/>
    <w:link w:val="HTML-wstpniesformatowanyZnak"/>
    <w:uiPriority w:val="99"/>
    <w:unhideWhenUsed/>
    <w:rsid w:val="003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jc w:val="left"/>
      <w:textAlignment w:val="auto"/>
    </w:pPr>
    <w:rPr>
      <w:rFonts w:ascii="Courier New" w:hAnsi="Courier New"/>
      <w:sz w:val="20"/>
      <w:lang w:eastAsia="pl-PL"/>
    </w:rPr>
  </w:style>
  <w:style w:type="character" w:customStyle="1" w:styleId="HTML-wstpniesformatowanyZnak">
    <w:name w:val="HTML - wstępnie sformatowany Znak"/>
    <w:link w:val="HTML-wstpniesformatowany"/>
    <w:uiPriority w:val="99"/>
    <w:rsid w:val="003A7B73"/>
    <w:rPr>
      <w:rFonts w:ascii="Courier New" w:hAnsi="Courier New"/>
      <w:sz w:val="20"/>
      <w:szCs w:val="20"/>
    </w:rPr>
  </w:style>
  <w:style w:type="paragraph" w:styleId="Nagwekspisutreci">
    <w:name w:val="TOC Heading"/>
    <w:basedOn w:val="Nagwek1"/>
    <w:next w:val="Normalny"/>
    <w:uiPriority w:val="99"/>
    <w:qFormat/>
    <w:rsid w:val="003A7B73"/>
    <w:pPr>
      <w:keepLines/>
      <w:spacing w:before="480" w:line="276" w:lineRule="auto"/>
      <w:jc w:val="left"/>
      <w:outlineLvl w:val="9"/>
    </w:pPr>
    <w:rPr>
      <w:rFonts w:ascii="Cambria" w:hAnsi="Cambria"/>
      <w:color w:val="365F91"/>
      <w:sz w:val="28"/>
      <w:szCs w:val="28"/>
      <w:lang w:eastAsia="en-US"/>
    </w:rPr>
  </w:style>
  <w:style w:type="paragraph" w:customStyle="1" w:styleId="FR1">
    <w:name w:val="FR1"/>
    <w:rsid w:val="003A7B73"/>
    <w:pPr>
      <w:widowControl w:val="0"/>
      <w:autoSpaceDE w:val="0"/>
      <w:autoSpaceDN w:val="0"/>
      <w:adjustRightInd w:val="0"/>
      <w:spacing w:before="60" w:after="80"/>
      <w:ind w:right="6400" w:firstLine="1100"/>
    </w:pPr>
    <w:rPr>
      <w:sz w:val="22"/>
      <w:szCs w:val="22"/>
    </w:rPr>
  </w:style>
  <w:style w:type="paragraph" w:styleId="Tekstblokowy">
    <w:name w:val="Block Text"/>
    <w:basedOn w:val="Normalny"/>
    <w:rsid w:val="003A7B73"/>
    <w:pPr>
      <w:suppressAutoHyphens w:val="0"/>
      <w:overflowPunct/>
      <w:autoSpaceDE/>
      <w:ind w:left="1260" w:right="23" w:hanging="540"/>
      <w:textAlignment w:val="auto"/>
    </w:pPr>
    <w:rPr>
      <w:rFonts w:ascii="Tahoma" w:hAnsi="Tahoma"/>
      <w:sz w:val="22"/>
      <w:szCs w:val="24"/>
      <w:lang w:eastAsia="pl-PL"/>
    </w:rPr>
  </w:style>
  <w:style w:type="paragraph" w:styleId="Tekstpodstawowywcity3">
    <w:name w:val="Body Text Indent 3"/>
    <w:basedOn w:val="Normalny"/>
    <w:link w:val="Tekstpodstawowywcity3Znak"/>
    <w:rsid w:val="003A7B73"/>
    <w:pPr>
      <w:suppressAutoHyphens w:val="0"/>
      <w:overflowPunct/>
      <w:autoSpaceDE/>
      <w:ind w:left="1080" w:hanging="360"/>
      <w:textAlignment w:val="auto"/>
    </w:pPr>
    <w:rPr>
      <w:rFonts w:ascii="Tahoma" w:hAnsi="Tahoma"/>
      <w:sz w:val="22"/>
      <w:szCs w:val="24"/>
      <w:lang w:eastAsia="pl-PL"/>
    </w:rPr>
  </w:style>
  <w:style w:type="character" w:customStyle="1" w:styleId="Tekstpodstawowywcity3Znak">
    <w:name w:val="Tekst podstawowy wcięty 3 Znak"/>
    <w:link w:val="Tekstpodstawowywcity3"/>
    <w:uiPriority w:val="99"/>
    <w:rsid w:val="003A7B73"/>
    <w:rPr>
      <w:rFonts w:ascii="Tahoma" w:hAnsi="Tahoma"/>
      <w:szCs w:val="24"/>
    </w:rPr>
  </w:style>
  <w:style w:type="paragraph" w:styleId="Adresnakopercie">
    <w:name w:val="envelope address"/>
    <w:basedOn w:val="Normalny"/>
    <w:uiPriority w:val="99"/>
    <w:rsid w:val="003A7B73"/>
    <w:pPr>
      <w:framePr w:w="7920" w:h="1980" w:hRule="exact" w:hSpace="141" w:wrap="auto" w:hAnchor="page" w:xAlign="center" w:yAlign="bottom"/>
      <w:suppressAutoHyphens w:val="0"/>
      <w:overflowPunct/>
      <w:autoSpaceDE/>
      <w:ind w:left="2880"/>
      <w:jc w:val="left"/>
      <w:textAlignment w:val="auto"/>
    </w:pPr>
    <w:rPr>
      <w:rFonts w:ascii="Arial" w:hAnsi="Arial" w:cs="Arial"/>
      <w:szCs w:val="24"/>
      <w:lang w:eastAsia="pl-PL"/>
    </w:rPr>
  </w:style>
  <w:style w:type="paragraph" w:styleId="Adreszwrotnynakopercie">
    <w:name w:val="envelope return"/>
    <w:basedOn w:val="Normalny"/>
    <w:uiPriority w:val="99"/>
    <w:rsid w:val="003A7B73"/>
    <w:pPr>
      <w:suppressAutoHyphens w:val="0"/>
      <w:overflowPunct/>
      <w:autoSpaceDE/>
      <w:jc w:val="left"/>
      <w:textAlignment w:val="auto"/>
    </w:pPr>
    <w:rPr>
      <w:rFonts w:ascii="Arial" w:hAnsi="Arial" w:cs="Arial"/>
      <w:sz w:val="20"/>
      <w:lang w:eastAsia="pl-PL"/>
    </w:rPr>
  </w:style>
  <w:style w:type="paragraph" w:styleId="Data">
    <w:name w:val="Date"/>
    <w:basedOn w:val="Normalny"/>
    <w:next w:val="Normalny"/>
    <w:link w:val="DataZnak"/>
    <w:uiPriority w:val="99"/>
    <w:rsid w:val="003A7B73"/>
    <w:pPr>
      <w:suppressAutoHyphens w:val="0"/>
      <w:overflowPunct/>
      <w:autoSpaceDE/>
      <w:jc w:val="left"/>
      <w:textAlignment w:val="auto"/>
    </w:pPr>
    <w:rPr>
      <w:szCs w:val="24"/>
      <w:lang w:eastAsia="pl-PL"/>
    </w:rPr>
  </w:style>
  <w:style w:type="character" w:customStyle="1" w:styleId="DataZnak">
    <w:name w:val="Data Znak"/>
    <w:link w:val="Data"/>
    <w:uiPriority w:val="99"/>
    <w:rsid w:val="003A7B73"/>
    <w:rPr>
      <w:sz w:val="24"/>
      <w:szCs w:val="24"/>
    </w:rPr>
  </w:style>
  <w:style w:type="paragraph" w:styleId="HTML-adres">
    <w:name w:val="HTML Address"/>
    <w:basedOn w:val="Normalny"/>
    <w:link w:val="HTML-adresZnak"/>
    <w:uiPriority w:val="99"/>
    <w:rsid w:val="003A7B73"/>
    <w:pPr>
      <w:suppressAutoHyphens w:val="0"/>
      <w:overflowPunct/>
      <w:autoSpaceDE/>
      <w:jc w:val="left"/>
      <w:textAlignment w:val="auto"/>
    </w:pPr>
    <w:rPr>
      <w:i/>
      <w:iCs/>
      <w:szCs w:val="24"/>
      <w:lang w:eastAsia="pl-PL"/>
    </w:rPr>
  </w:style>
  <w:style w:type="character" w:customStyle="1" w:styleId="HTML-adresZnak">
    <w:name w:val="HTML - adres Znak"/>
    <w:link w:val="HTML-adres"/>
    <w:uiPriority w:val="99"/>
    <w:rsid w:val="003A7B73"/>
    <w:rPr>
      <w:i/>
      <w:iCs/>
      <w:sz w:val="24"/>
      <w:szCs w:val="24"/>
    </w:rPr>
  </w:style>
  <w:style w:type="paragraph" w:styleId="Lista">
    <w:name w:val="List"/>
    <w:basedOn w:val="Normalny"/>
    <w:uiPriority w:val="99"/>
    <w:rsid w:val="003A7B73"/>
    <w:pPr>
      <w:suppressAutoHyphens w:val="0"/>
      <w:overflowPunct/>
      <w:autoSpaceDE/>
      <w:ind w:left="283" w:hanging="283"/>
      <w:jc w:val="left"/>
      <w:textAlignment w:val="auto"/>
    </w:pPr>
    <w:rPr>
      <w:szCs w:val="24"/>
      <w:lang w:eastAsia="pl-PL"/>
    </w:rPr>
  </w:style>
  <w:style w:type="paragraph" w:styleId="Lista-kontynuacja">
    <w:name w:val="List Continue"/>
    <w:basedOn w:val="Normalny"/>
    <w:uiPriority w:val="99"/>
    <w:rsid w:val="003A7B73"/>
    <w:pPr>
      <w:suppressAutoHyphens w:val="0"/>
      <w:overflowPunct/>
      <w:autoSpaceDE/>
      <w:spacing w:after="120"/>
      <w:ind w:left="283"/>
      <w:jc w:val="left"/>
      <w:textAlignment w:val="auto"/>
    </w:pPr>
    <w:rPr>
      <w:szCs w:val="24"/>
      <w:lang w:eastAsia="pl-PL"/>
    </w:rPr>
  </w:style>
  <w:style w:type="paragraph" w:styleId="Lista-kontynuacja2">
    <w:name w:val="List Continue 2"/>
    <w:basedOn w:val="Normalny"/>
    <w:uiPriority w:val="99"/>
    <w:rsid w:val="003A7B73"/>
    <w:pPr>
      <w:suppressAutoHyphens w:val="0"/>
      <w:overflowPunct/>
      <w:autoSpaceDE/>
      <w:spacing w:after="120"/>
      <w:ind w:left="566"/>
      <w:jc w:val="left"/>
      <w:textAlignment w:val="auto"/>
    </w:pPr>
    <w:rPr>
      <w:szCs w:val="24"/>
      <w:lang w:eastAsia="pl-PL"/>
    </w:rPr>
  </w:style>
  <w:style w:type="paragraph" w:styleId="Lista-kontynuacja3">
    <w:name w:val="List Continue 3"/>
    <w:basedOn w:val="Normalny"/>
    <w:uiPriority w:val="99"/>
    <w:rsid w:val="003A7B73"/>
    <w:pPr>
      <w:suppressAutoHyphens w:val="0"/>
      <w:overflowPunct/>
      <w:autoSpaceDE/>
      <w:spacing w:after="120"/>
      <w:ind w:left="849"/>
      <w:jc w:val="left"/>
      <w:textAlignment w:val="auto"/>
    </w:pPr>
    <w:rPr>
      <w:szCs w:val="24"/>
      <w:lang w:eastAsia="pl-PL"/>
    </w:rPr>
  </w:style>
  <w:style w:type="paragraph" w:styleId="Lista-kontynuacja4">
    <w:name w:val="List Continue 4"/>
    <w:basedOn w:val="Normalny"/>
    <w:uiPriority w:val="99"/>
    <w:rsid w:val="003A7B73"/>
    <w:pPr>
      <w:suppressAutoHyphens w:val="0"/>
      <w:overflowPunct/>
      <w:autoSpaceDE/>
      <w:spacing w:after="120"/>
      <w:ind w:left="1132"/>
      <w:jc w:val="left"/>
      <w:textAlignment w:val="auto"/>
    </w:pPr>
    <w:rPr>
      <w:szCs w:val="24"/>
      <w:lang w:eastAsia="pl-PL"/>
    </w:rPr>
  </w:style>
  <w:style w:type="paragraph" w:styleId="Lista-kontynuacja5">
    <w:name w:val="List Continue 5"/>
    <w:basedOn w:val="Normalny"/>
    <w:uiPriority w:val="99"/>
    <w:rsid w:val="003A7B73"/>
    <w:pPr>
      <w:suppressAutoHyphens w:val="0"/>
      <w:overflowPunct/>
      <w:autoSpaceDE/>
      <w:spacing w:after="120"/>
      <w:ind w:left="1415"/>
      <w:jc w:val="left"/>
      <w:textAlignment w:val="auto"/>
    </w:pPr>
    <w:rPr>
      <w:szCs w:val="24"/>
      <w:lang w:eastAsia="pl-PL"/>
    </w:rPr>
  </w:style>
  <w:style w:type="paragraph" w:styleId="Lista2">
    <w:name w:val="List 2"/>
    <w:basedOn w:val="Normalny"/>
    <w:uiPriority w:val="99"/>
    <w:rsid w:val="003A7B73"/>
    <w:pPr>
      <w:suppressAutoHyphens w:val="0"/>
      <w:overflowPunct/>
      <w:autoSpaceDE/>
      <w:ind w:left="566" w:hanging="283"/>
      <w:jc w:val="left"/>
      <w:textAlignment w:val="auto"/>
    </w:pPr>
    <w:rPr>
      <w:szCs w:val="24"/>
      <w:lang w:eastAsia="pl-PL"/>
    </w:rPr>
  </w:style>
  <w:style w:type="paragraph" w:styleId="Lista3">
    <w:name w:val="List 3"/>
    <w:basedOn w:val="Normalny"/>
    <w:uiPriority w:val="99"/>
    <w:rsid w:val="003A7B73"/>
    <w:pPr>
      <w:suppressAutoHyphens w:val="0"/>
      <w:overflowPunct/>
      <w:autoSpaceDE/>
      <w:ind w:left="849" w:hanging="283"/>
      <w:jc w:val="left"/>
      <w:textAlignment w:val="auto"/>
    </w:pPr>
    <w:rPr>
      <w:szCs w:val="24"/>
      <w:lang w:eastAsia="pl-PL"/>
    </w:rPr>
  </w:style>
  <w:style w:type="paragraph" w:styleId="Lista4">
    <w:name w:val="List 4"/>
    <w:basedOn w:val="Normalny"/>
    <w:uiPriority w:val="99"/>
    <w:rsid w:val="003A7B73"/>
    <w:pPr>
      <w:suppressAutoHyphens w:val="0"/>
      <w:overflowPunct/>
      <w:autoSpaceDE/>
      <w:ind w:left="1132" w:hanging="283"/>
      <w:jc w:val="left"/>
      <w:textAlignment w:val="auto"/>
    </w:pPr>
    <w:rPr>
      <w:szCs w:val="24"/>
      <w:lang w:eastAsia="pl-PL"/>
    </w:rPr>
  </w:style>
  <w:style w:type="paragraph" w:styleId="Lista5">
    <w:name w:val="List 5"/>
    <w:basedOn w:val="Normalny"/>
    <w:uiPriority w:val="99"/>
    <w:rsid w:val="003A7B73"/>
    <w:pPr>
      <w:suppressAutoHyphens w:val="0"/>
      <w:overflowPunct/>
      <w:autoSpaceDE/>
      <w:ind w:left="1415" w:hanging="283"/>
      <w:jc w:val="left"/>
      <w:textAlignment w:val="auto"/>
    </w:pPr>
    <w:rPr>
      <w:szCs w:val="24"/>
      <w:lang w:eastAsia="pl-PL"/>
    </w:rPr>
  </w:style>
  <w:style w:type="paragraph" w:styleId="Listanumerowana">
    <w:name w:val="List Number"/>
    <w:basedOn w:val="Normalny"/>
    <w:uiPriority w:val="99"/>
    <w:rsid w:val="003A7B73"/>
    <w:pPr>
      <w:numPr>
        <w:numId w:val="21"/>
      </w:numPr>
      <w:suppressAutoHyphens w:val="0"/>
      <w:overflowPunct/>
      <w:autoSpaceDE/>
      <w:jc w:val="left"/>
      <w:textAlignment w:val="auto"/>
    </w:pPr>
    <w:rPr>
      <w:szCs w:val="24"/>
      <w:lang w:eastAsia="pl-PL"/>
    </w:rPr>
  </w:style>
  <w:style w:type="paragraph" w:styleId="Listanumerowana2">
    <w:name w:val="List Number 2"/>
    <w:basedOn w:val="Normalny"/>
    <w:uiPriority w:val="99"/>
    <w:rsid w:val="003A7B73"/>
    <w:pPr>
      <w:numPr>
        <w:numId w:val="22"/>
      </w:numPr>
      <w:suppressAutoHyphens w:val="0"/>
      <w:overflowPunct/>
      <w:autoSpaceDE/>
      <w:jc w:val="left"/>
      <w:textAlignment w:val="auto"/>
    </w:pPr>
    <w:rPr>
      <w:szCs w:val="24"/>
      <w:lang w:eastAsia="pl-PL"/>
    </w:rPr>
  </w:style>
  <w:style w:type="paragraph" w:styleId="Listanumerowana3">
    <w:name w:val="List Number 3"/>
    <w:basedOn w:val="Normalny"/>
    <w:uiPriority w:val="99"/>
    <w:rsid w:val="003A7B73"/>
    <w:pPr>
      <w:numPr>
        <w:numId w:val="23"/>
      </w:numPr>
      <w:suppressAutoHyphens w:val="0"/>
      <w:overflowPunct/>
      <w:autoSpaceDE/>
      <w:jc w:val="left"/>
      <w:textAlignment w:val="auto"/>
    </w:pPr>
    <w:rPr>
      <w:szCs w:val="24"/>
      <w:lang w:eastAsia="pl-PL"/>
    </w:rPr>
  </w:style>
  <w:style w:type="paragraph" w:styleId="Listanumerowana4">
    <w:name w:val="List Number 4"/>
    <w:basedOn w:val="Normalny"/>
    <w:uiPriority w:val="99"/>
    <w:rsid w:val="003A7B73"/>
    <w:pPr>
      <w:numPr>
        <w:numId w:val="24"/>
      </w:numPr>
      <w:suppressAutoHyphens w:val="0"/>
      <w:overflowPunct/>
      <w:autoSpaceDE/>
      <w:jc w:val="left"/>
      <w:textAlignment w:val="auto"/>
    </w:pPr>
    <w:rPr>
      <w:szCs w:val="24"/>
      <w:lang w:eastAsia="pl-PL"/>
    </w:rPr>
  </w:style>
  <w:style w:type="paragraph" w:styleId="Listanumerowana5">
    <w:name w:val="List Number 5"/>
    <w:basedOn w:val="Normalny"/>
    <w:uiPriority w:val="99"/>
    <w:rsid w:val="003A7B73"/>
    <w:pPr>
      <w:numPr>
        <w:numId w:val="25"/>
      </w:numPr>
      <w:suppressAutoHyphens w:val="0"/>
      <w:overflowPunct/>
      <w:autoSpaceDE/>
      <w:jc w:val="left"/>
      <w:textAlignment w:val="auto"/>
    </w:pPr>
    <w:rPr>
      <w:szCs w:val="24"/>
      <w:lang w:eastAsia="pl-PL"/>
    </w:rPr>
  </w:style>
  <w:style w:type="paragraph" w:styleId="Listapunktowana2">
    <w:name w:val="List Bullet 2"/>
    <w:basedOn w:val="Normalny"/>
    <w:autoRedefine/>
    <w:uiPriority w:val="99"/>
    <w:rsid w:val="003A7B73"/>
    <w:pPr>
      <w:numPr>
        <w:numId w:val="26"/>
      </w:numPr>
      <w:suppressAutoHyphens w:val="0"/>
      <w:overflowPunct/>
      <w:autoSpaceDE/>
      <w:jc w:val="left"/>
      <w:textAlignment w:val="auto"/>
    </w:pPr>
    <w:rPr>
      <w:szCs w:val="24"/>
      <w:lang w:eastAsia="pl-PL"/>
    </w:rPr>
  </w:style>
  <w:style w:type="paragraph" w:styleId="Listapunktowana3">
    <w:name w:val="List Bullet 3"/>
    <w:basedOn w:val="Normalny"/>
    <w:autoRedefine/>
    <w:uiPriority w:val="99"/>
    <w:rsid w:val="003A7B73"/>
    <w:pPr>
      <w:numPr>
        <w:numId w:val="27"/>
      </w:numPr>
      <w:suppressAutoHyphens w:val="0"/>
      <w:overflowPunct/>
      <w:autoSpaceDE/>
      <w:jc w:val="left"/>
      <w:textAlignment w:val="auto"/>
    </w:pPr>
    <w:rPr>
      <w:szCs w:val="24"/>
      <w:lang w:eastAsia="pl-PL"/>
    </w:rPr>
  </w:style>
  <w:style w:type="paragraph" w:styleId="Listapunktowana4">
    <w:name w:val="List Bullet 4"/>
    <w:basedOn w:val="Normalny"/>
    <w:autoRedefine/>
    <w:uiPriority w:val="99"/>
    <w:rsid w:val="003A7B73"/>
    <w:pPr>
      <w:numPr>
        <w:numId w:val="28"/>
      </w:numPr>
      <w:suppressAutoHyphens w:val="0"/>
      <w:overflowPunct/>
      <w:autoSpaceDE/>
      <w:jc w:val="left"/>
      <w:textAlignment w:val="auto"/>
    </w:pPr>
    <w:rPr>
      <w:szCs w:val="24"/>
      <w:lang w:eastAsia="pl-PL"/>
    </w:rPr>
  </w:style>
  <w:style w:type="paragraph" w:styleId="Listapunktowana5">
    <w:name w:val="List Bullet 5"/>
    <w:basedOn w:val="Normalny"/>
    <w:autoRedefine/>
    <w:uiPriority w:val="99"/>
    <w:rsid w:val="003A7B73"/>
    <w:pPr>
      <w:numPr>
        <w:numId w:val="29"/>
      </w:numPr>
      <w:suppressAutoHyphens w:val="0"/>
      <w:overflowPunct/>
      <w:autoSpaceDE/>
      <w:jc w:val="left"/>
      <w:textAlignment w:val="auto"/>
    </w:pPr>
    <w:rPr>
      <w:szCs w:val="24"/>
      <w:lang w:eastAsia="pl-PL"/>
    </w:rPr>
  </w:style>
  <w:style w:type="paragraph" w:styleId="Nagweknotatki">
    <w:name w:val="Note Heading"/>
    <w:basedOn w:val="Normalny"/>
    <w:next w:val="Normalny"/>
    <w:link w:val="NagweknotatkiZnak"/>
    <w:uiPriority w:val="99"/>
    <w:rsid w:val="003A7B73"/>
    <w:pPr>
      <w:suppressAutoHyphens w:val="0"/>
      <w:overflowPunct/>
      <w:autoSpaceDE/>
      <w:jc w:val="left"/>
      <w:textAlignment w:val="auto"/>
    </w:pPr>
    <w:rPr>
      <w:szCs w:val="24"/>
      <w:lang w:eastAsia="pl-PL"/>
    </w:rPr>
  </w:style>
  <w:style w:type="character" w:customStyle="1" w:styleId="NagweknotatkiZnak">
    <w:name w:val="Nagłówek notatki Znak"/>
    <w:link w:val="Nagweknotatki"/>
    <w:uiPriority w:val="99"/>
    <w:rsid w:val="003A7B73"/>
    <w:rPr>
      <w:sz w:val="24"/>
      <w:szCs w:val="24"/>
    </w:rPr>
  </w:style>
  <w:style w:type="paragraph" w:styleId="Nagwekwiadomoci">
    <w:name w:val="Message Header"/>
    <w:basedOn w:val="Normalny"/>
    <w:link w:val="NagwekwiadomociZnak"/>
    <w:uiPriority w:val="99"/>
    <w:rsid w:val="003A7B73"/>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jc w:val="left"/>
      <w:textAlignment w:val="auto"/>
    </w:pPr>
    <w:rPr>
      <w:rFonts w:ascii="Arial" w:hAnsi="Arial"/>
      <w:szCs w:val="24"/>
      <w:lang w:eastAsia="pl-PL"/>
    </w:rPr>
  </w:style>
  <w:style w:type="character" w:customStyle="1" w:styleId="NagwekwiadomociZnak">
    <w:name w:val="Nagłówek wiadomości Znak"/>
    <w:link w:val="Nagwekwiadomoci"/>
    <w:uiPriority w:val="99"/>
    <w:rsid w:val="003A7B73"/>
    <w:rPr>
      <w:rFonts w:ascii="Arial" w:hAnsi="Arial"/>
      <w:sz w:val="24"/>
      <w:szCs w:val="24"/>
      <w:shd w:val="pct20" w:color="auto" w:fill="auto"/>
    </w:rPr>
  </w:style>
  <w:style w:type="character" w:customStyle="1" w:styleId="MapadokumentuZnak">
    <w:name w:val="Mapa dokumentu Znak"/>
    <w:link w:val="Mapadokumentu"/>
    <w:uiPriority w:val="99"/>
    <w:semiHidden/>
    <w:rsid w:val="003A7B73"/>
    <w:rPr>
      <w:rFonts w:ascii="Tahoma" w:hAnsi="Tahoma"/>
      <w:sz w:val="24"/>
      <w:szCs w:val="24"/>
      <w:shd w:val="clear" w:color="auto" w:fill="000080"/>
    </w:rPr>
  </w:style>
  <w:style w:type="paragraph" w:styleId="Mapadokumentu">
    <w:name w:val="Document Map"/>
    <w:basedOn w:val="Normalny"/>
    <w:link w:val="MapadokumentuZnak"/>
    <w:uiPriority w:val="99"/>
    <w:semiHidden/>
    <w:rsid w:val="003A7B73"/>
    <w:pPr>
      <w:shd w:val="clear" w:color="auto" w:fill="000080"/>
      <w:suppressAutoHyphens w:val="0"/>
      <w:overflowPunct/>
      <w:autoSpaceDE/>
      <w:jc w:val="left"/>
      <w:textAlignment w:val="auto"/>
    </w:pPr>
    <w:rPr>
      <w:rFonts w:ascii="Tahoma" w:hAnsi="Tahoma"/>
      <w:szCs w:val="24"/>
      <w:lang w:eastAsia="pl-PL"/>
    </w:rPr>
  </w:style>
  <w:style w:type="character" w:customStyle="1" w:styleId="MapadokumentuZnak1">
    <w:name w:val="Mapa dokumentu Znak1"/>
    <w:uiPriority w:val="99"/>
    <w:semiHidden/>
    <w:rsid w:val="003A7B73"/>
    <w:rPr>
      <w:rFonts w:ascii="Segoe UI" w:hAnsi="Segoe UI" w:cs="Segoe UI"/>
      <w:sz w:val="16"/>
      <w:szCs w:val="16"/>
      <w:lang w:eastAsia="ar-SA"/>
    </w:rPr>
  </w:style>
  <w:style w:type="paragraph" w:styleId="Podpis">
    <w:name w:val="Signature"/>
    <w:basedOn w:val="Normalny"/>
    <w:link w:val="PodpisZnak"/>
    <w:uiPriority w:val="99"/>
    <w:rsid w:val="003A7B73"/>
    <w:pPr>
      <w:suppressAutoHyphens w:val="0"/>
      <w:overflowPunct/>
      <w:autoSpaceDE/>
      <w:ind w:left="4252"/>
      <w:jc w:val="left"/>
      <w:textAlignment w:val="auto"/>
    </w:pPr>
    <w:rPr>
      <w:szCs w:val="24"/>
      <w:lang w:eastAsia="pl-PL"/>
    </w:rPr>
  </w:style>
  <w:style w:type="character" w:customStyle="1" w:styleId="PodpisZnak">
    <w:name w:val="Podpis Znak"/>
    <w:link w:val="Podpis"/>
    <w:uiPriority w:val="99"/>
    <w:rsid w:val="003A7B73"/>
    <w:rPr>
      <w:sz w:val="24"/>
      <w:szCs w:val="24"/>
    </w:rPr>
  </w:style>
  <w:style w:type="paragraph" w:styleId="Podpise-mail">
    <w:name w:val="E-mail Signature"/>
    <w:basedOn w:val="Normalny"/>
    <w:link w:val="Podpise-mailZnak"/>
    <w:uiPriority w:val="99"/>
    <w:rsid w:val="003A7B73"/>
    <w:pPr>
      <w:suppressAutoHyphens w:val="0"/>
      <w:overflowPunct/>
      <w:autoSpaceDE/>
      <w:jc w:val="left"/>
      <w:textAlignment w:val="auto"/>
    </w:pPr>
    <w:rPr>
      <w:szCs w:val="24"/>
      <w:lang w:eastAsia="pl-PL"/>
    </w:rPr>
  </w:style>
  <w:style w:type="character" w:customStyle="1" w:styleId="Podpise-mailZnak">
    <w:name w:val="Podpis e-mail Znak"/>
    <w:link w:val="Podpise-mail"/>
    <w:uiPriority w:val="99"/>
    <w:rsid w:val="003A7B73"/>
    <w:rPr>
      <w:sz w:val="24"/>
      <w:szCs w:val="24"/>
    </w:rPr>
  </w:style>
  <w:style w:type="paragraph" w:styleId="Podtytu">
    <w:name w:val="Subtitle"/>
    <w:basedOn w:val="Normalny"/>
    <w:link w:val="PodtytuZnak"/>
    <w:qFormat/>
    <w:locked/>
    <w:rsid w:val="003A7B73"/>
    <w:pPr>
      <w:suppressAutoHyphens w:val="0"/>
      <w:overflowPunct/>
      <w:autoSpaceDE/>
      <w:spacing w:after="60"/>
      <w:jc w:val="center"/>
      <w:textAlignment w:val="auto"/>
      <w:outlineLvl w:val="1"/>
    </w:pPr>
    <w:rPr>
      <w:rFonts w:ascii="Arial" w:hAnsi="Arial"/>
      <w:szCs w:val="24"/>
      <w:lang w:eastAsia="pl-PL"/>
    </w:rPr>
  </w:style>
  <w:style w:type="character" w:customStyle="1" w:styleId="PodtytuZnak">
    <w:name w:val="Podtytuł Znak"/>
    <w:link w:val="Podtytu"/>
    <w:uiPriority w:val="99"/>
    <w:rsid w:val="003A7B73"/>
    <w:rPr>
      <w:rFonts w:ascii="Arial" w:hAnsi="Arial"/>
      <w:sz w:val="24"/>
      <w:szCs w:val="24"/>
    </w:rPr>
  </w:style>
  <w:style w:type="character" w:customStyle="1" w:styleId="TekstmakraZnak">
    <w:name w:val="Tekst makra Znak"/>
    <w:link w:val="Tekstmakra"/>
    <w:uiPriority w:val="99"/>
    <w:semiHidden/>
    <w:rsid w:val="003A7B73"/>
    <w:rPr>
      <w:rFonts w:ascii="Courier New" w:hAnsi="Courier New" w:cs="Courier New"/>
    </w:rPr>
  </w:style>
  <w:style w:type="paragraph" w:styleId="Tekstmakra">
    <w:name w:val="macro"/>
    <w:link w:val="TekstmakraZnak"/>
    <w:uiPriority w:val="99"/>
    <w:semiHidden/>
    <w:rsid w:val="003A7B73"/>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cs="Courier New"/>
      <w:sz w:val="22"/>
      <w:szCs w:val="22"/>
    </w:rPr>
  </w:style>
  <w:style w:type="character" w:customStyle="1" w:styleId="TekstmakraZnak1">
    <w:name w:val="Tekst makra Znak1"/>
    <w:uiPriority w:val="99"/>
    <w:semiHidden/>
    <w:rsid w:val="003A7B73"/>
    <w:rPr>
      <w:rFonts w:ascii="Consolas" w:hAnsi="Consolas"/>
      <w:sz w:val="20"/>
      <w:szCs w:val="20"/>
      <w:lang w:eastAsia="ar-SA"/>
    </w:rPr>
  </w:style>
  <w:style w:type="paragraph" w:styleId="Tekstpodstawowyzwciciem">
    <w:name w:val="Body Text First Indent"/>
    <w:basedOn w:val="Tekstpodstawowy"/>
    <w:link w:val="TekstpodstawowyzwciciemZnak"/>
    <w:uiPriority w:val="99"/>
    <w:rsid w:val="003A7B73"/>
    <w:pPr>
      <w:ind w:firstLine="210"/>
      <w:jc w:val="left"/>
    </w:pPr>
    <w:rPr>
      <w:rFonts w:ascii="Times New Roman" w:eastAsia="Times New Roman" w:hAnsi="Times New Roman"/>
    </w:rPr>
  </w:style>
  <w:style w:type="character" w:customStyle="1" w:styleId="TekstpodstawowyzwciciemZnak">
    <w:name w:val="Tekst podstawowy z wcięciem Znak"/>
    <w:link w:val="Tekstpodstawowyzwciciem"/>
    <w:uiPriority w:val="99"/>
    <w:rsid w:val="003A7B73"/>
    <w:rPr>
      <w:rFonts w:ascii="Arial" w:eastAsia="Calibri" w:hAnsi="Arial"/>
      <w:sz w:val="24"/>
      <w:szCs w:val="24"/>
    </w:rPr>
  </w:style>
  <w:style w:type="paragraph" w:styleId="Tekstpodstawowyzwciciem2">
    <w:name w:val="Body Text First Indent 2"/>
    <w:basedOn w:val="Tekstpodstawowywcity"/>
    <w:link w:val="Tekstpodstawowyzwciciem2Znak"/>
    <w:uiPriority w:val="99"/>
    <w:rsid w:val="003A7B73"/>
    <w:pPr>
      <w:spacing w:after="120"/>
      <w:ind w:left="283" w:firstLine="210"/>
      <w:jc w:val="left"/>
    </w:pPr>
    <w:rPr>
      <w:rFonts w:ascii="Times New Roman" w:eastAsia="Times New Roman" w:hAnsi="Times New Roman"/>
    </w:rPr>
  </w:style>
  <w:style w:type="character" w:customStyle="1" w:styleId="Tekstpodstawowyzwciciem2Znak">
    <w:name w:val="Tekst podstawowy z wcięciem 2 Znak"/>
    <w:link w:val="Tekstpodstawowyzwciciem2"/>
    <w:uiPriority w:val="99"/>
    <w:rsid w:val="003A7B73"/>
    <w:rPr>
      <w:rFonts w:ascii="Tahoma" w:eastAsia="Calibri" w:hAnsi="Tahoma"/>
      <w:sz w:val="24"/>
      <w:szCs w:val="24"/>
    </w:rPr>
  </w:style>
  <w:style w:type="paragraph" w:styleId="Zwrotgrzecznociowy">
    <w:name w:val="Salutation"/>
    <w:basedOn w:val="Normalny"/>
    <w:next w:val="Normalny"/>
    <w:link w:val="ZwrotgrzecznociowyZnak"/>
    <w:uiPriority w:val="99"/>
    <w:rsid w:val="003A7B73"/>
    <w:pPr>
      <w:suppressAutoHyphens w:val="0"/>
      <w:overflowPunct/>
      <w:autoSpaceDE/>
      <w:jc w:val="left"/>
      <w:textAlignment w:val="auto"/>
    </w:pPr>
    <w:rPr>
      <w:szCs w:val="24"/>
      <w:lang w:eastAsia="pl-PL"/>
    </w:rPr>
  </w:style>
  <w:style w:type="character" w:customStyle="1" w:styleId="ZwrotgrzecznociowyZnak">
    <w:name w:val="Zwrot grzecznościowy Znak"/>
    <w:link w:val="Zwrotgrzecznociowy"/>
    <w:uiPriority w:val="99"/>
    <w:rsid w:val="003A7B73"/>
    <w:rPr>
      <w:sz w:val="24"/>
      <w:szCs w:val="24"/>
    </w:rPr>
  </w:style>
  <w:style w:type="paragraph" w:styleId="Zwrotpoegnalny">
    <w:name w:val="Closing"/>
    <w:basedOn w:val="Normalny"/>
    <w:link w:val="ZwrotpoegnalnyZnak"/>
    <w:uiPriority w:val="99"/>
    <w:rsid w:val="003A7B73"/>
    <w:pPr>
      <w:suppressAutoHyphens w:val="0"/>
      <w:overflowPunct/>
      <w:autoSpaceDE/>
      <w:ind w:left="4252"/>
      <w:jc w:val="left"/>
      <w:textAlignment w:val="auto"/>
    </w:pPr>
    <w:rPr>
      <w:szCs w:val="24"/>
      <w:lang w:eastAsia="pl-PL"/>
    </w:rPr>
  </w:style>
  <w:style w:type="character" w:customStyle="1" w:styleId="ZwrotpoegnalnyZnak">
    <w:name w:val="Zwrot pożegnalny Znak"/>
    <w:link w:val="Zwrotpoegnalny"/>
    <w:uiPriority w:val="99"/>
    <w:rsid w:val="003A7B73"/>
    <w:rPr>
      <w:sz w:val="24"/>
      <w:szCs w:val="24"/>
    </w:rPr>
  </w:style>
  <w:style w:type="paragraph" w:customStyle="1" w:styleId="AbsatzTableFormat">
    <w:name w:val="AbsatzTableFormat"/>
    <w:basedOn w:val="Normalny"/>
    <w:autoRedefine/>
    <w:uiPriority w:val="99"/>
    <w:rsid w:val="003A7B73"/>
    <w:pPr>
      <w:suppressAutoHyphens w:val="0"/>
      <w:overflowPunct/>
      <w:autoSpaceDE/>
      <w:spacing w:line="360" w:lineRule="auto"/>
      <w:jc w:val="left"/>
      <w:textAlignment w:val="auto"/>
    </w:pPr>
    <w:rPr>
      <w:rFonts w:ascii="Tahoma" w:hAnsi="Tahoma" w:cs="Tahoma"/>
      <w:szCs w:val="16"/>
      <w:lang w:eastAsia="pl-PL"/>
    </w:rPr>
  </w:style>
  <w:style w:type="character" w:customStyle="1" w:styleId="FontStyle72">
    <w:name w:val="Font Style72"/>
    <w:rsid w:val="003A7B73"/>
    <w:rPr>
      <w:rFonts w:ascii="Arial Unicode MS" w:eastAsia="Arial Unicode MS" w:cs="Arial Unicode MS"/>
      <w:sz w:val="20"/>
      <w:szCs w:val="20"/>
    </w:rPr>
  </w:style>
  <w:style w:type="character" w:customStyle="1" w:styleId="labelastextbox">
    <w:name w:val="labelastextbox"/>
    <w:rsid w:val="003A7B73"/>
  </w:style>
  <w:style w:type="character" w:customStyle="1" w:styleId="ZagicieodgryformularzaZnak">
    <w:name w:val="Zagięcie od góry formularza Znak"/>
    <w:link w:val="Zagicieodgryformularza"/>
    <w:uiPriority w:val="99"/>
    <w:rsid w:val="003A7B73"/>
    <w:rPr>
      <w:rFonts w:ascii="Arial" w:hAnsi="Arial"/>
      <w:vanish/>
      <w:sz w:val="16"/>
      <w:szCs w:val="16"/>
    </w:rPr>
  </w:style>
  <w:style w:type="paragraph" w:styleId="Zagicieodgryformularza">
    <w:name w:val="HTML Top of Form"/>
    <w:basedOn w:val="Normalny"/>
    <w:next w:val="Normalny"/>
    <w:link w:val="ZagicieodgryformularzaZnak"/>
    <w:hidden/>
    <w:uiPriority w:val="99"/>
    <w:unhideWhenUsed/>
    <w:rsid w:val="003A7B73"/>
    <w:pPr>
      <w:pBdr>
        <w:bottom w:val="single" w:sz="6" w:space="1" w:color="auto"/>
      </w:pBdr>
      <w:suppressAutoHyphens w:val="0"/>
      <w:overflowPunct/>
      <w:autoSpaceDE/>
      <w:jc w:val="center"/>
      <w:textAlignment w:val="auto"/>
    </w:pPr>
    <w:rPr>
      <w:rFonts w:ascii="Arial" w:hAnsi="Arial"/>
      <w:vanish/>
      <w:sz w:val="16"/>
      <w:szCs w:val="16"/>
      <w:lang w:eastAsia="pl-PL"/>
    </w:rPr>
  </w:style>
  <w:style w:type="character" w:customStyle="1" w:styleId="ZagicieodgryformularzaZnak1">
    <w:name w:val="Zagięcie od góry formularza Znak1"/>
    <w:uiPriority w:val="99"/>
    <w:semiHidden/>
    <w:rsid w:val="003A7B73"/>
    <w:rPr>
      <w:rFonts w:ascii="Arial" w:hAnsi="Arial" w:cs="Arial"/>
      <w:vanish/>
      <w:sz w:val="16"/>
      <w:szCs w:val="16"/>
      <w:lang w:eastAsia="ar-SA"/>
    </w:rPr>
  </w:style>
  <w:style w:type="character" w:customStyle="1" w:styleId="ZagicieoddouformularzaZnak">
    <w:name w:val="Zagięcie od dołu formularza Znak"/>
    <w:link w:val="Zagicieoddouformularza"/>
    <w:uiPriority w:val="99"/>
    <w:rsid w:val="003A7B73"/>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3A7B73"/>
    <w:pPr>
      <w:pBdr>
        <w:top w:val="single" w:sz="6" w:space="1" w:color="auto"/>
      </w:pBdr>
      <w:suppressAutoHyphens w:val="0"/>
      <w:overflowPunct/>
      <w:autoSpaceDE/>
      <w:jc w:val="center"/>
      <w:textAlignment w:val="auto"/>
    </w:pPr>
    <w:rPr>
      <w:rFonts w:ascii="Arial" w:hAnsi="Arial"/>
      <w:vanish/>
      <w:sz w:val="16"/>
      <w:szCs w:val="16"/>
      <w:lang w:eastAsia="pl-PL"/>
    </w:rPr>
  </w:style>
  <w:style w:type="character" w:customStyle="1" w:styleId="ZagicieoddouformularzaZnak1">
    <w:name w:val="Zagięcie od dołu formularza Znak1"/>
    <w:uiPriority w:val="99"/>
    <w:semiHidden/>
    <w:rsid w:val="003A7B73"/>
    <w:rPr>
      <w:rFonts w:ascii="Arial" w:hAnsi="Arial" w:cs="Arial"/>
      <w:vanish/>
      <w:sz w:val="16"/>
      <w:szCs w:val="16"/>
      <w:lang w:eastAsia="ar-SA"/>
    </w:rPr>
  </w:style>
  <w:style w:type="character" w:customStyle="1" w:styleId="content">
    <w:name w:val="content"/>
    <w:uiPriority w:val="99"/>
    <w:rsid w:val="003A7B73"/>
  </w:style>
  <w:style w:type="character" w:customStyle="1" w:styleId="style11">
    <w:name w:val="style11"/>
    <w:uiPriority w:val="99"/>
    <w:rsid w:val="003A7B73"/>
  </w:style>
  <w:style w:type="character" w:customStyle="1" w:styleId="attributenametext">
    <w:name w:val="attribute_name_text"/>
    <w:uiPriority w:val="99"/>
    <w:rsid w:val="003A7B73"/>
  </w:style>
  <w:style w:type="character" w:styleId="Uwydatnienie">
    <w:name w:val="Emphasis"/>
    <w:uiPriority w:val="20"/>
    <w:qFormat/>
    <w:locked/>
    <w:rsid w:val="003A7B73"/>
    <w:rPr>
      <w:b/>
      <w:bCs/>
      <w:i w:val="0"/>
      <w:iCs w:val="0"/>
    </w:rPr>
  </w:style>
  <w:style w:type="character" w:customStyle="1" w:styleId="ccmtdefault">
    <w:name w:val="ccmtdefault"/>
    <w:uiPriority w:val="99"/>
    <w:rsid w:val="003A7B73"/>
  </w:style>
  <w:style w:type="character" w:customStyle="1" w:styleId="apple-converted-space">
    <w:name w:val="apple-converted-space"/>
    <w:rsid w:val="003A7B73"/>
  </w:style>
  <w:style w:type="character" w:customStyle="1" w:styleId="bdkbold">
    <w:name w:val="bdk_bold"/>
    <w:rsid w:val="003A7B73"/>
  </w:style>
  <w:style w:type="character" w:customStyle="1" w:styleId="h1">
    <w:name w:val="h1"/>
    <w:rsid w:val="003A7B73"/>
  </w:style>
  <w:style w:type="character" w:customStyle="1" w:styleId="wartoscparam1">
    <w:name w:val="wartosc_param1"/>
    <w:rsid w:val="003A7B73"/>
    <w:rPr>
      <w:b/>
      <w:bCs/>
      <w:color w:val="2C2C2C"/>
    </w:rPr>
  </w:style>
  <w:style w:type="character" w:customStyle="1" w:styleId="descr1">
    <w:name w:val="descr1"/>
    <w:rsid w:val="003A7B73"/>
    <w:rPr>
      <w:vanish w:val="0"/>
      <w:webHidden w:val="0"/>
      <w:specVanish w:val="0"/>
    </w:rPr>
  </w:style>
  <w:style w:type="character" w:customStyle="1" w:styleId="tooltipster">
    <w:name w:val="tooltipster"/>
    <w:rsid w:val="003A7B73"/>
  </w:style>
  <w:style w:type="character" w:customStyle="1" w:styleId="codeclipboard">
    <w:name w:val="codeclipboard"/>
    <w:rsid w:val="003A7B73"/>
  </w:style>
  <w:style w:type="paragraph" w:customStyle="1" w:styleId="default0">
    <w:name w:val="default"/>
    <w:basedOn w:val="Normalny"/>
    <w:rsid w:val="003A7B73"/>
    <w:pPr>
      <w:suppressAutoHyphens w:val="0"/>
      <w:overflowPunct/>
      <w:autoSpaceDE/>
      <w:spacing w:before="100" w:beforeAutospacing="1" w:after="100" w:afterAutospacing="1"/>
      <w:jc w:val="left"/>
      <w:textAlignment w:val="auto"/>
    </w:pPr>
    <w:rPr>
      <w:rFonts w:eastAsia="Calibri"/>
      <w:szCs w:val="24"/>
      <w:lang w:eastAsia="pl-PL"/>
    </w:rPr>
  </w:style>
  <w:style w:type="character" w:customStyle="1" w:styleId="WW8Num32z3">
    <w:name w:val="WW8Num32z3"/>
    <w:rsid w:val="003A7B73"/>
    <w:rPr>
      <w:rFonts w:ascii="Symbol" w:hAnsi="Symbol" w:cs="Symbol"/>
    </w:rPr>
  </w:style>
  <w:style w:type="character" w:customStyle="1" w:styleId="WW8Num36z3">
    <w:name w:val="WW8Num36z3"/>
    <w:rsid w:val="003A7B73"/>
    <w:rPr>
      <w:rFonts w:ascii="Symbol" w:hAnsi="Symbol" w:cs="Symbol"/>
    </w:rPr>
  </w:style>
  <w:style w:type="character" w:customStyle="1" w:styleId="WW8Num38z3">
    <w:name w:val="WW8Num38z3"/>
    <w:rsid w:val="003A7B73"/>
    <w:rPr>
      <w:rFonts w:ascii="Symbol" w:hAnsi="Symbol" w:cs="Symbol"/>
    </w:rPr>
  </w:style>
  <w:style w:type="character" w:customStyle="1" w:styleId="WW8Num39z3">
    <w:name w:val="WW8Num39z3"/>
    <w:rsid w:val="003A7B73"/>
    <w:rPr>
      <w:rFonts w:ascii="Symbol" w:hAnsi="Symbol" w:cs="Symbol"/>
    </w:rPr>
  </w:style>
  <w:style w:type="character" w:customStyle="1" w:styleId="WW8Num43z3">
    <w:name w:val="WW8Num43z3"/>
    <w:rsid w:val="003A7B73"/>
    <w:rPr>
      <w:rFonts w:ascii="Symbol" w:hAnsi="Symbol" w:cs="Symbol"/>
    </w:rPr>
  </w:style>
  <w:style w:type="character" w:customStyle="1" w:styleId="WW8Num45z3">
    <w:name w:val="WW8Num45z3"/>
    <w:rsid w:val="003A7B73"/>
    <w:rPr>
      <w:rFonts w:ascii="Symbol" w:hAnsi="Symbol" w:cs="Symbol"/>
    </w:rPr>
  </w:style>
  <w:style w:type="character" w:customStyle="1" w:styleId="WW8Num49z0">
    <w:name w:val="WW8Num49z0"/>
    <w:rsid w:val="003A7B73"/>
    <w:rPr>
      <w:rFonts w:ascii="Arial" w:hAnsi="Arial" w:cs="Arial"/>
    </w:rPr>
  </w:style>
  <w:style w:type="character" w:customStyle="1" w:styleId="WW8Num49z3">
    <w:name w:val="WW8Num49z3"/>
    <w:rsid w:val="003A7B73"/>
    <w:rPr>
      <w:rFonts w:ascii="Symbol" w:hAnsi="Symbol" w:cs="Symbol"/>
    </w:rPr>
  </w:style>
  <w:style w:type="character" w:customStyle="1" w:styleId="WW8Num50z0">
    <w:name w:val="WW8Num50z0"/>
    <w:rsid w:val="003A7B73"/>
    <w:rPr>
      <w:rFonts w:ascii="Arial" w:hAnsi="Arial" w:cs="Arial"/>
    </w:rPr>
  </w:style>
  <w:style w:type="character" w:customStyle="1" w:styleId="WW8Num51z0">
    <w:name w:val="WW8Num51z0"/>
    <w:rsid w:val="003A7B73"/>
    <w:rPr>
      <w:rFonts w:ascii="Arial" w:hAnsi="Arial" w:cs="Arial"/>
    </w:rPr>
  </w:style>
  <w:style w:type="character" w:customStyle="1" w:styleId="WW8Num52z0">
    <w:name w:val="WW8Num52z0"/>
    <w:rsid w:val="003A7B73"/>
    <w:rPr>
      <w:rFonts w:ascii="Arial" w:hAnsi="Arial" w:cs="Arial"/>
    </w:rPr>
  </w:style>
  <w:style w:type="character" w:customStyle="1" w:styleId="WW8Num52z3">
    <w:name w:val="WW8Num52z3"/>
    <w:rsid w:val="003A7B73"/>
    <w:rPr>
      <w:rFonts w:ascii="Symbol" w:hAnsi="Symbol" w:cs="Symbol"/>
    </w:rPr>
  </w:style>
  <w:style w:type="character" w:customStyle="1" w:styleId="WW8Num53z0">
    <w:name w:val="WW8Num53z0"/>
    <w:rsid w:val="003A7B73"/>
    <w:rPr>
      <w:rFonts w:ascii="Arial" w:hAnsi="Arial" w:cs="Arial"/>
    </w:rPr>
  </w:style>
  <w:style w:type="character" w:customStyle="1" w:styleId="WW8Num54z0">
    <w:name w:val="WW8Num54z0"/>
    <w:rsid w:val="003A7B73"/>
    <w:rPr>
      <w:rFonts w:ascii="Arial" w:hAnsi="Arial" w:cs="Arial"/>
    </w:rPr>
  </w:style>
  <w:style w:type="character" w:customStyle="1" w:styleId="WW8Num55z0">
    <w:name w:val="WW8Num55z0"/>
    <w:rsid w:val="003A7B73"/>
    <w:rPr>
      <w:rFonts w:ascii="Arial" w:hAnsi="Arial" w:cs="Arial"/>
    </w:rPr>
  </w:style>
  <w:style w:type="character" w:customStyle="1" w:styleId="WW8Num56z0">
    <w:name w:val="WW8Num56z0"/>
    <w:rsid w:val="003A7B73"/>
    <w:rPr>
      <w:rFonts w:ascii="Arial" w:hAnsi="Arial" w:cs="Arial"/>
    </w:rPr>
  </w:style>
  <w:style w:type="character" w:customStyle="1" w:styleId="WW8Num57z0">
    <w:name w:val="WW8Num57z0"/>
    <w:rsid w:val="003A7B73"/>
    <w:rPr>
      <w:rFonts w:ascii="Arial" w:hAnsi="Arial" w:cs="Arial"/>
    </w:rPr>
  </w:style>
  <w:style w:type="character" w:customStyle="1" w:styleId="WW8Num58z0">
    <w:name w:val="WW8Num58z0"/>
    <w:rsid w:val="003A7B73"/>
    <w:rPr>
      <w:rFonts w:ascii="Arial" w:hAnsi="Arial" w:cs="Arial"/>
    </w:rPr>
  </w:style>
  <w:style w:type="character" w:customStyle="1" w:styleId="WW8Num58z3">
    <w:name w:val="WW8Num58z3"/>
    <w:rsid w:val="003A7B73"/>
    <w:rPr>
      <w:rFonts w:ascii="Symbol" w:hAnsi="Symbol" w:cs="Symbol"/>
    </w:rPr>
  </w:style>
  <w:style w:type="character" w:customStyle="1" w:styleId="WW8Num60z0">
    <w:name w:val="WW8Num60z0"/>
    <w:rsid w:val="003A7B73"/>
    <w:rPr>
      <w:rFonts w:ascii="Arial" w:hAnsi="Arial" w:cs="Arial"/>
    </w:rPr>
  </w:style>
  <w:style w:type="character" w:customStyle="1" w:styleId="WW8Num61z0">
    <w:name w:val="WW8Num61z0"/>
    <w:rsid w:val="003A7B73"/>
    <w:rPr>
      <w:rFonts w:ascii="Arial" w:hAnsi="Arial" w:cs="Arial"/>
    </w:rPr>
  </w:style>
  <w:style w:type="character" w:customStyle="1" w:styleId="WW8Num61z3">
    <w:name w:val="WW8Num61z3"/>
    <w:rsid w:val="003A7B73"/>
    <w:rPr>
      <w:rFonts w:ascii="Symbol" w:hAnsi="Symbol" w:cs="Symbol"/>
    </w:rPr>
  </w:style>
  <w:style w:type="character" w:customStyle="1" w:styleId="WW8Num62z0">
    <w:name w:val="WW8Num62z0"/>
    <w:rsid w:val="003A7B73"/>
    <w:rPr>
      <w:rFonts w:ascii="Arial" w:hAnsi="Arial" w:cs="Arial"/>
    </w:rPr>
  </w:style>
  <w:style w:type="character" w:customStyle="1" w:styleId="WW8Num63z0">
    <w:name w:val="WW8Num63z0"/>
    <w:rsid w:val="003A7B73"/>
    <w:rPr>
      <w:rFonts w:ascii="Arial" w:hAnsi="Arial" w:cs="Arial"/>
    </w:rPr>
  </w:style>
  <w:style w:type="character" w:customStyle="1" w:styleId="WW8Num64z0">
    <w:name w:val="WW8Num64z0"/>
    <w:rsid w:val="003A7B73"/>
    <w:rPr>
      <w:rFonts w:ascii="Arial" w:hAnsi="Arial" w:cs="Arial"/>
    </w:rPr>
  </w:style>
  <w:style w:type="character" w:customStyle="1" w:styleId="WW8Num65z0">
    <w:name w:val="WW8Num65z0"/>
    <w:rsid w:val="003A7B73"/>
    <w:rPr>
      <w:rFonts w:ascii="Arial" w:hAnsi="Arial" w:cs="Arial"/>
    </w:rPr>
  </w:style>
  <w:style w:type="character" w:customStyle="1" w:styleId="WW8Num65z3">
    <w:name w:val="WW8Num65z3"/>
    <w:rsid w:val="003A7B73"/>
    <w:rPr>
      <w:rFonts w:ascii="Symbol" w:hAnsi="Symbol" w:cs="Symbol"/>
    </w:rPr>
  </w:style>
  <w:style w:type="character" w:customStyle="1" w:styleId="WW8Num68z0">
    <w:name w:val="WW8Num68z0"/>
    <w:rsid w:val="003A7B73"/>
    <w:rPr>
      <w:rFonts w:ascii="Arial" w:hAnsi="Arial" w:cs="Arial"/>
    </w:rPr>
  </w:style>
  <w:style w:type="character" w:customStyle="1" w:styleId="WW8Num69z0">
    <w:name w:val="WW8Num69z0"/>
    <w:rsid w:val="003A7B73"/>
    <w:rPr>
      <w:rFonts w:ascii="Arial" w:hAnsi="Arial" w:cs="Arial"/>
    </w:rPr>
  </w:style>
  <w:style w:type="character" w:customStyle="1" w:styleId="WW8Num70z0">
    <w:name w:val="WW8Num70z0"/>
    <w:rsid w:val="003A7B73"/>
    <w:rPr>
      <w:rFonts w:ascii="Arial" w:hAnsi="Arial" w:cs="Arial"/>
    </w:rPr>
  </w:style>
  <w:style w:type="character" w:customStyle="1" w:styleId="WW8Num70z3">
    <w:name w:val="WW8Num70z3"/>
    <w:rsid w:val="003A7B73"/>
    <w:rPr>
      <w:rFonts w:ascii="Symbol" w:hAnsi="Symbol" w:cs="Symbol"/>
    </w:rPr>
  </w:style>
  <w:style w:type="character" w:customStyle="1" w:styleId="WW8Num71z0">
    <w:name w:val="WW8Num71z0"/>
    <w:rsid w:val="003A7B73"/>
    <w:rPr>
      <w:rFonts w:ascii="Arial" w:hAnsi="Arial" w:cs="Arial"/>
    </w:rPr>
  </w:style>
  <w:style w:type="character" w:customStyle="1" w:styleId="WW8Num72z0">
    <w:name w:val="WW8Num72z0"/>
    <w:rsid w:val="003A7B73"/>
    <w:rPr>
      <w:rFonts w:ascii="Arial" w:hAnsi="Arial" w:cs="Arial"/>
    </w:rPr>
  </w:style>
  <w:style w:type="character" w:customStyle="1" w:styleId="WW8Num73z0">
    <w:name w:val="WW8Num73z0"/>
    <w:rsid w:val="003A7B73"/>
    <w:rPr>
      <w:rFonts w:ascii="Arial" w:hAnsi="Arial" w:cs="Arial"/>
    </w:rPr>
  </w:style>
  <w:style w:type="character" w:customStyle="1" w:styleId="WW8Num73z3">
    <w:name w:val="WW8Num73z3"/>
    <w:rsid w:val="003A7B73"/>
    <w:rPr>
      <w:rFonts w:ascii="Symbol" w:hAnsi="Symbol" w:cs="Symbol"/>
    </w:rPr>
  </w:style>
  <w:style w:type="character" w:customStyle="1" w:styleId="WW8Num75z0">
    <w:name w:val="WW8Num75z0"/>
    <w:rsid w:val="003A7B73"/>
    <w:rPr>
      <w:rFonts w:ascii="Arial" w:hAnsi="Arial" w:cs="Arial"/>
    </w:rPr>
  </w:style>
  <w:style w:type="character" w:customStyle="1" w:styleId="WW8Num76z0">
    <w:name w:val="WW8Num76z0"/>
    <w:rsid w:val="003A7B73"/>
    <w:rPr>
      <w:rFonts w:ascii="Arial" w:hAnsi="Arial" w:cs="Arial"/>
    </w:rPr>
  </w:style>
  <w:style w:type="character" w:customStyle="1" w:styleId="Absatz-Standardschriftart">
    <w:name w:val="Absatz-Standardschriftart"/>
    <w:rsid w:val="003A7B73"/>
  </w:style>
  <w:style w:type="character" w:customStyle="1" w:styleId="WW8Num12z1">
    <w:name w:val="WW8Num12z1"/>
    <w:rsid w:val="003A7B73"/>
    <w:rPr>
      <w:rFonts w:cs="Times New Roman"/>
    </w:rPr>
  </w:style>
  <w:style w:type="character" w:customStyle="1" w:styleId="WW8Num15z1">
    <w:name w:val="WW8Num15z1"/>
    <w:rsid w:val="003A7B73"/>
    <w:rPr>
      <w:rFonts w:ascii="Courier New" w:hAnsi="Courier New" w:cs="Courier New"/>
    </w:rPr>
  </w:style>
  <w:style w:type="character" w:customStyle="1" w:styleId="WW8Num15z2">
    <w:name w:val="WW8Num15z2"/>
    <w:rsid w:val="003A7B73"/>
    <w:rPr>
      <w:rFonts w:ascii="Wingdings" w:hAnsi="Wingdings" w:cs="Wingdings"/>
    </w:rPr>
  </w:style>
  <w:style w:type="character" w:customStyle="1" w:styleId="WW8Num17z1">
    <w:name w:val="WW8Num17z1"/>
    <w:rsid w:val="003A7B73"/>
    <w:rPr>
      <w:rFonts w:ascii="Courier New" w:hAnsi="Courier New" w:cs="Courier New"/>
    </w:rPr>
  </w:style>
  <w:style w:type="character" w:customStyle="1" w:styleId="WW8Num17z2">
    <w:name w:val="WW8Num17z2"/>
    <w:rsid w:val="003A7B73"/>
    <w:rPr>
      <w:rFonts w:ascii="Wingdings" w:hAnsi="Wingdings" w:cs="Wingdings"/>
    </w:rPr>
  </w:style>
  <w:style w:type="character" w:customStyle="1" w:styleId="WW8Num18z1">
    <w:name w:val="WW8Num18z1"/>
    <w:rsid w:val="003A7B73"/>
    <w:rPr>
      <w:rFonts w:ascii="Courier New" w:hAnsi="Courier New" w:cs="Courier New"/>
    </w:rPr>
  </w:style>
  <w:style w:type="character" w:customStyle="1" w:styleId="WW8Num18z2">
    <w:name w:val="WW8Num18z2"/>
    <w:rsid w:val="003A7B73"/>
    <w:rPr>
      <w:rFonts w:ascii="Wingdings" w:hAnsi="Wingdings" w:cs="Wingdings"/>
    </w:rPr>
  </w:style>
  <w:style w:type="character" w:customStyle="1" w:styleId="WW8Num19z1">
    <w:name w:val="WW8Num19z1"/>
    <w:rsid w:val="003A7B73"/>
    <w:rPr>
      <w:rFonts w:ascii="Courier New" w:hAnsi="Courier New" w:cs="Courier New"/>
    </w:rPr>
  </w:style>
  <w:style w:type="character" w:customStyle="1" w:styleId="WW8Num19z2">
    <w:name w:val="WW8Num19z2"/>
    <w:rsid w:val="003A7B73"/>
    <w:rPr>
      <w:rFonts w:ascii="Wingdings" w:hAnsi="Wingdings" w:cs="Wingdings"/>
    </w:rPr>
  </w:style>
  <w:style w:type="character" w:customStyle="1" w:styleId="WW8Num19z3">
    <w:name w:val="WW8Num19z3"/>
    <w:rsid w:val="003A7B73"/>
    <w:rPr>
      <w:rFonts w:ascii="Symbol" w:hAnsi="Symbol" w:cs="Symbol"/>
    </w:rPr>
  </w:style>
  <w:style w:type="character" w:customStyle="1" w:styleId="WW8Num21z1">
    <w:name w:val="WW8Num21z1"/>
    <w:rsid w:val="003A7B73"/>
    <w:rPr>
      <w:rFonts w:ascii="Courier New" w:hAnsi="Courier New" w:cs="Courier New"/>
    </w:rPr>
  </w:style>
  <w:style w:type="character" w:customStyle="1" w:styleId="WW8Num21z2">
    <w:name w:val="WW8Num21z2"/>
    <w:rsid w:val="003A7B73"/>
    <w:rPr>
      <w:rFonts w:ascii="Wingdings" w:hAnsi="Wingdings" w:cs="Wingdings"/>
    </w:rPr>
  </w:style>
  <w:style w:type="character" w:customStyle="1" w:styleId="WW8Num23z1">
    <w:name w:val="WW8Num23z1"/>
    <w:rsid w:val="003A7B73"/>
    <w:rPr>
      <w:rFonts w:ascii="Courier New" w:hAnsi="Courier New" w:cs="Courier New"/>
    </w:rPr>
  </w:style>
  <w:style w:type="character" w:customStyle="1" w:styleId="WW8Num23z2">
    <w:name w:val="WW8Num23z2"/>
    <w:rsid w:val="003A7B73"/>
    <w:rPr>
      <w:rFonts w:ascii="Wingdings" w:hAnsi="Wingdings" w:cs="Wingdings"/>
    </w:rPr>
  </w:style>
  <w:style w:type="character" w:customStyle="1" w:styleId="WW8Num24z1">
    <w:name w:val="WW8Num24z1"/>
    <w:rsid w:val="003A7B73"/>
    <w:rPr>
      <w:rFonts w:ascii="Courier New" w:hAnsi="Courier New" w:cs="Courier New"/>
    </w:rPr>
  </w:style>
  <w:style w:type="character" w:customStyle="1" w:styleId="WW8Num24z2">
    <w:name w:val="WW8Num24z2"/>
    <w:rsid w:val="003A7B73"/>
    <w:rPr>
      <w:rFonts w:ascii="Wingdings" w:hAnsi="Wingdings" w:cs="Wingdings"/>
    </w:rPr>
  </w:style>
  <w:style w:type="character" w:customStyle="1" w:styleId="WW8Num30z1">
    <w:name w:val="WW8Num30z1"/>
    <w:rsid w:val="003A7B73"/>
    <w:rPr>
      <w:rFonts w:ascii="Courier New" w:hAnsi="Courier New" w:cs="Courier New"/>
    </w:rPr>
  </w:style>
  <w:style w:type="character" w:customStyle="1" w:styleId="WW8Num30z2">
    <w:name w:val="WW8Num30z2"/>
    <w:rsid w:val="003A7B73"/>
    <w:rPr>
      <w:rFonts w:ascii="Wingdings" w:hAnsi="Wingdings" w:cs="Wingdings"/>
    </w:rPr>
  </w:style>
  <w:style w:type="character" w:customStyle="1" w:styleId="WW8Num31z1">
    <w:name w:val="WW8Num31z1"/>
    <w:rsid w:val="003A7B73"/>
    <w:rPr>
      <w:rFonts w:ascii="Courier New" w:hAnsi="Courier New" w:cs="Courier New"/>
    </w:rPr>
  </w:style>
  <w:style w:type="character" w:customStyle="1" w:styleId="WW8Num31z2">
    <w:name w:val="WW8Num31z2"/>
    <w:rsid w:val="003A7B73"/>
    <w:rPr>
      <w:rFonts w:ascii="Wingdings" w:hAnsi="Wingdings" w:cs="Wingdings"/>
    </w:rPr>
  </w:style>
  <w:style w:type="character" w:customStyle="1" w:styleId="WW8Num31z3">
    <w:name w:val="WW8Num31z3"/>
    <w:rsid w:val="003A7B73"/>
    <w:rPr>
      <w:rFonts w:ascii="Symbol" w:hAnsi="Symbol" w:cs="Symbol"/>
    </w:rPr>
  </w:style>
  <w:style w:type="character" w:customStyle="1" w:styleId="Domylnaczcionkaakapitu1">
    <w:name w:val="Domyślna czcionka akapitu1"/>
    <w:rsid w:val="003A7B73"/>
  </w:style>
  <w:style w:type="character" w:customStyle="1" w:styleId="Odwoaniedokomentarza1">
    <w:name w:val="Odwołanie do komentarza1"/>
    <w:rsid w:val="003A7B73"/>
    <w:rPr>
      <w:rFonts w:cs="Times New Roman"/>
      <w:sz w:val="16"/>
      <w:szCs w:val="16"/>
    </w:rPr>
  </w:style>
  <w:style w:type="character" w:customStyle="1" w:styleId="Znakiprzypiswkocowych">
    <w:name w:val="Znaki przypisów końcowych"/>
    <w:rsid w:val="003A7B73"/>
    <w:rPr>
      <w:vertAlign w:val="superscript"/>
    </w:rPr>
  </w:style>
  <w:style w:type="paragraph" w:customStyle="1" w:styleId="Nagwek10">
    <w:name w:val="Nagłówek1"/>
    <w:basedOn w:val="Normalny"/>
    <w:next w:val="Normalny"/>
    <w:rsid w:val="003A7B73"/>
    <w:pPr>
      <w:widowControl w:val="0"/>
      <w:overflowPunct/>
      <w:spacing w:after="300"/>
      <w:textAlignment w:val="auto"/>
    </w:pPr>
    <w:rPr>
      <w:rFonts w:ascii="Tahoma" w:eastAsia="Calibri" w:hAnsi="Tahoma"/>
      <w:spacing w:val="5"/>
      <w:kern w:val="1"/>
      <w:sz w:val="52"/>
      <w:szCs w:val="52"/>
      <w:lang w:eastAsia="zh-CN"/>
    </w:rPr>
  </w:style>
  <w:style w:type="paragraph" w:customStyle="1" w:styleId="Indeks">
    <w:name w:val="Indeks"/>
    <w:basedOn w:val="Normalny"/>
    <w:rsid w:val="003A7B73"/>
    <w:pPr>
      <w:suppressLineNumbers/>
      <w:overflowPunct/>
      <w:autoSpaceDE/>
      <w:textAlignment w:val="auto"/>
    </w:pPr>
    <w:rPr>
      <w:rFonts w:ascii="Arial" w:hAnsi="Arial" w:cs="Lohit Hindi"/>
      <w:szCs w:val="24"/>
      <w:lang w:eastAsia="zh-CN"/>
    </w:rPr>
  </w:style>
  <w:style w:type="paragraph" w:customStyle="1" w:styleId="Tekstkomentarza1">
    <w:name w:val="Tekst komentarza1"/>
    <w:basedOn w:val="Normalny"/>
    <w:rsid w:val="003A7B73"/>
    <w:pPr>
      <w:overflowPunct/>
      <w:autoSpaceDE/>
      <w:textAlignment w:val="auto"/>
    </w:pPr>
    <w:rPr>
      <w:rFonts w:ascii="Arial" w:eastAsia="Calibri" w:hAnsi="Arial"/>
      <w:sz w:val="20"/>
      <w:lang w:eastAsia="zh-CN"/>
    </w:rPr>
  </w:style>
  <w:style w:type="paragraph" w:customStyle="1" w:styleId="Tekstpodstawowy21">
    <w:name w:val="Tekst podstawowy 21"/>
    <w:basedOn w:val="Normalny"/>
    <w:rsid w:val="003A7B73"/>
    <w:pPr>
      <w:widowControl w:val="0"/>
      <w:overflowPunct/>
      <w:autoSpaceDE/>
      <w:textAlignment w:val="auto"/>
    </w:pPr>
    <w:rPr>
      <w:rFonts w:ascii="Arial Narrow" w:eastAsia="Calibri" w:hAnsi="Arial Narrow"/>
      <w:sz w:val="20"/>
      <w:lang w:eastAsia="zh-CN"/>
    </w:rPr>
  </w:style>
  <w:style w:type="paragraph" w:customStyle="1" w:styleId="Wcicienormalne1">
    <w:name w:val="Wcięcie normalne1"/>
    <w:basedOn w:val="Normalny"/>
    <w:rsid w:val="003A7B73"/>
    <w:pPr>
      <w:overflowPunct/>
      <w:autoSpaceDE/>
      <w:ind w:left="708"/>
      <w:textAlignment w:val="auto"/>
    </w:pPr>
    <w:rPr>
      <w:rFonts w:ascii="Arial" w:hAnsi="Arial" w:cs="Arial"/>
      <w:szCs w:val="24"/>
      <w:lang w:eastAsia="zh-CN"/>
    </w:rPr>
  </w:style>
  <w:style w:type="paragraph" w:customStyle="1" w:styleId="Normalny2">
    <w:name w:val="Normalny2"/>
    <w:rsid w:val="003A7B73"/>
    <w:pPr>
      <w:widowControl w:val="0"/>
      <w:suppressAutoHyphens/>
      <w:autoSpaceDE w:val="0"/>
      <w:spacing w:after="80"/>
      <w:ind w:left="284"/>
    </w:pPr>
    <w:rPr>
      <w:color w:val="000000"/>
      <w:sz w:val="24"/>
      <w:szCs w:val="24"/>
      <w:lang w:eastAsia="zh-CN"/>
    </w:rPr>
  </w:style>
  <w:style w:type="paragraph" w:customStyle="1" w:styleId="Zwykytekst1">
    <w:name w:val="Zwykły tekst1"/>
    <w:basedOn w:val="Normalny"/>
    <w:rsid w:val="003A7B73"/>
    <w:pPr>
      <w:overflowPunct/>
      <w:autoSpaceDE/>
      <w:textAlignment w:val="auto"/>
    </w:pPr>
    <w:rPr>
      <w:rFonts w:ascii="Consolas" w:eastAsia="Calibri" w:hAnsi="Consolas"/>
      <w:sz w:val="21"/>
      <w:szCs w:val="21"/>
      <w:lang w:eastAsia="zh-CN"/>
    </w:rPr>
  </w:style>
  <w:style w:type="paragraph" w:customStyle="1" w:styleId="Legenda1">
    <w:name w:val="Legenda1"/>
    <w:basedOn w:val="Normalny"/>
    <w:next w:val="Normalny"/>
    <w:rsid w:val="003A7B73"/>
    <w:pPr>
      <w:overflowPunct/>
      <w:autoSpaceDE/>
      <w:textAlignment w:val="auto"/>
    </w:pPr>
    <w:rPr>
      <w:rFonts w:ascii="Arial" w:hAnsi="Arial" w:cs="Arial"/>
      <w:b/>
      <w:bCs/>
      <w:sz w:val="20"/>
      <w:lang w:eastAsia="zh-CN"/>
    </w:rPr>
  </w:style>
  <w:style w:type="paragraph" w:styleId="Nagwekwykazurde">
    <w:name w:val="toa heading"/>
    <w:basedOn w:val="Nagwek1"/>
    <w:next w:val="Normalny"/>
    <w:uiPriority w:val="99"/>
    <w:rsid w:val="003A7B73"/>
    <w:pPr>
      <w:keepLines/>
      <w:suppressAutoHyphens/>
      <w:spacing w:before="480" w:line="276" w:lineRule="auto"/>
      <w:jc w:val="left"/>
    </w:pPr>
    <w:rPr>
      <w:rFonts w:ascii="Cambria" w:hAnsi="Cambria" w:cs="Cambria"/>
      <w:color w:val="365F91"/>
      <w:sz w:val="28"/>
      <w:szCs w:val="28"/>
      <w:lang w:eastAsia="zh-CN"/>
    </w:rPr>
  </w:style>
  <w:style w:type="paragraph" w:customStyle="1" w:styleId="Tekstblokowy1">
    <w:name w:val="Tekst blokowy1"/>
    <w:basedOn w:val="Normalny"/>
    <w:rsid w:val="003A7B73"/>
    <w:pPr>
      <w:overflowPunct/>
      <w:autoSpaceDE/>
      <w:ind w:left="1260" w:right="23" w:hanging="540"/>
      <w:textAlignment w:val="auto"/>
    </w:pPr>
    <w:rPr>
      <w:rFonts w:ascii="Tahoma" w:hAnsi="Tahoma"/>
      <w:sz w:val="22"/>
      <w:szCs w:val="24"/>
      <w:lang w:eastAsia="zh-CN"/>
    </w:rPr>
  </w:style>
  <w:style w:type="paragraph" w:customStyle="1" w:styleId="Tekstpodstawowywcity31">
    <w:name w:val="Tekst podstawowy wcięty 31"/>
    <w:basedOn w:val="Normalny"/>
    <w:rsid w:val="003A7B73"/>
    <w:pPr>
      <w:overflowPunct/>
      <w:autoSpaceDE/>
      <w:ind w:left="1080" w:hanging="360"/>
      <w:textAlignment w:val="auto"/>
    </w:pPr>
    <w:rPr>
      <w:rFonts w:ascii="Tahoma" w:hAnsi="Tahoma"/>
      <w:sz w:val="22"/>
      <w:szCs w:val="24"/>
      <w:lang w:eastAsia="zh-CN"/>
    </w:rPr>
  </w:style>
  <w:style w:type="paragraph" w:customStyle="1" w:styleId="Data1">
    <w:name w:val="Data1"/>
    <w:basedOn w:val="Normalny"/>
    <w:next w:val="Normalny"/>
    <w:rsid w:val="003A7B73"/>
    <w:pPr>
      <w:overflowPunct/>
      <w:autoSpaceDE/>
      <w:jc w:val="left"/>
      <w:textAlignment w:val="auto"/>
    </w:pPr>
    <w:rPr>
      <w:szCs w:val="24"/>
      <w:lang w:eastAsia="zh-CN"/>
    </w:rPr>
  </w:style>
  <w:style w:type="paragraph" w:customStyle="1" w:styleId="Lista-kontynuacja1">
    <w:name w:val="Lista - kontynuacja1"/>
    <w:basedOn w:val="Normalny"/>
    <w:rsid w:val="003A7B73"/>
    <w:pPr>
      <w:overflowPunct/>
      <w:autoSpaceDE/>
      <w:spacing w:after="120"/>
      <w:ind w:left="283"/>
      <w:jc w:val="left"/>
      <w:textAlignment w:val="auto"/>
    </w:pPr>
    <w:rPr>
      <w:szCs w:val="24"/>
      <w:lang w:eastAsia="zh-CN"/>
    </w:rPr>
  </w:style>
  <w:style w:type="paragraph" w:customStyle="1" w:styleId="Lista-kontynuacja21">
    <w:name w:val="Lista - kontynuacja 21"/>
    <w:basedOn w:val="Normalny"/>
    <w:rsid w:val="003A7B73"/>
    <w:pPr>
      <w:overflowPunct/>
      <w:autoSpaceDE/>
      <w:spacing w:after="120"/>
      <w:ind w:left="566"/>
      <w:jc w:val="left"/>
      <w:textAlignment w:val="auto"/>
    </w:pPr>
    <w:rPr>
      <w:szCs w:val="24"/>
      <w:lang w:eastAsia="zh-CN"/>
    </w:rPr>
  </w:style>
  <w:style w:type="paragraph" w:customStyle="1" w:styleId="Lista-kontynuacja31">
    <w:name w:val="Lista - kontynuacja 31"/>
    <w:basedOn w:val="Normalny"/>
    <w:rsid w:val="003A7B73"/>
    <w:pPr>
      <w:overflowPunct/>
      <w:autoSpaceDE/>
      <w:spacing w:after="120"/>
      <w:ind w:left="849"/>
      <w:jc w:val="left"/>
      <w:textAlignment w:val="auto"/>
    </w:pPr>
    <w:rPr>
      <w:szCs w:val="24"/>
      <w:lang w:eastAsia="zh-CN"/>
    </w:rPr>
  </w:style>
  <w:style w:type="paragraph" w:customStyle="1" w:styleId="Lista-kontynuacja41">
    <w:name w:val="Lista - kontynuacja 41"/>
    <w:basedOn w:val="Normalny"/>
    <w:rsid w:val="003A7B73"/>
    <w:pPr>
      <w:overflowPunct/>
      <w:autoSpaceDE/>
      <w:spacing w:after="120"/>
      <w:ind w:left="1132"/>
      <w:jc w:val="left"/>
      <w:textAlignment w:val="auto"/>
    </w:pPr>
    <w:rPr>
      <w:szCs w:val="24"/>
      <w:lang w:eastAsia="zh-CN"/>
    </w:rPr>
  </w:style>
  <w:style w:type="paragraph" w:customStyle="1" w:styleId="Lista-kontynuacja51">
    <w:name w:val="Lista - kontynuacja 51"/>
    <w:basedOn w:val="Normalny"/>
    <w:rsid w:val="003A7B73"/>
    <w:pPr>
      <w:overflowPunct/>
      <w:autoSpaceDE/>
      <w:spacing w:after="120"/>
      <w:ind w:left="1415"/>
      <w:jc w:val="left"/>
      <w:textAlignment w:val="auto"/>
    </w:pPr>
    <w:rPr>
      <w:szCs w:val="24"/>
      <w:lang w:eastAsia="zh-CN"/>
    </w:rPr>
  </w:style>
  <w:style w:type="paragraph" w:customStyle="1" w:styleId="Listanumerowana1">
    <w:name w:val="Lista numerowana1"/>
    <w:basedOn w:val="Normalny"/>
    <w:rsid w:val="003A7B73"/>
    <w:pPr>
      <w:overflowPunct/>
      <w:autoSpaceDE/>
      <w:ind w:left="720" w:hanging="360"/>
      <w:jc w:val="left"/>
      <w:textAlignment w:val="auto"/>
    </w:pPr>
    <w:rPr>
      <w:szCs w:val="24"/>
      <w:lang w:eastAsia="zh-CN"/>
    </w:rPr>
  </w:style>
  <w:style w:type="paragraph" w:customStyle="1" w:styleId="Listanumerowana21">
    <w:name w:val="Lista numerowana 21"/>
    <w:basedOn w:val="Normalny"/>
    <w:rsid w:val="003A7B73"/>
    <w:pPr>
      <w:tabs>
        <w:tab w:val="num" w:pos="360"/>
      </w:tabs>
      <w:overflowPunct/>
      <w:autoSpaceDE/>
      <w:jc w:val="left"/>
      <w:textAlignment w:val="auto"/>
    </w:pPr>
    <w:rPr>
      <w:szCs w:val="24"/>
      <w:lang w:eastAsia="zh-CN"/>
    </w:rPr>
  </w:style>
  <w:style w:type="paragraph" w:customStyle="1" w:styleId="Listanumerowana31">
    <w:name w:val="Lista numerowana 31"/>
    <w:basedOn w:val="Normalny"/>
    <w:rsid w:val="003A7B73"/>
    <w:pPr>
      <w:tabs>
        <w:tab w:val="num" w:pos="360"/>
      </w:tabs>
      <w:overflowPunct/>
      <w:autoSpaceDE/>
      <w:jc w:val="left"/>
      <w:textAlignment w:val="auto"/>
    </w:pPr>
    <w:rPr>
      <w:szCs w:val="24"/>
      <w:lang w:eastAsia="zh-CN"/>
    </w:rPr>
  </w:style>
  <w:style w:type="paragraph" w:customStyle="1" w:styleId="Listanumerowana41">
    <w:name w:val="Lista numerowana 41"/>
    <w:basedOn w:val="Normalny"/>
    <w:rsid w:val="003A7B73"/>
    <w:pPr>
      <w:overflowPunct/>
      <w:autoSpaceDE/>
      <w:ind w:left="855" w:hanging="360"/>
      <w:jc w:val="left"/>
      <w:textAlignment w:val="auto"/>
    </w:pPr>
    <w:rPr>
      <w:szCs w:val="24"/>
      <w:lang w:eastAsia="zh-CN"/>
    </w:rPr>
  </w:style>
  <w:style w:type="paragraph" w:customStyle="1" w:styleId="Listanumerowana51">
    <w:name w:val="Lista numerowana 51"/>
    <w:basedOn w:val="Normalny"/>
    <w:rsid w:val="003A7B73"/>
    <w:pPr>
      <w:overflowPunct/>
      <w:autoSpaceDE/>
      <w:ind w:left="927" w:hanging="360"/>
      <w:jc w:val="left"/>
      <w:textAlignment w:val="auto"/>
    </w:pPr>
    <w:rPr>
      <w:szCs w:val="24"/>
      <w:lang w:eastAsia="zh-CN"/>
    </w:rPr>
  </w:style>
  <w:style w:type="paragraph" w:customStyle="1" w:styleId="Listapunktowana21">
    <w:name w:val="Lista punktowana 21"/>
    <w:basedOn w:val="Normalny"/>
    <w:rsid w:val="003A7B73"/>
    <w:pPr>
      <w:overflowPunct/>
      <w:autoSpaceDE/>
      <w:ind w:left="720" w:hanging="360"/>
      <w:jc w:val="left"/>
      <w:textAlignment w:val="auto"/>
    </w:pPr>
    <w:rPr>
      <w:szCs w:val="24"/>
      <w:lang w:eastAsia="zh-CN"/>
    </w:rPr>
  </w:style>
  <w:style w:type="paragraph" w:customStyle="1" w:styleId="Listapunktowana31">
    <w:name w:val="Lista punktowana 31"/>
    <w:basedOn w:val="Normalny"/>
    <w:rsid w:val="003A7B73"/>
    <w:pPr>
      <w:overflowPunct/>
      <w:autoSpaceDE/>
      <w:ind w:left="720" w:hanging="360"/>
      <w:jc w:val="left"/>
      <w:textAlignment w:val="auto"/>
    </w:pPr>
    <w:rPr>
      <w:szCs w:val="24"/>
      <w:lang w:eastAsia="zh-CN"/>
    </w:rPr>
  </w:style>
  <w:style w:type="paragraph" w:customStyle="1" w:styleId="Listapunktowana41">
    <w:name w:val="Lista punktowana 41"/>
    <w:basedOn w:val="Normalny"/>
    <w:rsid w:val="003A7B73"/>
    <w:pPr>
      <w:overflowPunct/>
      <w:autoSpaceDE/>
      <w:ind w:left="720" w:hanging="360"/>
      <w:jc w:val="left"/>
      <w:textAlignment w:val="auto"/>
    </w:pPr>
    <w:rPr>
      <w:szCs w:val="24"/>
      <w:lang w:eastAsia="zh-CN"/>
    </w:rPr>
  </w:style>
  <w:style w:type="paragraph" w:customStyle="1" w:styleId="Listapunktowana51">
    <w:name w:val="Lista punktowana 51"/>
    <w:basedOn w:val="Normalny"/>
    <w:rsid w:val="003A7B73"/>
    <w:pPr>
      <w:tabs>
        <w:tab w:val="num" w:pos="360"/>
      </w:tabs>
      <w:overflowPunct/>
      <w:autoSpaceDE/>
      <w:jc w:val="left"/>
      <w:textAlignment w:val="auto"/>
    </w:pPr>
    <w:rPr>
      <w:szCs w:val="24"/>
      <w:lang w:eastAsia="zh-CN"/>
    </w:rPr>
  </w:style>
  <w:style w:type="paragraph" w:customStyle="1" w:styleId="Listapunktowana1">
    <w:name w:val="Lista punktowana1"/>
    <w:basedOn w:val="Normalny"/>
    <w:rsid w:val="003A7B73"/>
    <w:pPr>
      <w:overflowPunct/>
      <w:autoSpaceDE/>
      <w:ind w:left="720" w:hanging="360"/>
      <w:jc w:val="left"/>
      <w:textAlignment w:val="auto"/>
    </w:pPr>
    <w:rPr>
      <w:szCs w:val="24"/>
      <w:lang w:eastAsia="zh-CN"/>
    </w:rPr>
  </w:style>
  <w:style w:type="paragraph" w:customStyle="1" w:styleId="Nagweknotatki1">
    <w:name w:val="Nagłówek notatki1"/>
    <w:basedOn w:val="Normalny"/>
    <w:next w:val="Normalny"/>
    <w:rsid w:val="003A7B73"/>
    <w:pPr>
      <w:overflowPunct/>
      <w:autoSpaceDE/>
      <w:jc w:val="left"/>
      <w:textAlignment w:val="auto"/>
    </w:pPr>
    <w:rPr>
      <w:szCs w:val="24"/>
      <w:lang w:eastAsia="zh-CN"/>
    </w:rPr>
  </w:style>
  <w:style w:type="paragraph" w:customStyle="1" w:styleId="Nagwekwiadomoci1">
    <w:name w:val="Nagłówek wiadomości1"/>
    <w:basedOn w:val="Normalny"/>
    <w:rsid w:val="003A7B73"/>
    <w:pPr>
      <w:pBdr>
        <w:top w:val="single" w:sz="6" w:space="1" w:color="000000"/>
        <w:left w:val="single" w:sz="6" w:space="1" w:color="000000"/>
        <w:bottom w:val="single" w:sz="6" w:space="1" w:color="000000"/>
        <w:right w:val="single" w:sz="6" w:space="1" w:color="000000"/>
      </w:pBdr>
      <w:shd w:val="clear" w:color="auto" w:fill="CCCCCC"/>
      <w:overflowPunct/>
      <w:autoSpaceDE/>
      <w:ind w:left="1134" w:hanging="1134"/>
      <w:jc w:val="left"/>
      <w:textAlignment w:val="auto"/>
    </w:pPr>
    <w:rPr>
      <w:rFonts w:ascii="Arial" w:hAnsi="Arial"/>
      <w:szCs w:val="24"/>
      <w:lang w:eastAsia="zh-CN"/>
    </w:rPr>
  </w:style>
  <w:style w:type="paragraph" w:customStyle="1" w:styleId="Mapadokumentu1">
    <w:name w:val="Mapa dokumentu1"/>
    <w:basedOn w:val="Normalny"/>
    <w:rsid w:val="003A7B73"/>
    <w:pPr>
      <w:shd w:val="clear" w:color="auto" w:fill="000080"/>
      <w:overflowPunct/>
      <w:autoSpaceDE/>
      <w:jc w:val="left"/>
      <w:textAlignment w:val="auto"/>
    </w:pPr>
    <w:rPr>
      <w:rFonts w:ascii="Tahoma" w:hAnsi="Tahoma"/>
      <w:szCs w:val="24"/>
      <w:lang w:eastAsia="zh-CN"/>
    </w:rPr>
  </w:style>
  <w:style w:type="paragraph" w:customStyle="1" w:styleId="Tekstmakra1">
    <w:name w:val="Tekst makra1"/>
    <w:rsid w:val="003A7B73"/>
    <w:pPr>
      <w:tabs>
        <w:tab w:val="left" w:pos="480"/>
        <w:tab w:val="left" w:pos="960"/>
        <w:tab w:val="left" w:pos="1440"/>
        <w:tab w:val="left" w:pos="1920"/>
        <w:tab w:val="left" w:pos="2400"/>
        <w:tab w:val="left" w:pos="2880"/>
        <w:tab w:val="left" w:pos="3360"/>
        <w:tab w:val="left" w:pos="3840"/>
        <w:tab w:val="left" w:pos="4320"/>
      </w:tabs>
      <w:suppressAutoHyphens/>
      <w:spacing w:after="80"/>
    </w:pPr>
    <w:rPr>
      <w:rFonts w:ascii="Courier New" w:hAnsi="Courier New" w:cs="Courier New"/>
      <w:lang w:eastAsia="zh-CN"/>
    </w:rPr>
  </w:style>
  <w:style w:type="paragraph" w:customStyle="1" w:styleId="Tekstpodstawowyzwciciem1">
    <w:name w:val="Tekst podstawowy z wcięciem1"/>
    <w:basedOn w:val="Tekstpodstawowy"/>
    <w:rsid w:val="003A7B73"/>
    <w:pPr>
      <w:suppressAutoHyphens/>
      <w:ind w:firstLine="210"/>
      <w:jc w:val="left"/>
    </w:pPr>
    <w:rPr>
      <w:rFonts w:ascii="Times New Roman" w:eastAsia="Times New Roman" w:hAnsi="Times New Roman"/>
      <w:lang w:eastAsia="zh-CN"/>
    </w:rPr>
  </w:style>
  <w:style w:type="paragraph" w:customStyle="1" w:styleId="Tekstpodstawowyzwciciem21">
    <w:name w:val="Tekst podstawowy z wcięciem 21"/>
    <w:basedOn w:val="Tekstpodstawowywcity"/>
    <w:rsid w:val="003A7B73"/>
    <w:pPr>
      <w:suppressAutoHyphens/>
      <w:spacing w:after="120"/>
      <w:ind w:left="283" w:firstLine="210"/>
      <w:jc w:val="left"/>
    </w:pPr>
    <w:rPr>
      <w:rFonts w:ascii="Times New Roman" w:eastAsia="Times New Roman" w:hAnsi="Times New Roman"/>
      <w:lang w:eastAsia="zh-CN"/>
    </w:rPr>
  </w:style>
  <w:style w:type="paragraph" w:customStyle="1" w:styleId="Zwrotgrzecznociowy1">
    <w:name w:val="Zwrot grzecznościowy1"/>
    <w:basedOn w:val="Normalny"/>
    <w:next w:val="Normalny"/>
    <w:rsid w:val="003A7B73"/>
    <w:pPr>
      <w:overflowPunct/>
      <w:autoSpaceDE/>
      <w:jc w:val="left"/>
      <w:textAlignment w:val="auto"/>
    </w:pPr>
    <w:rPr>
      <w:szCs w:val="24"/>
      <w:lang w:eastAsia="zh-CN"/>
    </w:rPr>
  </w:style>
  <w:style w:type="paragraph" w:customStyle="1" w:styleId="Zwrotpoegnalny1">
    <w:name w:val="Zwrot pożegnalny1"/>
    <w:basedOn w:val="Normalny"/>
    <w:rsid w:val="003A7B73"/>
    <w:pPr>
      <w:overflowPunct/>
      <w:autoSpaceDE/>
      <w:ind w:left="4252"/>
      <w:jc w:val="left"/>
      <w:textAlignment w:val="auto"/>
    </w:pPr>
    <w:rPr>
      <w:szCs w:val="24"/>
      <w:lang w:eastAsia="zh-CN"/>
    </w:rPr>
  </w:style>
  <w:style w:type="paragraph" w:customStyle="1" w:styleId="Nagwektabeli">
    <w:name w:val="Nagłówek tabeli"/>
    <w:basedOn w:val="Zawartotabeli"/>
    <w:rsid w:val="003A7B73"/>
    <w:pPr>
      <w:jc w:val="center"/>
    </w:pPr>
    <w:rPr>
      <w:b/>
      <w:bCs/>
      <w:sz w:val="22"/>
      <w:szCs w:val="20"/>
      <w:lang w:eastAsia="zh-CN"/>
    </w:rPr>
  </w:style>
  <w:style w:type="paragraph" w:styleId="Indeks1">
    <w:name w:val="index 1"/>
    <w:basedOn w:val="Normalny"/>
    <w:next w:val="Normalny"/>
    <w:autoRedefine/>
    <w:uiPriority w:val="99"/>
    <w:semiHidden/>
    <w:rsid w:val="003A7B73"/>
    <w:pPr>
      <w:suppressAutoHyphens w:val="0"/>
      <w:overflowPunct/>
      <w:autoSpaceDE/>
      <w:ind w:left="240" w:hanging="240"/>
      <w:jc w:val="left"/>
      <w:textAlignment w:val="auto"/>
    </w:pPr>
    <w:rPr>
      <w:szCs w:val="24"/>
      <w:lang w:eastAsia="pl-PL"/>
    </w:rPr>
  </w:style>
  <w:style w:type="paragraph" w:styleId="Indeks2">
    <w:name w:val="index 2"/>
    <w:basedOn w:val="Normalny"/>
    <w:next w:val="Normalny"/>
    <w:autoRedefine/>
    <w:uiPriority w:val="99"/>
    <w:semiHidden/>
    <w:rsid w:val="003A7B73"/>
    <w:pPr>
      <w:suppressAutoHyphens w:val="0"/>
      <w:overflowPunct/>
      <w:autoSpaceDE/>
      <w:ind w:left="480" w:hanging="240"/>
      <w:jc w:val="left"/>
      <w:textAlignment w:val="auto"/>
    </w:pPr>
    <w:rPr>
      <w:szCs w:val="24"/>
      <w:lang w:eastAsia="pl-PL"/>
    </w:rPr>
  </w:style>
  <w:style w:type="paragraph" w:styleId="Indeks3">
    <w:name w:val="index 3"/>
    <w:basedOn w:val="Normalny"/>
    <w:next w:val="Normalny"/>
    <w:autoRedefine/>
    <w:uiPriority w:val="99"/>
    <w:semiHidden/>
    <w:rsid w:val="003A7B73"/>
    <w:pPr>
      <w:suppressAutoHyphens w:val="0"/>
      <w:overflowPunct/>
      <w:autoSpaceDE/>
      <w:ind w:left="720" w:hanging="240"/>
      <w:jc w:val="left"/>
      <w:textAlignment w:val="auto"/>
    </w:pPr>
    <w:rPr>
      <w:szCs w:val="24"/>
      <w:lang w:eastAsia="pl-PL"/>
    </w:rPr>
  </w:style>
  <w:style w:type="paragraph" w:styleId="Indeks4">
    <w:name w:val="index 4"/>
    <w:basedOn w:val="Normalny"/>
    <w:next w:val="Normalny"/>
    <w:autoRedefine/>
    <w:uiPriority w:val="99"/>
    <w:semiHidden/>
    <w:rsid w:val="003A7B73"/>
    <w:pPr>
      <w:suppressAutoHyphens w:val="0"/>
      <w:overflowPunct/>
      <w:autoSpaceDE/>
      <w:ind w:left="960" w:hanging="240"/>
      <w:jc w:val="left"/>
      <w:textAlignment w:val="auto"/>
    </w:pPr>
    <w:rPr>
      <w:szCs w:val="24"/>
      <w:lang w:eastAsia="pl-PL"/>
    </w:rPr>
  </w:style>
  <w:style w:type="paragraph" w:styleId="Indeks5">
    <w:name w:val="index 5"/>
    <w:basedOn w:val="Normalny"/>
    <w:next w:val="Normalny"/>
    <w:autoRedefine/>
    <w:uiPriority w:val="99"/>
    <w:semiHidden/>
    <w:rsid w:val="003A7B73"/>
    <w:pPr>
      <w:suppressAutoHyphens w:val="0"/>
      <w:overflowPunct/>
      <w:autoSpaceDE/>
      <w:ind w:left="1200" w:hanging="240"/>
      <w:jc w:val="left"/>
      <w:textAlignment w:val="auto"/>
    </w:pPr>
    <w:rPr>
      <w:szCs w:val="24"/>
      <w:lang w:eastAsia="pl-PL"/>
    </w:rPr>
  </w:style>
  <w:style w:type="paragraph" w:styleId="Indeks6">
    <w:name w:val="index 6"/>
    <w:basedOn w:val="Normalny"/>
    <w:next w:val="Normalny"/>
    <w:autoRedefine/>
    <w:uiPriority w:val="99"/>
    <w:semiHidden/>
    <w:rsid w:val="003A7B73"/>
    <w:pPr>
      <w:suppressAutoHyphens w:val="0"/>
      <w:overflowPunct/>
      <w:autoSpaceDE/>
      <w:ind w:left="1440" w:hanging="240"/>
      <w:jc w:val="left"/>
      <w:textAlignment w:val="auto"/>
    </w:pPr>
    <w:rPr>
      <w:szCs w:val="24"/>
      <w:lang w:eastAsia="pl-PL"/>
    </w:rPr>
  </w:style>
  <w:style w:type="paragraph" w:styleId="Indeks7">
    <w:name w:val="index 7"/>
    <w:basedOn w:val="Normalny"/>
    <w:next w:val="Normalny"/>
    <w:autoRedefine/>
    <w:uiPriority w:val="99"/>
    <w:semiHidden/>
    <w:rsid w:val="003A7B73"/>
    <w:pPr>
      <w:suppressAutoHyphens w:val="0"/>
      <w:overflowPunct/>
      <w:autoSpaceDE/>
      <w:ind w:left="1680" w:hanging="240"/>
      <w:jc w:val="left"/>
      <w:textAlignment w:val="auto"/>
    </w:pPr>
    <w:rPr>
      <w:szCs w:val="24"/>
      <w:lang w:eastAsia="pl-PL"/>
    </w:rPr>
  </w:style>
  <w:style w:type="paragraph" w:styleId="Indeks8">
    <w:name w:val="index 8"/>
    <w:basedOn w:val="Normalny"/>
    <w:next w:val="Normalny"/>
    <w:autoRedefine/>
    <w:uiPriority w:val="99"/>
    <w:semiHidden/>
    <w:rsid w:val="003A7B73"/>
    <w:pPr>
      <w:suppressAutoHyphens w:val="0"/>
      <w:overflowPunct/>
      <w:autoSpaceDE/>
      <w:ind w:left="1920" w:hanging="240"/>
      <w:jc w:val="left"/>
      <w:textAlignment w:val="auto"/>
    </w:pPr>
    <w:rPr>
      <w:szCs w:val="24"/>
      <w:lang w:eastAsia="pl-PL"/>
    </w:rPr>
  </w:style>
  <w:style w:type="paragraph" w:styleId="Indeks9">
    <w:name w:val="index 9"/>
    <w:basedOn w:val="Normalny"/>
    <w:next w:val="Normalny"/>
    <w:autoRedefine/>
    <w:uiPriority w:val="99"/>
    <w:semiHidden/>
    <w:rsid w:val="003A7B73"/>
    <w:pPr>
      <w:suppressAutoHyphens w:val="0"/>
      <w:overflowPunct/>
      <w:autoSpaceDE/>
      <w:ind w:left="2160" w:hanging="240"/>
      <w:jc w:val="left"/>
      <w:textAlignment w:val="auto"/>
    </w:pPr>
    <w:rPr>
      <w:szCs w:val="24"/>
      <w:lang w:eastAsia="pl-PL"/>
    </w:rPr>
  </w:style>
  <w:style w:type="paragraph" w:styleId="Nagwekindeksu">
    <w:name w:val="index heading"/>
    <w:basedOn w:val="Normalny"/>
    <w:next w:val="Indeks1"/>
    <w:uiPriority w:val="99"/>
    <w:semiHidden/>
    <w:rsid w:val="003A7B73"/>
    <w:pPr>
      <w:suppressAutoHyphens w:val="0"/>
      <w:overflowPunct/>
      <w:autoSpaceDE/>
      <w:jc w:val="left"/>
      <w:textAlignment w:val="auto"/>
    </w:pPr>
    <w:rPr>
      <w:rFonts w:ascii="Arial" w:hAnsi="Arial" w:cs="Arial"/>
      <w:b/>
      <w:bCs/>
      <w:szCs w:val="24"/>
      <w:lang w:eastAsia="pl-PL"/>
    </w:rPr>
  </w:style>
  <w:style w:type="paragraph" w:styleId="Spisilustracji">
    <w:name w:val="table of figures"/>
    <w:basedOn w:val="Normalny"/>
    <w:next w:val="Normalny"/>
    <w:uiPriority w:val="99"/>
    <w:semiHidden/>
    <w:rsid w:val="003A7B73"/>
    <w:pPr>
      <w:suppressAutoHyphens w:val="0"/>
      <w:overflowPunct/>
      <w:autoSpaceDE/>
      <w:ind w:left="480" w:hanging="480"/>
      <w:jc w:val="left"/>
      <w:textAlignment w:val="auto"/>
    </w:pPr>
    <w:rPr>
      <w:szCs w:val="24"/>
      <w:lang w:eastAsia="pl-PL"/>
    </w:rPr>
  </w:style>
  <w:style w:type="paragraph" w:styleId="Wykazrde">
    <w:name w:val="table of authorities"/>
    <w:basedOn w:val="Normalny"/>
    <w:next w:val="Normalny"/>
    <w:uiPriority w:val="99"/>
    <w:semiHidden/>
    <w:rsid w:val="003A7B73"/>
    <w:pPr>
      <w:suppressAutoHyphens w:val="0"/>
      <w:overflowPunct/>
      <w:autoSpaceDE/>
      <w:ind w:left="240" w:hanging="240"/>
      <w:jc w:val="left"/>
      <w:textAlignment w:val="auto"/>
    </w:pPr>
    <w:rPr>
      <w:szCs w:val="24"/>
      <w:lang w:eastAsia="pl-PL"/>
    </w:rPr>
  </w:style>
  <w:style w:type="character" w:customStyle="1" w:styleId="CommentSubjectChar">
    <w:name w:val="Comment Subject Char"/>
    <w:uiPriority w:val="99"/>
    <w:semiHidden/>
    <w:locked/>
    <w:rsid w:val="003A7B73"/>
    <w:rPr>
      <w:rFonts w:ascii="Arial" w:hAnsi="Arial"/>
      <w:b/>
      <w:sz w:val="20"/>
      <w:lang w:eastAsia="pl-PL"/>
    </w:rPr>
  </w:style>
  <w:style w:type="character" w:customStyle="1" w:styleId="spectitle5">
    <w:name w:val="spectitle5"/>
    <w:rsid w:val="003A7B73"/>
  </w:style>
  <w:style w:type="character" w:customStyle="1" w:styleId="specinfo4">
    <w:name w:val="specinfo4"/>
    <w:rsid w:val="003A7B73"/>
    <w:rPr>
      <w:color w:val="6C6C6C"/>
    </w:rPr>
  </w:style>
  <w:style w:type="character" w:customStyle="1" w:styleId="delimitor">
    <w:name w:val="delimitor"/>
    <w:rsid w:val="003A7B73"/>
  </w:style>
  <w:style w:type="paragraph" w:customStyle="1" w:styleId="range-expandableparagraf">
    <w:name w:val="range-expandable__paragraf"/>
    <w:basedOn w:val="Normalny"/>
    <w:rsid w:val="003A7B73"/>
    <w:pPr>
      <w:suppressAutoHyphens w:val="0"/>
      <w:overflowPunct/>
      <w:autoSpaceDE/>
      <w:spacing w:before="100" w:beforeAutospacing="1" w:after="100" w:afterAutospacing="1"/>
      <w:jc w:val="left"/>
      <w:textAlignment w:val="auto"/>
    </w:pPr>
    <w:rPr>
      <w:szCs w:val="24"/>
      <w:lang w:eastAsia="pl-PL"/>
    </w:rPr>
  </w:style>
  <w:style w:type="character" w:customStyle="1" w:styleId="Nierozpoznanawzmianka1">
    <w:name w:val="Nierozpoznana wzmianka1"/>
    <w:uiPriority w:val="99"/>
    <w:semiHidden/>
    <w:unhideWhenUsed/>
    <w:rsid w:val="003A7B73"/>
    <w:rPr>
      <w:color w:val="605E5C"/>
      <w:shd w:val="clear" w:color="auto" w:fill="E1DFDD"/>
    </w:rPr>
  </w:style>
  <w:style w:type="character" w:customStyle="1" w:styleId="Nierozpoznanawzmianka2">
    <w:name w:val="Nierozpoznana wzmianka2"/>
    <w:uiPriority w:val="99"/>
    <w:semiHidden/>
    <w:unhideWhenUsed/>
    <w:rsid w:val="00494301"/>
    <w:rPr>
      <w:color w:val="605E5C"/>
      <w:shd w:val="clear" w:color="auto" w:fill="E1DFDD"/>
    </w:rPr>
  </w:style>
  <w:style w:type="character" w:customStyle="1" w:styleId="ListParagraphChar">
    <w:name w:val="List Paragraph Char"/>
    <w:link w:val="Akapitzlist4"/>
    <w:locked/>
    <w:rsid w:val="007D6AAF"/>
    <w:rPr>
      <w:rFonts w:ascii="Arial" w:eastAsia="Calibri" w:hAnsi="Arial" w:cs="Arial"/>
      <w:sz w:val="24"/>
      <w:szCs w:val="24"/>
    </w:rPr>
  </w:style>
  <w:style w:type="paragraph" w:customStyle="1" w:styleId="FR3">
    <w:name w:val="FR3"/>
    <w:rsid w:val="001B6613"/>
    <w:pPr>
      <w:widowControl w:val="0"/>
      <w:jc w:val="both"/>
    </w:pPr>
    <w:rPr>
      <w:rFonts w:ascii="Arial" w:hAnsi="Arial"/>
      <w:snapToGrid w:val="0"/>
      <w:sz w:val="16"/>
    </w:rPr>
  </w:style>
  <w:style w:type="paragraph" w:customStyle="1" w:styleId="FR2">
    <w:name w:val="FR2"/>
    <w:rsid w:val="001B6613"/>
    <w:pPr>
      <w:widowControl w:val="0"/>
      <w:spacing w:before="60"/>
      <w:ind w:right="4000"/>
    </w:pPr>
    <w:rPr>
      <w:rFonts w:ascii="Arial" w:hAnsi="Arial"/>
      <w:snapToGrid w:val="0"/>
      <w:sz w:val="16"/>
    </w:rPr>
  </w:style>
  <w:style w:type="paragraph" w:customStyle="1" w:styleId="WW-Tekstpodstawowy2">
    <w:name w:val="WW-Tekst podstawowy 2"/>
    <w:basedOn w:val="Normalny"/>
    <w:rsid w:val="001B6613"/>
    <w:pPr>
      <w:overflowPunct/>
      <w:autoSpaceDE/>
      <w:spacing w:after="0"/>
      <w:textAlignment w:val="auto"/>
    </w:pPr>
    <w:rPr>
      <w:szCs w:val="24"/>
    </w:rPr>
  </w:style>
  <w:style w:type="character" w:customStyle="1" w:styleId="ustZnak">
    <w:name w:val="ust Znak"/>
    <w:link w:val="ust"/>
    <w:rsid w:val="001B6613"/>
    <w:rPr>
      <w:sz w:val="24"/>
      <w:szCs w:val="24"/>
    </w:rPr>
  </w:style>
  <w:style w:type="character" w:customStyle="1" w:styleId="Znak6ZnakZnakZnak1">
    <w:name w:val="Znak6 Znak Znak Znak1"/>
    <w:aliases w:val=" Znak6 Znak Znak1, Znak6 Znak Znak2,Tekst podstawowy Znak1,(F2) Znak"/>
    <w:rsid w:val="001B6613"/>
    <w:rPr>
      <w:rFonts w:ascii="Arial Narrow" w:hAnsi="Arial Narrow"/>
      <w:sz w:val="28"/>
      <w:lang w:val="pl-PL" w:eastAsia="pl-PL" w:bidi="ar-SA"/>
    </w:rPr>
  </w:style>
  <w:style w:type="paragraph" w:customStyle="1" w:styleId="ZnakZnakZnakZnakZnakZnakZnak">
    <w:name w:val="Znak Znak Znak Znak Znak Znak Znak"/>
    <w:basedOn w:val="Normalny"/>
    <w:rsid w:val="001B6613"/>
    <w:pPr>
      <w:suppressAutoHyphens w:val="0"/>
      <w:overflowPunct/>
      <w:autoSpaceDE/>
      <w:spacing w:after="0"/>
      <w:jc w:val="left"/>
      <w:textAlignment w:val="auto"/>
    </w:pPr>
    <w:rPr>
      <w:szCs w:val="24"/>
      <w:lang w:eastAsia="pl-PL"/>
    </w:rPr>
  </w:style>
  <w:style w:type="character" w:customStyle="1" w:styleId="Znak11ZnakZnak">
    <w:name w:val="Znak11 Znak Znak"/>
    <w:rsid w:val="001B6613"/>
    <w:rPr>
      <w:b/>
      <w:sz w:val="28"/>
      <w:u w:val="single"/>
      <w:lang w:val="pl-PL" w:eastAsia="pl-PL" w:bidi="ar-SA"/>
    </w:rPr>
  </w:style>
  <w:style w:type="character" w:customStyle="1" w:styleId="ZnakZnakZnakZnak">
    <w:name w:val="Znak Znak Znak Znak"/>
    <w:rsid w:val="001B6613"/>
    <w:rPr>
      <w:sz w:val="28"/>
      <w:lang w:val="pl-PL" w:eastAsia="pl-PL" w:bidi="ar-SA"/>
    </w:rPr>
  </w:style>
  <w:style w:type="character" w:customStyle="1" w:styleId="Nagwek4Znak1">
    <w:name w:val="Nagłówek 4 Znak1"/>
    <w:rsid w:val="001B6613"/>
    <w:rPr>
      <w:b/>
      <w:sz w:val="28"/>
      <w:u w:val="single"/>
      <w:lang w:val="pl-PL" w:eastAsia="pl-PL" w:bidi="ar-SA"/>
    </w:rPr>
  </w:style>
  <w:style w:type="paragraph" w:customStyle="1" w:styleId="Tekstpodstawowy23">
    <w:name w:val="Tekst podstawowy 23"/>
    <w:basedOn w:val="Normalny"/>
    <w:rsid w:val="001B6613"/>
    <w:pPr>
      <w:overflowPunct/>
      <w:autoSpaceDE/>
      <w:spacing w:after="120" w:line="480" w:lineRule="auto"/>
      <w:jc w:val="left"/>
      <w:textAlignment w:val="auto"/>
    </w:pPr>
    <w:rPr>
      <w:rFonts w:cs="Calibri"/>
      <w:sz w:val="20"/>
    </w:rPr>
  </w:style>
  <w:style w:type="paragraph" w:customStyle="1" w:styleId="Normalny3">
    <w:name w:val="Normalny3"/>
    <w:rsid w:val="00967DC8"/>
    <w:pPr>
      <w:spacing w:line="276" w:lineRule="auto"/>
    </w:pPr>
    <w:rPr>
      <w:rFonts w:ascii="Arial" w:hAnsi="Arial" w:cs="Arial"/>
      <w:sz w:val="22"/>
      <w:szCs w:val="22"/>
      <w:lang w:val="pl"/>
    </w:rPr>
  </w:style>
  <w:style w:type="numbering" w:customStyle="1" w:styleId="WW8Num1">
    <w:name w:val="WW8Num1"/>
    <w:basedOn w:val="Bezlisty"/>
    <w:rsid w:val="0054682A"/>
    <w:pPr>
      <w:numPr>
        <w:numId w:val="46"/>
      </w:numPr>
    </w:pPr>
  </w:style>
  <w:style w:type="character" w:customStyle="1" w:styleId="markedcontent">
    <w:name w:val="markedcontent"/>
    <w:basedOn w:val="Domylnaczcionkaakapitu"/>
    <w:rsid w:val="00F376C8"/>
  </w:style>
  <w:style w:type="paragraph" w:customStyle="1" w:styleId="TableContents">
    <w:name w:val="Table Contents"/>
    <w:basedOn w:val="Standard0"/>
    <w:rsid w:val="00B16E0C"/>
    <w:pPr>
      <w:suppressLineNumbers/>
      <w:suppressAutoHyphens/>
      <w:autoSpaceDE/>
      <w:spacing w:after="0"/>
      <w:textAlignment w:val="baseline"/>
    </w:pPr>
    <w:rPr>
      <w:rFonts w:eastAsia="SimSun" w:cs="Arial"/>
      <w:kern w:val="3"/>
      <w:lang w:eastAsia="zh-CN" w:bidi="hi-IN"/>
    </w:rPr>
  </w:style>
  <w:style w:type="paragraph" w:customStyle="1" w:styleId="Domylne">
    <w:name w:val="Domyślne"/>
    <w:rsid w:val="007F7C1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glowny">
    <w:name w:val="glowny"/>
    <w:basedOn w:val="Stopka"/>
    <w:next w:val="Stopka"/>
    <w:rsid w:val="007F7C11"/>
    <w:pPr>
      <w:tabs>
        <w:tab w:val="clear" w:pos="4536"/>
        <w:tab w:val="clear" w:pos="9072"/>
      </w:tabs>
      <w:suppressAutoHyphens w:val="0"/>
      <w:overflowPunct/>
      <w:autoSpaceDE/>
      <w:spacing w:after="0" w:line="258" w:lineRule="atLeast"/>
      <w:textAlignment w:val="auto"/>
    </w:pPr>
    <w:rPr>
      <w:rFonts w:ascii="FrankfurtGothic" w:hAnsi="FrankfurtGothic"/>
      <w:color w:val="000000"/>
      <w:sz w:val="19"/>
      <w:lang w:val="x-none" w:eastAsia="x-none"/>
    </w:rPr>
  </w:style>
  <w:style w:type="numbering" w:customStyle="1" w:styleId="WW8Num161">
    <w:name w:val="WW8Num161"/>
    <w:basedOn w:val="Bezlisty"/>
    <w:rsid w:val="00BC2B51"/>
    <w:pPr>
      <w:numPr>
        <w:numId w:val="101"/>
      </w:numPr>
    </w:pPr>
  </w:style>
  <w:style w:type="character" w:customStyle="1" w:styleId="Teksttreci2">
    <w:name w:val="Tekst treści (2)_"/>
    <w:link w:val="Teksttreci21"/>
    <w:rsid w:val="007C4B8E"/>
    <w:rPr>
      <w:rFonts w:ascii="Segoe UI" w:hAnsi="Segoe UI"/>
      <w:sz w:val="19"/>
      <w:szCs w:val="19"/>
      <w:shd w:val="clear" w:color="auto" w:fill="FFFFFF"/>
    </w:rPr>
  </w:style>
  <w:style w:type="paragraph" w:customStyle="1" w:styleId="Teksttreci21">
    <w:name w:val="Tekst treści (2)1"/>
    <w:basedOn w:val="Normalny"/>
    <w:link w:val="Teksttreci2"/>
    <w:rsid w:val="007C4B8E"/>
    <w:pPr>
      <w:widowControl w:val="0"/>
      <w:shd w:val="clear" w:color="auto" w:fill="FFFFFF"/>
      <w:suppressAutoHyphens w:val="0"/>
      <w:overflowPunct/>
      <w:autoSpaceDE/>
      <w:spacing w:before="60" w:after="300" w:line="240" w:lineRule="atLeast"/>
      <w:ind w:hanging="720"/>
      <w:jc w:val="center"/>
      <w:textAlignment w:val="auto"/>
    </w:pPr>
    <w:rPr>
      <w:rFonts w:ascii="Segoe UI" w:hAnsi="Segoe UI"/>
      <w:sz w:val="19"/>
      <w:szCs w:val="19"/>
      <w:lang w:eastAsia="pl-PL"/>
    </w:rPr>
  </w:style>
  <w:style w:type="paragraph" w:customStyle="1" w:styleId="awciety">
    <w:name w:val="a) wciety"/>
    <w:basedOn w:val="Normalny"/>
    <w:rsid w:val="0059457E"/>
    <w:pPr>
      <w:tabs>
        <w:tab w:val="left" w:pos="454"/>
      </w:tabs>
      <w:suppressAutoHyphens w:val="0"/>
      <w:overflowPunct/>
      <w:autoSpaceDE/>
      <w:spacing w:after="0" w:line="258" w:lineRule="atLeast"/>
      <w:ind w:left="454" w:hanging="227"/>
      <w:textAlignment w:val="auto"/>
    </w:pPr>
    <w:rPr>
      <w:rFonts w:ascii="FrankfurtGothic" w:hAnsi="FrankfurtGothic"/>
      <w:color w:val="000000"/>
      <w:sz w:val="19"/>
      <w:lang w:eastAsia="pl-PL"/>
    </w:rPr>
  </w:style>
  <w:style w:type="paragraph" w:customStyle="1" w:styleId="mainpub">
    <w:name w:val="mainpub"/>
    <w:basedOn w:val="Normalny"/>
    <w:rsid w:val="00861CFF"/>
    <w:pPr>
      <w:suppressAutoHyphens w:val="0"/>
      <w:overflowPunct/>
      <w:autoSpaceDE/>
      <w:spacing w:before="100" w:beforeAutospacing="1" w:after="100" w:afterAutospacing="1"/>
      <w:jc w:val="left"/>
      <w:textAlignment w:val="auto"/>
    </w:pPr>
    <w:rPr>
      <w:szCs w:val="24"/>
      <w:lang w:eastAsia="pl-PL"/>
    </w:rPr>
  </w:style>
  <w:style w:type="character" w:customStyle="1" w:styleId="Bodytext">
    <w:name w:val="Body text_"/>
    <w:link w:val="Bodytext1"/>
    <w:rsid w:val="00FF4A6D"/>
    <w:rPr>
      <w:rFonts w:ascii="Verdana" w:eastAsia="Calibri" w:hAnsi="Verdana"/>
      <w:spacing w:val="2"/>
      <w:sz w:val="18"/>
      <w:szCs w:val="18"/>
      <w:shd w:val="clear" w:color="auto" w:fill="FFFFFF"/>
    </w:rPr>
  </w:style>
  <w:style w:type="paragraph" w:customStyle="1" w:styleId="Bodytext1">
    <w:name w:val="Body text1"/>
    <w:basedOn w:val="Normalny"/>
    <w:link w:val="Bodytext"/>
    <w:rsid w:val="00FF4A6D"/>
    <w:pPr>
      <w:widowControl w:val="0"/>
      <w:shd w:val="clear" w:color="auto" w:fill="FFFFFF"/>
      <w:suppressAutoHyphens w:val="0"/>
      <w:overflowPunct/>
      <w:autoSpaceDE/>
      <w:spacing w:before="420" w:after="1200" w:line="240" w:lineRule="atLeast"/>
      <w:ind w:hanging="860"/>
      <w:jc w:val="left"/>
      <w:textAlignment w:val="auto"/>
    </w:pPr>
    <w:rPr>
      <w:rFonts w:ascii="Verdana" w:eastAsia="Calibri" w:hAnsi="Verdana"/>
      <w:spacing w:val="2"/>
      <w:sz w:val="18"/>
      <w:szCs w:val="18"/>
      <w:lang w:eastAsia="pl-PL"/>
    </w:rPr>
  </w:style>
  <w:style w:type="character" w:customStyle="1" w:styleId="Bodytext9">
    <w:name w:val="Body text (9)_"/>
    <w:link w:val="Bodytext90"/>
    <w:rsid w:val="000F48B2"/>
    <w:rPr>
      <w:rFonts w:ascii="Verdana" w:hAnsi="Verdana"/>
      <w:b/>
      <w:bCs/>
      <w:spacing w:val="5"/>
      <w:sz w:val="18"/>
      <w:szCs w:val="18"/>
      <w:shd w:val="clear" w:color="auto" w:fill="FFFFFF"/>
    </w:rPr>
  </w:style>
  <w:style w:type="paragraph" w:customStyle="1" w:styleId="Bodytext90">
    <w:name w:val="Body text (9)"/>
    <w:basedOn w:val="Normalny"/>
    <w:link w:val="Bodytext9"/>
    <w:rsid w:val="000F48B2"/>
    <w:pPr>
      <w:widowControl w:val="0"/>
      <w:shd w:val="clear" w:color="auto" w:fill="FFFFFF"/>
      <w:suppressAutoHyphens w:val="0"/>
      <w:overflowPunct/>
      <w:autoSpaceDE/>
      <w:spacing w:after="240" w:line="240" w:lineRule="atLeast"/>
      <w:textAlignment w:val="auto"/>
    </w:pPr>
    <w:rPr>
      <w:rFonts w:ascii="Verdana" w:hAnsi="Verdana"/>
      <w:b/>
      <w:bCs/>
      <w:spacing w:val="5"/>
      <w:sz w:val="18"/>
      <w:szCs w:val="18"/>
      <w:lang w:eastAsia="pl-PL"/>
    </w:rPr>
  </w:style>
  <w:style w:type="numbering" w:customStyle="1" w:styleId="Zaimportowanystyl6">
    <w:name w:val="Zaimportowany styl 6"/>
    <w:rsid w:val="003B0C08"/>
    <w:pPr>
      <w:numPr>
        <w:numId w:val="146"/>
      </w:numPr>
    </w:pPr>
  </w:style>
  <w:style w:type="character" w:styleId="Nierozpoznanawzmianka">
    <w:name w:val="Unresolved Mention"/>
    <w:basedOn w:val="Domylnaczcionkaakapitu"/>
    <w:uiPriority w:val="99"/>
    <w:semiHidden/>
    <w:unhideWhenUsed/>
    <w:rsid w:val="002233C8"/>
    <w:rPr>
      <w:color w:val="605E5C"/>
      <w:shd w:val="clear" w:color="auto" w:fill="E1DFDD"/>
    </w:rPr>
  </w:style>
  <w:style w:type="numbering" w:customStyle="1" w:styleId="WWNum1">
    <w:name w:val="WWNum1"/>
    <w:basedOn w:val="Bezlisty"/>
    <w:rsid w:val="00C26A79"/>
    <w:pPr>
      <w:numPr>
        <w:numId w:val="162"/>
      </w:numPr>
    </w:pPr>
  </w:style>
  <w:style w:type="numbering" w:customStyle="1" w:styleId="WWNum2">
    <w:name w:val="WWNum2"/>
    <w:basedOn w:val="Bezlisty"/>
    <w:rsid w:val="00C26A79"/>
    <w:pPr>
      <w:numPr>
        <w:numId w:val="163"/>
      </w:numPr>
    </w:pPr>
  </w:style>
  <w:style w:type="numbering" w:customStyle="1" w:styleId="WWNum3">
    <w:name w:val="WWNum3"/>
    <w:basedOn w:val="Bezlisty"/>
    <w:rsid w:val="00C26A79"/>
    <w:pPr>
      <w:numPr>
        <w:numId w:val="164"/>
      </w:numPr>
    </w:pPr>
  </w:style>
  <w:style w:type="numbering" w:customStyle="1" w:styleId="WWNum4">
    <w:name w:val="WWNum4"/>
    <w:basedOn w:val="Bezlisty"/>
    <w:rsid w:val="00C26A79"/>
    <w:pPr>
      <w:numPr>
        <w:numId w:val="165"/>
      </w:numPr>
    </w:pPr>
  </w:style>
  <w:style w:type="numbering" w:customStyle="1" w:styleId="WWNum5">
    <w:name w:val="WWNum5"/>
    <w:basedOn w:val="Bezlisty"/>
    <w:rsid w:val="00C26A79"/>
    <w:pPr>
      <w:numPr>
        <w:numId w:val="166"/>
      </w:numPr>
    </w:pPr>
  </w:style>
  <w:style w:type="numbering" w:customStyle="1" w:styleId="WWNum6">
    <w:name w:val="WWNum6"/>
    <w:basedOn w:val="Bezlisty"/>
    <w:rsid w:val="00C26A79"/>
    <w:pPr>
      <w:numPr>
        <w:numId w:val="167"/>
      </w:numPr>
    </w:pPr>
  </w:style>
  <w:style w:type="numbering" w:customStyle="1" w:styleId="WWNum7">
    <w:name w:val="WWNum7"/>
    <w:basedOn w:val="Bezlisty"/>
    <w:rsid w:val="00C26A79"/>
    <w:pPr>
      <w:numPr>
        <w:numId w:val="168"/>
      </w:numPr>
    </w:pPr>
  </w:style>
  <w:style w:type="numbering" w:customStyle="1" w:styleId="WWNum8">
    <w:name w:val="WWNum8"/>
    <w:basedOn w:val="Bezlisty"/>
    <w:rsid w:val="00C26A79"/>
    <w:pPr>
      <w:numPr>
        <w:numId w:val="1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41168">
      <w:bodyDiv w:val="1"/>
      <w:marLeft w:val="0"/>
      <w:marRight w:val="0"/>
      <w:marTop w:val="0"/>
      <w:marBottom w:val="0"/>
      <w:divBdr>
        <w:top w:val="none" w:sz="0" w:space="0" w:color="auto"/>
        <w:left w:val="none" w:sz="0" w:space="0" w:color="auto"/>
        <w:bottom w:val="none" w:sz="0" w:space="0" w:color="auto"/>
        <w:right w:val="none" w:sz="0" w:space="0" w:color="auto"/>
      </w:divBdr>
    </w:div>
    <w:div w:id="350685992">
      <w:bodyDiv w:val="1"/>
      <w:marLeft w:val="0"/>
      <w:marRight w:val="0"/>
      <w:marTop w:val="0"/>
      <w:marBottom w:val="0"/>
      <w:divBdr>
        <w:top w:val="none" w:sz="0" w:space="0" w:color="auto"/>
        <w:left w:val="none" w:sz="0" w:space="0" w:color="auto"/>
        <w:bottom w:val="none" w:sz="0" w:space="0" w:color="auto"/>
        <w:right w:val="none" w:sz="0" w:space="0" w:color="auto"/>
      </w:divBdr>
    </w:div>
    <w:div w:id="666633806">
      <w:bodyDiv w:val="1"/>
      <w:marLeft w:val="0"/>
      <w:marRight w:val="0"/>
      <w:marTop w:val="0"/>
      <w:marBottom w:val="0"/>
      <w:divBdr>
        <w:top w:val="none" w:sz="0" w:space="0" w:color="auto"/>
        <w:left w:val="none" w:sz="0" w:space="0" w:color="auto"/>
        <w:bottom w:val="none" w:sz="0" w:space="0" w:color="auto"/>
        <w:right w:val="none" w:sz="0" w:space="0" w:color="auto"/>
      </w:divBdr>
    </w:div>
    <w:div w:id="726489738">
      <w:bodyDiv w:val="1"/>
      <w:marLeft w:val="0"/>
      <w:marRight w:val="0"/>
      <w:marTop w:val="0"/>
      <w:marBottom w:val="0"/>
      <w:divBdr>
        <w:top w:val="none" w:sz="0" w:space="0" w:color="auto"/>
        <w:left w:val="none" w:sz="0" w:space="0" w:color="auto"/>
        <w:bottom w:val="none" w:sz="0" w:space="0" w:color="auto"/>
        <w:right w:val="none" w:sz="0" w:space="0" w:color="auto"/>
      </w:divBdr>
    </w:div>
    <w:div w:id="820996983">
      <w:bodyDiv w:val="1"/>
      <w:marLeft w:val="0"/>
      <w:marRight w:val="0"/>
      <w:marTop w:val="0"/>
      <w:marBottom w:val="0"/>
      <w:divBdr>
        <w:top w:val="none" w:sz="0" w:space="0" w:color="auto"/>
        <w:left w:val="none" w:sz="0" w:space="0" w:color="auto"/>
        <w:bottom w:val="none" w:sz="0" w:space="0" w:color="auto"/>
        <w:right w:val="none" w:sz="0" w:space="0" w:color="auto"/>
      </w:divBdr>
    </w:div>
    <w:div w:id="1316229388">
      <w:bodyDiv w:val="1"/>
      <w:marLeft w:val="0"/>
      <w:marRight w:val="0"/>
      <w:marTop w:val="0"/>
      <w:marBottom w:val="0"/>
      <w:divBdr>
        <w:top w:val="none" w:sz="0" w:space="0" w:color="auto"/>
        <w:left w:val="none" w:sz="0" w:space="0" w:color="auto"/>
        <w:bottom w:val="none" w:sz="0" w:space="0" w:color="auto"/>
        <w:right w:val="none" w:sz="0" w:space="0" w:color="auto"/>
      </w:divBdr>
    </w:div>
    <w:div w:id="1439177561">
      <w:bodyDiv w:val="1"/>
      <w:marLeft w:val="0"/>
      <w:marRight w:val="0"/>
      <w:marTop w:val="0"/>
      <w:marBottom w:val="0"/>
      <w:divBdr>
        <w:top w:val="none" w:sz="0" w:space="0" w:color="auto"/>
        <w:left w:val="none" w:sz="0" w:space="0" w:color="auto"/>
        <w:bottom w:val="none" w:sz="0" w:space="0" w:color="auto"/>
        <w:right w:val="none" w:sz="0" w:space="0" w:color="auto"/>
      </w:divBdr>
    </w:div>
    <w:div w:id="1644236325">
      <w:bodyDiv w:val="1"/>
      <w:marLeft w:val="0"/>
      <w:marRight w:val="0"/>
      <w:marTop w:val="0"/>
      <w:marBottom w:val="0"/>
      <w:divBdr>
        <w:top w:val="none" w:sz="0" w:space="0" w:color="auto"/>
        <w:left w:val="none" w:sz="0" w:space="0" w:color="auto"/>
        <w:bottom w:val="none" w:sz="0" w:space="0" w:color="auto"/>
        <w:right w:val="none" w:sz="0" w:space="0" w:color="auto"/>
      </w:divBdr>
    </w:div>
    <w:div w:id="1791820542">
      <w:bodyDiv w:val="1"/>
      <w:marLeft w:val="0"/>
      <w:marRight w:val="0"/>
      <w:marTop w:val="0"/>
      <w:marBottom w:val="0"/>
      <w:divBdr>
        <w:top w:val="none" w:sz="0" w:space="0" w:color="auto"/>
        <w:left w:val="none" w:sz="0" w:space="0" w:color="auto"/>
        <w:bottom w:val="none" w:sz="0" w:space="0" w:color="auto"/>
        <w:right w:val="none" w:sz="0" w:space="0" w:color="auto"/>
      </w:divBdr>
    </w:div>
    <w:div w:id="19597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szpitalgolub"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image" Target="media/image1.png"/><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zpitalgolub.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golub"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latformazakupowa.pl" TargetMode="External"/><Relationship Id="rId32" Type="http://schemas.openxmlformats.org/officeDocument/2006/relationships/hyperlink" Target="https://platformazakupowa.pl/pn/szpitalgolub"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cwk@platformazakupowa.p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sekretariat@szpitalgolub.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szpitalgolub"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customXml" Target="ink/ink1.xml"/><Relationship Id="rId43" Type="http://schemas.openxmlformats.org/officeDocument/2006/relationships/customXml" Target="ink/ink2.xml"/><Relationship Id="rId48"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smrzgq4d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7T10:30:27.631"/>
    </inkml:context>
    <inkml:brush xml:id="br0">
      <inkml:brushProperty name="width" value="0.035" units="cm"/>
      <inkml:brushProperty name="height" value="0.03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7T10:30:21.066"/>
    </inkml:context>
    <inkml:brush xml:id="br0">
      <inkml:brushProperty name="width" value="0.035" units="cm"/>
      <inkml:brushProperty name="height" value="0.035" units="cm"/>
    </inkml:brush>
  </inkml:definitions>
  <inkml:trace contextRef="#ctx0" brushRef="#br0">0 1 24575,'0'0'0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217D-128C-4B71-AE54-B28FF02F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19967</Words>
  <Characters>119807</Characters>
  <Application>Microsoft Office Word</Application>
  <DocSecurity>0</DocSecurity>
  <Lines>998</Lines>
  <Paragraphs>278</Paragraphs>
  <ScaleCrop>false</ScaleCrop>
  <HeadingPairs>
    <vt:vector size="2" baseType="variant">
      <vt:variant>
        <vt:lpstr>Tytuł</vt:lpstr>
      </vt:variant>
      <vt:variant>
        <vt:i4>1</vt:i4>
      </vt:variant>
    </vt:vector>
  </HeadingPairs>
  <TitlesOfParts>
    <vt:vector size="1" baseType="lpstr">
      <vt:lpstr>Toruń, dnia 20 kwietnia 2009 r</vt:lpstr>
    </vt:vector>
  </TitlesOfParts>
  <Company>Microsoft</Company>
  <LinksUpToDate>false</LinksUpToDate>
  <CharactersWithSpaces>139496</CharactersWithSpaces>
  <SharedDoc>false</SharedDoc>
  <HLinks>
    <vt:vector size="162" baseType="variant">
      <vt:variant>
        <vt:i4>2097169</vt:i4>
      </vt:variant>
      <vt:variant>
        <vt:i4>78</vt:i4>
      </vt:variant>
      <vt:variant>
        <vt:i4>0</vt:i4>
      </vt:variant>
      <vt:variant>
        <vt:i4>5</vt:i4>
      </vt:variant>
      <vt:variant>
        <vt:lpwstr>mailto:sekretariat@szpitalgolub.pl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1769486</vt:i4>
      </vt:variant>
      <vt:variant>
        <vt:i4>69</vt:i4>
      </vt:variant>
      <vt:variant>
        <vt:i4>0</vt:i4>
      </vt:variant>
      <vt:variant>
        <vt:i4>5</vt:i4>
      </vt:variant>
      <vt:variant>
        <vt:lpwstr>https://platformazakupowa.pl/pn/szpitalgolub</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6225998</vt:i4>
      </vt:variant>
      <vt:variant>
        <vt:i4>63</vt:i4>
      </vt:variant>
      <vt:variant>
        <vt:i4>0</vt:i4>
      </vt:variant>
      <vt:variant>
        <vt:i4>5</vt:i4>
      </vt:variant>
      <vt:variant>
        <vt:lpwstr>https://platformazakupowa.pl/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6553695</vt:i4>
      </vt:variant>
      <vt:variant>
        <vt:i4>57</vt:i4>
      </vt:variant>
      <vt:variant>
        <vt:i4>0</vt:i4>
      </vt:variant>
      <vt:variant>
        <vt:i4>5</vt:i4>
      </vt:variant>
      <vt:variant>
        <vt:lpwstr>mailto:cwk@platformazakupowa.pl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2752574</vt:i4>
      </vt:variant>
      <vt:variant>
        <vt:i4>42</vt:i4>
      </vt:variant>
      <vt:variant>
        <vt:i4>0</vt:i4>
      </vt:variant>
      <vt:variant>
        <vt:i4>5</vt:i4>
      </vt:variant>
      <vt:variant>
        <vt:lpwstr>https://platformazakupowa.pl/strona/1-regulamin</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1769486</vt:i4>
      </vt:variant>
      <vt:variant>
        <vt:i4>33</vt:i4>
      </vt:variant>
      <vt:variant>
        <vt:i4>0</vt:i4>
      </vt:variant>
      <vt:variant>
        <vt:i4>5</vt:i4>
      </vt:variant>
      <vt:variant>
        <vt:lpwstr>https://platformazakupowa.pl/pn/szpitalgolub</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4456560</vt:i4>
      </vt:variant>
      <vt:variant>
        <vt:i4>18</vt:i4>
      </vt:variant>
      <vt:variant>
        <vt:i4>0</vt:i4>
      </vt:variant>
      <vt:variant>
        <vt:i4>5</vt:i4>
      </vt:variant>
      <vt:variant>
        <vt:lpwstr>mailto:przetargi@szpitalgolub.pl</vt:lpwstr>
      </vt:variant>
      <vt:variant>
        <vt:lpwstr/>
      </vt:variant>
      <vt:variant>
        <vt:i4>524405</vt:i4>
      </vt:variant>
      <vt:variant>
        <vt:i4>15</vt:i4>
      </vt:variant>
      <vt:variant>
        <vt:i4>0</vt:i4>
      </vt:variant>
      <vt:variant>
        <vt:i4>5</vt:i4>
      </vt:variant>
      <vt:variant>
        <vt:lpwstr>mailto:zamowieniapubliczne@cm.umk.pl</vt:lpwstr>
      </vt:variant>
      <vt:variant>
        <vt:lpwstr/>
      </vt:variant>
      <vt:variant>
        <vt:i4>3211351</vt:i4>
      </vt:variant>
      <vt:variant>
        <vt:i4>12</vt:i4>
      </vt:variant>
      <vt:variant>
        <vt:i4>0</vt:i4>
      </vt:variant>
      <vt:variant>
        <vt:i4>5</vt:i4>
      </vt:variant>
      <vt:variant>
        <vt:lpwstr>mailto:zamowieniapubliczne@szpital-wiecbork.pl</vt:lpwstr>
      </vt:variant>
      <vt:variant>
        <vt:lpwstr/>
      </vt:variant>
      <vt:variant>
        <vt:i4>4456560</vt:i4>
      </vt:variant>
      <vt:variant>
        <vt:i4>9</vt:i4>
      </vt:variant>
      <vt:variant>
        <vt:i4>0</vt:i4>
      </vt:variant>
      <vt:variant>
        <vt:i4>5</vt:i4>
      </vt:variant>
      <vt:variant>
        <vt:lpwstr>mailto:przetargi@szpitalgolub.pl</vt:lpwstr>
      </vt:variant>
      <vt:variant>
        <vt:lpwstr/>
      </vt:variant>
      <vt:variant>
        <vt:i4>1769486</vt:i4>
      </vt:variant>
      <vt:variant>
        <vt:i4>6</vt:i4>
      </vt:variant>
      <vt:variant>
        <vt:i4>0</vt:i4>
      </vt:variant>
      <vt:variant>
        <vt:i4>5</vt:i4>
      </vt:variant>
      <vt:variant>
        <vt:lpwstr>https://platformazakupowa.pl/pn/szpitalgolub</vt:lpwstr>
      </vt:variant>
      <vt:variant>
        <vt:lpwstr/>
      </vt:variant>
      <vt:variant>
        <vt:i4>1769486</vt:i4>
      </vt:variant>
      <vt:variant>
        <vt:i4>3</vt:i4>
      </vt:variant>
      <vt:variant>
        <vt:i4>0</vt:i4>
      </vt:variant>
      <vt:variant>
        <vt:i4>5</vt:i4>
      </vt:variant>
      <vt:variant>
        <vt:lpwstr>https://platformazakupowa.pl/pn/szpitalgolub</vt:lpwstr>
      </vt:variant>
      <vt:variant>
        <vt:lpwstr/>
      </vt:variant>
      <vt:variant>
        <vt:i4>6815803</vt:i4>
      </vt:variant>
      <vt:variant>
        <vt:i4>0</vt:i4>
      </vt:variant>
      <vt:variant>
        <vt:i4>0</vt:i4>
      </vt:variant>
      <vt:variant>
        <vt:i4>5</vt:i4>
      </vt:variant>
      <vt:variant>
        <vt:lpwstr>http://www.szpitalgolub.pl/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Toruń, dnia 20 kwietnia 2009 r</dc:title>
  <dc:subject/>
  <dc:creator>UMK w Toruniu</dc:creator>
  <cp:keywords/>
  <dc:description/>
  <cp:lastModifiedBy>Małgorzata Nowacka</cp:lastModifiedBy>
  <cp:revision>2</cp:revision>
  <cp:lastPrinted>2024-12-03T11:49:00Z</cp:lastPrinted>
  <dcterms:created xsi:type="dcterms:W3CDTF">2024-12-03T11:49:00Z</dcterms:created>
  <dcterms:modified xsi:type="dcterms:W3CDTF">2024-12-03T11:49:00Z</dcterms:modified>
</cp:coreProperties>
</file>