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CC5E67" w:rsidTr="001229E5">
        <w:tc>
          <w:tcPr>
            <w:tcW w:w="3492" w:type="dxa"/>
          </w:tcPr>
          <w:p w:rsidR="00FB758A" w:rsidRPr="00CC5E67" w:rsidRDefault="00FB758A" w:rsidP="00122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FB758A" w:rsidRPr="00CC5E67" w:rsidRDefault="00FB758A" w:rsidP="001229E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FB758A" w:rsidRPr="00CC5E67" w:rsidRDefault="00FB758A" w:rsidP="001229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FB758A" w:rsidRPr="00CC5E67" w:rsidRDefault="00FB758A" w:rsidP="001229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CC5E67" w:rsidTr="001229E5">
        <w:tc>
          <w:tcPr>
            <w:tcW w:w="9288" w:type="dxa"/>
            <w:gridSpan w:val="3"/>
          </w:tcPr>
          <w:p w:rsidR="00FB758A" w:rsidRPr="00CC5E67" w:rsidRDefault="00FB758A" w:rsidP="0012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CC5E67" w:rsidTr="001229E5">
        <w:tc>
          <w:tcPr>
            <w:tcW w:w="9288" w:type="dxa"/>
            <w:gridSpan w:val="3"/>
          </w:tcPr>
          <w:p w:rsidR="00FB758A" w:rsidRPr="001229E5" w:rsidRDefault="001E0F31" w:rsidP="00160B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9E5">
              <w:rPr>
                <w:rFonts w:ascii="Times New Roman" w:hAnsi="Times New Roman"/>
                <w:sz w:val="24"/>
                <w:szCs w:val="24"/>
                <w:u w:val="single"/>
              </w:rPr>
              <w:t>dotyczy</w:t>
            </w:r>
            <w:r w:rsidRPr="001229E5">
              <w:rPr>
                <w:rFonts w:ascii="Times New Roman" w:hAnsi="Times New Roman"/>
                <w:sz w:val="24"/>
                <w:szCs w:val="24"/>
              </w:rPr>
              <w:t>: postępowania prowadzonego w trybie podstawowym na dostawę materiałów budowlano-technicznych i materiałów eksploatacyjnych do klimatyzacji</w:t>
            </w:r>
            <w:r w:rsidR="001229E5">
              <w:rPr>
                <w:rFonts w:ascii="Times New Roman" w:hAnsi="Times New Roman"/>
                <w:sz w:val="24"/>
                <w:szCs w:val="24"/>
              </w:rPr>
              <w:t xml:space="preserve"> na rok 2023/2024</w:t>
            </w:r>
            <w:r w:rsidRPr="00122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9E5">
              <w:rPr>
                <w:rFonts w:ascii="Times New Roman" w:hAnsi="Times New Roman"/>
                <w:sz w:val="24"/>
                <w:szCs w:val="24"/>
                <w:u w:val="single"/>
              </w:rPr>
              <w:t>znak sprawy</w:t>
            </w:r>
            <w:r w:rsidRPr="001229E5">
              <w:rPr>
                <w:rFonts w:ascii="Times New Roman" w:hAnsi="Times New Roman"/>
                <w:sz w:val="24"/>
                <w:szCs w:val="24"/>
              </w:rPr>
              <w:t>:</w:t>
            </w:r>
            <w:r w:rsidR="001229E5">
              <w:rPr>
                <w:rFonts w:ascii="Times New Roman" w:hAnsi="Times New Roman"/>
                <w:sz w:val="24"/>
                <w:szCs w:val="24"/>
              </w:rPr>
              <w:t xml:space="preserve"> 4WSzKzP.SZP.2612.76</w:t>
            </w:r>
            <w:r w:rsidRPr="001229E5">
              <w:rPr>
                <w:rFonts w:ascii="Times New Roman" w:hAnsi="Times New Roman"/>
                <w:sz w:val="24"/>
                <w:szCs w:val="24"/>
              </w:rPr>
              <w:t>.202</w:t>
            </w:r>
            <w:r w:rsidR="00DF2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58A" w:rsidRPr="00CC5E67" w:rsidTr="001229E5">
        <w:tc>
          <w:tcPr>
            <w:tcW w:w="9288" w:type="dxa"/>
            <w:gridSpan w:val="3"/>
          </w:tcPr>
          <w:p w:rsidR="00FB758A" w:rsidRPr="00CC5E67" w:rsidRDefault="00FB758A" w:rsidP="00122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CC5E67" w:rsidTr="001229E5">
        <w:tc>
          <w:tcPr>
            <w:tcW w:w="9288" w:type="dxa"/>
            <w:gridSpan w:val="3"/>
          </w:tcPr>
          <w:p w:rsidR="00FB758A" w:rsidRPr="00CC5E67" w:rsidRDefault="00FB758A" w:rsidP="0012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:rsidR="00572785" w:rsidRDefault="00572785" w:rsidP="001D4627">
      <w:pPr>
        <w:pStyle w:val="Bezodstpw"/>
        <w:spacing w:line="276" w:lineRule="auto"/>
        <w:jc w:val="center"/>
        <w:rPr>
          <w:b/>
        </w:rPr>
      </w:pPr>
    </w:p>
    <w:p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1229E5">
        <w:rPr>
          <w:b/>
        </w:rPr>
        <w:t>4WSzKzP.SZP.2612.76</w:t>
      </w:r>
      <w:r w:rsidR="008D28FE">
        <w:rPr>
          <w:b/>
        </w:rPr>
        <w:t>.202</w:t>
      </w:r>
      <w:r w:rsidR="00DF2C89">
        <w:rPr>
          <w:b/>
        </w:rPr>
        <w:t>2</w:t>
      </w:r>
      <w:r w:rsidRPr="00CC5E67">
        <w:rPr>
          <w:b/>
        </w:rPr>
        <w:t xml:space="preserve"> </w:t>
      </w:r>
    </w:p>
    <w:p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:rsidR="00FA4753" w:rsidRPr="00CC5E67" w:rsidRDefault="00FA4753" w:rsidP="00FA4753">
      <w:pPr>
        <w:pStyle w:val="Bezodstpw"/>
        <w:spacing w:line="276" w:lineRule="auto"/>
        <w:rPr>
          <w:b/>
        </w:rPr>
      </w:pPr>
    </w:p>
    <w:p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>Zawarta w dniu ……………….</w:t>
      </w:r>
      <w:r w:rsidR="008D28FE">
        <w:t>2023</w:t>
      </w:r>
      <w:r w:rsidRPr="00CC5E67">
        <w:t xml:space="preserve"> r. we Wrocławiu pomiędzy:</w:t>
      </w:r>
    </w:p>
    <w:p w:rsidR="00FA4753" w:rsidRPr="00CC5E67" w:rsidRDefault="00FA4753" w:rsidP="00FA4753">
      <w:pPr>
        <w:pStyle w:val="Bezodstpw"/>
        <w:spacing w:line="276" w:lineRule="auto"/>
        <w:jc w:val="both"/>
      </w:pPr>
      <w:r w:rsidRPr="00CC5E67">
        <w:rPr>
          <w:b/>
        </w:rPr>
        <w:t>4</w:t>
      </w:r>
      <w:r w:rsidR="00AA6209" w:rsidRPr="00CC5E67">
        <w:rPr>
          <w:b/>
        </w:rPr>
        <w:t>.</w:t>
      </w:r>
      <w:r w:rsidRPr="00CC5E67">
        <w:rPr>
          <w:b/>
        </w:rPr>
        <w:t xml:space="preserve"> Wojskowym Szpitalem Klinicznym z Polikliniką Samodzielnym Publicznym Zakładem Opieki Zdrowotnej, </w:t>
      </w:r>
      <w:r w:rsidRPr="00CC5E67">
        <w:t xml:space="preserve">z siedzibą </w:t>
      </w:r>
      <w:r w:rsidRPr="00CC5E67">
        <w:rPr>
          <w:b/>
        </w:rPr>
        <w:t>50-981 Wrocław, ul. Weigla 5, Regon</w:t>
      </w:r>
      <w:r w:rsidRPr="00CC5E67">
        <w:t xml:space="preserve"> 930090240, </w:t>
      </w:r>
      <w:r w:rsidR="00624ECE" w:rsidRPr="00CC5E67">
        <w:t xml:space="preserve">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="00AA6209" w:rsidRPr="00CC5E67">
        <w:t xml:space="preserve">: 0000016478, </w:t>
      </w:r>
      <w:r w:rsidRPr="00CC5E67">
        <w:t xml:space="preserve">reprezentowanym przez: </w:t>
      </w:r>
    </w:p>
    <w:p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w treści umowy </w:t>
      </w:r>
      <w:r w:rsidRPr="00CC5E67">
        <w:rPr>
          <w:b/>
          <w:szCs w:val="20"/>
        </w:rPr>
        <w:t xml:space="preserve">ZAMAWIAJĄCYM, </w:t>
      </w:r>
    </w:p>
    <w:p w:rsidR="00AA6209" w:rsidRPr="00CC5E67" w:rsidRDefault="00AA6209" w:rsidP="00FA4753">
      <w:pPr>
        <w:pStyle w:val="Bezodstpw"/>
        <w:spacing w:line="276" w:lineRule="auto"/>
      </w:pPr>
    </w:p>
    <w:p w:rsidR="00FA4753" w:rsidRPr="00CC5E67" w:rsidRDefault="00FA4753" w:rsidP="00FA4753">
      <w:pPr>
        <w:pStyle w:val="Bezodstpw"/>
        <w:spacing w:line="276" w:lineRule="auto"/>
      </w:pPr>
      <w:r w:rsidRPr="00CC5E67">
        <w:t>a</w:t>
      </w:r>
    </w:p>
    <w:p w:rsidR="00AA6209" w:rsidRPr="00CC5E67" w:rsidRDefault="00AA6209" w:rsidP="00FA4753">
      <w:pPr>
        <w:pStyle w:val="Bezodstpw"/>
        <w:spacing w:line="276" w:lineRule="auto"/>
      </w:pPr>
    </w:p>
    <w:p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</w:t>
      </w:r>
      <w:r w:rsidR="00FA4753" w:rsidRPr="00CC5E67">
        <w:rPr>
          <w:b/>
        </w:rPr>
        <w:t>…</w:t>
      </w:r>
      <w:r w:rsidRPr="00CC5E67">
        <w:t xml:space="preserve">, z siedzibą </w:t>
      </w:r>
      <w:r w:rsidR="00FA4753" w:rsidRPr="00CC5E67">
        <w:rPr>
          <w:b/>
        </w:rPr>
        <w:t>.........................</w:t>
      </w:r>
      <w:r w:rsidR="00FA4753" w:rsidRPr="00CC5E67">
        <w:t xml:space="preserve">, </w:t>
      </w:r>
      <w:r w:rsidR="00FA4753" w:rsidRPr="00CC5E67">
        <w:rPr>
          <w:b/>
        </w:rPr>
        <w:t>Regon</w:t>
      </w:r>
      <w:r w:rsidR="00FA4753" w:rsidRPr="00CC5E67">
        <w:t xml:space="preserve"> ………………,  </w:t>
      </w:r>
      <w:r w:rsidR="00FA4753" w:rsidRPr="00CC5E67">
        <w:rPr>
          <w:b/>
        </w:rPr>
        <w:t>NIP</w:t>
      </w:r>
      <w:r w:rsidRPr="00CC5E67">
        <w:t xml:space="preserve"> ……………</w:t>
      </w:r>
      <w:r w:rsidR="00FA4753" w:rsidRPr="00CC5E67">
        <w:t>……,</w:t>
      </w:r>
      <w:r w:rsidRPr="00CC5E67">
        <w:t xml:space="preserve"> nr </w:t>
      </w:r>
      <w:r w:rsidRPr="00CC5E67">
        <w:rPr>
          <w:b/>
        </w:rPr>
        <w:t>KRS</w:t>
      </w:r>
      <w:r w:rsidRPr="00CC5E67">
        <w:t xml:space="preserve">: …………………., </w:t>
      </w:r>
      <w:r w:rsidR="00FA4753" w:rsidRPr="00CC5E67">
        <w:t>reprezentowanym przez:</w:t>
      </w:r>
    </w:p>
    <w:p w:rsidR="00AA6209" w:rsidRPr="00CC5E67" w:rsidRDefault="00AA6209" w:rsidP="00FA4753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dalej </w:t>
      </w:r>
      <w:r w:rsidRPr="00CC5E67">
        <w:rPr>
          <w:b/>
          <w:szCs w:val="20"/>
        </w:rPr>
        <w:t xml:space="preserve">WYKONAWCĄ, </w:t>
      </w:r>
    </w:p>
    <w:p w:rsidR="00FA4753" w:rsidRPr="00CC5E67" w:rsidRDefault="00FA4753" w:rsidP="00FA4753">
      <w:pPr>
        <w:pStyle w:val="Bezodstpw"/>
        <w:spacing w:line="276" w:lineRule="auto"/>
      </w:pPr>
    </w:p>
    <w:p w:rsidR="001E0F31" w:rsidRDefault="001E0F31" w:rsidP="001E0F31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554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podstawowym</w:t>
      </w:r>
      <w:r w:rsidRPr="00325547">
        <w:rPr>
          <w:rFonts w:eastAsia="Calibri"/>
          <w:lang w:eastAsia="en-US"/>
        </w:rPr>
        <w:t xml:space="preserve"> na podstawie</w:t>
      </w:r>
      <w:r>
        <w:rPr>
          <w:rFonts w:eastAsia="Calibri"/>
          <w:lang w:eastAsia="en-US"/>
        </w:rPr>
        <w:t xml:space="preserve"> </w:t>
      </w:r>
      <w:r w:rsidRPr="00AA6209">
        <w:rPr>
          <w:rFonts w:eastAsia="Calibri"/>
          <w:lang w:eastAsia="en-US"/>
        </w:rPr>
        <w:t xml:space="preserve">art. </w:t>
      </w:r>
      <w:r>
        <w:rPr>
          <w:rFonts w:eastAsia="Calibri"/>
          <w:lang w:eastAsia="en-US"/>
        </w:rPr>
        <w:t>275 pkt 1)</w:t>
      </w:r>
      <w:r w:rsidRPr="00AA6209">
        <w:rPr>
          <w:rFonts w:eastAsia="Calibri"/>
          <w:lang w:eastAsia="en-US"/>
        </w:rPr>
        <w:t xml:space="preserve"> </w:t>
      </w:r>
      <w:r w:rsidRPr="00325547">
        <w:rPr>
          <w:rFonts w:eastAsia="Calibri"/>
          <w:lang w:eastAsia="en-US"/>
        </w:rPr>
        <w:t xml:space="preserve">ustawy </w:t>
      </w:r>
      <w:r>
        <w:rPr>
          <w:rFonts w:eastAsia="Calibri"/>
          <w:lang w:eastAsia="en-US"/>
        </w:rPr>
        <w:t xml:space="preserve"> z dnia</w:t>
      </w:r>
      <w:r>
        <w:rPr>
          <w:szCs w:val="20"/>
        </w:rPr>
        <w:t xml:space="preserve"> 11 września 2019</w:t>
      </w:r>
      <w:r w:rsidR="001229E5">
        <w:rPr>
          <w:szCs w:val="20"/>
        </w:rPr>
        <w:t> </w:t>
      </w:r>
      <w:r>
        <w:rPr>
          <w:szCs w:val="20"/>
        </w:rPr>
        <w:t>r.</w:t>
      </w:r>
      <w:r w:rsidRPr="00475975">
        <w:rPr>
          <w:szCs w:val="20"/>
        </w:rPr>
        <w:t xml:space="preserve"> Prawo zamó</w:t>
      </w:r>
      <w:r w:rsidR="001229E5">
        <w:rPr>
          <w:szCs w:val="20"/>
        </w:rPr>
        <w:t>wień publicznych (Dz. U. z 2022 </w:t>
      </w:r>
      <w:r w:rsidR="00042201">
        <w:rPr>
          <w:szCs w:val="20"/>
        </w:rPr>
        <w:t>r. poz. 1</w:t>
      </w:r>
      <w:r w:rsidR="001229E5">
        <w:rPr>
          <w:szCs w:val="20"/>
        </w:rPr>
        <w:t>710</w:t>
      </w:r>
      <w:r>
        <w:rPr>
          <w:szCs w:val="20"/>
        </w:rPr>
        <w:t xml:space="preserve"> ze zm.</w:t>
      </w:r>
      <w:r w:rsidRPr="00475975">
        <w:rPr>
          <w:szCs w:val="20"/>
        </w:rPr>
        <w:t xml:space="preserve">) - dalej </w:t>
      </w:r>
      <w:proofErr w:type="spellStart"/>
      <w:r w:rsidR="00FD0EBB">
        <w:rPr>
          <w:szCs w:val="20"/>
        </w:rPr>
        <w:t>Pzp</w:t>
      </w:r>
      <w:proofErr w:type="spellEnd"/>
      <w:r w:rsidRPr="0032554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>niżej</w:t>
      </w:r>
      <w:r w:rsidRPr="00325547">
        <w:rPr>
          <w:rFonts w:eastAsia="Calibri"/>
          <w:lang w:eastAsia="en-US"/>
        </w:rPr>
        <w:t xml:space="preserve"> </w:t>
      </w:r>
      <w:r w:rsidR="00F85802">
        <w:rPr>
          <w:rFonts w:eastAsia="Calibri"/>
          <w:lang w:eastAsia="en-US"/>
        </w:rPr>
        <w:t>140</w:t>
      </w:r>
      <w:r>
        <w:rPr>
          <w:rFonts w:eastAsia="Calibri"/>
          <w:lang w:eastAsia="en-US"/>
        </w:rPr>
        <w:t> 000 euro</w:t>
      </w:r>
      <w:r w:rsidRPr="00325547">
        <w:rPr>
          <w:rFonts w:eastAsia="Calibri"/>
          <w:lang w:eastAsia="en-US"/>
        </w:rPr>
        <w:t xml:space="preserve">. Umowę będzie uznawało się za zawartą w dacie wymienionej </w:t>
      </w:r>
      <w:r>
        <w:rPr>
          <w:rFonts w:eastAsia="Calibri"/>
          <w:lang w:eastAsia="en-US"/>
        </w:rPr>
        <w:br w:type="textWrapping" w:clear="all"/>
      </w:r>
      <w:r w:rsidRPr="00325547">
        <w:rPr>
          <w:rFonts w:eastAsia="Calibri"/>
          <w:lang w:eastAsia="en-US"/>
        </w:rPr>
        <w:t>we wstępie umowy.</w:t>
      </w:r>
    </w:p>
    <w:p w:rsidR="00FA4753" w:rsidRPr="00CC5E67" w:rsidRDefault="00FA4753" w:rsidP="00FA4753">
      <w:pPr>
        <w:pStyle w:val="Bezodstpw"/>
        <w:spacing w:line="276" w:lineRule="auto"/>
        <w:rPr>
          <w:rFonts w:eastAsia="Calibri"/>
          <w:lang w:eastAsia="en-US"/>
        </w:rPr>
      </w:pPr>
    </w:p>
    <w:p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</w:t>
      </w:r>
    </w:p>
    <w:p w:rsidR="00FA4753" w:rsidRPr="00CC5E67" w:rsidRDefault="00FA4753" w:rsidP="001229E5">
      <w:pPr>
        <w:pStyle w:val="Bezodstpw"/>
        <w:spacing w:after="240" w:line="276" w:lineRule="auto"/>
        <w:jc w:val="center"/>
        <w:rPr>
          <w:b/>
        </w:rPr>
      </w:pPr>
      <w:r w:rsidRPr="00CC5E67">
        <w:rPr>
          <w:b/>
          <w:u w:val="single"/>
        </w:rPr>
        <w:t>Przedmiot zamówienia</w:t>
      </w:r>
    </w:p>
    <w:p w:rsidR="00EB3A42" w:rsidRPr="00EB3A42" w:rsidRDefault="00926C3C" w:rsidP="00160B8C">
      <w:pPr>
        <w:pStyle w:val="Bezodstpw"/>
        <w:numPr>
          <w:ilvl w:val="0"/>
          <w:numId w:val="5"/>
        </w:numPr>
        <w:spacing w:after="240" w:line="276" w:lineRule="auto"/>
        <w:ind w:left="0"/>
        <w:jc w:val="both"/>
      </w:pPr>
      <w:r>
        <w:t>Zamawiający zamawia a w</w:t>
      </w:r>
      <w:r w:rsidR="00FA4753" w:rsidRPr="00CC5E67">
        <w:t>ykonawca przyjmuje do realizacji sprzedaż i dosta</w:t>
      </w:r>
      <w:r>
        <w:t>wę do miejsca wskazanego przez z</w:t>
      </w:r>
      <w:r w:rsidR="00FA4753" w:rsidRPr="00CC5E67">
        <w:t xml:space="preserve">amawiającego </w:t>
      </w:r>
      <w:r w:rsidR="001E0F31">
        <w:rPr>
          <w:b/>
        </w:rPr>
        <w:t>materiałów budowlano-technicznych i materiałów eksploatacyjnych do klimatyzacji</w:t>
      </w:r>
      <w:r w:rsidR="00AA6209" w:rsidRPr="00CC5E67">
        <w:rPr>
          <w:b/>
        </w:rPr>
        <w:t xml:space="preserve"> w obrębie pakietu/pakietów nr</w:t>
      </w:r>
      <w:r w:rsidR="00EB3A42">
        <w:rPr>
          <w:b/>
        </w:rPr>
        <w:t>: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DF2C89" w:rsidP="00EB3A42">
      <w:pPr>
        <w:pStyle w:val="Bezodstpw"/>
        <w:jc w:val="center"/>
        <w:rPr>
          <w:i/>
        </w:rPr>
      </w:pPr>
      <w:r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Default="00EB3A42" w:rsidP="00EB3A42">
      <w:pPr>
        <w:pStyle w:val="Bezodstpw"/>
        <w:jc w:val="center"/>
        <w:rPr>
          <w:i/>
          <w:sz w:val="16"/>
        </w:rPr>
      </w:pPr>
      <w:r w:rsidRPr="00EB3A42"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lastRenderedPageBreak/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DF2C89" w:rsidP="00EB3A42">
      <w:pPr>
        <w:pStyle w:val="Bezodstpw"/>
        <w:jc w:val="center"/>
        <w:rPr>
          <w:i/>
        </w:rPr>
      </w:pPr>
      <w:r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t>wpisać nazwę pakietu</w:t>
      </w:r>
    </w:p>
    <w:p w:rsidR="00EB3A42" w:rsidRDefault="00EB3A42" w:rsidP="00EB3A42">
      <w:pPr>
        <w:pStyle w:val="Bezodstpw"/>
        <w:jc w:val="both"/>
        <w:rPr>
          <w:b/>
        </w:rPr>
      </w:pPr>
      <w:r>
        <w:rPr>
          <w:b/>
        </w:rPr>
        <w:t>nr …, ……………………………………………………………………………………………</w:t>
      </w:r>
    </w:p>
    <w:p w:rsidR="00EB3A42" w:rsidRPr="00EB3A42" w:rsidRDefault="00EB3A42" w:rsidP="00EB3A42">
      <w:pPr>
        <w:pStyle w:val="Bezodstpw"/>
        <w:jc w:val="center"/>
        <w:rPr>
          <w:i/>
        </w:rPr>
      </w:pPr>
      <w:r w:rsidRPr="00EB3A42">
        <w:rPr>
          <w:i/>
          <w:sz w:val="16"/>
        </w:rPr>
        <w:t>wpisać nazwę pakietu</w:t>
      </w:r>
    </w:p>
    <w:p w:rsidR="00EB3A42" w:rsidRPr="00EB3A42" w:rsidRDefault="00EB3A42" w:rsidP="00EB3A42">
      <w:pPr>
        <w:pStyle w:val="Bezodstpw"/>
        <w:jc w:val="center"/>
        <w:rPr>
          <w:i/>
        </w:rPr>
      </w:pPr>
    </w:p>
    <w:p w:rsidR="00FA4753" w:rsidRPr="00CC5E67" w:rsidRDefault="00FA4753" w:rsidP="00EB3A42">
      <w:pPr>
        <w:pStyle w:val="Bezodstpw"/>
        <w:spacing w:line="276" w:lineRule="auto"/>
        <w:jc w:val="both"/>
      </w:pPr>
      <w:r w:rsidRPr="00CC5E67">
        <w:t xml:space="preserve">zwanych dalej przedmiotem umowy </w:t>
      </w:r>
      <w:r w:rsidR="00AA6209" w:rsidRPr="00CC5E67">
        <w:t>lub towarem, wyszczególnionych w §</w:t>
      </w:r>
      <w:r w:rsidR="001229E5">
        <w:t> </w:t>
      </w:r>
      <w:r w:rsidR="004E47E8" w:rsidRPr="00CC5E67">
        <w:t>9</w:t>
      </w:r>
      <w:r w:rsidR="00AA6209" w:rsidRPr="00CC5E67">
        <w:t xml:space="preserve"> umowy</w:t>
      </w:r>
      <w:r w:rsidRPr="00CC5E67">
        <w:t>.</w:t>
      </w:r>
    </w:p>
    <w:p w:rsidR="00B330F8" w:rsidRPr="001E0F31" w:rsidRDefault="00B330F8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rPr>
          <w:b/>
        </w:rPr>
        <w:t>Wykonawca zobowiązuje się dostarczyć</w:t>
      </w:r>
      <w:r w:rsidR="00EB3A42">
        <w:t xml:space="preserve"> do siedziby Z</w:t>
      </w:r>
      <w:r w:rsidRPr="00CC5E67">
        <w:t>amawiającego</w:t>
      </w:r>
      <w:r w:rsidR="001E0F31">
        <w:t xml:space="preserve"> (Magazyn Wielobranżowy Logistyki)</w:t>
      </w:r>
      <w:r w:rsidRPr="00CC5E67">
        <w:t xml:space="preserve"> </w:t>
      </w:r>
      <w:r w:rsidR="001229E5">
        <w:rPr>
          <w:shd w:val="clear" w:color="auto" w:fill="FFFFFF"/>
        </w:rPr>
        <w:t>zamówiony pisemnie towar</w:t>
      </w:r>
      <w:r w:rsidRPr="00CC5E67">
        <w:rPr>
          <w:b/>
          <w:i/>
        </w:rPr>
        <w:t xml:space="preserve"> </w:t>
      </w:r>
      <w:r w:rsidRPr="00CC5E67">
        <w:t xml:space="preserve">własnym środkiem transportu </w:t>
      </w:r>
      <w:r w:rsidR="00DC5A59">
        <w:br w:type="textWrapping" w:clear="all"/>
      </w:r>
      <w:r w:rsidR="001229E5">
        <w:t>i na koszt własny w terminie</w:t>
      </w:r>
      <w:r w:rsidRPr="00CC5E67">
        <w:t xml:space="preserve"> </w:t>
      </w:r>
      <w:r w:rsidRPr="00CC5E67">
        <w:rPr>
          <w:b/>
        </w:rPr>
        <w:t>…</w:t>
      </w:r>
      <w:r w:rsidR="001229E5">
        <w:rPr>
          <w:b/>
        </w:rPr>
        <w:t>…</w:t>
      </w:r>
      <w:r w:rsidRPr="00CC5E67">
        <w:rPr>
          <w:b/>
        </w:rPr>
        <w:t xml:space="preserve"> dni roboczych </w:t>
      </w:r>
      <w:r w:rsidRPr="00CC5E67">
        <w:t>(</w:t>
      </w:r>
      <w:r w:rsidR="00EB3A42">
        <w:t>zgodnie z ofertą W</w:t>
      </w:r>
      <w:r w:rsidR="001E0F31">
        <w:t>ykonawcy</w:t>
      </w:r>
      <w:r w:rsidRPr="00CC5E67">
        <w:t xml:space="preserve">) od daty otrzymania każdorazowego zamówienia </w:t>
      </w:r>
      <w:r w:rsidR="001E0F31">
        <w:t xml:space="preserve">przekazanego </w:t>
      </w:r>
      <w:r w:rsidRPr="00CC5E67">
        <w:t xml:space="preserve">drogą telefoniczną na numer </w:t>
      </w:r>
      <w:r w:rsidRPr="00CC5E67">
        <w:rPr>
          <w:b/>
        </w:rPr>
        <w:t>………….</w:t>
      </w:r>
      <w:r w:rsidR="001229E5" w:rsidRPr="00CC5E67">
        <w:rPr>
          <w:b/>
        </w:rPr>
        <w:t>………….</w:t>
      </w:r>
      <w:r w:rsidRPr="00CC5E67">
        <w:t xml:space="preserve">, potwierdzonego </w:t>
      </w:r>
      <w:r w:rsidR="001E0F31">
        <w:t>e-mail</w:t>
      </w:r>
      <w:r w:rsidR="00F85802">
        <w:t>-</w:t>
      </w:r>
      <w:r w:rsidR="001E0F31">
        <w:t>em na adres</w:t>
      </w:r>
      <w:r w:rsidRPr="00CC5E67">
        <w:t xml:space="preserve"> </w:t>
      </w:r>
      <w:r w:rsidRPr="00CC5E67">
        <w:rPr>
          <w:b/>
        </w:rPr>
        <w:t>……………</w:t>
      </w:r>
      <w:r w:rsidR="001229E5" w:rsidRPr="00CC5E67">
        <w:rPr>
          <w:b/>
        </w:rPr>
        <w:t>………….………….</w:t>
      </w:r>
      <w:r w:rsidRPr="00CC5E67">
        <w:rPr>
          <w:b/>
        </w:rPr>
        <w:t xml:space="preserve"> </w:t>
      </w:r>
    </w:p>
    <w:p w:rsidR="001E0F31" w:rsidRDefault="001E0F31" w:rsidP="001E0F31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Osoby uprawnione do składania zamówień: </w:t>
      </w:r>
      <w:r>
        <w:t>Kierownik Magazynu Wielobranżowego Logistyki tel. 261 660 607 lub pracownik magazynu wyznaczony przez Kierownika.</w:t>
      </w:r>
    </w:p>
    <w:p w:rsidR="00B330F8" w:rsidRPr="001E0F31" w:rsidRDefault="00B330F8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Faktury powinny</w:t>
      </w:r>
      <w:r w:rsidR="00926C3C">
        <w:t xml:space="preserve"> być wystawione i przesłane do z</w:t>
      </w:r>
      <w:r w:rsidRPr="00CC5E67">
        <w:t xml:space="preserve">amawiającego w formie papierowej lub elektronicznej w ramach wysyłania ustrukturyzowanych faktur elektronicznych </w:t>
      </w:r>
      <w:r w:rsidR="00C44391" w:rsidRPr="00CC5E67">
        <w:br w:type="textWrapping" w:clear="all"/>
      </w:r>
      <w:r w:rsidR="00926C3C">
        <w:t>do z</w:t>
      </w:r>
      <w:r w:rsidRPr="00CC5E67">
        <w:t>amawiającego zgodnie z postanowieniami ustawy z dnia 9 listopada 2018</w:t>
      </w:r>
      <w:r w:rsidR="00EB3A42">
        <w:t> </w:t>
      </w:r>
      <w:r w:rsidRPr="00CC5E67">
        <w:t xml:space="preserve">r. </w:t>
      </w:r>
      <w:r w:rsidR="00C44391" w:rsidRPr="00CC5E67">
        <w:br w:type="textWrapping" w:clear="all"/>
      </w:r>
      <w:r w:rsidRPr="00CC5E67">
        <w:t>o elektronicznym fakturowaniu w zamówieniach publicznych, koncesjach na roboty budowlane lub usługi oraz partnerstwie publiczno-prywatnym (t.j. Dz.</w:t>
      </w:r>
      <w:r w:rsidR="00EB3A42">
        <w:t> </w:t>
      </w:r>
      <w:r w:rsidRPr="00CC5E67">
        <w:t>U. z 2020</w:t>
      </w:r>
      <w:r w:rsidR="00EB3A42">
        <w:t> </w:t>
      </w:r>
      <w:r w:rsidRPr="00CC5E67">
        <w:t xml:space="preserve">r. poz. 1666 ze zm.). </w:t>
      </w:r>
    </w:p>
    <w:p w:rsidR="00FA4753" w:rsidRDefault="00DF2C89" w:rsidP="00DF2C89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Przekazanie towaru przez Wykonawcę Z</w:t>
      </w:r>
      <w:r w:rsidR="00FA4753" w:rsidRPr="00CC5E67">
        <w:t>amawiającemu, wymaga każdorazowego pisemnego potwierdzenia</w:t>
      </w:r>
      <w:r w:rsidR="00926C3C">
        <w:t xml:space="preserve"> przez wyznaczonego pracownika z</w:t>
      </w:r>
      <w:r w:rsidR="00FA4753" w:rsidRPr="00CC5E67">
        <w:t>amawiającego ilośc</w:t>
      </w:r>
      <w:r>
        <w:t xml:space="preserve">i </w:t>
      </w:r>
      <w:r w:rsidR="001E0F31">
        <w:t>zamówionego towaru (dokument W</w:t>
      </w:r>
      <w:r w:rsidR="00FA4753" w:rsidRPr="00CC5E67">
        <w:t xml:space="preserve">Z) co będzie podstawą do wystawienia faktury. </w:t>
      </w:r>
      <w:r w:rsidRPr="00DF2C89">
        <w:t xml:space="preserve">Zamawiający informuje, że magazyn Wielobranżowy Logistyki 4WSzKzP SPZOZ we Wrocławiu jest czynny w dniach od poniedziałku do piątku z wyłączeniem dni ustawowo wolnych od pracy w godzinach 8:00-14:00. </w:t>
      </w:r>
      <w:r w:rsidR="00FA4753" w:rsidRPr="00CC5E67">
        <w:t xml:space="preserve">Wykaz osób upoważnionych do odbioru towaru: </w:t>
      </w:r>
      <w:r w:rsidR="00723295">
        <w:t>Kierownik Magazynu Wielobranżowego, St. Magazynier Magazynu Wielobranżowego, Magazynier Magazynu Wielobranżowego, inny pracownik magazynu wyznaczony przez Kierownika. Zmiana osób upoważnionych do odbioru przedmiotu umowy nie wymaga zmiany umowy.</w:t>
      </w:r>
    </w:p>
    <w:p w:rsidR="00723295" w:rsidRPr="00CC5E67" w:rsidRDefault="00723295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Dostarczony towar powinien być zapakowany w oryginalne fabryczne opakowania jednostkowe i zbiorcze.</w:t>
      </w:r>
    </w:p>
    <w:p w:rsidR="00FA4753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ma prawo do składania zamówień bez ograniczeń co do ilości, asortymentu </w:t>
      </w:r>
      <w:r w:rsidRPr="00CC5E67">
        <w:br/>
        <w:t>i cykliczności dostaw.</w:t>
      </w:r>
    </w:p>
    <w:p w:rsidR="00723295" w:rsidRPr="00CC5E67" w:rsidRDefault="00723295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Realizacja dostawy odbędzie się cyklicznie w miesięcznych partiach po około 1/12 ilości przedmiotu umowy dla p</w:t>
      </w:r>
      <w:r w:rsidR="00F85802">
        <w:t>akietów 1, 2, 3, 4, 5, 6 i 7</w:t>
      </w:r>
      <w:r>
        <w:t>,</w:t>
      </w:r>
      <w:r w:rsidR="00AD5102">
        <w:t xml:space="preserve">  oraz</w:t>
      </w:r>
      <w:r>
        <w:t xml:space="preserve"> w kwartalnych partiach po około 1/4 ilości przedmiotu umowy dla pakietów 8 i 9.</w:t>
      </w:r>
    </w:p>
    <w:p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do elastycznego reagowania na zwięk</w:t>
      </w:r>
      <w:r w:rsidR="00AD5102">
        <w:t>szone lub zmniejszone potrzeby z</w:t>
      </w:r>
      <w:r w:rsidRPr="00CC5E67">
        <w:t xml:space="preserve">amawiającego. </w:t>
      </w:r>
    </w:p>
    <w:p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zastrzega sobie prawo do sprawdzenia towaru w zakresie jego wad widocznych</w:t>
      </w:r>
      <w:r w:rsidRPr="00CC5E67">
        <w:br/>
        <w:t>i złożenia reklamacji ilościo</w:t>
      </w:r>
      <w:r w:rsidR="00723295">
        <w:t>wych i jakościowych w terminie 7</w:t>
      </w:r>
      <w:r w:rsidRPr="00CC5E67">
        <w:t xml:space="preserve"> dni</w:t>
      </w:r>
      <w:r w:rsidR="00B74063" w:rsidRPr="00CC5E67">
        <w:t xml:space="preserve"> roboczych</w:t>
      </w:r>
      <w:r w:rsidRPr="00CC5E67">
        <w:t xml:space="preserve"> od daty jego dostarczenia. Towar niekompletny, uszkodzony lub z terminem</w:t>
      </w:r>
      <w:r w:rsidR="00C44391" w:rsidRPr="00CC5E67">
        <w:t xml:space="preserve"> </w:t>
      </w:r>
      <w:r w:rsidR="00723295">
        <w:t>gwarancji</w:t>
      </w:r>
      <w:r w:rsidR="00C44391" w:rsidRPr="00CC5E67">
        <w:t xml:space="preserve"> niezgodnym </w:t>
      </w:r>
      <w:r w:rsidR="00C44391" w:rsidRPr="00CC5E67">
        <w:br w:type="textWrapping" w:clear="all"/>
      </w:r>
      <w:r w:rsidR="00AD5102">
        <w:lastRenderedPageBreak/>
        <w:t>z §</w:t>
      </w:r>
      <w:r w:rsidR="00A77DB7">
        <w:t> </w:t>
      </w:r>
      <w:r w:rsidR="00C44391" w:rsidRPr="00CC5E67">
        <w:t>5</w:t>
      </w:r>
      <w:r w:rsidR="00AD5102">
        <w:t xml:space="preserve"> ust. 1</w:t>
      </w:r>
      <w:r w:rsidR="00926C3C">
        <w:t xml:space="preserve"> w</w:t>
      </w:r>
      <w:r w:rsidRPr="00CC5E67">
        <w:t xml:space="preserve">ykonawca zobowiązany jest wymienić na własny koszt w terminie </w:t>
      </w:r>
      <w:r w:rsidR="00723295">
        <w:rPr>
          <w:b/>
        </w:rPr>
        <w:t>3 dni roboczych</w:t>
      </w:r>
      <w:r w:rsidR="00477C25" w:rsidRPr="00CC5E67">
        <w:t xml:space="preserve"> </w:t>
      </w:r>
      <w:r w:rsidRPr="00CC5E67">
        <w:t xml:space="preserve">od daty powiadomienia go o zastrzeżeniach drogą telefoniczną pod </w:t>
      </w:r>
      <w:r w:rsidR="00C44391" w:rsidRPr="00CC5E67">
        <w:br w:type="textWrapping" w:clear="all"/>
      </w:r>
      <w:r w:rsidR="00723295">
        <w:t>nr ………………</w:t>
      </w:r>
      <w:r w:rsidR="00A77DB7">
        <w:t xml:space="preserve">……… </w:t>
      </w:r>
      <w:r w:rsidR="00723295">
        <w:t>i drogą elektroniczną na adres e-mail</w:t>
      </w:r>
      <w:r w:rsidR="00A77DB7">
        <w:t xml:space="preserve"> ……………………………….</w:t>
      </w:r>
    </w:p>
    <w:p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składa reklamacje drogą telefoniczną podając numer faktury i potwierdza </w:t>
      </w:r>
      <w:r w:rsidR="00C44391" w:rsidRPr="00CC5E67">
        <w:br w:type="textWrapping" w:clear="all"/>
      </w:r>
      <w:r w:rsidRPr="00CC5E67">
        <w:t xml:space="preserve">je </w:t>
      </w:r>
      <w:r w:rsidR="00723295">
        <w:t>e-mail</w:t>
      </w:r>
      <w:r w:rsidR="00F85802">
        <w:t>-</w:t>
      </w:r>
      <w:r w:rsidR="00723295">
        <w:t>em</w:t>
      </w:r>
      <w:r w:rsidRPr="00CC5E67">
        <w:t xml:space="preserve"> z tego dnia.</w:t>
      </w:r>
    </w:p>
    <w:p w:rsidR="00723295" w:rsidRPr="00CC5E67" w:rsidRDefault="00723295" w:rsidP="00723295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nie korzystać z prawa do wstrzymywania dostaw na podstawie art. 552</w:t>
      </w:r>
      <w:r w:rsidR="00160B8C">
        <w:t xml:space="preserve"> ustawy z dnia 23 kwietnia 1964 </w:t>
      </w:r>
      <w:r w:rsidRPr="00CC5E67">
        <w:t>r</w:t>
      </w:r>
      <w:r w:rsidR="00160B8C">
        <w:t>.</w:t>
      </w:r>
      <w:r w:rsidRPr="00CC5E67">
        <w:t xml:space="preserve"> Kodeks cywilny (t.j. Dz. U. z 2020</w:t>
      </w:r>
      <w:r w:rsidR="00160B8C">
        <w:t> </w:t>
      </w:r>
      <w:r w:rsidRPr="00CC5E67">
        <w:t>r. poz. 1740 ze zm.) zwanej dalej K.c. lub jakiegokolwiek innego tytułu prawnego.</w:t>
      </w:r>
    </w:p>
    <w:p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zobowiązany jest do informowania </w:t>
      </w:r>
      <w:r w:rsidR="006654F6">
        <w:t>Działu Gospodarczego</w:t>
      </w:r>
      <w:r w:rsidR="00AD5102">
        <w:t xml:space="preserve"> zamawiającego</w:t>
      </w:r>
      <w:r w:rsidRPr="00CC5E67">
        <w:t xml:space="preserve"> drogą telefoniczną </w:t>
      </w:r>
      <w:r w:rsidR="006654F6">
        <w:t>na nr tel. 261 660 542 lub elektroniczną na adres e-mail dg@4wsk.pl</w:t>
      </w:r>
      <w:r w:rsidRPr="00CC5E67">
        <w:t xml:space="preserve"> </w:t>
      </w:r>
      <w:r w:rsidR="00DC5A59">
        <w:br w:type="textWrapping" w:clear="all"/>
      </w:r>
      <w:r w:rsidRPr="00CC5E67">
        <w:rPr>
          <w:b/>
        </w:rPr>
        <w:t xml:space="preserve">z </w:t>
      </w:r>
      <w:r w:rsidR="006654F6">
        <w:rPr>
          <w:b/>
        </w:rPr>
        <w:t>14</w:t>
      </w:r>
      <w:r w:rsidRPr="00CC5E67">
        <w:rPr>
          <w:b/>
        </w:rPr>
        <w:t>-dniowym</w:t>
      </w:r>
      <w:r w:rsidR="005C395F" w:rsidRPr="00CC5E67">
        <w:rPr>
          <w:b/>
        </w:rPr>
        <w:t xml:space="preserve"> (dni robocze)</w:t>
      </w:r>
      <w:r w:rsidRPr="00CC5E67">
        <w:rPr>
          <w:b/>
        </w:rPr>
        <w:t xml:space="preserve"> wyprzedzeniem o spodziewanych brakach</w:t>
      </w:r>
      <w:r w:rsidRPr="00CC5E67">
        <w:t xml:space="preserve"> produkcyjnych przedmiotu umowy i o wygaśnięciu ważności dokumentów dopuszczających do obrotu oraz zagwarantowania w związku z tym realizacji zwiększonych zamówień </w:t>
      </w:r>
      <w:r w:rsidR="008E181F">
        <w:t xml:space="preserve">wynikających </w:t>
      </w:r>
      <w:r w:rsidR="00DC5A59">
        <w:br w:type="textWrapping" w:clear="all"/>
      </w:r>
      <w:r w:rsidR="008E181F">
        <w:t>z niniejszej umowy.</w:t>
      </w:r>
    </w:p>
    <w:p w:rsidR="008F526C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do dostarczenia dokumentów</w:t>
      </w:r>
      <w:r w:rsidR="00A77DB7">
        <w:t>,</w:t>
      </w:r>
      <w:r w:rsidRPr="00CC5E67">
        <w:t xml:space="preserve"> o których </w:t>
      </w:r>
      <w:r w:rsidR="008E181F">
        <w:t xml:space="preserve">mowa w Rozdziale </w:t>
      </w:r>
      <w:r w:rsidR="00DC5A59">
        <w:br w:type="textWrapping" w:clear="all"/>
      </w:r>
      <w:r w:rsidR="008E181F">
        <w:t>V pkt 1 ppkt 2, 4, 5, 6 SWZ</w:t>
      </w:r>
      <w:r w:rsidRPr="00CC5E67">
        <w:t xml:space="preserve">. Dokumenty, o których mowa wyżej </w:t>
      </w:r>
      <w:r w:rsidR="00926C3C">
        <w:t>w</w:t>
      </w:r>
      <w:r w:rsidR="008E181F">
        <w:t xml:space="preserve">ykonawca dostarczy </w:t>
      </w:r>
      <w:r w:rsidR="00DC5A59">
        <w:br w:type="textWrapping" w:clear="all"/>
      </w:r>
      <w:r w:rsidR="008E181F">
        <w:t>w terminie 7</w:t>
      </w:r>
      <w:r w:rsidRPr="00CC5E67">
        <w:t xml:space="preserve"> dni roboczych od </w:t>
      </w:r>
      <w:r w:rsidR="008E181F">
        <w:t>daty zawarcia umowy</w:t>
      </w:r>
      <w:r w:rsidRPr="00CC5E67">
        <w:rPr>
          <w:b/>
        </w:rPr>
        <w:t xml:space="preserve"> </w:t>
      </w:r>
      <w:r w:rsidRPr="00CC5E67">
        <w:t xml:space="preserve">pod rygorem możliwości naliczania kar umownych i możliwości odstąpienia od umowy </w:t>
      </w:r>
      <w:r w:rsidR="00926C3C">
        <w:t>z przyczyn leżących po stronie w</w:t>
      </w:r>
      <w:r w:rsidRPr="00CC5E67">
        <w:t>ykonawcy.</w:t>
      </w:r>
    </w:p>
    <w:p w:rsidR="008E181F" w:rsidRPr="00CC5E67" w:rsidRDefault="008E181F" w:rsidP="008E181F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Na żądanie </w:t>
      </w:r>
      <w:r w:rsidR="00160B8C">
        <w:t>Zamawiającego W</w:t>
      </w:r>
      <w:r w:rsidRPr="00CC5E67">
        <w:t xml:space="preserve">ykonawca zobowiązuje się do dostarczenia </w:t>
      </w:r>
      <w:r>
        <w:t>do Sekcji Remontów i Eksploatacji Technicznej (budynek Logistyki nr 44 pok. nr 8) wzornika kolorów oferowanych materiałów</w:t>
      </w:r>
      <w:r w:rsidRPr="00CC5E67">
        <w:t xml:space="preserve">. </w:t>
      </w:r>
      <w:r>
        <w:t>Wzorniki</w:t>
      </w:r>
      <w:r w:rsidR="00926C3C">
        <w:t>, o których mowa wyżej w</w:t>
      </w:r>
      <w:r w:rsidRPr="00CC5E67">
        <w:t xml:space="preserve">ykonawca dostarczy w terminie 3 dni roboczych od wezwania drogą telefoniczną pod nr </w:t>
      </w:r>
      <w:r w:rsidRPr="00CC5E67">
        <w:rPr>
          <w:b/>
        </w:rPr>
        <w:t>…………………</w:t>
      </w:r>
      <w:r w:rsidR="00160B8C">
        <w:rPr>
          <w:b/>
        </w:rPr>
        <w:t>……….</w:t>
      </w:r>
      <w:r w:rsidRPr="00CC5E67">
        <w:rPr>
          <w:b/>
        </w:rPr>
        <w:t xml:space="preserve"> </w:t>
      </w:r>
      <w:r w:rsidRPr="00CC5E67">
        <w:t xml:space="preserve">i </w:t>
      </w:r>
      <w:r>
        <w:t>drogą elektroniczną na adres e-mail</w:t>
      </w:r>
      <w:r w:rsidRPr="00CC5E67">
        <w:t xml:space="preserve">  </w:t>
      </w:r>
      <w:r w:rsidRPr="00CC5E67">
        <w:rPr>
          <w:b/>
        </w:rPr>
        <w:t>…</w:t>
      </w:r>
      <w:r w:rsidR="00160B8C">
        <w:rPr>
          <w:b/>
        </w:rPr>
        <w:t>………………</w:t>
      </w:r>
      <w:r w:rsidRPr="00CC5E67">
        <w:rPr>
          <w:b/>
        </w:rPr>
        <w:t>…………</w:t>
      </w:r>
      <w:r>
        <w:rPr>
          <w:b/>
        </w:rPr>
        <w:t>…..</w:t>
      </w:r>
      <w:r w:rsidR="00392D74">
        <w:rPr>
          <w:b/>
        </w:rPr>
        <w:t xml:space="preserve"> </w:t>
      </w:r>
      <w:r w:rsidR="00392D74" w:rsidRPr="00CC5E67">
        <w:t xml:space="preserve">pod rygorem możliwości naliczania kar umownych i możliwości odstąpienia od umowy </w:t>
      </w:r>
      <w:r w:rsidR="00926C3C">
        <w:t>z przyczyn leżących po stronie w</w:t>
      </w:r>
      <w:r w:rsidR="00392D74" w:rsidRPr="00CC5E67">
        <w:t>ykonawcy</w:t>
      </w:r>
      <w:r w:rsidR="00392D74">
        <w:t>.</w:t>
      </w:r>
      <w:r>
        <w:rPr>
          <w:b/>
        </w:rPr>
        <w:t xml:space="preserve"> </w:t>
      </w:r>
      <w:r w:rsidRPr="008E181F">
        <w:t>Dopuszcza się wskazanie strony www na której umieszczony jest wzornik kolorów oferowanego materiału.</w:t>
      </w:r>
    </w:p>
    <w:p w:rsidR="001D4627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i w</w:t>
      </w:r>
      <w:r w:rsidR="001D4627" w:rsidRPr="00CC5E67">
        <w:t>ykonawca obowiązani są współdziałać przy wykonaniu umowy w sprawie zamówienia publicznego w celu należytej realizacji zamówienia.</w:t>
      </w:r>
    </w:p>
    <w:p w:rsidR="005C395F" w:rsidRPr="00CC5E67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Dniem roboczym nie jest dzień uznany ustawowo za wolny od pracy oraz sobota. Termin obejmujący dwa lub więcej dni zawiera co najmniej dwa dni robocze</w:t>
      </w:r>
    </w:p>
    <w:p w:rsidR="00FA4753" w:rsidRPr="00CC5E67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</w:rPr>
        <w:t>§ 2</w:t>
      </w:r>
    </w:p>
    <w:p w:rsidR="00FA4753" w:rsidRPr="00CC5E67" w:rsidRDefault="00FA4753" w:rsidP="00160B8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:rsidR="00FA4753" w:rsidRPr="00CC5E67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Wykonawcy nie przysługują</w:t>
      </w:r>
      <w:r w:rsidR="00E45866">
        <w:rPr>
          <w:rFonts w:ascii="Times New Roman" w:hAnsi="Times New Roman"/>
          <w:sz w:val="24"/>
          <w:szCs w:val="24"/>
        </w:rPr>
        <w:t xml:space="preserve"> względem Z</w:t>
      </w:r>
      <w:r w:rsidR="00FA4753" w:rsidRPr="00CC5E67">
        <w:rPr>
          <w:rFonts w:ascii="Times New Roman" w:hAnsi="Times New Roman"/>
          <w:sz w:val="24"/>
          <w:szCs w:val="24"/>
        </w:rPr>
        <w:t>amawiającego jakiekolwiek roszczenia z tytułu niezrealizowania pełnej ilości przedmiotu zamówienia. Niezrealizowana część umowy nie będzie w</w:t>
      </w:r>
      <w:r w:rsidRPr="00CC5E67">
        <w:rPr>
          <w:rFonts w:ascii="Times New Roman" w:hAnsi="Times New Roman"/>
          <w:sz w:val="24"/>
          <w:szCs w:val="24"/>
        </w:rPr>
        <w:t>iększa niż 50</w:t>
      </w:r>
      <w:r w:rsidR="00160B8C">
        <w:rPr>
          <w:rFonts w:ascii="Times New Roman" w:hAnsi="Times New Roman"/>
          <w:sz w:val="24"/>
          <w:szCs w:val="24"/>
        </w:rPr>
        <w:t> </w:t>
      </w:r>
      <w:r w:rsidRPr="00CC5E67">
        <w:rPr>
          <w:rFonts w:ascii="Times New Roman" w:hAnsi="Times New Roman"/>
          <w:sz w:val="24"/>
          <w:szCs w:val="24"/>
        </w:rPr>
        <w:t>% ceny brutto pakietu</w:t>
      </w:r>
      <w:r w:rsidR="00FA4753" w:rsidRPr="00CC5E67">
        <w:rPr>
          <w:rFonts w:ascii="Times New Roman" w:hAnsi="Times New Roman"/>
          <w:sz w:val="24"/>
          <w:szCs w:val="24"/>
        </w:rPr>
        <w:t>. Zamówienie gwarantow</w:t>
      </w:r>
      <w:r w:rsidRPr="00CC5E67">
        <w:rPr>
          <w:rFonts w:ascii="Times New Roman" w:hAnsi="Times New Roman"/>
          <w:sz w:val="24"/>
          <w:szCs w:val="24"/>
        </w:rPr>
        <w:t>ane wynosi 50</w:t>
      </w:r>
      <w:r w:rsidR="00E45866">
        <w:rPr>
          <w:rFonts w:ascii="Times New Roman" w:hAnsi="Times New Roman"/>
          <w:sz w:val="24"/>
          <w:szCs w:val="24"/>
        </w:rPr>
        <w:t> </w:t>
      </w:r>
      <w:r w:rsidRPr="00CC5E67">
        <w:rPr>
          <w:rFonts w:ascii="Times New Roman" w:hAnsi="Times New Roman"/>
          <w:sz w:val="24"/>
          <w:szCs w:val="24"/>
        </w:rPr>
        <w:t>% ceny brutto pakietu</w:t>
      </w:r>
      <w:r w:rsidR="00E45866">
        <w:rPr>
          <w:rFonts w:ascii="Times New Roman" w:hAnsi="Times New Roman"/>
          <w:sz w:val="24"/>
          <w:szCs w:val="24"/>
        </w:rPr>
        <w:t>. Jeżeli Z</w:t>
      </w:r>
      <w:r w:rsidR="00FA4753" w:rsidRPr="00CC5E67">
        <w:rPr>
          <w:rFonts w:ascii="Times New Roman" w:hAnsi="Times New Roman"/>
          <w:sz w:val="24"/>
          <w:szCs w:val="24"/>
        </w:rPr>
        <w:t>amawi</w:t>
      </w:r>
      <w:r w:rsidR="00E45866">
        <w:rPr>
          <w:rFonts w:ascii="Times New Roman" w:hAnsi="Times New Roman"/>
          <w:sz w:val="24"/>
          <w:szCs w:val="24"/>
        </w:rPr>
        <w:t>ający skorzysta z prawa opcji W</w:t>
      </w:r>
      <w:r w:rsidR="00FA4753" w:rsidRPr="00CC5E67">
        <w:rPr>
          <w:rFonts w:ascii="Times New Roman" w:hAnsi="Times New Roman"/>
          <w:sz w:val="24"/>
          <w:szCs w:val="24"/>
        </w:rPr>
        <w:t>ykon</w:t>
      </w:r>
      <w:r w:rsidR="00926C3C">
        <w:rPr>
          <w:rFonts w:ascii="Times New Roman" w:hAnsi="Times New Roman"/>
          <w:sz w:val="24"/>
          <w:szCs w:val="24"/>
        </w:rPr>
        <w:t>awca zobowiązuje się umożliwić z</w:t>
      </w:r>
      <w:r w:rsidR="00FA4753" w:rsidRPr="00CC5E67">
        <w:rPr>
          <w:rFonts w:ascii="Times New Roman" w:hAnsi="Times New Roman"/>
          <w:sz w:val="24"/>
          <w:szCs w:val="24"/>
        </w:rPr>
        <w:t>amawiającemu zakup dodatkowych ilości towaru na takich samych zasadach jak dostawy objęte zamówieniem gwarantowanym.</w:t>
      </w:r>
    </w:p>
    <w:p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zastrzega, że część zamówienia określona jako prawo opcji jest upr</w:t>
      </w:r>
      <w:r w:rsidR="00926C3C">
        <w:rPr>
          <w:rFonts w:ascii="Times New Roman" w:hAnsi="Times New Roman"/>
          <w:sz w:val="24"/>
          <w:szCs w:val="24"/>
        </w:rPr>
        <w:t>awnieniem, a nie zobowiązaniem z</w:t>
      </w:r>
      <w:r w:rsidRPr="00CC5E67">
        <w:rPr>
          <w:rFonts w:ascii="Times New Roman" w:hAnsi="Times New Roman"/>
          <w:sz w:val="24"/>
          <w:szCs w:val="24"/>
        </w:rPr>
        <w:t>amawiającego. Zamawiający może nie skorzystać z opcji w przypadku braku rzeczywistych potrzeb przedmiotu umowy, bądź braku środków finansowych na ten cel.</w:t>
      </w:r>
    </w:p>
    <w:p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lastRenderedPageBreak/>
        <w:t>Skorzystanie z prawa opcji nie wymaga aneksowania przedmiotowej umowy. Pisemn</w:t>
      </w:r>
      <w:r w:rsidR="00E45866">
        <w:rPr>
          <w:rFonts w:ascii="Times New Roman" w:hAnsi="Times New Roman"/>
          <w:sz w:val="24"/>
          <w:szCs w:val="24"/>
        </w:rPr>
        <w:t>a forma powiadomienia W</w:t>
      </w:r>
      <w:r w:rsidRPr="00CC5E67">
        <w:rPr>
          <w:rFonts w:ascii="Times New Roman" w:hAnsi="Times New Roman"/>
          <w:sz w:val="24"/>
          <w:szCs w:val="24"/>
        </w:rPr>
        <w:t>ykonawcy o sk</w:t>
      </w:r>
      <w:r w:rsidR="00E45866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CC5E67">
        <w:rPr>
          <w:rFonts w:ascii="Times New Roman" w:hAnsi="Times New Roman"/>
          <w:sz w:val="24"/>
          <w:szCs w:val="24"/>
        </w:rPr>
        <w:t>ykonawcy w zakresie realizacji wszystkich warunków określonych w niniejszej umowie dla zakupu realizowanego w ramach opcji. W przypadku skorzy</w:t>
      </w:r>
      <w:r w:rsidR="00E45866">
        <w:rPr>
          <w:rFonts w:ascii="Times New Roman" w:hAnsi="Times New Roman"/>
          <w:sz w:val="24"/>
          <w:szCs w:val="24"/>
        </w:rPr>
        <w:t>stania przez Z</w:t>
      </w:r>
      <w:r w:rsidRPr="00CC5E67">
        <w:rPr>
          <w:rFonts w:ascii="Times New Roman" w:hAnsi="Times New Roman"/>
          <w:sz w:val="24"/>
          <w:szCs w:val="24"/>
        </w:rPr>
        <w:t xml:space="preserve">amawiającego </w:t>
      </w:r>
      <w:r w:rsidRPr="00CC5E67">
        <w:rPr>
          <w:rFonts w:ascii="Times New Roman" w:hAnsi="Times New Roman"/>
          <w:sz w:val="24"/>
          <w:szCs w:val="24"/>
        </w:rPr>
        <w:br/>
        <w:t>z prawa opcji postanowienia niniejszej umowy obowiązują odpowiednio.</w:t>
      </w:r>
    </w:p>
    <w:p w:rsidR="00FA4753" w:rsidRPr="00CC5E67" w:rsidRDefault="00FA4753" w:rsidP="00FA4753">
      <w:pPr>
        <w:pStyle w:val="Bezodstpw"/>
        <w:jc w:val="center"/>
        <w:rPr>
          <w:b/>
        </w:rPr>
      </w:pPr>
    </w:p>
    <w:p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3</w:t>
      </w:r>
    </w:p>
    <w:p w:rsidR="00FA4753" w:rsidRPr="00CC5E67" w:rsidRDefault="00FA4753" w:rsidP="00160B8C">
      <w:pPr>
        <w:pStyle w:val="Bezodstpw"/>
        <w:spacing w:after="240"/>
        <w:jc w:val="center"/>
        <w:rPr>
          <w:b/>
          <w:u w:val="single"/>
        </w:rPr>
      </w:pPr>
      <w:r w:rsidRPr="00CC5E67">
        <w:rPr>
          <w:b/>
          <w:u w:val="single"/>
        </w:rPr>
        <w:t>Dostawa</w:t>
      </w:r>
    </w:p>
    <w:p w:rsidR="00FA4753" w:rsidRPr="00CC5E67" w:rsidRDefault="00FA4753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rPr>
          <w:rFonts w:eastAsia="Calibri"/>
          <w:szCs w:val="24"/>
        </w:rPr>
        <w:t xml:space="preserve">Ryzyko przypadkowej utraty lub uszkodzenia </w:t>
      </w:r>
      <w:r w:rsidR="00952160" w:rsidRPr="00CC5E67">
        <w:rPr>
          <w:rFonts w:eastAsia="Calibri"/>
          <w:szCs w:val="24"/>
        </w:rPr>
        <w:t>przedmiotu umowy</w:t>
      </w:r>
      <w:r w:rsidRPr="00CC5E67">
        <w:rPr>
          <w:rFonts w:eastAsia="Calibri"/>
          <w:szCs w:val="24"/>
        </w:rPr>
        <w:t xml:space="preserve"> przechodzi </w:t>
      </w:r>
      <w:r w:rsidR="00C44391" w:rsidRPr="00CC5E67">
        <w:rPr>
          <w:rFonts w:eastAsia="Calibri"/>
          <w:szCs w:val="24"/>
        </w:rPr>
        <w:br w:type="textWrapping" w:clear="all"/>
      </w:r>
      <w:r w:rsidR="00926C3C">
        <w:rPr>
          <w:rFonts w:eastAsia="Calibri"/>
          <w:szCs w:val="24"/>
        </w:rPr>
        <w:t>na z</w:t>
      </w:r>
      <w:r w:rsidRPr="00CC5E67">
        <w:rPr>
          <w:rFonts w:eastAsia="Calibri"/>
          <w:szCs w:val="24"/>
        </w:rPr>
        <w:t>amawiającego</w:t>
      </w:r>
      <w:r w:rsidR="00952160" w:rsidRPr="00CC5E67">
        <w:rPr>
          <w:rFonts w:eastAsia="Calibri"/>
          <w:szCs w:val="24"/>
        </w:rPr>
        <w:t xml:space="preserve"> </w:t>
      </w:r>
      <w:r w:rsidRPr="00CC5E67">
        <w:rPr>
          <w:rFonts w:eastAsia="Calibri"/>
          <w:szCs w:val="24"/>
        </w:rPr>
        <w:t>z chwilą dostarczenia go do miejsca wskazanego</w:t>
      </w:r>
      <w:r w:rsidR="00E45866">
        <w:rPr>
          <w:rFonts w:eastAsia="Calibri"/>
          <w:szCs w:val="24"/>
        </w:rPr>
        <w:t xml:space="preserve"> </w:t>
      </w:r>
      <w:r w:rsidR="008E181F">
        <w:rPr>
          <w:rFonts w:eastAsia="Calibri"/>
          <w:szCs w:val="24"/>
        </w:rPr>
        <w:t>w</w:t>
      </w:r>
      <w:r w:rsidR="00AD5102">
        <w:rPr>
          <w:rFonts w:eastAsia="Calibri"/>
          <w:szCs w:val="24"/>
        </w:rPr>
        <w:t xml:space="preserve"> §</w:t>
      </w:r>
      <w:r w:rsidR="00E45866">
        <w:rPr>
          <w:rFonts w:eastAsia="Calibri"/>
          <w:szCs w:val="24"/>
        </w:rPr>
        <w:t> </w:t>
      </w:r>
      <w:r w:rsidR="008E181F" w:rsidRPr="00CC5E67">
        <w:rPr>
          <w:rFonts w:eastAsia="Calibri"/>
          <w:szCs w:val="24"/>
        </w:rPr>
        <w:t xml:space="preserve">1 ust. </w:t>
      </w:r>
      <w:r w:rsidR="00AD5102">
        <w:rPr>
          <w:rFonts w:eastAsia="Calibri"/>
          <w:szCs w:val="24"/>
        </w:rPr>
        <w:t>2</w:t>
      </w:r>
      <w:r w:rsidR="00DC5A59">
        <w:rPr>
          <w:rFonts w:eastAsia="Calibri"/>
          <w:szCs w:val="24"/>
        </w:rPr>
        <w:t xml:space="preserve"> </w:t>
      </w:r>
      <w:r w:rsidR="00926C3C">
        <w:rPr>
          <w:rFonts w:eastAsia="Calibri"/>
          <w:szCs w:val="24"/>
        </w:rPr>
        <w:t>i przejęcia go przez z</w:t>
      </w:r>
      <w:r w:rsidRPr="00CC5E67">
        <w:rPr>
          <w:rFonts w:eastAsia="Calibri"/>
          <w:szCs w:val="24"/>
        </w:rPr>
        <w:t xml:space="preserve">amawiającego wg § 1 ust. </w:t>
      </w:r>
      <w:r w:rsidR="00C63CCE" w:rsidRPr="00CC5E67">
        <w:rPr>
          <w:rFonts w:eastAsia="Calibri"/>
          <w:szCs w:val="24"/>
        </w:rPr>
        <w:t>5.</w:t>
      </w:r>
    </w:p>
    <w:p w:rsidR="00C63CCE" w:rsidRPr="00CC5E67" w:rsidRDefault="00C63CCE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t>Wykonawca realizuje przedmiot zamówienia własnymi siłami oraz przy pomocy podwykonawcó</w:t>
      </w:r>
      <w:r w:rsidR="00926C3C">
        <w:t>w wskazanych w ofercie. Jeżeli w</w:t>
      </w:r>
      <w:r w:rsidRPr="00CC5E67">
        <w:t xml:space="preserve">ykonawca zleci wykonanie niektórych czynności innym podmiotom to ponosi on pełną odpowiedzialność za działania innych dostawców, którym powierzył wykonanie przedmiotu umowy. </w:t>
      </w:r>
    </w:p>
    <w:p w:rsidR="00FA4753" w:rsidRPr="00CC5E67" w:rsidRDefault="00FA4753" w:rsidP="00FA4753">
      <w:pPr>
        <w:pStyle w:val="Bezodstpw"/>
      </w:pPr>
    </w:p>
    <w:p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4</w:t>
      </w:r>
    </w:p>
    <w:p w:rsidR="00FA4753" w:rsidRPr="00CC5E67" w:rsidRDefault="00FA4753" w:rsidP="00160B8C">
      <w:pPr>
        <w:pStyle w:val="Bezodstpw"/>
        <w:spacing w:after="240"/>
        <w:jc w:val="center"/>
        <w:rPr>
          <w:b/>
        </w:rPr>
      </w:pPr>
      <w:r w:rsidRPr="00CC5E67">
        <w:rPr>
          <w:b/>
          <w:u w:val="single"/>
        </w:rPr>
        <w:t>Warunki płatności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Zamawiający za dostarczony </w:t>
      </w:r>
      <w:r w:rsidR="002D0C4A" w:rsidRPr="00CC5E67">
        <w:t>i odebrany towar</w:t>
      </w:r>
      <w:r w:rsidR="00926C3C">
        <w:t xml:space="preserve"> zapłaci w</w:t>
      </w:r>
      <w:r w:rsidRPr="00CC5E67">
        <w:t>ykonawcy cenę obliczoną zgodnie</w:t>
      </w:r>
      <w:r w:rsidR="00801E1B" w:rsidRPr="00CC5E67">
        <w:t xml:space="preserve"> </w:t>
      </w:r>
      <w:r w:rsidR="00C44391" w:rsidRPr="00CC5E67">
        <w:br w:type="textWrapping" w:clear="all"/>
      </w:r>
      <w:r w:rsidRPr="00CC5E67">
        <w:t xml:space="preserve">z cennikiem podanym w </w:t>
      </w:r>
      <w:r w:rsidR="00CC4C3C" w:rsidRPr="00CC5E67">
        <w:t>§</w:t>
      </w:r>
      <w:r w:rsidR="00E45866">
        <w:t> </w:t>
      </w:r>
      <w:r w:rsidR="004E47E8" w:rsidRPr="00CC5E67">
        <w:t>9</w:t>
      </w:r>
      <w:r w:rsidRPr="00CC5E67">
        <w:t xml:space="preserve"> umowy.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Zapłata za dostarczony </w:t>
      </w:r>
      <w:r w:rsidR="00801E1B" w:rsidRPr="00CC5E67">
        <w:t>przedmiot umowy</w:t>
      </w:r>
      <w:r w:rsidRPr="00CC5E67">
        <w:t xml:space="preserve"> nastąpi na podstawie </w:t>
      </w:r>
      <w:r w:rsidR="002D0C4A" w:rsidRPr="00CC5E67">
        <w:t xml:space="preserve">prawidłowo </w:t>
      </w:r>
      <w:r w:rsidRPr="00CC5E67">
        <w:t xml:space="preserve">wystawionej faktury po przekazaniu </w:t>
      </w:r>
      <w:r w:rsidR="002D0C4A" w:rsidRPr="00CC5E67">
        <w:t>towaru wg §</w:t>
      </w:r>
      <w:r w:rsidR="00E45866">
        <w:t> </w:t>
      </w:r>
      <w:r w:rsidR="002D0C4A" w:rsidRPr="00CC5E67">
        <w:t>1 ust. 5,</w:t>
      </w:r>
      <w:r w:rsidRPr="00CC5E67">
        <w:t xml:space="preserve"> w terminie </w:t>
      </w:r>
      <w:r w:rsidRPr="00CC5E67">
        <w:rPr>
          <w:b/>
        </w:rPr>
        <w:t>60 dni</w:t>
      </w:r>
      <w:r w:rsidR="002D0C4A" w:rsidRPr="00CC5E67">
        <w:rPr>
          <w:b/>
        </w:rPr>
        <w:t xml:space="preserve"> </w:t>
      </w:r>
      <w:r w:rsidRPr="00CC5E67">
        <w:t>o</w:t>
      </w:r>
      <w:r w:rsidR="00926C3C">
        <w:t>d daty przyjęcia faktury przez z</w:t>
      </w:r>
      <w:r w:rsidRPr="00CC5E67">
        <w:t>amawiającego, przelewem na konto wskazane na fakturze. Wykonawca zobowiązany jest umieścić datę zamówienia na fakturze VAT.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rPr>
          <w:b/>
        </w:rPr>
        <w:t>Łączna wartość netto umowy</w:t>
      </w:r>
      <w:r w:rsidRPr="00CC5E67">
        <w:t xml:space="preserve"> wynosi: </w:t>
      </w:r>
      <w:r w:rsidRPr="00CC5E67">
        <w:rPr>
          <w:b/>
        </w:rPr>
        <w:t>……… zł</w:t>
      </w:r>
      <w:r w:rsidRPr="00CC5E67">
        <w:t xml:space="preserve"> (słownie: ……….., 00/100), </w:t>
      </w:r>
      <w:r w:rsidRPr="00CC5E67">
        <w:rPr>
          <w:b/>
        </w:rPr>
        <w:t>łączna cena brutto</w:t>
      </w:r>
      <w:r w:rsidRPr="00CC5E67">
        <w:t xml:space="preserve"> (wartość netto powiększona o podatek VAT naliczony zgodnie z obowiązującymi przepisami) wynosi: </w:t>
      </w:r>
      <w:r w:rsidRPr="00CC5E67">
        <w:rPr>
          <w:b/>
        </w:rPr>
        <w:t>………….. zł</w:t>
      </w:r>
      <w:r w:rsidR="002D0C4A" w:rsidRPr="00CC5E67">
        <w:t xml:space="preserve"> (słownie: </w:t>
      </w:r>
      <w:r w:rsidRPr="00CC5E67">
        <w:t>…………., 00/100).</w:t>
      </w:r>
    </w:p>
    <w:p w:rsidR="00FA4753" w:rsidRPr="00CC5E67" w:rsidRDefault="002D0C4A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Cena, o której mowa w ust. 3</w:t>
      </w:r>
      <w:r w:rsidR="00FA4753" w:rsidRPr="00CC5E67">
        <w:t xml:space="preserve">, obejmuje koszt towaru oraz wszelkie koszty związane </w:t>
      </w:r>
      <w:r w:rsidR="00C44391" w:rsidRPr="00CC5E67">
        <w:br w:type="textWrapping" w:clear="all"/>
      </w:r>
      <w:r w:rsidR="00FA4753" w:rsidRPr="00CC5E67">
        <w:t xml:space="preserve">z wykonaniem zamówienia w tym w szczególności koszty przewozu </w:t>
      </w:r>
      <w:r w:rsidRPr="00CC5E67">
        <w:t>oraz koszt gwarancji.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Urzędowa stawka podatku VAT obowiązuje z mocy prawa. 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Od należności nieuiszczonych w te</w:t>
      </w:r>
      <w:r w:rsidR="00926C3C">
        <w:t>rminie ustalonym przez strony, w</w:t>
      </w:r>
      <w:r w:rsidRPr="00CC5E67">
        <w:t xml:space="preserve">ykonawca może </w:t>
      </w:r>
      <w:r w:rsidR="00C44391" w:rsidRPr="00CC5E67">
        <w:br w:type="textWrapping" w:clear="all"/>
      </w:r>
      <w:r w:rsidRPr="00CC5E67">
        <w:t xml:space="preserve">na podstawie </w:t>
      </w:r>
      <w:r w:rsidR="00A95F50" w:rsidRPr="00CC5E67">
        <w:t>art. 8 ustawy z dnia 8 marca 2013</w:t>
      </w:r>
      <w:r w:rsidR="00E45866">
        <w:t> </w:t>
      </w:r>
      <w:r w:rsidR="00A95F50" w:rsidRPr="00CC5E67">
        <w:t>r. o przeciwdziałaniu nadmiernym opóźnieniom w transakcjach handlowych</w:t>
      </w:r>
      <w:r w:rsidR="00A95F50" w:rsidRPr="00CC5E67">
        <w:rPr>
          <w:color w:val="FF0000"/>
        </w:rPr>
        <w:t xml:space="preserve"> </w:t>
      </w:r>
      <w:r w:rsidR="00A95F50" w:rsidRPr="00CC5E67">
        <w:t>(t.j.</w:t>
      </w:r>
      <w:r w:rsidR="002D0C4A" w:rsidRPr="00CC5E67">
        <w:t xml:space="preserve"> </w:t>
      </w:r>
      <w:r w:rsidR="00A95F50" w:rsidRPr="00CC5E67">
        <w:t>Dz. U. z 20</w:t>
      </w:r>
      <w:r w:rsidR="00E45866">
        <w:t>22 </w:t>
      </w:r>
      <w:r w:rsidR="00A95F50" w:rsidRPr="00CC5E67">
        <w:t>r. poz.</w:t>
      </w:r>
      <w:r w:rsidR="00294ED8" w:rsidRPr="00CC5E67">
        <w:t xml:space="preserve"> </w:t>
      </w:r>
      <w:r w:rsidR="00E45866">
        <w:t xml:space="preserve">893 </w:t>
      </w:r>
      <w:r w:rsidR="00264023">
        <w:t>ze zm.</w:t>
      </w:r>
      <w:r w:rsidR="00A95F50" w:rsidRPr="00CC5E67">
        <w:t xml:space="preserve">), </w:t>
      </w:r>
      <w:r w:rsidRPr="00CC5E67">
        <w:t>naliczać odsetki ustawowe za opóźnienie w transakcjach handlowych – odsetki w wysokości równej sumie stopy referencyjnej Narodowego Banku Polskiego i ośmiu punktów procentowych.</w:t>
      </w:r>
    </w:p>
    <w:p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Za datę zapłaty strony uznają dzień</w:t>
      </w:r>
      <w:r w:rsidR="00926C3C">
        <w:t xml:space="preserve"> obciążenia rachunku bankowego z</w:t>
      </w:r>
      <w:r w:rsidRPr="00CC5E67">
        <w:t>amawiającego.</w:t>
      </w:r>
    </w:p>
    <w:p w:rsidR="00FA4753" w:rsidRPr="00CC5E67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A4753" w:rsidRPr="00CC5E67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CC4C3C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:rsidR="00FA4753" w:rsidRPr="00CC5E67" w:rsidRDefault="00FA4753" w:rsidP="00160B8C">
      <w:pPr>
        <w:pStyle w:val="Bezodstpw"/>
        <w:spacing w:after="240"/>
        <w:jc w:val="center"/>
        <w:rPr>
          <w:b/>
        </w:rPr>
      </w:pPr>
      <w:r w:rsidRPr="00CC5E67">
        <w:rPr>
          <w:b/>
          <w:u w:val="single"/>
        </w:rPr>
        <w:t>Gwarancja</w:t>
      </w:r>
    </w:p>
    <w:p w:rsidR="00FA4753" w:rsidRPr="00CC5E67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Wykonawca udziela z</w:t>
      </w:r>
      <w:r w:rsidR="00FA4753" w:rsidRPr="00CC5E67">
        <w:rPr>
          <w:szCs w:val="24"/>
        </w:rPr>
        <w:t xml:space="preserve">amawiającemu gwarancji jakości dostarczonego towaru </w:t>
      </w:r>
      <w:r w:rsidR="00C44391" w:rsidRPr="00CC5E67">
        <w:rPr>
          <w:szCs w:val="24"/>
        </w:rPr>
        <w:br w:type="textWrapping" w:clear="all"/>
      </w:r>
      <w:r w:rsidR="00392D74">
        <w:rPr>
          <w:szCs w:val="24"/>
        </w:rPr>
        <w:t xml:space="preserve">na okres </w:t>
      </w:r>
      <w:r w:rsidR="00392D74" w:rsidRPr="00392D74">
        <w:rPr>
          <w:b/>
          <w:szCs w:val="24"/>
        </w:rPr>
        <w:t>…</w:t>
      </w:r>
      <w:r w:rsidR="00160B8C">
        <w:rPr>
          <w:b/>
          <w:szCs w:val="24"/>
        </w:rPr>
        <w:t>…</w:t>
      </w:r>
      <w:r w:rsidR="00392D74" w:rsidRPr="00392D74">
        <w:rPr>
          <w:b/>
          <w:szCs w:val="24"/>
        </w:rPr>
        <w:t xml:space="preserve"> miesięcy</w:t>
      </w:r>
      <w:r w:rsidR="00392D74">
        <w:rPr>
          <w:szCs w:val="24"/>
        </w:rPr>
        <w:t xml:space="preserve"> (zgodnie z ofertą wykonawcy) licząc od dnia dostawy do siedziby zamawiającego</w:t>
      </w:r>
      <w:r w:rsidR="00FA4753" w:rsidRPr="00CC5E67">
        <w:rPr>
          <w:szCs w:val="24"/>
        </w:rPr>
        <w:t xml:space="preserve"> i zapewnia, że dostarczony towar będzie wolny od wad, spełniać będzie </w:t>
      </w:r>
      <w:r w:rsidR="00FA4753" w:rsidRPr="00CC5E67">
        <w:rPr>
          <w:szCs w:val="24"/>
        </w:rPr>
        <w:lastRenderedPageBreak/>
        <w:t>wszys</w:t>
      </w:r>
      <w:r w:rsidR="00392D74">
        <w:rPr>
          <w:szCs w:val="24"/>
        </w:rPr>
        <w:t>tkie wymagania określone przez z</w:t>
      </w:r>
      <w:r w:rsidR="00FA4753" w:rsidRPr="00CC5E67">
        <w:rPr>
          <w:szCs w:val="24"/>
        </w:rPr>
        <w:t>amawiającego</w:t>
      </w:r>
      <w:r w:rsidR="00392D74">
        <w:rPr>
          <w:szCs w:val="24"/>
        </w:rPr>
        <w:t xml:space="preserve"> w specyfikacji</w:t>
      </w:r>
      <w:r w:rsidR="00FA4753" w:rsidRPr="00CC5E67">
        <w:rPr>
          <w:szCs w:val="24"/>
        </w:rPr>
        <w:t>, przez właś</w:t>
      </w:r>
      <w:r w:rsidR="00707CE6" w:rsidRPr="00CC5E67">
        <w:rPr>
          <w:szCs w:val="24"/>
        </w:rPr>
        <w:t xml:space="preserve">ciwe przepisy </w:t>
      </w:r>
      <w:r w:rsidR="00FA4753" w:rsidRPr="00CC5E67">
        <w:rPr>
          <w:szCs w:val="24"/>
        </w:rPr>
        <w:t>i instytucje oraz będzie najwyższej jakości.</w:t>
      </w:r>
    </w:p>
    <w:p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przyjmuje na siebie obowiązek wymiany towaru na nowy w przypadku ujawnienia się wady w terminie gwarancji i rękojmi.</w:t>
      </w:r>
    </w:p>
    <w:p w:rsidR="00FA4753" w:rsidRPr="00392D74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 ramach gwarancji i rękojmi w</w:t>
      </w:r>
      <w:r w:rsidR="00FA4753" w:rsidRPr="00CC5E67">
        <w:rPr>
          <w:szCs w:val="24"/>
        </w:rPr>
        <w:t>ykonawca zobowiązany jest wymienić zakwestionow</w:t>
      </w:r>
      <w:r w:rsidR="00AD5102">
        <w:rPr>
          <w:szCs w:val="24"/>
        </w:rPr>
        <w:t>any towar o którym mowa w ust. 2 i §</w:t>
      </w:r>
      <w:r w:rsidR="00FA4753" w:rsidRPr="00CC5E67">
        <w:rPr>
          <w:szCs w:val="24"/>
        </w:rPr>
        <w:t>1 ust</w:t>
      </w:r>
      <w:r w:rsidR="00CC4C3C" w:rsidRPr="00CC5E67">
        <w:rPr>
          <w:szCs w:val="24"/>
        </w:rPr>
        <w:t>.</w:t>
      </w:r>
      <w:r w:rsidR="00FA4753" w:rsidRPr="00CC5E67">
        <w:rPr>
          <w:szCs w:val="24"/>
        </w:rPr>
        <w:t xml:space="preserve"> </w:t>
      </w:r>
      <w:r w:rsidR="00AD5102">
        <w:rPr>
          <w:szCs w:val="24"/>
        </w:rPr>
        <w:t>10</w:t>
      </w:r>
      <w:r w:rsidR="00FA4753" w:rsidRPr="00CC5E67">
        <w:rPr>
          <w:szCs w:val="24"/>
        </w:rPr>
        <w:t xml:space="preserve"> w terminie </w:t>
      </w:r>
      <w:r w:rsidR="00392D74">
        <w:rPr>
          <w:b/>
        </w:rPr>
        <w:t>3</w:t>
      </w:r>
      <w:r w:rsidR="00A30FAB" w:rsidRPr="00CC5E67">
        <w:rPr>
          <w:b/>
        </w:rPr>
        <w:t xml:space="preserve"> dni roboczych </w:t>
      </w:r>
      <w:r w:rsidR="00A30FAB" w:rsidRPr="00CC5E67">
        <w:rPr>
          <w:b/>
        </w:rPr>
        <w:br w:type="textWrapping" w:clear="all"/>
      </w:r>
      <w:r w:rsidR="00FA4753" w:rsidRPr="00CC5E67">
        <w:rPr>
          <w:szCs w:val="24"/>
        </w:rPr>
        <w:t xml:space="preserve">od daty wezwania </w:t>
      </w:r>
      <w:r w:rsidR="00392D74" w:rsidRPr="00CC5E67">
        <w:t xml:space="preserve">drogą telefoniczną pod </w:t>
      </w:r>
      <w:r w:rsidR="00392D74">
        <w:t>nr ………………</w:t>
      </w:r>
      <w:r w:rsidR="00E45866">
        <w:t xml:space="preserve"> </w:t>
      </w:r>
      <w:r w:rsidR="00392D74">
        <w:t xml:space="preserve">i drogą elektroniczną na adres </w:t>
      </w:r>
      <w:r w:rsidR="00DC5A59">
        <w:br w:type="textWrapping" w:clear="all"/>
      </w:r>
      <w:r w:rsidR="00392D74">
        <w:t>e-mail</w:t>
      </w:r>
      <w:r w:rsidR="00392D74" w:rsidRPr="00CC5E67">
        <w:t xml:space="preserve"> ………</w:t>
      </w:r>
      <w:r w:rsidR="00E45866">
        <w:t>………….</w:t>
      </w:r>
    </w:p>
    <w:p w:rsidR="00392D74" w:rsidRPr="00392D74" w:rsidRDefault="00926C3C" w:rsidP="00392D74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t>Jeżeli w</w:t>
      </w:r>
      <w:r w:rsidR="00392D74" w:rsidRPr="00CC5E67">
        <w:t xml:space="preserve">ykonawca nie wymieni zareklamowanego towaru w terminie określonym </w:t>
      </w:r>
      <w:r w:rsidR="00392D74" w:rsidRPr="00CC5E67">
        <w:br w:type="textWrapping" w:clear="all"/>
      </w:r>
      <w:r w:rsidR="00AD5102">
        <w:t>w ust. 3</w:t>
      </w:r>
      <w:r w:rsidR="00392D74" w:rsidRPr="00CC5E67">
        <w:t xml:space="preserve"> to jest zobowiązany odebrać zakwestionowany towar</w:t>
      </w:r>
      <w:r w:rsidR="00392D74">
        <w:t xml:space="preserve"> na własny koszt</w:t>
      </w:r>
      <w:r w:rsidR="00392D74" w:rsidRPr="00CC5E67">
        <w:t xml:space="preserve"> i  wystawić </w:t>
      </w:r>
      <w:r w:rsidR="00DC5A59">
        <w:br w:type="textWrapping" w:clear="all"/>
      </w:r>
      <w:r w:rsidR="00392D74" w:rsidRPr="00CC5E67">
        <w:t>w terminie 3 dni roboczych fakturę korygującą.</w:t>
      </w:r>
    </w:p>
    <w:p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Niniejsza umowa stanowi dokument gwarancyjny w rozumieniu przepisów ustawy </w:t>
      </w:r>
      <w:r w:rsidR="006050A2" w:rsidRPr="00CC5E67">
        <w:rPr>
          <w:szCs w:val="24"/>
        </w:rPr>
        <w:t>K.c.</w:t>
      </w:r>
    </w:p>
    <w:p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sprawach nieuregulowanych umową, do gwarancji stosuje się przepisy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art.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>577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 xml:space="preserve">i następne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</w:t>
      </w:r>
      <w:r w:rsidRPr="00CC5E67">
        <w:rPr>
          <w:szCs w:val="24"/>
        </w:rPr>
        <w:t>.</w:t>
      </w:r>
    </w:p>
    <w:p w:rsidR="00FA4753" w:rsidRPr="00CC5E67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Do odpowiedzialności w</w:t>
      </w:r>
      <w:r w:rsidR="00FA4753" w:rsidRPr="00CC5E67">
        <w:rPr>
          <w:szCs w:val="24"/>
        </w:rPr>
        <w:t xml:space="preserve">ykonawcy z tytułu rękojmi w okresie udzielonej </w:t>
      </w:r>
      <w:r w:rsidR="00392D74">
        <w:rPr>
          <w:szCs w:val="24"/>
        </w:rPr>
        <w:t>gwarancji</w:t>
      </w:r>
      <w:r w:rsidR="00FA4753" w:rsidRPr="00CC5E67">
        <w:rPr>
          <w:szCs w:val="24"/>
        </w:rPr>
        <w:t xml:space="preserve"> stosuje się przepisy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c.</w:t>
      </w:r>
    </w:p>
    <w:p w:rsidR="00FA4753" w:rsidRPr="00CC5E67" w:rsidRDefault="00FA4753" w:rsidP="00FA4753">
      <w:pPr>
        <w:pStyle w:val="Bezodstpw"/>
        <w:rPr>
          <w:b/>
        </w:rPr>
      </w:pPr>
    </w:p>
    <w:p w:rsidR="00FA4753" w:rsidRPr="00CC5E67" w:rsidRDefault="00CC4C3C" w:rsidP="00FA4753">
      <w:pPr>
        <w:pStyle w:val="Bezodstpw"/>
        <w:jc w:val="center"/>
        <w:rPr>
          <w:b/>
        </w:rPr>
      </w:pPr>
      <w:r w:rsidRPr="00CC5E67">
        <w:rPr>
          <w:b/>
        </w:rPr>
        <w:t>§ 6</w:t>
      </w:r>
    </w:p>
    <w:p w:rsidR="00FA4753" w:rsidRPr="00CC5E67" w:rsidRDefault="00FA4753" w:rsidP="00160B8C">
      <w:pPr>
        <w:spacing w:line="240" w:lineRule="auto"/>
        <w:jc w:val="center"/>
        <w:rPr>
          <w:b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 xml:space="preserve">Umowa zostaje zawarta na okres </w:t>
      </w:r>
      <w:r w:rsidRPr="00CC5E67">
        <w:rPr>
          <w:b/>
        </w:rPr>
        <w:t>12 miesięcy</w:t>
      </w:r>
      <w:r w:rsidR="001E10A6" w:rsidRPr="00CC5E67">
        <w:rPr>
          <w:b/>
        </w:rPr>
        <w:t xml:space="preserve"> od jej daty zawarcia</w:t>
      </w:r>
      <w:r w:rsidRPr="00CC5E67">
        <w:t xml:space="preserve"> </w:t>
      </w:r>
      <w:r w:rsidRPr="00CC5E67">
        <w:rPr>
          <w:b/>
        </w:rPr>
        <w:t>lub do czasu wyczerpania wartości umowy w zależności, która z tych przesłanek nastąpi wcześniej.</w:t>
      </w:r>
    </w:p>
    <w:p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>Zamawiający mo</w:t>
      </w:r>
      <w:r w:rsidR="00412290">
        <w:t>że odstąpić od umowy w terminie</w:t>
      </w:r>
      <w:r w:rsidRPr="00CC5E67">
        <w:t xml:space="preserve"> 30 dni</w:t>
      </w:r>
      <w:r w:rsidR="006050A2" w:rsidRPr="00CC5E67">
        <w:t xml:space="preserve"> roboczych</w:t>
      </w:r>
      <w:r w:rsidRPr="00CC5E67">
        <w:t xml:space="preserve"> od wystąpienia okoliczności w szczególności będących podstawą do odstąpienia, </w:t>
      </w:r>
      <w:r w:rsidR="00027980" w:rsidRPr="00CC5E67">
        <w:t xml:space="preserve">- tj. </w:t>
      </w:r>
      <w:r w:rsidR="00926C3C">
        <w:t>jeżeli w</w:t>
      </w:r>
      <w:r w:rsidRPr="00CC5E67">
        <w:t>ykonawca:</w:t>
      </w:r>
    </w:p>
    <w:p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przekroczy terminy realizacji dostawy t</w:t>
      </w:r>
      <w:r w:rsidR="00CC4C3C" w:rsidRPr="00CC5E67">
        <w:t xml:space="preserve">owaru wynikające </w:t>
      </w:r>
      <w:r w:rsidR="00AD5102">
        <w:t>z §</w:t>
      </w:r>
      <w:r w:rsidR="00E45866">
        <w:t> </w:t>
      </w:r>
      <w:r w:rsidR="00AD5102">
        <w:t>1 ust. 2</w:t>
      </w:r>
      <w:r w:rsidR="00CC4C3C" w:rsidRPr="00CC5E67">
        <w:t xml:space="preserve"> </w:t>
      </w:r>
      <w:r w:rsidRPr="00CC5E67">
        <w:t xml:space="preserve">o </w:t>
      </w:r>
      <w:r w:rsidR="00392D74">
        <w:t>7</w:t>
      </w:r>
      <w:r w:rsidRPr="00CC5E67">
        <w:t xml:space="preserve"> dni</w:t>
      </w:r>
      <w:r w:rsidR="00CC4C3C" w:rsidRPr="00CC5E67">
        <w:t xml:space="preserve"> roboczych</w:t>
      </w:r>
      <w:r w:rsidRPr="00CC5E67">
        <w:t xml:space="preserve">; </w:t>
      </w:r>
    </w:p>
    <w:p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 w:rsidR="00CC4C3C" w:rsidRPr="00CC5E67">
        <w:t>roczy termin, o którym mowa w §</w:t>
      </w:r>
      <w:r w:rsidR="00E45866">
        <w:t> </w:t>
      </w:r>
      <w:r w:rsidR="00CC4C3C" w:rsidRPr="00CC5E67">
        <w:t>5</w:t>
      </w:r>
      <w:r w:rsidR="00EC423B">
        <w:t xml:space="preserve"> ust. 3</w:t>
      </w:r>
      <w:r w:rsidRPr="00CC5E67">
        <w:t xml:space="preserve"> o </w:t>
      </w:r>
      <w:r w:rsidR="00392D74">
        <w:t>7</w:t>
      </w:r>
      <w:r w:rsidRPr="00CC5E67">
        <w:t xml:space="preserve"> dni</w:t>
      </w:r>
      <w:r w:rsidR="00CC4C3C" w:rsidRPr="00CC5E67">
        <w:t xml:space="preserve"> roboczych</w:t>
      </w:r>
      <w:r w:rsidRPr="00CC5E67">
        <w:t>;</w:t>
      </w:r>
    </w:p>
    <w:p w:rsidR="00FA4753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dokumentów, o których mowa </w:t>
      </w:r>
      <w:r w:rsidR="00EC423B">
        <w:t>w §</w:t>
      </w:r>
      <w:r w:rsidR="00E45866">
        <w:t> </w:t>
      </w:r>
      <w:r w:rsidR="00EC423B">
        <w:t>1 ust. 14</w:t>
      </w:r>
      <w:r w:rsidR="00CC4C3C" w:rsidRPr="00CC5E67">
        <w:t>;</w:t>
      </w:r>
    </w:p>
    <w:p w:rsidR="00392D74" w:rsidRPr="00CC5E67" w:rsidRDefault="00392D74" w:rsidP="00392D74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</w:t>
      </w:r>
      <w:r>
        <w:t>wzorników lub nie wskaże strony www</w:t>
      </w:r>
      <w:r w:rsidRPr="00CC5E67">
        <w:t xml:space="preserve">, o których mowa </w:t>
      </w:r>
      <w:r w:rsidR="00EC423B">
        <w:t>w §</w:t>
      </w:r>
      <w:r w:rsidR="00E45866">
        <w:t> </w:t>
      </w:r>
      <w:r w:rsidR="00EC423B">
        <w:t>1 ust. 15</w:t>
      </w:r>
      <w:r w:rsidRPr="00CC5E67">
        <w:t>;</w:t>
      </w:r>
    </w:p>
    <w:p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jeżeli wykonuje przedmiot zamówienia w sposób niezgodny z umową lub normami</w:t>
      </w:r>
      <w:r w:rsidR="00CC4C3C" w:rsidRPr="00CC5E67">
        <w:t xml:space="preserve"> </w:t>
      </w:r>
      <w:r w:rsidR="00C44391" w:rsidRPr="00CC5E67">
        <w:br w:type="textWrapping" w:clear="all"/>
      </w:r>
      <w:r w:rsidR="00CC4C3C" w:rsidRPr="00CC5E67">
        <w:t>i warunkami prawem określonymi;</w:t>
      </w:r>
    </w:p>
    <w:p w:rsidR="0003554D" w:rsidRPr="00CC5E67" w:rsidRDefault="00FD0EBB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>
        <w:t xml:space="preserve">na podstawie art. 456 </w:t>
      </w:r>
      <w:proofErr w:type="spellStart"/>
      <w:r>
        <w:t>Pzp</w:t>
      </w:r>
      <w:proofErr w:type="spellEnd"/>
      <w:r w:rsidR="00CC4C3C" w:rsidRPr="00CC5E67">
        <w:t>.</w:t>
      </w:r>
    </w:p>
    <w:p w:rsidR="001C2F69" w:rsidRPr="00CC5E67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47E8" w:rsidRPr="00CC5E67" w:rsidRDefault="004E47E8" w:rsidP="00160B8C">
      <w:pPr>
        <w:pStyle w:val="Bezodstpw1"/>
        <w:spacing w:after="240" w:line="276" w:lineRule="auto"/>
        <w:jc w:val="center"/>
        <w:rPr>
          <w:b/>
          <w:szCs w:val="24"/>
        </w:rPr>
      </w:pPr>
      <w:r w:rsidRPr="00CC5E67">
        <w:rPr>
          <w:b/>
          <w:szCs w:val="24"/>
        </w:rPr>
        <w:t>§ 7</w:t>
      </w:r>
    </w:p>
    <w:p w:rsidR="004E47E8" w:rsidRPr="00CC5E67" w:rsidRDefault="00926C3C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 przypadku, gdy w</w:t>
      </w:r>
      <w:r w:rsidR="004E47E8" w:rsidRPr="00CC5E67">
        <w:rPr>
          <w:szCs w:val="24"/>
        </w:rPr>
        <w:t xml:space="preserve">ykonawca nie dostarczy zamówionych towarów w </w:t>
      </w:r>
      <w:r w:rsidR="006B05BC">
        <w:rPr>
          <w:szCs w:val="24"/>
        </w:rPr>
        <w:t>terminie określonym w §1 ust. 2</w:t>
      </w:r>
      <w:r w:rsidR="00F3570A">
        <w:rPr>
          <w:szCs w:val="24"/>
        </w:rPr>
        <w:t xml:space="preserve"> lub</w:t>
      </w:r>
      <w:r w:rsidR="004E47E8" w:rsidRPr="00CC5E67">
        <w:rPr>
          <w:szCs w:val="24"/>
        </w:rPr>
        <w:t xml:space="preserve"> §</w:t>
      </w:r>
      <w:r w:rsidR="00E45866">
        <w:rPr>
          <w:szCs w:val="24"/>
        </w:rPr>
        <w:t> </w:t>
      </w:r>
      <w:r w:rsidR="004E47E8" w:rsidRPr="00CC5E67">
        <w:rPr>
          <w:szCs w:val="24"/>
        </w:rPr>
        <w:t>5</w:t>
      </w:r>
      <w:r w:rsidR="006B05BC">
        <w:rPr>
          <w:szCs w:val="24"/>
        </w:rPr>
        <w:t xml:space="preserve"> ust. 3</w:t>
      </w:r>
      <w:r>
        <w:rPr>
          <w:szCs w:val="24"/>
        </w:rPr>
        <w:t xml:space="preserve"> niniejszej umowy, z</w:t>
      </w:r>
      <w:r w:rsidR="004E47E8" w:rsidRPr="00CC5E67">
        <w:rPr>
          <w:szCs w:val="24"/>
        </w:rPr>
        <w:t>amawiający zastrzega sobie prawo zakupu tego towaru u innych dostawców.</w:t>
      </w:r>
    </w:p>
    <w:p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 przypadku</w:t>
      </w:r>
      <w:r w:rsidR="00926C3C">
        <w:rPr>
          <w:szCs w:val="24"/>
        </w:rPr>
        <w:t>, gdy z</w:t>
      </w:r>
      <w:r w:rsidRPr="00CC5E67">
        <w:rPr>
          <w:szCs w:val="24"/>
        </w:rPr>
        <w:t xml:space="preserve">amawiający zapłaci za towar zakupiony w trybie określonym </w:t>
      </w:r>
      <w:r w:rsidR="00DC5A59">
        <w:rPr>
          <w:szCs w:val="24"/>
        </w:rPr>
        <w:br w:type="textWrapping" w:clear="all"/>
      </w:r>
      <w:r w:rsidRPr="00CC5E67">
        <w:rPr>
          <w:szCs w:val="24"/>
        </w:rPr>
        <w:t>w ust. 1 cenę wyższą niż wynika z cennika, za</w:t>
      </w:r>
      <w:r w:rsidR="00926C3C">
        <w:rPr>
          <w:szCs w:val="24"/>
        </w:rPr>
        <w:t>wartego w §9 niniejszej umowy, w</w:t>
      </w:r>
      <w:r w:rsidRPr="00CC5E67">
        <w:rPr>
          <w:szCs w:val="24"/>
        </w:rPr>
        <w:t xml:space="preserve">ykonawca </w:t>
      </w:r>
      <w:r w:rsidRPr="00CC5E67">
        <w:rPr>
          <w:szCs w:val="24"/>
        </w:rPr>
        <w:br w:type="textWrapping" w:clear="all"/>
      </w:r>
      <w:r w:rsidR="00926C3C">
        <w:rPr>
          <w:szCs w:val="24"/>
        </w:rPr>
        <w:t>na żądanie z</w:t>
      </w:r>
      <w:r w:rsidRPr="00CC5E67">
        <w:rPr>
          <w:szCs w:val="24"/>
        </w:rPr>
        <w:t xml:space="preserve">amawiającego, zwróci mu wynikającą z różnicy kwot cenę w terminie </w:t>
      </w:r>
      <w:r w:rsidR="00392D74">
        <w:rPr>
          <w:szCs w:val="24"/>
        </w:rPr>
        <w:t>14</w:t>
      </w:r>
      <w:r w:rsidRPr="00CC5E67">
        <w:rPr>
          <w:szCs w:val="24"/>
        </w:rPr>
        <w:t xml:space="preserve"> dni</w:t>
      </w:r>
      <w:r w:rsidR="00035AC5" w:rsidRPr="00CC5E67">
        <w:rPr>
          <w:szCs w:val="24"/>
        </w:rPr>
        <w:t xml:space="preserve"> roboczych </w:t>
      </w:r>
      <w:r w:rsidRPr="00CC5E67">
        <w:rPr>
          <w:szCs w:val="24"/>
        </w:rPr>
        <w:t xml:space="preserve">od daty wezwania. </w:t>
      </w:r>
    </w:p>
    <w:p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Zamawiający </w:t>
      </w:r>
      <w:r w:rsidR="00926C3C">
        <w:rPr>
          <w:szCs w:val="24"/>
        </w:rPr>
        <w:t>zobowiązany jest udokumentować w</w:t>
      </w:r>
      <w:r w:rsidRPr="00CC5E67">
        <w:rPr>
          <w:szCs w:val="24"/>
        </w:rPr>
        <w:t xml:space="preserve">ykonawcy koszt poniesiony na zakup towaru dokonanego w trybie określonym w ust. 1. </w:t>
      </w:r>
    </w:p>
    <w:p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lastRenderedPageBreak/>
        <w:t>Cena za towar kupiony w trybie wykonawstwa zastępczego zostanie odjęta od ceny brutto umowy/pakietu w wysokości zgodnej z cennikiem za</w:t>
      </w:r>
      <w:r w:rsidR="00035AC5" w:rsidRPr="00CC5E67">
        <w:rPr>
          <w:szCs w:val="24"/>
        </w:rPr>
        <w:t>wartym w §9</w:t>
      </w:r>
      <w:r w:rsidRPr="00CC5E67">
        <w:rPr>
          <w:szCs w:val="24"/>
        </w:rPr>
        <w:t xml:space="preserve"> niniejszej umowy. </w:t>
      </w:r>
    </w:p>
    <w:p w:rsidR="004E47E8" w:rsidRPr="00CC5E67" w:rsidRDefault="004E47E8" w:rsidP="00CC4C3C">
      <w:pPr>
        <w:pStyle w:val="Bezodstpw1"/>
        <w:jc w:val="center"/>
        <w:rPr>
          <w:b/>
        </w:rPr>
      </w:pPr>
    </w:p>
    <w:p w:rsidR="005F53CE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</w:rPr>
        <w:t xml:space="preserve">§ </w:t>
      </w:r>
      <w:r w:rsidR="004E47E8" w:rsidRPr="00CC5E67">
        <w:rPr>
          <w:b/>
        </w:rPr>
        <w:t>8</w:t>
      </w:r>
    </w:p>
    <w:p w:rsidR="00FA4753" w:rsidRPr="00CC5E67" w:rsidRDefault="00FA4753" w:rsidP="00160B8C">
      <w:pPr>
        <w:pStyle w:val="Bezodstpw1"/>
        <w:spacing w:after="240"/>
        <w:jc w:val="center"/>
        <w:rPr>
          <w:b/>
        </w:rPr>
      </w:pPr>
      <w:r w:rsidRPr="00CC5E67">
        <w:rPr>
          <w:b/>
          <w:u w:val="single"/>
        </w:rPr>
        <w:t>Kary umowne</w:t>
      </w:r>
    </w:p>
    <w:p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razie nie wykonania lub</w:t>
      </w:r>
      <w:r w:rsidR="00926C3C">
        <w:t xml:space="preserve"> nienależytego wykonania umowy w</w:t>
      </w:r>
      <w:r w:rsidRPr="00CC5E67">
        <w:t>yko</w:t>
      </w:r>
      <w:r w:rsidR="00926C3C">
        <w:t>nawca zobowiązuje się zapłacić z</w:t>
      </w:r>
      <w:r w:rsidRPr="00CC5E67">
        <w:t>amawiającemu karę:</w:t>
      </w:r>
    </w:p>
    <w:p w:rsidR="00FA4753" w:rsidRPr="00CC5E67" w:rsidRDefault="00952F61" w:rsidP="004E47E8">
      <w:pPr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 wysokości </w:t>
      </w:r>
      <w:r w:rsidRPr="006B05BC">
        <w:rPr>
          <w:rFonts w:ascii="Times New Roman" w:hAnsi="Times New Roman"/>
          <w:b/>
          <w:sz w:val="24"/>
          <w:szCs w:val="24"/>
        </w:rPr>
        <w:t>…</w:t>
      </w:r>
      <w:r w:rsidR="00160B8C">
        <w:rPr>
          <w:rFonts w:ascii="Times New Roman" w:hAnsi="Times New Roman"/>
          <w:b/>
          <w:sz w:val="24"/>
          <w:szCs w:val="24"/>
        </w:rPr>
        <w:t>… </w:t>
      </w:r>
      <w:r w:rsidR="00FA4753" w:rsidRPr="006B05BC">
        <w:rPr>
          <w:rFonts w:ascii="Times New Roman" w:hAnsi="Times New Roman"/>
          <w:b/>
          <w:sz w:val="24"/>
          <w:szCs w:val="24"/>
        </w:rPr>
        <w:t>%</w:t>
      </w:r>
      <w:r w:rsidR="00FA4753" w:rsidRPr="00CC5E67">
        <w:rPr>
          <w:rFonts w:ascii="Times New Roman" w:hAnsi="Times New Roman"/>
          <w:b/>
          <w:sz w:val="24"/>
          <w:szCs w:val="24"/>
        </w:rPr>
        <w:t xml:space="preserve"> </w:t>
      </w:r>
      <w:r w:rsidR="00FA4753" w:rsidRPr="006B05BC">
        <w:rPr>
          <w:rFonts w:ascii="Times New Roman" w:hAnsi="Times New Roman"/>
          <w:sz w:val="24"/>
          <w:szCs w:val="24"/>
        </w:rPr>
        <w:t>(</w:t>
      </w:r>
      <w:r w:rsidR="006B05BC" w:rsidRPr="006B05BC">
        <w:rPr>
          <w:rFonts w:ascii="Times New Roman" w:hAnsi="Times New Roman"/>
          <w:sz w:val="24"/>
          <w:szCs w:val="24"/>
        </w:rPr>
        <w:t>zgodnie z ofertą wykonawcy</w:t>
      </w:r>
      <w:r w:rsidR="00FA4753" w:rsidRPr="006B05BC">
        <w:rPr>
          <w:rFonts w:ascii="Times New Roman" w:hAnsi="Times New Roman"/>
          <w:sz w:val="24"/>
          <w:szCs w:val="24"/>
        </w:rPr>
        <w:t xml:space="preserve">) </w:t>
      </w:r>
      <w:r w:rsidR="00FA4753" w:rsidRPr="00CC5E67">
        <w:rPr>
          <w:rFonts w:ascii="Times New Roman" w:hAnsi="Times New Roman"/>
          <w:sz w:val="24"/>
          <w:szCs w:val="24"/>
        </w:rPr>
        <w:t xml:space="preserve">ceny brutto gwarantowanej części </w:t>
      </w:r>
      <w:r w:rsidRPr="00CC5E67">
        <w:rPr>
          <w:rFonts w:ascii="Times New Roman" w:hAnsi="Times New Roman"/>
          <w:sz w:val="24"/>
          <w:szCs w:val="24"/>
        </w:rPr>
        <w:t>pakietu</w:t>
      </w:r>
      <w:r w:rsidR="00FA4753" w:rsidRPr="00CC5E67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CC5E67">
        <w:rPr>
          <w:rFonts w:ascii="Times New Roman" w:hAnsi="Times New Roman"/>
          <w:sz w:val="24"/>
          <w:szCs w:val="24"/>
        </w:rPr>
        <w:t xml:space="preserve">towaru </w:t>
      </w:r>
      <w:r w:rsidR="00926C3C">
        <w:rPr>
          <w:rFonts w:ascii="Times New Roman" w:hAnsi="Times New Roman"/>
          <w:sz w:val="24"/>
          <w:szCs w:val="24"/>
        </w:rPr>
        <w:t>z przyczyn leżących po stronie w</w:t>
      </w:r>
      <w:r w:rsidR="00FA4753" w:rsidRPr="00CC5E67">
        <w:rPr>
          <w:rFonts w:ascii="Times New Roman" w:hAnsi="Times New Roman"/>
          <w:sz w:val="24"/>
          <w:szCs w:val="24"/>
        </w:rPr>
        <w:t>ykonawcy, za każdy dzień opóźnienia licząc od daty upływu terminu określone</w:t>
      </w:r>
      <w:r w:rsidR="006B05BC">
        <w:rPr>
          <w:rFonts w:ascii="Times New Roman" w:hAnsi="Times New Roman"/>
          <w:sz w:val="24"/>
          <w:szCs w:val="24"/>
        </w:rPr>
        <w:t>go w §</w:t>
      </w:r>
      <w:r w:rsidR="00160B8C">
        <w:rPr>
          <w:rFonts w:ascii="Times New Roman" w:hAnsi="Times New Roman"/>
          <w:sz w:val="24"/>
          <w:szCs w:val="24"/>
        </w:rPr>
        <w:t> </w:t>
      </w:r>
      <w:r w:rsidR="006B05BC">
        <w:rPr>
          <w:rFonts w:ascii="Times New Roman" w:hAnsi="Times New Roman"/>
          <w:sz w:val="24"/>
          <w:szCs w:val="24"/>
        </w:rPr>
        <w:t>1 ust. 2</w:t>
      </w:r>
      <w:r w:rsidR="00100173" w:rsidRPr="00CC5E67">
        <w:rPr>
          <w:rFonts w:ascii="Times New Roman" w:hAnsi="Times New Roman"/>
          <w:sz w:val="24"/>
          <w:szCs w:val="24"/>
        </w:rPr>
        <w:t xml:space="preserve"> lub</w:t>
      </w:r>
      <w:r w:rsidRPr="00CC5E67">
        <w:rPr>
          <w:rFonts w:ascii="Times New Roman" w:hAnsi="Times New Roman"/>
          <w:sz w:val="24"/>
          <w:szCs w:val="24"/>
        </w:rPr>
        <w:t xml:space="preserve"> §</w:t>
      </w:r>
      <w:r w:rsidR="00160B8C">
        <w:rPr>
          <w:rFonts w:ascii="Times New Roman" w:hAnsi="Times New Roman"/>
          <w:sz w:val="24"/>
          <w:szCs w:val="24"/>
        </w:rPr>
        <w:t> </w:t>
      </w:r>
      <w:r w:rsidRPr="00CC5E67">
        <w:rPr>
          <w:rFonts w:ascii="Times New Roman" w:hAnsi="Times New Roman"/>
          <w:sz w:val="24"/>
          <w:szCs w:val="24"/>
        </w:rPr>
        <w:t>5</w:t>
      </w:r>
      <w:r w:rsidR="006B05BC">
        <w:rPr>
          <w:rFonts w:ascii="Times New Roman" w:hAnsi="Times New Roman"/>
          <w:sz w:val="24"/>
          <w:szCs w:val="24"/>
        </w:rPr>
        <w:t xml:space="preserve"> ust. 3</w:t>
      </w:r>
      <w:r w:rsidR="00FA4753" w:rsidRPr="00CC5E67">
        <w:rPr>
          <w:rFonts w:ascii="Times New Roman" w:hAnsi="Times New Roman"/>
          <w:sz w:val="24"/>
          <w:szCs w:val="24"/>
        </w:rPr>
        <w:t xml:space="preserve"> do dnia ostatecznego przyję</w:t>
      </w:r>
      <w:r w:rsidR="00926C3C">
        <w:rPr>
          <w:rFonts w:ascii="Times New Roman" w:hAnsi="Times New Roman"/>
          <w:sz w:val="24"/>
          <w:szCs w:val="24"/>
        </w:rPr>
        <w:t>cia bez zastrzeżeń przez z</w:t>
      </w:r>
      <w:r w:rsidR="00FA4753" w:rsidRPr="00CC5E67">
        <w:rPr>
          <w:rFonts w:ascii="Times New Roman" w:hAnsi="Times New Roman"/>
          <w:sz w:val="24"/>
          <w:szCs w:val="24"/>
        </w:rPr>
        <w:t>a</w:t>
      </w:r>
      <w:r w:rsidR="004E47E8" w:rsidRPr="00CC5E67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A30FAB" w:rsidRPr="00CC5E67">
        <w:rPr>
          <w:rFonts w:ascii="Times New Roman" w:hAnsi="Times New Roman"/>
          <w:sz w:val="24"/>
          <w:szCs w:val="24"/>
        </w:rPr>
        <w:t xml:space="preserve"> zastępczego,</w:t>
      </w:r>
      <w:r w:rsidR="00160B8C">
        <w:rPr>
          <w:rFonts w:ascii="Times New Roman" w:hAnsi="Times New Roman"/>
          <w:sz w:val="24"/>
          <w:szCs w:val="24"/>
        </w:rPr>
        <w:br/>
      </w:r>
      <w:r w:rsidR="00A30FAB" w:rsidRPr="00CC5E67">
        <w:rPr>
          <w:rFonts w:ascii="Times New Roman" w:hAnsi="Times New Roman"/>
          <w:sz w:val="24"/>
          <w:szCs w:val="24"/>
        </w:rPr>
        <w:t>o którym mowa w §</w:t>
      </w:r>
      <w:r w:rsidR="00160B8C">
        <w:rPr>
          <w:rFonts w:ascii="Times New Roman" w:hAnsi="Times New Roman"/>
          <w:sz w:val="24"/>
          <w:szCs w:val="24"/>
        </w:rPr>
        <w:t> </w:t>
      </w:r>
      <w:r w:rsidR="00A30FAB" w:rsidRPr="00CC5E67">
        <w:rPr>
          <w:rFonts w:ascii="Times New Roman" w:hAnsi="Times New Roman"/>
          <w:sz w:val="24"/>
          <w:szCs w:val="24"/>
        </w:rPr>
        <w:t>7</w:t>
      </w:r>
      <w:r w:rsidR="004E47E8" w:rsidRPr="00CC5E67">
        <w:rPr>
          <w:rFonts w:ascii="Times New Roman" w:hAnsi="Times New Roman"/>
          <w:sz w:val="24"/>
          <w:szCs w:val="24"/>
        </w:rPr>
        <w:t>, termin ostatecznego przyjęcia będzie oznaczał datę otrzyman</w:t>
      </w:r>
      <w:r w:rsidR="00926C3C">
        <w:rPr>
          <w:rFonts w:ascii="Times New Roman" w:hAnsi="Times New Roman"/>
          <w:sz w:val="24"/>
          <w:szCs w:val="24"/>
        </w:rPr>
        <w:t>ia towaru od podmiotu, któremu z</w:t>
      </w:r>
      <w:r w:rsidR="004E47E8" w:rsidRPr="00CC5E67">
        <w:rPr>
          <w:rFonts w:ascii="Times New Roman" w:hAnsi="Times New Roman"/>
          <w:sz w:val="24"/>
          <w:szCs w:val="24"/>
        </w:rPr>
        <w:t>amawiający powierzył wykonawstwo zastępcze;</w:t>
      </w:r>
    </w:p>
    <w:p w:rsidR="00FA4753" w:rsidRPr="00CC5E67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>w wysokości 5</w:t>
      </w:r>
      <w:r w:rsidR="00E45866">
        <w:t> </w:t>
      </w:r>
      <w:r w:rsidRPr="00CC5E67">
        <w:t xml:space="preserve">% ceny brutto gwarantowanej wartości </w:t>
      </w:r>
      <w:r w:rsidR="00952F61" w:rsidRPr="00CC5E67">
        <w:t>pakietu</w:t>
      </w:r>
      <w:r w:rsidRPr="00CC5E67">
        <w:t>, w przypadku odstąpienia od umowy w całości lub w części  z przyczy</w:t>
      </w:r>
      <w:r w:rsidR="00926C3C">
        <w:t>n leżących po stronie w</w:t>
      </w:r>
      <w:r w:rsidR="00952F61" w:rsidRPr="00CC5E67">
        <w:t>ykonawcy;</w:t>
      </w:r>
    </w:p>
    <w:p w:rsidR="00FA4753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>w wysokości 1</w:t>
      </w:r>
      <w:r w:rsidR="00E45866">
        <w:t> </w:t>
      </w:r>
      <w:r w:rsidRPr="00CC5E67">
        <w:t>% cen</w:t>
      </w:r>
      <w:r w:rsidR="00952F61" w:rsidRPr="00CC5E67">
        <w:t>y brutto gwarantowanej wartości pakietu</w:t>
      </w:r>
      <w:r w:rsidRPr="00CC5E67">
        <w:t xml:space="preserve">, w przypadku niedostarczenia dokumentów o których mowa w § 1 ust </w:t>
      </w:r>
      <w:r w:rsidR="006B05BC">
        <w:t>14</w:t>
      </w:r>
      <w:r w:rsidRPr="00CC5E67">
        <w:t xml:space="preserve"> za każdy dzień </w:t>
      </w:r>
      <w:r w:rsidR="004C2833" w:rsidRPr="00CC5E67">
        <w:t xml:space="preserve">opóźnienia </w:t>
      </w:r>
      <w:r w:rsidR="00C44391" w:rsidRPr="00CC5E67">
        <w:br w:type="textWrapping" w:clear="all"/>
      </w:r>
      <w:r w:rsidR="00160B8C">
        <w:t>z przyczyn leżących po stronie W</w:t>
      </w:r>
      <w:r w:rsidR="004C2833" w:rsidRPr="00CC5E67">
        <w:t>ykonawcy</w:t>
      </w:r>
      <w:r w:rsidRPr="00CC5E67">
        <w:t>, licząc od upływu terminu tam wskazan</w:t>
      </w:r>
      <w:r w:rsidR="00952F61" w:rsidRPr="00CC5E67">
        <w:t>ego</w:t>
      </w:r>
      <w:r w:rsidRPr="00CC5E67">
        <w:t xml:space="preserve"> do dnia dostarczenia dokumentów. </w:t>
      </w:r>
    </w:p>
    <w:p w:rsidR="00392D74" w:rsidRPr="00CC5E67" w:rsidRDefault="00392D74" w:rsidP="00392D74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>w wysokości 1</w:t>
      </w:r>
      <w:r w:rsidR="00E45866">
        <w:t> </w:t>
      </w:r>
      <w:r w:rsidRPr="00CC5E67">
        <w:t xml:space="preserve">% ceny brutto gwarantowanej wartości pakietu, w przypadku niedostarczenia </w:t>
      </w:r>
      <w:r>
        <w:t>wzorników lub niewskazania strony www</w:t>
      </w:r>
      <w:r w:rsidRPr="00CC5E67">
        <w:t xml:space="preserve"> o których mowa </w:t>
      </w:r>
      <w:r w:rsidR="00DC5A59">
        <w:br w:type="textWrapping" w:clear="all"/>
      </w:r>
      <w:r w:rsidRPr="00CC5E67">
        <w:t xml:space="preserve">w § 1 ust </w:t>
      </w:r>
      <w:r w:rsidR="006B05BC">
        <w:t>15</w:t>
      </w:r>
      <w:r w:rsidRPr="00CC5E67">
        <w:t xml:space="preserve"> za każdy dzień opóźnienia </w:t>
      </w:r>
      <w:r w:rsidR="00FD0EBB">
        <w:t>z przyczyn leżących po stro</w:t>
      </w:r>
      <w:r w:rsidR="00E45866">
        <w:t>nie W</w:t>
      </w:r>
      <w:r w:rsidRPr="00CC5E67">
        <w:t xml:space="preserve">ykonawcy, licząc od upływu terminu tam wskazanego do dnia dostarczenia dokumentów. </w:t>
      </w:r>
    </w:p>
    <w:p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Maksymalna wysokość kar umownych </w:t>
      </w:r>
      <w:r w:rsidR="00621954">
        <w:t xml:space="preserve">za każde </w:t>
      </w:r>
      <w:r w:rsidRPr="007A1262">
        <w:t>opóźnieni</w:t>
      </w:r>
      <w:r w:rsidR="00621954">
        <w:t>e</w:t>
      </w:r>
      <w:r w:rsidRPr="00CC5E67">
        <w:t xml:space="preserve">, nie może przekroczyć </w:t>
      </w:r>
      <w:r w:rsidR="00621954">
        <w:t>trzy</w:t>
      </w:r>
      <w:bookmarkStart w:id="0" w:name="_GoBack"/>
      <w:bookmarkEnd w:id="0"/>
      <w:r w:rsidRPr="00CC5E67">
        <w:t>krotności  kary za odstąpienie od umowy</w:t>
      </w:r>
      <w:r w:rsidR="00952F61" w:rsidRPr="00CC5E67">
        <w:t>.</w:t>
      </w:r>
    </w:p>
    <w:p w:rsidR="00FA4753" w:rsidRPr="00CC5E67" w:rsidRDefault="004C283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prz</w:t>
      </w:r>
      <w:r w:rsidR="00FD0EBB">
        <w:t>ypadku naliczania kar umownych z</w:t>
      </w:r>
      <w:r w:rsidRPr="00CC5E67">
        <w:t xml:space="preserve">amawiający pomniejszy płatność za faktury </w:t>
      </w:r>
      <w:r w:rsidR="00C44391" w:rsidRPr="00CC5E67">
        <w:br w:type="textWrapping" w:clear="all"/>
      </w:r>
      <w:r w:rsidRPr="00CC5E67">
        <w:t>o naliczone kary umowne</w:t>
      </w:r>
      <w:r w:rsidR="00FA4753" w:rsidRPr="00CC5E67">
        <w:t>.</w:t>
      </w:r>
    </w:p>
    <w:p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Zamawiający może dochodzić odszkodowania przewyższającego kary umowne na zasadach ogólnych </w:t>
      </w:r>
      <w:r w:rsidR="004C2833" w:rsidRPr="00CC5E67">
        <w:t>K</w:t>
      </w:r>
      <w:r w:rsidRPr="00CC5E67">
        <w:t xml:space="preserve">.c. </w:t>
      </w:r>
    </w:p>
    <w:p w:rsidR="00035AC5" w:rsidRPr="00CC5E67" w:rsidRDefault="00035AC5" w:rsidP="00952F61">
      <w:pPr>
        <w:pStyle w:val="Bezodstpw1"/>
        <w:spacing w:line="276" w:lineRule="auto"/>
        <w:jc w:val="both"/>
      </w:pPr>
    </w:p>
    <w:p w:rsidR="00FA4753" w:rsidRPr="00CC5E67" w:rsidRDefault="004E47E8" w:rsidP="00160B8C">
      <w:pPr>
        <w:pStyle w:val="Bezodstpw1"/>
        <w:spacing w:after="240"/>
        <w:jc w:val="center"/>
        <w:rPr>
          <w:b/>
        </w:rPr>
      </w:pPr>
      <w:r w:rsidRPr="00CC5E67">
        <w:rPr>
          <w:b/>
        </w:rPr>
        <w:t>§ 9</w:t>
      </w:r>
    </w:p>
    <w:p w:rsidR="00FA4753" w:rsidRPr="00CC5E67" w:rsidRDefault="00035AC5" w:rsidP="00952F61">
      <w:pPr>
        <w:jc w:val="center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</w:t>
      </w:r>
      <w:r w:rsidR="00160B8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 </w:t>
      </w:r>
      <w:r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9</w:t>
      </w:r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:rsidR="00DC5A59" w:rsidRDefault="00DC5A59" w:rsidP="001076EE">
      <w:pPr>
        <w:pStyle w:val="Bezodstpw"/>
        <w:spacing w:line="276" w:lineRule="auto"/>
        <w:jc w:val="center"/>
        <w:rPr>
          <w:b/>
        </w:rPr>
      </w:pPr>
    </w:p>
    <w:p w:rsidR="001076EE" w:rsidRPr="00CC5E67" w:rsidRDefault="004E47E8" w:rsidP="00160B8C">
      <w:pPr>
        <w:pStyle w:val="Bezodstpw"/>
        <w:spacing w:after="240" w:line="276" w:lineRule="auto"/>
        <w:jc w:val="center"/>
        <w:rPr>
          <w:b/>
        </w:rPr>
      </w:pPr>
      <w:r w:rsidRPr="00CC5E67">
        <w:rPr>
          <w:b/>
        </w:rPr>
        <w:t>§ 10</w:t>
      </w:r>
    </w:p>
    <w:p w:rsidR="00DC5A59" w:rsidRPr="00160B8C" w:rsidRDefault="001076EE" w:rsidP="00160B8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</w:t>
      </w:r>
      <w:r w:rsidR="00160B8C">
        <w:rPr>
          <w:rFonts w:ascii="Times New Roman" w:hAnsi="Times New Roman"/>
          <w:sz w:val="24"/>
          <w:szCs w:val="24"/>
        </w:rPr>
        <w:t>ca nie może bez pisemnej zgody Z</w:t>
      </w:r>
      <w:r w:rsidRPr="00CC5E67">
        <w:rPr>
          <w:rFonts w:ascii="Times New Roman" w:hAnsi="Times New Roman"/>
          <w:sz w:val="24"/>
          <w:szCs w:val="24"/>
        </w:rPr>
        <w:t xml:space="preserve">amawiającego przenosić wierzytelności wynikających z </w:t>
      </w:r>
      <w:r w:rsidR="002440E8" w:rsidRPr="00CC5E67">
        <w:rPr>
          <w:rFonts w:ascii="Times New Roman" w:hAnsi="Times New Roman"/>
          <w:sz w:val="24"/>
          <w:szCs w:val="24"/>
        </w:rPr>
        <w:t xml:space="preserve">niniejszej </w:t>
      </w:r>
      <w:r w:rsidRPr="00CC5E67">
        <w:rPr>
          <w:rFonts w:ascii="Times New Roman" w:hAnsi="Times New Roman"/>
          <w:sz w:val="24"/>
          <w:szCs w:val="24"/>
        </w:rPr>
        <w:t>umowy na osoby trzecie, ani rozporządzać nimi w jakiejkolwiek prawem przewidzianej formie. W szczególności wierzytelność nie może być przedmi</w:t>
      </w:r>
      <w:r w:rsidR="00FD0EBB">
        <w:rPr>
          <w:rFonts w:ascii="Times New Roman" w:hAnsi="Times New Roman"/>
          <w:sz w:val="24"/>
          <w:szCs w:val="24"/>
        </w:rPr>
        <w:t>otem zabezpieczenia zobowiązań w</w:t>
      </w:r>
      <w:r w:rsidRPr="00CC5E67">
        <w:rPr>
          <w:rFonts w:ascii="Times New Roman" w:hAnsi="Times New Roman"/>
          <w:sz w:val="24"/>
          <w:szCs w:val="24"/>
        </w:rPr>
        <w:t xml:space="preserve">ykonawcy (np. z tytułu umowy kredytu, pożyczki). Wykonawca nie może również zawrzeć umowy z osobą trzecią o podstawienie w prawa wierzyciela </w:t>
      </w:r>
      <w:r w:rsidR="00DC5A59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lastRenderedPageBreak/>
        <w:t>(art. 518 K.c.) umowy poręczenia, przekazu. Art.</w:t>
      </w:r>
      <w:r w:rsidR="00160B8C">
        <w:rPr>
          <w:rFonts w:ascii="Times New Roman" w:hAnsi="Times New Roman"/>
          <w:sz w:val="24"/>
          <w:szCs w:val="24"/>
        </w:rPr>
        <w:t xml:space="preserve"> 54 ust. 5, 6 i 7 ustawy z dnia</w:t>
      </w:r>
      <w:r w:rsidR="00160B8C">
        <w:rPr>
          <w:rFonts w:ascii="Times New Roman" w:hAnsi="Times New Roman"/>
          <w:sz w:val="24"/>
          <w:szCs w:val="24"/>
        </w:rPr>
        <w:br/>
      </w:r>
      <w:r w:rsidRPr="00CC5E67">
        <w:rPr>
          <w:rFonts w:ascii="Times New Roman" w:hAnsi="Times New Roman"/>
          <w:sz w:val="24"/>
          <w:szCs w:val="24"/>
        </w:rPr>
        <w:t>15 kwietnia 2011 r. o działalności leczniczej (tj.</w:t>
      </w:r>
      <w:r w:rsidR="00264023">
        <w:rPr>
          <w:rFonts w:ascii="Times New Roman" w:hAnsi="Times New Roman"/>
          <w:sz w:val="24"/>
          <w:szCs w:val="24"/>
        </w:rPr>
        <w:t xml:space="preserve"> </w:t>
      </w:r>
      <w:r w:rsidR="00264023" w:rsidRPr="00160B8C">
        <w:rPr>
          <w:rFonts w:ascii="Times New Roman" w:hAnsi="Times New Roman"/>
          <w:sz w:val="24"/>
          <w:szCs w:val="24"/>
        </w:rPr>
        <w:t>Dz. U. z 2022</w:t>
      </w:r>
      <w:r w:rsidR="00160B8C">
        <w:rPr>
          <w:rFonts w:ascii="Times New Roman" w:hAnsi="Times New Roman"/>
          <w:sz w:val="24"/>
          <w:szCs w:val="24"/>
        </w:rPr>
        <w:t> </w:t>
      </w:r>
      <w:r w:rsidR="00264023" w:rsidRPr="00160B8C">
        <w:rPr>
          <w:rFonts w:ascii="Times New Roman" w:hAnsi="Times New Roman"/>
          <w:sz w:val="24"/>
          <w:szCs w:val="24"/>
        </w:rPr>
        <w:t>r., poz. 633</w:t>
      </w:r>
      <w:r w:rsidRPr="00160B8C">
        <w:rPr>
          <w:rFonts w:ascii="Times New Roman" w:hAnsi="Times New Roman"/>
          <w:sz w:val="24"/>
          <w:szCs w:val="24"/>
        </w:rPr>
        <w:t>)</w:t>
      </w:r>
      <w:r w:rsidR="00160B8C">
        <w:rPr>
          <w:rFonts w:ascii="Times New Roman" w:hAnsi="Times New Roman"/>
          <w:sz w:val="24"/>
          <w:szCs w:val="24"/>
        </w:rPr>
        <w:t xml:space="preserve"> </w:t>
      </w:r>
      <w:r w:rsidRPr="00CC5E67">
        <w:rPr>
          <w:rFonts w:ascii="Times New Roman" w:hAnsi="Times New Roman"/>
          <w:sz w:val="24"/>
          <w:szCs w:val="24"/>
        </w:rPr>
        <w:t>ma zastosowanie.</w:t>
      </w:r>
    </w:p>
    <w:p w:rsidR="001076EE" w:rsidRPr="00CC5E67" w:rsidRDefault="004E47E8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11</w:t>
      </w:r>
    </w:p>
    <w:p w:rsidR="001076EE" w:rsidRPr="00CC5E67" w:rsidRDefault="001076EE" w:rsidP="00160B8C">
      <w:pPr>
        <w:pStyle w:val="Bezodstpw"/>
        <w:spacing w:after="240" w:line="276" w:lineRule="auto"/>
        <w:jc w:val="center"/>
        <w:rPr>
          <w:b/>
        </w:rPr>
      </w:pPr>
      <w:r w:rsidRPr="00CC5E67">
        <w:rPr>
          <w:b/>
          <w:u w:val="single"/>
        </w:rPr>
        <w:t>Zmiana umowy</w:t>
      </w:r>
    </w:p>
    <w:p w:rsidR="00772A46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Zmiana umowy może nastąpić za zgodą obu stron w przypadkach ściśle określonych </w:t>
      </w:r>
      <w:r w:rsidRPr="00CC5E67">
        <w:br/>
        <w:t>w</w:t>
      </w:r>
      <w:r w:rsidR="007A7EB4" w:rsidRPr="00CC5E67">
        <w:t xml:space="preserve"> SWZ</w:t>
      </w:r>
      <w:r w:rsidRPr="00CC5E67">
        <w:t xml:space="preserve"> w formie aneksu. </w:t>
      </w:r>
    </w:p>
    <w:p w:rsidR="001076EE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>Wszelkie zmiany umowy wymagają dla swojej ważności formy pisemnej.</w:t>
      </w:r>
    </w:p>
    <w:p w:rsidR="001076EE" w:rsidRPr="00CC5E67" w:rsidRDefault="001076EE" w:rsidP="001076EE">
      <w:pPr>
        <w:pStyle w:val="Bezodstpw"/>
        <w:jc w:val="center"/>
        <w:rPr>
          <w:b/>
        </w:rPr>
      </w:pPr>
    </w:p>
    <w:p w:rsidR="001076EE" w:rsidRPr="00CC5E67" w:rsidRDefault="004E47E8" w:rsidP="001076EE">
      <w:pPr>
        <w:pStyle w:val="Bezodstpw"/>
        <w:jc w:val="center"/>
        <w:rPr>
          <w:b/>
        </w:rPr>
      </w:pPr>
      <w:r w:rsidRPr="00CC5E67">
        <w:rPr>
          <w:b/>
        </w:rPr>
        <w:t>§ 12</w:t>
      </w:r>
    </w:p>
    <w:p w:rsidR="001076EE" w:rsidRPr="00CC5E67" w:rsidRDefault="001076EE" w:rsidP="00160B8C">
      <w:pPr>
        <w:pStyle w:val="Bezodstpw"/>
        <w:spacing w:after="240"/>
        <w:jc w:val="center"/>
      </w:pPr>
      <w:r w:rsidRPr="00CC5E67">
        <w:rPr>
          <w:b/>
          <w:u w:val="single"/>
        </w:rPr>
        <w:t>Postępowanie polubowne</w:t>
      </w:r>
    </w:p>
    <w:p w:rsidR="001076EE" w:rsidRPr="00CC5E67" w:rsidRDefault="001076EE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Wszelkie spory strony zobowiązują się załatwić w pierwszej kolejności polubownie. </w:t>
      </w:r>
    </w:p>
    <w:p w:rsidR="003722E2" w:rsidRPr="00CC5E67" w:rsidRDefault="00FD0EBB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>
        <w:t xml:space="preserve">Na podstawie art. 591 ust. 1 </w:t>
      </w:r>
      <w:proofErr w:type="spellStart"/>
      <w:r>
        <w:t>Pzp</w:t>
      </w:r>
      <w:proofErr w:type="spellEnd"/>
      <w:r w:rsidR="003722E2" w:rsidRPr="00CC5E67">
        <w:t>, w sprawie majątkowej, w której zawarcie ugody jest dopuszczalne, wprowadza się następujące klauzule:</w:t>
      </w:r>
    </w:p>
    <w:p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mediacyjna</w:t>
      </w:r>
    </w:p>
    <w:p w:rsidR="003722E2" w:rsidRDefault="003722E2" w:rsidP="002C009A">
      <w:pPr>
        <w:pStyle w:val="Bezodstpw1"/>
        <w:spacing w:line="276" w:lineRule="auto"/>
        <w:ind w:left="709"/>
        <w:jc w:val="both"/>
      </w:pPr>
      <w:r w:rsidRPr="00CC5E67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CC5E67">
        <w:t>zgodnie z Regulaminem tego Sądu;</w:t>
      </w:r>
    </w:p>
    <w:p w:rsidR="00351CEA" w:rsidRPr="00CC5E67" w:rsidRDefault="00351CEA" w:rsidP="002C009A">
      <w:pPr>
        <w:pStyle w:val="Bezodstpw1"/>
        <w:spacing w:line="276" w:lineRule="auto"/>
        <w:ind w:left="709"/>
        <w:jc w:val="both"/>
      </w:pPr>
      <w:r>
        <w:t>lub</w:t>
      </w:r>
    </w:p>
    <w:p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koncyliacyjna</w:t>
      </w:r>
    </w:p>
    <w:p w:rsidR="003722E2" w:rsidRPr="00CC5E67" w:rsidRDefault="003722E2" w:rsidP="002C009A">
      <w:pPr>
        <w:pStyle w:val="Bezodstpw1"/>
        <w:spacing w:line="276" w:lineRule="auto"/>
        <w:ind w:left="709"/>
        <w:jc w:val="both"/>
      </w:pPr>
      <w:r w:rsidRPr="00CC5E67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CC5E67">
        <w:t xml:space="preserve"> prowadzona przez </w:t>
      </w:r>
      <w:proofErr w:type="spellStart"/>
      <w:r w:rsidR="002C009A" w:rsidRPr="00CC5E67">
        <w:t>Koncyliatorów</w:t>
      </w:r>
      <w:proofErr w:type="spellEnd"/>
      <w:r w:rsidR="002C009A" w:rsidRPr="00CC5E67">
        <w:t xml:space="preserve"> </w:t>
      </w:r>
      <w:r w:rsidRPr="00CC5E67">
        <w:t>Stałych Sądu Polubownego przy Prokuratorii Generalnej Rzeczypospolitej Polskiej zgodnie z Regulaminem tego Sądu.</w:t>
      </w:r>
    </w:p>
    <w:p w:rsidR="001076EE" w:rsidRPr="00CC5E67" w:rsidRDefault="003722E2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 przypadku </w:t>
      </w:r>
      <w:r w:rsidR="001076EE" w:rsidRPr="00CC5E67">
        <w:t xml:space="preserve"> sporów sądowych strony ustalają właśc</w:t>
      </w:r>
      <w:r w:rsidR="00FD0EBB">
        <w:t>iwość sądu siedziby z</w:t>
      </w:r>
      <w:r w:rsidR="001076EE" w:rsidRPr="00CC5E67">
        <w:t>amawiającego.</w:t>
      </w:r>
    </w:p>
    <w:p w:rsidR="001076EE" w:rsidRPr="00CC5E67" w:rsidRDefault="001076EE" w:rsidP="001076EE">
      <w:pPr>
        <w:pStyle w:val="Bezodstpw"/>
        <w:jc w:val="center"/>
        <w:rPr>
          <w:b/>
        </w:rPr>
      </w:pPr>
    </w:p>
    <w:p w:rsidR="001076EE" w:rsidRPr="00CC5E67" w:rsidRDefault="004E47E8" w:rsidP="001076EE">
      <w:pPr>
        <w:pStyle w:val="Bezodstpw"/>
        <w:jc w:val="center"/>
      </w:pPr>
      <w:r w:rsidRPr="00CC5E67">
        <w:rPr>
          <w:b/>
        </w:rPr>
        <w:t>§ 13</w:t>
      </w:r>
    </w:p>
    <w:p w:rsidR="001076EE" w:rsidRPr="00CC5E67" w:rsidRDefault="001076EE" w:rsidP="00160B8C">
      <w:pPr>
        <w:pStyle w:val="Bezodstpw"/>
        <w:spacing w:after="240"/>
        <w:jc w:val="center"/>
        <w:rPr>
          <w:b/>
        </w:rPr>
      </w:pPr>
      <w:r w:rsidRPr="00CC5E67">
        <w:rPr>
          <w:b/>
          <w:u w:val="single"/>
        </w:rPr>
        <w:t>Pozostałe postanowienia</w:t>
      </w:r>
    </w:p>
    <w:p w:rsidR="001076EE" w:rsidRPr="006B05BC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B05BC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6B05BC">
        <w:rPr>
          <w:rFonts w:ascii="Times New Roman" w:hAnsi="Times New Roman"/>
          <w:sz w:val="24"/>
          <w:szCs w:val="24"/>
        </w:rPr>
        <w:t xml:space="preserve"> </w:t>
      </w:r>
      <w:r w:rsidR="00DC5A59">
        <w:rPr>
          <w:rFonts w:ascii="Times New Roman" w:hAnsi="Times New Roman"/>
          <w:sz w:val="24"/>
          <w:szCs w:val="24"/>
        </w:rPr>
        <w:br w:type="textWrapping" w:clear="all"/>
      </w:r>
      <w:r w:rsidRPr="006B05BC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proofErr w:type="spellStart"/>
      <w:r w:rsidR="00FD0EBB" w:rsidRPr="006B05BC">
        <w:rPr>
          <w:rFonts w:ascii="Times New Roman" w:hAnsi="Times New Roman"/>
          <w:sz w:val="24"/>
          <w:szCs w:val="24"/>
        </w:rPr>
        <w:t>Pzp</w:t>
      </w:r>
      <w:proofErr w:type="spellEnd"/>
      <w:r w:rsidR="00D95F0D" w:rsidRPr="006B05BC">
        <w:rPr>
          <w:rFonts w:ascii="Times New Roman" w:hAnsi="Times New Roman"/>
          <w:sz w:val="24"/>
          <w:szCs w:val="24"/>
        </w:rPr>
        <w:t>, K.c.</w:t>
      </w:r>
      <w:r w:rsidRPr="006B05BC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:rsidR="004E47E8" w:rsidRPr="00CC5E67" w:rsidRDefault="004E47E8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Integralną c</w:t>
      </w:r>
      <w:r w:rsidR="00035AC5" w:rsidRPr="00CC5E67">
        <w:rPr>
          <w:rFonts w:ascii="Times New Roman" w:hAnsi="Times New Roman"/>
          <w:sz w:val="24"/>
          <w:szCs w:val="24"/>
        </w:rPr>
        <w:t>zęścią umowy jest specyfikacja</w:t>
      </w:r>
      <w:r w:rsidRPr="00CC5E67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035AC5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 xml:space="preserve">i złożona w postępowaniu </w:t>
      </w:r>
      <w:r w:rsidR="00FD0EBB">
        <w:rPr>
          <w:rFonts w:ascii="Times New Roman" w:hAnsi="Times New Roman"/>
          <w:sz w:val="24"/>
          <w:szCs w:val="24"/>
        </w:rPr>
        <w:t>o udzielenie zamówienia</w:t>
      </w:r>
      <w:r w:rsidR="00035AC5" w:rsidRPr="00CC5E67">
        <w:rPr>
          <w:rFonts w:ascii="Times New Roman" w:hAnsi="Times New Roman"/>
          <w:sz w:val="24"/>
          <w:szCs w:val="24"/>
        </w:rPr>
        <w:t>, przy czym oferta i S</w:t>
      </w:r>
      <w:r w:rsidRPr="00CC5E67">
        <w:rPr>
          <w:rFonts w:ascii="Times New Roman" w:hAnsi="Times New Roman"/>
          <w:sz w:val="24"/>
          <w:szCs w:val="24"/>
        </w:rPr>
        <w:t>WZ, jako sporządzone w jednym egzemplarzu, nie stanow</w:t>
      </w:r>
      <w:r w:rsidR="00FD0EBB">
        <w:rPr>
          <w:rFonts w:ascii="Times New Roman" w:hAnsi="Times New Roman"/>
          <w:sz w:val="24"/>
          <w:szCs w:val="24"/>
        </w:rPr>
        <w:t>ią załącznika i znajdują się u z</w:t>
      </w:r>
      <w:r w:rsidRPr="00CC5E67">
        <w:rPr>
          <w:rFonts w:ascii="Times New Roman" w:hAnsi="Times New Roman"/>
          <w:sz w:val="24"/>
          <w:szCs w:val="24"/>
        </w:rPr>
        <w:t>amawiającego wraz z całą dokumentacją postępowania, którego wynikiem jest niniejsza umowa.</w:t>
      </w:r>
    </w:p>
    <w:p w:rsidR="001076EE" w:rsidRPr="00CC5E67" w:rsidRDefault="00FD0EBB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udostępnia  w</w:t>
      </w:r>
      <w:r w:rsidR="001076EE" w:rsidRPr="00CC5E67">
        <w:rPr>
          <w:rFonts w:ascii="Times New Roman" w:hAnsi="Times New Roman"/>
          <w:sz w:val="24"/>
          <w:szCs w:val="24"/>
        </w:rPr>
        <w:t xml:space="preserve">ykonawcy dane osobowe swoich pracowników. Dane te będą  wykorzystywane  i przetwarzane na potrzeby umowy, chyba że przepisy resortowe stanowią inaczej. </w:t>
      </w:r>
    </w:p>
    <w:p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lastRenderedPageBreak/>
        <w:t xml:space="preserve">Wykonawca gwarantuje wdrożenie odpowiednich środków technicznych i organizacyjnych, aby przetwarzanie spełniało wymogi i chroniło prawa osób, których dane dotyczą, zgodnie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z Rozporządzeniem Parlamentu Europejskiego i Rady (UE) 2</w:t>
      </w:r>
      <w:r w:rsidR="002C009A" w:rsidRPr="00CC5E67">
        <w:rPr>
          <w:rFonts w:ascii="Times New Roman" w:hAnsi="Times New Roman"/>
          <w:sz w:val="24"/>
          <w:szCs w:val="24"/>
        </w:rPr>
        <w:t xml:space="preserve">016/679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2C009A" w:rsidRPr="00CC5E67">
        <w:rPr>
          <w:rFonts w:ascii="Times New Roman" w:hAnsi="Times New Roman"/>
          <w:sz w:val="24"/>
          <w:szCs w:val="24"/>
        </w:rPr>
        <w:t>27 kwietnia 2016</w:t>
      </w:r>
      <w:r w:rsidR="00160B8C">
        <w:rPr>
          <w:rFonts w:ascii="Times New Roman" w:hAnsi="Times New Roman"/>
          <w:sz w:val="24"/>
          <w:szCs w:val="24"/>
        </w:rPr>
        <w:t> </w:t>
      </w:r>
      <w:r w:rsidRPr="00CC5E67">
        <w:rPr>
          <w:rFonts w:ascii="Times New Roman" w:hAnsi="Times New Roman"/>
          <w:sz w:val="24"/>
          <w:szCs w:val="24"/>
        </w:rPr>
        <w:t>r. w sprawie ochrony osób fizycznych w związku z przetwarzaniem danych osobowych i w sprawie swobodnego przepływu takich danych</w:t>
      </w:r>
      <w:r w:rsidR="00294ED8" w:rsidRPr="00CC5E67">
        <w:rPr>
          <w:rFonts w:ascii="Times New Roman" w:hAnsi="Times New Roman"/>
          <w:sz w:val="24"/>
          <w:szCs w:val="24"/>
        </w:rPr>
        <w:t xml:space="preserve"> oraz uchylenia dyrektywy 95/46/WE</w:t>
      </w:r>
      <w:r w:rsidR="006B05BC">
        <w:rPr>
          <w:rFonts w:ascii="Times New Roman" w:hAnsi="Times New Roman"/>
          <w:sz w:val="24"/>
          <w:szCs w:val="24"/>
        </w:rPr>
        <w:t xml:space="preserve"> (ogólne rozporządzenie o ochronie danych)</w:t>
      </w:r>
      <w:r w:rsidR="00294ED8" w:rsidRPr="00CC5E67">
        <w:rPr>
          <w:rFonts w:ascii="Times New Roman" w:hAnsi="Times New Roman"/>
          <w:sz w:val="24"/>
          <w:szCs w:val="24"/>
        </w:rPr>
        <w:t xml:space="preserve"> (Dz. U. UE</w:t>
      </w:r>
      <w:r w:rsidR="00DC5A59">
        <w:rPr>
          <w:rFonts w:ascii="Times New Roman" w:hAnsi="Times New Roman"/>
          <w:sz w:val="24"/>
          <w:szCs w:val="24"/>
        </w:rPr>
        <w:t xml:space="preserve"> L</w:t>
      </w:r>
      <w:r w:rsidR="006B05BC">
        <w:rPr>
          <w:rFonts w:ascii="Times New Roman" w:hAnsi="Times New Roman"/>
          <w:sz w:val="24"/>
          <w:szCs w:val="24"/>
        </w:rPr>
        <w:t xml:space="preserve"> z 2016</w:t>
      </w:r>
      <w:r w:rsidR="00160B8C">
        <w:rPr>
          <w:rFonts w:ascii="Times New Roman" w:hAnsi="Times New Roman"/>
          <w:sz w:val="24"/>
          <w:szCs w:val="24"/>
        </w:rPr>
        <w:t> </w:t>
      </w:r>
      <w:r w:rsidR="006B05BC">
        <w:rPr>
          <w:rFonts w:ascii="Times New Roman" w:hAnsi="Times New Roman"/>
          <w:sz w:val="24"/>
          <w:szCs w:val="24"/>
        </w:rPr>
        <w:t>r.</w:t>
      </w:r>
      <w:r w:rsidR="00DC5A59">
        <w:rPr>
          <w:rFonts w:ascii="Times New Roman" w:hAnsi="Times New Roman"/>
          <w:sz w:val="24"/>
          <w:szCs w:val="24"/>
        </w:rPr>
        <w:t xml:space="preserve"> </w:t>
      </w:r>
      <w:r w:rsidR="00294ED8" w:rsidRPr="00CC5E67">
        <w:rPr>
          <w:rFonts w:ascii="Times New Roman" w:hAnsi="Times New Roman"/>
          <w:sz w:val="24"/>
          <w:szCs w:val="24"/>
        </w:rPr>
        <w:t>119 s.1</w:t>
      </w:r>
      <w:r w:rsidR="006B05BC">
        <w:rPr>
          <w:rFonts w:ascii="Times New Roman" w:hAnsi="Times New Roman"/>
          <w:sz w:val="24"/>
          <w:szCs w:val="24"/>
        </w:rPr>
        <w:t>)</w:t>
      </w:r>
      <w:r w:rsidRPr="00CC5E67">
        <w:rPr>
          <w:rFonts w:ascii="Times New Roman" w:hAnsi="Times New Roman"/>
          <w:sz w:val="24"/>
          <w:szCs w:val="24"/>
        </w:rPr>
        <w:t xml:space="preserve"> zwane dalej RODO.</w:t>
      </w:r>
    </w:p>
    <w:p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 informuje, że :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administratorem Pani/Pana danych osobowych jest 4. Wojskowy Szpital Kliniczny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Polikliniką we Wrocławiu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 wyznaczył Inspektora Danych Osobowych, z którym można się kontaktować pod adresem e-mail: </w:t>
      </w:r>
      <w:hyperlink r:id="rId9" w:history="1">
        <w:r w:rsidRPr="00CC5E67">
          <w:rPr>
            <w:rStyle w:val="Hipercze"/>
            <w:color w:val="auto"/>
            <w:szCs w:val="24"/>
            <w:u w:val="none"/>
          </w:rPr>
          <w:t>abi@4wsk.pl</w:t>
        </w:r>
      </w:hyperlink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Pani/Pana dane osobowe przetwarzane będą na podstawie art. 6 ust. 1 lit. c RODO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w celu związanym z przedmiotowym postępowaniem o udzielenie zamówienia publicznego, prowadzonym w trybie </w:t>
      </w:r>
      <w:r w:rsidR="00FD0EBB">
        <w:rPr>
          <w:szCs w:val="24"/>
        </w:rPr>
        <w:t>podstawowym bez negocjacji</w:t>
      </w:r>
      <w:r w:rsidRPr="00CC5E67">
        <w:rPr>
          <w:szCs w:val="24"/>
        </w:rPr>
        <w:t>.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odbiorcami Pani/Pana danych osobowych będą osoby lub podmioty, którym udostępniona zostanie dokumentacja post</w:t>
      </w:r>
      <w:r w:rsidR="00FD0EBB">
        <w:rPr>
          <w:szCs w:val="24"/>
        </w:rPr>
        <w:t xml:space="preserve">ępowania w oparciu o art. 74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>.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Pani/Pana dane osobowe będą przechowywa</w:t>
      </w:r>
      <w:r w:rsidR="00FD0EBB">
        <w:rPr>
          <w:szCs w:val="24"/>
        </w:rPr>
        <w:t xml:space="preserve">ne, zgodnie z art. 78 ust. 1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>. przez okres 4 lat od dnia zakończenia postępowania o udzielenie zamówienia, a jeżeli czas trwania umowy przekracza 4 lata, okres przechowywania obejmuje cały czas trwania umowy;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obowiązek podania przez Panią/Pana danych osobowych bezpośrednio Pani/Pana dotyczących jest wymogiem ustawowym określonym w przepisach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 xml:space="preserve">, związanym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udziałem w postępowaniu o udzielenie zamówienia publicznego.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w odniesieniu do Pani/Pana danych osobowych decyzje nie będą podejmowane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sposób zautomatyzowany, stosownie do art. 22 RODO.</w:t>
      </w:r>
    </w:p>
    <w:p w:rsidR="0099770F" w:rsidRPr="00CC5E67" w:rsidRDefault="00294ED8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posiada Pani/Pan </w:t>
      </w:r>
      <w:r w:rsidR="0099770F" w:rsidRPr="00CC5E67">
        <w:rPr>
          <w:szCs w:val="24"/>
        </w:rPr>
        <w:t xml:space="preserve">na podstawie art. 15 RODO </w:t>
      </w:r>
    </w:p>
    <w:p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</w:t>
      </w:r>
      <w:r w:rsidR="00FD0EBB">
        <w:rPr>
          <w:szCs w:val="24"/>
        </w:rPr>
        <w:t xml:space="preserve">zakresie niezgodnym z ustawą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 xml:space="preserve"> oraz nie może naruszać integralności protokołu oraz jego załączników);</w:t>
      </w:r>
    </w:p>
    <w:p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o udzielenie zamówienia publicznego lub konkursu oraz przypadków, o których </w:t>
      </w:r>
      <w:r w:rsidRPr="00CC5E67">
        <w:rPr>
          <w:szCs w:val="24"/>
        </w:rPr>
        <w:lastRenderedPageBreak/>
        <w:t xml:space="preserve">mowa w art. 18 ust. 2 RODO (prawo do ograniczenia przetwarzania nie </w:t>
      </w:r>
      <w:r w:rsidR="00DC5A59">
        <w:rPr>
          <w:szCs w:val="24"/>
        </w:rPr>
        <w:br w:type="textWrapping" w:clear="all"/>
      </w:r>
      <w:r w:rsidRPr="00CC5E67">
        <w:rPr>
          <w:szCs w:val="24"/>
        </w:rPr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CC5E67">
        <w:rPr>
          <w:i/>
          <w:szCs w:val="24"/>
        </w:rPr>
        <w:t xml:space="preserve"> </w:t>
      </w:r>
    </w:p>
    <w:p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/>
        <w:rPr>
          <w:szCs w:val="24"/>
        </w:rPr>
      </w:pPr>
      <w:r w:rsidRPr="00CC5E67">
        <w:rPr>
          <w:szCs w:val="24"/>
        </w:rPr>
        <w:t>nie przysługuje Pani/Panu:</w:t>
      </w:r>
    </w:p>
    <w:p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w związku z art. 17 ust. 3 lit. b, d lub e RODO prawo do usunięcia danych osobowych;</w:t>
      </w:r>
    </w:p>
    <w:p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prawo do przenoszenia danych osobowych, o którym mowa w art. 20 RODO;</w:t>
      </w:r>
    </w:p>
    <w:p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 xml:space="preserve">na podstawie art. 21 RODO prawo sprzeciwu, wobec przetwarzania danych osobowych, gdyż podstawą prawną przetwarzania Pani/Pana danych osobowych jest art. 6 ust. 1 lit. c RODO; </w:t>
      </w:r>
    </w:p>
    <w:p w:rsidR="0099770F" w:rsidRPr="00CC5E67" w:rsidRDefault="00160B8C" w:rsidP="00C85826">
      <w:pPr>
        <w:pStyle w:val="Bezodstpw1"/>
        <w:numPr>
          <w:ilvl w:val="0"/>
          <w:numId w:val="14"/>
        </w:numPr>
        <w:spacing w:line="276" w:lineRule="auto"/>
        <w:ind w:left="567"/>
        <w:jc w:val="both"/>
      </w:pPr>
      <w:r>
        <w:t xml:space="preserve"> </w:t>
      </w:r>
      <w:r w:rsidR="0099770F" w:rsidRPr="00CC5E67">
        <w:t xml:space="preserve">przysługuje Pani/Panu prawo wniesienia skargi do organu nadzorczego na niezgodne </w:t>
      </w:r>
      <w:r w:rsidR="009F1961" w:rsidRPr="00CC5E67">
        <w:br w:type="textWrapping" w:clear="all"/>
      </w:r>
      <w:r w:rsidR="0099770F" w:rsidRPr="00CC5E67">
        <w:t xml:space="preserve">z RODO przetwarzanie Pani/Pana danych osobowych przez administratora. Organem właściwym dla przedmiotowej skargi jest Urząd Ochrony Danych Osobowych, </w:t>
      </w:r>
      <w:r w:rsidR="009F1961" w:rsidRPr="00CC5E67">
        <w:br w:type="textWrapping" w:clear="all"/>
      </w:r>
      <w:r w:rsidR="0099770F" w:rsidRPr="00CC5E67">
        <w:t>ul. Stawki 2, 00-193 Warszawa.</w:t>
      </w:r>
    </w:p>
    <w:p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:rsidR="0003554D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  <w:rPr>
          <w:b/>
        </w:rPr>
      </w:pPr>
      <w:r w:rsidRPr="00CC5E67"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</w:t>
      </w:r>
      <w:r w:rsidR="00DC5A59">
        <w:br w:type="textWrapping" w:clear="all"/>
      </w:r>
      <w:r w:rsidRPr="00CC5E67">
        <w:t>w takim stopniu, w jakim jest to możliwe i musi szukać racjonalnych środków alternatywnych dla realizowania zakresu, jaki nie podlega wpływowi siły wyższej.</w:t>
      </w:r>
    </w:p>
    <w:p w:rsidR="00507519" w:rsidRPr="00CC5E67" w:rsidRDefault="00507519" w:rsidP="001076EE">
      <w:pPr>
        <w:pStyle w:val="Bezodstpw"/>
        <w:jc w:val="center"/>
        <w:rPr>
          <w:b/>
        </w:rPr>
      </w:pPr>
    </w:p>
    <w:p w:rsidR="001076EE" w:rsidRPr="00CC5E67" w:rsidRDefault="004E47E8" w:rsidP="002C009A">
      <w:pPr>
        <w:pStyle w:val="Bezodstpw1"/>
        <w:spacing w:line="276" w:lineRule="auto"/>
        <w:jc w:val="center"/>
        <w:rPr>
          <w:b/>
        </w:rPr>
      </w:pPr>
      <w:r w:rsidRPr="00CC5E67">
        <w:rPr>
          <w:b/>
        </w:rPr>
        <w:t>§ 14</w:t>
      </w:r>
    </w:p>
    <w:p w:rsidR="001076EE" w:rsidRPr="00CC5E67" w:rsidRDefault="001076EE" w:rsidP="00160B8C">
      <w:pPr>
        <w:pStyle w:val="Bezodstpw1"/>
        <w:spacing w:after="240" w:line="276" w:lineRule="auto"/>
        <w:jc w:val="center"/>
        <w:rPr>
          <w:b/>
          <w:szCs w:val="24"/>
        </w:rPr>
      </w:pPr>
      <w:r w:rsidRPr="00CC5E67">
        <w:rPr>
          <w:b/>
          <w:szCs w:val="24"/>
          <w:u w:val="single"/>
        </w:rPr>
        <w:t>Zasady zachowania poufności</w:t>
      </w:r>
    </w:p>
    <w:p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</w:t>
      </w:r>
      <w:r w:rsidR="001076EE" w:rsidRPr="00CC5E67">
        <w:rPr>
          <w:szCs w:val="24"/>
        </w:rPr>
        <w:t xml:space="preserve"> zobowiązuje się do zachowania w tajemnicy wszelkich informacji, danych, materiałów, dokumentów oraz </w:t>
      </w:r>
      <w:r w:rsidR="00FD0EBB">
        <w:rPr>
          <w:szCs w:val="24"/>
        </w:rPr>
        <w:t>danych osobowych należących do z</w:t>
      </w:r>
      <w:r w:rsidRPr="00CC5E67">
        <w:rPr>
          <w:szCs w:val="24"/>
        </w:rPr>
        <w:t>amawiającego</w:t>
      </w:r>
      <w:r w:rsidR="001076EE" w:rsidRPr="00CC5E67">
        <w:rPr>
          <w:szCs w:val="24"/>
        </w:rPr>
        <w:t xml:space="preserve">, </w:t>
      </w:r>
      <w:r w:rsidR="009F1961" w:rsidRPr="00CC5E67">
        <w:rPr>
          <w:szCs w:val="24"/>
        </w:rPr>
        <w:br w:type="textWrapping" w:clear="all"/>
      </w:r>
      <w:r w:rsidR="001076EE" w:rsidRPr="00CC5E67">
        <w:rPr>
          <w:szCs w:val="24"/>
        </w:rPr>
        <w:t>a uzyskanych w trakcie wykonywania przedmiotu umowy.</w:t>
      </w:r>
    </w:p>
    <w:p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lastRenderedPageBreak/>
        <w:t>Wykonawca</w:t>
      </w:r>
      <w:r w:rsidR="001076EE" w:rsidRPr="00CC5E67">
        <w:rPr>
          <w:szCs w:val="24"/>
        </w:rPr>
        <w:t xml:space="preserve"> oświadcza, że w związku ze zobowiązaniem się do zachowania w tajemnicy uzyskanych danych, nie będą one wykorzystywane, ujawniane ani u</w:t>
      </w:r>
      <w:r w:rsidR="00FD0EBB">
        <w:rPr>
          <w:szCs w:val="24"/>
        </w:rPr>
        <w:t>dostępniane bez pisemnej zgody z</w:t>
      </w:r>
      <w:r w:rsidRPr="00CC5E67">
        <w:rPr>
          <w:szCs w:val="24"/>
        </w:rPr>
        <w:t>amawiającego</w:t>
      </w:r>
      <w:r w:rsidR="00392D74">
        <w:rPr>
          <w:szCs w:val="24"/>
        </w:rPr>
        <w:t xml:space="preserve"> w innym celu niż wykonanie u</w:t>
      </w:r>
      <w:r w:rsidR="001076EE" w:rsidRPr="00CC5E67">
        <w:rPr>
          <w:szCs w:val="24"/>
        </w:rPr>
        <w:t>mowy.</w:t>
      </w:r>
    </w:p>
    <w:p w:rsidR="00FB758A" w:rsidRPr="00CC5E67" w:rsidRDefault="00FB758A" w:rsidP="001076EE">
      <w:pPr>
        <w:pStyle w:val="Bezodstpw"/>
        <w:jc w:val="center"/>
        <w:rPr>
          <w:b/>
        </w:rPr>
      </w:pPr>
    </w:p>
    <w:p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</w:rPr>
        <w:t>§ 1</w:t>
      </w:r>
      <w:r w:rsidR="004E47E8" w:rsidRPr="00CC5E67">
        <w:rPr>
          <w:b/>
        </w:rPr>
        <w:t>5</w:t>
      </w:r>
    </w:p>
    <w:p w:rsidR="001076EE" w:rsidRPr="00CC5E67" w:rsidRDefault="001076EE" w:rsidP="0003554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:rsidR="001076EE" w:rsidRPr="00CC5E67" w:rsidRDefault="001076EE" w:rsidP="009F1961">
      <w:pPr>
        <w:pStyle w:val="Bezodstpw"/>
        <w:jc w:val="both"/>
      </w:pPr>
      <w:r w:rsidRPr="00CC5E67">
        <w:t xml:space="preserve">Umowę sporządzono w dwóch jednobrzmiących egzemplarzach, po jednym dla każdej </w:t>
      </w:r>
      <w:r w:rsidR="009F1961" w:rsidRPr="00CC5E67">
        <w:br w:type="textWrapping" w:clear="all"/>
      </w:r>
      <w:r w:rsidRPr="00CC5E67">
        <w:t>ze Stron.</w:t>
      </w:r>
    </w:p>
    <w:p w:rsidR="00FA4753" w:rsidRPr="00CC5E67" w:rsidRDefault="00FA4753" w:rsidP="00FA4753">
      <w:pPr>
        <w:spacing w:after="120"/>
        <w:rPr>
          <w:rFonts w:ascii="Times New Roman" w:hAnsi="Times New Roman"/>
          <w:sz w:val="24"/>
          <w:szCs w:val="24"/>
        </w:rPr>
      </w:pPr>
    </w:p>
    <w:p w:rsidR="002C5974" w:rsidRDefault="00FA4753" w:rsidP="00507519">
      <w:pPr>
        <w:tabs>
          <w:tab w:val="left" w:pos="5963"/>
        </w:tabs>
        <w:spacing w:after="120"/>
        <w:rPr>
          <w:b/>
          <w:color w:val="000000"/>
        </w:rPr>
      </w:pPr>
      <w:r w:rsidRPr="00CC5E67">
        <w:rPr>
          <w:rFonts w:ascii="Times New Roman" w:hAnsi="Times New Roman"/>
          <w:b/>
        </w:rPr>
        <w:t xml:space="preserve">       </w:t>
      </w:r>
      <w:r w:rsidR="00507519" w:rsidRPr="00CC5E67">
        <w:rPr>
          <w:rFonts w:ascii="Times New Roman" w:hAnsi="Times New Roman"/>
          <w:b/>
        </w:rPr>
        <w:t xml:space="preserve">       </w:t>
      </w:r>
      <w:r w:rsidRPr="00CC5E67">
        <w:rPr>
          <w:rFonts w:ascii="Times New Roman" w:hAnsi="Times New Roman"/>
          <w:b/>
        </w:rPr>
        <w:t>Wykonawca:</w:t>
      </w:r>
      <w:r w:rsidRPr="00CC5E67">
        <w:rPr>
          <w:rFonts w:ascii="Times New Roman" w:hAnsi="Times New Roman"/>
          <w:b/>
        </w:rPr>
        <w:tab/>
      </w:r>
      <w:r w:rsidRPr="00CC5E67">
        <w:rPr>
          <w:rFonts w:ascii="Times New Roman" w:hAnsi="Times New Roman"/>
          <w:b/>
        </w:rPr>
        <w:tab/>
        <w:t xml:space="preserve">   Zamawiający:</w:t>
      </w:r>
    </w:p>
    <w:sectPr w:rsidR="002C5974" w:rsidSect="007974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22" w:rsidRDefault="00686622" w:rsidP="00FA4753">
      <w:pPr>
        <w:spacing w:after="0" w:line="240" w:lineRule="auto"/>
      </w:pPr>
      <w:r>
        <w:separator/>
      </w:r>
    </w:p>
  </w:endnote>
  <w:endnote w:type="continuationSeparator" w:id="0">
    <w:p w:rsidR="00686622" w:rsidRDefault="00686622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60B8C" w:rsidRPr="00073464" w:rsidRDefault="00160B8C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621954">
          <w:rPr>
            <w:rFonts w:ascii="Times New Roman" w:hAnsi="Times New Roman"/>
            <w:noProof/>
          </w:rPr>
          <w:t>7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:rsidR="00160B8C" w:rsidRDefault="00160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22" w:rsidRDefault="00686622" w:rsidP="00FA4753">
      <w:pPr>
        <w:spacing w:after="0" w:line="240" w:lineRule="auto"/>
      </w:pPr>
      <w:r>
        <w:separator/>
      </w:r>
    </w:p>
  </w:footnote>
  <w:footnote w:type="continuationSeparator" w:id="0">
    <w:p w:rsidR="00686622" w:rsidRDefault="00686622" w:rsidP="00F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013C"/>
    <w:multiLevelType w:val="hybridMultilevel"/>
    <w:tmpl w:val="22183B5A"/>
    <w:lvl w:ilvl="0" w:tplc="B0D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94A4A"/>
    <w:multiLevelType w:val="hybridMultilevel"/>
    <w:tmpl w:val="6F58190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14896FB2"/>
    <w:multiLevelType w:val="hybridMultilevel"/>
    <w:tmpl w:val="967E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F2725"/>
    <w:multiLevelType w:val="hybridMultilevel"/>
    <w:tmpl w:val="F2540C12"/>
    <w:lvl w:ilvl="0" w:tplc="D4F65D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7665BB"/>
    <w:multiLevelType w:val="hybridMultilevel"/>
    <w:tmpl w:val="14066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9D1502"/>
    <w:multiLevelType w:val="hybridMultilevel"/>
    <w:tmpl w:val="33ACB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11494"/>
    <w:multiLevelType w:val="hybridMultilevel"/>
    <w:tmpl w:val="5B02E414"/>
    <w:lvl w:ilvl="0" w:tplc="6BA86E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BF2290"/>
    <w:multiLevelType w:val="hybridMultilevel"/>
    <w:tmpl w:val="88D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28"/>
  </w:num>
  <w:num w:numId="5">
    <w:abstractNumId w:val="5"/>
  </w:num>
  <w:num w:numId="6">
    <w:abstractNumId w:val="32"/>
  </w:num>
  <w:num w:numId="7">
    <w:abstractNumId w:val="16"/>
  </w:num>
  <w:num w:numId="8">
    <w:abstractNumId w:val="25"/>
  </w:num>
  <w:num w:numId="9">
    <w:abstractNumId w:val="34"/>
  </w:num>
  <w:num w:numId="10">
    <w:abstractNumId w:val="24"/>
  </w:num>
  <w:num w:numId="11">
    <w:abstractNumId w:val="33"/>
  </w:num>
  <w:num w:numId="12">
    <w:abstractNumId w:val="19"/>
  </w:num>
  <w:num w:numId="13">
    <w:abstractNumId w:val="23"/>
  </w:num>
  <w:num w:numId="14">
    <w:abstractNumId w:val="21"/>
  </w:num>
  <w:num w:numId="15">
    <w:abstractNumId w:val="12"/>
  </w:num>
  <w:num w:numId="16">
    <w:abstractNumId w:val="22"/>
  </w:num>
  <w:num w:numId="17">
    <w:abstractNumId w:val="18"/>
  </w:num>
  <w:num w:numId="18">
    <w:abstractNumId w:val="30"/>
  </w:num>
  <w:num w:numId="19">
    <w:abstractNumId w:val="2"/>
  </w:num>
  <w:num w:numId="20">
    <w:abstractNumId w:val="15"/>
  </w:num>
  <w:num w:numId="21">
    <w:abstractNumId w:val="26"/>
  </w:num>
  <w:num w:numId="22">
    <w:abstractNumId w:val="20"/>
  </w:num>
  <w:num w:numId="23">
    <w:abstractNumId w:val="0"/>
  </w:num>
  <w:num w:numId="24">
    <w:abstractNumId w:val="14"/>
  </w:num>
  <w:num w:numId="25">
    <w:abstractNumId w:val="9"/>
  </w:num>
  <w:num w:numId="26">
    <w:abstractNumId w:val="4"/>
  </w:num>
  <w:num w:numId="27">
    <w:abstractNumId w:val="7"/>
  </w:num>
  <w:num w:numId="28">
    <w:abstractNumId w:val="27"/>
  </w:num>
  <w:num w:numId="29">
    <w:abstractNumId w:val="13"/>
  </w:num>
  <w:num w:numId="30">
    <w:abstractNumId w:val="17"/>
  </w:num>
  <w:num w:numId="31">
    <w:abstractNumId w:val="10"/>
  </w:num>
  <w:num w:numId="32">
    <w:abstractNumId w:val="8"/>
  </w:num>
  <w:num w:numId="33">
    <w:abstractNumId w:val="6"/>
  </w:num>
  <w:num w:numId="34">
    <w:abstractNumId w:val="31"/>
  </w:num>
  <w:num w:numId="35">
    <w:abstractNumId w:val="35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27980"/>
    <w:rsid w:val="00032165"/>
    <w:rsid w:val="0003554D"/>
    <w:rsid w:val="00035AC5"/>
    <w:rsid w:val="00042201"/>
    <w:rsid w:val="00047839"/>
    <w:rsid w:val="00073464"/>
    <w:rsid w:val="000743D3"/>
    <w:rsid w:val="000963A5"/>
    <w:rsid w:val="000C1EFF"/>
    <w:rsid w:val="000D2833"/>
    <w:rsid w:val="000E5488"/>
    <w:rsid w:val="000F33E2"/>
    <w:rsid w:val="00100173"/>
    <w:rsid w:val="001076EE"/>
    <w:rsid w:val="00113FFA"/>
    <w:rsid w:val="001229E5"/>
    <w:rsid w:val="00160B8C"/>
    <w:rsid w:val="00174741"/>
    <w:rsid w:val="001A6C66"/>
    <w:rsid w:val="001B6DBD"/>
    <w:rsid w:val="001C2F69"/>
    <w:rsid w:val="001D4627"/>
    <w:rsid w:val="001E0F31"/>
    <w:rsid w:val="001E10A6"/>
    <w:rsid w:val="002337EB"/>
    <w:rsid w:val="00233C97"/>
    <w:rsid w:val="00241FC9"/>
    <w:rsid w:val="002440E8"/>
    <w:rsid w:val="00264023"/>
    <w:rsid w:val="00286234"/>
    <w:rsid w:val="00294ED8"/>
    <w:rsid w:val="002C009A"/>
    <w:rsid w:val="002C5974"/>
    <w:rsid w:val="002D0C4A"/>
    <w:rsid w:val="002E001B"/>
    <w:rsid w:val="00306577"/>
    <w:rsid w:val="00326ED1"/>
    <w:rsid w:val="003473F3"/>
    <w:rsid w:val="00351CEA"/>
    <w:rsid w:val="003722E2"/>
    <w:rsid w:val="003874D9"/>
    <w:rsid w:val="00392D74"/>
    <w:rsid w:val="003960AB"/>
    <w:rsid w:val="003B1BD2"/>
    <w:rsid w:val="00412290"/>
    <w:rsid w:val="00453FCC"/>
    <w:rsid w:val="00477C25"/>
    <w:rsid w:val="004A384C"/>
    <w:rsid w:val="004C1AB7"/>
    <w:rsid w:val="004C2833"/>
    <w:rsid w:val="004D664C"/>
    <w:rsid w:val="004E47E8"/>
    <w:rsid w:val="00507519"/>
    <w:rsid w:val="005118B6"/>
    <w:rsid w:val="00562518"/>
    <w:rsid w:val="00572785"/>
    <w:rsid w:val="00572FC0"/>
    <w:rsid w:val="00595B70"/>
    <w:rsid w:val="005C395F"/>
    <w:rsid w:val="005F53CE"/>
    <w:rsid w:val="006050A2"/>
    <w:rsid w:val="0061103F"/>
    <w:rsid w:val="0061437A"/>
    <w:rsid w:val="00621954"/>
    <w:rsid w:val="00624ECE"/>
    <w:rsid w:val="00650B0A"/>
    <w:rsid w:val="006543C1"/>
    <w:rsid w:val="006654F6"/>
    <w:rsid w:val="00686622"/>
    <w:rsid w:val="00692981"/>
    <w:rsid w:val="006B05BC"/>
    <w:rsid w:val="006D0B98"/>
    <w:rsid w:val="006F7265"/>
    <w:rsid w:val="00707CE6"/>
    <w:rsid w:val="00723295"/>
    <w:rsid w:val="00741C26"/>
    <w:rsid w:val="007559DA"/>
    <w:rsid w:val="00772A46"/>
    <w:rsid w:val="00783850"/>
    <w:rsid w:val="00797450"/>
    <w:rsid w:val="007A1262"/>
    <w:rsid w:val="007A7EB4"/>
    <w:rsid w:val="00801E1B"/>
    <w:rsid w:val="008136A9"/>
    <w:rsid w:val="008212B8"/>
    <w:rsid w:val="00852AE6"/>
    <w:rsid w:val="00874630"/>
    <w:rsid w:val="008B02DF"/>
    <w:rsid w:val="008D28FE"/>
    <w:rsid w:val="008E181F"/>
    <w:rsid w:val="008E2EF0"/>
    <w:rsid w:val="008F526C"/>
    <w:rsid w:val="009050AF"/>
    <w:rsid w:val="00926C3C"/>
    <w:rsid w:val="0093500F"/>
    <w:rsid w:val="00952160"/>
    <w:rsid w:val="00952F61"/>
    <w:rsid w:val="0099770F"/>
    <w:rsid w:val="009C1313"/>
    <w:rsid w:val="009C738E"/>
    <w:rsid w:val="009D1969"/>
    <w:rsid w:val="009F1961"/>
    <w:rsid w:val="00A24CA8"/>
    <w:rsid w:val="00A2653B"/>
    <w:rsid w:val="00A30FAB"/>
    <w:rsid w:val="00A3332D"/>
    <w:rsid w:val="00A710E5"/>
    <w:rsid w:val="00A730B0"/>
    <w:rsid w:val="00A77DB7"/>
    <w:rsid w:val="00A95F50"/>
    <w:rsid w:val="00AA6209"/>
    <w:rsid w:val="00AD5102"/>
    <w:rsid w:val="00B05556"/>
    <w:rsid w:val="00B14E33"/>
    <w:rsid w:val="00B2451B"/>
    <w:rsid w:val="00B330F8"/>
    <w:rsid w:val="00B53019"/>
    <w:rsid w:val="00B6493C"/>
    <w:rsid w:val="00B6696B"/>
    <w:rsid w:val="00B74063"/>
    <w:rsid w:val="00BA15CC"/>
    <w:rsid w:val="00C00A13"/>
    <w:rsid w:val="00C0200E"/>
    <w:rsid w:val="00C15560"/>
    <w:rsid w:val="00C44391"/>
    <w:rsid w:val="00C63CCE"/>
    <w:rsid w:val="00C85826"/>
    <w:rsid w:val="00CA1452"/>
    <w:rsid w:val="00CC32B4"/>
    <w:rsid w:val="00CC4C3C"/>
    <w:rsid w:val="00CC5E67"/>
    <w:rsid w:val="00D22C91"/>
    <w:rsid w:val="00D95F0D"/>
    <w:rsid w:val="00DB0AD1"/>
    <w:rsid w:val="00DB1FF0"/>
    <w:rsid w:val="00DC5A59"/>
    <w:rsid w:val="00DF2C89"/>
    <w:rsid w:val="00E02E11"/>
    <w:rsid w:val="00E04618"/>
    <w:rsid w:val="00E15188"/>
    <w:rsid w:val="00E372DA"/>
    <w:rsid w:val="00E40499"/>
    <w:rsid w:val="00E45866"/>
    <w:rsid w:val="00E75A82"/>
    <w:rsid w:val="00EB3A42"/>
    <w:rsid w:val="00EB4C47"/>
    <w:rsid w:val="00EC256A"/>
    <w:rsid w:val="00EC423B"/>
    <w:rsid w:val="00EF0184"/>
    <w:rsid w:val="00F356A8"/>
    <w:rsid w:val="00F3570A"/>
    <w:rsid w:val="00F723C8"/>
    <w:rsid w:val="00F85802"/>
    <w:rsid w:val="00FA3A2F"/>
    <w:rsid w:val="00FA4753"/>
    <w:rsid w:val="00FB758A"/>
    <w:rsid w:val="00FC32BF"/>
    <w:rsid w:val="00FD0EBB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C0D0-81E4-490B-9F51-5B3A4125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3333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monika.k</cp:lastModifiedBy>
  <cp:revision>3</cp:revision>
  <cp:lastPrinted>2022-11-21T09:22:00Z</cp:lastPrinted>
  <dcterms:created xsi:type="dcterms:W3CDTF">2022-11-21T08:32:00Z</dcterms:created>
  <dcterms:modified xsi:type="dcterms:W3CDTF">2022-11-21T10:33:00Z</dcterms:modified>
</cp:coreProperties>
</file>