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00DF" w14:textId="127CAA13" w:rsidR="00395809" w:rsidRPr="00395809" w:rsidRDefault="00395809" w:rsidP="00395809">
      <w:pPr>
        <w:widowControl w:val="0"/>
        <w:suppressAutoHyphens/>
        <w:spacing w:after="0" w:line="276" w:lineRule="auto"/>
        <w:rPr>
          <w:rFonts w:ascii="Arial" w:eastAsia="Lucida Sans Unicode" w:hAnsi="Arial" w:cs="Arial"/>
          <w:color w:val="00000A"/>
          <w:sz w:val="23"/>
          <w:szCs w:val="23"/>
          <w:lang w:eastAsia="zh-CN"/>
        </w:rPr>
      </w:pPr>
      <w:r w:rsidRPr="00395809">
        <w:rPr>
          <w:rFonts w:ascii="Arial" w:eastAsia="Lucida Sans Unicode" w:hAnsi="Arial" w:cs="Arial"/>
          <w:bCs/>
          <w:color w:val="00000A"/>
          <w:sz w:val="24"/>
          <w:szCs w:val="24"/>
          <w:lang w:eastAsia="zh-CN"/>
        </w:rPr>
        <w:t xml:space="preserve">  </w:t>
      </w:r>
      <w:r w:rsidR="005219C7">
        <w:rPr>
          <w:rFonts w:ascii="Arial" w:eastAsia="Lucida Sans Unicode" w:hAnsi="Arial" w:cs="Arial"/>
          <w:bCs/>
          <w:color w:val="00000A"/>
          <w:sz w:val="24"/>
          <w:szCs w:val="24"/>
          <w:lang w:eastAsia="zh-CN"/>
        </w:rPr>
        <w:t xml:space="preserve">                                        </w:t>
      </w:r>
      <w:r w:rsidRPr="00395809">
        <w:rPr>
          <w:rFonts w:ascii="Arial" w:eastAsia="Lucida Sans Unicode" w:hAnsi="Arial" w:cs="Arial"/>
          <w:bCs/>
          <w:color w:val="00000A"/>
          <w:sz w:val="23"/>
          <w:szCs w:val="23"/>
          <w:lang w:eastAsia="zh-CN"/>
        </w:rPr>
        <w:t xml:space="preserve">                                                          </w:t>
      </w:r>
      <w:r w:rsidRPr="00395809">
        <w:rPr>
          <w:rFonts w:ascii="Arial" w:eastAsia="Lucida Sans Unicode" w:hAnsi="Arial" w:cs="Arial"/>
          <w:b/>
          <w:bCs/>
          <w:color w:val="00000A"/>
          <w:sz w:val="23"/>
          <w:szCs w:val="23"/>
          <w:lang w:eastAsia="zh-CN"/>
        </w:rPr>
        <w:t xml:space="preserve">Załącznik Nr </w:t>
      </w:r>
      <w:r w:rsidRPr="00395809">
        <w:rPr>
          <w:rFonts w:ascii="Arial" w:eastAsia="Lucida Sans Unicode" w:hAnsi="Arial" w:cs="Times New Roman"/>
          <w:b/>
          <w:bCs/>
          <w:color w:val="00000A"/>
          <w:sz w:val="23"/>
          <w:szCs w:val="23"/>
          <w:lang w:eastAsia="zh-CN"/>
        </w:rPr>
        <w:t>3</w:t>
      </w:r>
      <w:r w:rsidRPr="00395809">
        <w:rPr>
          <w:rFonts w:ascii="Arial" w:eastAsia="Lucida Sans Unicode" w:hAnsi="Arial" w:cs="Arial"/>
          <w:b/>
          <w:bCs/>
          <w:color w:val="00000A"/>
          <w:sz w:val="23"/>
          <w:szCs w:val="23"/>
          <w:lang w:eastAsia="zh-CN"/>
        </w:rPr>
        <w:t xml:space="preserve"> </w:t>
      </w:r>
      <w:r w:rsidRPr="00395809">
        <w:rPr>
          <w:rFonts w:ascii="Arial" w:eastAsia="Lucida Sans Unicode" w:hAnsi="Arial" w:cs="Arial"/>
          <w:iCs/>
          <w:color w:val="00000A"/>
          <w:sz w:val="23"/>
          <w:szCs w:val="23"/>
          <w:lang w:eastAsia="zh-CN"/>
        </w:rPr>
        <w:t>do SWZ</w:t>
      </w:r>
    </w:p>
    <w:p w14:paraId="044A31F9" w14:textId="77777777" w:rsidR="00395809" w:rsidRPr="00395809" w:rsidRDefault="00395809" w:rsidP="00395809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A"/>
          <w:sz w:val="16"/>
          <w:szCs w:val="16"/>
          <w:lang w:eastAsia="zh-CN"/>
        </w:rPr>
      </w:pPr>
    </w:p>
    <w:p w14:paraId="2D6BD175" w14:textId="77777777" w:rsidR="00395809" w:rsidRPr="00395809" w:rsidRDefault="00395809" w:rsidP="00395809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color w:val="00000A"/>
          <w:sz w:val="23"/>
          <w:szCs w:val="23"/>
          <w:lang w:eastAsia="zh-CN"/>
        </w:rPr>
      </w:pPr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................., dn. ..........2024r.</w:t>
      </w:r>
    </w:p>
    <w:p w14:paraId="1C4F5198" w14:textId="77777777" w:rsidR="00395809" w:rsidRPr="00395809" w:rsidRDefault="00395809" w:rsidP="0039580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sz w:val="16"/>
          <w:szCs w:val="16"/>
          <w:lang w:eastAsia="zh-CN"/>
        </w:rPr>
      </w:pPr>
    </w:p>
    <w:p w14:paraId="29F9F0C3" w14:textId="77777777" w:rsidR="00395809" w:rsidRPr="00395809" w:rsidRDefault="00395809" w:rsidP="00395809">
      <w:pPr>
        <w:widowControl w:val="0"/>
        <w:suppressAutoHyphens/>
        <w:spacing w:after="0" w:line="276" w:lineRule="auto"/>
        <w:jc w:val="center"/>
        <w:rPr>
          <w:rFonts w:ascii="Arial" w:eastAsia="Arial" w:hAnsi="Arial" w:cs="Times New Roman"/>
          <w:b/>
          <w:color w:val="00000A"/>
          <w:sz w:val="26"/>
          <w:szCs w:val="26"/>
          <w:highlight w:val="lightGray"/>
          <w:lang w:eastAsia="zh-CN"/>
        </w:rPr>
      </w:pPr>
      <w:r w:rsidRPr="00395809">
        <w:rPr>
          <w:rFonts w:ascii="Arial" w:eastAsia="Arial" w:hAnsi="Arial" w:cs="Times New Roman"/>
          <w:b/>
          <w:color w:val="00000A"/>
          <w:sz w:val="26"/>
          <w:szCs w:val="26"/>
          <w:highlight w:val="lightGray"/>
          <w:shd w:val="clear" w:color="auto" w:fill="FFFFFF"/>
          <w:lang w:eastAsia="zh-CN"/>
        </w:rPr>
        <w:t xml:space="preserve">OŚWIADCZENIE W ZAKRESIE ART. 108 UST. 1 PKT 5 USTAWY PZP </w:t>
      </w:r>
    </w:p>
    <w:p w14:paraId="749639AF" w14:textId="77777777" w:rsidR="00395809" w:rsidRPr="00395809" w:rsidRDefault="00395809" w:rsidP="00395809">
      <w:pPr>
        <w:widowControl w:val="0"/>
        <w:suppressAutoHyphens/>
        <w:spacing w:after="0" w:line="276" w:lineRule="auto"/>
        <w:jc w:val="center"/>
        <w:rPr>
          <w:rFonts w:ascii="Arial" w:eastAsia="Arial" w:hAnsi="Arial" w:cs="Times New Roman"/>
          <w:b/>
          <w:color w:val="00000A"/>
          <w:sz w:val="26"/>
          <w:szCs w:val="26"/>
          <w:highlight w:val="lightGray"/>
          <w:lang w:eastAsia="zh-CN"/>
        </w:rPr>
      </w:pPr>
      <w:r w:rsidRPr="00395809">
        <w:rPr>
          <w:rFonts w:ascii="Arial" w:eastAsia="Arial" w:hAnsi="Arial" w:cs="Times New Roman"/>
          <w:b/>
          <w:color w:val="00000A"/>
          <w:sz w:val="26"/>
          <w:szCs w:val="26"/>
          <w:highlight w:val="lightGray"/>
          <w:shd w:val="clear" w:color="auto" w:fill="FFFFFF"/>
          <w:lang w:eastAsia="zh-CN"/>
        </w:rPr>
        <w:t xml:space="preserve">O PRZYNALEŻNOŚCI LUB BRAKU PRZYNALEŻNOŚCI </w:t>
      </w:r>
    </w:p>
    <w:p w14:paraId="422FEE67" w14:textId="77777777" w:rsidR="00395809" w:rsidRPr="00395809" w:rsidRDefault="00395809" w:rsidP="00395809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Times New Roman"/>
          <w:color w:val="00000A"/>
          <w:sz w:val="26"/>
          <w:szCs w:val="26"/>
          <w:lang w:eastAsia="zh-CN"/>
        </w:rPr>
      </w:pPr>
      <w:r w:rsidRPr="00395809">
        <w:rPr>
          <w:rFonts w:ascii="Arial" w:eastAsia="Arial" w:hAnsi="Arial" w:cs="Times New Roman"/>
          <w:b/>
          <w:color w:val="00000A"/>
          <w:sz w:val="26"/>
          <w:szCs w:val="26"/>
          <w:highlight w:val="lightGray"/>
          <w:shd w:val="clear" w:color="auto" w:fill="FFFFFF"/>
          <w:lang w:eastAsia="zh-CN"/>
        </w:rPr>
        <w:t>DO TEJ SAMEJ GRUPY KAPITAŁOWEJ</w:t>
      </w:r>
      <w:r w:rsidRPr="00395809">
        <w:rPr>
          <w:rFonts w:ascii="Arial" w:eastAsia="Arial" w:hAnsi="Arial" w:cs="Times New Roman"/>
          <w:b/>
          <w:color w:val="00000A"/>
          <w:sz w:val="26"/>
          <w:szCs w:val="26"/>
          <w:highlight w:val="lightGray"/>
          <w:shd w:val="clear" w:color="auto" w:fill="FFFFFF"/>
          <w:vertAlign w:val="superscript"/>
          <w:lang w:eastAsia="zh-CN"/>
        </w:rPr>
        <w:footnoteReference w:id="1"/>
      </w:r>
    </w:p>
    <w:p w14:paraId="43D9BAC3" w14:textId="77777777" w:rsidR="00395809" w:rsidRPr="00395809" w:rsidRDefault="00395809" w:rsidP="00395809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zh-CN"/>
        </w:rPr>
      </w:pPr>
    </w:p>
    <w:p w14:paraId="12DEA069" w14:textId="77777777" w:rsidR="00395809" w:rsidRPr="00395809" w:rsidRDefault="00395809" w:rsidP="00395809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95809">
        <w:rPr>
          <w:rFonts w:ascii="Arial" w:eastAsia="Times New Roman" w:hAnsi="Arial" w:cs="Arial"/>
          <w:b/>
          <w:bCs/>
          <w:color w:val="000000"/>
          <w:sz w:val="23"/>
          <w:szCs w:val="23"/>
          <w:lang w:eastAsia="zh-CN"/>
        </w:rPr>
        <w:t>Przedmiot zamówienia</w:t>
      </w:r>
    </w:p>
    <w:p w14:paraId="01BCA042" w14:textId="77777777" w:rsidR="00395809" w:rsidRPr="00395809" w:rsidRDefault="00395809" w:rsidP="0039580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395809">
        <w:rPr>
          <w:rFonts w:ascii="Arial" w:eastAsia="Times New Roman" w:hAnsi="Arial" w:cs="Arial"/>
          <w:b/>
          <w:lang w:eastAsia="zh-CN"/>
        </w:rPr>
        <w:t xml:space="preserve">Dowóz i odwóz dzieci do szkół z terenu gminy Kłodawa w </w:t>
      </w:r>
      <w:r w:rsidRPr="00395809">
        <w:rPr>
          <w:rFonts w:ascii="Arial" w:eastAsia="Times New Roman" w:hAnsi="Arial" w:cs="Arial"/>
          <w:b/>
          <w:color w:val="000000" w:themeColor="text1"/>
          <w:lang w:eastAsia="zh-CN"/>
        </w:rPr>
        <w:t>roku szkolnym 2024/2025</w:t>
      </w:r>
    </w:p>
    <w:p w14:paraId="3C5CBBB9" w14:textId="77777777" w:rsidR="00395809" w:rsidRPr="00395809" w:rsidRDefault="00395809" w:rsidP="0039580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16"/>
          <w:szCs w:val="16"/>
          <w:lang w:eastAsia="zh-CN"/>
        </w:rPr>
      </w:pPr>
    </w:p>
    <w:p w14:paraId="4C9A8771" w14:textId="77777777" w:rsidR="00395809" w:rsidRPr="00395809" w:rsidRDefault="00395809" w:rsidP="00395809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0"/>
          <w:szCs w:val="24"/>
          <w:lang w:eastAsia="zh-CN"/>
        </w:rPr>
      </w:pPr>
      <w:r w:rsidRPr="00395809">
        <w:rPr>
          <w:rFonts w:ascii="Arial" w:eastAsia="Lucida Sans Unicode" w:hAnsi="Arial" w:cs="Arial"/>
          <w:b/>
          <w:bCs/>
          <w:sz w:val="20"/>
          <w:szCs w:val="20"/>
          <w:lang w:eastAsia="zh-CN"/>
        </w:rPr>
        <w:t xml:space="preserve"> </w:t>
      </w:r>
    </w:p>
    <w:p w14:paraId="5F4AE5B9" w14:textId="77777777" w:rsidR="00395809" w:rsidRPr="00395809" w:rsidRDefault="00395809" w:rsidP="00395809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16"/>
          <w:szCs w:val="16"/>
          <w:lang w:eastAsia="ar-SA"/>
        </w:rPr>
      </w:pPr>
    </w:p>
    <w:p w14:paraId="575BC4B8" w14:textId="77777777" w:rsidR="00395809" w:rsidRPr="00395809" w:rsidRDefault="00395809" w:rsidP="00395809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3"/>
          <w:szCs w:val="23"/>
          <w:lang w:eastAsia="zh-CN"/>
        </w:rPr>
      </w:pPr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Oświadczam</w:t>
      </w:r>
      <w:r w:rsidRPr="00395809">
        <w:rPr>
          <w:rFonts w:ascii="Arial" w:eastAsia="Times New Roman" w:hAnsi="Arial" w:cs="Arial"/>
          <w:color w:val="00000A"/>
          <w:sz w:val="23"/>
          <w:szCs w:val="23"/>
          <w:lang w:eastAsia="ar-SA"/>
        </w:rPr>
        <w:t xml:space="preserve">, </w:t>
      </w:r>
      <w:r w:rsidRPr="00395809">
        <w:rPr>
          <w:rFonts w:ascii="Arial" w:eastAsia="Lucida Sans Unicode" w:hAnsi="Arial" w:cs="Arial"/>
          <w:color w:val="00000A"/>
          <w:sz w:val="23"/>
          <w:szCs w:val="23"/>
          <w:lang w:eastAsia="ar-SA"/>
        </w:rPr>
        <w:t>że</w:t>
      </w:r>
      <w:r w:rsidRPr="00395809">
        <w:rPr>
          <w:rFonts w:ascii="Arial" w:eastAsia="Lucida Sans Unicode" w:hAnsi="Arial" w:cs="Arial"/>
          <w:color w:val="00000A"/>
          <w:sz w:val="23"/>
          <w:szCs w:val="23"/>
          <w:vertAlign w:val="superscript"/>
          <w:lang w:eastAsia="ar-SA"/>
        </w:rPr>
        <w:footnoteReference w:id="2"/>
      </w:r>
      <w:r w:rsidRPr="00395809">
        <w:rPr>
          <w:rFonts w:ascii="Arial" w:eastAsia="Lucida Sans Unicode" w:hAnsi="Arial" w:cs="Arial"/>
          <w:color w:val="00000A"/>
          <w:sz w:val="23"/>
          <w:szCs w:val="23"/>
          <w:lang w:eastAsia="ar-SA"/>
        </w:rPr>
        <w:t>:</w:t>
      </w:r>
    </w:p>
    <w:p w14:paraId="7696B0DD" w14:textId="68654ECB" w:rsidR="00395809" w:rsidRPr="00395809" w:rsidRDefault="00395809" w:rsidP="00395809">
      <w:pPr>
        <w:widowControl w:val="0"/>
        <w:numPr>
          <w:ilvl w:val="0"/>
          <w:numId w:val="1"/>
        </w:numPr>
        <w:tabs>
          <w:tab w:val="left" w:pos="1260"/>
        </w:tabs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color w:val="00000A"/>
          <w:sz w:val="23"/>
          <w:szCs w:val="23"/>
          <w:lang w:eastAsia="ar-SA"/>
        </w:rPr>
      </w:pPr>
      <w:r w:rsidRPr="00395809">
        <w:rPr>
          <w:rFonts w:ascii="Times New Roman" w:eastAsia="Lucida Sans Unicode" w:hAnsi="Times New Roman" w:cs="Times New Roman"/>
          <w:noProof/>
          <w:color w:val="00000A"/>
          <w:sz w:val="24"/>
          <w:szCs w:val="20"/>
          <w:lang w:eastAsia="pl-PL"/>
        </w:rPr>
        <mc:AlternateContent>
          <mc:Choice Requires="wps">
            <w:drawing>
              <wp:anchor distT="45720" distB="45720" distL="112395" distR="112395" simplePos="0" relativeHeight="251659264" behindDoc="0" locked="0" layoutInCell="1" allowOverlap="1" wp14:anchorId="682EE18D" wp14:editId="698FD954">
                <wp:simplePos x="0" y="0"/>
                <wp:positionH relativeFrom="column">
                  <wp:posOffset>-414655</wp:posOffset>
                </wp:positionH>
                <wp:positionV relativeFrom="paragraph">
                  <wp:posOffset>180340</wp:posOffset>
                </wp:positionV>
                <wp:extent cx="215900" cy="165100"/>
                <wp:effectExtent l="9525" t="7620" r="9525" b="508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300C19" id="Pole tekstowe 2" o:spid="_x0000_s1026" style="position:absolute;margin-left:-32.65pt;margin-top:14.2pt;width:17pt;height:13pt;z-index:251659264;visibility:visible;mso-wrap-style:square;mso-wrap-distance-left:8.85pt;mso-wrap-distance-top:3.6pt;mso-wrap-distance-right:8.8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" stroked="f" strokeweight=".26mm">
                <w10:wrap type="square"/>
              </v:rect>
            </w:pict>
          </mc:Fallback>
        </mc:AlternateContent>
      </w:r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 xml:space="preserve">nie należę do tej samej grupy kapitałowej, w rozumieniu ustawy z dnia 16 lutego </w:t>
      </w:r>
      <w:r w:rsidRPr="00395809">
        <w:rPr>
          <w:rFonts w:ascii="Arial" w:eastAsia="Lucida Sans Unicode" w:hAnsi="Arial" w:cs="Arial"/>
          <w:color w:val="000000" w:themeColor="text1"/>
          <w:sz w:val="23"/>
          <w:szCs w:val="23"/>
          <w:lang w:eastAsia="zh-CN"/>
        </w:rPr>
        <w:t>2007 r. o ochronie konkurencji i konsumentów (</w:t>
      </w:r>
      <w:proofErr w:type="spellStart"/>
      <w:r w:rsidRPr="00395809">
        <w:rPr>
          <w:rFonts w:ascii="Arial" w:eastAsia="Lucida Sans Unicode" w:hAnsi="Arial" w:cs="Arial"/>
          <w:color w:val="000000" w:themeColor="text1"/>
          <w:sz w:val="23"/>
          <w:szCs w:val="23"/>
          <w:lang w:eastAsia="zh-CN"/>
        </w:rPr>
        <w:t>t.j</w:t>
      </w:r>
      <w:proofErr w:type="spellEnd"/>
      <w:r w:rsidRPr="00395809">
        <w:rPr>
          <w:rFonts w:ascii="Arial" w:eastAsia="Lucida Sans Unicode" w:hAnsi="Arial" w:cs="Arial"/>
          <w:color w:val="000000" w:themeColor="text1"/>
          <w:sz w:val="23"/>
          <w:szCs w:val="23"/>
          <w:lang w:eastAsia="zh-CN"/>
        </w:rPr>
        <w:t xml:space="preserve">. </w:t>
      </w:r>
      <w:r w:rsidRPr="00395809">
        <w:rPr>
          <w:rFonts w:ascii="Arial" w:eastAsia="Lucida Sans Unicode" w:hAnsi="Arial" w:cs="Times New Roman"/>
          <w:color w:val="000000" w:themeColor="text1"/>
          <w:sz w:val="23"/>
          <w:szCs w:val="23"/>
          <w:lang w:eastAsia="zh-CN"/>
        </w:rPr>
        <w:t>Dz. U. z 2024 r. poz.</w:t>
      </w:r>
      <w:r w:rsidR="00DA4D4E">
        <w:rPr>
          <w:rFonts w:ascii="Arial" w:eastAsia="Lucida Sans Unicode" w:hAnsi="Arial" w:cs="Times New Roman"/>
          <w:color w:val="000000" w:themeColor="text1"/>
          <w:sz w:val="23"/>
          <w:szCs w:val="23"/>
          <w:lang w:eastAsia="zh-CN"/>
        </w:rPr>
        <w:t>1616</w:t>
      </w:r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) z innym wykonawcą, który złożył odrębną ofertę częściową w niniejszym postępowaniu o udzielenie zamówienia publicznego,</w:t>
      </w:r>
    </w:p>
    <w:p w14:paraId="0E0C0F51" w14:textId="043BA5AA" w:rsidR="00395809" w:rsidRPr="00395809" w:rsidRDefault="00395809" w:rsidP="00395809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Lucida Sans Unicode" w:hAnsi="Arial" w:cs="Arial"/>
          <w:color w:val="00000A"/>
          <w:sz w:val="23"/>
          <w:szCs w:val="23"/>
          <w:lang w:eastAsia="zh-CN"/>
        </w:rPr>
      </w:pPr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należę do tej samej grupy kapitałowej, w rozumieniu ustawy z dnia 16 lutego 2007 r.  o ochronie konkurencji i konsumentów (</w:t>
      </w:r>
      <w:proofErr w:type="spellStart"/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t.j</w:t>
      </w:r>
      <w:proofErr w:type="spellEnd"/>
      <w:r w:rsidRPr="00395809">
        <w:rPr>
          <w:rFonts w:ascii="Arial" w:eastAsia="Lucida Sans Unicode" w:hAnsi="Arial" w:cs="Arial"/>
          <w:color w:val="000000" w:themeColor="text1"/>
          <w:sz w:val="23"/>
          <w:szCs w:val="23"/>
          <w:lang w:eastAsia="zh-CN"/>
        </w:rPr>
        <w:t xml:space="preserve">. </w:t>
      </w:r>
      <w:r w:rsidRPr="00395809">
        <w:rPr>
          <w:rFonts w:ascii="Arial" w:eastAsia="Lucida Sans Unicode" w:hAnsi="Arial" w:cs="Times New Roman"/>
          <w:color w:val="000000" w:themeColor="text1"/>
          <w:sz w:val="23"/>
          <w:szCs w:val="23"/>
          <w:lang w:eastAsia="zh-CN"/>
        </w:rPr>
        <w:t>Dz. U. z 2024 r.</w:t>
      </w:r>
      <w:r w:rsidR="00DA4D4E">
        <w:rPr>
          <w:rFonts w:ascii="Arial" w:eastAsia="Lucida Sans Unicode" w:hAnsi="Arial" w:cs="Times New Roman"/>
          <w:color w:val="000000" w:themeColor="text1"/>
          <w:sz w:val="23"/>
          <w:szCs w:val="23"/>
          <w:lang w:eastAsia="zh-CN"/>
        </w:rPr>
        <w:t xml:space="preserve"> </w:t>
      </w:r>
      <w:proofErr w:type="spellStart"/>
      <w:r w:rsidR="00DA4D4E">
        <w:rPr>
          <w:rFonts w:ascii="Arial" w:eastAsia="Lucida Sans Unicode" w:hAnsi="Arial" w:cs="Times New Roman"/>
          <w:color w:val="000000" w:themeColor="text1"/>
          <w:sz w:val="23"/>
          <w:szCs w:val="23"/>
          <w:lang w:eastAsia="zh-CN"/>
        </w:rPr>
        <w:t>poz</w:t>
      </w:r>
      <w:proofErr w:type="spellEnd"/>
      <w:r w:rsidR="00DA4D4E">
        <w:rPr>
          <w:rFonts w:ascii="Arial" w:eastAsia="Lucida Sans Unicode" w:hAnsi="Arial" w:cs="Times New Roman"/>
          <w:color w:val="000000" w:themeColor="text1"/>
          <w:sz w:val="23"/>
          <w:szCs w:val="23"/>
          <w:lang w:eastAsia="zh-CN"/>
        </w:rPr>
        <w:t xml:space="preserve"> 1616</w:t>
      </w:r>
      <w:r w:rsidRPr="00395809">
        <w:rPr>
          <w:rFonts w:ascii="Arial" w:eastAsia="Lucida Sans Unicode" w:hAnsi="Arial" w:cs="Arial"/>
          <w:color w:val="000000" w:themeColor="text1"/>
          <w:sz w:val="23"/>
          <w:szCs w:val="23"/>
          <w:lang w:eastAsia="zh-CN"/>
        </w:rPr>
        <w:t xml:space="preserve">), </w:t>
      </w:r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z innym wykonawcą, który złożył odrębną ofertę częściową w niniejszym postępowaniu o udzielenie zamówienia publicznego:</w:t>
      </w:r>
    </w:p>
    <w:p w14:paraId="7FB441CE" w14:textId="77777777" w:rsidR="00395809" w:rsidRPr="00395809" w:rsidRDefault="00395809" w:rsidP="00395809">
      <w:pPr>
        <w:widowControl w:val="0"/>
        <w:suppressAutoHyphens/>
        <w:spacing w:after="0" w:line="276" w:lineRule="auto"/>
        <w:ind w:left="720"/>
        <w:contextualSpacing/>
        <w:jc w:val="both"/>
        <w:textAlignment w:val="baseline"/>
        <w:rPr>
          <w:rFonts w:ascii="Arial" w:eastAsia="Lucida Sans Unicode" w:hAnsi="Arial" w:cs="Arial"/>
          <w:color w:val="00000A"/>
          <w:sz w:val="23"/>
          <w:szCs w:val="23"/>
          <w:lang w:eastAsia="zh-CN"/>
        </w:rPr>
      </w:pPr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a) ……………………………………………………………………………………………</w:t>
      </w:r>
    </w:p>
    <w:p w14:paraId="414D828F" w14:textId="77777777" w:rsidR="00395809" w:rsidRPr="00395809" w:rsidRDefault="00395809" w:rsidP="00395809">
      <w:pPr>
        <w:widowControl w:val="0"/>
        <w:suppressAutoHyphens/>
        <w:spacing w:after="0" w:line="276" w:lineRule="auto"/>
        <w:ind w:left="720"/>
        <w:contextualSpacing/>
        <w:jc w:val="both"/>
        <w:textAlignment w:val="baseline"/>
        <w:rPr>
          <w:rFonts w:ascii="Arial" w:eastAsia="Lucida Sans Unicode" w:hAnsi="Arial" w:cs="Arial"/>
          <w:color w:val="00000A"/>
          <w:sz w:val="23"/>
          <w:szCs w:val="23"/>
          <w:lang w:eastAsia="zh-CN"/>
        </w:rPr>
      </w:pPr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b) ……………………………………………………………………………………………</w:t>
      </w:r>
    </w:p>
    <w:p w14:paraId="55967234" w14:textId="77777777" w:rsidR="00395809" w:rsidRPr="00395809" w:rsidRDefault="00395809" w:rsidP="00395809">
      <w:pPr>
        <w:widowControl w:val="0"/>
        <w:suppressAutoHyphens/>
        <w:spacing w:after="0" w:line="276" w:lineRule="auto"/>
        <w:ind w:left="720"/>
        <w:contextualSpacing/>
        <w:jc w:val="both"/>
        <w:textAlignment w:val="baseline"/>
        <w:rPr>
          <w:rFonts w:ascii="Arial" w:eastAsia="Lucida Sans Unicode" w:hAnsi="Arial" w:cs="Arial"/>
          <w:color w:val="00000A"/>
          <w:sz w:val="16"/>
          <w:szCs w:val="16"/>
          <w:lang w:eastAsia="zh-CN"/>
        </w:rPr>
      </w:pPr>
    </w:p>
    <w:p w14:paraId="07A80EF5" w14:textId="77777777" w:rsidR="00395809" w:rsidRPr="00395809" w:rsidRDefault="00395809" w:rsidP="00395809">
      <w:pPr>
        <w:widowControl w:val="0"/>
        <w:suppressAutoHyphens/>
        <w:spacing w:after="0" w:line="276" w:lineRule="auto"/>
        <w:ind w:left="720"/>
        <w:contextualSpacing/>
        <w:jc w:val="both"/>
        <w:textAlignment w:val="baseline"/>
        <w:rPr>
          <w:rFonts w:ascii="Arial" w:eastAsia="Lucida Sans Unicode" w:hAnsi="Arial" w:cs="Arial"/>
          <w:color w:val="00000A"/>
          <w:sz w:val="23"/>
          <w:szCs w:val="23"/>
          <w:lang w:eastAsia="zh-CN"/>
        </w:rPr>
      </w:pPr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Jednocześnie przekładam następujące dokumenty lub informacje potwierdzające przygotowanie oferty niezależnie od innego wykonawcy należącego do tej samej grupy kapitałowej:</w:t>
      </w:r>
    </w:p>
    <w:p w14:paraId="55528D37" w14:textId="77777777" w:rsidR="00395809" w:rsidRPr="00395809" w:rsidRDefault="00395809" w:rsidP="00395809">
      <w:pPr>
        <w:widowControl w:val="0"/>
        <w:suppressAutoHyphens/>
        <w:spacing w:after="0" w:line="276" w:lineRule="auto"/>
        <w:ind w:left="720"/>
        <w:contextualSpacing/>
        <w:jc w:val="both"/>
        <w:textAlignment w:val="baseline"/>
        <w:rPr>
          <w:rFonts w:ascii="Arial" w:eastAsia="Lucida Sans Unicode" w:hAnsi="Arial" w:cs="Arial"/>
          <w:color w:val="00000A"/>
          <w:sz w:val="23"/>
          <w:szCs w:val="23"/>
          <w:lang w:eastAsia="zh-CN"/>
        </w:rPr>
      </w:pPr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a) ……………………………………………………………………………………………</w:t>
      </w:r>
    </w:p>
    <w:p w14:paraId="5B006A5E" w14:textId="77777777" w:rsidR="00395809" w:rsidRPr="00395809" w:rsidRDefault="00395809" w:rsidP="00395809">
      <w:pPr>
        <w:widowControl w:val="0"/>
        <w:suppressAutoHyphens/>
        <w:spacing w:after="0" w:line="276" w:lineRule="auto"/>
        <w:ind w:left="720"/>
        <w:contextualSpacing/>
        <w:jc w:val="both"/>
        <w:textAlignment w:val="baseline"/>
        <w:rPr>
          <w:rFonts w:ascii="Arial" w:eastAsia="Lucida Sans Unicode" w:hAnsi="Arial" w:cs="Arial"/>
          <w:color w:val="00000A"/>
          <w:sz w:val="23"/>
          <w:szCs w:val="23"/>
          <w:lang w:eastAsia="zh-CN"/>
        </w:rPr>
      </w:pPr>
      <w:r w:rsidRPr="00395809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b) ……………………………………………………………………………………………</w:t>
      </w:r>
    </w:p>
    <w:p w14:paraId="39FD8DDD" w14:textId="77777777" w:rsidR="00395809" w:rsidRPr="00395809" w:rsidRDefault="00395809" w:rsidP="0039580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sz w:val="23"/>
          <w:szCs w:val="23"/>
          <w:lang w:eastAsia="zh-CN"/>
        </w:rPr>
      </w:pPr>
    </w:p>
    <w:p w14:paraId="4F381879" w14:textId="77777777" w:rsidR="00395809" w:rsidRPr="00395809" w:rsidRDefault="00395809" w:rsidP="0039580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sz w:val="23"/>
          <w:szCs w:val="23"/>
          <w:lang w:eastAsia="zh-CN"/>
        </w:rPr>
      </w:pPr>
    </w:p>
    <w:p w14:paraId="360FB4D9" w14:textId="77777777" w:rsidR="00395809" w:rsidRPr="00395809" w:rsidRDefault="00395809" w:rsidP="00395809">
      <w:pPr>
        <w:widowControl w:val="0"/>
        <w:suppressAutoHyphens/>
        <w:spacing w:after="0" w:line="240" w:lineRule="auto"/>
        <w:jc w:val="right"/>
        <w:rPr>
          <w:rFonts w:ascii="Arial" w:eastAsia="Arial" w:hAnsi="Arial" w:cs="Times New Roman"/>
          <w:color w:val="00000A"/>
          <w:sz w:val="23"/>
          <w:szCs w:val="23"/>
          <w:highlight w:val="white"/>
          <w:lang w:eastAsia="zh-CN"/>
        </w:rPr>
      </w:pPr>
      <w:r w:rsidRPr="00395809">
        <w:rPr>
          <w:rFonts w:ascii="Arial" w:eastAsia="Arial" w:hAnsi="Arial" w:cs="Times New Roman"/>
          <w:color w:val="00000A"/>
          <w:sz w:val="23"/>
          <w:szCs w:val="23"/>
          <w:shd w:val="clear" w:color="auto" w:fill="FFFFFF"/>
          <w:lang w:eastAsia="zh-CN"/>
        </w:rPr>
        <w:t>....................................................</w:t>
      </w:r>
    </w:p>
    <w:p w14:paraId="1399A8F9" w14:textId="77777777" w:rsidR="00395809" w:rsidRPr="00395809" w:rsidRDefault="00395809" w:rsidP="00395809">
      <w:pPr>
        <w:widowControl w:val="0"/>
        <w:suppressAutoHyphens/>
        <w:spacing w:after="0" w:line="240" w:lineRule="auto"/>
        <w:jc w:val="right"/>
        <w:rPr>
          <w:rFonts w:ascii="Arial" w:eastAsia="Arial" w:hAnsi="Arial" w:cs="Times New Roman"/>
          <w:color w:val="00000A"/>
          <w:sz w:val="23"/>
          <w:szCs w:val="23"/>
          <w:shd w:val="clear" w:color="auto" w:fill="FFFFFF"/>
          <w:lang w:eastAsia="zh-CN"/>
        </w:rPr>
      </w:pPr>
      <w:r w:rsidRPr="00395809">
        <w:rPr>
          <w:rFonts w:ascii="Arial" w:eastAsia="Arial" w:hAnsi="Arial" w:cs="Times New Roman"/>
          <w:color w:val="00000A"/>
          <w:sz w:val="23"/>
          <w:szCs w:val="23"/>
          <w:shd w:val="clear" w:color="auto" w:fill="FFFFFF"/>
          <w:lang w:eastAsia="zh-CN"/>
        </w:rPr>
        <w:tab/>
      </w:r>
      <w:r w:rsidRPr="00395809">
        <w:rPr>
          <w:rFonts w:ascii="Arial" w:eastAsia="Arial" w:hAnsi="Arial" w:cs="Times New Roman"/>
          <w:color w:val="00000A"/>
          <w:sz w:val="23"/>
          <w:szCs w:val="23"/>
          <w:shd w:val="clear" w:color="auto" w:fill="FFFFFF"/>
          <w:lang w:eastAsia="zh-CN"/>
        </w:rPr>
        <w:tab/>
      </w:r>
      <w:r w:rsidRPr="00395809">
        <w:rPr>
          <w:rFonts w:ascii="Arial" w:eastAsia="Arial" w:hAnsi="Arial" w:cs="Times New Roman"/>
          <w:color w:val="00000A"/>
          <w:sz w:val="23"/>
          <w:szCs w:val="23"/>
          <w:shd w:val="clear" w:color="auto" w:fill="FFFFFF"/>
          <w:lang w:eastAsia="zh-CN"/>
        </w:rPr>
        <w:tab/>
      </w:r>
      <w:r w:rsidRPr="00395809">
        <w:rPr>
          <w:rFonts w:ascii="Arial" w:eastAsia="Arial" w:hAnsi="Arial" w:cs="Times New Roman"/>
          <w:color w:val="00000A"/>
          <w:sz w:val="23"/>
          <w:szCs w:val="23"/>
          <w:shd w:val="clear" w:color="auto" w:fill="FFFFFF"/>
          <w:lang w:eastAsia="zh-CN"/>
        </w:rPr>
        <w:tab/>
        <w:t>podpis wykonawcy</w:t>
      </w:r>
    </w:p>
    <w:p w14:paraId="08F41E85" w14:textId="77777777" w:rsidR="00395809" w:rsidRPr="00395809" w:rsidRDefault="00395809" w:rsidP="0039580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1843816D" w14:textId="77777777" w:rsidR="00395809" w:rsidRPr="00395809" w:rsidRDefault="00395809" w:rsidP="0039580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70C8F368" w14:textId="77777777" w:rsidR="00395809" w:rsidRPr="00395809" w:rsidRDefault="00395809" w:rsidP="0039580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07F3F767" w14:textId="77777777" w:rsidR="0086733E" w:rsidRDefault="0086733E"/>
    <w:sectPr w:rsidR="008673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DAA9" w14:textId="77777777" w:rsidR="009A76FC" w:rsidRDefault="009A76FC" w:rsidP="00395809">
      <w:pPr>
        <w:spacing w:after="0" w:line="240" w:lineRule="auto"/>
      </w:pPr>
      <w:r>
        <w:separator/>
      </w:r>
    </w:p>
  </w:endnote>
  <w:endnote w:type="continuationSeparator" w:id="0">
    <w:p w14:paraId="47BD0C0F" w14:textId="77777777" w:rsidR="009A76FC" w:rsidRDefault="009A76FC" w:rsidP="0039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805773"/>
      <w:docPartObj>
        <w:docPartGallery w:val="Page Numbers (Bottom of Page)"/>
        <w:docPartUnique/>
      </w:docPartObj>
    </w:sdtPr>
    <w:sdtContent>
      <w:p w14:paraId="5149EE0B" w14:textId="0F85CA7F" w:rsidR="005219C7" w:rsidRDefault="0052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D8B99" w14:textId="77777777" w:rsidR="00C434AA" w:rsidRDefault="009A7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CE95" w14:textId="77777777" w:rsidR="009A76FC" w:rsidRDefault="009A76FC" w:rsidP="00395809">
      <w:pPr>
        <w:spacing w:after="0" w:line="240" w:lineRule="auto"/>
      </w:pPr>
      <w:r>
        <w:separator/>
      </w:r>
    </w:p>
  </w:footnote>
  <w:footnote w:type="continuationSeparator" w:id="0">
    <w:p w14:paraId="657DD4C3" w14:textId="77777777" w:rsidR="009A76FC" w:rsidRDefault="009A76FC" w:rsidP="00395809">
      <w:pPr>
        <w:spacing w:after="0" w:line="240" w:lineRule="auto"/>
      </w:pPr>
      <w:r>
        <w:continuationSeparator/>
      </w:r>
    </w:p>
  </w:footnote>
  <w:footnote w:id="1">
    <w:p w14:paraId="4E915610" w14:textId="77777777" w:rsidR="00395809" w:rsidRDefault="00395809" w:rsidP="00395809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Niniejszy dokument składa tylko wykonawca wezwany przez zamawiającego. W przypadku wykonawców wspólnie ubiegających się o udzielenie zamówienia składa go każdy z nich. </w:t>
      </w:r>
    </w:p>
  </w:footnote>
  <w:footnote w:id="2">
    <w:p w14:paraId="389F88E4" w14:textId="77777777" w:rsidR="00395809" w:rsidRDefault="00395809" w:rsidP="00395809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wypełnić pkt 1) lub pkt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743E" w14:textId="4CB90050" w:rsidR="005219C7" w:rsidRPr="005219C7" w:rsidRDefault="005219C7">
    <w:pPr>
      <w:pStyle w:val="Nagwek"/>
      <w:rPr>
        <w:rFonts w:ascii="Arial" w:hAnsi="Arial" w:cs="Arial"/>
      </w:rPr>
    </w:pPr>
    <w:r w:rsidRPr="005219C7">
      <w:rPr>
        <w:rFonts w:ascii="Arial" w:hAnsi="Arial" w:cs="Arial"/>
      </w:rPr>
      <w:t>CUW.241.2.2024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EFD"/>
    <w:multiLevelType w:val="multilevel"/>
    <w:tmpl w:val="60C2656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09"/>
    <w:rsid w:val="00395809"/>
    <w:rsid w:val="005219C7"/>
    <w:rsid w:val="00587F26"/>
    <w:rsid w:val="006160F0"/>
    <w:rsid w:val="0086733E"/>
    <w:rsid w:val="009A76FC"/>
    <w:rsid w:val="00BB35E8"/>
    <w:rsid w:val="00D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9C8C"/>
  <w15:chartTrackingRefBased/>
  <w15:docId w15:val="{0D4259F7-F3B3-435C-9249-1A530C75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8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9580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9580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95809"/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2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4</cp:revision>
  <cp:lastPrinted>2024-11-08T09:06:00Z</cp:lastPrinted>
  <dcterms:created xsi:type="dcterms:W3CDTF">2024-11-07T11:55:00Z</dcterms:created>
  <dcterms:modified xsi:type="dcterms:W3CDTF">2024-11-08T09:12:00Z</dcterms:modified>
</cp:coreProperties>
</file>