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1D18B70B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2562860" cy="645795"/>
                <wp:effectExtent l="0" t="0" r="27940" b="2095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55pt;margin-top:.45pt;width:201.8pt;height:50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 zakresie art. 108 ust. 1 pkt 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Pzp</w:t>
      </w:r>
      <w:proofErr w:type="spellEnd"/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09DEB3A9" w14:textId="77777777" w:rsidR="00C634B0" w:rsidRPr="00C634B0" w:rsidRDefault="00C634B0" w:rsidP="00C634B0">
      <w:pPr>
        <w:spacing w:line="276" w:lineRule="auto"/>
        <w:ind w:left="284" w:right="280"/>
        <w:jc w:val="center"/>
        <w:rPr>
          <w:rFonts w:ascii="Arial" w:hAnsi="Arial" w:cs="Arial"/>
          <w:b/>
          <w:bCs/>
          <w:sz w:val="18"/>
          <w:szCs w:val="18"/>
        </w:rPr>
      </w:pPr>
      <w:r w:rsidRPr="00C634B0">
        <w:rPr>
          <w:rFonts w:ascii="Arial" w:hAnsi="Arial" w:cs="Arial"/>
          <w:b/>
          <w:bCs/>
          <w:sz w:val="18"/>
          <w:szCs w:val="18"/>
        </w:rPr>
        <w:t xml:space="preserve">Sukcesywna dostawa komputerów przenośnych wraz z akcesoriami </w:t>
      </w:r>
      <w:r w:rsidRPr="00C634B0">
        <w:rPr>
          <w:rFonts w:ascii="Arial" w:hAnsi="Arial" w:cs="Arial"/>
          <w:b/>
          <w:bCs/>
          <w:sz w:val="18"/>
          <w:szCs w:val="18"/>
        </w:rPr>
        <w:br/>
        <w:t>dla jednostek organizacyjnych Uniwersytetu Gdańskiego</w:t>
      </w:r>
    </w:p>
    <w:p w14:paraId="141F46F5" w14:textId="77777777" w:rsidR="00972CCE" w:rsidRPr="008A13D2" w:rsidRDefault="00972CCE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3C1BF8D4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>202</w:t>
      </w:r>
      <w:r w:rsidR="0027449B">
        <w:rPr>
          <w:rFonts w:ascii="Arial" w:hAnsi="Arial" w:cs="Arial"/>
          <w:sz w:val="18"/>
          <w:szCs w:val="18"/>
        </w:rPr>
        <w:t>3</w:t>
      </w:r>
      <w:r w:rsidR="00B94E19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 xml:space="preserve">poz. </w:t>
      </w:r>
      <w:r w:rsidR="0027449B">
        <w:rPr>
          <w:rFonts w:ascii="Arial" w:hAnsi="Arial" w:cs="Arial"/>
          <w:sz w:val="18"/>
          <w:szCs w:val="18"/>
        </w:rPr>
        <w:t>1689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C86FB4">
      <w:pPr>
        <w:spacing w:line="360" w:lineRule="auto"/>
        <w:ind w:left="567" w:right="-143"/>
        <w:jc w:val="center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27D726" w14:textId="77777777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5B2A9797" w14:textId="280B8C1F" w:rsidR="000138B3" w:rsidRDefault="000138B3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 xml:space="preserve">………………………………. </w:t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</w:r>
      <w:r w:rsidR="002B74B6">
        <w:rPr>
          <w:rFonts w:ascii="Arial" w:hAnsi="Arial" w:cs="Arial"/>
          <w:sz w:val="18"/>
          <w:szCs w:val="18"/>
        </w:rPr>
        <w:tab/>
        <w:t>………………………………</w:t>
      </w:r>
    </w:p>
    <w:p w14:paraId="16F90CEE" w14:textId="689129C0" w:rsidR="002B74B6" w:rsidRPr="008A13D2" w:rsidRDefault="002B74B6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Miejscowość</w:t>
      </w:r>
    </w:p>
    <w:p w14:paraId="6635622E" w14:textId="7DACBC79" w:rsidR="002B74B6" w:rsidRDefault="000138B3" w:rsidP="002B74B6">
      <w:pPr>
        <w:spacing w:line="360" w:lineRule="auto"/>
        <w:ind w:left="567" w:right="-143" w:hanging="141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="00DE018E" w:rsidRPr="008A13D2">
        <w:rPr>
          <w:rFonts w:ascii="Arial" w:hAnsi="Arial" w:cs="Arial"/>
          <w:sz w:val="18"/>
          <w:szCs w:val="18"/>
        </w:rPr>
        <w:tab/>
      </w:r>
      <w:r w:rsidRPr="008A13D2">
        <w:rPr>
          <w:rFonts w:ascii="Arial" w:hAnsi="Arial" w:cs="Arial"/>
          <w:sz w:val="18"/>
          <w:szCs w:val="18"/>
        </w:rPr>
        <w:t xml:space="preserve">                      </w:t>
      </w:r>
      <w:r w:rsidR="007F22BB" w:rsidRPr="008A13D2">
        <w:rPr>
          <w:rFonts w:ascii="Arial" w:hAnsi="Arial" w:cs="Arial"/>
          <w:sz w:val="18"/>
          <w:szCs w:val="18"/>
        </w:rPr>
        <w:t xml:space="preserve">             </w:t>
      </w:r>
    </w:p>
    <w:p w14:paraId="4F134019" w14:textId="45E54CEA" w:rsidR="009C7D25" w:rsidRPr="008A13D2" w:rsidRDefault="003B5346" w:rsidP="00420774">
      <w:pPr>
        <w:ind w:right="-143"/>
        <w:jc w:val="both"/>
        <w:rPr>
          <w:rFonts w:ascii="Arial" w:hAnsi="Arial" w:cs="Arial"/>
          <w:sz w:val="18"/>
          <w:szCs w:val="18"/>
        </w:rPr>
      </w:pPr>
      <w:r w:rsidRPr="00B33680">
        <w:rPr>
          <w:rFonts w:ascii="Arial" w:hAnsi="Arial" w:cs="Arial"/>
          <w:i/>
          <w:color w:val="C00000"/>
          <w:sz w:val="16"/>
          <w:szCs w:val="16"/>
        </w:rPr>
        <w:t xml:space="preserve">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Oświadczenie musi być podpisane kwalifikowanym podpisem elektronicznym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t xml:space="preserve"> przez osobę(y) uprawnioną(e) </w:t>
      </w:r>
      <w:r w:rsidR="002B74B6" w:rsidRPr="00B33680">
        <w:rPr>
          <w:rFonts w:ascii="Arial" w:hAnsi="Arial" w:cs="Arial"/>
          <w:b/>
          <w:bCs/>
          <w:color w:val="C00000"/>
          <w:sz w:val="18"/>
          <w:szCs w:val="18"/>
        </w:rPr>
        <w:br/>
        <w:t>do składania oświadczeń woli w imieniu Wykonawcy, zgodnie z formą reprezentacji Wykonawcy określoną w dokumencie rejestracyjnym (ewidencyjnym), właściwym dla formy organizacyjnej Wykonawcy lub pełnomocnika</w:t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C86FB4">
      <w:headerReference w:type="default" r:id="rId10"/>
      <w:footerReference w:type="default" r:id="rId11"/>
      <w:pgSz w:w="11905" w:h="16837"/>
      <w:pgMar w:top="1521" w:right="990" w:bottom="851" w:left="1134" w:header="142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DB03" w14:textId="7F1F0169" w:rsidR="00C86FB4" w:rsidRPr="009579D7" w:rsidRDefault="00C86FB4" w:rsidP="00C86FB4">
    <w:pPr>
      <w:tabs>
        <w:tab w:val="center" w:pos="4536"/>
        <w:tab w:val="right" w:pos="9072"/>
      </w:tabs>
      <w:spacing w:after="120"/>
      <w:ind w:left="-142"/>
      <w:rPr>
        <w:rFonts w:ascii="Arial" w:eastAsia="Calibri" w:hAnsi="Arial" w:cs="Arial"/>
        <w:color w:val="505050"/>
        <w:sz w:val="22"/>
        <w:szCs w:val="22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68F0EB6E" wp14:editId="40BF1F42">
          <wp:extent cx="1057275" cy="76200"/>
          <wp:effectExtent l="0" t="0" r="9525" b="0"/>
          <wp:docPr id="307889020" name="Obraz 307889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552"/>
      <w:gridCol w:w="1701"/>
    </w:tblGrid>
    <w:tr w:rsidR="00C86FB4" w:rsidRPr="009579D7" w14:paraId="00C852B4" w14:textId="77777777" w:rsidTr="00197C2D">
      <w:trPr>
        <w:trHeight w:val="179"/>
      </w:trPr>
      <w:tc>
        <w:tcPr>
          <w:tcW w:w="3403" w:type="dxa"/>
        </w:tcPr>
        <w:p w14:paraId="6CD2EC30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72BBCF11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2A03B317" w14:textId="77777777" w:rsidR="00C86FB4" w:rsidRPr="009579D7" w:rsidRDefault="00C86FB4" w:rsidP="00C86FB4">
          <w:pPr>
            <w:autoSpaceDE w:val="0"/>
            <w:adjustRightInd w:val="0"/>
            <w:spacing w:line="288" w:lineRule="auto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6AFA5331" w14:textId="6BA2D918" w:rsidR="00C86FB4" w:rsidRPr="009579D7" w:rsidRDefault="00C86FB4" w:rsidP="00C86FB4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C634B0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552" w:type="dxa"/>
        </w:tcPr>
        <w:p w14:paraId="205676D7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3019C948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684BAB51" w14:textId="77777777" w:rsidR="00C86FB4" w:rsidRPr="009579D7" w:rsidRDefault="00C86FB4" w:rsidP="00C86FB4">
          <w:pPr>
            <w:autoSpaceDE w:val="0"/>
            <w:adjustRightInd w:val="0"/>
            <w:spacing w:line="288" w:lineRule="auto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39F82C4D" w14:textId="77777777" w:rsidR="00C86FB4" w:rsidRPr="009579D7" w:rsidRDefault="00C86FB4" w:rsidP="00C86FB4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201976DE" w14:textId="77777777" w:rsidR="00C86FB4" w:rsidRPr="007A3286" w:rsidRDefault="00C86FB4" w:rsidP="00C86FB4">
    <w:pPr>
      <w:spacing w:after="120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3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7EAD1D1F" w14:textId="5F94C25A" w:rsidR="00420774" w:rsidRPr="00C86FB4" w:rsidRDefault="00420774" w:rsidP="00C86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6754" w14:textId="61CA19FB" w:rsidR="00400942" w:rsidRDefault="00C86FB4" w:rsidP="00C86FB4">
    <w:pPr>
      <w:pBdr>
        <w:bottom w:val="single" w:sz="4" w:space="1" w:color="auto"/>
      </w:pBdr>
      <w:spacing w:after="60"/>
      <w:rPr>
        <w:rFonts w:ascii="Arial" w:hAnsi="Arial" w:cs="Arial"/>
        <w:b/>
        <w:sz w:val="16"/>
        <w:szCs w:val="16"/>
      </w:rPr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60118AA1" wp14:editId="384247D2">
          <wp:extent cx="2907665" cy="509270"/>
          <wp:effectExtent l="0" t="0" r="6985" b="5080"/>
          <wp:docPr id="1166807846" name="Obraz 1166807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27E5DCF7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420774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9616BF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</w:t>
    </w:r>
    <w:r w:rsidR="002A706B">
      <w:rPr>
        <w:rFonts w:ascii="Arial" w:hAnsi="Arial" w:cs="Arial"/>
        <w:sz w:val="16"/>
        <w:szCs w:val="16"/>
      </w:rPr>
      <w:t>.</w:t>
    </w:r>
    <w:r w:rsidR="00C634B0">
      <w:rPr>
        <w:rFonts w:ascii="Arial" w:hAnsi="Arial" w:cs="Arial"/>
        <w:sz w:val="16"/>
        <w:szCs w:val="16"/>
      </w:rPr>
      <w:t>8.2024</w:t>
    </w:r>
    <w:r w:rsidR="004E2B3B" w:rsidRPr="008A13D2">
      <w:rPr>
        <w:rFonts w:ascii="Arial" w:hAnsi="Arial" w:cs="Arial"/>
        <w:sz w:val="16"/>
        <w:szCs w:val="16"/>
      </w:rPr>
      <w:t>.</w:t>
    </w:r>
    <w:r w:rsidR="002B74B6">
      <w:rPr>
        <w:rFonts w:ascii="Arial" w:hAnsi="Arial" w:cs="Arial"/>
        <w:sz w:val="16"/>
        <w:szCs w:val="16"/>
      </w:rPr>
      <w:t>MP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18D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49B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06B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0942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0774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370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6BF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CCE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5D8A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4B0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6FB4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273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m.pietruszewska@it.ug</cp:lastModifiedBy>
  <cp:revision>59</cp:revision>
  <cp:lastPrinted>2023-01-24T13:41:00Z</cp:lastPrinted>
  <dcterms:created xsi:type="dcterms:W3CDTF">2021-10-19T08:52:00Z</dcterms:created>
  <dcterms:modified xsi:type="dcterms:W3CDTF">2023-12-29T09:51:00Z</dcterms:modified>
</cp:coreProperties>
</file>