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D4AE9" w14:textId="4D9F425C" w:rsidR="00FD610E" w:rsidRPr="003B6E08" w:rsidRDefault="00FD610E" w:rsidP="00FD610E">
      <w:pPr>
        <w:spacing w:after="0" w:line="240" w:lineRule="auto"/>
        <w:jc w:val="right"/>
        <w:rPr>
          <w:rFonts w:ascii="Arial" w:eastAsia="Times New Roman" w:hAnsi="Arial" w:cs="Arial"/>
          <w:b/>
          <w:sz w:val="20"/>
          <w:szCs w:val="20"/>
          <w:lang w:eastAsia="pl-PL"/>
        </w:rPr>
      </w:pPr>
      <w:r w:rsidRPr="003B6E08">
        <w:rPr>
          <w:rFonts w:ascii="Arial" w:eastAsia="Times New Roman" w:hAnsi="Arial" w:cs="Arial"/>
          <w:b/>
          <w:sz w:val="20"/>
          <w:szCs w:val="20"/>
          <w:lang w:eastAsia="pl-PL"/>
        </w:rPr>
        <w:t xml:space="preserve">Załącznik nr </w:t>
      </w:r>
      <w:r w:rsidR="002249B6">
        <w:rPr>
          <w:rFonts w:ascii="Arial" w:eastAsia="Times New Roman" w:hAnsi="Arial" w:cs="Arial"/>
          <w:b/>
          <w:sz w:val="20"/>
          <w:szCs w:val="20"/>
          <w:lang w:eastAsia="pl-PL"/>
        </w:rPr>
        <w:t xml:space="preserve"> 1b</w:t>
      </w:r>
      <w:r w:rsidR="00892DA8">
        <w:rPr>
          <w:rFonts w:ascii="Arial" w:eastAsia="Times New Roman" w:hAnsi="Arial" w:cs="Arial"/>
          <w:b/>
          <w:sz w:val="20"/>
          <w:szCs w:val="20"/>
          <w:lang w:eastAsia="pl-PL"/>
        </w:rPr>
        <w:t xml:space="preserve"> </w:t>
      </w:r>
      <w:r w:rsidRPr="003B6E08">
        <w:rPr>
          <w:rFonts w:ascii="Arial" w:eastAsia="Times New Roman" w:hAnsi="Arial" w:cs="Arial"/>
          <w:b/>
          <w:sz w:val="20"/>
          <w:szCs w:val="20"/>
          <w:lang w:eastAsia="pl-PL"/>
        </w:rPr>
        <w:t>do SWZ</w:t>
      </w:r>
    </w:p>
    <w:p w14:paraId="71CF7601" w14:textId="77777777" w:rsidR="00FD610E" w:rsidRPr="003B6E08" w:rsidRDefault="00FD610E" w:rsidP="00FD610E">
      <w:pPr>
        <w:spacing w:after="0" w:line="240" w:lineRule="auto"/>
        <w:jc w:val="both"/>
        <w:rPr>
          <w:rFonts w:ascii="Arial" w:eastAsia="Times New Roman" w:hAnsi="Arial" w:cs="Arial"/>
          <w:sz w:val="20"/>
          <w:szCs w:val="20"/>
          <w:lang w:eastAsia="pl-PL"/>
        </w:rPr>
      </w:pPr>
    </w:p>
    <w:p w14:paraId="3EEEE865" w14:textId="77777777" w:rsidR="00FD610E" w:rsidRPr="003B6E08" w:rsidRDefault="00FD610E" w:rsidP="00FD610E">
      <w:pPr>
        <w:spacing w:after="0" w:line="240" w:lineRule="auto"/>
        <w:jc w:val="center"/>
        <w:rPr>
          <w:rFonts w:ascii="Arial" w:eastAsia="Times New Roman" w:hAnsi="Arial" w:cs="Arial"/>
          <w:b/>
          <w:sz w:val="20"/>
          <w:szCs w:val="20"/>
          <w:lang w:eastAsia="pl-PL"/>
        </w:rPr>
      </w:pPr>
      <w:r w:rsidRPr="003B6E08">
        <w:rPr>
          <w:rFonts w:ascii="Arial" w:eastAsia="Times New Roman" w:hAnsi="Arial" w:cs="Arial"/>
          <w:b/>
          <w:sz w:val="20"/>
          <w:szCs w:val="20"/>
          <w:lang w:eastAsia="pl-PL"/>
        </w:rPr>
        <w:t>OPIS PRZEDMIOTU ZAMÓWIENIA</w:t>
      </w:r>
    </w:p>
    <w:p w14:paraId="6E56310C" w14:textId="77777777" w:rsidR="00FD610E" w:rsidRPr="003B6E08" w:rsidRDefault="00FD610E" w:rsidP="00FD610E">
      <w:pPr>
        <w:spacing w:after="0" w:line="240" w:lineRule="auto"/>
        <w:jc w:val="center"/>
        <w:rPr>
          <w:rFonts w:ascii="Arial" w:eastAsia="Times New Roman" w:hAnsi="Arial" w:cs="Arial"/>
          <w:b/>
          <w:sz w:val="20"/>
          <w:szCs w:val="20"/>
          <w:lang w:eastAsia="pl-PL"/>
        </w:rPr>
      </w:pPr>
    </w:p>
    <w:p w14:paraId="721D383B" w14:textId="12050590" w:rsidR="00FD610E" w:rsidRDefault="00892DA8" w:rsidP="0022725C">
      <w:pPr>
        <w:spacing w:after="0" w:line="240" w:lineRule="auto"/>
        <w:rPr>
          <w:rFonts w:ascii="Ubuntu" w:hAnsi="Ubuntu" w:cs="Segoe UI"/>
          <w:b/>
          <w:bCs/>
        </w:rPr>
      </w:pPr>
      <w:r w:rsidRPr="0022725C">
        <w:rPr>
          <w:rFonts w:ascii="Ubuntu" w:hAnsi="Ubuntu" w:cs="Segoe UI"/>
          <w:b/>
          <w:bCs/>
        </w:rPr>
        <w:t xml:space="preserve">Sygnatura: </w:t>
      </w:r>
      <w:r w:rsidR="0022725C" w:rsidRPr="0022725C">
        <w:rPr>
          <w:rFonts w:ascii="Ubuntu" w:hAnsi="Ubuntu" w:cs="Segoe UI"/>
          <w:b/>
          <w:bCs/>
        </w:rPr>
        <w:t>2/GW/2024 STBU</w:t>
      </w:r>
    </w:p>
    <w:p w14:paraId="437F75FE" w14:textId="77777777" w:rsidR="0022725C" w:rsidRPr="003B6E08" w:rsidRDefault="0022725C" w:rsidP="0022725C">
      <w:pPr>
        <w:spacing w:after="0" w:line="240" w:lineRule="auto"/>
        <w:rPr>
          <w:rFonts w:ascii="Arial" w:eastAsia="Times New Roman" w:hAnsi="Arial" w:cs="Arial"/>
          <w:b/>
          <w:sz w:val="20"/>
          <w:szCs w:val="20"/>
          <w:lang w:eastAsia="pl-PL"/>
        </w:rPr>
      </w:pPr>
    </w:p>
    <w:p w14:paraId="0FBFA1B9" w14:textId="149C6F5B" w:rsidR="004417A0" w:rsidRPr="003B6E08" w:rsidRDefault="0085655C" w:rsidP="004417A0">
      <w:pPr>
        <w:rPr>
          <w:rFonts w:ascii="Arial" w:hAnsi="Arial" w:cs="Arial"/>
          <w:b/>
          <w:sz w:val="20"/>
          <w:szCs w:val="20"/>
        </w:rPr>
      </w:pPr>
      <w:r w:rsidRPr="003B6E08">
        <w:rPr>
          <w:rFonts w:ascii="Arial" w:eastAsia="Times New Roman" w:hAnsi="Arial" w:cs="Arial"/>
          <w:b/>
          <w:bCs/>
          <w:sz w:val="20"/>
          <w:szCs w:val="20"/>
          <w:lang w:eastAsia="pl-PL"/>
        </w:rPr>
        <w:t xml:space="preserve">Zadanie </w:t>
      </w:r>
      <w:r w:rsidR="004417A0" w:rsidRPr="003B6E08">
        <w:rPr>
          <w:rFonts w:ascii="Arial" w:eastAsia="Times New Roman" w:hAnsi="Arial" w:cs="Arial"/>
          <w:b/>
          <w:bCs/>
          <w:sz w:val="20"/>
          <w:szCs w:val="20"/>
          <w:lang w:eastAsia="pl-PL"/>
        </w:rPr>
        <w:t>nr 2</w:t>
      </w:r>
      <w:r w:rsidR="00615565" w:rsidRPr="003B6E08">
        <w:rPr>
          <w:rFonts w:ascii="Arial" w:eastAsia="Times New Roman" w:hAnsi="Arial" w:cs="Arial"/>
          <w:b/>
          <w:bCs/>
          <w:sz w:val="20"/>
          <w:szCs w:val="20"/>
          <w:lang w:eastAsia="pl-PL"/>
        </w:rPr>
        <w:t xml:space="preserve"> </w:t>
      </w:r>
      <w:r w:rsidRPr="003B6E08">
        <w:rPr>
          <w:rFonts w:ascii="Arial" w:eastAsia="Times New Roman" w:hAnsi="Arial" w:cs="Arial"/>
          <w:b/>
          <w:bCs/>
          <w:sz w:val="20"/>
          <w:szCs w:val="20"/>
          <w:lang w:eastAsia="pl-PL"/>
        </w:rPr>
        <w:t xml:space="preserve">– </w:t>
      </w:r>
      <w:r w:rsidR="004417A0" w:rsidRPr="003B6E08">
        <w:rPr>
          <w:rFonts w:ascii="Arial" w:hAnsi="Arial" w:cs="Arial"/>
          <w:b/>
          <w:sz w:val="20"/>
          <w:szCs w:val="20"/>
        </w:rPr>
        <w:t xml:space="preserve">Ubezpieczenie Gdańskich Wód Sp. Z o.o. w zakresie </w:t>
      </w:r>
      <w:proofErr w:type="spellStart"/>
      <w:r w:rsidR="004417A0" w:rsidRPr="003B6E08">
        <w:rPr>
          <w:rFonts w:ascii="Arial" w:hAnsi="Arial" w:cs="Arial"/>
          <w:b/>
          <w:sz w:val="20"/>
          <w:szCs w:val="20"/>
        </w:rPr>
        <w:t>ryzyk</w:t>
      </w:r>
      <w:proofErr w:type="spellEnd"/>
      <w:r w:rsidR="004417A0" w:rsidRPr="003B6E08">
        <w:rPr>
          <w:rFonts w:ascii="Arial" w:hAnsi="Arial" w:cs="Arial"/>
          <w:b/>
          <w:sz w:val="20"/>
          <w:szCs w:val="20"/>
        </w:rPr>
        <w:t xml:space="preserve"> odpowiedzialności cywilnej</w:t>
      </w:r>
    </w:p>
    <w:p w14:paraId="5170A102" w14:textId="45ABDD78" w:rsidR="00CF4E71" w:rsidRPr="003B6E08" w:rsidRDefault="00CF4E71" w:rsidP="00CF4E71">
      <w:pPr>
        <w:spacing w:after="0" w:line="240" w:lineRule="auto"/>
        <w:jc w:val="both"/>
        <w:textAlignment w:val="baseline"/>
        <w:rPr>
          <w:rFonts w:ascii="Arial" w:eastAsia="Times New Roman" w:hAnsi="Arial" w:cs="Arial"/>
          <w:sz w:val="20"/>
          <w:szCs w:val="20"/>
          <w:lang w:eastAsia="pl-PL"/>
        </w:rPr>
      </w:pPr>
    </w:p>
    <w:p w14:paraId="5170A103"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Postanowienia Opisu Przedmiotu Zamówienia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w:t>
      </w:r>
    </w:p>
    <w:p w14:paraId="5170A104"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Wyłączenia i definicje zawarte w ogólnych warunkach ubezpieczenia lub innych równoważnych warunkach ubezpieczenia obowiązujących w dniu opublikowania ogłoszenia o zamówieniu są skuteczne, o ile nie ograniczają ani nie wyłączają z ochrony działalności prowadzonej przez Gminę i jej Jednostki oraz nie wyłączają ani nie ograniczają zakresu ochrony podanego w Opisie Przedmiotu Zamówienia. </w:t>
      </w:r>
    </w:p>
    <w:p w14:paraId="5170A105"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9178BA2" w14:textId="77777777" w:rsidR="004417A0" w:rsidRPr="003B6E08" w:rsidRDefault="004417A0" w:rsidP="00CF4E71">
      <w:pPr>
        <w:spacing w:after="0" w:line="240" w:lineRule="auto"/>
        <w:jc w:val="both"/>
        <w:textAlignment w:val="baseline"/>
        <w:rPr>
          <w:rFonts w:ascii="Arial" w:eastAsia="Times New Roman" w:hAnsi="Arial" w:cs="Arial"/>
          <w:sz w:val="20"/>
          <w:szCs w:val="20"/>
          <w:lang w:eastAsia="pl-PL"/>
        </w:rPr>
      </w:pPr>
    </w:p>
    <w:p w14:paraId="042E9E99" w14:textId="47A63793" w:rsidR="004417A0" w:rsidRPr="003B6E08" w:rsidRDefault="004417A0" w:rsidP="00CF4E71">
      <w:pPr>
        <w:spacing w:after="0" w:line="240" w:lineRule="auto"/>
        <w:jc w:val="both"/>
        <w:textAlignment w:val="baseline"/>
        <w:rPr>
          <w:rFonts w:ascii="Arial" w:eastAsia="Times New Roman" w:hAnsi="Arial" w:cs="Arial"/>
          <w:b/>
          <w:bCs/>
          <w:sz w:val="20"/>
          <w:szCs w:val="20"/>
          <w:lang w:eastAsia="pl-PL"/>
        </w:rPr>
      </w:pPr>
      <w:r w:rsidRPr="003B6E08">
        <w:rPr>
          <w:rFonts w:ascii="Arial" w:eastAsia="Times New Roman" w:hAnsi="Arial" w:cs="Arial"/>
          <w:b/>
          <w:bCs/>
          <w:sz w:val="20"/>
          <w:szCs w:val="20"/>
          <w:lang w:eastAsia="pl-PL"/>
        </w:rPr>
        <w:t>Pakiet nr 1 – ubezpieczenie odpowiedzialności cywilnej z tytułu prowadzonej działalności oraz posiadania mienia</w:t>
      </w:r>
    </w:p>
    <w:p w14:paraId="56269C1F" w14:textId="77777777" w:rsidR="004417A0" w:rsidRPr="003B6E08" w:rsidRDefault="004417A0" w:rsidP="00CF4E71">
      <w:pPr>
        <w:spacing w:after="0" w:line="240" w:lineRule="auto"/>
        <w:jc w:val="both"/>
        <w:textAlignment w:val="baseline"/>
        <w:rPr>
          <w:rFonts w:ascii="Arial" w:eastAsia="Times New Roman" w:hAnsi="Arial" w:cs="Arial"/>
          <w:sz w:val="20"/>
          <w:szCs w:val="20"/>
          <w:lang w:eastAsia="pl-PL"/>
        </w:rPr>
      </w:pPr>
    </w:p>
    <w:p w14:paraId="5170A106" w14:textId="0B870710"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Punkty 1-8 – Zakres minimalny niepodlegający żadnym zmianom. </w:t>
      </w:r>
    </w:p>
    <w:p w14:paraId="5170A107"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09" w14:textId="4AD17FF2" w:rsidR="0085655C" w:rsidRPr="003B6E08" w:rsidRDefault="0085655C" w:rsidP="00CF4E71">
      <w:pPr>
        <w:numPr>
          <w:ilvl w:val="0"/>
          <w:numId w:val="1"/>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Zakres ubezpieczenia</w:t>
      </w:r>
      <w:r w:rsidRPr="003B6E08">
        <w:rPr>
          <w:rFonts w:ascii="Arial" w:eastAsia="Times New Roman" w:hAnsi="Arial" w:cs="Arial"/>
          <w:sz w:val="20"/>
          <w:szCs w:val="20"/>
          <w:lang w:eastAsia="pl-PL"/>
        </w:rPr>
        <w:t> </w:t>
      </w:r>
    </w:p>
    <w:p w14:paraId="5170A10A" w14:textId="118C2BF4"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Ubezpieczenie odpowiedzialności cywilnej deliktowej i/lub kontraktowej </w:t>
      </w:r>
      <w:r w:rsidR="00E766D1" w:rsidRPr="003B6E08">
        <w:rPr>
          <w:rFonts w:ascii="Arial" w:eastAsia="Times New Roman" w:hAnsi="Arial" w:cs="Arial"/>
          <w:sz w:val="20"/>
          <w:szCs w:val="20"/>
          <w:lang w:eastAsia="pl-PL"/>
        </w:rPr>
        <w:t xml:space="preserve">Gdańskich Wód Sp. </w:t>
      </w:r>
      <w:r w:rsidR="004E3E10">
        <w:rPr>
          <w:rFonts w:ascii="Arial" w:eastAsia="Times New Roman" w:hAnsi="Arial" w:cs="Arial"/>
          <w:sz w:val="20"/>
          <w:szCs w:val="20"/>
          <w:lang w:eastAsia="pl-PL"/>
        </w:rPr>
        <w:t>z</w:t>
      </w:r>
      <w:r w:rsidR="00E766D1" w:rsidRPr="003B6E08">
        <w:rPr>
          <w:rFonts w:ascii="Arial" w:eastAsia="Times New Roman" w:hAnsi="Arial" w:cs="Arial"/>
          <w:sz w:val="20"/>
          <w:szCs w:val="20"/>
          <w:lang w:eastAsia="pl-PL"/>
        </w:rPr>
        <w:t xml:space="preserve"> o.o.</w:t>
      </w:r>
      <w:r w:rsidRPr="003B6E08">
        <w:rPr>
          <w:rFonts w:ascii="Arial" w:eastAsia="Times New Roman" w:hAnsi="Arial" w:cs="Arial"/>
          <w:sz w:val="20"/>
          <w:szCs w:val="20"/>
          <w:lang w:eastAsia="pl-PL"/>
        </w:rPr>
        <w:t xml:space="preserve">, ich obecnych i byłych pracowników (oraz innych osób, za których działanie lub zaniechanie Ubezpieczony ponosi odpowiedzialność) oraz pełnomocników (z zastrzeżeniem obowiązującego </w:t>
      </w:r>
      <w:proofErr w:type="spellStart"/>
      <w:r w:rsidRPr="003B6E08">
        <w:rPr>
          <w:rFonts w:ascii="Arial" w:eastAsia="Times New Roman" w:hAnsi="Arial" w:cs="Arial"/>
          <w:sz w:val="20"/>
          <w:szCs w:val="20"/>
          <w:lang w:eastAsia="pl-PL"/>
        </w:rPr>
        <w:t>triggera</w:t>
      </w:r>
      <w:proofErr w:type="spellEnd"/>
      <w:r w:rsidRPr="003B6E08">
        <w:rPr>
          <w:rFonts w:ascii="Arial" w:eastAsia="Times New Roman" w:hAnsi="Arial" w:cs="Arial"/>
          <w:sz w:val="20"/>
          <w:szCs w:val="20"/>
          <w:lang w:eastAsia="pl-PL"/>
        </w:rPr>
        <w:t>), wobec osób trzecich w związku z prowadzoną działalnością i/lub posiadanym, użytkowanym, administrowanym lub zarządzanym mieniem własnym oraz obcym, na podstawie jakiegokolwiek tytułu prawnego m.in.: własność, najem, dzierżawa, leasing, użyczenie, a także mieniem, stanowiącym własność Gminy Miasta Gdańska, przekazanym w szczególności w zarządzanie, administrowanie, użytkowanie, pieczę lub kontrolę innym podmiotom, za szkody osobowe (w tym zadośćuczynienie) lub szkody rzeczowe oraz utracone korzyści. </w:t>
      </w:r>
    </w:p>
    <w:p w14:paraId="5170A113" w14:textId="7CCDF65D" w:rsidR="00B05E66" w:rsidRPr="003B6E08" w:rsidRDefault="0085655C" w:rsidP="00E766D1">
      <w:pPr>
        <w:spacing w:after="0" w:line="240" w:lineRule="auto"/>
        <w:jc w:val="both"/>
        <w:textAlignment w:val="baseline"/>
        <w:rPr>
          <w:rFonts w:ascii="Arial" w:hAnsi="Arial" w:cs="Arial"/>
          <w:sz w:val="20"/>
          <w:szCs w:val="20"/>
        </w:rPr>
      </w:pPr>
      <w:r w:rsidRPr="003B6E08">
        <w:rPr>
          <w:rFonts w:ascii="Arial" w:eastAsia="Times New Roman" w:hAnsi="Arial" w:cs="Arial"/>
          <w:sz w:val="20"/>
          <w:szCs w:val="20"/>
          <w:lang w:eastAsia="pl-PL"/>
        </w:rPr>
        <w:t xml:space="preserve">Ochrona obejmuje całe spektrum </w:t>
      </w:r>
      <w:proofErr w:type="spellStart"/>
      <w:r w:rsidRPr="003B6E08">
        <w:rPr>
          <w:rFonts w:ascii="Arial" w:eastAsia="Times New Roman" w:hAnsi="Arial" w:cs="Arial"/>
          <w:sz w:val="20"/>
          <w:szCs w:val="20"/>
          <w:lang w:eastAsia="pl-PL"/>
        </w:rPr>
        <w:t>ryzyk</w:t>
      </w:r>
      <w:proofErr w:type="spellEnd"/>
      <w:r w:rsidRPr="003B6E08">
        <w:rPr>
          <w:rFonts w:ascii="Arial" w:eastAsia="Times New Roman" w:hAnsi="Arial" w:cs="Arial"/>
          <w:sz w:val="20"/>
          <w:szCs w:val="20"/>
          <w:lang w:eastAsia="pl-PL"/>
        </w:rPr>
        <w:t xml:space="preserve"> związanych z prowadzeniem działalności </w:t>
      </w:r>
      <w:r w:rsidR="00E766D1" w:rsidRPr="003B6E08">
        <w:rPr>
          <w:rFonts w:ascii="Arial" w:eastAsia="Times New Roman" w:hAnsi="Arial" w:cs="Arial"/>
          <w:sz w:val="20"/>
          <w:szCs w:val="20"/>
          <w:lang w:eastAsia="pl-PL"/>
        </w:rPr>
        <w:t xml:space="preserve"> gospodarczej</w:t>
      </w:r>
      <w:r w:rsidR="00E33A06" w:rsidRPr="003B6E08">
        <w:rPr>
          <w:rFonts w:ascii="Arial" w:eastAsia="Times New Roman" w:hAnsi="Arial" w:cs="Arial"/>
          <w:sz w:val="20"/>
          <w:szCs w:val="20"/>
          <w:lang w:eastAsia="pl-PL"/>
        </w:rPr>
        <w:t xml:space="preserve"> oraz posiadanym i administrowanym mieniem</w:t>
      </w:r>
      <w:r w:rsidR="00AE0F9E" w:rsidRPr="003B6E08">
        <w:rPr>
          <w:rFonts w:ascii="Arial" w:eastAsia="Times New Roman" w:hAnsi="Arial" w:cs="Arial"/>
          <w:sz w:val="20"/>
          <w:szCs w:val="20"/>
          <w:lang w:eastAsia="pl-PL"/>
        </w:rPr>
        <w:t>.</w:t>
      </w:r>
    </w:p>
    <w:p w14:paraId="5170A114" w14:textId="77777777" w:rsidR="00B05E66" w:rsidRPr="003B6E08" w:rsidRDefault="00B05E66" w:rsidP="00CF4E71">
      <w:pPr>
        <w:spacing w:after="0" w:line="240" w:lineRule="auto"/>
        <w:jc w:val="both"/>
        <w:textAlignment w:val="baseline"/>
        <w:rPr>
          <w:rFonts w:ascii="Arial" w:eastAsia="Times New Roman" w:hAnsi="Arial" w:cs="Arial"/>
          <w:sz w:val="20"/>
          <w:szCs w:val="20"/>
          <w:lang w:eastAsia="pl-PL"/>
        </w:rPr>
      </w:pPr>
    </w:p>
    <w:p w14:paraId="62E25D7E" w14:textId="038A4658" w:rsidR="00711083" w:rsidRPr="003B6E08" w:rsidRDefault="0085655C" w:rsidP="0037507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1C" w14:textId="77777777" w:rsidR="00EA39E0" w:rsidRPr="003B6E08" w:rsidRDefault="0085655C" w:rsidP="00EA39E0">
      <w:pPr>
        <w:spacing w:after="0" w:line="240" w:lineRule="auto"/>
        <w:jc w:val="both"/>
        <w:textAlignment w:val="baseline"/>
        <w:rPr>
          <w:rFonts w:ascii="Arial" w:eastAsia="Times New Roman" w:hAnsi="Arial" w:cs="Arial"/>
          <w:b/>
          <w:bCs/>
          <w:sz w:val="20"/>
          <w:szCs w:val="20"/>
          <w:lang w:eastAsia="pl-PL"/>
        </w:rPr>
      </w:pPr>
      <w:r w:rsidRPr="003B6E08">
        <w:rPr>
          <w:rFonts w:ascii="Arial" w:eastAsia="Times New Roman" w:hAnsi="Arial" w:cs="Arial"/>
          <w:b/>
          <w:bCs/>
          <w:sz w:val="20"/>
          <w:szCs w:val="20"/>
          <w:lang w:eastAsia="pl-PL"/>
        </w:rPr>
        <w:t>Ochrona obejmuje m.in. odpowiedzialność: </w:t>
      </w:r>
    </w:p>
    <w:p w14:paraId="5170A11D" w14:textId="77777777" w:rsidR="0085655C" w:rsidRPr="003B6E08" w:rsidRDefault="00EA39E0"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 </w:t>
      </w:r>
      <w:r w:rsidR="0085655C" w:rsidRPr="003B6E08">
        <w:rPr>
          <w:rFonts w:ascii="Arial" w:eastAsia="Times New Roman" w:hAnsi="Arial" w:cs="Arial"/>
          <w:sz w:val="20"/>
          <w:szCs w:val="20"/>
          <w:lang w:eastAsia="pl-PL"/>
        </w:rPr>
        <w:t xml:space="preserve">Za szkody wyrządzone wskutek </w:t>
      </w:r>
      <w:r w:rsidR="0085655C" w:rsidRPr="003B6E08">
        <w:rPr>
          <w:rFonts w:ascii="Arial" w:eastAsia="Times New Roman" w:hAnsi="Arial" w:cs="Arial"/>
          <w:b/>
          <w:bCs/>
          <w:sz w:val="20"/>
          <w:szCs w:val="20"/>
          <w:lang w:eastAsia="pl-PL"/>
        </w:rPr>
        <w:t>rażącego niedbalstwa.</w:t>
      </w:r>
      <w:r w:rsidR="0085655C" w:rsidRPr="003B6E08">
        <w:rPr>
          <w:rFonts w:ascii="Arial" w:eastAsia="Times New Roman" w:hAnsi="Arial" w:cs="Arial"/>
          <w:sz w:val="20"/>
          <w:szCs w:val="20"/>
          <w:lang w:eastAsia="pl-PL"/>
        </w:rPr>
        <w:t> </w:t>
      </w:r>
    </w:p>
    <w:p w14:paraId="6034902F" w14:textId="77777777" w:rsidR="00270B57" w:rsidRPr="003B6E08" w:rsidRDefault="00270B57" w:rsidP="00270B57">
      <w:pPr>
        <w:pStyle w:val="Akapitzlist"/>
        <w:spacing w:after="0" w:line="240" w:lineRule="auto"/>
        <w:ind w:left="360"/>
        <w:jc w:val="both"/>
        <w:textAlignment w:val="baseline"/>
        <w:rPr>
          <w:rFonts w:ascii="Arial" w:eastAsia="Times New Roman" w:hAnsi="Arial" w:cs="Arial"/>
          <w:sz w:val="20"/>
          <w:szCs w:val="20"/>
          <w:lang w:eastAsia="pl-PL"/>
        </w:rPr>
      </w:pPr>
    </w:p>
    <w:p w14:paraId="5170A11F"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Za szkody seryjne</w:t>
      </w:r>
      <w:r w:rsidRPr="003B6E08">
        <w:rPr>
          <w:rFonts w:ascii="Arial" w:eastAsia="Times New Roman" w:hAnsi="Arial" w:cs="Arial"/>
          <w:sz w:val="20"/>
          <w:szCs w:val="20"/>
          <w:lang w:eastAsia="pl-PL"/>
        </w:rPr>
        <w:t xml:space="preserve"> – szkody będące wynikiem tej samej przyczyny (pierwsza szkoda w okresie ubezpieczenia). Dla wszystkich szkód będących wynikiem tej samej przyczyny zastosowanie będzie miała jedna franszyza. </w:t>
      </w:r>
    </w:p>
    <w:p w14:paraId="2FC2250E" w14:textId="77777777" w:rsidR="00270B57" w:rsidRPr="003B6E08" w:rsidRDefault="00270B57" w:rsidP="00270B57">
      <w:pPr>
        <w:spacing w:after="0" w:line="240" w:lineRule="auto"/>
        <w:jc w:val="both"/>
        <w:textAlignment w:val="baseline"/>
        <w:rPr>
          <w:rFonts w:ascii="Arial" w:eastAsia="Times New Roman" w:hAnsi="Arial" w:cs="Arial"/>
          <w:sz w:val="20"/>
          <w:szCs w:val="20"/>
          <w:lang w:eastAsia="pl-PL"/>
        </w:rPr>
      </w:pPr>
    </w:p>
    <w:p w14:paraId="5170A120" w14:textId="578D6D9F"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t>
      </w:r>
      <w:r w:rsidRPr="003B6E08">
        <w:rPr>
          <w:rFonts w:ascii="Arial" w:eastAsia="Times New Roman" w:hAnsi="Arial" w:cs="Arial"/>
          <w:b/>
          <w:bCs/>
          <w:sz w:val="20"/>
          <w:szCs w:val="20"/>
          <w:lang w:eastAsia="pl-PL"/>
        </w:rPr>
        <w:t>w mieniu w pieczy lub pod kontrolą</w:t>
      </w:r>
      <w:r w:rsidRPr="003B6E08">
        <w:rPr>
          <w:rFonts w:ascii="Arial" w:eastAsia="Times New Roman" w:hAnsi="Arial" w:cs="Arial"/>
          <w:sz w:val="20"/>
          <w:szCs w:val="20"/>
          <w:lang w:eastAsia="pl-PL"/>
        </w:rPr>
        <w:t xml:space="preserve"> (powierzonym, przechowywanym, kontrolowanym lub chronionym przez Ubezpieczonego) polegające na jego uszkodzeniu, zniszczeniu lub utracie</w:t>
      </w:r>
      <w:r w:rsidR="00E33A06" w:rsidRPr="003B6E08">
        <w:rPr>
          <w:rFonts w:ascii="Arial" w:eastAsia="Times New Roman" w:hAnsi="Arial" w:cs="Arial"/>
          <w:sz w:val="20"/>
          <w:szCs w:val="20"/>
          <w:lang w:eastAsia="pl-PL"/>
        </w:rPr>
        <w:t>.</w:t>
      </w:r>
    </w:p>
    <w:p w14:paraId="6AC4F0CD" w14:textId="32D6B703" w:rsidR="00270B57" w:rsidRPr="003B6E08" w:rsidRDefault="00270B57" w:rsidP="00270B57">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Limit odpowiedzialności 1.100.000,00 zł</w:t>
      </w:r>
      <w:r w:rsidRPr="003B6E08">
        <w:rPr>
          <w:rFonts w:ascii="Arial" w:eastAsia="Times New Roman" w:hAnsi="Arial" w:cs="Arial"/>
          <w:sz w:val="20"/>
          <w:szCs w:val="20"/>
          <w:lang w:eastAsia="pl-PL"/>
        </w:rPr>
        <w:t xml:space="preserve"> na jedno i wszystkie zdarzenia w okresie ubezpieczenia</w:t>
      </w:r>
    </w:p>
    <w:p w14:paraId="7343E31F" w14:textId="77777777" w:rsidR="00270B57" w:rsidRPr="003B6E08" w:rsidRDefault="00270B57" w:rsidP="00270B57">
      <w:pPr>
        <w:pStyle w:val="Akapitzlist"/>
        <w:spacing w:after="0" w:line="240" w:lineRule="auto"/>
        <w:ind w:left="360"/>
        <w:jc w:val="both"/>
        <w:textAlignment w:val="baseline"/>
        <w:rPr>
          <w:rFonts w:ascii="Arial" w:eastAsia="Times New Roman" w:hAnsi="Arial" w:cs="Arial"/>
          <w:sz w:val="20"/>
          <w:szCs w:val="20"/>
          <w:lang w:eastAsia="pl-PL"/>
        </w:rPr>
      </w:pPr>
    </w:p>
    <w:p w14:paraId="5170A121"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b/>
          <w:bCs/>
          <w:sz w:val="20"/>
          <w:szCs w:val="20"/>
          <w:lang w:eastAsia="pl-PL"/>
        </w:rPr>
      </w:pPr>
      <w:r w:rsidRPr="003B6E08">
        <w:rPr>
          <w:rFonts w:ascii="Arial" w:eastAsia="Times New Roman" w:hAnsi="Arial" w:cs="Arial"/>
          <w:b/>
          <w:bCs/>
          <w:sz w:val="20"/>
          <w:szCs w:val="20"/>
          <w:lang w:eastAsia="pl-PL"/>
        </w:rPr>
        <w:t>Najemcy: </w:t>
      </w:r>
    </w:p>
    <w:p w14:paraId="5170A122" w14:textId="67B34B8B" w:rsidR="0085655C" w:rsidRPr="003B6E08" w:rsidRDefault="0085655C" w:rsidP="00257CE7">
      <w:pPr>
        <w:numPr>
          <w:ilvl w:val="0"/>
          <w:numId w:val="3"/>
        </w:numPr>
        <w:spacing w:after="0" w:line="240" w:lineRule="auto"/>
        <w:ind w:left="709" w:firstLine="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Nieruchomości,. </w:t>
      </w:r>
    </w:p>
    <w:p w14:paraId="5170A124" w14:textId="720D1B05" w:rsidR="0085655C" w:rsidRPr="003B6E08" w:rsidRDefault="0085655C" w:rsidP="007030D0">
      <w:pPr>
        <w:numPr>
          <w:ilvl w:val="0"/>
          <w:numId w:val="4"/>
        </w:numPr>
        <w:spacing w:after="0" w:line="240" w:lineRule="auto"/>
        <w:ind w:left="708" w:firstLine="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Mienia ruchomego, użytkowanego przez Ubezpieczonego na podstawie umów cywilnoprawnych, np. najmu, dzierżawy, użyczenia, leasingu</w:t>
      </w:r>
      <w:r w:rsidR="00E33A06" w:rsidRPr="003B6E08">
        <w:rPr>
          <w:rFonts w:ascii="Arial" w:eastAsia="Times New Roman" w:hAnsi="Arial" w:cs="Arial"/>
          <w:sz w:val="20"/>
          <w:szCs w:val="20"/>
          <w:lang w:eastAsia="pl-PL"/>
        </w:rPr>
        <w:t>.</w:t>
      </w:r>
    </w:p>
    <w:p w14:paraId="7674B815" w14:textId="77777777" w:rsidR="00270B57" w:rsidRPr="003B6E08" w:rsidRDefault="00270B57" w:rsidP="00270B57">
      <w:pPr>
        <w:spacing w:after="0" w:line="240" w:lineRule="auto"/>
        <w:ind w:left="708"/>
        <w:jc w:val="both"/>
        <w:textAlignment w:val="baseline"/>
        <w:rPr>
          <w:rFonts w:ascii="Arial" w:eastAsia="Times New Roman" w:hAnsi="Arial" w:cs="Arial"/>
          <w:sz w:val="20"/>
          <w:szCs w:val="20"/>
          <w:lang w:eastAsia="pl-PL"/>
        </w:rPr>
      </w:pPr>
    </w:p>
    <w:p w14:paraId="36F323A4" w14:textId="77777777" w:rsidR="008150F0" w:rsidRPr="003B6E08" w:rsidRDefault="0085655C" w:rsidP="00257CE7">
      <w:pPr>
        <w:pStyle w:val="Akapitzlist"/>
        <w:numPr>
          <w:ilvl w:val="1"/>
          <w:numId w:val="26"/>
        </w:numPr>
        <w:spacing w:after="0" w:line="240" w:lineRule="auto"/>
        <w:jc w:val="both"/>
        <w:textAlignment w:val="baseline"/>
        <w:rPr>
          <w:rFonts w:ascii="Arial" w:eastAsia="Times New Roman" w:hAnsi="Arial" w:cs="Arial"/>
          <w:b/>
          <w:bCs/>
          <w:sz w:val="20"/>
          <w:szCs w:val="20"/>
          <w:lang w:eastAsia="pl-PL"/>
        </w:rPr>
      </w:pPr>
      <w:r w:rsidRPr="003B6E08">
        <w:rPr>
          <w:rFonts w:ascii="Arial" w:eastAsia="Times New Roman" w:hAnsi="Arial" w:cs="Arial"/>
          <w:b/>
          <w:bCs/>
          <w:sz w:val="20"/>
          <w:szCs w:val="20"/>
          <w:lang w:eastAsia="pl-PL"/>
        </w:rPr>
        <w:t xml:space="preserve">Za szkody wyrządzone pracownikom </w:t>
      </w:r>
    </w:p>
    <w:p w14:paraId="3C5165D2" w14:textId="77777777" w:rsidR="008444DF" w:rsidRPr="003B6E08" w:rsidRDefault="0085655C" w:rsidP="00AE0F9E">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Definicja pracownika rozumianego jako osoba fizyczna obejmuje wszystkie możliwe formy zatrudnienia dopuszczone przez kodeks pracy jak i wszelkie formy umów cywilnoprawnych (np. zlecenie, kontrakty menedżerskie). </w:t>
      </w:r>
    </w:p>
    <w:p w14:paraId="6FAF1309" w14:textId="77777777" w:rsidR="008444DF" w:rsidRPr="003B6E08" w:rsidRDefault="008444DF" w:rsidP="008444DF">
      <w:pPr>
        <w:spacing w:after="0" w:line="240" w:lineRule="auto"/>
        <w:ind w:firstLine="360"/>
        <w:jc w:val="both"/>
        <w:textAlignment w:val="baseline"/>
        <w:rPr>
          <w:rFonts w:ascii="Arial" w:eastAsia="Times New Roman" w:hAnsi="Arial" w:cs="Arial"/>
          <w:sz w:val="20"/>
          <w:szCs w:val="20"/>
          <w:lang w:eastAsia="pl-PL"/>
        </w:rPr>
      </w:pPr>
      <w:bookmarkStart w:id="0" w:name="_Hlk143234908"/>
      <w:r w:rsidRPr="003B6E08">
        <w:rPr>
          <w:rFonts w:ascii="Arial" w:eastAsia="Times New Roman" w:hAnsi="Arial" w:cs="Arial"/>
          <w:b/>
          <w:bCs/>
          <w:sz w:val="20"/>
          <w:szCs w:val="20"/>
          <w:lang w:eastAsia="pl-PL"/>
        </w:rPr>
        <w:lastRenderedPageBreak/>
        <w:t>Limit odpowiedzialności 5.000.000,00 zł</w:t>
      </w:r>
      <w:r w:rsidRPr="003B6E08">
        <w:rPr>
          <w:rFonts w:ascii="Arial" w:eastAsia="Times New Roman" w:hAnsi="Arial" w:cs="Arial"/>
          <w:sz w:val="20"/>
          <w:szCs w:val="20"/>
          <w:lang w:eastAsia="pl-PL"/>
        </w:rPr>
        <w:t xml:space="preserve"> na jedno i wszystkie zdarzenia w okresie ubezpieczenia</w:t>
      </w:r>
    </w:p>
    <w:bookmarkEnd w:id="0"/>
    <w:p w14:paraId="5CF918D9" w14:textId="77777777" w:rsidR="008444DF" w:rsidRPr="003B6E08" w:rsidRDefault="008444DF" w:rsidP="00AE0F9E">
      <w:pPr>
        <w:pStyle w:val="Akapitzlist"/>
        <w:spacing w:after="0" w:line="240" w:lineRule="auto"/>
        <w:ind w:left="360"/>
        <w:jc w:val="both"/>
        <w:textAlignment w:val="baseline"/>
        <w:rPr>
          <w:rFonts w:ascii="Arial" w:eastAsia="Times New Roman" w:hAnsi="Arial" w:cs="Arial"/>
          <w:sz w:val="20"/>
          <w:szCs w:val="20"/>
          <w:lang w:eastAsia="pl-PL"/>
        </w:rPr>
      </w:pPr>
    </w:p>
    <w:p w14:paraId="5170A128" w14:textId="5B3B2940" w:rsidR="00EA39E0" w:rsidRPr="003B6E08" w:rsidRDefault="00E25E90" w:rsidP="008444DF">
      <w:pPr>
        <w:spacing w:after="0" w:line="240" w:lineRule="auto"/>
        <w:ind w:firstLine="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Zakres ubezpieczenia obejmuje</w:t>
      </w:r>
      <w:r w:rsidR="008444DF" w:rsidRPr="003B6E08">
        <w:rPr>
          <w:rFonts w:ascii="Arial" w:eastAsia="Times New Roman" w:hAnsi="Arial" w:cs="Arial"/>
          <w:sz w:val="20"/>
          <w:szCs w:val="20"/>
          <w:lang w:eastAsia="pl-PL"/>
        </w:rPr>
        <w:t>:</w:t>
      </w:r>
    </w:p>
    <w:p w14:paraId="3A11FBC8" w14:textId="553F6E34" w:rsidR="00E25E90" w:rsidRPr="003B6E08" w:rsidRDefault="008444DF" w:rsidP="008444DF">
      <w:pPr>
        <w:spacing w:after="0"/>
        <w:ind w:left="360"/>
        <w:jc w:val="both"/>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 </w:t>
      </w:r>
      <w:r w:rsidR="00E25E90" w:rsidRPr="003B6E08">
        <w:rPr>
          <w:rFonts w:ascii="Arial" w:eastAsia="Times New Roman" w:hAnsi="Arial" w:cs="Arial"/>
          <w:sz w:val="20"/>
          <w:szCs w:val="20"/>
          <w:lang w:eastAsia="pl-PL"/>
        </w:rPr>
        <w:t>szkody osobowe poniesione przez pracowników Ubezpieczającego /Zamawiającego niezależnie od formy zatrudnienia</w:t>
      </w:r>
      <w:r w:rsidR="00E25E90" w:rsidRPr="003B6E08">
        <w:rPr>
          <w:rFonts w:ascii="Arial" w:eastAsia="Times New Roman" w:hAnsi="Arial" w:cs="Arial"/>
          <w:b/>
          <w:sz w:val="20"/>
          <w:szCs w:val="20"/>
          <w:lang w:eastAsia="pl-PL"/>
        </w:rPr>
        <w:t>.</w:t>
      </w:r>
    </w:p>
    <w:p w14:paraId="67CA675D" w14:textId="494E0570" w:rsidR="008444DF" w:rsidRPr="003B6E08" w:rsidRDefault="008444DF" w:rsidP="008444DF">
      <w:pPr>
        <w:spacing w:after="0"/>
        <w:ind w:left="360"/>
        <w:jc w:val="both"/>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 </w:t>
      </w:r>
      <w:r w:rsidR="00E25E90" w:rsidRPr="003B6E08">
        <w:rPr>
          <w:rFonts w:ascii="Arial" w:eastAsia="Times New Roman" w:hAnsi="Arial" w:cs="Arial"/>
          <w:sz w:val="20"/>
          <w:szCs w:val="20"/>
          <w:lang w:eastAsia="pl-PL"/>
        </w:rPr>
        <w:t xml:space="preserve">szkody rzeczowe poniesione przez pracowników Ubezpieczającego/Zamawiającego niezależnie od formy zatrudnienia w tym za szkody w </w:t>
      </w:r>
      <w:r w:rsidRPr="003B6E08">
        <w:rPr>
          <w:rFonts w:ascii="Arial" w:eastAsia="Times New Roman" w:hAnsi="Arial" w:cs="Arial"/>
          <w:sz w:val="20"/>
          <w:szCs w:val="20"/>
          <w:lang w:eastAsia="pl-PL"/>
        </w:rPr>
        <w:t xml:space="preserve">rzeczach osobistych i </w:t>
      </w:r>
      <w:r w:rsidR="00E25E90" w:rsidRPr="003B6E08">
        <w:rPr>
          <w:rFonts w:ascii="Arial" w:eastAsia="Times New Roman" w:hAnsi="Arial" w:cs="Arial"/>
          <w:sz w:val="20"/>
          <w:szCs w:val="20"/>
          <w:lang w:eastAsia="pl-PL"/>
        </w:rPr>
        <w:t xml:space="preserve">pojazdach znajdujących się w posiadaniu pracowników (niezależnie od formy zatrudnienia) </w:t>
      </w:r>
      <w:r w:rsidRPr="003B6E08">
        <w:rPr>
          <w:rFonts w:ascii="Arial" w:eastAsia="Times New Roman" w:hAnsi="Arial" w:cs="Arial"/>
          <w:sz w:val="20"/>
          <w:szCs w:val="20"/>
          <w:lang w:eastAsia="pl-PL"/>
        </w:rPr>
        <w:t xml:space="preserve"> - </w:t>
      </w:r>
      <w:r w:rsidRPr="003B6E08">
        <w:rPr>
          <w:rFonts w:ascii="Arial" w:eastAsia="Times New Roman" w:hAnsi="Arial" w:cs="Arial"/>
          <w:b/>
          <w:bCs/>
          <w:sz w:val="20"/>
          <w:szCs w:val="20"/>
          <w:lang w:eastAsia="pl-PL"/>
        </w:rPr>
        <w:t>Limit odpowiedzialności 500.000,00 zł</w:t>
      </w:r>
      <w:r w:rsidRPr="003B6E08">
        <w:rPr>
          <w:rFonts w:ascii="Arial" w:eastAsia="Times New Roman" w:hAnsi="Arial" w:cs="Arial"/>
          <w:sz w:val="20"/>
          <w:szCs w:val="20"/>
          <w:lang w:eastAsia="pl-PL"/>
        </w:rPr>
        <w:t xml:space="preserve"> na jedno i wszystkie zdarzenia w okresie ubezpieczenia</w:t>
      </w:r>
    </w:p>
    <w:p w14:paraId="51575E55" w14:textId="77777777" w:rsidR="00E25E90" w:rsidRPr="003B6E08" w:rsidRDefault="00E25E90" w:rsidP="008444DF">
      <w:pPr>
        <w:spacing w:after="0" w:line="240" w:lineRule="auto"/>
        <w:jc w:val="both"/>
        <w:textAlignment w:val="baseline"/>
        <w:rPr>
          <w:rFonts w:ascii="Arial" w:eastAsia="Times New Roman" w:hAnsi="Arial" w:cs="Arial"/>
          <w:sz w:val="20"/>
          <w:szCs w:val="20"/>
          <w:lang w:eastAsia="pl-PL"/>
        </w:rPr>
      </w:pPr>
    </w:p>
    <w:p w14:paraId="51E366A9" w14:textId="77777777" w:rsidR="00E25E90" w:rsidRPr="003B6E08" w:rsidRDefault="00E25E90" w:rsidP="00AE0F9E">
      <w:pPr>
        <w:pStyle w:val="Akapitzlist"/>
        <w:spacing w:after="0" w:line="240" w:lineRule="auto"/>
        <w:ind w:left="360"/>
        <w:jc w:val="both"/>
        <w:textAlignment w:val="baseline"/>
        <w:rPr>
          <w:rFonts w:ascii="Arial" w:eastAsia="Times New Roman" w:hAnsi="Arial" w:cs="Arial"/>
          <w:sz w:val="20"/>
          <w:szCs w:val="20"/>
          <w:lang w:eastAsia="pl-PL"/>
        </w:rPr>
      </w:pPr>
    </w:p>
    <w:p w14:paraId="5170A12A"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wynikłe z </w:t>
      </w:r>
      <w:r w:rsidRPr="003B6E08">
        <w:rPr>
          <w:rFonts w:ascii="Arial" w:eastAsia="Times New Roman" w:hAnsi="Arial" w:cs="Arial"/>
          <w:b/>
          <w:bCs/>
          <w:sz w:val="20"/>
          <w:szCs w:val="20"/>
          <w:lang w:eastAsia="pl-PL"/>
        </w:rPr>
        <w:t>odpowiedzialności kontraktowej</w:t>
      </w:r>
      <w:r w:rsidRPr="003B6E08">
        <w:rPr>
          <w:rFonts w:ascii="Arial" w:eastAsia="Times New Roman" w:hAnsi="Arial" w:cs="Arial"/>
          <w:sz w:val="20"/>
          <w:szCs w:val="20"/>
          <w:lang w:eastAsia="pl-PL"/>
        </w:rPr>
        <w:t xml:space="preserve"> Ubezpieczonego, przy czym ochrona dotyczy zobowiązań zaciągniętych w okresie ubezpieczenia oraz przed nim, ochrona nie jest zawężona do jakiegokolwiek wzorca umowy, z zastrzeżeniem wskazanego w umowie </w:t>
      </w:r>
      <w:proofErr w:type="spellStart"/>
      <w:r w:rsidRPr="003B6E08">
        <w:rPr>
          <w:rFonts w:ascii="Arial" w:eastAsia="Times New Roman" w:hAnsi="Arial" w:cs="Arial"/>
          <w:sz w:val="20"/>
          <w:szCs w:val="20"/>
          <w:lang w:eastAsia="pl-PL"/>
        </w:rPr>
        <w:t>triggera</w:t>
      </w:r>
      <w:proofErr w:type="spellEnd"/>
      <w:r w:rsidRPr="003B6E08">
        <w:rPr>
          <w:rFonts w:ascii="Arial" w:eastAsia="Times New Roman" w:hAnsi="Arial" w:cs="Arial"/>
          <w:sz w:val="20"/>
          <w:szCs w:val="20"/>
          <w:lang w:eastAsia="pl-PL"/>
        </w:rPr>
        <w:t>. </w:t>
      </w:r>
    </w:p>
    <w:p w14:paraId="15D29678" w14:textId="77777777" w:rsidR="00E25E90" w:rsidRPr="003B6E08" w:rsidRDefault="00E25E90" w:rsidP="00E25E90">
      <w:pPr>
        <w:pStyle w:val="Akapitzlist"/>
        <w:spacing w:after="0" w:line="240" w:lineRule="auto"/>
        <w:ind w:left="360"/>
        <w:jc w:val="both"/>
        <w:textAlignment w:val="baseline"/>
        <w:rPr>
          <w:rFonts w:ascii="Arial" w:eastAsia="Times New Roman" w:hAnsi="Arial" w:cs="Arial"/>
          <w:sz w:val="20"/>
          <w:szCs w:val="20"/>
          <w:lang w:eastAsia="pl-PL"/>
        </w:rPr>
      </w:pPr>
    </w:p>
    <w:p w14:paraId="1389A4FC" w14:textId="40EB29FF" w:rsidR="00CF6897" w:rsidRPr="003B6E08" w:rsidRDefault="0085655C" w:rsidP="00E33A06">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Organizatora imprez masowych</w:t>
      </w:r>
      <w:r w:rsidRPr="003B6E08">
        <w:rPr>
          <w:rFonts w:ascii="Arial" w:eastAsia="Times New Roman" w:hAnsi="Arial" w:cs="Arial"/>
          <w:sz w:val="20"/>
          <w:szCs w:val="20"/>
          <w:lang w:eastAsia="pl-PL"/>
        </w:rPr>
        <w:t xml:space="preserve">, które nie podlegają obowiązkowi ubezpieczenia oraz imprez niemasowych i innych wydarzeń artystycznych, kulturalnych, sportowych, turystycznych </w:t>
      </w:r>
    </w:p>
    <w:p w14:paraId="0C698D7E"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2D" w14:textId="3D1C84B1" w:rsidR="0085655C" w:rsidRPr="003B6E08" w:rsidRDefault="0085655C" w:rsidP="00CF689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 Za szkody powstałe w związku z organizacją / udziałem w wystawach, konferencjach, zjazdach i innych imprezach </w:t>
      </w:r>
    </w:p>
    <w:p w14:paraId="41DA4FBE"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2F" w14:textId="135C1E4F" w:rsidR="0085655C" w:rsidRPr="003B6E08" w:rsidRDefault="0085655C" w:rsidP="00CF689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wyrządzone przez </w:t>
      </w:r>
      <w:r w:rsidRPr="003B6E08">
        <w:rPr>
          <w:rFonts w:ascii="Arial" w:eastAsia="Times New Roman" w:hAnsi="Arial" w:cs="Arial"/>
          <w:b/>
          <w:bCs/>
          <w:sz w:val="20"/>
          <w:szCs w:val="20"/>
          <w:lang w:eastAsia="pl-PL"/>
        </w:rPr>
        <w:t>produkt</w:t>
      </w:r>
      <w:r w:rsidRPr="003B6E08">
        <w:rPr>
          <w:rFonts w:ascii="Arial" w:eastAsia="Times New Roman" w:hAnsi="Arial" w:cs="Arial"/>
          <w:sz w:val="20"/>
          <w:szCs w:val="20"/>
          <w:lang w:eastAsia="pl-PL"/>
        </w:rPr>
        <w:t xml:space="preserve"> wprowadzony do obrotu na terytorium RP </w:t>
      </w:r>
    </w:p>
    <w:p w14:paraId="28E7E19D"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31" w14:textId="46EAE849" w:rsidR="0085655C" w:rsidRPr="003B6E08" w:rsidRDefault="00093E9E"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wyrządzone przez </w:t>
      </w:r>
      <w:r w:rsidRPr="003B6E08">
        <w:rPr>
          <w:rFonts w:ascii="Arial" w:eastAsia="Times New Roman" w:hAnsi="Arial" w:cs="Arial"/>
          <w:b/>
          <w:bCs/>
          <w:sz w:val="20"/>
          <w:szCs w:val="20"/>
          <w:lang w:eastAsia="pl-PL"/>
        </w:rPr>
        <w:t>pojazdy niepodlegające obowiązkowemu ubezpieczeniu OC</w:t>
      </w:r>
      <w:r w:rsidRPr="003B6E08">
        <w:rPr>
          <w:rFonts w:ascii="Arial" w:eastAsia="Times New Roman" w:hAnsi="Arial" w:cs="Arial"/>
          <w:sz w:val="20"/>
          <w:szCs w:val="20"/>
          <w:lang w:eastAsia="pl-PL"/>
        </w:rPr>
        <w:t>.</w:t>
      </w:r>
      <w:r w:rsidR="0085655C" w:rsidRPr="003B6E08">
        <w:rPr>
          <w:rFonts w:ascii="Arial" w:eastAsia="Times New Roman" w:hAnsi="Arial" w:cs="Arial"/>
          <w:sz w:val="20"/>
          <w:szCs w:val="20"/>
          <w:lang w:eastAsia="pl-PL"/>
        </w:rPr>
        <w:t xml:space="preserve"> Jeżeli jednak szkoda została wyrządzona przez określone powyżej pojazdy, niezależnie od tego, czy podlegają one ubezpieczeniu w zakresie objętym systemem ubezpieczeń obowiązkowych, to szkoda ta, w pierwszej kolejności, zostanie zakwalifikowana jako szkoda w ramach ubezpieczonej działalności. Zastrzega się że powyższe postanowienie nie ma na celu wypełnienia ustawowego obowiązku zawarcia umowy ubezpieczenia posiadacza pojazdu mechanicznego. </w:t>
      </w:r>
    </w:p>
    <w:p w14:paraId="19D0AB69"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34" w14:textId="54C2BAB3" w:rsidR="0085655C" w:rsidRPr="003B6E08" w:rsidRDefault="0085655C" w:rsidP="00E33A06">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wyrządzone przez </w:t>
      </w:r>
      <w:r w:rsidRPr="003B6E08">
        <w:rPr>
          <w:rFonts w:ascii="Arial" w:eastAsia="Times New Roman" w:hAnsi="Arial" w:cs="Arial"/>
          <w:b/>
          <w:bCs/>
          <w:sz w:val="20"/>
          <w:szCs w:val="20"/>
          <w:lang w:eastAsia="pl-PL"/>
        </w:rPr>
        <w:t>podwykonawców</w:t>
      </w:r>
      <w:r w:rsidRPr="003B6E08">
        <w:rPr>
          <w:rFonts w:ascii="Arial" w:eastAsia="Times New Roman" w:hAnsi="Arial" w:cs="Arial"/>
          <w:sz w:val="20"/>
          <w:szCs w:val="20"/>
          <w:lang w:eastAsia="pl-PL"/>
        </w:rPr>
        <w:t xml:space="preserve"> Ubezpieczonego. Prawo regresu zostaje zniesione do osób fizycznych świadczących pracę na rzecz i w imieniu Ubezpieczonego. W odniesieniu do pozostałych podwykonawców prawo regresu zostaje zachowane. Ubezpieczony nie ma obowiązku dostarczania Ubezpieczycielowi kopii umowy parafowanej przez obie strony umowy. Za wystarczające uznaje się okazanie umowy poświadczonej za zgodność z oryginałem przez Ubezpieczonego.  </w:t>
      </w:r>
    </w:p>
    <w:p w14:paraId="2EB24B84"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35"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t>
      </w:r>
      <w:r w:rsidRPr="003B6E08">
        <w:rPr>
          <w:rFonts w:ascii="Arial" w:eastAsia="Times New Roman" w:hAnsi="Arial" w:cs="Arial"/>
          <w:b/>
          <w:bCs/>
          <w:sz w:val="20"/>
          <w:szCs w:val="20"/>
          <w:lang w:eastAsia="pl-PL"/>
        </w:rPr>
        <w:t>wodociągowe</w:t>
      </w:r>
      <w:r w:rsidRPr="003B6E08">
        <w:rPr>
          <w:rFonts w:ascii="Arial" w:eastAsia="Times New Roman" w:hAnsi="Arial" w:cs="Arial"/>
          <w:sz w:val="20"/>
          <w:szCs w:val="20"/>
          <w:lang w:eastAsia="pl-PL"/>
        </w:rPr>
        <w:t xml:space="preserve"> - w tym powstałe na skutek cofnięcia wody i innych cieczy z systemu kanalizacji, pozostawienia otwartych kranów, kurków a także w wyniku awarii/uszkodzenia wszelkiego typu instalacji. </w:t>
      </w:r>
    </w:p>
    <w:p w14:paraId="56C73239"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36" w14:textId="415D6365"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 tytułu posiadania oraz użytkowania </w:t>
      </w:r>
      <w:r w:rsidRPr="003B6E08">
        <w:rPr>
          <w:rFonts w:ascii="Arial" w:eastAsia="Times New Roman" w:hAnsi="Arial" w:cs="Arial"/>
          <w:b/>
          <w:bCs/>
          <w:sz w:val="20"/>
          <w:szCs w:val="20"/>
          <w:lang w:eastAsia="pl-PL"/>
        </w:rPr>
        <w:t>dróg wewnętrznych oraz parkingów</w:t>
      </w:r>
      <w:r w:rsidRPr="003B6E08">
        <w:rPr>
          <w:rFonts w:ascii="Arial" w:eastAsia="Times New Roman" w:hAnsi="Arial" w:cs="Arial"/>
          <w:sz w:val="20"/>
          <w:szCs w:val="20"/>
          <w:lang w:eastAsia="pl-PL"/>
        </w:rPr>
        <w:t xml:space="preserve"> </w:t>
      </w:r>
    </w:p>
    <w:p w14:paraId="46BFB3C7"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3B" w14:textId="3F56EE36"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powstałe </w:t>
      </w:r>
      <w:r w:rsidRPr="003B6E08">
        <w:rPr>
          <w:rFonts w:ascii="Arial" w:eastAsia="Times New Roman" w:hAnsi="Arial" w:cs="Arial"/>
          <w:b/>
          <w:bCs/>
          <w:sz w:val="20"/>
          <w:szCs w:val="20"/>
          <w:lang w:eastAsia="pl-PL"/>
        </w:rPr>
        <w:t>po przekazaniu wykonanej pracy lub usługi</w:t>
      </w:r>
      <w:r w:rsidRPr="003B6E08">
        <w:rPr>
          <w:rFonts w:ascii="Arial" w:eastAsia="Times New Roman" w:hAnsi="Arial" w:cs="Arial"/>
          <w:sz w:val="20"/>
          <w:szCs w:val="20"/>
          <w:lang w:eastAsia="pl-PL"/>
        </w:rPr>
        <w:t xml:space="preserve"> w użytkowanie odbiorcy bez względu na moment przekazania </w:t>
      </w:r>
    </w:p>
    <w:p w14:paraId="52508415"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42" w14:textId="26350B11" w:rsidR="0085655C" w:rsidRPr="003B6E08" w:rsidRDefault="00D13741" w:rsidP="009C173C">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Cs/>
          <w:sz w:val="20"/>
          <w:szCs w:val="20"/>
          <w:lang w:eastAsia="pl-PL"/>
        </w:rPr>
        <w:t xml:space="preserve">Za szkody wyrządzone w związku z </w:t>
      </w:r>
      <w:r w:rsidRPr="003B6E08">
        <w:rPr>
          <w:rFonts w:ascii="Arial" w:eastAsia="Times New Roman" w:hAnsi="Arial" w:cs="Arial"/>
          <w:b/>
          <w:sz w:val="20"/>
          <w:szCs w:val="20"/>
          <w:lang w:eastAsia="pl-PL"/>
        </w:rPr>
        <w:t>zarządzaniem, administrowaniem, utrzymaniem infrastruktury</w:t>
      </w:r>
      <w:r w:rsidRPr="003B6E08">
        <w:rPr>
          <w:rFonts w:ascii="Arial" w:eastAsia="Times New Roman" w:hAnsi="Arial" w:cs="Arial"/>
          <w:bCs/>
          <w:sz w:val="20"/>
          <w:szCs w:val="20"/>
          <w:lang w:eastAsia="pl-PL"/>
        </w:rPr>
        <w:t xml:space="preserve">, w tym </w:t>
      </w:r>
      <w:bookmarkStart w:id="1" w:name="_Hlk126583314"/>
      <w:r w:rsidR="004A3302" w:rsidRPr="003B6E08">
        <w:rPr>
          <w:rFonts w:ascii="Arial" w:eastAsia="Times New Roman" w:hAnsi="Arial" w:cs="Arial"/>
          <w:bCs/>
          <w:sz w:val="20"/>
          <w:szCs w:val="20"/>
          <w:lang w:eastAsia="pl-PL"/>
        </w:rPr>
        <w:t>także w</w:t>
      </w:r>
      <w:r w:rsidR="0085655C" w:rsidRPr="003B6E08">
        <w:rPr>
          <w:rFonts w:ascii="Arial" w:eastAsia="Times New Roman" w:hAnsi="Arial" w:cs="Arial"/>
          <w:color w:val="000000" w:themeColor="text1"/>
          <w:sz w:val="20"/>
          <w:szCs w:val="20"/>
          <w:lang w:eastAsia="pl-PL"/>
        </w:rPr>
        <w:t xml:space="preserve"> zakresie szkód związanych z posiadaniem w zarządzie lub użytkowaniem urządzeń wodnych oraz dróg (pasów dróg) z uwzględnieniem urządzeń kanalizacji deszczowej (</w:t>
      </w:r>
      <w:proofErr w:type="spellStart"/>
      <w:r w:rsidR="0085655C" w:rsidRPr="003B6E08">
        <w:rPr>
          <w:rFonts w:ascii="Arial" w:eastAsia="Times New Roman" w:hAnsi="Arial" w:cs="Arial"/>
          <w:color w:val="000000" w:themeColor="text1"/>
          <w:sz w:val="20"/>
          <w:szCs w:val="20"/>
          <w:lang w:eastAsia="pl-PL"/>
        </w:rPr>
        <w:t>odwodnień</w:t>
      </w:r>
      <w:proofErr w:type="spellEnd"/>
      <w:r w:rsidR="0085655C" w:rsidRPr="003B6E08">
        <w:rPr>
          <w:rFonts w:ascii="Arial" w:eastAsia="Times New Roman" w:hAnsi="Arial" w:cs="Arial"/>
          <w:color w:val="000000" w:themeColor="text1"/>
          <w:sz w:val="20"/>
          <w:szCs w:val="20"/>
          <w:lang w:eastAsia="pl-PL"/>
        </w:rPr>
        <w:t>) w pasach dróg </w:t>
      </w:r>
      <w:r w:rsidR="005E46C2" w:rsidRPr="003B6E08">
        <w:rPr>
          <w:rFonts w:ascii="Arial" w:eastAsia="Times New Roman" w:hAnsi="Arial" w:cs="Arial"/>
          <w:sz w:val="20"/>
          <w:szCs w:val="20"/>
          <w:lang w:eastAsia="pl-PL"/>
        </w:rPr>
        <w:t xml:space="preserve">(dotyczy dróg lądowych) </w:t>
      </w:r>
      <w:bookmarkEnd w:id="1"/>
    </w:p>
    <w:p w14:paraId="4FDBB6A4" w14:textId="77777777" w:rsidR="00E25E90" w:rsidRPr="003B6E08" w:rsidRDefault="00E25E90" w:rsidP="00E25E90">
      <w:pPr>
        <w:pStyle w:val="Akapitzlist"/>
        <w:spacing w:after="0" w:line="240" w:lineRule="auto"/>
        <w:ind w:left="360"/>
        <w:jc w:val="both"/>
        <w:textAlignment w:val="baseline"/>
        <w:rPr>
          <w:rFonts w:ascii="Arial" w:eastAsia="Times New Roman" w:hAnsi="Arial" w:cs="Arial"/>
          <w:sz w:val="20"/>
          <w:szCs w:val="20"/>
          <w:lang w:eastAsia="pl-PL"/>
        </w:rPr>
      </w:pPr>
    </w:p>
    <w:p w14:paraId="5170A143" w14:textId="692686D5" w:rsidR="0085655C" w:rsidRPr="003B6E08" w:rsidRDefault="00C80510"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 xml:space="preserve">Za </w:t>
      </w:r>
      <w:r w:rsidR="0085655C" w:rsidRPr="003B6E08">
        <w:rPr>
          <w:rFonts w:ascii="Arial" w:eastAsia="Times New Roman" w:hAnsi="Arial" w:cs="Arial"/>
          <w:b/>
          <w:bCs/>
          <w:sz w:val="20"/>
          <w:szCs w:val="20"/>
          <w:lang w:eastAsia="pl-PL"/>
        </w:rPr>
        <w:t>szkody w środowisku</w:t>
      </w:r>
      <w:r w:rsidR="0085655C" w:rsidRPr="003B6E08">
        <w:rPr>
          <w:rFonts w:ascii="Arial" w:eastAsia="Times New Roman" w:hAnsi="Arial" w:cs="Arial"/>
          <w:sz w:val="20"/>
          <w:szCs w:val="20"/>
          <w:lang w:eastAsia="pl-PL"/>
        </w:rPr>
        <w:t> </w:t>
      </w:r>
    </w:p>
    <w:p w14:paraId="6FD66F68" w14:textId="7A588B29" w:rsidR="00711083" w:rsidRPr="003B6E08" w:rsidRDefault="0085655C" w:rsidP="00093E9E">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Niniejszą klauzulą zakres ubezpieczenia zostaje rozszerzony o szkody wynikłe z nagłego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w:t>
      </w:r>
      <w:r w:rsidRPr="003B6E08">
        <w:rPr>
          <w:rFonts w:ascii="Arial" w:eastAsia="Times New Roman" w:hAnsi="Arial" w:cs="Arial"/>
          <w:sz w:val="20"/>
          <w:szCs w:val="20"/>
          <w:lang w:eastAsia="pl-PL"/>
        </w:rPr>
        <w:lastRenderedPageBreak/>
        <w:t>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 szkody środowiskowe wynikające i powstałe w związku z ruchem pojazdów, w tym podlegającym systemowi ubezpieczeń obowiązkowych, szkody w drzewostanach m.in. lasów oraz parków. </w:t>
      </w:r>
    </w:p>
    <w:p w14:paraId="04D24ABF" w14:textId="77777777" w:rsidR="00270B57" w:rsidRPr="003B6E08" w:rsidRDefault="00270B57" w:rsidP="00270B57">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Limit odpowiedzialności – 500.000,00 zł</w:t>
      </w:r>
      <w:r w:rsidRPr="003B6E08">
        <w:rPr>
          <w:rFonts w:ascii="Arial" w:eastAsia="Times New Roman" w:hAnsi="Arial" w:cs="Arial"/>
          <w:sz w:val="20"/>
          <w:szCs w:val="20"/>
          <w:lang w:eastAsia="pl-PL"/>
        </w:rPr>
        <w:t xml:space="preserve"> na jedno i wszystkie zdarzenia w okresie ubezpieczenia</w:t>
      </w:r>
    </w:p>
    <w:p w14:paraId="5B32F0A5" w14:textId="77777777" w:rsidR="00270B57" w:rsidRPr="003B6E08" w:rsidRDefault="00270B57" w:rsidP="00093E9E">
      <w:pPr>
        <w:spacing w:after="0" w:line="240" w:lineRule="auto"/>
        <w:jc w:val="both"/>
        <w:textAlignment w:val="baseline"/>
        <w:rPr>
          <w:rFonts w:ascii="Arial" w:eastAsia="Times New Roman" w:hAnsi="Arial" w:cs="Arial"/>
          <w:sz w:val="20"/>
          <w:szCs w:val="20"/>
          <w:lang w:eastAsia="pl-PL"/>
        </w:rPr>
      </w:pPr>
    </w:p>
    <w:p w14:paraId="532A91CF" w14:textId="77777777" w:rsidR="00270B57" w:rsidRPr="003B6E08" w:rsidRDefault="00270B57" w:rsidP="00093E9E">
      <w:pPr>
        <w:spacing w:after="0" w:line="240" w:lineRule="auto"/>
        <w:jc w:val="both"/>
        <w:textAlignment w:val="baseline"/>
        <w:rPr>
          <w:rFonts w:ascii="Arial" w:eastAsia="Times New Roman" w:hAnsi="Arial" w:cs="Arial"/>
          <w:sz w:val="20"/>
          <w:szCs w:val="20"/>
          <w:lang w:eastAsia="pl-PL"/>
        </w:rPr>
      </w:pPr>
    </w:p>
    <w:p w14:paraId="7D1F8E8E" w14:textId="5A3A5199" w:rsidR="004A3302" w:rsidRPr="003B6E08" w:rsidRDefault="0085655C" w:rsidP="004A3302">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Za czyste straty finansowe</w:t>
      </w:r>
      <w:r w:rsidR="004A3302" w:rsidRPr="003B6E08">
        <w:rPr>
          <w:rFonts w:ascii="Arial" w:eastAsia="Times New Roman" w:hAnsi="Arial" w:cs="Arial"/>
          <w:sz w:val="20"/>
          <w:szCs w:val="20"/>
          <w:lang w:eastAsia="pl-PL"/>
        </w:rPr>
        <w:t xml:space="preserve">   rozumiane jako straty nie będące szkodą rzeczowa ani osobową; powinny obejmować również szkody wynikłe z niewykonania/nienależytego wykonania zobowiązania, straty rzeczywiste, jak i utracone korzyści, w tym utratę możliwości korzystania z rzeczy w szczególności:</w:t>
      </w:r>
    </w:p>
    <w:p w14:paraId="3EACCA88" w14:textId="77777777" w:rsidR="004A3302" w:rsidRPr="003B6E08" w:rsidRDefault="004A3302" w:rsidP="004A3302">
      <w:pPr>
        <w:pStyle w:val="Akapitzlist"/>
        <w:numPr>
          <w:ilvl w:val="0"/>
          <w:numId w:val="38"/>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powstałe straty (</w:t>
      </w:r>
      <w:proofErr w:type="spellStart"/>
      <w:r w:rsidRPr="003B6E08">
        <w:rPr>
          <w:rFonts w:ascii="Arial" w:eastAsia="Times New Roman" w:hAnsi="Arial" w:cs="Arial"/>
          <w:sz w:val="20"/>
          <w:szCs w:val="20"/>
          <w:lang w:eastAsia="pl-PL"/>
        </w:rPr>
        <w:t>damnum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emergens</w:t>
      </w:r>
      <w:proofErr w:type="spellEnd"/>
      <w:r w:rsidRPr="003B6E08">
        <w:rPr>
          <w:rFonts w:ascii="Arial" w:eastAsia="Times New Roman" w:hAnsi="Arial" w:cs="Arial"/>
          <w:sz w:val="20"/>
          <w:szCs w:val="20"/>
          <w:lang w:eastAsia="pl-PL"/>
        </w:rPr>
        <w:t>) i utracone korzyści (</w:t>
      </w:r>
      <w:proofErr w:type="spellStart"/>
      <w:r w:rsidRPr="003B6E08">
        <w:rPr>
          <w:rFonts w:ascii="Arial" w:eastAsia="Times New Roman" w:hAnsi="Arial" w:cs="Arial"/>
          <w:sz w:val="20"/>
          <w:szCs w:val="20"/>
          <w:lang w:eastAsia="pl-PL"/>
        </w:rPr>
        <w:t>lucrum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cessans</w:t>
      </w:r>
      <w:proofErr w:type="spellEnd"/>
      <w:r w:rsidRPr="003B6E08">
        <w:rPr>
          <w:rFonts w:ascii="Arial" w:eastAsia="Times New Roman" w:hAnsi="Arial" w:cs="Arial"/>
          <w:sz w:val="20"/>
          <w:szCs w:val="20"/>
          <w:lang w:eastAsia="pl-PL"/>
        </w:rPr>
        <w:t>) na skutek ograniczenia dostępu do miejsca prowadzenia działalności,</w:t>
      </w:r>
    </w:p>
    <w:p w14:paraId="05E2A172" w14:textId="77777777" w:rsidR="004A3302" w:rsidRPr="003B6E08" w:rsidRDefault="004A3302" w:rsidP="004A3302">
      <w:pPr>
        <w:pStyle w:val="Akapitzlist"/>
        <w:numPr>
          <w:ilvl w:val="0"/>
          <w:numId w:val="38"/>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powstałe straty (</w:t>
      </w:r>
      <w:proofErr w:type="spellStart"/>
      <w:r w:rsidRPr="003B6E08">
        <w:rPr>
          <w:rFonts w:ascii="Arial" w:eastAsia="Times New Roman" w:hAnsi="Arial" w:cs="Arial"/>
          <w:sz w:val="20"/>
          <w:szCs w:val="20"/>
          <w:lang w:eastAsia="pl-PL"/>
        </w:rPr>
        <w:t>damnum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emergens</w:t>
      </w:r>
      <w:proofErr w:type="spellEnd"/>
      <w:r w:rsidRPr="003B6E08">
        <w:rPr>
          <w:rFonts w:ascii="Arial" w:eastAsia="Times New Roman" w:hAnsi="Arial" w:cs="Arial"/>
          <w:sz w:val="20"/>
          <w:szCs w:val="20"/>
          <w:lang w:eastAsia="pl-PL"/>
        </w:rPr>
        <w:t>) i utracone korzyści (</w:t>
      </w:r>
      <w:proofErr w:type="spellStart"/>
      <w:r w:rsidRPr="003B6E08">
        <w:rPr>
          <w:rFonts w:ascii="Arial" w:eastAsia="Times New Roman" w:hAnsi="Arial" w:cs="Arial"/>
          <w:sz w:val="20"/>
          <w:szCs w:val="20"/>
          <w:lang w:eastAsia="pl-PL"/>
        </w:rPr>
        <w:t>lucrum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cessans</w:t>
      </w:r>
      <w:proofErr w:type="spellEnd"/>
      <w:r w:rsidRPr="003B6E08">
        <w:rPr>
          <w:rFonts w:ascii="Arial" w:eastAsia="Times New Roman" w:hAnsi="Arial" w:cs="Arial"/>
          <w:sz w:val="20"/>
          <w:szCs w:val="20"/>
          <w:lang w:eastAsia="pl-PL"/>
        </w:rPr>
        <w:t xml:space="preserve">) w związku z </w:t>
      </w:r>
      <w:proofErr w:type="spellStart"/>
      <w:r w:rsidRPr="003B6E08">
        <w:rPr>
          <w:rFonts w:ascii="Arial" w:eastAsia="Times New Roman" w:hAnsi="Arial" w:cs="Arial"/>
          <w:sz w:val="20"/>
          <w:szCs w:val="20"/>
          <w:lang w:eastAsia="pl-PL"/>
        </w:rPr>
        <w:t>wyłączeniami</w:t>
      </w:r>
      <w:proofErr w:type="spellEnd"/>
      <w:r w:rsidRPr="003B6E08">
        <w:rPr>
          <w:rFonts w:ascii="Arial" w:eastAsia="Times New Roman" w:hAnsi="Arial" w:cs="Arial"/>
          <w:sz w:val="20"/>
          <w:szCs w:val="20"/>
          <w:lang w:eastAsia="pl-PL"/>
        </w:rPr>
        <w:t xml:space="preserve"> i ograniczeniami w dostawie energii elektrycznej wskutek zdarzeń, które mogą wystąpić na terenie prowadzenia działalności Ubezpieczonego,</w:t>
      </w:r>
    </w:p>
    <w:p w14:paraId="62584451" w14:textId="77777777" w:rsidR="004A3302" w:rsidRPr="003B6E08" w:rsidRDefault="004A3302" w:rsidP="004A3302">
      <w:pPr>
        <w:pStyle w:val="Akapitzlist"/>
        <w:numPr>
          <w:ilvl w:val="0"/>
          <w:numId w:val="38"/>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powstałe straty (</w:t>
      </w:r>
      <w:proofErr w:type="spellStart"/>
      <w:r w:rsidRPr="003B6E08">
        <w:rPr>
          <w:rFonts w:ascii="Arial" w:eastAsia="Times New Roman" w:hAnsi="Arial" w:cs="Arial"/>
          <w:sz w:val="20"/>
          <w:szCs w:val="20"/>
          <w:lang w:eastAsia="pl-PL"/>
        </w:rPr>
        <w:t>damnum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emergens</w:t>
      </w:r>
      <w:proofErr w:type="spellEnd"/>
      <w:r w:rsidRPr="003B6E08">
        <w:rPr>
          <w:rFonts w:ascii="Arial" w:eastAsia="Times New Roman" w:hAnsi="Arial" w:cs="Arial"/>
          <w:sz w:val="20"/>
          <w:szCs w:val="20"/>
          <w:lang w:eastAsia="pl-PL"/>
        </w:rPr>
        <w:t>) oraz koszty związane z ewakuacją ludności i mienia w związku ze zdarzeniami losowymi, które mogą wystąpić na terenach firmy,</w:t>
      </w:r>
    </w:p>
    <w:p w14:paraId="6F41B037" w14:textId="77777777" w:rsidR="004A3302" w:rsidRPr="003B6E08" w:rsidRDefault="004A3302" w:rsidP="004A3302">
      <w:pPr>
        <w:pStyle w:val="Akapitzlist"/>
        <w:numPr>
          <w:ilvl w:val="0"/>
          <w:numId w:val="38"/>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zagrożenie życia i zdrowia – akcja ratownicza,</w:t>
      </w:r>
    </w:p>
    <w:p w14:paraId="4612112F" w14:textId="77777777" w:rsidR="004A3302" w:rsidRPr="003B6E08" w:rsidRDefault="004A3302" w:rsidP="004A3302">
      <w:pPr>
        <w:pStyle w:val="Akapitzlist"/>
        <w:numPr>
          <w:ilvl w:val="0"/>
          <w:numId w:val="38"/>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inne straty i utracone korzyści, takie jak: </w:t>
      </w:r>
    </w:p>
    <w:p w14:paraId="3E2A24CC" w14:textId="77777777" w:rsidR="004A3302" w:rsidRPr="003B6E08" w:rsidRDefault="004A3302" w:rsidP="004A3302">
      <w:pPr>
        <w:pStyle w:val="Akapitzlist"/>
        <w:numPr>
          <w:ilvl w:val="0"/>
          <w:numId w:val="39"/>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wynikłe z dostarczenia niewłaściwego, wadliwego, niezgodnego z zamówieniem produktu, w tym przestoje, </w:t>
      </w:r>
    </w:p>
    <w:p w14:paraId="71D26F16" w14:textId="77777777" w:rsidR="004A3302" w:rsidRPr="003B6E08" w:rsidRDefault="004A3302" w:rsidP="004A3302">
      <w:pPr>
        <w:pStyle w:val="Akapitzlist"/>
        <w:numPr>
          <w:ilvl w:val="0"/>
          <w:numId w:val="39"/>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wynikłe z niedotrzymania terminów,</w:t>
      </w:r>
    </w:p>
    <w:p w14:paraId="30FC9C0C" w14:textId="77777777" w:rsidR="004A3302" w:rsidRPr="003B6E08" w:rsidRDefault="004A3302" w:rsidP="004A3302">
      <w:pPr>
        <w:pStyle w:val="Akapitzlist"/>
        <w:numPr>
          <w:ilvl w:val="0"/>
          <w:numId w:val="39"/>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związane z przetwarzaniem danych, udzielaniem informacji,</w:t>
      </w:r>
    </w:p>
    <w:p w14:paraId="65FB5857" w14:textId="77777777" w:rsidR="004A3302" w:rsidRPr="003B6E08" w:rsidRDefault="004A3302" w:rsidP="004A3302">
      <w:pPr>
        <w:pStyle w:val="Akapitzlist"/>
        <w:numPr>
          <w:ilvl w:val="0"/>
          <w:numId w:val="39"/>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wynikłe z naruszenia praw autorskich, patentów, znaków towarowych, nazw fabrycznych,</w:t>
      </w:r>
    </w:p>
    <w:p w14:paraId="2CC491BD" w14:textId="7678F597" w:rsidR="004A3302" w:rsidRPr="003B6E08" w:rsidRDefault="004A3302" w:rsidP="004A3302">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pokrywane na podstawie gwarancji i rękojmi za wady</w:t>
      </w:r>
    </w:p>
    <w:p w14:paraId="10C6E46E" w14:textId="7A659B4F" w:rsidR="004A3302" w:rsidRPr="003B6E08" w:rsidRDefault="00270B57" w:rsidP="00270B57">
      <w:pPr>
        <w:spacing w:after="0" w:line="240" w:lineRule="auto"/>
        <w:ind w:left="360" w:firstLine="348"/>
        <w:jc w:val="both"/>
        <w:textAlignment w:val="baseline"/>
        <w:rPr>
          <w:rFonts w:ascii="Arial" w:eastAsia="Times New Roman" w:hAnsi="Arial" w:cs="Arial"/>
          <w:sz w:val="20"/>
          <w:szCs w:val="20"/>
          <w:lang w:eastAsia="pl-PL"/>
        </w:rPr>
      </w:pPr>
      <w:bookmarkStart w:id="2" w:name="_Hlk143234196"/>
      <w:r w:rsidRPr="003B6E08">
        <w:rPr>
          <w:rFonts w:ascii="Arial" w:eastAsia="Times New Roman" w:hAnsi="Arial" w:cs="Arial"/>
          <w:b/>
          <w:bCs/>
          <w:sz w:val="20"/>
          <w:szCs w:val="20"/>
          <w:lang w:eastAsia="pl-PL"/>
        </w:rPr>
        <w:t>Limit odpowiedzialności – 500.000,00 zł</w:t>
      </w:r>
      <w:r w:rsidRPr="003B6E08">
        <w:rPr>
          <w:rFonts w:ascii="Arial" w:eastAsia="Times New Roman" w:hAnsi="Arial" w:cs="Arial"/>
          <w:sz w:val="20"/>
          <w:szCs w:val="20"/>
          <w:lang w:eastAsia="pl-PL"/>
        </w:rPr>
        <w:t xml:space="preserve"> na jedno i wszystkie zdarzenia w okresie ubezpieczenia</w:t>
      </w:r>
    </w:p>
    <w:bookmarkEnd w:id="2"/>
    <w:p w14:paraId="70D4975E" w14:textId="77777777" w:rsidR="004A3302" w:rsidRPr="003B6E08" w:rsidRDefault="004A3302" w:rsidP="00270B57">
      <w:pPr>
        <w:spacing w:after="0" w:line="240" w:lineRule="auto"/>
        <w:jc w:val="both"/>
        <w:textAlignment w:val="baseline"/>
        <w:rPr>
          <w:rFonts w:ascii="Arial" w:eastAsia="Times New Roman" w:hAnsi="Arial" w:cs="Arial"/>
          <w:sz w:val="20"/>
          <w:szCs w:val="20"/>
          <w:lang w:eastAsia="pl-PL"/>
        </w:rPr>
      </w:pPr>
    </w:p>
    <w:p w14:paraId="5170A15A" w14:textId="48376843" w:rsidR="0085655C" w:rsidRPr="003B6E08" w:rsidRDefault="00C80510"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Wy</w:t>
      </w:r>
      <w:r w:rsidR="0085655C" w:rsidRPr="003B6E08">
        <w:rPr>
          <w:rFonts w:ascii="Arial" w:eastAsia="Times New Roman" w:hAnsi="Arial" w:cs="Arial"/>
          <w:b/>
          <w:bCs/>
          <w:sz w:val="20"/>
          <w:szCs w:val="20"/>
          <w:lang w:eastAsia="pl-PL"/>
        </w:rPr>
        <w:t>najmującego</w:t>
      </w:r>
      <w:r w:rsidR="0085655C" w:rsidRPr="003B6E08">
        <w:rPr>
          <w:rFonts w:ascii="Arial" w:eastAsia="Times New Roman" w:hAnsi="Arial" w:cs="Arial"/>
          <w:sz w:val="20"/>
          <w:szCs w:val="20"/>
          <w:lang w:eastAsia="pl-PL"/>
        </w:rPr>
        <w:t>. </w:t>
      </w:r>
    </w:p>
    <w:p w14:paraId="0589BA21" w14:textId="77777777" w:rsidR="00270B57" w:rsidRPr="003B6E08" w:rsidRDefault="00270B57" w:rsidP="00270B57">
      <w:pPr>
        <w:pStyle w:val="Akapitzlist"/>
        <w:spacing w:after="0" w:line="240" w:lineRule="auto"/>
        <w:ind w:left="360"/>
        <w:jc w:val="both"/>
        <w:textAlignment w:val="baseline"/>
        <w:rPr>
          <w:rFonts w:ascii="Arial" w:eastAsia="Times New Roman" w:hAnsi="Arial" w:cs="Arial"/>
          <w:sz w:val="20"/>
          <w:szCs w:val="20"/>
          <w:lang w:eastAsia="pl-PL"/>
        </w:rPr>
      </w:pPr>
    </w:p>
    <w:p w14:paraId="5170A15B"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t>
      </w:r>
      <w:r w:rsidRPr="003B6E08">
        <w:rPr>
          <w:rFonts w:ascii="Arial" w:eastAsia="Times New Roman" w:hAnsi="Arial" w:cs="Arial"/>
          <w:b/>
          <w:bCs/>
          <w:sz w:val="20"/>
          <w:szCs w:val="20"/>
          <w:lang w:eastAsia="pl-PL"/>
        </w:rPr>
        <w:t>w mieniu w obróbce, naprawie lub podobnych czynnościach</w:t>
      </w:r>
      <w:r w:rsidRPr="003B6E08">
        <w:rPr>
          <w:rFonts w:ascii="Arial" w:eastAsia="Times New Roman" w:hAnsi="Arial" w:cs="Arial"/>
          <w:sz w:val="20"/>
          <w:szCs w:val="20"/>
          <w:lang w:eastAsia="pl-PL"/>
        </w:rPr>
        <w:t>. Ochroną będą objęte szkody powstałe w trakcie powyższych usług, po ich zakończeniu, jak również w trakcie przechowywania rzeczy powierzonych w celu wykonywania usługi polegające na zniszczeniu, uszkodzeniu oraz utracie mienia. </w:t>
      </w:r>
    </w:p>
    <w:p w14:paraId="54EB4206" w14:textId="409D6FEA" w:rsidR="00E25E90" w:rsidRPr="003B6E08" w:rsidRDefault="00E25E90" w:rsidP="00E25E90">
      <w:pPr>
        <w:spacing w:after="0" w:line="240" w:lineRule="auto"/>
        <w:ind w:left="360"/>
        <w:jc w:val="both"/>
        <w:textAlignment w:val="baseline"/>
        <w:rPr>
          <w:rFonts w:ascii="Arial" w:eastAsia="Times New Roman" w:hAnsi="Arial" w:cs="Arial"/>
          <w:sz w:val="20"/>
          <w:szCs w:val="20"/>
          <w:lang w:eastAsia="pl-PL"/>
        </w:rPr>
      </w:pPr>
      <w:bookmarkStart w:id="3" w:name="_Hlk143235022"/>
      <w:r w:rsidRPr="003B6E08">
        <w:rPr>
          <w:rFonts w:ascii="Arial" w:eastAsia="Times New Roman" w:hAnsi="Arial" w:cs="Arial"/>
          <w:b/>
          <w:bCs/>
          <w:sz w:val="20"/>
          <w:szCs w:val="20"/>
          <w:lang w:eastAsia="pl-PL"/>
        </w:rPr>
        <w:t>Limit odpowiedzialności – 1.000.000,00 zł</w:t>
      </w:r>
      <w:r w:rsidRPr="003B6E08">
        <w:rPr>
          <w:rFonts w:ascii="Arial" w:eastAsia="Times New Roman" w:hAnsi="Arial" w:cs="Arial"/>
          <w:sz w:val="20"/>
          <w:szCs w:val="20"/>
          <w:lang w:eastAsia="pl-PL"/>
        </w:rPr>
        <w:t xml:space="preserve"> na jedno i wszystkie zdarzenia w okresie ubezpieczenia</w:t>
      </w:r>
    </w:p>
    <w:bookmarkEnd w:id="3"/>
    <w:p w14:paraId="5D3E43B0" w14:textId="77777777" w:rsidR="00E25E90" w:rsidRPr="003B6E08" w:rsidRDefault="00E25E90" w:rsidP="00E25E90">
      <w:pPr>
        <w:spacing w:after="0" w:line="240" w:lineRule="auto"/>
        <w:ind w:left="360"/>
        <w:jc w:val="both"/>
        <w:textAlignment w:val="baseline"/>
        <w:rPr>
          <w:rFonts w:ascii="Arial" w:eastAsia="Times New Roman" w:hAnsi="Arial" w:cs="Arial"/>
          <w:sz w:val="20"/>
          <w:szCs w:val="20"/>
          <w:lang w:eastAsia="pl-PL"/>
        </w:rPr>
      </w:pPr>
    </w:p>
    <w:p w14:paraId="53BDD936" w14:textId="77777777" w:rsidR="00E25E90" w:rsidRPr="003B6E08" w:rsidRDefault="00E25E90" w:rsidP="00E25E90">
      <w:pPr>
        <w:spacing w:after="0" w:line="240" w:lineRule="auto"/>
        <w:jc w:val="both"/>
        <w:textAlignment w:val="baseline"/>
        <w:rPr>
          <w:rFonts w:ascii="Arial" w:eastAsia="Times New Roman" w:hAnsi="Arial" w:cs="Arial"/>
          <w:sz w:val="20"/>
          <w:szCs w:val="20"/>
          <w:lang w:eastAsia="pl-PL"/>
        </w:rPr>
      </w:pPr>
    </w:p>
    <w:p w14:paraId="5170A15C"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Za szkody wyrządzone podwykonawcom</w:t>
      </w:r>
      <w:r w:rsidRPr="003B6E08">
        <w:rPr>
          <w:rFonts w:ascii="Arial" w:eastAsia="Times New Roman" w:hAnsi="Arial" w:cs="Arial"/>
          <w:sz w:val="20"/>
          <w:szCs w:val="20"/>
          <w:lang w:eastAsia="pl-PL"/>
        </w:rPr>
        <w:t>. </w:t>
      </w:r>
    </w:p>
    <w:p w14:paraId="5D2FCAFE" w14:textId="77777777" w:rsidR="008444DF" w:rsidRPr="003B6E08" w:rsidRDefault="008444DF" w:rsidP="008444DF">
      <w:pPr>
        <w:pStyle w:val="Akapitzlist"/>
        <w:spacing w:after="0" w:line="240" w:lineRule="auto"/>
        <w:ind w:left="360"/>
        <w:jc w:val="both"/>
        <w:textAlignment w:val="baseline"/>
        <w:rPr>
          <w:rFonts w:ascii="Arial" w:eastAsia="Times New Roman" w:hAnsi="Arial" w:cs="Arial"/>
          <w:sz w:val="20"/>
          <w:szCs w:val="20"/>
          <w:lang w:eastAsia="pl-PL"/>
        </w:rPr>
      </w:pPr>
    </w:p>
    <w:p w14:paraId="5170A15D" w14:textId="7777777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związane z posiadaniem i/lub użytkowaniem </w:t>
      </w:r>
      <w:r w:rsidRPr="003B6E08">
        <w:rPr>
          <w:rFonts w:ascii="Arial" w:eastAsia="Times New Roman" w:hAnsi="Arial" w:cs="Arial"/>
          <w:b/>
          <w:bCs/>
          <w:sz w:val="20"/>
          <w:szCs w:val="20"/>
          <w:lang w:eastAsia="pl-PL"/>
        </w:rPr>
        <w:t>rowerów.</w:t>
      </w:r>
      <w:r w:rsidRPr="003B6E08">
        <w:rPr>
          <w:rFonts w:ascii="Arial" w:eastAsia="Times New Roman" w:hAnsi="Arial" w:cs="Arial"/>
          <w:sz w:val="20"/>
          <w:szCs w:val="20"/>
          <w:lang w:eastAsia="pl-PL"/>
        </w:rPr>
        <w:t> </w:t>
      </w:r>
    </w:p>
    <w:p w14:paraId="36386C16" w14:textId="77777777"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p>
    <w:p w14:paraId="5170A15E" w14:textId="1AD4E9D7" w:rsidR="0085655C" w:rsidRPr="003B6E08" w:rsidRDefault="0085655C" w:rsidP="00257CE7">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wynikające z błędów podczas i w związku z przetwarzaniem </w:t>
      </w:r>
      <w:r w:rsidRPr="003B6E08">
        <w:rPr>
          <w:rFonts w:ascii="Arial" w:eastAsia="Times New Roman" w:hAnsi="Arial" w:cs="Arial"/>
          <w:b/>
          <w:bCs/>
          <w:sz w:val="20"/>
          <w:szCs w:val="20"/>
          <w:lang w:eastAsia="pl-PL"/>
        </w:rPr>
        <w:t>danych osobowych</w:t>
      </w:r>
      <w:r w:rsidRPr="003B6E08">
        <w:rPr>
          <w:rFonts w:ascii="Arial" w:eastAsia="Times New Roman" w:hAnsi="Arial" w:cs="Arial"/>
          <w:sz w:val="20"/>
          <w:szCs w:val="20"/>
          <w:lang w:eastAsia="pl-PL"/>
        </w:rPr>
        <w:t>, w tym polegające na naruszeniu dóbr osobistych i/lub w wynikających z naruszenia przepisów ustawy o z dnia 29 sierpnia 1997 ochronie danych osobowych (tj. Dz.U. z 20</w:t>
      </w:r>
      <w:r w:rsidR="005C54F0" w:rsidRPr="003B6E08">
        <w:rPr>
          <w:rFonts w:ascii="Arial" w:eastAsia="Times New Roman" w:hAnsi="Arial" w:cs="Arial"/>
          <w:sz w:val="20"/>
          <w:szCs w:val="20"/>
          <w:lang w:eastAsia="pl-PL"/>
        </w:rPr>
        <w:t xml:space="preserve">19.1781 </w:t>
      </w:r>
      <w:proofErr w:type="spellStart"/>
      <w:r w:rsidR="005C54F0" w:rsidRPr="003B6E08">
        <w:rPr>
          <w:rFonts w:ascii="Arial" w:eastAsia="Times New Roman" w:hAnsi="Arial" w:cs="Arial"/>
          <w:sz w:val="20"/>
          <w:szCs w:val="20"/>
          <w:lang w:eastAsia="pl-PL"/>
        </w:rPr>
        <w:t>t.j</w:t>
      </w:r>
      <w:proofErr w:type="spellEnd"/>
      <w:r w:rsidR="005C54F0" w:rsidRPr="003B6E08">
        <w:rPr>
          <w:rFonts w:ascii="Arial" w:eastAsia="Times New Roman" w:hAnsi="Arial" w:cs="Arial"/>
          <w:sz w:val="20"/>
          <w:szCs w:val="20"/>
          <w:lang w:eastAsia="pl-PL"/>
        </w:rPr>
        <w:t>.)</w:t>
      </w:r>
    </w:p>
    <w:p w14:paraId="6A586C93" w14:textId="77777777"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p>
    <w:p w14:paraId="4AC643A4" w14:textId="1C484D03" w:rsidR="004214E6" w:rsidRPr="003B6E08" w:rsidRDefault="0085655C" w:rsidP="003E575D">
      <w:pPr>
        <w:pStyle w:val="Akapitzlist"/>
        <w:numPr>
          <w:ilvl w:val="1"/>
          <w:numId w:val="2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wyrządzone w związku </w:t>
      </w:r>
      <w:r w:rsidRPr="003B6E08">
        <w:rPr>
          <w:rFonts w:ascii="Arial" w:eastAsia="Times New Roman" w:hAnsi="Arial" w:cs="Arial"/>
          <w:b/>
          <w:bCs/>
          <w:sz w:val="20"/>
          <w:szCs w:val="20"/>
          <w:lang w:eastAsia="pl-PL"/>
        </w:rPr>
        <w:t>z załadunkiem, rozładunkiem, przeładunkiem</w:t>
      </w:r>
      <w:r w:rsidRPr="003B6E08">
        <w:rPr>
          <w:rFonts w:ascii="Arial" w:eastAsia="Times New Roman" w:hAnsi="Arial" w:cs="Arial"/>
          <w:sz w:val="20"/>
          <w:szCs w:val="20"/>
          <w:lang w:eastAsia="pl-PL"/>
        </w:rPr>
        <w:t>  w tym w środkach  transportu oraz  w przedmiocie prac ładunkowych.</w:t>
      </w:r>
    </w:p>
    <w:p w14:paraId="34916F58" w14:textId="77777777"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p>
    <w:p w14:paraId="151DF654" w14:textId="77777777" w:rsidR="001755BA" w:rsidRPr="003B6E08" w:rsidRDefault="001755BA" w:rsidP="001755BA">
      <w:pPr>
        <w:pStyle w:val="Akapitzlist"/>
        <w:numPr>
          <w:ilvl w:val="1"/>
          <w:numId w:val="26"/>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za szkody powstałe wskutek uchybień w wykonywaniu czynności zawodowych </w:t>
      </w:r>
      <w:r w:rsidRPr="003B6E08">
        <w:rPr>
          <w:rFonts w:ascii="Arial" w:eastAsia="Times New Roman" w:hAnsi="Arial" w:cs="Arial"/>
          <w:b/>
          <w:bCs/>
          <w:sz w:val="20"/>
          <w:szCs w:val="20"/>
          <w:lang w:eastAsia="pl-PL"/>
        </w:rPr>
        <w:t>Projektanta</w:t>
      </w:r>
      <w:r w:rsidRPr="003B6E08">
        <w:rPr>
          <w:rFonts w:ascii="Arial" w:eastAsia="Times New Roman" w:hAnsi="Arial" w:cs="Arial"/>
          <w:sz w:val="20"/>
          <w:szCs w:val="20"/>
          <w:lang w:eastAsia="pl-PL"/>
        </w:rPr>
        <w:t xml:space="preserve"> przez osoby objęte ubezpieczeniem - o ile te czynności są częścią procesu:</w:t>
      </w:r>
    </w:p>
    <w:p w14:paraId="397FB70D" w14:textId="79F90CD5"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realizacji prac budowlano-montażowych zleconych Ubezpieczonemu do wykonania lub</w:t>
      </w:r>
    </w:p>
    <w:p w14:paraId="739E52F3" w14:textId="7516B970"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wytworzenia przez Ubezpieczonego produktów (powyższe dotyczy w szczególności wykonywania prac projektowych oraz sprawowania funkcji zawodowych w budownictwie, o ile czynności te służą wykonaniu prac budowlano-montażowych).</w:t>
      </w:r>
    </w:p>
    <w:p w14:paraId="1BE11D54" w14:textId="77777777"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lastRenderedPageBreak/>
        <w:t>Ubezpieczyciel odpowiada za szkody powstałe wskutek wykonywania czynności zawodowych (w szczególności sprawowania funkcji zawodowych w budownictwie, w tym projektowania budowlanego) przez osoby, za które Ubezpieczający ponosi odpowiedzialność, o ile te czynności wykonywane są na potrzeby robót budowlanych realizowanych z udziałem Ubezpieczonego. Zakres ubezpieczenia nie obejmuje czynności zawodowych polegających na wykonywaniu projektu budowlanego w rozumieniu ustawy Prawo budowlane, w przypadku, jeśli prace budowlane prowadzone na podstawie tego projektu nie są realizowane z udziałem Ubezpieczającego.</w:t>
      </w:r>
    </w:p>
    <w:p w14:paraId="262EEC78" w14:textId="77777777"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Wyłączenie dotyczące odpowiedzialności cywilnej związanej z wykonywaniem określonego zawodu / czynności zawodowych (w zakresie niezmodyfikowanym niniejszym programem) nie dotyczy szkód związanych z posiadaniem i używaniem mienia. Wyłączenie dotyczące OC związanej z wykonywaniem określonego zawodu dotyczy jedynie zawodów objętych ubezpieczeniami obowiązkowymi w zakresie ochrony objętym ubezpieczeniem obowiązkowym.</w:t>
      </w:r>
    </w:p>
    <w:p w14:paraId="76458558" w14:textId="77777777" w:rsidR="008444DF" w:rsidRPr="003B6E08" w:rsidRDefault="008444DF" w:rsidP="008444DF">
      <w:pPr>
        <w:spacing w:after="0" w:line="240" w:lineRule="auto"/>
        <w:textAlignment w:val="baseline"/>
        <w:rPr>
          <w:rFonts w:ascii="Arial" w:eastAsia="Times New Roman" w:hAnsi="Arial" w:cs="Arial"/>
          <w:sz w:val="20"/>
          <w:szCs w:val="20"/>
          <w:lang w:eastAsia="pl-PL"/>
        </w:rPr>
      </w:pPr>
    </w:p>
    <w:p w14:paraId="1E0E5AB7" w14:textId="192F4A6D" w:rsidR="001755BA" w:rsidRPr="003B6E08" w:rsidRDefault="001755BA" w:rsidP="001755BA">
      <w:pPr>
        <w:pStyle w:val="Akapitzlist"/>
        <w:numPr>
          <w:ilvl w:val="1"/>
          <w:numId w:val="26"/>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wyrządzone </w:t>
      </w:r>
      <w:r w:rsidRPr="003B6E08">
        <w:rPr>
          <w:rFonts w:ascii="Arial" w:eastAsia="Times New Roman" w:hAnsi="Arial" w:cs="Arial"/>
          <w:b/>
          <w:bCs/>
          <w:sz w:val="20"/>
          <w:szCs w:val="20"/>
          <w:lang w:eastAsia="pl-PL"/>
        </w:rPr>
        <w:t xml:space="preserve">w mieniu pod ziemią:  </w:t>
      </w:r>
      <w:r w:rsidRPr="003B6E08">
        <w:rPr>
          <w:rFonts w:ascii="Arial" w:eastAsia="Times New Roman" w:hAnsi="Arial" w:cs="Arial"/>
          <w:sz w:val="20"/>
          <w:szCs w:val="20"/>
          <w:lang w:eastAsia="pl-PL"/>
        </w:rPr>
        <w:t>w podziemnych instalacjach, urządzeniach lub budowlach w czasie wykonywanych prac lub usług przez osoby objęte ubezpieczeniem</w:t>
      </w:r>
    </w:p>
    <w:p w14:paraId="29FF06CF" w14:textId="77777777" w:rsidR="008444DF" w:rsidRPr="003B6E08" w:rsidRDefault="008444DF" w:rsidP="008444DF">
      <w:pPr>
        <w:spacing w:after="0" w:line="240" w:lineRule="auto"/>
        <w:textAlignment w:val="baseline"/>
        <w:rPr>
          <w:rFonts w:ascii="Arial" w:eastAsia="Times New Roman" w:hAnsi="Arial" w:cs="Arial"/>
          <w:sz w:val="20"/>
          <w:szCs w:val="20"/>
          <w:lang w:eastAsia="pl-PL"/>
        </w:rPr>
      </w:pPr>
    </w:p>
    <w:p w14:paraId="069533A4" w14:textId="66D7756B" w:rsidR="001755BA" w:rsidRPr="003B6E08" w:rsidRDefault="001755BA" w:rsidP="001755BA">
      <w:pPr>
        <w:pStyle w:val="Akapitzlist"/>
        <w:numPr>
          <w:ilvl w:val="1"/>
          <w:numId w:val="26"/>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powstałe w czasie prac </w:t>
      </w:r>
      <w:r w:rsidRPr="003B6E08">
        <w:rPr>
          <w:rFonts w:ascii="Arial" w:eastAsia="Times New Roman" w:hAnsi="Arial" w:cs="Arial"/>
          <w:b/>
          <w:bCs/>
          <w:sz w:val="20"/>
          <w:szCs w:val="20"/>
          <w:lang w:eastAsia="pl-PL"/>
        </w:rPr>
        <w:t>remontowych, modernizacyjnych</w:t>
      </w:r>
      <w:r w:rsidRPr="003B6E08">
        <w:rPr>
          <w:rFonts w:ascii="Arial" w:eastAsia="Times New Roman" w:hAnsi="Arial" w:cs="Arial"/>
          <w:sz w:val="20"/>
          <w:szCs w:val="20"/>
          <w:lang w:eastAsia="pl-PL"/>
        </w:rPr>
        <w:t xml:space="preserve"> itp., wykonywanych przez Ubezpieczonego lub na jego zlecenie. Odpowiedzialność cywilna za szkody powstałe podczas prac wyburzeniowych, rozbiórkowych.</w:t>
      </w:r>
    </w:p>
    <w:p w14:paraId="1F39E265" w14:textId="53D82690" w:rsidR="008444DF" w:rsidRPr="003B6E08" w:rsidRDefault="008444DF" w:rsidP="008444DF">
      <w:pPr>
        <w:ind w:left="360"/>
        <w:rPr>
          <w:rFonts w:ascii="Arial" w:eastAsia="Times New Roman" w:hAnsi="Arial" w:cs="Arial"/>
          <w:sz w:val="20"/>
          <w:szCs w:val="20"/>
          <w:lang w:eastAsia="pl-PL"/>
        </w:rPr>
      </w:pPr>
      <w:r w:rsidRPr="003B6E08">
        <w:rPr>
          <w:rFonts w:ascii="Arial" w:eastAsia="Times New Roman" w:hAnsi="Arial" w:cs="Arial"/>
          <w:b/>
          <w:bCs/>
          <w:sz w:val="20"/>
          <w:szCs w:val="20"/>
          <w:lang w:eastAsia="pl-PL"/>
        </w:rPr>
        <w:t>Limit odpowiedzialności – 1.000.000,00 zł</w:t>
      </w:r>
      <w:r w:rsidRPr="003B6E08">
        <w:rPr>
          <w:rFonts w:ascii="Arial" w:eastAsia="Times New Roman" w:hAnsi="Arial" w:cs="Arial"/>
          <w:sz w:val="20"/>
          <w:szCs w:val="20"/>
          <w:lang w:eastAsia="pl-PL"/>
        </w:rPr>
        <w:t xml:space="preserve"> na jedno i wszystkie zdarzenia w okresie ubezpieczenia</w:t>
      </w:r>
    </w:p>
    <w:p w14:paraId="4C392F5A" w14:textId="77777777" w:rsidR="008444DF" w:rsidRPr="003B6E08" w:rsidRDefault="008444DF" w:rsidP="008444DF">
      <w:pPr>
        <w:spacing w:after="0" w:line="240" w:lineRule="auto"/>
        <w:textAlignment w:val="baseline"/>
        <w:rPr>
          <w:rFonts w:ascii="Arial" w:eastAsia="Times New Roman" w:hAnsi="Arial" w:cs="Arial"/>
          <w:sz w:val="20"/>
          <w:szCs w:val="20"/>
          <w:lang w:eastAsia="pl-PL"/>
        </w:rPr>
      </w:pPr>
    </w:p>
    <w:p w14:paraId="68EE40F0" w14:textId="77777777" w:rsidR="001755BA" w:rsidRPr="003B6E08" w:rsidRDefault="001755BA" w:rsidP="00A4752A">
      <w:pPr>
        <w:pStyle w:val="Akapitzlist"/>
        <w:numPr>
          <w:ilvl w:val="1"/>
          <w:numId w:val="26"/>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 szkody powstałe w wyniku </w:t>
      </w:r>
      <w:r w:rsidRPr="003B6E08">
        <w:rPr>
          <w:rFonts w:ascii="Arial" w:eastAsia="Times New Roman" w:hAnsi="Arial" w:cs="Arial"/>
          <w:b/>
          <w:bCs/>
          <w:sz w:val="20"/>
          <w:szCs w:val="20"/>
          <w:lang w:eastAsia="pl-PL"/>
        </w:rPr>
        <w:t xml:space="preserve">wibracji, </w:t>
      </w:r>
      <w:r w:rsidRPr="003B6E08">
        <w:rPr>
          <w:rFonts w:ascii="Arial" w:eastAsia="Times New Roman" w:hAnsi="Arial" w:cs="Arial"/>
          <w:sz w:val="20"/>
          <w:szCs w:val="20"/>
          <w:lang w:eastAsia="pl-PL"/>
        </w:rPr>
        <w:t>osłabienia elementów nośnych, osunięcia lub osłabienia stabilności konstrukcji lub gruntu oraz pęknięć lub zarysowań.</w:t>
      </w:r>
    </w:p>
    <w:p w14:paraId="4A8981A7" w14:textId="3073E393"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Ochrona ubezpieczeniowa obejmuje szkody polegające na:</w:t>
      </w:r>
    </w:p>
    <w:p w14:paraId="183FBFC2" w14:textId="19C5A78F"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całkowitym lub częściowym zawaleniu się obiektu budowlanego;</w:t>
      </w:r>
    </w:p>
    <w:p w14:paraId="60AC3204" w14:textId="1D17684B"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osunięciu lub osłabieniu nośności gruntu lub konstrukcji;</w:t>
      </w:r>
    </w:p>
    <w:p w14:paraId="4907BAAA" w14:textId="5A12A696"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powstaniu pęknięć, zarysowań, deformacjach lub odkształceniach zagrażających stabilności obiektu budowlanego;</w:t>
      </w:r>
    </w:p>
    <w:p w14:paraId="4890E539" w14:textId="5CB63083"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powstaniu pęknięć, zarysowań, deformacjach lub odkształceniach niezagrażających stabilności obiektu budowlanego.</w:t>
      </w:r>
    </w:p>
    <w:p w14:paraId="045EEBC9" w14:textId="79B690E6" w:rsidR="001755BA" w:rsidRPr="003B6E08" w:rsidRDefault="001755BA" w:rsidP="001755BA">
      <w:pPr>
        <w:pStyle w:val="Akapitzlist"/>
        <w:spacing w:after="0" w:line="240" w:lineRule="auto"/>
        <w:ind w:left="360"/>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 zakresu ubezpieczenia wyłączone pozostają szkody wynikłe z braku zastosowania niezbędnych, przewidzianych dla danej inwestycji / danego procesu środków zabezpieczających</w:t>
      </w:r>
    </w:p>
    <w:p w14:paraId="0602417D" w14:textId="77777777" w:rsidR="008444DF" w:rsidRPr="003B6E08" w:rsidRDefault="008444DF" w:rsidP="008444DF">
      <w:pPr>
        <w:ind w:left="360"/>
        <w:rPr>
          <w:rFonts w:ascii="Arial" w:eastAsia="Times New Roman" w:hAnsi="Arial" w:cs="Arial"/>
          <w:sz w:val="20"/>
          <w:szCs w:val="20"/>
          <w:lang w:eastAsia="pl-PL"/>
        </w:rPr>
      </w:pPr>
      <w:bookmarkStart w:id="4" w:name="_Hlk143235061"/>
      <w:r w:rsidRPr="003B6E08">
        <w:rPr>
          <w:rFonts w:ascii="Arial" w:eastAsia="Times New Roman" w:hAnsi="Arial" w:cs="Arial"/>
          <w:b/>
          <w:bCs/>
          <w:sz w:val="20"/>
          <w:szCs w:val="20"/>
          <w:lang w:eastAsia="pl-PL"/>
        </w:rPr>
        <w:t>Limit odpowiedzialności – 1.000.000,00 zł</w:t>
      </w:r>
      <w:r w:rsidRPr="003B6E08">
        <w:rPr>
          <w:rFonts w:ascii="Arial" w:eastAsia="Times New Roman" w:hAnsi="Arial" w:cs="Arial"/>
          <w:sz w:val="20"/>
          <w:szCs w:val="20"/>
          <w:lang w:eastAsia="pl-PL"/>
        </w:rPr>
        <w:t xml:space="preserve"> na jedno i wszystkie zdarzenia w okresie ubezpieczenia</w:t>
      </w:r>
    </w:p>
    <w:bookmarkEnd w:id="4"/>
    <w:p w14:paraId="65797513" w14:textId="77777777" w:rsidR="008444DF" w:rsidRPr="003B6E08" w:rsidRDefault="008444DF" w:rsidP="008444DF">
      <w:pPr>
        <w:spacing w:after="0" w:line="240" w:lineRule="auto"/>
        <w:textAlignment w:val="baseline"/>
        <w:rPr>
          <w:rFonts w:ascii="Arial" w:eastAsia="Times New Roman" w:hAnsi="Arial" w:cs="Arial"/>
          <w:sz w:val="20"/>
          <w:szCs w:val="20"/>
          <w:lang w:eastAsia="pl-PL"/>
        </w:rPr>
      </w:pPr>
    </w:p>
    <w:p w14:paraId="28FE88C3" w14:textId="11AAAF93" w:rsidR="00063820" w:rsidRPr="003B6E08" w:rsidRDefault="00063820" w:rsidP="00063820">
      <w:pPr>
        <w:pStyle w:val="Akapitzlist"/>
        <w:numPr>
          <w:ilvl w:val="1"/>
          <w:numId w:val="26"/>
        </w:num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Za szkody powstałe wskutek osuwania się ziemi, osiadania gruntu.</w:t>
      </w:r>
    </w:p>
    <w:p w14:paraId="2DA31C50" w14:textId="44CCEFA2" w:rsidR="001755BA" w:rsidRPr="003B6E08" w:rsidRDefault="008444DF" w:rsidP="008444DF">
      <w:pPr>
        <w:ind w:left="360"/>
        <w:rPr>
          <w:rFonts w:ascii="Arial" w:eastAsia="Times New Roman" w:hAnsi="Arial" w:cs="Arial"/>
          <w:sz w:val="20"/>
          <w:szCs w:val="20"/>
          <w:lang w:eastAsia="pl-PL"/>
        </w:rPr>
      </w:pPr>
      <w:r w:rsidRPr="003B6E08">
        <w:rPr>
          <w:rFonts w:ascii="Arial" w:eastAsia="Times New Roman" w:hAnsi="Arial" w:cs="Arial"/>
          <w:b/>
          <w:bCs/>
          <w:sz w:val="20"/>
          <w:szCs w:val="20"/>
          <w:lang w:eastAsia="pl-PL"/>
        </w:rPr>
        <w:t>Limit odpowiedzialności – 1.000.000,00 zł</w:t>
      </w:r>
      <w:r w:rsidRPr="003B6E08">
        <w:rPr>
          <w:rFonts w:ascii="Arial" w:eastAsia="Times New Roman" w:hAnsi="Arial" w:cs="Arial"/>
          <w:sz w:val="20"/>
          <w:szCs w:val="20"/>
          <w:lang w:eastAsia="pl-PL"/>
        </w:rPr>
        <w:t xml:space="preserve"> na jedno i wszystkie zdarzenia w okresie ubezpieczenia</w:t>
      </w:r>
    </w:p>
    <w:p w14:paraId="5E962805" w14:textId="71327FF9" w:rsidR="001755BA" w:rsidRPr="003B6E08" w:rsidRDefault="001755BA" w:rsidP="001755BA">
      <w:pPr>
        <w:pStyle w:val="Akapitzlist"/>
        <w:spacing w:after="0" w:line="240" w:lineRule="auto"/>
        <w:ind w:left="360"/>
        <w:jc w:val="both"/>
        <w:textAlignment w:val="baseline"/>
        <w:rPr>
          <w:rFonts w:ascii="Arial" w:eastAsia="Times New Roman" w:hAnsi="Arial" w:cs="Arial"/>
          <w:sz w:val="20"/>
          <w:szCs w:val="20"/>
          <w:lang w:eastAsia="pl-PL"/>
        </w:rPr>
      </w:pPr>
    </w:p>
    <w:p w14:paraId="5170A162"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63" w14:textId="77777777" w:rsidR="0085655C" w:rsidRPr="003B6E08" w:rsidRDefault="0085655C" w:rsidP="00257CE7">
      <w:pPr>
        <w:numPr>
          <w:ilvl w:val="0"/>
          <w:numId w:val="16"/>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Suma gwarancyjna</w:t>
      </w:r>
      <w:r w:rsidRPr="003B6E08">
        <w:rPr>
          <w:rFonts w:ascii="Arial" w:eastAsia="Times New Roman" w:hAnsi="Arial" w:cs="Arial"/>
          <w:sz w:val="20"/>
          <w:szCs w:val="20"/>
          <w:lang w:eastAsia="pl-PL"/>
        </w:rPr>
        <w:t xml:space="preserve">  </w:t>
      </w:r>
    </w:p>
    <w:p w14:paraId="5170A164"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65" w14:textId="22DF69D3" w:rsidR="0085655C" w:rsidRPr="003B6E08" w:rsidRDefault="00270B57"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7</w:t>
      </w:r>
      <w:r w:rsidR="0085655C" w:rsidRPr="003B6E08">
        <w:rPr>
          <w:rFonts w:ascii="Arial" w:eastAsia="Times New Roman" w:hAnsi="Arial" w:cs="Arial"/>
          <w:b/>
          <w:bCs/>
          <w:sz w:val="20"/>
          <w:szCs w:val="20"/>
          <w:lang w:eastAsia="pl-PL"/>
        </w:rPr>
        <w:t xml:space="preserve">.000.000 zł na jedno i </w:t>
      </w:r>
      <w:r w:rsidRPr="003B6E08">
        <w:rPr>
          <w:rFonts w:ascii="Arial" w:eastAsia="Times New Roman" w:hAnsi="Arial" w:cs="Arial"/>
          <w:b/>
          <w:bCs/>
          <w:sz w:val="20"/>
          <w:szCs w:val="20"/>
          <w:lang w:eastAsia="pl-PL"/>
        </w:rPr>
        <w:t>7</w:t>
      </w:r>
      <w:r w:rsidR="0085655C" w:rsidRPr="003B6E08">
        <w:rPr>
          <w:rFonts w:ascii="Arial" w:eastAsia="Times New Roman" w:hAnsi="Arial" w:cs="Arial"/>
          <w:b/>
          <w:bCs/>
          <w:sz w:val="20"/>
          <w:szCs w:val="20"/>
          <w:lang w:eastAsia="pl-PL"/>
        </w:rPr>
        <w:t>.000.000</w:t>
      </w:r>
      <w:r w:rsidR="0085655C" w:rsidRPr="003B6E08">
        <w:rPr>
          <w:rFonts w:ascii="Arial" w:eastAsia="Times New Roman" w:hAnsi="Arial" w:cs="Arial"/>
          <w:sz w:val="20"/>
          <w:szCs w:val="20"/>
          <w:lang w:eastAsia="pl-PL"/>
        </w:rPr>
        <w:t xml:space="preserve"> zł na wszystkie zdarzenia w okresie ubezpieczenia z minimalnymi </w:t>
      </w:r>
      <w:proofErr w:type="spellStart"/>
      <w:r w:rsidR="0085655C" w:rsidRPr="003B6E08">
        <w:rPr>
          <w:rFonts w:ascii="Arial" w:eastAsia="Times New Roman" w:hAnsi="Arial" w:cs="Arial"/>
          <w:sz w:val="20"/>
          <w:szCs w:val="20"/>
          <w:lang w:eastAsia="pl-PL"/>
        </w:rPr>
        <w:t>podlimitami</w:t>
      </w:r>
      <w:proofErr w:type="spellEnd"/>
      <w:r w:rsidR="0085655C" w:rsidRPr="003B6E08">
        <w:rPr>
          <w:rFonts w:ascii="Arial" w:eastAsia="Times New Roman" w:hAnsi="Arial" w:cs="Arial"/>
          <w:sz w:val="20"/>
          <w:szCs w:val="20"/>
          <w:lang w:eastAsia="pl-PL"/>
        </w:rPr>
        <w:t xml:space="preserve"> </w:t>
      </w:r>
      <w:r w:rsidR="004417A0" w:rsidRPr="003B6E08">
        <w:rPr>
          <w:rFonts w:ascii="Arial" w:eastAsia="Times New Roman" w:hAnsi="Arial" w:cs="Arial"/>
          <w:sz w:val="20"/>
          <w:szCs w:val="20"/>
          <w:lang w:eastAsia="pl-PL"/>
        </w:rPr>
        <w:t xml:space="preserve"> wskazanymi w p. 1, </w:t>
      </w:r>
      <w:r w:rsidR="0085655C" w:rsidRPr="003B6E08">
        <w:rPr>
          <w:rFonts w:ascii="Arial" w:eastAsia="Times New Roman" w:hAnsi="Arial" w:cs="Arial"/>
          <w:sz w:val="20"/>
          <w:szCs w:val="20"/>
          <w:lang w:eastAsia="pl-PL"/>
        </w:rPr>
        <w:t>obowiązującymi na jedno i wszystkie zdarzenia w okresie ubezpieczenia</w:t>
      </w:r>
      <w:r w:rsidR="004417A0" w:rsidRPr="003B6E08">
        <w:rPr>
          <w:rFonts w:ascii="Arial" w:eastAsia="Times New Roman" w:hAnsi="Arial" w:cs="Arial"/>
          <w:sz w:val="20"/>
          <w:szCs w:val="20"/>
          <w:lang w:eastAsia="pl-PL"/>
        </w:rPr>
        <w:t>.</w:t>
      </w:r>
      <w:r w:rsidR="0085655C" w:rsidRPr="003B6E08">
        <w:rPr>
          <w:rFonts w:ascii="Arial" w:eastAsia="Times New Roman" w:hAnsi="Arial" w:cs="Arial"/>
          <w:sz w:val="20"/>
          <w:szCs w:val="20"/>
          <w:lang w:eastAsia="pl-PL"/>
        </w:rPr>
        <w:t> </w:t>
      </w:r>
    </w:p>
    <w:p w14:paraId="5170A166" w14:textId="77777777" w:rsidR="00AA2591" w:rsidRPr="003B6E08" w:rsidRDefault="00AA2591" w:rsidP="00CF4E71">
      <w:pPr>
        <w:spacing w:after="0" w:line="240" w:lineRule="auto"/>
        <w:jc w:val="both"/>
        <w:textAlignment w:val="baseline"/>
        <w:rPr>
          <w:rFonts w:ascii="Arial" w:eastAsia="Times New Roman" w:hAnsi="Arial" w:cs="Arial"/>
          <w:sz w:val="20"/>
          <w:szCs w:val="20"/>
          <w:lang w:eastAsia="pl-PL"/>
        </w:rPr>
      </w:pPr>
    </w:p>
    <w:p w14:paraId="5170A167" w14:textId="77777777" w:rsidR="00AA2591"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CF" w14:textId="063DF9AA" w:rsidR="0085655C" w:rsidRPr="003B6E08" w:rsidRDefault="0085655C" w:rsidP="008444D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przypadku objęcia ochroną ubezpieczeniową danego wypadku co najmniej dwoma klauzulami (rozszerzeniami ochrony</w:t>
      </w:r>
      <w:r w:rsidR="008444DF" w:rsidRPr="003B6E08">
        <w:rPr>
          <w:rFonts w:ascii="Arial" w:eastAsia="Times New Roman" w:hAnsi="Arial" w:cs="Arial"/>
          <w:sz w:val="20"/>
          <w:szCs w:val="20"/>
          <w:lang w:eastAsia="pl-PL"/>
        </w:rPr>
        <w:t xml:space="preserve">  w p. 1.1 – 1.28</w:t>
      </w:r>
      <w:r w:rsidRPr="003B6E08">
        <w:rPr>
          <w:rFonts w:ascii="Arial" w:eastAsia="Times New Roman" w:hAnsi="Arial" w:cs="Arial"/>
          <w:sz w:val="20"/>
          <w:szCs w:val="20"/>
          <w:lang w:eastAsia="pl-PL"/>
        </w:rPr>
        <w:t>), na które ustanowiono limity/</w:t>
      </w:r>
      <w:proofErr w:type="spellStart"/>
      <w:r w:rsidRPr="003B6E08">
        <w:rPr>
          <w:rFonts w:ascii="Arial" w:eastAsia="Times New Roman" w:hAnsi="Arial" w:cs="Arial"/>
          <w:sz w:val="20"/>
          <w:szCs w:val="20"/>
          <w:lang w:eastAsia="pl-PL"/>
        </w:rPr>
        <w:t>podlimity</w:t>
      </w:r>
      <w:proofErr w:type="spellEnd"/>
      <w:r w:rsidRPr="003B6E08">
        <w:rPr>
          <w:rFonts w:ascii="Arial" w:eastAsia="Times New Roman" w:hAnsi="Arial" w:cs="Arial"/>
          <w:sz w:val="20"/>
          <w:szCs w:val="20"/>
          <w:lang w:eastAsia="pl-PL"/>
        </w:rPr>
        <w:t xml:space="preserve"> w różnych wysokościach odpowiedzialność Ubezpieczyciela występuje do kwoty limitu określonego w klauzuli (rozszerzeniu) z wyższym limitem.  </w:t>
      </w:r>
    </w:p>
    <w:p w14:paraId="7AF77444" w14:textId="77777777"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p>
    <w:p w14:paraId="5170A1D0"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D1" w14:textId="77777777" w:rsidR="0085655C" w:rsidRPr="003B6E08" w:rsidRDefault="0085655C" w:rsidP="00257CE7">
      <w:pPr>
        <w:numPr>
          <w:ilvl w:val="0"/>
          <w:numId w:val="17"/>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color w:val="000000"/>
          <w:sz w:val="20"/>
          <w:szCs w:val="20"/>
          <w:lang w:eastAsia="pl-PL"/>
        </w:rPr>
        <w:t>Franszyza redukcyjna</w:t>
      </w:r>
      <w:r w:rsidRPr="003B6E08">
        <w:rPr>
          <w:rFonts w:ascii="Arial" w:eastAsia="Times New Roman" w:hAnsi="Arial" w:cs="Arial"/>
          <w:sz w:val="20"/>
          <w:szCs w:val="20"/>
          <w:lang w:eastAsia="pl-PL"/>
        </w:rPr>
        <w:t> </w:t>
      </w:r>
    </w:p>
    <w:p w14:paraId="1613F55A" w14:textId="1A864F8C"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3.1. szkody osobowe – zniesiona</w:t>
      </w:r>
    </w:p>
    <w:p w14:paraId="171F5B1A" w14:textId="15AFC3C9"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3.2. szkody rzeczowe – 500,00 zł</w:t>
      </w:r>
    </w:p>
    <w:p w14:paraId="1D63ACB5" w14:textId="4E0B4DD6"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lastRenderedPageBreak/>
        <w:t xml:space="preserve">3.3. szkody w środowisku – </w:t>
      </w:r>
      <w:bookmarkStart w:id="5" w:name="_Hlk143235336"/>
      <w:r w:rsidRPr="003B6E08">
        <w:rPr>
          <w:rFonts w:ascii="Arial" w:eastAsia="Times New Roman" w:hAnsi="Arial" w:cs="Arial"/>
          <w:sz w:val="20"/>
          <w:szCs w:val="20"/>
          <w:lang w:eastAsia="pl-PL"/>
        </w:rPr>
        <w:t>5% odszkodowania min. 1.000,00 zł</w:t>
      </w:r>
    </w:p>
    <w:bookmarkEnd w:id="5"/>
    <w:p w14:paraId="2267DE6E" w14:textId="77777777"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3.4. czyste straty finansowe - 5% odszkodowania min. 1.000,00 zł</w:t>
      </w:r>
    </w:p>
    <w:p w14:paraId="3548CE3C" w14:textId="05CCE21A" w:rsidR="008444DF" w:rsidRPr="003B6E08" w:rsidRDefault="008444DF" w:rsidP="008444DF">
      <w:pPr>
        <w:spacing w:after="0" w:line="240" w:lineRule="auto"/>
        <w:jc w:val="both"/>
        <w:textAlignment w:val="baseline"/>
        <w:rPr>
          <w:rFonts w:ascii="Arial" w:eastAsia="Times New Roman" w:hAnsi="Arial" w:cs="Arial"/>
          <w:sz w:val="20"/>
          <w:szCs w:val="20"/>
          <w:lang w:eastAsia="pl-PL"/>
        </w:rPr>
      </w:pPr>
    </w:p>
    <w:p w14:paraId="5170A1D2"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D7" w14:textId="77777777" w:rsidR="0085655C" w:rsidRPr="003B6E08" w:rsidRDefault="0085655C" w:rsidP="00623087">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color w:val="000000"/>
          <w:sz w:val="20"/>
          <w:szCs w:val="20"/>
          <w:lang w:eastAsia="pl-PL"/>
        </w:rPr>
        <w:t>Przez pojęcie franszyzy redukcyjnej należy rozumieć ustaloną w umowie ubezpieczenia wartość, o jaką będzie pomniejszone wypłacone odszkodowanie. W odniesieniu do szkód na osobie, dla wszystkich odszkodowań wypłacanych w wyniku tego samego zdarzenia, potrącona będzie jedna franszyza.</w:t>
      </w:r>
      <w:r w:rsidRPr="003B6E08">
        <w:rPr>
          <w:rFonts w:ascii="Arial" w:eastAsia="Times New Roman" w:hAnsi="Arial" w:cs="Arial"/>
          <w:sz w:val="20"/>
          <w:szCs w:val="20"/>
          <w:lang w:eastAsia="pl-PL"/>
        </w:rPr>
        <w:t> </w:t>
      </w:r>
    </w:p>
    <w:p w14:paraId="5170A1D8" w14:textId="77777777" w:rsidR="0085655C" w:rsidRPr="003B6E08" w:rsidRDefault="0085655C" w:rsidP="00623087">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color w:val="000000"/>
          <w:sz w:val="20"/>
          <w:szCs w:val="20"/>
          <w:lang w:eastAsia="pl-PL"/>
        </w:rPr>
        <w:t>Ubezpieczony we własnym zakresie dokonuje wstępnej weryfikacji wartości szkód i zgłasza do ubezpieczyciela jedynie szkody przekraczające wysokość franszyzy</w:t>
      </w:r>
      <w:r w:rsidRPr="003B6E08">
        <w:rPr>
          <w:rFonts w:ascii="Arial" w:eastAsia="Times New Roman" w:hAnsi="Arial" w:cs="Arial"/>
          <w:sz w:val="20"/>
          <w:szCs w:val="20"/>
          <w:lang w:eastAsia="pl-PL"/>
        </w:rPr>
        <w:t> </w:t>
      </w:r>
    </w:p>
    <w:p w14:paraId="5170A1D9"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DA" w14:textId="77777777" w:rsidR="0085655C" w:rsidRPr="003B6E08" w:rsidRDefault="0085655C" w:rsidP="00257CE7">
      <w:pPr>
        <w:numPr>
          <w:ilvl w:val="0"/>
          <w:numId w:val="18"/>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Franszyza integralna/ udziały własne</w:t>
      </w:r>
      <w:r w:rsidRPr="003B6E08">
        <w:rPr>
          <w:rFonts w:ascii="Arial" w:eastAsia="Times New Roman" w:hAnsi="Arial" w:cs="Arial"/>
          <w:sz w:val="20"/>
          <w:szCs w:val="20"/>
          <w:lang w:eastAsia="pl-PL"/>
        </w:rPr>
        <w:t> </w:t>
      </w:r>
    </w:p>
    <w:p w14:paraId="5170A1DC" w14:textId="1AA6FA25"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Brak. </w:t>
      </w:r>
    </w:p>
    <w:p w14:paraId="5170A1DD"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DE" w14:textId="77777777" w:rsidR="0085655C" w:rsidRPr="003B6E08" w:rsidRDefault="0085655C" w:rsidP="00257CE7">
      <w:pPr>
        <w:numPr>
          <w:ilvl w:val="0"/>
          <w:numId w:val="19"/>
        </w:numPr>
        <w:spacing w:after="0" w:line="240" w:lineRule="auto"/>
        <w:ind w:firstLine="0"/>
        <w:jc w:val="both"/>
        <w:textAlignment w:val="baseline"/>
        <w:rPr>
          <w:rFonts w:ascii="Arial" w:eastAsia="Times New Roman" w:hAnsi="Arial" w:cs="Arial"/>
          <w:b/>
          <w:sz w:val="20"/>
          <w:szCs w:val="20"/>
          <w:lang w:eastAsia="pl-PL"/>
        </w:rPr>
      </w:pPr>
      <w:r w:rsidRPr="003B6E08">
        <w:rPr>
          <w:rFonts w:ascii="Arial" w:eastAsia="Times New Roman" w:hAnsi="Arial" w:cs="Arial"/>
          <w:b/>
          <w:bCs/>
          <w:sz w:val="20"/>
          <w:szCs w:val="20"/>
          <w:lang w:eastAsia="pl-PL"/>
        </w:rPr>
        <w:t>Zakres terytorialny</w:t>
      </w:r>
      <w:r w:rsidRPr="003B6E08">
        <w:rPr>
          <w:rFonts w:ascii="Arial" w:eastAsia="Times New Roman" w:hAnsi="Arial" w:cs="Arial"/>
          <w:b/>
          <w:sz w:val="20"/>
          <w:szCs w:val="20"/>
          <w:lang w:eastAsia="pl-PL"/>
        </w:rPr>
        <w:t> </w:t>
      </w:r>
    </w:p>
    <w:p w14:paraId="5170A1DF"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E0" w14:textId="2F96FD28" w:rsidR="0085655C" w:rsidRPr="003B6E08" w:rsidRDefault="0085655C" w:rsidP="008444D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Polska, za wyjątkiem szkód podczas podróży służbowych (w tym szkody w związku z prowadzoną działalnością), dla których zakres terytorialny obejmuje cały Świat. </w:t>
      </w:r>
    </w:p>
    <w:p w14:paraId="5170A1E1" w14:textId="0EC8B849" w:rsidR="0085655C" w:rsidRPr="003B6E08" w:rsidRDefault="0085655C" w:rsidP="0055483A">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Przy czym za miejsce ubezpieczenia uznaje się wszystkie istniejące lokalizacje Ubezpieczonego oraz wszystkie lokalizacje uruchomione, uruchamiane w okresie ubezpieczenia, lokalizacje obce, w których znajduje się majątek Ubezpieczonego, lokalizacje czasowe (własne oraz obce), w tym m.in. targi, wystawy, ekspozycje, w których znajduje się majątek własny Ubezpieczonego (także użytkowany przez osoby trzecie) lub majątek osób trzecich użytkowany/posiadany na podstawie stosownych umów oraz lokalizacje, w których pracownicy użytkują majątek Ubezpieczonego do celów służbowych. Przy czym klauzula wyczerpuje zapisy ewentualnej kl. lokalizacyjnej oraz klauzuli objęcia ochroną nowych lokalizacji. </w:t>
      </w:r>
    </w:p>
    <w:p w14:paraId="5170A1E3" w14:textId="77777777" w:rsidR="003940AF" w:rsidRPr="003B6E08" w:rsidRDefault="003940AF" w:rsidP="004417A0">
      <w:pPr>
        <w:spacing w:after="0" w:line="240" w:lineRule="auto"/>
        <w:jc w:val="both"/>
        <w:textAlignment w:val="baseline"/>
        <w:rPr>
          <w:rFonts w:ascii="Arial" w:eastAsia="Times New Roman" w:hAnsi="Arial" w:cs="Arial"/>
          <w:sz w:val="20"/>
          <w:szCs w:val="20"/>
          <w:lang w:eastAsia="pl-PL"/>
        </w:rPr>
      </w:pPr>
    </w:p>
    <w:p w14:paraId="5170A1E4" w14:textId="77777777" w:rsidR="0085655C" w:rsidRPr="003B6E08" w:rsidRDefault="0085655C" w:rsidP="00257CE7">
      <w:pPr>
        <w:numPr>
          <w:ilvl w:val="0"/>
          <w:numId w:val="20"/>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Definicja szkody</w:t>
      </w:r>
      <w:r w:rsidRPr="003B6E08">
        <w:rPr>
          <w:rFonts w:ascii="Arial" w:eastAsia="Times New Roman" w:hAnsi="Arial" w:cs="Arial"/>
          <w:sz w:val="20"/>
          <w:szCs w:val="20"/>
          <w:lang w:eastAsia="pl-PL"/>
        </w:rPr>
        <w:t> </w:t>
      </w:r>
    </w:p>
    <w:p w14:paraId="5170A1E5"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E6" w14:textId="77777777" w:rsidR="0085655C" w:rsidRPr="003B6E08" w:rsidRDefault="0085655C" w:rsidP="00257CE7">
      <w:pPr>
        <w:pStyle w:val="Akapitzlist"/>
        <w:numPr>
          <w:ilvl w:val="1"/>
          <w:numId w:val="30"/>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Przez „szkodę osobową” rozumie się śmierć, uszkodzenie ciała lub rozstrój zdrowia, w tym także utracone korzyści poszkodowanego, które mógłby osiągnąć, gdyby szkody nie doznał. </w:t>
      </w:r>
    </w:p>
    <w:p w14:paraId="5170A1E7" w14:textId="77777777" w:rsidR="0085655C" w:rsidRPr="003B6E08" w:rsidRDefault="0085655C" w:rsidP="00257CE7">
      <w:pPr>
        <w:pStyle w:val="Akapitzlist"/>
        <w:numPr>
          <w:ilvl w:val="1"/>
          <w:numId w:val="30"/>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 </w:t>
      </w:r>
    </w:p>
    <w:p w14:paraId="5170A1E8" w14:textId="77777777" w:rsidR="0085655C" w:rsidRPr="003B6E08" w:rsidRDefault="0085655C" w:rsidP="00257CE7">
      <w:pPr>
        <w:pStyle w:val="Akapitzlist"/>
        <w:numPr>
          <w:ilvl w:val="1"/>
          <w:numId w:val="30"/>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Przez „czyste straty finansowe: rozumie się – szkody niewynikające ze szkód na rzeczy/mieniu ani na osobie. </w:t>
      </w:r>
    </w:p>
    <w:p w14:paraId="5170A1E9" w14:textId="77777777" w:rsidR="0085655C" w:rsidRPr="003B6E08" w:rsidRDefault="0085655C" w:rsidP="00CF4E71">
      <w:pPr>
        <w:spacing w:after="0" w:line="240" w:lineRule="auto"/>
        <w:jc w:val="both"/>
        <w:textAlignment w:val="baseline"/>
        <w:rPr>
          <w:rFonts w:ascii="Arial" w:eastAsia="Times New Roman" w:hAnsi="Arial" w:cs="Arial"/>
          <w:b/>
          <w:sz w:val="20"/>
          <w:szCs w:val="20"/>
          <w:lang w:eastAsia="pl-PL"/>
        </w:rPr>
      </w:pPr>
      <w:r w:rsidRPr="003B6E08">
        <w:rPr>
          <w:rFonts w:ascii="Arial" w:eastAsia="Times New Roman" w:hAnsi="Arial" w:cs="Arial"/>
          <w:sz w:val="20"/>
          <w:szCs w:val="20"/>
          <w:lang w:eastAsia="pl-PL"/>
        </w:rPr>
        <w:t> </w:t>
      </w:r>
    </w:p>
    <w:p w14:paraId="5170A1EA" w14:textId="77777777" w:rsidR="0085655C" w:rsidRPr="003B6E08" w:rsidRDefault="0085655C" w:rsidP="00257CE7">
      <w:pPr>
        <w:numPr>
          <w:ilvl w:val="0"/>
          <w:numId w:val="21"/>
        </w:numPr>
        <w:spacing w:after="0" w:line="240" w:lineRule="auto"/>
        <w:ind w:firstLine="0"/>
        <w:jc w:val="both"/>
        <w:textAlignment w:val="baseline"/>
        <w:rPr>
          <w:rFonts w:ascii="Arial" w:eastAsia="Times New Roman" w:hAnsi="Arial" w:cs="Arial"/>
          <w:b/>
          <w:sz w:val="20"/>
          <w:szCs w:val="20"/>
          <w:lang w:eastAsia="pl-PL"/>
        </w:rPr>
      </w:pPr>
      <w:r w:rsidRPr="003B6E08">
        <w:rPr>
          <w:rFonts w:ascii="Arial" w:eastAsia="Times New Roman" w:hAnsi="Arial" w:cs="Arial"/>
          <w:b/>
          <w:bCs/>
          <w:sz w:val="20"/>
          <w:szCs w:val="20"/>
          <w:lang w:eastAsia="pl-PL"/>
        </w:rPr>
        <w:t>Czasowy zakres ochrony</w:t>
      </w:r>
      <w:r w:rsidRPr="003B6E08">
        <w:rPr>
          <w:rFonts w:ascii="Arial" w:eastAsia="Times New Roman" w:hAnsi="Arial" w:cs="Arial"/>
          <w:b/>
          <w:sz w:val="20"/>
          <w:szCs w:val="20"/>
          <w:lang w:eastAsia="pl-PL"/>
        </w:rPr>
        <w:t> </w:t>
      </w:r>
    </w:p>
    <w:p w14:paraId="5170A1EB"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EC" w14:textId="77777777" w:rsidR="0085655C" w:rsidRPr="003B6E08" w:rsidRDefault="0085655C" w:rsidP="003940AF">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color w:val="000000"/>
          <w:sz w:val="20"/>
          <w:szCs w:val="20"/>
          <w:lang w:eastAsia="pl-PL"/>
        </w:rPr>
        <w:t>Zajście wypadku ubezpieczeniowego w okresie ubezpieczenia i zgłoszenie roszczenia z tego tytułu przed upływem terminu przedawnienia. </w:t>
      </w:r>
      <w:r w:rsidRPr="003B6E08">
        <w:rPr>
          <w:rFonts w:ascii="Arial" w:eastAsia="Times New Roman" w:hAnsi="Arial" w:cs="Arial"/>
          <w:sz w:val="20"/>
          <w:szCs w:val="20"/>
          <w:lang w:eastAsia="pl-PL"/>
        </w:rPr>
        <w:t> </w:t>
      </w:r>
    </w:p>
    <w:p w14:paraId="540A46FE" w14:textId="7CE2320D" w:rsidR="0055483A" w:rsidRPr="003B6E08" w:rsidRDefault="0085655C" w:rsidP="0055483A">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03919077" w14:textId="77777777" w:rsidR="0055483A" w:rsidRPr="003B6E08" w:rsidRDefault="0055483A" w:rsidP="0055483A">
      <w:pPr>
        <w:spacing w:after="0" w:line="240" w:lineRule="auto"/>
        <w:jc w:val="both"/>
        <w:textAlignment w:val="baseline"/>
        <w:rPr>
          <w:rFonts w:ascii="Arial" w:eastAsia="Times New Roman" w:hAnsi="Arial" w:cs="Arial"/>
          <w:sz w:val="20"/>
          <w:szCs w:val="20"/>
          <w:lang w:eastAsia="pl-PL"/>
        </w:rPr>
      </w:pPr>
    </w:p>
    <w:p w14:paraId="07DDEB6F" w14:textId="79989C3E" w:rsidR="0091482D" w:rsidRPr="003B6E08" w:rsidRDefault="0085655C" w:rsidP="000F5F4A">
      <w:pPr>
        <w:pStyle w:val="Akapitzlist"/>
        <w:numPr>
          <w:ilvl w:val="0"/>
          <w:numId w:val="2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Klauzule obligatoryjne</w:t>
      </w:r>
      <w:r w:rsidRPr="003B6E08">
        <w:rPr>
          <w:rFonts w:ascii="Arial" w:eastAsia="Times New Roman" w:hAnsi="Arial" w:cs="Arial"/>
          <w:sz w:val="20"/>
          <w:szCs w:val="20"/>
          <w:lang w:eastAsia="pl-PL"/>
        </w:rPr>
        <w:t> </w:t>
      </w:r>
    </w:p>
    <w:p w14:paraId="5170A1EF" w14:textId="43592B2F" w:rsidR="0085655C" w:rsidRPr="003B6E08" w:rsidRDefault="0085655C" w:rsidP="004417A0">
      <w:pPr>
        <w:autoSpaceDE w:val="0"/>
        <w:autoSpaceDN w:val="0"/>
        <w:adjustRightInd w:val="0"/>
        <w:spacing w:after="0" w:line="240" w:lineRule="auto"/>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F0"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obowiązku monitorowania płatności składki </w:t>
      </w:r>
    </w:p>
    <w:p w14:paraId="5170A1F1" w14:textId="77777777" w:rsidR="0085655C" w:rsidRPr="003B6E08" w:rsidRDefault="0085655C" w:rsidP="009139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5170A1F2"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1F3"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dotycząca rozstrzygania sporów </w:t>
      </w:r>
    </w:p>
    <w:p w14:paraId="5170A1F4" w14:textId="77777777" w:rsidR="0085655C" w:rsidRPr="003B6E08" w:rsidRDefault="0085655C" w:rsidP="009139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Dla sporów wynikłych z istnienia niniejszej umowy właściwym będzie Sąd siedziby Ubezpieczonego. </w:t>
      </w:r>
    </w:p>
    <w:p w14:paraId="5170A24E" w14:textId="334E347F" w:rsidR="0085655C" w:rsidRPr="003B6E08" w:rsidRDefault="0085655C" w:rsidP="0055483A">
      <w:pPr>
        <w:spacing w:after="0" w:line="240" w:lineRule="auto"/>
        <w:ind w:left="555"/>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4F"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50"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obowiązku obrony przed roszczeniami  </w:t>
      </w:r>
    </w:p>
    <w:p w14:paraId="182829E1" w14:textId="5058A5A8" w:rsidR="00654546" w:rsidRPr="003B6E08" w:rsidRDefault="0085655C" w:rsidP="006545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lastRenderedPageBreak/>
        <w:t>W granicach udzielonej ochrony ubezpieczeniowej Ubezpieczyciel ma obowiązek dokonania oceny sytuacji faktycznej i prawnej oraz podjęcia decyzji o uznaniu roszczenia i wypłacie odszkodowania albo prowadzenia obrony Ubezpieczonego przed nieuzasadnionym roszczeniem. </w:t>
      </w:r>
    </w:p>
    <w:p w14:paraId="5170A252"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53"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zniesienia regresu  </w:t>
      </w:r>
    </w:p>
    <w:p w14:paraId="5170A254" w14:textId="77777777" w:rsidR="0085655C" w:rsidRPr="003B6E08" w:rsidRDefault="0085655C" w:rsidP="009139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W oparciu o art. 828 par 1 </w:t>
      </w:r>
      <w:proofErr w:type="spellStart"/>
      <w:r w:rsidRPr="003B6E08">
        <w:rPr>
          <w:rFonts w:ascii="Arial" w:eastAsia="Times New Roman" w:hAnsi="Arial" w:cs="Arial"/>
          <w:sz w:val="20"/>
          <w:szCs w:val="20"/>
          <w:lang w:eastAsia="pl-PL"/>
        </w:rPr>
        <w:t>kc</w:t>
      </w:r>
      <w:proofErr w:type="spellEnd"/>
      <w:r w:rsidRPr="003B6E08">
        <w:rPr>
          <w:rFonts w:ascii="Arial" w:eastAsia="Times New Roman" w:hAnsi="Arial" w:cs="Arial"/>
          <w:sz w:val="20"/>
          <w:szCs w:val="20"/>
          <w:lang w:eastAsia="pl-PL"/>
        </w:rPr>
        <w:t>,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 Klauzula nie dotyczy sytuacji, o której mowa w ustawie z dnia 20 stycznia 2011 r. o odpowiedzialności majątkowej funkcjonariuszy publicznych za rażące naruszenie prawa (Dz.U. 2011 Nr 34, poz. 173) </w:t>
      </w:r>
    </w:p>
    <w:p w14:paraId="5170A255"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56"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ratalna </w:t>
      </w:r>
    </w:p>
    <w:p w14:paraId="5170A257" w14:textId="77777777" w:rsidR="0085655C" w:rsidRPr="003B6E08" w:rsidRDefault="0085655C" w:rsidP="009139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 </w:t>
      </w:r>
    </w:p>
    <w:p w14:paraId="5170A258"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59"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kosztów prewencji </w:t>
      </w:r>
    </w:p>
    <w:p w14:paraId="5170A25A" w14:textId="77777777" w:rsidR="0085655C" w:rsidRPr="003B6E08" w:rsidRDefault="0085655C" w:rsidP="009139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 </w:t>
      </w:r>
    </w:p>
    <w:p w14:paraId="5170A25B"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5C"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kosztów obrony </w:t>
      </w:r>
    </w:p>
    <w:p w14:paraId="5170A25D" w14:textId="77777777" w:rsidR="0085655C" w:rsidRPr="003B6E08" w:rsidRDefault="0085655C" w:rsidP="00913946">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granicach sumy gwarancyjnej Ubezpieczyciel pokrywa niezbędne koszty obrony sądowej w sporze prowadzonym na polecenie Ubezpieczyciela lub za jego zgodą i/lub niezbędne koszty postępowania pojednawczego i/lub koszty obrony sądowej także w postępowaniu administracyjnym oraz karnym jeśli ma ono związek z ustaleniem odpowiedzialności ubezpieczonego, jeśli Ubezpieczyciel zażądał powołania obrońcy lub wyraził zgodę na pokrycie tych kosztów. </w:t>
      </w:r>
    </w:p>
    <w:p w14:paraId="170F8F80" w14:textId="1926907B" w:rsidR="00E34332" w:rsidRPr="003B6E08" w:rsidRDefault="0085655C" w:rsidP="0055483A">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4B00F040" w14:textId="77777777" w:rsidR="00E34332" w:rsidRPr="003B6E08" w:rsidRDefault="00E34332" w:rsidP="00CF4E71">
      <w:pPr>
        <w:spacing w:after="0" w:line="240" w:lineRule="auto"/>
        <w:ind w:left="555"/>
        <w:jc w:val="both"/>
        <w:textAlignment w:val="baseline"/>
        <w:rPr>
          <w:rFonts w:ascii="Arial" w:eastAsia="Times New Roman" w:hAnsi="Arial" w:cs="Arial"/>
          <w:sz w:val="20"/>
          <w:szCs w:val="20"/>
          <w:lang w:eastAsia="pl-PL"/>
        </w:rPr>
      </w:pPr>
    </w:p>
    <w:p w14:paraId="5170A264"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reprezentantów (dot. art. 827 k.c.)  </w:t>
      </w:r>
    </w:p>
    <w:p w14:paraId="5170A265" w14:textId="3A0AC0A6" w:rsidR="0085655C" w:rsidRPr="003B6E08" w:rsidRDefault="0085655C" w:rsidP="00913946">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Ubezpieczyciel nie ponosi odpowiedzialności za szkody powstałe wskutek winy umyślnej reprezentantów Ubezpieczającego. Dla celów niniejszej umowy za reprezentantów Ubezpieczającego uważa się wyłącznie </w:t>
      </w:r>
      <w:r w:rsidR="0055483A" w:rsidRPr="003B6E08">
        <w:rPr>
          <w:rFonts w:ascii="Arial" w:eastAsia="Times New Roman" w:hAnsi="Arial" w:cs="Arial"/>
          <w:sz w:val="20"/>
          <w:szCs w:val="20"/>
          <w:lang w:eastAsia="pl-PL"/>
        </w:rPr>
        <w:t>Członków Zarządu</w:t>
      </w:r>
      <w:r w:rsidRPr="003B6E08">
        <w:rPr>
          <w:rFonts w:ascii="Arial" w:eastAsia="Times New Roman" w:hAnsi="Arial" w:cs="Arial"/>
          <w:sz w:val="20"/>
          <w:szCs w:val="20"/>
          <w:lang w:eastAsia="pl-PL"/>
        </w:rPr>
        <w:t>.  </w:t>
      </w:r>
    </w:p>
    <w:p w14:paraId="5170A268" w14:textId="2CBF2DF8" w:rsidR="0085655C" w:rsidRPr="003B6E08" w:rsidRDefault="0085655C" w:rsidP="0055483A">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69" w14:textId="77777777" w:rsidR="0085655C" w:rsidRPr="003B6E08" w:rsidRDefault="0085655C" w:rsidP="00257CE7">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nie zawiadomienia w terminie o szkodzie  </w:t>
      </w:r>
    </w:p>
    <w:p w14:paraId="39008BD3" w14:textId="3627DEA7" w:rsidR="000F5F4A" w:rsidRPr="003B6E08" w:rsidRDefault="0085655C" w:rsidP="0055483A">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 </w:t>
      </w:r>
    </w:p>
    <w:p w14:paraId="5170A26B" w14:textId="77777777" w:rsidR="0085655C" w:rsidRPr="003B6E08" w:rsidRDefault="0085655C" w:rsidP="00CF4E71">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6C" w14:textId="13C77727" w:rsidR="0085655C" w:rsidRPr="003B6E08" w:rsidRDefault="0085655C" w:rsidP="0055483A">
      <w:pPr>
        <w:pStyle w:val="Akapitzlist"/>
        <w:numPr>
          <w:ilvl w:val="1"/>
          <w:numId w:val="42"/>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Jeżeli Warunki Ubezpieczenia w jakimkolwiek zapisie</w:t>
      </w:r>
      <w:r w:rsidR="0055483A" w:rsidRPr="003B6E08">
        <w:rPr>
          <w:rFonts w:ascii="Arial" w:eastAsia="Times New Roman" w:hAnsi="Arial" w:cs="Arial"/>
          <w:sz w:val="20"/>
          <w:szCs w:val="20"/>
          <w:lang w:eastAsia="pl-PL"/>
        </w:rPr>
        <w:t>:</w:t>
      </w:r>
      <w:r w:rsidRPr="003B6E08">
        <w:rPr>
          <w:rFonts w:ascii="Arial" w:eastAsia="Times New Roman" w:hAnsi="Arial" w:cs="Arial"/>
          <w:sz w:val="20"/>
          <w:szCs w:val="20"/>
          <w:lang w:eastAsia="pl-PL"/>
        </w:rPr>
        <w:t> </w:t>
      </w:r>
    </w:p>
    <w:p w14:paraId="5B2F6C64" w14:textId="4ACD3929" w:rsidR="0055483A" w:rsidRPr="003B6E08" w:rsidRDefault="0055483A" w:rsidP="0055483A">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8.10.1. </w:t>
      </w:r>
      <w:r w:rsidR="0085655C" w:rsidRPr="003B6E08">
        <w:rPr>
          <w:rFonts w:ascii="Arial" w:eastAsia="Times New Roman" w:hAnsi="Arial" w:cs="Arial"/>
          <w:sz w:val="20"/>
          <w:szCs w:val="20"/>
          <w:lang w:eastAsia="pl-PL"/>
        </w:rPr>
        <w:t>Stanowią, iż w przypadku samodzielnego uznania i/lub zaspokojenia roszczenia poszkodowanego przez Ubezpieczającego, ubezpieczyciel będzie zwolniony z obowiązku świadczenia, </w:t>
      </w:r>
    </w:p>
    <w:p w14:paraId="03CBACF8" w14:textId="6E1CA002" w:rsidR="000F5F4A" w:rsidRPr="003B6E08" w:rsidRDefault="0055483A" w:rsidP="0055483A">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8.10.2. </w:t>
      </w:r>
      <w:r w:rsidR="0085655C" w:rsidRPr="003B6E08">
        <w:rPr>
          <w:rFonts w:ascii="Arial" w:eastAsia="Times New Roman" w:hAnsi="Arial" w:cs="Arial"/>
          <w:sz w:val="20"/>
          <w:szCs w:val="20"/>
          <w:lang w:eastAsia="pl-PL"/>
        </w:rPr>
        <w:t>Uzależniają udzielanie ochrony ubezpieczeniowej (lub zwalniają ubezpieczyciela  </w:t>
      </w:r>
      <w:r w:rsidR="0085655C" w:rsidRPr="003B6E08">
        <w:rPr>
          <w:rFonts w:ascii="Arial" w:eastAsia="Times New Roman" w:hAnsi="Arial" w:cs="Arial"/>
          <w:sz w:val="20"/>
          <w:szCs w:val="20"/>
          <w:lang w:eastAsia="pl-PL"/>
        </w:rPr>
        <w:br/>
        <w:t>z odpowiedzialności) od realizacji zaleceń Ubezpieczyciela dotyczących okoliczności szczególnie niebezpiecznych, </w:t>
      </w:r>
    </w:p>
    <w:p w14:paraId="5170A26F" w14:textId="7B745241" w:rsidR="0085655C" w:rsidRPr="003B6E08" w:rsidRDefault="0055483A" w:rsidP="0055483A">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8.10.3. </w:t>
      </w:r>
      <w:r w:rsidR="0085655C" w:rsidRPr="003B6E08">
        <w:rPr>
          <w:rFonts w:ascii="Arial" w:eastAsia="Times New Roman" w:hAnsi="Arial" w:cs="Arial"/>
          <w:sz w:val="20"/>
          <w:szCs w:val="20"/>
          <w:lang w:eastAsia="pl-PL"/>
        </w:rPr>
        <w:t>Przewidują wyłączenie lub ograniczenie odpowiedzialności ubezpieczyciela za szkody w środowisku w odniesieniu do gruntów własnych lub użytkowanych przez Ubezpieczającego na podstawie umowy, dzierżawy, użyczenia albo innego pokrewnego stosunku prawnego,  </w:t>
      </w:r>
    </w:p>
    <w:p w14:paraId="5170A270" w14:textId="61F84B51" w:rsidR="0085655C" w:rsidRPr="003B6E08" w:rsidRDefault="0055483A" w:rsidP="0055483A">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8.10.4. </w:t>
      </w:r>
      <w:r w:rsidR="0085655C" w:rsidRPr="003B6E08">
        <w:rPr>
          <w:rFonts w:ascii="Arial" w:eastAsia="Times New Roman" w:hAnsi="Arial" w:cs="Arial"/>
          <w:sz w:val="20"/>
          <w:szCs w:val="20"/>
          <w:lang w:eastAsia="pl-PL"/>
        </w:rPr>
        <w:t>Przewidują wyłączenie lub ograniczenie odpowiedzialności ubezpieczyciela za szkody powstałe wskutek osłabienia elementów nośnych, usunięcia lub osłabienia się gruntu,  </w:t>
      </w:r>
    </w:p>
    <w:p w14:paraId="5170A271" w14:textId="0BEA3BB1" w:rsidR="0085655C" w:rsidRPr="003B6E08" w:rsidRDefault="0055483A" w:rsidP="0055483A">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lastRenderedPageBreak/>
        <w:t>8.10.5.</w:t>
      </w:r>
      <w:r w:rsidR="0085655C" w:rsidRPr="003B6E08">
        <w:rPr>
          <w:rFonts w:ascii="Arial" w:eastAsia="Times New Roman" w:hAnsi="Arial" w:cs="Arial"/>
          <w:sz w:val="20"/>
          <w:szCs w:val="20"/>
          <w:lang w:eastAsia="pl-PL"/>
        </w:rPr>
        <w:t>Przewidują, że Ubezpieczający jest zobowiązany podawać znane sobie okoliczności lub zmianę tychże okoliczności, o które Ubezpieczyciel zapytywał przed zawarciem umowy ubezpieczenia, </w:t>
      </w:r>
    </w:p>
    <w:p w14:paraId="5170A272" w14:textId="57BD1C47" w:rsidR="0085655C" w:rsidRPr="003B6E08" w:rsidRDefault="0055483A" w:rsidP="0055483A">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8.10.6.</w:t>
      </w:r>
      <w:r w:rsidR="0085655C" w:rsidRPr="003B6E08">
        <w:rPr>
          <w:rFonts w:ascii="Arial" w:eastAsia="Times New Roman" w:hAnsi="Arial" w:cs="Arial"/>
          <w:sz w:val="20"/>
          <w:szCs w:val="20"/>
          <w:lang w:eastAsia="pl-PL"/>
        </w:rPr>
        <w:t>Przewidują wyłączenie lub ograniczenie odpowiedzialności ubezpieczyciela za szkody wyrządzone osobom bliskim wobec Ubezpieczonego / Ubezpieczającego / osób objętych ubezpieczeniem,  </w:t>
      </w:r>
    </w:p>
    <w:p w14:paraId="574678EE" w14:textId="2001E3A2" w:rsidR="0055483A" w:rsidRPr="003B6E08" w:rsidRDefault="0055483A" w:rsidP="00C37B0C">
      <w:pPr>
        <w:pStyle w:val="Akapitzlist"/>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8.10.7.</w:t>
      </w:r>
      <w:r w:rsidR="0085655C" w:rsidRPr="003B6E08">
        <w:rPr>
          <w:rFonts w:ascii="Arial" w:eastAsia="Times New Roman" w:hAnsi="Arial" w:cs="Arial"/>
          <w:sz w:val="20"/>
          <w:szCs w:val="20"/>
          <w:lang w:eastAsia="pl-PL"/>
        </w:rPr>
        <w:t>Przewidują wyłączenie lub ograniczenie odpowiedzialności ubezpieczyciela za szkody powstałe wskutek naruszenia przepisów (np. p.poż, bhp, branżowe) </w:t>
      </w:r>
    </w:p>
    <w:p w14:paraId="5170A274" w14:textId="0579AF61" w:rsidR="0085655C" w:rsidRPr="003B6E08" w:rsidRDefault="0055483A" w:rsidP="0055483A">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8.10.8. </w:t>
      </w:r>
      <w:r w:rsidR="0085655C" w:rsidRPr="003B6E08">
        <w:rPr>
          <w:rFonts w:ascii="Arial" w:eastAsia="Times New Roman" w:hAnsi="Arial" w:cs="Arial"/>
          <w:sz w:val="20"/>
          <w:szCs w:val="20"/>
          <w:lang w:eastAsia="pl-PL"/>
        </w:rPr>
        <w:t>Wyłączają lub ograniczają ochronę w postaci wymogu posiadania przez maszyny,</w:t>
      </w:r>
      <w:r w:rsidRPr="003B6E08">
        <w:rPr>
          <w:rFonts w:ascii="Arial" w:eastAsia="Times New Roman" w:hAnsi="Arial" w:cs="Arial"/>
          <w:sz w:val="20"/>
          <w:szCs w:val="20"/>
          <w:lang w:eastAsia="pl-PL"/>
        </w:rPr>
        <w:t xml:space="preserve"> </w:t>
      </w:r>
      <w:r w:rsidR="0085655C" w:rsidRPr="003B6E08">
        <w:rPr>
          <w:rFonts w:ascii="Arial" w:eastAsia="Times New Roman" w:hAnsi="Arial" w:cs="Arial"/>
          <w:sz w:val="20"/>
          <w:szCs w:val="20"/>
          <w:lang w:eastAsia="pl-PL"/>
        </w:rPr>
        <w:t>urządzenia i pojazdy aktualnych badań technicznych (innego rodzaju okresowych badań wynikających z przepisów prawa) jako warunku udzielania ochrony ubezpieczeniowej </w:t>
      </w:r>
    </w:p>
    <w:p w14:paraId="0BB95E5E" w14:textId="77777777" w:rsidR="0055483A" w:rsidRPr="003B6E08" w:rsidRDefault="0055483A" w:rsidP="0055483A">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8.10.9.</w:t>
      </w:r>
      <w:r w:rsidR="0085655C" w:rsidRPr="003B6E08">
        <w:rPr>
          <w:rFonts w:ascii="Arial" w:eastAsia="Times New Roman" w:hAnsi="Arial" w:cs="Arial"/>
          <w:sz w:val="20"/>
          <w:szCs w:val="20"/>
          <w:lang w:eastAsia="pl-PL"/>
        </w:rPr>
        <w:t>Przewidują wyłączenie lub ograniczenie odpowiedzialności ubezpieczyciela za szkody powstałe w wyniku użycia sprzętu lub urządzeń w złym stanie technicznym, lub o niewłaściwych ze względu na wymogi techniczne lub technologiczne parametrach </w:t>
      </w:r>
    </w:p>
    <w:p w14:paraId="5170A276" w14:textId="5CF90946" w:rsidR="0085655C" w:rsidRPr="003B6E08" w:rsidRDefault="0055483A" w:rsidP="0055483A">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8.10.10.</w:t>
      </w:r>
      <w:r w:rsidR="0085655C" w:rsidRPr="003B6E08">
        <w:rPr>
          <w:rFonts w:ascii="Arial" w:eastAsia="Times New Roman" w:hAnsi="Arial" w:cs="Arial"/>
          <w:sz w:val="20"/>
          <w:szCs w:val="20"/>
          <w:lang w:eastAsia="pl-PL"/>
        </w:rPr>
        <w:t>Przewidują wyłączenie lub ograniczenie odpowiedzialności ubezpieczyciela za szkody wyrządzone pod wpływem alkoholu, po użyciu narkotyków lub innych środków odurzających w rozumieniu przepisów o przeciwdziałaniu narkomanii </w:t>
      </w:r>
    </w:p>
    <w:p w14:paraId="5170A277" w14:textId="468660EB" w:rsidR="0085655C" w:rsidRPr="003B6E08" w:rsidRDefault="0055483A" w:rsidP="0055483A">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8.10.11.</w:t>
      </w:r>
      <w:r w:rsidR="0085655C" w:rsidRPr="003B6E08">
        <w:rPr>
          <w:rFonts w:ascii="Arial" w:eastAsia="Times New Roman" w:hAnsi="Arial" w:cs="Arial"/>
          <w:sz w:val="20"/>
          <w:szCs w:val="20"/>
          <w:lang w:eastAsia="pl-PL"/>
        </w:rPr>
        <w:t>Przewidują wyłączenie lub ograniczenie odpowiedzialności ubezpieczyciela za szkody związane ze stopniowym lub długoterminowym oddziaływaniem temperatury, gazów, oparów lub wilgoci, pleśni, dymu, sadzy, kurzu, hałasu oraz które powstały na skutek zagrzybienia, zapadnięcia się lub osiadania terenu, lub innych podobnych czynników. </w:t>
      </w:r>
    </w:p>
    <w:p w14:paraId="5170A278" w14:textId="7154A819" w:rsidR="0085655C" w:rsidRPr="003B6E08" w:rsidRDefault="0055483A" w:rsidP="0055483A">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8.10.12.</w:t>
      </w:r>
      <w:r w:rsidR="0085655C" w:rsidRPr="003B6E08">
        <w:rPr>
          <w:rFonts w:ascii="Arial" w:eastAsia="Times New Roman" w:hAnsi="Arial" w:cs="Arial"/>
          <w:sz w:val="20"/>
          <w:szCs w:val="20"/>
          <w:lang w:eastAsia="pl-PL"/>
        </w:rPr>
        <w:t>Przewidują wyłączenie lub ograniczenie odpowiedzialności ubezpieczyciela za szkody związane z posiadaniem, użytkowaniem zbiorników wody stojącej (w tym zbiorników retencyjnych/ hydrotechnicznych) </w:t>
      </w:r>
    </w:p>
    <w:p w14:paraId="5170A279" w14:textId="18EA7570" w:rsidR="0085655C" w:rsidRPr="003B6E08" w:rsidRDefault="0055483A" w:rsidP="00C37B0C">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8.10.13.</w:t>
      </w:r>
      <w:r w:rsidR="0085655C" w:rsidRPr="003B6E08">
        <w:rPr>
          <w:rFonts w:ascii="Arial" w:eastAsia="Times New Roman" w:hAnsi="Arial" w:cs="Arial"/>
          <w:sz w:val="20"/>
          <w:szCs w:val="20"/>
          <w:lang w:eastAsia="pl-PL"/>
        </w:rPr>
        <w:t>Przewidują wyłączenie lub ograniczenie odpowiedzialności ubezpieczyciela za szkody w dziełach sztuki, rzeczach/ budynkach o charakterze zabytkowym, biżuterii, zbiorach,</w:t>
      </w:r>
    </w:p>
    <w:p w14:paraId="5170A27B" w14:textId="2A8FD593" w:rsidR="0085655C" w:rsidRPr="003B6E08" w:rsidRDefault="00C37B0C" w:rsidP="00C37B0C">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8.10.14.</w:t>
      </w:r>
      <w:r w:rsidR="0085655C" w:rsidRPr="003B6E08">
        <w:rPr>
          <w:rFonts w:ascii="Arial" w:eastAsia="Times New Roman" w:hAnsi="Arial" w:cs="Arial"/>
          <w:sz w:val="20"/>
          <w:szCs w:val="20"/>
          <w:lang w:eastAsia="pl-PL"/>
        </w:rPr>
        <w:t>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 </w:t>
      </w:r>
    </w:p>
    <w:p w14:paraId="5170A27C" w14:textId="77777777" w:rsidR="0085655C" w:rsidRPr="003B6E08" w:rsidRDefault="0085655C" w:rsidP="003940AF">
      <w:pPr>
        <w:pStyle w:val="Akapitzlist"/>
        <w:spacing w:after="0" w:line="240" w:lineRule="auto"/>
        <w:jc w:val="both"/>
        <w:textAlignment w:val="baseline"/>
        <w:rPr>
          <w:rFonts w:ascii="Arial" w:eastAsia="Times New Roman" w:hAnsi="Arial" w:cs="Arial"/>
          <w:sz w:val="20"/>
          <w:szCs w:val="20"/>
          <w:lang w:eastAsia="pl-PL"/>
        </w:rPr>
      </w:pPr>
    </w:p>
    <w:p w14:paraId="5170A27D" w14:textId="77777777" w:rsidR="0085655C" w:rsidRPr="003B6E08" w:rsidRDefault="0085655C" w:rsidP="003940AF">
      <w:pPr>
        <w:spacing w:after="0" w:line="240" w:lineRule="auto"/>
        <w:ind w:hanging="3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to takie zapisy nie mają zastosowania. </w:t>
      </w:r>
    </w:p>
    <w:p w14:paraId="5170A27E" w14:textId="77777777" w:rsidR="0085655C" w:rsidRPr="003B6E08" w:rsidRDefault="0085655C" w:rsidP="00CF4E71">
      <w:pPr>
        <w:spacing w:after="0" w:line="240" w:lineRule="auto"/>
        <w:ind w:left="1170" w:hanging="3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7F" w14:textId="77777777" w:rsidR="0085655C" w:rsidRPr="003B6E08" w:rsidRDefault="0085655C" w:rsidP="00CF4E71">
      <w:pPr>
        <w:spacing w:after="0" w:line="240" w:lineRule="auto"/>
        <w:ind w:left="1170" w:hanging="3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5170A286" w14:textId="09BCAB8E" w:rsidR="0085061E" w:rsidRPr="003B6E08" w:rsidRDefault="0085061E" w:rsidP="00CF4E71">
      <w:pPr>
        <w:spacing w:after="0" w:line="240" w:lineRule="auto"/>
        <w:rPr>
          <w:rFonts w:ascii="Arial" w:hAnsi="Arial" w:cs="Arial"/>
          <w:sz w:val="20"/>
          <w:szCs w:val="20"/>
        </w:rPr>
      </w:pPr>
    </w:p>
    <w:p w14:paraId="77207E1B" w14:textId="51289250" w:rsidR="003B6E08" w:rsidRPr="003B6E08" w:rsidRDefault="004417A0" w:rsidP="003B6E08">
      <w:pPr>
        <w:spacing w:after="0" w:line="240" w:lineRule="auto"/>
        <w:rPr>
          <w:rFonts w:ascii="Arial" w:hAnsi="Arial" w:cs="Arial"/>
          <w:b/>
          <w:bCs/>
          <w:sz w:val="20"/>
          <w:szCs w:val="20"/>
        </w:rPr>
      </w:pPr>
      <w:r w:rsidRPr="003B6E08">
        <w:rPr>
          <w:rFonts w:ascii="Arial" w:hAnsi="Arial" w:cs="Arial"/>
          <w:b/>
          <w:bCs/>
          <w:sz w:val="20"/>
          <w:szCs w:val="20"/>
        </w:rPr>
        <w:t xml:space="preserve">Pakiet Nr 2 – </w:t>
      </w:r>
      <w:r w:rsidR="003B6E08" w:rsidRPr="003B6E08">
        <w:rPr>
          <w:rFonts w:ascii="Arial" w:hAnsi="Arial" w:cs="Arial"/>
          <w:b/>
          <w:bCs/>
          <w:sz w:val="20"/>
          <w:szCs w:val="20"/>
        </w:rPr>
        <w:t xml:space="preserve">Ubezpieczenie ryzyka odpowiedzialności cywilnej  zawodowej (OC Projektanta)   </w:t>
      </w:r>
    </w:p>
    <w:p w14:paraId="2FC9FC44" w14:textId="3492C68C" w:rsidR="004417A0" w:rsidRPr="003B6E08" w:rsidRDefault="004417A0" w:rsidP="00CF4E71">
      <w:pPr>
        <w:spacing w:after="0" w:line="240" w:lineRule="auto"/>
        <w:rPr>
          <w:rFonts w:ascii="Arial" w:hAnsi="Arial" w:cs="Arial"/>
          <w:b/>
          <w:bCs/>
          <w:sz w:val="20"/>
          <w:szCs w:val="20"/>
        </w:rPr>
      </w:pPr>
    </w:p>
    <w:p w14:paraId="224A1117"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Punkty 1-8 – Zakres minimalny niepodlegający żadnym zmianom. </w:t>
      </w:r>
    </w:p>
    <w:p w14:paraId="0E7E5B3A"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207E7892" w14:textId="77777777" w:rsidR="003B6E08" w:rsidRPr="003B6E08" w:rsidRDefault="003B6E08" w:rsidP="003B6E08">
      <w:pPr>
        <w:numPr>
          <w:ilvl w:val="0"/>
          <w:numId w:val="1"/>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Zakres ubezpieczenia</w:t>
      </w:r>
      <w:r w:rsidRPr="003B6E08">
        <w:rPr>
          <w:rFonts w:ascii="Arial" w:eastAsia="Times New Roman" w:hAnsi="Arial" w:cs="Arial"/>
          <w:sz w:val="20"/>
          <w:szCs w:val="20"/>
          <w:lang w:eastAsia="pl-PL"/>
        </w:rPr>
        <w:t> </w:t>
      </w:r>
    </w:p>
    <w:p w14:paraId="4DF1D198" w14:textId="727F3ACB"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Odpowiedzialność cywilna zawodowa z tytułu wykonywania zawodu projektanta, architekta lub inżyniera budowlanego (także budowli hydrotechnicznych) oraz odpowiedzialność zawodowa z tytułu pełnienia nadzoru inwestorskiego i autorskiego obejmująca zdarzenie, którym jest niewykonanie lub nienależyte wykonanie projektu, dokumentacji, zleconego zadania projektowego, umowy itp., a w razie wątpliwości za dzień, w którym nastąpiło takie zdarzenie przyjmuje się  </w:t>
      </w:r>
      <w:r w:rsidRPr="002249B6">
        <w:rPr>
          <w:rFonts w:ascii="Arial" w:eastAsia="Times New Roman" w:hAnsi="Arial" w:cs="Arial"/>
          <w:sz w:val="20"/>
          <w:szCs w:val="20"/>
          <w:lang w:eastAsia="pl-PL"/>
        </w:rPr>
        <w:t>datę rozpoczęcia przygotowywania projektu (postawienie pierwszej kreski)</w:t>
      </w:r>
    </w:p>
    <w:p w14:paraId="024D5879" w14:textId="51029241"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6C47DAEB"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Odpowiedzialność ubezpieczyciela z umowy ubezpieczenia powstaje w razie zajścia zdarzenia w okresie ubezpieczenia niezależnie od daty ujawnienia się szkody oraz zgłoszenia roszczenia z tego tytułu przed upływem terminu przedawnienia przewidzianego przepisami prawa.</w:t>
      </w:r>
    </w:p>
    <w:p w14:paraId="1BA655B9"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Okresy przedawnienia zgodnie z </w:t>
      </w:r>
      <w:proofErr w:type="spellStart"/>
      <w:r w:rsidRPr="003B6E08">
        <w:rPr>
          <w:rFonts w:ascii="Arial" w:eastAsia="Times New Roman" w:hAnsi="Arial" w:cs="Arial"/>
          <w:sz w:val="20"/>
          <w:szCs w:val="20"/>
          <w:lang w:eastAsia="pl-PL"/>
        </w:rPr>
        <w:t>kc</w:t>
      </w:r>
      <w:proofErr w:type="spellEnd"/>
      <w:r w:rsidRPr="003B6E08">
        <w:rPr>
          <w:rFonts w:ascii="Arial" w:eastAsia="Times New Roman" w:hAnsi="Arial" w:cs="Arial"/>
          <w:sz w:val="20"/>
          <w:szCs w:val="20"/>
          <w:lang w:eastAsia="pl-PL"/>
        </w:rPr>
        <w:t>.</w:t>
      </w:r>
    </w:p>
    <w:p w14:paraId="5733576C" w14:textId="33148575"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Odpowiedzialność także przy kontraktach wykonywanych z własnych projektów i na zlecenie Urzędu Miasta Gdańsk</w:t>
      </w:r>
      <w:ins w:id="6" w:author="Robert Koper" w:date="2023-08-29T07:51:00Z">
        <w:r w:rsidR="004E3E10">
          <w:rPr>
            <w:rFonts w:ascii="Arial" w:eastAsia="Times New Roman" w:hAnsi="Arial" w:cs="Arial"/>
            <w:sz w:val="20"/>
            <w:szCs w:val="20"/>
            <w:lang w:eastAsia="pl-PL"/>
          </w:rPr>
          <w:t>.</w:t>
        </w:r>
      </w:ins>
    </w:p>
    <w:p w14:paraId="67ADB36E"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4885818A" w14:textId="6D44453F"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44C75DDB" w14:textId="77777777" w:rsidR="003B6E08" w:rsidRPr="003B6E08" w:rsidRDefault="003B6E08" w:rsidP="003B6E08">
      <w:pPr>
        <w:spacing w:after="0" w:line="240" w:lineRule="auto"/>
        <w:jc w:val="both"/>
        <w:textAlignment w:val="baseline"/>
        <w:rPr>
          <w:rFonts w:ascii="Arial" w:eastAsia="Times New Roman" w:hAnsi="Arial" w:cs="Arial"/>
          <w:b/>
          <w:bCs/>
          <w:sz w:val="20"/>
          <w:szCs w:val="20"/>
          <w:lang w:eastAsia="pl-PL"/>
        </w:rPr>
      </w:pPr>
      <w:r w:rsidRPr="003B6E08">
        <w:rPr>
          <w:rFonts w:ascii="Arial" w:eastAsia="Times New Roman" w:hAnsi="Arial" w:cs="Arial"/>
          <w:b/>
          <w:bCs/>
          <w:sz w:val="20"/>
          <w:szCs w:val="20"/>
          <w:lang w:eastAsia="pl-PL"/>
        </w:rPr>
        <w:t>Ochrona obejmuje m.in. odpowiedzialność: </w:t>
      </w:r>
    </w:p>
    <w:p w14:paraId="2F68626B" w14:textId="77777777" w:rsidR="003B6E08" w:rsidRPr="003B6E08" w:rsidRDefault="003B6E08" w:rsidP="003B6E08">
      <w:pPr>
        <w:pStyle w:val="TekstpodstawowySegoe"/>
        <w:spacing w:after="0" w:line="240" w:lineRule="auto"/>
        <w:rPr>
          <w:rFonts w:ascii="Arial" w:hAnsi="Arial"/>
          <w:szCs w:val="20"/>
        </w:rPr>
      </w:pPr>
    </w:p>
    <w:p w14:paraId="52945DC4" w14:textId="77777777" w:rsidR="003B6E08" w:rsidRPr="003B6E08" w:rsidRDefault="003B6E08" w:rsidP="003B6E08">
      <w:pPr>
        <w:pStyle w:val="TekstpodstawowySegoe"/>
        <w:numPr>
          <w:ilvl w:val="1"/>
          <w:numId w:val="44"/>
        </w:numPr>
        <w:spacing w:after="0" w:line="240" w:lineRule="auto"/>
        <w:rPr>
          <w:rFonts w:ascii="Arial" w:hAnsi="Arial"/>
          <w:szCs w:val="20"/>
        </w:rPr>
      </w:pPr>
      <w:r w:rsidRPr="003B6E08">
        <w:rPr>
          <w:rFonts w:ascii="Arial" w:hAnsi="Arial"/>
          <w:szCs w:val="20"/>
        </w:rPr>
        <w:t xml:space="preserve">Za szkody  w zw. z </w:t>
      </w:r>
      <w:r w:rsidRPr="003B6E08">
        <w:rPr>
          <w:rFonts w:ascii="Arial" w:hAnsi="Arial"/>
          <w:b/>
          <w:bCs/>
          <w:szCs w:val="20"/>
        </w:rPr>
        <w:t xml:space="preserve">uchybieniami </w:t>
      </w:r>
      <w:r w:rsidRPr="003B6E08">
        <w:rPr>
          <w:rFonts w:ascii="Arial" w:hAnsi="Arial"/>
          <w:szCs w:val="20"/>
        </w:rPr>
        <w:t>w wykonywaniu zawodu i wynikające w szczególności z wadliwego sporządzenia dok. technicznej, ekspertyz, analiz oraz opracowań stanowiących przedmiot działalności Ubezpieczonego.</w:t>
      </w:r>
    </w:p>
    <w:p w14:paraId="20DDF934" w14:textId="77777777" w:rsidR="003B6E08" w:rsidRPr="003B6E08" w:rsidRDefault="003B6E08" w:rsidP="003B6E08">
      <w:pPr>
        <w:pStyle w:val="Akapitzlist"/>
        <w:spacing w:after="0" w:line="240" w:lineRule="auto"/>
        <w:ind w:left="360"/>
        <w:jc w:val="both"/>
        <w:textAlignment w:val="baseline"/>
        <w:rPr>
          <w:rFonts w:ascii="Arial" w:hAnsi="Arial" w:cs="Arial"/>
          <w:sz w:val="20"/>
          <w:szCs w:val="20"/>
        </w:rPr>
      </w:pPr>
      <w:r w:rsidRPr="003B6E08">
        <w:rPr>
          <w:rFonts w:ascii="Arial" w:hAnsi="Arial" w:cs="Arial"/>
          <w:sz w:val="20"/>
          <w:szCs w:val="20"/>
        </w:rPr>
        <w:lastRenderedPageBreak/>
        <w:t>Uchybieniem jest również działanie polegające na zaniechaniu.</w:t>
      </w:r>
    </w:p>
    <w:p w14:paraId="7EAE00ED" w14:textId="77777777" w:rsidR="003B6E08" w:rsidRPr="003B6E08" w:rsidRDefault="003B6E08" w:rsidP="003B6E08">
      <w:pPr>
        <w:pStyle w:val="Akapitzlist"/>
        <w:spacing w:after="0" w:line="240" w:lineRule="auto"/>
        <w:ind w:left="360"/>
        <w:jc w:val="both"/>
        <w:textAlignment w:val="baseline"/>
        <w:rPr>
          <w:rFonts w:ascii="Arial" w:hAnsi="Arial" w:cs="Arial"/>
          <w:sz w:val="20"/>
          <w:szCs w:val="20"/>
        </w:rPr>
      </w:pPr>
    </w:p>
    <w:p w14:paraId="74667769" w14:textId="77777777" w:rsidR="003B6E08" w:rsidRPr="003B6E08" w:rsidRDefault="003B6E08" w:rsidP="003B6E08">
      <w:pPr>
        <w:pStyle w:val="TekstpodstawowySegoe"/>
        <w:numPr>
          <w:ilvl w:val="1"/>
          <w:numId w:val="44"/>
        </w:numPr>
        <w:spacing w:after="0" w:line="240" w:lineRule="auto"/>
        <w:rPr>
          <w:rFonts w:ascii="Arial" w:hAnsi="Arial"/>
          <w:bCs/>
          <w:szCs w:val="20"/>
        </w:rPr>
      </w:pPr>
      <w:r w:rsidRPr="003B6E08">
        <w:rPr>
          <w:rFonts w:ascii="Arial" w:hAnsi="Arial"/>
          <w:szCs w:val="20"/>
        </w:rPr>
        <w:t xml:space="preserve">Objęcie ochroną szkód wyrządzonych przez </w:t>
      </w:r>
      <w:r w:rsidRPr="003B6E08">
        <w:rPr>
          <w:rFonts w:ascii="Arial" w:hAnsi="Arial"/>
          <w:b/>
          <w:szCs w:val="20"/>
        </w:rPr>
        <w:t xml:space="preserve">podwykonawców </w:t>
      </w:r>
      <w:r w:rsidRPr="003B6E08">
        <w:rPr>
          <w:rFonts w:ascii="Arial" w:hAnsi="Arial"/>
          <w:bCs/>
          <w:szCs w:val="20"/>
        </w:rPr>
        <w:t>firmy projektowej, wykonujących czynności w imieniu lub na rzecz ubezpieczającego – z prawem regresu do Podwykonawcy.</w:t>
      </w:r>
    </w:p>
    <w:p w14:paraId="19FFE5F7" w14:textId="77777777" w:rsidR="003B6E08" w:rsidRPr="003B6E08" w:rsidRDefault="003B6E08" w:rsidP="003B6E08">
      <w:pPr>
        <w:pStyle w:val="Akapitzlist"/>
        <w:spacing w:after="0" w:line="240" w:lineRule="auto"/>
        <w:ind w:left="360"/>
        <w:jc w:val="both"/>
        <w:textAlignment w:val="baseline"/>
        <w:rPr>
          <w:rFonts w:ascii="Arial" w:hAnsi="Arial" w:cs="Arial"/>
          <w:bCs/>
          <w:sz w:val="20"/>
          <w:szCs w:val="20"/>
        </w:rPr>
      </w:pPr>
      <w:r w:rsidRPr="00892DA8">
        <w:rPr>
          <w:rFonts w:ascii="Arial" w:hAnsi="Arial" w:cs="Arial"/>
          <w:bCs/>
          <w:sz w:val="20"/>
          <w:szCs w:val="20"/>
        </w:rPr>
        <w:t>Pracownia korzysta z pomocy biur projektowych wspomagających</w:t>
      </w:r>
    </w:p>
    <w:p w14:paraId="09260116" w14:textId="77777777" w:rsidR="003B6E08" w:rsidRPr="003B6E08" w:rsidRDefault="003B6E08" w:rsidP="003B6E08">
      <w:pPr>
        <w:pStyle w:val="Akapitzlist"/>
        <w:spacing w:after="0" w:line="240" w:lineRule="auto"/>
        <w:ind w:left="360"/>
        <w:jc w:val="both"/>
        <w:textAlignment w:val="baseline"/>
        <w:rPr>
          <w:rFonts w:ascii="Arial" w:hAnsi="Arial" w:cs="Arial"/>
          <w:bCs/>
          <w:sz w:val="20"/>
          <w:szCs w:val="20"/>
        </w:rPr>
      </w:pPr>
    </w:p>
    <w:p w14:paraId="12045FFE"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Odpowiedzialność cywilna za szkody wynikające z czynności zawodowych projektantów, architektów lub inżynierów budowlanych zatrudnionych na podst. umowy o pracę oraz na podst. Umów cywilnoprawnych (umowa o dzieło, zlecenia, jednoosobowe podmioty prowadzące działalność gospodarczą itp.) (szkody w rzeczach zaprojektowanych przez osoby objęte ubezpieczeniem albo pod ich nadzorem) - bez prawa regresu.</w:t>
      </w:r>
    </w:p>
    <w:p w14:paraId="4CE35330"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47FB2FF4"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Ochrona ubezpieczeniowa obejmuje odpowiedzialność cywilną Ubezpieczonego za roszczenia regresowe skierowane wobec niego z tytułu kar umownych</w:t>
      </w:r>
      <w:del w:id="7" w:author="Robert Koper" w:date="2023-08-29T07:52:00Z">
        <w:r w:rsidRPr="003B6E08" w:rsidDel="004E3E10">
          <w:rPr>
            <w:rFonts w:ascii="Arial" w:eastAsia="Times New Roman" w:hAnsi="Arial" w:cs="Arial"/>
            <w:sz w:val="20"/>
            <w:szCs w:val="20"/>
            <w:lang w:eastAsia="pl-PL"/>
          </w:rPr>
          <w:delText xml:space="preserve"> </w:delText>
        </w:r>
      </w:del>
      <w:r w:rsidRPr="003B6E08">
        <w:rPr>
          <w:rFonts w:ascii="Arial" w:eastAsia="Times New Roman" w:hAnsi="Arial" w:cs="Arial"/>
          <w:sz w:val="20"/>
          <w:szCs w:val="20"/>
          <w:lang w:eastAsia="pl-PL"/>
        </w:rPr>
        <w:t xml:space="preserve">, do zapłacenia których zobowiązane były Osoby Trzecie w następstwie objętej ochroną ubezpieczeniową szkody w mieniu lub na osobie oraz w następstwie objętej ochroną ubezpieczeniową czystej straty finansowej. </w:t>
      </w:r>
    </w:p>
    <w:p w14:paraId="0A6B837A" w14:textId="77777777" w:rsidR="003B6E08" w:rsidRPr="003B6E08" w:rsidRDefault="003B6E08" w:rsidP="003B6E08">
      <w:pPr>
        <w:pStyle w:val="Akapitzlist"/>
        <w:rPr>
          <w:rFonts w:ascii="Arial" w:eastAsia="Times New Roman" w:hAnsi="Arial" w:cs="Arial"/>
          <w:sz w:val="20"/>
          <w:szCs w:val="20"/>
          <w:lang w:eastAsia="pl-PL"/>
        </w:rPr>
      </w:pPr>
    </w:p>
    <w:p w14:paraId="599F9F02"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Odpowiedzialność za czyste straty finansowe rozumiane jako straty nie będące konsekwencją szkody rzeczowej ani osobowej powinny obejmować szkody wynikłe z niewykonania, nienależytego wykonania zobowiązania, straty rzeczywiste, jak i utracone korzyści w tym utratę możliwości korzystania z rzeczy oraz wykonanie zastępcze.</w:t>
      </w:r>
    </w:p>
    <w:p w14:paraId="5BA3F8B3"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3C88D739"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Szkody z tytułu czystych strat finansowych powstałych u osób trzecich m.in. takich jak:</w:t>
      </w:r>
    </w:p>
    <w:p w14:paraId="68B58AA2"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powstałe straty (</w:t>
      </w:r>
      <w:proofErr w:type="spellStart"/>
      <w:r w:rsidRPr="003B6E08">
        <w:rPr>
          <w:rFonts w:ascii="Arial" w:eastAsia="Times New Roman" w:hAnsi="Arial" w:cs="Arial"/>
          <w:sz w:val="20"/>
          <w:szCs w:val="20"/>
          <w:lang w:eastAsia="pl-PL"/>
        </w:rPr>
        <w:t>damnum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emergens</w:t>
      </w:r>
      <w:proofErr w:type="spellEnd"/>
      <w:r w:rsidRPr="003B6E08">
        <w:rPr>
          <w:rFonts w:ascii="Arial" w:eastAsia="Times New Roman" w:hAnsi="Arial" w:cs="Arial"/>
          <w:sz w:val="20"/>
          <w:szCs w:val="20"/>
          <w:lang w:eastAsia="pl-PL"/>
        </w:rPr>
        <w:t>) na skutek ograniczenia dostępu do miejsca prowadzenia działalności;</w:t>
      </w:r>
    </w:p>
    <w:p w14:paraId="17945C65"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powstałe straty (</w:t>
      </w:r>
      <w:proofErr w:type="spellStart"/>
      <w:r w:rsidRPr="003B6E08">
        <w:rPr>
          <w:rFonts w:ascii="Arial" w:eastAsia="Times New Roman" w:hAnsi="Arial" w:cs="Arial"/>
          <w:sz w:val="20"/>
          <w:szCs w:val="20"/>
          <w:lang w:eastAsia="pl-PL"/>
        </w:rPr>
        <w:t>damnum</w:t>
      </w:r>
      <w:proofErr w:type="spellEnd"/>
      <w:r w:rsidRPr="003B6E08">
        <w:rPr>
          <w:rFonts w:ascii="Arial" w:eastAsia="Times New Roman" w:hAnsi="Arial" w:cs="Arial"/>
          <w:sz w:val="20"/>
          <w:szCs w:val="20"/>
          <w:lang w:eastAsia="pl-PL"/>
        </w:rPr>
        <w:t xml:space="preserve"> </w:t>
      </w:r>
      <w:proofErr w:type="spellStart"/>
      <w:r w:rsidRPr="003B6E08">
        <w:rPr>
          <w:rFonts w:ascii="Arial" w:eastAsia="Times New Roman" w:hAnsi="Arial" w:cs="Arial"/>
          <w:sz w:val="20"/>
          <w:szCs w:val="20"/>
          <w:lang w:eastAsia="pl-PL"/>
        </w:rPr>
        <w:t>emergens</w:t>
      </w:r>
      <w:proofErr w:type="spellEnd"/>
      <w:r w:rsidRPr="003B6E08">
        <w:rPr>
          <w:rFonts w:ascii="Arial" w:eastAsia="Times New Roman" w:hAnsi="Arial" w:cs="Arial"/>
          <w:sz w:val="20"/>
          <w:szCs w:val="20"/>
          <w:lang w:eastAsia="pl-PL"/>
        </w:rPr>
        <w:t>) oraz koszty związane z ewakuacją ludności i mienia w związku ze zdarzeniami losowymi które mogą wystąpić;</w:t>
      </w:r>
    </w:p>
    <w:p w14:paraId="31A9459D"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koszty rozbiórki; koszty przebudowy; koszty demontażu oraz ponownego montażu i/lub wymiany wadliwie zaprojektowanych elementów;</w:t>
      </w:r>
    </w:p>
    <w:p w14:paraId="45E07758"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koszty wynikłe z niewydania/ wydania negatywnej decyzji administracyjnej;</w:t>
      </w:r>
    </w:p>
    <w:p w14:paraId="4F4F469B"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koszty zwykłej naprawy/ poprawienia obiektu wynikające z jego osłabienia/ braku spełnienia odpowiednich parametrów lub innych wad powstałych na skutek błędu w dokumentacji projektowej (lub braku i/lub niewystarczającego nadzoru autorskiego) i poniesione w celu przywrócenia tego obiektu do stanu zgodnego z umową i inne straty i utracone korzyści.</w:t>
      </w:r>
    </w:p>
    <w:p w14:paraId="2F5487C5"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58E953C7"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0A3FD083"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Wina umyślna zatrudnionych osób lub podwykonawców.</w:t>
      </w:r>
    </w:p>
    <w:p w14:paraId="4D2EF58D"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1D8EF266"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Szkody powstałe w wyniku zniszczenia, uszkodzenia, utraty dokumentów stanowiących własność lub powierzonych ubezpieczającemu. Odpowiedzialność także przy kontraktach wykonywanych z własnych projektów.</w:t>
      </w:r>
    </w:p>
    <w:p w14:paraId="0FF5F42C"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69A4E98A"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Koszty przeprojektowania obiektów poniesione przez osoby trzecie.</w:t>
      </w:r>
    </w:p>
    <w:p w14:paraId="76A03DC1"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7C6E0128"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Szkody wynikłe z emisji, wycieku lub innej formy przedostania się do powietrza, wody lub gruntu jakichkolwiek substancji niebezpiecznych</w:t>
      </w:r>
    </w:p>
    <w:p w14:paraId="232F590A"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6A7791B2" w14:textId="77777777" w:rsidR="003B6E08" w:rsidRP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Odpowiedzialność za zlecone prace geologiczno-inżynierskie lub geotechniczne do podwykonawców jako podmiotów do których zachowuje się prawo regresu.</w:t>
      </w:r>
    </w:p>
    <w:p w14:paraId="081D5B4B"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694408DC" w14:textId="77777777" w:rsidR="003B6E08" w:rsidRDefault="003B6E0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Poniesienie niezbędnych kosztów sądowych.</w:t>
      </w:r>
    </w:p>
    <w:p w14:paraId="7B4EB49D" w14:textId="77777777" w:rsidR="00892DA8" w:rsidRPr="00892DA8" w:rsidRDefault="00892DA8" w:rsidP="00892DA8">
      <w:pPr>
        <w:pStyle w:val="Akapitzlist"/>
        <w:rPr>
          <w:rFonts w:ascii="Arial" w:eastAsia="Times New Roman" w:hAnsi="Arial" w:cs="Arial"/>
          <w:sz w:val="20"/>
          <w:szCs w:val="20"/>
          <w:lang w:eastAsia="pl-PL"/>
        </w:rPr>
      </w:pPr>
    </w:p>
    <w:p w14:paraId="49812AAB" w14:textId="7FE46C6E" w:rsidR="00892DA8" w:rsidRPr="003B6E08" w:rsidRDefault="00892DA8" w:rsidP="003B6E08">
      <w:pPr>
        <w:pStyle w:val="Akapitzlist"/>
        <w:numPr>
          <w:ilvl w:val="1"/>
          <w:numId w:val="44"/>
        </w:numPr>
        <w:spacing w:after="0" w:line="240" w:lineRule="auto"/>
        <w:jc w:val="both"/>
        <w:textAlignment w:val="baseline"/>
        <w:rPr>
          <w:rFonts w:ascii="Arial" w:eastAsia="Times New Roman" w:hAnsi="Arial" w:cs="Arial"/>
          <w:sz w:val="20"/>
          <w:szCs w:val="20"/>
          <w:lang w:eastAsia="pl-PL"/>
        </w:rPr>
      </w:pPr>
      <w:r w:rsidRPr="00892DA8">
        <w:rPr>
          <w:rFonts w:ascii="Arial" w:eastAsia="Times New Roman" w:hAnsi="Arial" w:cs="Arial"/>
          <w:sz w:val="20"/>
          <w:szCs w:val="20"/>
          <w:lang w:eastAsia="pl-PL"/>
        </w:rPr>
        <w:t>szkody powstałe wskutek powolnego działania temperatury, gazów, oparów, wilgoci, dymu, sadzy, ścieków, zagrzybienia, wibracji, działania hałasu oraz powstałe na wskutek zapadnięcia się lub osiada terenu; ponadto rozszerzyłbym ochronę o szkody na skutek zalania przez wody stojące lub płynące</w:t>
      </w:r>
    </w:p>
    <w:p w14:paraId="7214DE19" w14:textId="77777777" w:rsid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75F88401" w14:textId="77777777" w:rsidR="00892DA8" w:rsidRDefault="00892DA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760496BC" w14:textId="77777777" w:rsidR="00892DA8" w:rsidRPr="003B6E08" w:rsidRDefault="00892DA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259960CA"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0822FB08" w14:textId="77777777" w:rsidR="003B6E08" w:rsidRPr="003B6E08" w:rsidRDefault="003B6E08" w:rsidP="003B6E08">
      <w:pPr>
        <w:spacing w:after="0" w:line="240" w:lineRule="auto"/>
        <w:jc w:val="both"/>
        <w:textAlignment w:val="baseline"/>
        <w:rPr>
          <w:rFonts w:ascii="Arial" w:eastAsia="Times New Roman" w:hAnsi="Arial" w:cs="Arial"/>
          <w:b/>
          <w:bCs/>
          <w:sz w:val="20"/>
          <w:szCs w:val="20"/>
          <w:lang w:eastAsia="pl-PL"/>
        </w:rPr>
      </w:pPr>
      <w:r w:rsidRPr="003B6E08">
        <w:rPr>
          <w:rFonts w:ascii="Arial" w:eastAsia="Times New Roman" w:hAnsi="Arial" w:cs="Arial"/>
          <w:b/>
          <w:bCs/>
          <w:sz w:val="20"/>
          <w:szCs w:val="20"/>
          <w:lang w:eastAsia="pl-PL"/>
        </w:rPr>
        <w:lastRenderedPageBreak/>
        <w:t>Postanowienia dodatkowe:</w:t>
      </w:r>
    </w:p>
    <w:p w14:paraId="4105069F" w14:textId="77777777" w:rsidR="003B6E08" w:rsidRPr="003B6E08" w:rsidRDefault="003B6E08" w:rsidP="003B6E08">
      <w:pPr>
        <w:pStyle w:val="Akapitzlist"/>
        <w:numPr>
          <w:ilvl w:val="0"/>
          <w:numId w:val="45"/>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ochrona ubezpieczeniowa obejmuje odpowiedzialność ubezpieczonego za szkody wynikłe z czynności: </w:t>
      </w:r>
    </w:p>
    <w:p w14:paraId="78DBDBBF" w14:textId="77777777" w:rsidR="003B6E08" w:rsidRPr="003B6E08" w:rsidRDefault="003B6E08" w:rsidP="003B6E08">
      <w:pPr>
        <w:pStyle w:val="Akapitzlist"/>
        <w:numPr>
          <w:ilvl w:val="0"/>
          <w:numId w:val="4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geodezyjnych, w tym kartograficznych,</w:t>
      </w:r>
    </w:p>
    <w:p w14:paraId="258A345C" w14:textId="77777777" w:rsidR="003B6E08" w:rsidRPr="003B6E08" w:rsidRDefault="003B6E08" w:rsidP="003B6E08">
      <w:pPr>
        <w:pStyle w:val="Akapitzlist"/>
        <w:numPr>
          <w:ilvl w:val="0"/>
          <w:numId w:val="4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geologicznych, w tym hydrogeologicznych, </w:t>
      </w:r>
    </w:p>
    <w:p w14:paraId="42077E92" w14:textId="77777777" w:rsidR="003B6E08" w:rsidRPr="003B6E08" w:rsidRDefault="003B6E08" w:rsidP="003B6E08">
      <w:pPr>
        <w:pStyle w:val="Akapitzlist"/>
        <w:numPr>
          <w:ilvl w:val="0"/>
          <w:numId w:val="46"/>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geotechnicznych, w tym związanych geomechaniką lub mechaniką gruntów, zleconych przez ubezpieczonego innym osobom prawnym lub fizycznym, które nie są Pracownikami ubezpieczonego i do których ubezpieczony zachowuje regres.</w:t>
      </w:r>
    </w:p>
    <w:p w14:paraId="348F7604"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7EAF3C29" w14:textId="77777777" w:rsidR="003B6E08" w:rsidRPr="003B6E08" w:rsidRDefault="003B6E08" w:rsidP="003B6E08">
      <w:pPr>
        <w:pStyle w:val="Akapitzlist"/>
        <w:numPr>
          <w:ilvl w:val="0"/>
          <w:numId w:val="45"/>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ochrona obejmuje także wykonywane przez ubezpieczonego (lub podwykonawców):</w:t>
      </w:r>
    </w:p>
    <w:p w14:paraId="23A3E064" w14:textId="77777777" w:rsidR="003B6E08" w:rsidRPr="003B6E08" w:rsidRDefault="003B6E08" w:rsidP="003B6E08">
      <w:pPr>
        <w:pStyle w:val="Akapitzlist"/>
        <w:numPr>
          <w:ilvl w:val="0"/>
          <w:numId w:val="47"/>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projekty geotechniczne, </w:t>
      </w:r>
    </w:p>
    <w:p w14:paraId="60E41A98" w14:textId="77777777" w:rsidR="003B6E08" w:rsidRPr="003B6E08" w:rsidRDefault="003B6E08" w:rsidP="003B6E08">
      <w:pPr>
        <w:pStyle w:val="Akapitzlist"/>
        <w:numPr>
          <w:ilvl w:val="0"/>
          <w:numId w:val="47"/>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kosztorysy lub harmonogramy,</w:t>
      </w:r>
    </w:p>
    <w:p w14:paraId="29DD10E3" w14:textId="77777777" w:rsidR="003B6E08" w:rsidRPr="003B6E08" w:rsidRDefault="003B6E08" w:rsidP="003B6E08">
      <w:pPr>
        <w:pStyle w:val="Akapitzlist"/>
        <w:numPr>
          <w:ilvl w:val="0"/>
          <w:numId w:val="47"/>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występowanie do odpowiednich instytucji lub organów z wnioskami o wydawanie warunków technicznych i uzgodnień niezbędnych do projektowania, wnioskami o wydanie decyzji o pozwoleniu na budowę (lub jej odpowiadającej) oraz odbiorem decyzji. </w:t>
      </w:r>
    </w:p>
    <w:p w14:paraId="20DD9BE0"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70B197D2"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c) ochrona ubezpieczeniowa nie obejmuje szkód związanych z czynnościami doradztwa prawnego. </w:t>
      </w:r>
    </w:p>
    <w:p w14:paraId="681A3D03"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d) potwierdza się ochronę za szkody oraz wady w rzeczach zaprojektowanych, wynikających z prac/usług projektowych, w tym koszty usunięcia wady lub koszty przywrócenia do stanu poprzedniego oraz koszty przeprojektowania </w:t>
      </w:r>
    </w:p>
    <w:p w14:paraId="51A38151"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e) potwierdza się, że ochrona ubezpieczeniowa obejmuje także nośnik w postaci papieru (dotyczy kosztów odtworzenia danych)</w:t>
      </w:r>
    </w:p>
    <w:p w14:paraId="08A4E97B" w14:textId="77777777" w:rsidR="003B6E08" w:rsidRPr="003B6E08" w:rsidRDefault="003B6E08" w:rsidP="003B6E08">
      <w:pPr>
        <w:pStyle w:val="Akapitzlist"/>
        <w:spacing w:after="0" w:line="240" w:lineRule="auto"/>
        <w:ind w:left="360"/>
        <w:jc w:val="both"/>
        <w:textAlignment w:val="baseline"/>
        <w:rPr>
          <w:rFonts w:ascii="Arial" w:eastAsia="Times New Roman" w:hAnsi="Arial" w:cs="Arial"/>
          <w:sz w:val="20"/>
          <w:szCs w:val="20"/>
          <w:lang w:eastAsia="pl-PL"/>
        </w:rPr>
      </w:pPr>
    </w:p>
    <w:p w14:paraId="7F7A3816"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0EC6A433" w14:textId="77777777" w:rsidR="003B6E08" w:rsidRPr="003B6E08" w:rsidRDefault="003B6E08" w:rsidP="003B6E08">
      <w:pPr>
        <w:numPr>
          <w:ilvl w:val="0"/>
          <w:numId w:val="16"/>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Suma gwarancyjna</w:t>
      </w:r>
      <w:r w:rsidRPr="003B6E08">
        <w:rPr>
          <w:rFonts w:ascii="Arial" w:eastAsia="Times New Roman" w:hAnsi="Arial" w:cs="Arial"/>
          <w:sz w:val="20"/>
          <w:szCs w:val="20"/>
          <w:lang w:eastAsia="pl-PL"/>
        </w:rPr>
        <w:t xml:space="preserve">  </w:t>
      </w:r>
    </w:p>
    <w:p w14:paraId="7595E3E8"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12554201"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500.000 zł na jedno i 500.000 zł na wszystkie zdarzenia w okresie ubezpieczenia z następującymi minimalnymi </w:t>
      </w:r>
      <w:proofErr w:type="spellStart"/>
      <w:r w:rsidRPr="003B6E08">
        <w:rPr>
          <w:rFonts w:ascii="Arial" w:eastAsia="Times New Roman" w:hAnsi="Arial" w:cs="Arial"/>
          <w:sz w:val="20"/>
          <w:szCs w:val="20"/>
          <w:lang w:eastAsia="pl-PL"/>
        </w:rPr>
        <w:t>podlimitami</w:t>
      </w:r>
      <w:proofErr w:type="spellEnd"/>
      <w:r w:rsidRPr="003B6E08">
        <w:rPr>
          <w:rFonts w:ascii="Arial" w:eastAsia="Times New Roman" w:hAnsi="Arial" w:cs="Arial"/>
          <w:sz w:val="20"/>
          <w:szCs w:val="20"/>
          <w:lang w:eastAsia="pl-PL"/>
        </w:rPr>
        <w:t xml:space="preserve"> (obowiązującymi na jedno i wszystkie zdarzenia w okresie ubezpieczenia): </w:t>
      </w:r>
    </w:p>
    <w:p w14:paraId="6BD1EA9D"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6F228976"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2.1. Szkody wyrządzone w rzeczach ruchomych powierzonych ubezpieczonemu – limit odpowiedzialności 100.000,00 zł na jedno i wszystkie zdarzenia w okresie ubezpieczenia</w:t>
      </w:r>
    </w:p>
    <w:p w14:paraId="1B005A99"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2.2. Koszty odtworzenia danych - limit odpowiedzialności 100.000,00 zł na jedno i wszystkie zdarzenia w okresie ubezpieczenia</w:t>
      </w:r>
    </w:p>
    <w:p w14:paraId="77A05441"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2.3. Szkody wynikłe z emisji, wycieku lub innej formy przedostania się do powietrza, wody lub gruntu jakichkolwiek substancji niebezpiecznych - limit odpowiedzialności 100.000,00 zł na jedno i wszystkie zdarzenia w okresie ubezpieczenia</w:t>
      </w:r>
    </w:p>
    <w:p w14:paraId="5CCD360D"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479F750D"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4B5A55E1"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przypadku objęcia ochroną ubezpieczeniową danego wypadku co najmniej dwoma klauzulami (rozszerzeniami ochrony  w p. 1.1 – 1.28), na które ustanowiono limity/</w:t>
      </w:r>
      <w:proofErr w:type="spellStart"/>
      <w:r w:rsidRPr="003B6E08">
        <w:rPr>
          <w:rFonts w:ascii="Arial" w:eastAsia="Times New Roman" w:hAnsi="Arial" w:cs="Arial"/>
          <w:sz w:val="20"/>
          <w:szCs w:val="20"/>
          <w:lang w:eastAsia="pl-PL"/>
        </w:rPr>
        <w:t>podlimity</w:t>
      </w:r>
      <w:proofErr w:type="spellEnd"/>
      <w:r w:rsidRPr="003B6E08">
        <w:rPr>
          <w:rFonts w:ascii="Arial" w:eastAsia="Times New Roman" w:hAnsi="Arial" w:cs="Arial"/>
          <w:sz w:val="20"/>
          <w:szCs w:val="20"/>
          <w:lang w:eastAsia="pl-PL"/>
        </w:rPr>
        <w:t xml:space="preserve"> w różnych wysokościach odpowiedzialność Ubezpieczyciela występuje do kwoty limitu określonego w klauzuli (rozszerzeniu) z wyższym limitem.  </w:t>
      </w:r>
    </w:p>
    <w:p w14:paraId="639D70A1"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29F6ACCD"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775005EB" w14:textId="77777777" w:rsidR="003B6E08" w:rsidRPr="003B6E08" w:rsidRDefault="003B6E08" w:rsidP="003B6E08">
      <w:pPr>
        <w:numPr>
          <w:ilvl w:val="0"/>
          <w:numId w:val="17"/>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color w:val="000000"/>
          <w:sz w:val="20"/>
          <w:szCs w:val="20"/>
          <w:lang w:eastAsia="pl-PL"/>
        </w:rPr>
        <w:t>Franszyza redukcyjna</w:t>
      </w:r>
      <w:r w:rsidRPr="003B6E08">
        <w:rPr>
          <w:rFonts w:ascii="Arial" w:eastAsia="Times New Roman" w:hAnsi="Arial" w:cs="Arial"/>
          <w:sz w:val="20"/>
          <w:szCs w:val="20"/>
          <w:lang w:eastAsia="pl-PL"/>
        </w:rPr>
        <w:t> </w:t>
      </w:r>
    </w:p>
    <w:p w14:paraId="53FFF338"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3.1. szkody osobowe – zniesiona</w:t>
      </w:r>
    </w:p>
    <w:p w14:paraId="1D228616" w14:textId="0FD6384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3.2. szkody rzeczowe – </w:t>
      </w:r>
      <w:r w:rsidR="00892DA8">
        <w:rPr>
          <w:rFonts w:ascii="Arial" w:eastAsia="Times New Roman" w:hAnsi="Arial" w:cs="Arial"/>
          <w:sz w:val="20"/>
          <w:szCs w:val="20"/>
          <w:lang w:eastAsia="pl-PL"/>
        </w:rPr>
        <w:t>5.000,00 zł</w:t>
      </w:r>
    </w:p>
    <w:p w14:paraId="507EAC32"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26A0C877"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01374FF5" w14:textId="77777777" w:rsidR="003B6E08" w:rsidRPr="003B6E08" w:rsidRDefault="003B6E08" w:rsidP="003B6E08">
      <w:pPr>
        <w:pStyle w:val="Akapitzlist"/>
        <w:spacing w:after="0" w:line="240" w:lineRule="auto"/>
        <w:jc w:val="both"/>
        <w:textAlignment w:val="baseline"/>
        <w:rPr>
          <w:rFonts w:ascii="Arial" w:eastAsia="Times New Roman" w:hAnsi="Arial" w:cs="Arial"/>
          <w:color w:val="000000"/>
          <w:sz w:val="20"/>
          <w:szCs w:val="20"/>
          <w:lang w:eastAsia="pl-PL"/>
        </w:rPr>
      </w:pPr>
    </w:p>
    <w:p w14:paraId="42030B7F"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color w:val="000000"/>
          <w:sz w:val="20"/>
          <w:szCs w:val="20"/>
          <w:lang w:eastAsia="pl-PL"/>
        </w:rPr>
        <w:t>Przez pojęcie franszyzy redukcyjnej należy rozumieć ustaloną w umowie ubezpieczenia wartość, o jaką będzie pomniejszone wypłacone odszkodowanie. W odniesieniu do szkód na osobie, dla wszystkich odszkodowań wypłacanych w wyniku tego samego zdarzenia, potrącona będzie jedna franszyza.</w:t>
      </w:r>
      <w:r w:rsidRPr="003B6E08">
        <w:rPr>
          <w:rFonts w:ascii="Arial" w:eastAsia="Times New Roman" w:hAnsi="Arial" w:cs="Arial"/>
          <w:sz w:val="20"/>
          <w:szCs w:val="20"/>
          <w:lang w:eastAsia="pl-PL"/>
        </w:rPr>
        <w:t> </w:t>
      </w:r>
    </w:p>
    <w:p w14:paraId="09DCE866"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color w:val="000000"/>
          <w:sz w:val="20"/>
          <w:szCs w:val="20"/>
          <w:lang w:eastAsia="pl-PL"/>
        </w:rPr>
        <w:t>Ubezpieczony we własnym zakresie dokonuje wstępnej weryfikacji wartości szkód i zgłasza do ubezpieczyciela jedynie szkody przekraczające wysokość franszyzy</w:t>
      </w:r>
      <w:r w:rsidRPr="003B6E08">
        <w:rPr>
          <w:rFonts w:ascii="Arial" w:eastAsia="Times New Roman" w:hAnsi="Arial" w:cs="Arial"/>
          <w:sz w:val="20"/>
          <w:szCs w:val="20"/>
          <w:lang w:eastAsia="pl-PL"/>
        </w:rPr>
        <w:t> </w:t>
      </w:r>
    </w:p>
    <w:p w14:paraId="7ACC4726"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09D2828E" w14:textId="77777777" w:rsidR="003B6E08" w:rsidRPr="003B6E08" w:rsidRDefault="003B6E08" w:rsidP="003B6E08">
      <w:pPr>
        <w:numPr>
          <w:ilvl w:val="0"/>
          <w:numId w:val="18"/>
        </w:numPr>
        <w:spacing w:after="0" w:line="240" w:lineRule="auto"/>
        <w:ind w:firstLine="0"/>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Franszyza integralna/ udziały własne</w:t>
      </w:r>
      <w:r w:rsidRPr="003B6E08">
        <w:rPr>
          <w:rFonts w:ascii="Arial" w:eastAsia="Times New Roman" w:hAnsi="Arial" w:cs="Arial"/>
          <w:sz w:val="20"/>
          <w:szCs w:val="20"/>
          <w:lang w:eastAsia="pl-PL"/>
        </w:rPr>
        <w:t> </w:t>
      </w:r>
    </w:p>
    <w:p w14:paraId="6BE73DE7"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Brak. </w:t>
      </w:r>
    </w:p>
    <w:p w14:paraId="213EA93A"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7C3FEFF0" w14:textId="77777777" w:rsidR="003B6E08" w:rsidRPr="003B6E08" w:rsidRDefault="003B6E08" w:rsidP="003B6E08">
      <w:pPr>
        <w:numPr>
          <w:ilvl w:val="0"/>
          <w:numId w:val="19"/>
        </w:numPr>
        <w:spacing w:after="0" w:line="240" w:lineRule="auto"/>
        <w:ind w:firstLine="0"/>
        <w:jc w:val="both"/>
        <w:textAlignment w:val="baseline"/>
        <w:rPr>
          <w:rFonts w:ascii="Arial" w:eastAsia="Times New Roman" w:hAnsi="Arial" w:cs="Arial"/>
          <w:b/>
          <w:sz w:val="20"/>
          <w:szCs w:val="20"/>
          <w:lang w:eastAsia="pl-PL"/>
        </w:rPr>
      </w:pPr>
      <w:r w:rsidRPr="003B6E08">
        <w:rPr>
          <w:rFonts w:ascii="Arial" w:eastAsia="Times New Roman" w:hAnsi="Arial" w:cs="Arial"/>
          <w:b/>
          <w:bCs/>
          <w:sz w:val="20"/>
          <w:szCs w:val="20"/>
          <w:lang w:eastAsia="pl-PL"/>
        </w:rPr>
        <w:t>Zakres terytorialny</w:t>
      </w:r>
    </w:p>
    <w:p w14:paraId="7BEED588" w14:textId="426F3E0B" w:rsidR="003B6E08" w:rsidRPr="003B6E08" w:rsidRDefault="003B6E08" w:rsidP="003B6E08">
      <w:pPr>
        <w:spacing w:after="0" w:line="240" w:lineRule="auto"/>
        <w:ind w:left="720"/>
        <w:jc w:val="both"/>
        <w:textAlignment w:val="baseline"/>
        <w:rPr>
          <w:rFonts w:ascii="Arial" w:eastAsia="Times New Roman" w:hAnsi="Arial" w:cs="Arial"/>
          <w:bCs/>
          <w:sz w:val="20"/>
          <w:szCs w:val="20"/>
          <w:lang w:eastAsia="pl-PL"/>
        </w:rPr>
      </w:pPr>
      <w:r w:rsidRPr="003B6E08">
        <w:rPr>
          <w:rFonts w:ascii="Arial" w:eastAsia="Times New Roman" w:hAnsi="Arial" w:cs="Arial"/>
          <w:bCs/>
          <w:sz w:val="20"/>
          <w:szCs w:val="20"/>
          <w:lang w:eastAsia="pl-PL"/>
        </w:rPr>
        <w:lastRenderedPageBreak/>
        <w:t>teren RP</w:t>
      </w:r>
    </w:p>
    <w:p w14:paraId="1482BCD8"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76935673" w14:textId="77777777" w:rsidR="003B6E08" w:rsidRDefault="003B6E08" w:rsidP="003B6E08">
      <w:pPr>
        <w:spacing w:after="0" w:line="240" w:lineRule="auto"/>
        <w:jc w:val="both"/>
        <w:textAlignment w:val="baseline"/>
        <w:rPr>
          <w:rFonts w:ascii="Arial" w:eastAsia="Times New Roman" w:hAnsi="Arial" w:cs="Arial"/>
          <w:sz w:val="20"/>
          <w:szCs w:val="20"/>
          <w:lang w:eastAsia="pl-PL"/>
        </w:rPr>
      </w:pPr>
    </w:p>
    <w:p w14:paraId="2417E104" w14:textId="77777777" w:rsidR="003B6E08" w:rsidRDefault="003B6E08" w:rsidP="003B6E08">
      <w:pPr>
        <w:spacing w:after="0" w:line="240" w:lineRule="auto"/>
        <w:jc w:val="both"/>
        <w:textAlignment w:val="baseline"/>
        <w:rPr>
          <w:rFonts w:ascii="Arial" w:eastAsia="Times New Roman" w:hAnsi="Arial" w:cs="Arial"/>
          <w:sz w:val="20"/>
          <w:szCs w:val="20"/>
          <w:lang w:eastAsia="pl-PL"/>
        </w:rPr>
      </w:pPr>
    </w:p>
    <w:p w14:paraId="44318732"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78F947F3" w14:textId="77777777" w:rsidR="003B6E08" w:rsidRPr="003B6E08" w:rsidRDefault="003B6E08" w:rsidP="003B6E08">
      <w:pPr>
        <w:spacing w:after="0" w:line="240" w:lineRule="auto"/>
        <w:jc w:val="both"/>
        <w:textAlignment w:val="baseline"/>
        <w:rPr>
          <w:rFonts w:ascii="Arial" w:eastAsia="Times New Roman" w:hAnsi="Arial" w:cs="Arial"/>
          <w:b/>
          <w:sz w:val="20"/>
          <w:szCs w:val="20"/>
          <w:lang w:eastAsia="pl-PL"/>
        </w:rPr>
      </w:pPr>
      <w:r w:rsidRPr="003B6E08">
        <w:rPr>
          <w:rFonts w:ascii="Arial" w:eastAsia="Times New Roman" w:hAnsi="Arial" w:cs="Arial"/>
          <w:sz w:val="20"/>
          <w:szCs w:val="20"/>
          <w:lang w:eastAsia="pl-PL"/>
        </w:rPr>
        <w:t> </w:t>
      </w:r>
    </w:p>
    <w:p w14:paraId="0E4A2A2B" w14:textId="4C34DE51" w:rsidR="003B6E08" w:rsidRPr="004E5DA3" w:rsidRDefault="003B6E08" w:rsidP="004E5DA3">
      <w:pPr>
        <w:pStyle w:val="Akapitzlist"/>
        <w:numPr>
          <w:ilvl w:val="0"/>
          <w:numId w:val="19"/>
        </w:numPr>
        <w:spacing w:after="0" w:line="240" w:lineRule="auto"/>
        <w:jc w:val="both"/>
        <w:textAlignment w:val="baseline"/>
        <w:rPr>
          <w:rFonts w:ascii="Arial" w:eastAsia="Times New Roman" w:hAnsi="Arial" w:cs="Arial"/>
          <w:b/>
          <w:sz w:val="20"/>
          <w:szCs w:val="20"/>
          <w:lang w:eastAsia="pl-PL"/>
        </w:rPr>
      </w:pPr>
      <w:r w:rsidRPr="004E5DA3">
        <w:rPr>
          <w:rFonts w:ascii="Arial" w:eastAsia="Times New Roman" w:hAnsi="Arial" w:cs="Arial"/>
          <w:b/>
          <w:bCs/>
          <w:sz w:val="20"/>
          <w:szCs w:val="20"/>
          <w:lang w:eastAsia="pl-PL"/>
        </w:rPr>
        <w:t>Czasowy zakres ochrony</w:t>
      </w:r>
      <w:r w:rsidRPr="004E5DA3">
        <w:rPr>
          <w:rFonts w:ascii="Arial" w:eastAsia="Times New Roman" w:hAnsi="Arial" w:cs="Arial"/>
          <w:b/>
          <w:sz w:val="20"/>
          <w:szCs w:val="20"/>
          <w:lang w:eastAsia="pl-PL"/>
        </w:rPr>
        <w:t> </w:t>
      </w:r>
    </w:p>
    <w:p w14:paraId="4E4074E2"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19D0E3F6"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Zakres odpowiedzialności czasowej - </w:t>
      </w:r>
      <w:r w:rsidRPr="003B6E08">
        <w:rPr>
          <w:rFonts w:ascii="Arial" w:eastAsia="Times New Roman" w:hAnsi="Arial" w:cs="Arial"/>
          <w:b/>
          <w:sz w:val="20"/>
          <w:szCs w:val="20"/>
          <w:lang w:eastAsia="pl-PL"/>
        </w:rPr>
        <w:t>za wypadek</w:t>
      </w:r>
      <w:r w:rsidRPr="003B6E08">
        <w:rPr>
          <w:rFonts w:ascii="Arial" w:eastAsia="Times New Roman" w:hAnsi="Arial" w:cs="Arial"/>
          <w:sz w:val="20"/>
          <w:szCs w:val="20"/>
          <w:lang w:eastAsia="pl-PL"/>
        </w:rPr>
        <w:t xml:space="preserve"> uważa się </w:t>
      </w:r>
      <w:r w:rsidRPr="003B6E08">
        <w:rPr>
          <w:rFonts w:ascii="Arial" w:eastAsia="Times New Roman" w:hAnsi="Arial" w:cs="Arial"/>
          <w:sz w:val="20"/>
          <w:szCs w:val="20"/>
          <w:u w:val="single"/>
          <w:lang w:eastAsia="pl-PL"/>
        </w:rPr>
        <w:t>czynność zawodową wykonaną lub zaniechaną w okresie ubezpieczenia</w:t>
      </w:r>
      <w:r w:rsidRPr="003B6E08">
        <w:rPr>
          <w:rFonts w:ascii="Arial" w:eastAsia="Times New Roman" w:hAnsi="Arial" w:cs="Arial"/>
          <w:sz w:val="20"/>
          <w:szCs w:val="20"/>
          <w:lang w:eastAsia="pl-PL"/>
        </w:rPr>
        <w:t>, przy czym wszystkie szkody wynikające z tej samej czynności zawodowej uważa się za jeden wypadek, bez względu na datę ich wystąpienia,</w:t>
      </w:r>
    </w:p>
    <w:p w14:paraId="7DC61062"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Odpowiedzialność za szkody winna rozpoczynać się od momentu postawienia (wykonanie lub zaniechanie) pierwszej kreski projektu.</w:t>
      </w:r>
    </w:p>
    <w:p w14:paraId="326F6C66"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779E5500"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102FD9F0"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16C88643" w14:textId="77777777" w:rsidR="003B6E08" w:rsidRPr="003B6E08" w:rsidRDefault="003B6E08" w:rsidP="004E5DA3">
      <w:pPr>
        <w:pStyle w:val="Akapitzlist"/>
        <w:numPr>
          <w:ilvl w:val="0"/>
          <w:numId w:val="19"/>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b/>
          <w:bCs/>
          <w:sz w:val="20"/>
          <w:szCs w:val="20"/>
          <w:lang w:eastAsia="pl-PL"/>
        </w:rPr>
        <w:t>Klauzule obligatoryjne</w:t>
      </w:r>
      <w:r w:rsidRPr="003B6E08">
        <w:rPr>
          <w:rFonts w:ascii="Arial" w:eastAsia="Times New Roman" w:hAnsi="Arial" w:cs="Arial"/>
          <w:sz w:val="20"/>
          <w:szCs w:val="20"/>
          <w:lang w:eastAsia="pl-PL"/>
        </w:rPr>
        <w:t> </w:t>
      </w:r>
    </w:p>
    <w:p w14:paraId="25D3630D" w14:textId="77777777" w:rsidR="003B6E08" w:rsidRPr="003B6E08" w:rsidRDefault="003B6E08" w:rsidP="003B6E08">
      <w:pPr>
        <w:autoSpaceDE w:val="0"/>
        <w:autoSpaceDN w:val="0"/>
        <w:adjustRightInd w:val="0"/>
        <w:spacing w:after="0" w:line="240" w:lineRule="auto"/>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398BB1BB"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p>
    <w:p w14:paraId="3F2E1BC4"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obowiązku monitorowania płatności składki </w:t>
      </w:r>
    </w:p>
    <w:p w14:paraId="66EBF6F5"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056DFD28"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6795AD70"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dotycząca rozstrzygania sporów </w:t>
      </w:r>
    </w:p>
    <w:p w14:paraId="742B8D95"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Dla sporów wynikłych z istnienia niniejszej umowy właściwym będzie Sąd siedziby Ubezpieczonego. </w:t>
      </w:r>
    </w:p>
    <w:p w14:paraId="45E37C8C" w14:textId="77777777" w:rsidR="003B6E08" w:rsidRPr="003B6E08" w:rsidRDefault="003B6E08" w:rsidP="003B6E08">
      <w:pPr>
        <w:spacing w:after="0" w:line="240" w:lineRule="auto"/>
        <w:ind w:left="555"/>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432DE498"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obowiązku obrony przed roszczeniami  </w:t>
      </w:r>
    </w:p>
    <w:p w14:paraId="52A77DF9"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granicach udzielonej ochrony ubezpieczeniowej Ubezpieczyciel ma obowiązek dokonania oceny sytuacji faktycznej i prawnej oraz podjęcia decyzji o uznaniu roszczenia i wypłacie odszkodowania albo prowadzenia obrony Ubezpieczonego przed nieuzasadnionym roszczeniem. </w:t>
      </w:r>
    </w:p>
    <w:p w14:paraId="7E98A2BA"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40A7C1A4"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zniesienia regresu  </w:t>
      </w:r>
    </w:p>
    <w:p w14:paraId="7EBC8505"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W oparciu o art. 828 par 1 </w:t>
      </w:r>
      <w:proofErr w:type="spellStart"/>
      <w:r w:rsidRPr="003B6E08">
        <w:rPr>
          <w:rFonts w:ascii="Arial" w:eastAsia="Times New Roman" w:hAnsi="Arial" w:cs="Arial"/>
          <w:sz w:val="20"/>
          <w:szCs w:val="20"/>
          <w:lang w:eastAsia="pl-PL"/>
        </w:rPr>
        <w:t>kc</w:t>
      </w:r>
      <w:proofErr w:type="spellEnd"/>
      <w:r w:rsidRPr="003B6E08">
        <w:rPr>
          <w:rFonts w:ascii="Arial" w:eastAsia="Times New Roman" w:hAnsi="Arial" w:cs="Arial"/>
          <w:sz w:val="20"/>
          <w:szCs w:val="20"/>
          <w:lang w:eastAsia="pl-PL"/>
        </w:rPr>
        <w:t>,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 Klauzula nie dotyczy sytuacji, o której mowa w ustawie z dnia 20 stycznia 2011 r. o odpowiedzialności majątkowej funkcjonariuszy publicznych za rażące naruszenie prawa (Dz.U. 2011 Nr 34, poz. 173) </w:t>
      </w:r>
    </w:p>
    <w:p w14:paraId="214805DB"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631571E8"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ratalna </w:t>
      </w:r>
    </w:p>
    <w:p w14:paraId="48BFB8D5"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 </w:t>
      </w:r>
    </w:p>
    <w:p w14:paraId="7E229E43"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111E7D35"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kosztów prewencji </w:t>
      </w:r>
    </w:p>
    <w:p w14:paraId="59B62050"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W granicach sumy gwarancyjnej Ubezpieczyciel pokrywa koszty działań podjętych przez osoby objęte ubezpieczeniem po wystąpieniu wypadku w celu zapobieżenia szkodzie lub zmniejszenia jej rozmiarów, nawet w przypadku jeśliby okazały się bezskuteczne (o ile były uzasadnione); w odniesieniu do tych kosztów nie stosuje się franszyzy ani udziału własnego. </w:t>
      </w:r>
    </w:p>
    <w:p w14:paraId="3B027089"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67A3F895"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kosztów obrony </w:t>
      </w:r>
    </w:p>
    <w:p w14:paraId="18844A8B" w14:textId="77777777" w:rsidR="003B6E08" w:rsidRPr="003B6E08" w:rsidRDefault="003B6E08" w:rsidP="003B6E08">
      <w:pPr>
        <w:spacing w:after="0" w:line="240" w:lineRule="auto"/>
        <w:ind w:left="360"/>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W granicach sumy gwarancyjnej Ubezpieczyciel pokrywa niezbędne koszty obrony sądowej w sporze prowadzonym na polecenie Ubezpieczyciela lub za jego zgodą i/lub niezbędne koszty </w:t>
      </w:r>
      <w:r w:rsidRPr="003B6E08">
        <w:rPr>
          <w:rFonts w:ascii="Arial" w:eastAsia="Times New Roman" w:hAnsi="Arial" w:cs="Arial"/>
          <w:sz w:val="20"/>
          <w:szCs w:val="20"/>
          <w:lang w:eastAsia="pl-PL"/>
        </w:rPr>
        <w:lastRenderedPageBreak/>
        <w:t>postępowania pojednawczego i/lub koszty obrony sądowej także w postępowaniu administracyjnym oraz karnym jeśli ma ono związek z ustaleniem odpowiedzialności ubezpieczonego, jeśli Ubezpieczyciel zażądał powołania obrońcy lub wyraził zgodę na pokrycie tych kosztów.  </w:t>
      </w:r>
    </w:p>
    <w:p w14:paraId="262C64E1" w14:textId="77777777" w:rsidR="003B6E08" w:rsidRPr="003B6E08" w:rsidRDefault="003B6E08" w:rsidP="003B6E08">
      <w:pPr>
        <w:spacing w:after="0" w:line="240" w:lineRule="auto"/>
        <w:ind w:left="555"/>
        <w:jc w:val="both"/>
        <w:textAlignment w:val="baseline"/>
        <w:rPr>
          <w:rFonts w:ascii="Arial" w:eastAsia="Times New Roman" w:hAnsi="Arial" w:cs="Arial"/>
          <w:sz w:val="20"/>
          <w:szCs w:val="20"/>
          <w:lang w:eastAsia="pl-PL"/>
        </w:rPr>
      </w:pPr>
    </w:p>
    <w:p w14:paraId="1026CFED"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reprezentantów (dot. art. 827 k.c.)  </w:t>
      </w:r>
    </w:p>
    <w:p w14:paraId="3C0375D0" w14:textId="77777777" w:rsidR="003B6E08" w:rsidRPr="003B6E08" w:rsidRDefault="003B6E08" w:rsidP="003B6E08">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Ubezpieczyciel nie ponosi odpowiedzialności za szkody powstałe wskutek winy umyślnej reprezentantów Ubezpieczającego. Dla celów niniejszej umowy za reprezentantów Ubezpieczającego uważa się wyłącznie Członków Zarządu.  </w:t>
      </w:r>
    </w:p>
    <w:p w14:paraId="6BCB87AC"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7A20CCE3" w14:textId="77777777" w:rsidR="003B6E08" w:rsidRPr="003B6E08" w:rsidRDefault="003B6E08" w:rsidP="003B6E08">
      <w:pPr>
        <w:pStyle w:val="Akapitzlist"/>
        <w:numPr>
          <w:ilvl w:val="1"/>
          <w:numId w:val="31"/>
        </w:num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Klauzula nie zawiadomienia w terminie o szkodzie  </w:t>
      </w:r>
    </w:p>
    <w:p w14:paraId="576126F6" w14:textId="77777777" w:rsidR="003B6E08" w:rsidRPr="003B6E08" w:rsidRDefault="003B6E08" w:rsidP="003B6E08">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Z zachowaniem pozostałych nie zmienionych niniejszą klauzulą postanowień ogólnych warunków ubezpieczenia (OWU) oraz innych postanowień umowy ubezpieczenia, ustala się, że w razie niedotrzymania przez Ubezpieczającego lub Ubezpieczonego z winy umyślnej lub rażącego niedbalstwa obowiązku powiadomienia Ubezpieczyciela o zajściu wypadku w wyznaczonym terminie, zapisane w umowie ubezpieczenia lub OWU skutki niezawiadomienia, mają zastosowania tylko i wyłącznie w sytuacji, kiedy niezawiadomienie w terminie miało wpływ na ustalenie odpowiedzialności Ubezpieczyciela lub ustalenie wysokości odszkodowania. </w:t>
      </w:r>
    </w:p>
    <w:p w14:paraId="45208701" w14:textId="77777777" w:rsidR="003B6E08" w:rsidRPr="003B6E08" w:rsidRDefault="003B6E08" w:rsidP="003B6E08">
      <w:pPr>
        <w:spacing w:after="0" w:line="240" w:lineRule="auto"/>
        <w:textAlignment w:val="baseline"/>
        <w:rPr>
          <w:rFonts w:ascii="Arial" w:eastAsia="Times New Roman" w:hAnsi="Arial" w:cs="Arial"/>
          <w:sz w:val="20"/>
          <w:szCs w:val="20"/>
          <w:lang w:eastAsia="pl-PL"/>
        </w:rPr>
      </w:pPr>
    </w:p>
    <w:p w14:paraId="0BE810D3" w14:textId="77777777" w:rsidR="003B6E08" w:rsidRPr="003B6E08" w:rsidRDefault="003B6E08" w:rsidP="003B6E08">
      <w:pPr>
        <w:spacing w:after="0" w:line="240" w:lineRule="auto"/>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8.10. Klauzula kosztów rzeczoznawców  </w:t>
      </w:r>
    </w:p>
    <w:p w14:paraId="60DA31DD" w14:textId="77777777" w:rsidR="003B6E08" w:rsidRPr="003B6E08" w:rsidRDefault="003B6E08" w:rsidP="003B6E08">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xml:space="preserve">Ubezpieczyciel niezależnie od limitów zapisanych w OWU pokrywa dodatkowo do ustalonego ponad sumę gwarancyjną limitu poniesione przez ubezpieczającego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 </w:t>
      </w:r>
    </w:p>
    <w:p w14:paraId="2DB7C281" w14:textId="77777777" w:rsidR="003B6E08" w:rsidRPr="003B6E08" w:rsidRDefault="003B6E08" w:rsidP="003B6E08">
      <w:pPr>
        <w:spacing w:after="0" w:line="240" w:lineRule="auto"/>
        <w:ind w:left="708"/>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Dodatkowo zaznacza się, że koszt pracy rzeczoznawców nie wynika ze średnich cen rynkowych roboczogodzin rzeczoznawców w danym regionie</w:t>
      </w:r>
    </w:p>
    <w:p w14:paraId="7DAD92D2" w14:textId="77777777" w:rsidR="003B6E08" w:rsidRPr="003B6E08" w:rsidRDefault="003B6E08" w:rsidP="003B6E08">
      <w:pPr>
        <w:spacing w:after="0" w:line="240" w:lineRule="auto"/>
        <w:jc w:val="both"/>
        <w:textAlignment w:val="baseline"/>
        <w:rPr>
          <w:rFonts w:ascii="Arial" w:eastAsia="Times New Roman" w:hAnsi="Arial" w:cs="Arial"/>
          <w:sz w:val="20"/>
          <w:szCs w:val="20"/>
          <w:lang w:eastAsia="pl-PL"/>
        </w:rPr>
      </w:pPr>
      <w:r w:rsidRPr="003B6E08">
        <w:rPr>
          <w:rFonts w:ascii="Arial" w:eastAsia="Times New Roman" w:hAnsi="Arial" w:cs="Arial"/>
          <w:sz w:val="20"/>
          <w:szCs w:val="20"/>
          <w:lang w:eastAsia="pl-PL"/>
        </w:rPr>
        <w:t> </w:t>
      </w:r>
    </w:p>
    <w:p w14:paraId="06E678D4" w14:textId="77777777" w:rsidR="003B6E08" w:rsidRPr="003B6E08" w:rsidRDefault="003B6E08" w:rsidP="003B6E08">
      <w:pPr>
        <w:pStyle w:val="Akapitzlist"/>
        <w:numPr>
          <w:ilvl w:val="1"/>
          <w:numId w:val="49"/>
        </w:numPr>
        <w:spacing w:after="0" w:line="240" w:lineRule="auto"/>
        <w:jc w:val="both"/>
        <w:textAlignment w:val="baseline"/>
        <w:rPr>
          <w:rFonts w:ascii="Arial" w:eastAsia="Times New Roman" w:hAnsi="Arial" w:cs="Arial"/>
          <w:sz w:val="20"/>
          <w:szCs w:val="20"/>
          <w:lang w:eastAsia="pl-PL"/>
        </w:rPr>
      </w:pPr>
      <w:r w:rsidRPr="003B6E08">
        <w:rPr>
          <w:rFonts w:ascii="Arial" w:eastAsia="Calibri" w:hAnsi="Arial" w:cs="Arial"/>
          <w:sz w:val="20"/>
          <w:szCs w:val="20"/>
        </w:rPr>
        <w:t>Jeżeli Warunki Ubezpieczenia  w jakimkolwiek zapisie wyłączają odpowiedzialność ubezpieczyciela za szkody:</w:t>
      </w:r>
    </w:p>
    <w:p w14:paraId="52B61E47" w14:textId="77777777" w:rsidR="003B6E08" w:rsidRPr="003B6E08" w:rsidRDefault="003B6E08" w:rsidP="003B6E08">
      <w:pPr>
        <w:numPr>
          <w:ilvl w:val="0"/>
          <w:numId w:val="48"/>
        </w:numPr>
        <w:spacing w:after="0" w:line="240" w:lineRule="auto"/>
        <w:contextualSpacing/>
        <w:jc w:val="both"/>
        <w:rPr>
          <w:rFonts w:ascii="Arial" w:eastAsia="Calibri" w:hAnsi="Arial" w:cs="Arial"/>
          <w:sz w:val="20"/>
          <w:szCs w:val="20"/>
        </w:rPr>
      </w:pPr>
      <w:r w:rsidRPr="003B6E08">
        <w:rPr>
          <w:rFonts w:ascii="Arial" w:eastAsia="Calibri" w:hAnsi="Arial" w:cs="Arial"/>
          <w:sz w:val="20"/>
          <w:szCs w:val="20"/>
        </w:rPr>
        <w:t>wynikające z przekroczenia kosztów i terminów;</w:t>
      </w:r>
    </w:p>
    <w:p w14:paraId="2FB46BA7" w14:textId="77777777" w:rsidR="003B6E08" w:rsidRPr="003B6E08" w:rsidRDefault="003B6E08" w:rsidP="003B6E08">
      <w:pPr>
        <w:numPr>
          <w:ilvl w:val="0"/>
          <w:numId w:val="48"/>
        </w:numPr>
        <w:spacing w:after="0" w:line="240" w:lineRule="auto"/>
        <w:contextualSpacing/>
        <w:jc w:val="both"/>
        <w:rPr>
          <w:rFonts w:ascii="Arial" w:eastAsia="Calibri" w:hAnsi="Arial" w:cs="Arial"/>
          <w:sz w:val="20"/>
          <w:szCs w:val="20"/>
        </w:rPr>
      </w:pPr>
      <w:r w:rsidRPr="003B6E08">
        <w:rPr>
          <w:rFonts w:ascii="Arial" w:eastAsia="Calibri" w:hAnsi="Arial" w:cs="Arial"/>
          <w:sz w:val="20"/>
          <w:szCs w:val="20"/>
        </w:rPr>
        <w:t>wynikające z działań innych osób wykonujących samodzielnie funkcje w budownictwie związane z wykonaniem umowy,</w:t>
      </w:r>
    </w:p>
    <w:p w14:paraId="3792A1B0" w14:textId="77777777" w:rsidR="003B6E08" w:rsidRPr="003B6E08" w:rsidRDefault="003B6E08" w:rsidP="003B6E08">
      <w:pPr>
        <w:numPr>
          <w:ilvl w:val="0"/>
          <w:numId w:val="48"/>
        </w:numPr>
        <w:spacing w:after="0" w:line="240" w:lineRule="auto"/>
        <w:contextualSpacing/>
        <w:jc w:val="both"/>
        <w:rPr>
          <w:rFonts w:ascii="Arial" w:eastAsia="Calibri" w:hAnsi="Arial" w:cs="Arial"/>
          <w:sz w:val="20"/>
          <w:szCs w:val="20"/>
        </w:rPr>
      </w:pPr>
      <w:r w:rsidRPr="003B6E08">
        <w:rPr>
          <w:rFonts w:ascii="Arial" w:eastAsia="Calibri" w:hAnsi="Arial" w:cs="Arial"/>
          <w:sz w:val="20"/>
          <w:szCs w:val="20"/>
        </w:rPr>
        <w:t>wyrządzone wskutek drgań, wibracji, osunięcia się i zapadania ziemi,</w:t>
      </w:r>
    </w:p>
    <w:p w14:paraId="0F51A360" w14:textId="77777777" w:rsidR="003B6E08" w:rsidRPr="003B6E08" w:rsidRDefault="003B6E08" w:rsidP="003B6E08">
      <w:pPr>
        <w:numPr>
          <w:ilvl w:val="0"/>
          <w:numId w:val="48"/>
        </w:numPr>
        <w:spacing w:after="0" w:line="240" w:lineRule="auto"/>
        <w:contextualSpacing/>
        <w:jc w:val="both"/>
        <w:rPr>
          <w:rFonts w:ascii="Arial" w:eastAsia="Calibri" w:hAnsi="Arial" w:cs="Arial"/>
          <w:sz w:val="20"/>
          <w:szCs w:val="20"/>
        </w:rPr>
      </w:pPr>
      <w:r w:rsidRPr="003B6E08">
        <w:rPr>
          <w:rFonts w:ascii="Arial" w:eastAsia="Calibri" w:hAnsi="Arial" w:cs="Arial"/>
          <w:sz w:val="20"/>
          <w:szCs w:val="20"/>
        </w:rPr>
        <w:t>wyrządzone przez pracowników nie posiadających uprawień do wykonania zawodu, w szczególności osób odbywających staż zawodowy, naukę zawodu,</w:t>
      </w:r>
    </w:p>
    <w:p w14:paraId="49F54376" w14:textId="77777777" w:rsidR="003B6E08" w:rsidRPr="003B6E08" w:rsidRDefault="003B6E08" w:rsidP="003B6E08">
      <w:pPr>
        <w:numPr>
          <w:ilvl w:val="0"/>
          <w:numId w:val="48"/>
        </w:numPr>
        <w:spacing w:after="0" w:line="240" w:lineRule="auto"/>
        <w:contextualSpacing/>
        <w:jc w:val="both"/>
        <w:rPr>
          <w:rFonts w:ascii="Arial" w:eastAsia="Calibri" w:hAnsi="Arial" w:cs="Arial"/>
          <w:sz w:val="20"/>
          <w:szCs w:val="20"/>
        </w:rPr>
      </w:pPr>
      <w:r w:rsidRPr="003B6E08">
        <w:rPr>
          <w:rFonts w:ascii="Arial" w:eastAsia="Calibri" w:hAnsi="Arial" w:cs="Arial"/>
          <w:sz w:val="20"/>
          <w:szCs w:val="20"/>
        </w:rPr>
        <w:t>powstałe w związku z ujawnieniem wiadomości poufnej,</w:t>
      </w:r>
    </w:p>
    <w:p w14:paraId="6129D870" w14:textId="77777777" w:rsidR="003B6E08" w:rsidRPr="003B6E08" w:rsidRDefault="003B6E08" w:rsidP="003B6E08">
      <w:pPr>
        <w:numPr>
          <w:ilvl w:val="0"/>
          <w:numId w:val="48"/>
        </w:numPr>
        <w:spacing w:after="0" w:line="240" w:lineRule="auto"/>
        <w:contextualSpacing/>
        <w:jc w:val="both"/>
        <w:rPr>
          <w:rFonts w:ascii="Arial" w:eastAsia="Calibri" w:hAnsi="Arial" w:cs="Arial"/>
          <w:sz w:val="20"/>
          <w:szCs w:val="20"/>
        </w:rPr>
      </w:pPr>
      <w:r w:rsidRPr="003B6E08">
        <w:rPr>
          <w:rFonts w:ascii="Arial" w:eastAsia="Calibri" w:hAnsi="Arial" w:cs="Arial"/>
          <w:sz w:val="20"/>
          <w:szCs w:val="20"/>
        </w:rPr>
        <w:t>wyrządzone podmiotom powiązanym kapitałowo/ osobowo</w:t>
      </w:r>
    </w:p>
    <w:p w14:paraId="1D6120F9" w14:textId="77777777" w:rsidR="003B6E08" w:rsidRPr="003B6E08" w:rsidRDefault="003B6E08" w:rsidP="003B6E08">
      <w:pPr>
        <w:spacing w:after="0" w:line="240" w:lineRule="auto"/>
        <w:jc w:val="both"/>
        <w:rPr>
          <w:rFonts w:ascii="Arial" w:eastAsia="Calibri" w:hAnsi="Arial" w:cs="Arial"/>
          <w:sz w:val="20"/>
          <w:szCs w:val="20"/>
        </w:rPr>
      </w:pPr>
      <w:r w:rsidRPr="003B6E08">
        <w:rPr>
          <w:rFonts w:ascii="Arial" w:eastAsia="Calibri" w:hAnsi="Arial" w:cs="Arial"/>
          <w:sz w:val="20"/>
          <w:szCs w:val="20"/>
        </w:rPr>
        <w:t>a do ich powstania przyczynił się błąd Ubezpieczonego, to takie wyłączenie nie ma zastosowania.</w:t>
      </w:r>
    </w:p>
    <w:p w14:paraId="323AB398" w14:textId="77777777" w:rsidR="003B6E08" w:rsidRPr="003B6E08" w:rsidRDefault="003B6E08" w:rsidP="003B6E08">
      <w:pPr>
        <w:spacing w:after="0" w:line="240" w:lineRule="auto"/>
        <w:rPr>
          <w:rFonts w:ascii="Arial" w:hAnsi="Arial" w:cs="Arial"/>
          <w:sz w:val="20"/>
          <w:szCs w:val="20"/>
        </w:rPr>
      </w:pPr>
    </w:p>
    <w:p w14:paraId="289ACB73" w14:textId="77777777" w:rsidR="003B6E08" w:rsidRPr="003B6E08" w:rsidRDefault="003B6E08" w:rsidP="00CF4E71">
      <w:pPr>
        <w:spacing w:after="0" w:line="240" w:lineRule="auto"/>
        <w:rPr>
          <w:rFonts w:ascii="Arial" w:hAnsi="Arial" w:cs="Arial"/>
          <w:b/>
          <w:bCs/>
          <w:sz w:val="20"/>
          <w:szCs w:val="20"/>
        </w:rPr>
      </w:pPr>
    </w:p>
    <w:sectPr w:rsidR="003B6E08" w:rsidRPr="003B6E0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E4D76" w14:textId="77777777" w:rsidR="00D50616" w:rsidRDefault="00D50616" w:rsidP="002B01F9">
      <w:pPr>
        <w:spacing w:after="0" w:line="240" w:lineRule="auto"/>
      </w:pPr>
      <w:r>
        <w:separator/>
      </w:r>
    </w:p>
  </w:endnote>
  <w:endnote w:type="continuationSeparator" w:id="0">
    <w:p w14:paraId="46DB5315" w14:textId="77777777" w:rsidR="00D50616" w:rsidRDefault="00D50616" w:rsidP="002B0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7492228"/>
      <w:docPartObj>
        <w:docPartGallery w:val="Page Numbers (Bottom of Page)"/>
        <w:docPartUnique/>
      </w:docPartObj>
    </w:sdtPr>
    <w:sdtEndPr/>
    <w:sdtContent>
      <w:p w14:paraId="22C74C95" w14:textId="21E99C46" w:rsidR="0085061E" w:rsidRDefault="0085061E">
        <w:pPr>
          <w:pStyle w:val="Stopka"/>
          <w:jc w:val="right"/>
        </w:pPr>
        <w:r>
          <w:fldChar w:fldCharType="begin"/>
        </w:r>
        <w:r>
          <w:instrText>PAGE   \* MERGEFORMAT</w:instrText>
        </w:r>
        <w:r>
          <w:fldChar w:fldCharType="separate"/>
        </w:r>
        <w:r w:rsidR="006D07C1">
          <w:rPr>
            <w:noProof/>
          </w:rPr>
          <w:t>11</w:t>
        </w:r>
        <w:r>
          <w:fldChar w:fldCharType="end"/>
        </w:r>
      </w:p>
    </w:sdtContent>
  </w:sdt>
  <w:p w14:paraId="6DBA1C6E" w14:textId="77777777" w:rsidR="0085061E" w:rsidRDefault="008506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742D3" w14:textId="77777777" w:rsidR="00D50616" w:rsidRDefault="00D50616" w:rsidP="002B01F9">
      <w:pPr>
        <w:spacing w:after="0" w:line="240" w:lineRule="auto"/>
      </w:pPr>
      <w:r>
        <w:separator/>
      </w:r>
    </w:p>
  </w:footnote>
  <w:footnote w:type="continuationSeparator" w:id="0">
    <w:p w14:paraId="5E40F71B" w14:textId="77777777" w:rsidR="00D50616" w:rsidRDefault="00D50616" w:rsidP="002B01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E618A"/>
    <w:multiLevelType w:val="multilevel"/>
    <w:tmpl w:val="54605F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4A580D"/>
    <w:multiLevelType w:val="multilevel"/>
    <w:tmpl w:val="68EE13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F28AE"/>
    <w:multiLevelType w:val="hybridMultilevel"/>
    <w:tmpl w:val="CD885620"/>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55229A"/>
    <w:multiLevelType w:val="hybridMultilevel"/>
    <w:tmpl w:val="712073FC"/>
    <w:lvl w:ilvl="0" w:tplc="F4B8F0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A24716"/>
    <w:multiLevelType w:val="multilevel"/>
    <w:tmpl w:val="B17C7B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406B1F"/>
    <w:multiLevelType w:val="multilevel"/>
    <w:tmpl w:val="C4C098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633819"/>
    <w:multiLevelType w:val="multilevel"/>
    <w:tmpl w:val="97DC6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1D7471"/>
    <w:multiLevelType w:val="hybridMultilevel"/>
    <w:tmpl w:val="CDD0552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E0C7C8D"/>
    <w:multiLevelType w:val="multilevel"/>
    <w:tmpl w:val="15303DA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2972D2"/>
    <w:multiLevelType w:val="multilevel"/>
    <w:tmpl w:val="557031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8F520C"/>
    <w:multiLevelType w:val="multilevel"/>
    <w:tmpl w:val="F6247E54"/>
    <w:lvl w:ilvl="0">
      <w:start w:val="5"/>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B37F2"/>
    <w:multiLevelType w:val="multilevel"/>
    <w:tmpl w:val="3AFC28A8"/>
    <w:lvl w:ilvl="0">
      <w:start w:val="4"/>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5C29E1"/>
    <w:multiLevelType w:val="multilevel"/>
    <w:tmpl w:val="65D864D8"/>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A31F5C"/>
    <w:multiLevelType w:val="hybridMultilevel"/>
    <w:tmpl w:val="A38818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CB42F0C"/>
    <w:multiLevelType w:val="multilevel"/>
    <w:tmpl w:val="5480382A"/>
    <w:lvl w:ilvl="0">
      <w:start w:val="8"/>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710230"/>
    <w:multiLevelType w:val="multilevel"/>
    <w:tmpl w:val="5726BA68"/>
    <w:lvl w:ilvl="0">
      <w:start w:val="8"/>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4341E5"/>
    <w:multiLevelType w:val="hybridMultilevel"/>
    <w:tmpl w:val="81C6F63C"/>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24D6DAC"/>
    <w:multiLevelType w:val="multilevel"/>
    <w:tmpl w:val="592A029E"/>
    <w:lvl w:ilvl="0">
      <w:start w:val="8"/>
      <w:numFmt w:val="decimal"/>
      <w:lvlText w:val="%1."/>
      <w:lvlJc w:val="left"/>
      <w:pPr>
        <w:ind w:left="444" w:hanging="444"/>
      </w:pPr>
      <w:rPr>
        <w:rFonts w:hint="default"/>
      </w:rPr>
    </w:lvl>
    <w:lvl w:ilvl="1">
      <w:start w:val="10"/>
      <w:numFmt w:val="decimal"/>
      <w:lvlText w:val="%1.%2."/>
      <w:lvlJc w:val="left"/>
      <w:pPr>
        <w:ind w:left="444" w:hanging="444"/>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46377DE"/>
    <w:multiLevelType w:val="multilevel"/>
    <w:tmpl w:val="C6229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A10244"/>
    <w:multiLevelType w:val="multilevel"/>
    <w:tmpl w:val="42FC07CE"/>
    <w:lvl w:ilvl="0">
      <w:start w:val="8"/>
      <w:numFmt w:val="decimal"/>
      <w:lvlText w:val="%1."/>
      <w:lvlJc w:val="left"/>
      <w:pPr>
        <w:ind w:left="480" w:hanging="480"/>
      </w:pPr>
      <w:rPr>
        <w:rFonts w:eastAsia="Calibri" w:hint="default"/>
      </w:rPr>
    </w:lvl>
    <w:lvl w:ilvl="1">
      <w:start w:val="1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0" w15:restartNumberingAfterBreak="0">
    <w:nsid w:val="3B393538"/>
    <w:multiLevelType w:val="multilevel"/>
    <w:tmpl w:val="D96E1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626520"/>
    <w:multiLevelType w:val="multilevel"/>
    <w:tmpl w:val="EBAE2C0E"/>
    <w:lvl w:ilvl="0">
      <w:start w:val="8"/>
      <w:numFmt w:val="decimal"/>
      <w:lvlText w:val="%1."/>
      <w:lvlJc w:val="left"/>
      <w:pPr>
        <w:tabs>
          <w:tab w:val="num" w:pos="720"/>
        </w:tabs>
        <w:ind w:left="720" w:hanging="360"/>
      </w:pPr>
      <w:rPr>
        <w:b/>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FB17A5"/>
    <w:multiLevelType w:val="multilevel"/>
    <w:tmpl w:val="87D448EA"/>
    <w:lvl w:ilvl="0">
      <w:start w:val="8"/>
      <w:numFmt w:val="decimal"/>
      <w:lvlText w:val="%1."/>
      <w:lvlJc w:val="left"/>
      <w:pPr>
        <w:ind w:left="612" w:hanging="612"/>
      </w:pPr>
      <w:rPr>
        <w:rFonts w:hint="default"/>
      </w:rPr>
    </w:lvl>
    <w:lvl w:ilvl="1">
      <w:start w:val="10"/>
      <w:numFmt w:val="decimal"/>
      <w:lvlText w:val="%1.%2."/>
      <w:lvlJc w:val="left"/>
      <w:pPr>
        <w:ind w:left="972" w:hanging="612"/>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F310861"/>
    <w:multiLevelType w:val="multilevel"/>
    <w:tmpl w:val="259AF06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6021AC"/>
    <w:multiLevelType w:val="hybridMultilevel"/>
    <w:tmpl w:val="F38E4532"/>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DE1410"/>
    <w:multiLevelType w:val="multilevel"/>
    <w:tmpl w:val="E004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C2C03"/>
    <w:multiLevelType w:val="multilevel"/>
    <w:tmpl w:val="C4C098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4A70AE1"/>
    <w:multiLevelType w:val="hybridMultilevel"/>
    <w:tmpl w:val="36A83F2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B62348C"/>
    <w:multiLevelType w:val="multilevel"/>
    <w:tmpl w:val="B0100AE0"/>
    <w:lvl w:ilvl="0">
      <w:start w:val="9"/>
      <w:numFmt w:val="decimal"/>
      <w:lvlText w:val="%1."/>
      <w:lvlJc w:val="left"/>
      <w:pPr>
        <w:tabs>
          <w:tab w:val="num" w:pos="720"/>
        </w:tabs>
        <w:ind w:left="720" w:hanging="360"/>
      </w:pPr>
      <w:rPr>
        <w:b/>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774DBF"/>
    <w:multiLevelType w:val="multilevel"/>
    <w:tmpl w:val="F4C499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strike/>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4A6091"/>
    <w:multiLevelType w:val="multilevel"/>
    <w:tmpl w:val="EA382C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2619E8"/>
    <w:multiLevelType w:val="multilevel"/>
    <w:tmpl w:val="151C23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003A14"/>
    <w:multiLevelType w:val="multilevel"/>
    <w:tmpl w:val="AD2883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B30E6A"/>
    <w:multiLevelType w:val="multilevel"/>
    <w:tmpl w:val="62FCE0CE"/>
    <w:lvl w:ilvl="0">
      <w:start w:val="8"/>
      <w:numFmt w:val="decimal"/>
      <w:lvlText w:val="%1."/>
      <w:lvlJc w:val="left"/>
      <w:pPr>
        <w:ind w:left="612" w:hanging="612"/>
      </w:pPr>
      <w:rPr>
        <w:rFonts w:hint="default"/>
      </w:rPr>
    </w:lvl>
    <w:lvl w:ilvl="1">
      <w:start w:val="14"/>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02544B3"/>
    <w:multiLevelType w:val="multilevel"/>
    <w:tmpl w:val="B57846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272B02"/>
    <w:multiLevelType w:val="multilevel"/>
    <w:tmpl w:val="5C0C9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6845B9"/>
    <w:multiLevelType w:val="multilevel"/>
    <w:tmpl w:val="3258E3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42474FD"/>
    <w:multiLevelType w:val="multilevel"/>
    <w:tmpl w:val="98209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BC06A98"/>
    <w:multiLevelType w:val="multilevel"/>
    <w:tmpl w:val="AD2883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494864"/>
    <w:multiLevelType w:val="multilevel"/>
    <w:tmpl w:val="E5CEC5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1C26A91"/>
    <w:multiLevelType w:val="multilevel"/>
    <w:tmpl w:val="E8A0CE3C"/>
    <w:lvl w:ilvl="0">
      <w:start w:val="1"/>
      <w:numFmt w:val="decimal"/>
      <w:lvlText w:val="%1."/>
      <w:lvlJc w:val="left"/>
      <w:pPr>
        <w:tabs>
          <w:tab w:val="num" w:pos="720"/>
        </w:tabs>
        <w:ind w:left="720" w:hanging="360"/>
      </w:pPr>
      <w:rPr>
        <w:b/>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E25E23"/>
    <w:multiLevelType w:val="multilevel"/>
    <w:tmpl w:val="60643ACA"/>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2" w15:restartNumberingAfterBreak="0">
    <w:nsid w:val="79D24696"/>
    <w:multiLevelType w:val="multilevel"/>
    <w:tmpl w:val="424E0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18414D"/>
    <w:multiLevelType w:val="hybridMultilevel"/>
    <w:tmpl w:val="750A6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1931ED"/>
    <w:multiLevelType w:val="hybridMultilevel"/>
    <w:tmpl w:val="1390D4C2"/>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AF49E8"/>
    <w:multiLevelType w:val="multilevel"/>
    <w:tmpl w:val="5E08E8E4"/>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2E2024"/>
    <w:multiLevelType w:val="multilevel"/>
    <w:tmpl w:val="7D3021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F151B9"/>
    <w:multiLevelType w:val="multilevel"/>
    <w:tmpl w:val="D2081398"/>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FF232E7"/>
    <w:multiLevelType w:val="multilevel"/>
    <w:tmpl w:val="14126CC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46344869">
    <w:abstractNumId w:val="40"/>
  </w:num>
  <w:num w:numId="2" w16cid:durableId="673923782">
    <w:abstractNumId w:val="37"/>
  </w:num>
  <w:num w:numId="3" w16cid:durableId="671838995">
    <w:abstractNumId w:val="6"/>
  </w:num>
  <w:num w:numId="4" w16cid:durableId="1935164412">
    <w:abstractNumId w:val="4"/>
  </w:num>
  <w:num w:numId="5" w16cid:durableId="1875994707">
    <w:abstractNumId w:val="18"/>
  </w:num>
  <w:num w:numId="6" w16cid:durableId="609434696">
    <w:abstractNumId w:val="34"/>
  </w:num>
  <w:num w:numId="7" w16cid:durableId="1722099304">
    <w:abstractNumId w:val="25"/>
  </w:num>
  <w:num w:numId="8" w16cid:durableId="865825588">
    <w:abstractNumId w:val="35"/>
  </w:num>
  <w:num w:numId="9" w16cid:durableId="1066607366">
    <w:abstractNumId w:val="42"/>
  </w:num>
  <w:num w:numId="10" w16cid:durableId="1147624243">
    <w:abstractNumId w:val="0"/>
  </w:num>
  <w:num w:numId="11" w16cid:durableId="1938752758">
    <w:abstractNumId w:val="39"/>
  </w:num>
  <w:num w:numId="12" w16cid:durableId="548079824">
    <w:abstractNumId w:val="36"/>
  </w:num>
  <w:num w:numId="13" w16cid:durableId="784890694">
    <w:abstractNumId w:val="31"/>
  </w:num>
  <w:num w:numId="14" w16cid:durableId="1702319292">
    <w:abstractNumId w:val="9"/>
  </w:num>
  <w:num w:numId="15" w16cid:durableId="392198946">
    <w:abstractNumId w:val="32"/>
  </w:num>
  <w:num w:numId="16" w16cid:durableId="1795246469">
    <w:abstractNumId w:val="12"/>
  </w:num>
  <w:num w:numId="17" w16cid:durableId="198854860">
    <w:abstractNumId w:val="47"/>
  </w:num>
  <w:num w:numId="18" w16cid:durableId="87240062">
    <w:abstractNumId w:val="11"/>
  </w:num>
  <w:num w:numId="19" w16cid:durableId="1483892349">
    <w:abstractNumId w:val="10"/>
  </w:num>
  <w:num w:numId="20" w16cid:durableId="1269049808">
    <w:abstractNumId w:val="45"/>
  </w:num>
  <w:num w:numId="21" w16cid:durableId="756442620">
    <w:abstractNumId w:val="30"/>
  </w:num>
  <w:num w:numId="22" w16cid:durableId="910893199">
    <w:abstractNumId w:val="21"/>
  </w:num>
  <w:num w:numId="23" w16cid:durableId="1300458829">
    <w:abstractNumId w:val="20"/>
  </w:num>
  <w:num w:numId="24" w16cid:durableId="323628712">
    <w:abstractNumId w:val="28"/>
  </w:num>
  <w:num w:numId="25" w16cid:durableId="204607770">
    <w:abstractNumId w:val="7"/>
  </w:num>
  <w:num w:numId="26" w16cid:durableId="2107190481">
    <w:abstractNumId w:val="29"/>
  </w:num>
  <w:num w:numId="27" w16cid:durableId="1281300810">
    <w:abstractNumId w:val="48"/>
  </w:num>
  <w:num w:numId="28" w16cid:durableId="570971948">
    <w:abstractNumId w:val="41"/>
  </w:num>
  <w:num w:numId="29" w16cid:durableId="1390611019">
    <w:abstractNumId w:val="5"/>
  </w:num>
  <w:num w:numId="30" w16cid:durableId="1426269146">
    <w:abstractNumId w:val="23"/>
  </w:num>
  <w:num w:numId="31" w16cid:durableId="1727102296">
    <w:abstractNumId w:val="1"/>
  </w:num>
  <w:num w:numId="32" w16cid:durableId="307369213">
    <w:abstractNumId w:val="14"/>
  </w:num>
  <w:num w:numId="33" w16cid:durableId="873883762">
    <w:abstractNumId w:val="8"/>
  </w:num>
  <w:num w:numId="34" w16cid:durableId="1604455051">
    <w:abstractNumId w:val="38"/>
  </w:num>
  <w:num w:numId="35" w16cid:durableId="103696938">
    <w:abstractNumId w:val="26"/>
  </w:num>
  <w:num w:numId="36" w16cid:durableId="1842772884">
    <w:abstractNumId w:val="15"/>
  </w:num>
  <w:num w:numId="37" w16cid:durableId="1833570019">
    <w:abstractNumId w:val="33"/>
  </w:num>
  <w:num w:numId="38" w16cid:durableId="1598751228">
    <w:abstractNumId w:val="2"/>
  </w:num>
  <w:num w:numId="39" w16cid:durableId="1122455745">
    <w:abstractNumId w:val="27"/>
  </w:num>
  <w:num w:numId="40" w16cid:durableId="1168135905">
    <w:abstractNumId w:val="24"/>
  </w:num>
  <w:num w:numId="41" w16cid:durableId="1533298596">
    <w:abstractNumId w:val="13"/>
  </w:num>
  <w:num w:numId="42" w16cid:durableId="1749426618">
    <w:abstractNumId w:val="17"/>
  </w:num>
  <w:num w:numId="43" w16cid:durableId="1758362594">
    <w:abstractNumId w:val="22"/>
  </w:num>
  <w:num w:numId="44" w16cid:durableId="1380978203">
    <w:abstractNumId w:val="46"/>
  </w:num>
  <w:num w:numId="45" w16cid:durableId="1467356447">
    <w:abstractNumId w:val="43"/>
  </w:num>
  <w:num w:numId="46" w16cid:durableId="155076774">
    <w:abstractNumId w:val="16"/>
  </w:num>
  <w:num w:numId="47" w16cid:durableId="1565290656">
    <w:abstractNumId w:val="44"/>
  </w:num>
  <w:num w:numId="48" w16cid:durableId="1936785857">
    <w:abstractNumId w:val="3"/>
  </w:num>
  <w:num w:numId="49" w16cid:durableId="2073232093">
    <w:abstractNumId w:val="19"/>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bert Koper">
    <w15:presenceInfo w15:providerId="AD" w15:userId="S::r.koper@stbu.pl::c879e105-aef3-4430-8d9b-8cdd5ad9d7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55C"/>
    <w:rsid w:val="00037073"/>
    <w:rsid w:val="00063820"/>
    <w:rsid w:val="000926E8"/>
    <w:rsid w:val="00092BE5"/>
    <w:rsid w:val="00093E9E"/>
    <w:rsid w:val="000A3E2C"/>
    <w:rsid w:val="000A6440"/>
    <w:rsid w:val="000C006A"/>
    <w:rsid w:val="000F4640"/>
    <w:rsid w:val="000F5F4A"/>
    <w:rsid w:val="00157FB9"/>
    <w:rsid w:val="001755BA"/>
    <w:rsid w:val="001B40A7"/>
    <w:rsid w:val="001C4649"/>
    <w:rsid w:val="002249B6"/>
    <w:rsid w:val="0022725C"/>
    <w:rsid w:val="00257CE7"/>
    <w:rsid w:val="00270B57"/>
    <w:rsid w:val="00276A9F"/>
    <w:rsid w:val="002B01F9"/>
    <w:rsid w:val="00331547"/>
    <w:rsid w:val="00342348"/>
    <w:rsid w:val="00354F90"/>
    <w:rsid w:val="0037507F"/>
    <w:rsid w:val="0039337B"/>
    <w:rsid w:val="003940AF"/>
    <w:rsid w:val="003B6E08"/>
    <w:rsid w:val="003C5524"/>
    <w:rsid w:val="003C7F6B"/>
    <w:rsid w:val="003E575D"/>
    <w:rsid w:val="00401EBE"/>
    <w:rsid w:val="004214E6"/>
    <w:rsid w:val="0043682D"/>
    <w:rsid w:val="004417A0"/>
    <w:rsid w:val="0044222E"/>
    <w:rsid w:val="00442FF8"/>
    <w:rsid w:val="00487775"/>
    <w:rsid w:val="004A3302"/>
    <w:rsid w:val="004C45F5"/>
    <w:rsid w:val="004E3E10"/>
    <w:rsid w:val="004E5DA3"/>
    <w:rsid w:val="0053785A"/>
    <w:rsid w:val="005425D7"/>
    <w:rsid w:val="005538E9"/>
    <w:rsid w:val="0055483A"/>
    <w:rsid w:val="00565C0A"/>
    <w:rsid w:val="0057494A"/>
    <w:rsid w:val="00593B01"/>
    <w:rsid w:val="005A1C36"/>
    <w:rsid w:val="005A4B73"/>
    <w:rsid w:val="005C54F0"/>
    <w:rsid w:val="005E3D7D"/>
    <w:rsid w:val="005E46C2"/>
    <w:rsid w:val="00602670"/>
    <w:rsid w:val="006124D5"/>
    <w:rsid w:val="00615565"/>
    <w:rsid w:val="00623087"/>
    <w:rsid w:val="00631CF5"/>
    <w:rsid w:val="0064064E"/>
    <w:rsid w:val="00654546"/>
    <w:rsid w:val="00696F22"/>
    <w:rsid w:val="006D07C1"/>
    <w:rsid w:val="006D165F"/>
    <w:rsid w:val="006D2238"/>
    <w:rsid w:val="006D49FA"/>
    <w:rsid w:val="00700049"/>
    <w:rsid w:val="007060C5"/>
    <w:rsid w:val="007068C6"/>
    <w:rsid w:val="00711083"/>
    <w:rsid w:val="007148EF"/>
    <w:rsid w:val="007B2ABB"/>
    <w:rsid w:val="007C3E19"/>
    <w:rsid w:val="007F5B00"/>
    <w:rsid w:val="00803A44"/>
    <w:rsid w:val="00803AD7"/>
    <w:rsid w:val="008150F0"/>
    <w:rsid w:val="0083153E"/>
    <w:rsid w:val="00833B6E"/>
    <w:rsid w:val="008444DF"/>
    <w:rsid w:val="0085061E"/>
    <w:rsid w:val="00854206"/>
    <w:rsid w:val="0085655C"/>
    <w:rsid w:val="00892C14"/>
    <w:rsid w:val="00892DA8"/>
    <w:rsid w:val="00894F72"/>
    <w:rsid w:val="008C1152"/>
    <w:rsid w:val="008D7226"/>
    <w:rsid w:val="00913946"/>
    <w:rsid w:val="0091482D"/>
    <w:rsid w:val="009502B9"/>
    <w:rsid w:val="009538F0"/>
    <w:rsid w:val="009C173C"/>
    <w:rsid w:val="009C79F3"/>
    <w:rsid w:val="00A178BF"/>
    <w:rsid w:val="00AA2591"/>
    <w:rsid w:val="00AA4CB7"/>
    <w:rsid w:val="00AC1575"/>
    <w:rsid w:val="00AC7530"/>
    <w:rsid w:val="00AD55B7"/>
    <w:rsid w:val="00AE0F9E"/>
    <w:rsid w:val="00B05E66"/>
    <w:rsid w:val="00B14757"/>
    <w:rsid w:val="00B534D3"/>
    <w:rsid w:val="00B63A05"/>
    <w:rsid w:val="00B76FF8"/>
    <w:rsid w:val="00BB53CD"/>
    <w:rsid w:val="00BC04DC"/>
    <w:rsid w:val="00C0473C"/>
    <w:rsid w:val="00C11EE2"/>
    <w:rsid w:val="00C1698C"/>
    <w:rsid w:val="00C36EBF"/>
    <w:rsid w:val="00C37B0C"/>
    <w:rsid w:val="00C80510"/>
    <w:rsid w:val="00CA141B"/>
    <w:rsid w:val="00CC13EB"/>
    <w:rsid w:val="00CF4E71"/>
    <w:rsid w:val="00CF6897"/>
    <w:rsid w:val="00D13741"/>
    <w:rsid w:val="00D27B4E"/>
    <w:rsid w:val="00D30100"/>
    <w:rsid w:val="00D372FA"/>
    <w:rsid w:val="00D4099C"/>
    <w:rsid w:val="00D50616"/>
    <w:rsid w:val="00D52342"/>
    <w:rsid w:val="00D73E30"/>
    <w:rsid w:val="00D87D76"/>
    <w:rsid w:val="00DA6281"/>
    <w:rsid w:val="00DE0795"/>
    <w:rsid w:val="00DF49C3"/>
    <w:rsid w:val="00E25E90"/>
    <w:rsid w:val="00E26316"/>
    <w:rsid w:val="00E30CA0"/>
    <w:rsid w:val="00E33A06"/>
    <w:rsid w:val="00E34332"/>
    <w:rsid w:val="00E4041B"/>
    <w:rsid w:val="00E50D0E"/>
    <w:rsid w:val="00E766D1"/>
    <w:rsid w:val="00E8205E"/>
    <w:rsid w:val="00EA39E0"/>
    <w:rsid w:val="00EB4601"/>
    <w:rsid w:val="00F01D15"/>
    <w:rsid w:val="00F37982"/>
    <w:rsid w:val="00F54B0C"/>
    <w:rsid w:val="00F93375"/>
    <w:rsid w:val="00FA0F48"/>
    <w:rsid w:val="00FD61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0A0FF"/>
  <w15:chartTrackingRefBased/>
  <w15:docId w15:val="{331842E1-89DC-4F41-8B34-5F8872FE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5E90"/>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ph">
    <w:name w:val="paragraph"/>
    <w:basedOn w:val="Normalny"/>
    <w:rsid w:val="0085655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xtrun">
    <w:name w:val="textrun"/>
    <w:basedOn w:val="Domylnaczcionkaakapitu"/>
    <w:rsid w:val="0085655C"/>
  </w:style>
  <w:style w:type="character" w:customStyle="1" w:styleId="normaltextrun">
    <w:name w:val="normaltextrun"/>
    <w:basedOn w:val="Domylnaczcionkaakapitu"/>
    <w:rsid w:val="0085655C"/>
  </w:style>
  <w:style w:type="character" w:customStyle="1" w:styleId="contextualspellingandgrammarerror">
    <w:name w:val="contextualspellingandgrammarerror"/>
    <w:basedOn w:val="Domylnaczcionkaakapitu"/>
    <w:rsid w:val="0085655C"/>
  </w:style>
  <w:style w:type="character" w:customStyle="1" w:styleId="eop">
    <w:name w:val="eop"/>
    <w:basedOn w:val="Domylnaczcionkaakapitu"/>
    <w:rsid w:val="0085655C"/>
  </w:style>
  <w:style w:type="character" w:customStyle="1" w:styleId="linebreakblob">
    <w:name w:val="linebreakblob"/>
    <w:basedOn w:val="Domylnaczcionkaakapitu"/>
    <w:rsid w:val="0085655C"/>
  </w:style>
  <w:style w:type="character" w:customStyle="1" w:styleId="scxw101069302">
    <w:name w:val="scxw101069302"/>
    <w:basedOn w:val="Domylnaczcionkaakapitu"/>
    <w:rsid w:val="0085655C"/>
  </w:style>
  <w:style w:type="character" w:customStyle="1" w:styleId="spellingerror">
    <w:name w:val="spellingerror"/>
    <w:basedOn w:val="Domylnaczcionkaakapitu"/>
    <w:rsid w:val="0085655C"/>
  </w:style>
  <w:style w:type="character" w:styleId="Hipercze">
    <w:name w:val="Hyperlink"/>
    <w:basedOn w:val="Domylnaczcionkaakapitu"/>
    <w:uiPriority w:val="99"/>
    <w:semiHidden/>
    <w:unhideWhenUsed/>
    <w:rsid w:val="0085655C"/>
    <w:rPr>
      <w:color w:val="0000FF"/>
      <w:u w:val="single"/>
    </w:rPr>
  </w:style>
  <w:style w:type="character" w:styleId="UyteHipercze">
    <w:name w:val="FollowedHyperlink"/>
    <w:basedOn w:val="Domylnaczcionkaakapitu"/>
    <w:uiPriority w:val="99"/>
    <w:semiHidden/>
    <w:unhideWhenUsed/>
    <w:rsid w:val="0085655C"/>
    <w:rPr>
      <w:color w:val="800080"/>
      <w:u w:val="single"/>
    </w:rPr>
  </w:style>
  <w:style w:type="character" w:customStyle="1" w:styleId="tabrun">
    <w:name w:val="tabrun"/>
    <w:basedOn w:val="Domylnaczcionkaakapitu"/>
    <w:rsid w:val="0085655C"/>
  </w:style>
  <w:style w:type="character" w:customStyle="1" w:styleId="tabchar">
    <w:name w:val="tabchar"/>
    <w:basedOn w:val="Domylnaczcionkaakapitu"/>
    <w:rsid w:val="0085655C"/>
  </w:style>
  <w:style w:type="paragraph" w:styleId="NormalnyWeb">
    <w:name w:val="Normal (Web)"/>
    <w:basedOn w:val="Normalny"/>
    <w:uiPriority w:val="99"/>
    <w:unhideWhenUsed/>
    <w:rsid w:val="00D409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B05E66"/>
    <w:pPr>
      <w:ind w:left="720"/>
      <w:contextualSpacing/>
    </w:pPr>
  </w:style>
  <w:style w:type="table" w:styleId="Tabela-Siatka">
    <w:name w:val="Table Grid"/>
    <w:basedOn w:val="Standardowy"/>
    <w:uiPriority w:val="39"/>
    <w:rsid w:val="00AA25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060C5"/>
    <w:rPr>
      <w:sz w:val="16"/>
      <w:szCs w:val="16"/>
    </w:rPr>
  </w:style>
  <w:style w:type="paragraph" w:styleId="Tekstkomentarza">
    <w:name w:val="annotation text"/>
    <w:basedOn w:val="Normalny"/>
    <w:link w:val="TekstkomentarzaZnak"/>
    <w:uiPriority w:val="99"/>
    <w:semiHidden/>
    <w:unhideWhenUsed/>
    <w:rsid w:val="007060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060C5"/>
    <w:rPr>
      <w:sz w:val="20"/>
      <w:szCs w:val="20"/>
    </w:rPr>
  </w:style>
  <w:style w:type="paragraph" w:styleId="Tematkomentarza">
    <w:name w:val="annotation subject"/>
    <w:basedOn w:val="Tekstkomentarza"/>
    <w:next w:val="Tekstkomentarza"/>
    <w:link w:val="TematkomentarzaZnak"/>
    <w:uiPriority w:val="99"/>
    <w:semiHidden/>
    <w:unhideWhenUsed/>
    <w:rsid w:val="007060C5"/>
    <w:rPr>
      <w:b/>
      <w:bCs/>
    </w:rPr>
  </w:style>
  <w:style w:type="character" w:customStyle="1" w:styleId="TematkomentarzaZnak">
    <w:name w:val="Temat komentarza Znak"/>
    <w:basedOn w:val="TekstkomentarzaZnak"/>
    <w:link w:val="Tematkomentarza"/>
    <w:uiPriority w:val="99"/>
    <w:semiHidden/>
    <w:rsid w:val="007060C5"/>
    <w:rPr>
      <w:b/>
      <w:bCs/>
      <w:sz w:val="20"/>
      <w:szCs w:val="20"/>
    </w:rPr>
  </w:style>
  <w:style w:type="paragraph" w:styleId="Tekstdymka">
    <w:name w:val="Balloon Text"/>
    <w:basedOn w:val="Normalny"/>
    <w:link w:val="TekstdymkaZnak"/>
    <w:uiPriority w:val="99"/>
    <w:semiHidden/>
    <w:unhideWhenUsed/>
    <w:rsid w:val="007060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60C5"/>
    <w:rPr>
      <w:rFonts w:ascii="Segoe UI" w:hAnsi="Segoe UI" w:cs="Segoe UI"/>
      <w:sz w:val="18"/>
      <w:szCs w:val="18"/>
    </w:rPr>
  </w:style>
  <w:style w:type="paragraph" w:styleId="Nagwek">
    <w:name w:val="header"/>
    <w:basedOn w:val="Normalny"/>
    <w:link w:val="NagwekZnak"/>
    <w:uiPriority w:val="99"/>
    <w:unhideWhenUsed/>
    <w:rsid w:val="002B01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01F9"/>
  </w:style>
  <w:style w:type="paragraph" w:styleId="Stopka">
    <w:name w:val="footer"/>
    <w:basedOn w:val="Normalny"/>
    <w:link w:val="StopkaZnak"/>
    <w:uiPriority w:val="99"/>
    <w:unhideWhenUsed/>
    <w:rsid w:val="002B01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01F9"/>
  </w:style>
  <w:style w:type="paragraph" w:styleId="Poprawka">
    <w:name w:val="Revision"/>
    <w:hidden/>
    <w:uiPriority w:val="99"/>
    <w:semiHidden/>
    <w:rsid w:val="00354F90"/>
    <w:pPr>
      <w:spacing w:after="0" w:line="240" w:lineRule="auto"/>
    </w:pPr>
  </w:style>
  <w:style w:type="paragraph" w:customStyle="1" w:styleId="TekstpodstawowySegoe">
    <w:name w:val="Tekst podstawowy Segoe"/>
    <w:link w:val="TekstpodstawowySegoeZnak"/>
    <w:qFormat/>
    <w:rsid w:val="003B6E08"/>
    <w:pPr>
      <w:jc w:val="both"/>
    </w:pPr>
    <w:rPr>
      <w:rFonts w:ascii="Segoe UI" w:eastAsia="Calibri" w:hAnsi="Segoe UI" w:cs="Arial"/>
      <w:sz w:val="20"/>
    </w:rPr>
  </w:style>
  <w:style w:type="character" w:customStyle="1" w:styleId="TekstpodstawowySegoeZnak">
    <w:name w:val="Tekst podstawowy Segoe Znak"/>
    <w:link w:val="TekstpodstawowySegoe"/>
    <w:rsid w:val="003B6E08"/>
    <w:rPr>
      <w:rFonts w:ascii="Segoe UI" w:eastAsia="Calibri" w:hAnsi="Segoe UI"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581994">
      <w:bodyDiv w:val="1"/>
      <w:marLeft w:val="0"/>
      <w:marRight w:val="0"/>
      <w:marTop w:val="0"/>
      <w:marBottom w:val="0"/>
      <w:divBdr>
        <w:top w:val="none" w:sz="0" w:space="0" w:color="auto"/>
        <w:left w:val="none" w:sz="0" w:space="0" w:color="auto"/>
        <w:bottom w:val="none" w:sz="0" w:space="0" w:color="auto"/>
        <w:right w:val="none" w:sz="0" w:space="0" w:color="auto"/>
      </w:divBdr>
      <w:divsChild>
        <w:div w:id="373232098">
          <w:marLeft w:val="0"/>
          <w:marRight w:val="0"/>
          <w:marTop w:val="0"/>
          <w:marBottom w:val="0"/>
          <w:divBdr>
            <w:top w:val="none" w:sz="0" w:space="0" w:color="auto"/>
            <w:left w:val="none" w:sz="0" w:space="0" w:color="auto"/>
            <w:bottom w:val="none" w:sz="0" w:space="0" w:color="auto"/>
            <w:right w:val="none" w:sz="0" w:space="0" w:color="auto"/>
          </w:divBdr>
        </w:div>
        <w:div w:id="712116802">
          <w:marLeft w:val="0"/>
          <w:marRight w:val="0"/>
          <w:marTop w:val="0"/>
          <w:marBottom w:val="0"/>
          <w:divBdr>
            <w:top w:val="none" w:sz="0" w:space="0" w:color="auto"/>
            <w:left w:val="none" w:sz="0" w:space="0" w:color="auto"/>
            <w:bottom w:val="none" w:sz="0" w:space="0" w:color="auto"/>
            <w:right w:val="none" w:sz="0" w:space="0" w:color="auto"/>
          </w:divBdr>
        </w:div>
        <w:div w:id="344019254">
          <w:marLeft w:val="0"/>
          <w:marRight w:val="0"/>
          <w:marTop w:val="0"/>
          <w:marBottom w:val="0"/>
          <w:divBdr>
            <w:top w:val="none" w:sz="0" w:space="0" w:color="auto"/>
            <w:left w:val="none" w:sz="0" w:space="0" w:color="auto"/>
            <w:bottom w:val="none" w:sz="0" w:space="0" w:color="auto"/>
            <w:right w:val="none" w:sz="0" w:space="0" w:color="auto"/>
          </w:divBdr>
        </w:div>
        <w:div w:id="908228667">
          <w:marLeft w:val="0"/>
          <w:marRight w:val="0"/>
          <w:marTop w:val="0"/>
          <w:marBottom w:val="0"/>
          <w:divBdr>
            <w:top w:val="none" w:sz="0" w:space="0" w:color="auto"/>
            <w:left w:val="none" w:sz="0" w:space="0" w:color="auto"/>
            <w:bottom w:val="none" w:sz="0" w:space="0" w:color="auto"/>
            <w:right w:val="none" w:sz="0" w:space="0" w:color="auto"/>
          </w:divBdr>
        </w:div>
        <w:div w:id="283275693">
          <w:marLeft w:val="0"/>
          <w:marRight w:val="0"/>
          <w:marTop w:val="0"/>
          <w:marBottom w:val="0"/>
          <w:divBdr>
            <w:top w:val="none" w:sz="0" w:space="0" w:color="auto"/>
            <w:left w:val="none" w:sz="0" w:space="0" w:color="auto"/>
            <w:bottom w:val="none" w:sz="0" w:space="0" w:color="auto"/>
            <w:right w:val="none" w:sz="0" w:space="0" w:color="auto"/>
          </w:divBdr>
        </w:div>
        <w:div w:id="903763599">
          <w:marLeft w:val="0"/>
          <w:marRight w:val="0"/>
          <w:marTop w:val="0"/>
          <w:marBottom w:val="0"/>
          <w:divBdr>
            <w:top w:val="none" w:sz="0" w:space="0" w:color="auto"/>
            <w:left w:val="none" w:sz="0" w:space="0" w:color="auto"/>
            <w:bottom w:val="none" w:sz="0" w:space="0" w:color="auto"/>
            <w:right w:val="none" w:sz="0" w:space="0" w:color="auto"/>
          </w:divBdr>
        </w:div>
        <w:div w:id="1296832149">
          <w:marLeft w:val="0"/>
          <w:marRight w:val="0"/>
          <w:marTop w:val="0"/>
          <w:marBottom w:val="0"/>
          <w:divBdr>
            <w:top w:val="none" w:sz="0" w:space="0" w:color="auto"/>
            <w:left w:val="none" w:sz="0" w:space="0" w:color="auto"/>
            <w:bottom w:val="none" w:sz="0" w:space="0" w:color="auto"/>
            <w:right w:val="none" w:sz="0" w:space="0" w:color="auto"/>
          </w:divBdr>
        </w:div>
        <w:div w:id="1858814535">
          <w:marLeft w:val="0"/>
          <w:marRight w:val="0"/>
          <w:marTop w:val="0"/>
          <w:marBottom w:val="0"/>
          <w:divBdr>
            <w:top w:val="none" w:sz="0" w:space="0" w:color="auto"/>
            <w:left w:val="none" w:sz="0" w:space="0" w:color="auto"/>
            <w:bottom w:val="none" w:sz="0" w:space="0" w:color="auto"/>
            <w:right w:val="none" w:sz="0" w:space="0" w:color="auto"/>
          </w:divBdr>
        </w:div>
        <w:div w:id="648485873">
          <w:marLeft w:val="0"/>
          <w:marRight w:val="0"/>
          <w:marTop w:val="0"/>
          <w:marBottom w:val="0"/>
          <w:divBdr>
            <w:top w:val="none" w:sz="0" w:space="0" w:color="auto"/>
            <w:left w:val="none" w:sz="0" w:space="0" w:color="auto"/>
            <w:bottom w:val="none" w:sz="0" w:space="0" w:color="auto"/>
            <w:right w:val="none" w:sz="0" w:space="0" w:color="auto"/>
          </w:divBdr>
        </w:div>
        <w:div w:id="181210260">
          <w:marLeft w:val="0"/>
          <w:marRight w:val="0"/>
          <w:marTop w:val="0"/>
          <w:marBottom w:val="0"/>
          <w:divBdr>
            <w:top w:val="none" w:sz="0" w:space="0" w:color="auto"/>
            <w:left w:val="none" w:sz="0" w:space="0" w:color="auto"/>
            <w:bottom w:val="none" w:sz="0" w:space="0" w:color="auto"/>
            <w:right w:val="none" w:sz="0" w:space="0" w:color="auto"/>
          </w:divBdr>
        </w:div>
        <w:div w:id="125634347">
          <w:marLeft w:val="0"/>
          <w:marRight w:val="0"/>
          <w:marTop w:val="0"/>
          <w:marBottom w:val="0"/>
          <w:divBdr>
            <w:top w:val="none" w:sz="0" w:space="0" w:color="auto"/>
            <w:left w:val="none" w:sz="0" w:space="0" w:color="auto"/>
            <w:bottom w:val="none" w:sz="0" w:space="0" w:color="auto"/>
            <w:right w:val="none" w:sz="0" w:space="0" w:color="auto"/>
          </w:divBdr>
        </w:div>
        <w:div w:id="197164093">
          <w:marLeft w:val="0"/>
          <w:marRight w:val="0"/>
          <w:marTop w:val="0"/>
          <w:marBottom w:val="0"/>
          <w:divBdr>
            <w:top w:val="none" w:sz="0" w:space="0" w:color="auto"/>
            <w:left w:val="none" w:sz="0" w:space="0" w:color="auto"/>
            <w:bottom w:val="none" w:sz="0" w:space="0" w:color="auto"/>
            <w:right w:val="none" w:sz="0" w:space="0" w:color="auto"/>
          </w:divBdr>
        </w:div>
        <w:div w:id="1790200133">
          <w:marLeft w:val="0"/>
          <w:marRight w:val="0"/>
          <w:marTop w:val="0"/>
          <w:marBottom w:val="0"/>
          <w:divBdr>
            <w:top w:val="none" w:sz="0" w:space="0" w:color="auto"/>
            <w:left w:val="none" w:sz="0" w:space="0" w:color="auto"/>
            <w:bottom w:val="none" w:sz="0" w:space="0" w:color="auto"/>
            <w:right w:val="none" w:sz="0" w:space="0" w:color="auto"/>
          </w:divBdr>
        </w:div>
        <w:div w:id="1689913520">
          <w:marLeft w:val="0"/>
          <w:marRight w:val="0"/>
          <w:marTop w:val="0"/>
          <w:marBottom w:val="0"/>
          <w:divBdr>
            <w:top w:val="none" w:sz="0" w:space="0" w:color="auto"/>
            <w:left w:val="none" w:sz="0" w:space="0" w:color="auto"/>
            <w:bottom w:val="none" w:sz="0" w:space="0" w:color="auto"/>
            <w:right w:val="none" w:sz="0" w:space="0" w:color="auto"/>
          </w:divBdr>
          <w:divsChild>
            <w:div w:id="1903248842">
              <w:marLeft w:val="0"/>
              <w:marRight w:val="0"/>
              <w:marTop w:val="0"/>
              <w:marBottom w:val="0"/>
              <w:divBdr>
                <w:top w:val="none" w:sz="0" w:space="0" w:color="auto"/>
                <w:left w:val="none" w:sz="0" w:space="0" w:color="auto"/>
                <w:bottom w:val="none" w:sz="0" w:space="0" w:color="auto"/>
                <w:right w:val="none" w:sz="0" w:space="0" w:color="auto"/>
              </w:divBdr>
            </w:div>
            <w:div w:id="1883133521">
              <w:marLeft w:val="0"/>
              <w:marRight w:val="0"/>
              <w:marTop w:val="0"/>
              <w:marBottom w:val="0"/>
              <w:divBdr>
                <w:top w:val="none" w:sz="0" w:space="0" w:color="auto"/>
                <w:left w:val="none" w:sz="0" w:space="0" w:color="auto"/>
                <w:bottom w:val="none" w:sz="0" w:space="0" w:color="auto"/>
                <w:right w:val="none" w:sz="0" w:space="0" w:color="auto"/>
              </w:divBdr>
            </w:div>
            <w:div w:id="2037345045">
              <w:marLeft w:val="0"/>
              <w:marRight w:val="0"/>
              <w:marTop w:val="0"/>
              <w:marBottom w:val="0"/>
              <w:divBdr>
                <w:top w:val="none" w:sz="0" w:space="0" w:color="auto"/>
                <w:left w:val="none" w:sz="0" w:space="0" w:color="auto"/>
                <w:bottom w:val="none" w:sz="0" w:space="0" w:color="auto"/>
                <w:right w:val="none" w:sz="0" w:space="0" w:color="auto"/>
              </w:divBdr>
            </w:div>
            <w:div w:id="603466986">
              <w:marLeft w:val="0"/>
              <w:marRight w:val="0"/>
              <w:marTop w:val="0"/>
              <w:marBottom w:val="0"/>
              <w:divBdr>
                <w:top w:val="none" w:sz="0" w:space="0" w:color="auto"/>
                <w:left w:val="none" w:sz="0" w:space="0" w:color="auto"/>
                <w:bottom w:val="none" w:sz="0" w:space="0" w:color="auto"/>
                <w:right w:val="none" w:sz="0" w:space="0" w:color="auto"/>
              </w:divBdr>
            </w:div>
            <w:div w:id="849755083">
              <w:marLeft w:val="0"/>
              <w:marRight w:val="0"/>
              <w:marTop w:val="0"/>
              <w:marBottom w:val="0"/>
              <w:divBdr>
                <w:top w:val="none" w:sz="0" w:space="0" w:color="auto"/>
                <w:left w:val="none" w:sz="0" w:space="0" w:color="auto"/>
                <w:bottom w:val="none" w:sz="0" w:space="0" w:color="auto"/>
                <w:right w:val="none" w:sz="0" w:space="0" w:color="auto"/>
              </w:divBdr>
            </w:div>
          </w:divsChild>
        </w:div>
        <w:div w:id="1342122219">
          <w:marLeft w:val="0"/>
          <w:marRight w:val="0"/>
          <w:marTop w:val="0"/>
          <w:marBottom w:val="0"/>
          <w:divBdr>
            <w:top w:val="none" w:sz="0" w:space="0" w:color="auto"/>
            <w:left w:val="none" w:sz="0" w:space="0" w:color="auto"/>
            <w:bottom w:val="none" w:sz="0" w:space="0" w:color="auto"/>
            <w:right w:val="none" w:sz="0" w:space="0" w:color="auto"/>
          </w:divBdr>
          <w:divsChild>
            <w:div w:id="1322781913">
              <w:marLeft w:val="0"/>
              <w:marRight w:val="0"/>
              <w:marTop w:val="0"/>
              <w:marBottom w:val="0"/>
              <w:divBdr>
                <w:top w:val="none" w:sz="0" w:space="0" w:color="auto"/>
                <w:left w:val="none" w:sz="0" w:space="0" w:color="auto"/>
                <w:bottom w:val="none" w:sz="0" w:space="0" w:color="auto"/>
                <w:right w:val="none" w:sz="0" w:space="0" w:color="auto"/>
              </w:divBdr>
            </w:div>
            <w:div w:id="1715734561">
              <w:marLeft w:val="0"/>
              <w:marRight w:val="0"/>
              <w:marTop w:val="0"/>
              <w:marBottom w:val="0"/>
              <w:divBdr>
                <w:top w:val="none" w:sz="0" w:space="0" w:color="auto"/>
                <w:left w:val="none" w:sz="0" w:space="0" w:color="auto"/>
                <w:bottom w:val="none" w:sz="0" w:space="0" w:color="auto"/>
                <w:right w:val="none" w:sz="0" w:space="0" w:color="auto"/>
              </w:divBdr>
            </w:div>
            <w:div w:id="1850220218">
              <w:marLeft w:val="0"/>
              <w:marRight w:val="0"/>
              <w:marTop w:val="0"/>
              <w:marBottom w:val="0"/>
              <w:divBdr>
                <w:top w:val="none" w:sz="0" w:space="0" w:color="auto"/>
                <w:left w:val="none" w:sz="0" w:space="0" w:color="auto"/>
                <w:bottom w:val="none" w:sz="0" w:space="0" w:color="auto"/>
                <w:right w:val="none" w:sz="0" w:space="0" w:color="auto"/>
              </w:divBdr>
            </w:div>
            <w:div w:id="2146964816">
              <w:marLeft w:val="0"/>
              <w:marRight w:val="0"/>
              <w:marTop w:val="0"/>
              <w:marBottom w:val="0"/>
              <w:divBdr>
                <w:top w:val="none" w:sz="0" w:space="0" w:color="auto"/>
                <w:left w:val="none" w:sz="0" w:space="0" w:color="auto"/>
                <w:bottom w:val="none" w:sz="0" w:space="0" w:color="auto"/>
                <w:right w:val="none" w:sz="0" w:space="0" w:color="auto"/>
              </w:divBdr>
            </w:div>
            <w:div w:id="1897811552">
              <w:marLeft w:val="0"/>
              <w:marRight w:val="0"/>
              <w:marTop w:val="0"/>
              <w:marBottom w:val="0"/>
              <w:divBdr>
                <w:top w:val="none" w:sz="0" w:space="0" w:color="auto"/>
                <w:left w:val="none" w:sz="0" w:space="0" w:color="auto"/>
                <w:bottom w:val="none" w:sz="0" w:space="0" w:color="auto"/>
                <w:right w:val="none" w:sz="0" w:space="0" w:color="auto"/>
              </w:divBdr>
            </w:div>
          </w:divsChild>
        </w:div>
        <w:div w:id="877593126">
          <w:marLeft w:val="0"/>
          <w:marRight w:val="0"/>
          <w:marTop w:val="0"/>
          <w:marBottom w:val="0"/>
          <w:divBdr>
            <w:top w:val="none" w:sz="0" w:space="0" w:color="auto"/>
            <w:left w:val="none" w:sz="0" w:space="0" w:color="auto"/>
            <w:bottom w:val="none" w:sz="0" w:space="0" w:color="auto"/>
            <w:right w:val="none" w:sz="0" w:space="0" w:color="auto"/>
          </w:divBdr>
          <w:divsChild>
            <w:div w:id="424806257">
              <w:marLeft w:val="0"/>
              <w:marRight w:val="0"/>
              <w:marTop w:val="0"/>
              <w:marBottom w:val="0"/>
              <w:divBdr>
                <w:top w:val="none" w:sz="0" w:space="0" w:color="auto"/>
                <w:left w:val="none" w:sz="0" w:space="0" w:color="auto"/>
                <w:bottom w:val="none" w:sz="0" w:space="0" w:color="auto"/>
                <w:right w:val="none" w:sz="0" w:space="0" w:color="auto"/>
              </w:divBdr>
            </w:div>
            <w:div w:id="336538793">
              <w:marLeft w:val="0"/>
              <w:marRight w:val="0"/>
              <w:marTop w:val="0"/>
              <w:marBottom w:val="0"/>
              <w:divBdr>
                <w:top w:val="none" w:sz="0" w:space="0" w:color="auto"/>
                <w:left w:val="none" w:sz="0" w:space="0" w:color="auto"/>
                <w:bottom w:val="none" w:sz="0" w:space="0" w:color="auto"/>
                <w:right w:val="none" w:sz="0" w:space="0" w:color="auto"/>
              </w:divBdr>
            </w:div>
            <w:div w:id="1506895987">
              <w:marLeft w:val="0"/>
              <w:marRight w:val="0"/>
              <w:marTop w:val="0"/>
              <w:marBottom w:val="0"/>
              <w:divBdr>
                <w:top w:val="none" w:sz="0" w:space="0" w:color="auto"/>
                <w:left w:val="none" w:sz="0" w:space="0" w:color="auto"/>
                <w:bottom w:val="none" w:sz="0" w:space="0" w:color="auto"/>
                <w:right w:val="none" w:sz="0" w:space="0" w:color="auto"/>
              </w:divBdr>
            </w:div>
            <w:div w:id="481193394">
              <w:marLeft w:val="0"/>
              <w:marRight w:val="0"/>
              <w:marTop w:val="0"/>
              <w:marBottom w:val="0"/>
              <w:divBdr>
                <w:top w:val="none" w:sz="0" w:space="0" w:color="auto"/>
                <w:left w:val="none" w:sz="0" w:space="0" w:color="auto"/>
                <w:bottom w:val="none" w:sz="0" w:space="0" w:color="auto"/>
                <w:right w:val="none" w:sz="0" w:space="0" w:color="auto"/>
              </w:divBdr>
            </w:div>
            <w:div w:id="2090736023">
              <w:marLeft w:val="0"/>
              <w:marRight w:val="0"/>
              <w:marTop w:val="0"/>
              <w:marBottom w:val="0"/>
              <w:divBdr>
                <w:top w:val="none" w:sz="0" w:space="0" w:color="auto"/>
                <w:left w:val="none" w:sz="0" w:space="0" w:color="auto"/>
                <w:bottom w:val="none" w:sz="0" w:space="0" w:color="auto"/>
                <w:right w:val="none" w:sz="0" w:space="0" w:color="auto"/>
              </w:divBdr>
            </w:div>
          </w:divsChild>
        </w:div>
        <w:div w:id="1050878688">
          <w:marLeft w:val="0"/>
          <w:marRight w:val="0"/>
          <w:marTop w:val="0"/>
          <w:marBottom w:val="0"/>
          <w:divBdr>
            <w:top w:val="none" w:sz="0" w:space="0" w:color="auto"/>
            <w:left w:val="none" w:sz="0" w:space="0" w:color="auto"/>
            <w:bottom w:val="none" w:sz="0" w:space="0" w:color="auto"/>
            <w:right w:val="none" w:sz="0" w:space="0" w:color="auto"/>
          </w:divBdr>
          <w:divsChild>
            <w:div w:id="1847164163">
              <w:marLeft w:val="0"/>
              <w:marRight w:val="0"/>
              <w:marTop w:val="0"/>
              <w:marBottom w:val="0"/>
              <w:divBdr>
                <w:top w:val="none" w:sz="0" w:space="0" w:color="auto"/>
                <w:left w:val="none" w:sz="0" w:space="0" w:color="auto"/>
                <w:bottom w:val="none" w:sz="0" w:space="0" w:color="auto"/>
                <w:right w:val="none" w:sz="0" w:space="0" w:color="auto"/>
              </w:divBdr>
            </w:div>
            <w:div w:id="2074161906">
              <w:marLeft w:val="0"/>
              <w:marRight w:val="0"/>
              <w:marTop w:val="0"/>
              <w:marBottom w:val="0"/>
              <w:divBdr>
                <w:top w:val="none" w:sz="0" w:space="0" w:color="auto"/>
                <w:left w:val="none" w:sz="0" w:space="0" w:color="auto"/>
                <w:bottom w:val="none" w:sz="0" w:space="0" w:color="auto"/>
                <w:right w:val="none" w:sz="0" w:space="0" w:color="auto"/>
              </w:divBdr>
            </w:div>
            <w:div w:id="1844081308">
              <w:marLeft w:val="0"/>
              <w:marRight w:val="0"/>
              <w:marTop w:val="0"/>
              <w:marBottom w:val="0"/>
              <w:divBdr>
                <w:top w:val="none" w:sz="0" w:space="0" w:color="auto"/>
                <w:left w:val="none" w:sz="0" w:space="0" w:color="auto"/>
                <w:bottom w:val="none" w:sz="0" w:space="0" w:color="auto"/>
                <w:right w:val="none" w:sz="0" w:space="0" w:color="auto"/>
              </w:divBdr>
            </w:div>
            <w:div w:id="1412047134">
              <w:marLeft w:val="0"/>
              <w:marRight w:val="0"/>
              <w:marTop w:val="0"/>
              <w:marBottom w:val="0"/>
              <w:divBdr>
                <w:top w:val="none" w:sz="0" w:space="0" w:color="auto"/>
                <w:left w:val="none" w:sz="0" w:space="0" w:color="auto"/>
                <w:bottom w:val="none" w:sz="0" w:space="0" w:color="auto"/>
                <w:right w:val="none" w:sz="0" w:space="0" w:color="auto"/>
              </w:divBdr>
            </w:div>
            <w:div w:id="812211645">
              <w:marLeft w:val="0"/>
              <w:marRight w:val="0"/>
              <w:marTop w:val="0"/>
              <w:marBottom w:val="0"/>
              <w:divBdr>
                <w:top w:val="none" w:sz="0" w:space="0" w:color="auto"/>
                <w:left w:val="none" w:sz="0" w:space="0" w:color="auto"/>
                <w:bottom w:val="none" w:sz="0" w:space="0" w:color="auto"/>
                <w:right w:val="none" w:sz="0" w:space="0" w:color="auto"/>
              </w:divBdr>
            </w:div>
          </w:divsChild>
        </w:div>
        <w:div w:id="680938553">
          <w:marLeft w:val="0"/>
          <w:marRight w:val="0"/>
          <w:marTop w:val="0"/>
          <w:marBottom w:val="0"/>
          <w:divBdr>
            <w:top w:val="none" w:sz="0" w:space="0" w:color="auto"/>
            <w:left w:val="none" w:sz="0" w:space="0" w:color="auto"/>
            <w:bottom w:val="none" w:sz="0" w:space="0" w:color="auto"/>
            <w:right w:val="none" w:sz="0" w:space="0" w:color="auto"/>
          </w:divBdr>
          <w:divsChild>
            <w:div w:id="178585618">
              <w:marLeft w:val="0"/>
              <w:marRight w:val="0"/>
              <w:marTop w:val="0"/>
              <w:marBottom w:val="0"/>
              <w:divBdr>
                <w:top w:val="none" w:sz="0" w:space="0" w:color="auto"/>
                <w:left w:val="none" w:sz="0" w:space="0" w:color="auto"/>
                <w:bottom w:val="none" w:sz="0" w:space="0" w:color="auto"/>
                <w:right w:val="none" w:sz="0" w:space="0" w:color="auto"/>
              </w:divBdr>
            </w:div>
            <w:div w:id="844975308">
              <w:marLeft w:val="0"/>
              <w:marRight w:val="0"/>
              <w:marTop w:val="0"/>
              <w:marBottom w:val="0"/>
              <w:divBdr>
                <w:top w:val="none" w:sz="0" w:space="0" w:color="auto"/>
                <w:left w:val="none" w:sz="0" w:space="0" w:color="auto"/>
                <w:bottom w:val="none" w:sz="0" w:space="0" w:color="auto"/>
                <w:right w:val="none" w:sz="0" w:space="0" w:color="auto"/>
              </w:divBdr>
            </w:div>
            <w:div w:id="173963672">
              <w:marLeft w:val="0"/>
              <w:marRight w:val="0"/>
              <w:marTop w:val="0"/>
              <w:marBottom w:val="0"/>
              <w:divBdr>
                <w:top w:val="none" w:sz="0" w:space="0" w:color="auto"/>
                <w:left w:val="none" w:sz="0" w:space="0" w:color="auto"/>
                <w:bottom w:val="none" w:sz="0" w:space="0" w:color="auto"/>
                <w:right w:val="none" w:sz="0" w:space="0" w:color="auto"/>
              </w:divBdr>
            </w:div>
            <w:div w:id="1836456404">
              <w:marLeft w:val="0"/>
              <w:marRight w:val="0"/>
              <w:marTop w:val="0"/>
              <w:marBottom w:val="0"/>
              <w:divBdr>
                <w:top w:val="none" w:sz="0" w:space="0" w:color="auto"/>
                <w:left w:val="none" w:sz="0" w:space="0" w:color="auto"/>
                <w:bottom w:val="none" w:sz="0" w:space="0" w:color="auto"/>
                <w:right w:val="none" w:sz="0" w:space="0" w:color="auto"/>
              </w:divBdr>
            </w:div>
            <w:div w:id="190846541">
              <w:marLeft w:val="0"/>
              <w:marRight w:val="0"/>
              <w:marTop w:val="0"/>
              <w:marBottom w:val="0"/>
              <w:divBdr>
                <w:top w:val="none" w:sz="0" w:space="0" w:color="auto"/>
                <w:left w:val="none" w:sz="0" w:space="0" w:color="auto"/>
                <w:bottom w:val="none" w:sz="0" w:space="0" w:color="auto"/>
                <w:right w:val="none" w:sz="0" w:space="0" w:color="auto"/>
              </w:divBdr>
            </w:div>
          </w:divsChild>
        </w:div>
        <w:div w:id="1954171006">
          <w:marLeft w:val="0"/>
          <w:marRight w:val="0"/>
          <w:marTop w:val="0"/>
          <w:marBottom w:val="0"/>
          <w:divBdr>
            <w:top w:val="none" w:sz="0" w:space="0" w:color="auto"/>
            <w:left w:val="none" w:sz="0" w:space="0" w:color="auto"/>
            <w:bottom w:val="none" w:sz="0" w:space="0" w:color="auto"/>
            <w:right w:val="none" w:sz="0" w:space="0" w:color="auto"/>
          </w:divBdr>
          <w:divsChild>
            <w:div w:id="2003044346">
              <w:marLeft w:val="0"/>
              <w:marRight w:val="0"/>
              <w:marTop w:val="0"/>
              <w:marBottom w:val="0"/>
              <w:divBdr>
                <w:top w:val="none" w:sz="0" w:space="0" w:color="auto"/>
                <w:left w:val="none" w:sz="0" w:space="0" w:color="auto"/>
                <w:bottom w:val="none" w:sz="0" w:space="0" w:color="auto"/>
                <w:right w:val="none" w:sz="0" w:space="0" w:color="auto"/>
              </w:divBdr>
            </w:div>
            <w:div w:id="901259560">
              <w:marLeft w:val="0"/>
              <w:marRight w:val="0"/>
              <w:marTop w:val="0"/>
              <w:marBottom w:val="0"/>
              <w:divBdr>
                <w:top w:val="none" w:sz="0" w:space="0" w:color="auto"/>
                <w:left w:val="none" w:sz="0" w:space="0" w:color="auto"/>
                <w:bottom w:val="none" w:sz="0" w:space="0" w:color="auto"/>
                <w:right w:val="none" w:sz="0" w:space="0" w:color="auto"/>
              </w:divBdr>
            </w:div>
            <w:div w:id="333648629">
              <w:marLeft w:val="0"/>
              <w:marRight w:val="0"/>
              <w:marTop w:val="0"/>
              <w:marBottom w:val="0"/>
              <w:divBdr>
                <w:top w:val="none" w:sz="0" w:space="0" w:color="auto"/>
                <w:left w:val="none" w:sz="0" w:space="0" w:color="auto"/>
                <w:bottom w:val="none" w:sz="0" w:space="0" w:color="auto"/>
                <w:right w:val="none" w:sz="0" w:space="0" w:color="auto"/>
              </w:divBdr>
            </w:div>
            <w:div w:id="2110395736">
              <w:marLeft w:val="0"/>
              <w:marRight w:val="0"/>
              <w:marTop w:val="0"/>
              <w:marBottom w:val="0"/>
              <w:divBdr>
                <w:top w:val="none" w:sz="0" w:space="0" w:color="auto"/>
                <w:left w:val="none" w:sz="0" w:space="0" w:color="auto"/>
                <w:bottom w:val="none" w:sz="0" w:space="0" w:color="auto"/>
                <w:right w:val="none" w:sz="0" w:space="0" w:color="auto"/>
              </w:divBdr>
            </w:div>
            <w:div w:id="1750350398">
              <w:marLeft w:val="0"/>
              <w:marRight w:val="0"/>
              <w:marTop w:val="0"/>
              <w:marBottom w:val="0"/>
              <w:divBdr>
                <w:top w:val="none" w:sz="0" w:space="0" w:color="auto"/>
                <w:left w:val="none" w:sz="0" w:space="0" w:color="auto"/>
                <w:bottom w:val="none" w:sz="0" w:space="0" w:color="auto"/>
                <w:right w:val="none" w:sz="0" w:space="0" w:color="auto"/>
              </w:divBdr>
            </w:div>
          </w:divsChild>
        </w:div>
        <w:div w:id="328290019">
          <w:marLeft w:val="0"/>
          <w:marRight w:val="0"/>
          <w:marTop w:val="0"/>
          <w:marBottom w:val="0"/>
          <w:divBdr>
            <w:top w:val="none" w:sz="0" w:space="0" w:color="auto"/>
            <w:left w:val="none" w:sz="0" w:space="0" w:color="auto"/>
            <w:bottom w:val="none" w:sz="0" w:space="0" w:color="auto"/>
            <w:right w:val="none" w:sz="0" w:space="0" w:color="auto"/>
          </w:divBdr>
          <w:divsChild>
            <w:div w:id="1591045556">
              <w:marLeft w:val="0"/>
              <w:marRight w:val="0"/>
              <w:marTop w:val="0"/>
              <w:marBottom w:val="0"/>
              <w:divBdr>
                <w:top w:val="none" w:sz="0" w:space="0" w:color="auto"/>
                <w:left w:val="none" w:sz="0" w:space="0" w:color="auto"/>
                <w:bottom w:val="none" w:sz="0" w:space="0" w:color="auto"/>
                <w:right w:val="none" w:sz="0" w:space="0" w:color="auto"/>
              </w:divBdr>
            </w:div>
            <w:div w:id="30616652">
              <w:marLeft w:val="0"/>
              <w:marRight w:val="0"/>
              <w:marTop w:val="0"/>
              <w:marBottom w:val="0"/>
              <w:divBdr>
                <w:top w:val="none" w:sz="0" w:space="0" w:color="auto"/>
                <w:left w:val="none" w:sz="0" w:space="0" w:color="auto"/>
                <w:bottom w:val="none" w:sz="0" w:space="0" w:color="auto"/>
                <w:right w:val="none" w:sz="0" w:space="0" w:color="auto"/>
              </w:divBdr>
            </w:div>
            <w:div w:id="1240020837">
              <w:marLeft w:val="0"/>
              <w:marRight w:val="0"/>
              <w:marTop w:val="0"/>
              <w:marBottom w:val="0"/>
              <w:divBdr>
                <w:top w:val="none" w:sz="0" w:space="0" w:color="auto"/>
                <w:left w:val="none" w:sz="0" w:space="0" w:color="auto"/>
                <w:bottom w:val="none" w:sz="0" w:space="0" w:color="auto"/>
                <w:right w:val="none" w:sz="0" w:space="0" w:color="auto"/>
              </w:divBdr>
            </w:div>
            <w:div w:id="940378338">
              <w:marLeft w:val="0"/>
              <w:marRight w:val="0"/>
              <w:marTop w:val="0"/>
              <w:marBottom w:val="0"/>
              <w:divBdr>
                <w:top w:val="none" w:sz="0" w:space="0" w:color="auto"/>
                <w:left w:val="none" w:sz="0" w:space="0" w:color="auto"/>
                <w:bottom w:val="none" w:sz="0" w:space="0" w:color="auto"/>
                <w:right w:val="none" w:sz="0" w:space="0" w:color="auto"/>
              </w:divBdr>
            </w:div>
            <w:div w:id="2131052056">
              <w:marLeft w:val="0"/>
              <w:marRight w:val="0"/>
              <w:marTop w:val="0"/>
              <w:marBottom w:val="0"/>
              <w:divBdr>
                <w:top w:val="none" w:sz="0" w:space="0" w:color="auto"/>
                <w:left w:val="none" w:sz="0" w:space="0" w:color="auto"/>
                <w:bottom w:val="none" w:sz="0" w:space="0" w:color="auto"/>
                <w:right w:val="none" w:sz="0" w:space="0" w:color="auto"/>
              </w:divBdr>
            </w:div>
          </w:divsChild>
        </w:div>
        <w:div w:id="1397243707">
          <w:marLeft w:val="0"/>
          <w:marRight w:val="0"/>
          <w:marTop w:val="0"/>
          <w:marBottom w:val="0"/>
          <w:divBdr>
            <w:top w:val="none" w:sz="0" w:space="0" w:color="auto"/>
            <w:left w:val="none" w:sz="0" w:space="0" w:color="auto"/>
            <w:bottom w:val="none" w:sz="0" w:space="0" w:color="auto"/>
            <w:right w:val="none" w:sz="0" w:space="0" w:color="auto"/>
          </w:divBdr>
          <w:divsChild>
            <w:div w:id="638074530">
              <w:marLeft w:val="0"/>
              <w:marRight w:val="0"/>
              <w:marTop w:val="0"/>
              <w:marBottom w:val="0"/>
              <w:divBdr>
                <w:top w:val="none" w:sz="0" w:space="0" w:color="auto"/>
                <w:left w:val="none" w:sz="0" w:space="0" w:color="auto"/>
                <w:bottom w:val="none" w:sz="0" w:space="0" w:color="auto"/>
                <w:right w:val="none" w:sz="0" w:space="0" w:color="auto"/>
              </w:divBdr>
            </w:div>
            <w:div w:id="1727098150">
              <w:marLeft w:val="0"/>
              <w:marRight w:val="0"/>
              <w:marTop w:val="0"/>
              <w:marBottom w:val="0"/>
              <w:divBdr>
                <w:top w:val="none" w:sz="0" w:space="0" w:color="auto"/>
                <w:left w:val="none" w:sz="0" w:space="0" w:color="auto"/>
                <w:bottom w:val="none" w:sz="0" w:space="0" w:color="auto"/>
                <w:right w:val="none" w:sz="0" w:space="0" w:color="auto"/>
              </w:divBdr>
            </w:div>
            <w:div w:id="1496922636">
              <w:marLeft w:val="0"/>
              <w:marRight w:val="0"/>
              <w:marTop w:val="0"/>
              <w:marBottom w:val="0"/>
              <w:divBdr>
                <w:top w:val="none" w:sz="0" w:space="0" w:color="auto"/>
                <w:left w:val="none" w:sz="0" w:space="0" w:color="auto"/>
                <w:bottom w:val="none" w:sz="0" w:space="0" w:color="auto"/>
                <w:right w:val="none" w:sz="0" w:space="0" w:color="auto"/>
              </w:divBdr>
            </w:div>
            <w:div w:id="1178159193">
              <w:marLeft w:val="0"/>
              <w:marRight w:val="0"/>
              <w:marTop w:val="0"/>
              <w:marBottom w:val="0"/>
              <w:divBdr>
                <w:top w:val="none" w:sz="0" w:space="0" w:color="auto"/>
                <w:left w:val="none" w:sz="0" w:space="0" w:color="auto"/>
                <w:bottom w:val="none" w:sz="0" w:space="0" w:color="auto"/>
                <w:right w:val="none" w:sz="0" w:space="0" w:color="auto"/>
              </w:divBdr>
            </w:div>
            <w:div w:id="1851872334">
              <w:marLeft w:val="0"/>
              <w:marRight w:val="0"/>
              <w:marTop w:val="0"/>
              <w:marBottom w:val="0"/>
              <w:divBdr>
                <w:top w:val="none" w:sz="0" w:space="0" w:color="auto"/>
                <w:left w:val="none" w:sz="0" w:space="0" w:color="auto"/>
                <w:bottom w:val="none" w:sz="0" w:space="0" w:color="auto"/>
                <w:right w:val="none" w:sz="0" w:space="0" w:color="auto"/>
              </w:divBdr>
            </w:div>
          </w:divsChild>
        </w:div>
        <w:div w:id="2124153881">
          <w:marLeft w:val="0"/>
          <w:marRight w:val="0"/>
          <w:marTop w:val="0"/>
          <w:marBottom w:val="0"/>
          <w:divBdr>
            <w:top w:val="none" w:sz="0" w:space="0" w:color="auto"/>
            <w:left w:val="none" w:sz="0" w:space="0" w:color="auto"/>
            <w:bottom w:val="none" w:sz="0" w:space="0" w:color="auto"/>
            <w:right w:val="none" w:sz="0" w:space="0" w:color="auto"/>
          </w:divBdr>
          <w:divsChild>
            <w:div w:id="1753117963">
              <w:marLeft w:val="0"/>
              <w:marRight w:val="0"/>
              <w:marTop w:val="0"/>
              <w:marBottom w:val="0"/>
              <w:divBdr>
                <w:top w:val="none" w:sz="0" w:space="0" w:color="auto"/>
                <w:left w:val="none" w:sz="0" w:space="0" w:color="auto"/>
                <w:bottom w:val="none" w:sz="0" w:space="0" w:color="auto"/>
                <w:right w:val="none" w:sz="0" w:space="0" w:color="auto"/>
              </w:divBdr>
            </w:div>
            <w:div w:id="644899168">
              <w:marLeft w:val="0"/>
              <w:marRight w:val="0"/>
              <w:marTop w:val="0"/>
              <w:marBottom w:val="0"/>
              <w:divBdr>
                <w:top w:val="none" w:sz="0" w:space="0" w:color="auto"/>
                <w:left w:val="none" w:sz="0" w:space="0" w:color="auto"/>
                <w:bottom w:val="none" w:sz="0" w:space="0" w:color="auto"/>
                <w:right w:val="none" w:sz="0" w:space="0" w:color="auto"/>
              </w:divBdr>
            </w:div>
            <w:div w:id="527335117">
              <w:marLeft w:val="0"/>
              <w:marRight w:val="0"/>
              <w:marTop w:val="0"/>
              <w:marBottom w:val="0"/>
              <w:divBdr>
                <w:top w:val="none" w:sz="0" w:space="0" w:color="auto"/>
                <w:left w:val="none" w:sz="0" w:space="0" w:color="auto"/>
                <w:bottom w:val="none" w:sz="0" w:space="0" w:color="auto"/>
                <w:right w:val="none" w:sz="0" w:space="0" w:color="auto"/>
              </w:divBdr>
            </w:div>
            <w:div w:id="1011493141">
              <w:marLeft w:val="0"/>
              <w:marRight w:val="0"/>
              <w:marTop w:val="0"/>
              <w:marBottom w:val="0"/>
              <w:divBdr>
                <w:top w:val="none" w:sz="0" w:space="0" w:color="auto"/>
                <w:left w:val="none" w:sz="0" w:space="0" w:color="auto"/>
                <w:bottom w:val="none" w:sz="0" w:space="0" w:color="auto"/>
                <w:right w:val="none" w:sz="0" w:space="0" w:color="auto"/>
              </w:divBdr>
            </w:div>
            <w:div w:id="468402627">
              <w:marLeft w:val="0"/>
              <w:marRight w:val="0"/>
              <w:marTop w:val="0"/>
              <w:marBottom w:val="0"/>
              <w:divBdr>
                <w:top w:val="none" w:sz="0" w:space="0" w:color="auto"/>
                <w:left w:val="none" w:sz="0" w:space="0" w:color="auto"/>
                <w:bottom w:val="none" w:sz="0" w:space="0" w:color="auto"/>
                <w:right w:val="none" w:sz="0" w:space="0" w:color="auto"/>
              </w:divBdr>
            </w:div>
          </w:divsChild>
        </w:div>
        <w:div w:id="1267689007">
          <w:marLeft w:val="0"/>
          <w:marRight w:val="0"/>
          <w:marTop w:val="0"/>
          <w:marBottom w:val="0"/>
          <w:divBdr>
            <w:top w:val="none" w:sz="0" w:space="0" w:color="auto"/>
            <w:left w:val="none" w:sz="0" w:space="0" w:color="auto"/>
            <w:bottom w:val="none" w:sz="0" w:space="0" w:color="auto"/>
            <w:right w:val="none" w:sz="0" w:space="0" w:color="auto"/>
          </w:divBdr>
          <w:divsChild>
            <w:div w:id="1366368508">
              <w:marLeft w:val="0"/>
              <w:marRight w:val="0"/>
              <w:marTop w:val="0"/>
              <w:marBottom w:val="0"/>
              <w:divBdr>
                <w:top w:val="none" w:sz="0" w:space="0" w:color="auto"/>
                <w:left w:val="none" w:sz="0" w:space="0" w:color="auto"/>
                <w:bottom w:val="none" w:sz="0" w:space="0" w:color="auto"/>
                <w:right w:val="none" w:sz="0" w:space="0" w:color="auto"/>
              </w:divBdr>
            </w:div>
            <w:div w:id="2050567141">
              <w:marLeft w:val="0"/>
              <w:marRight w:val="0"/>
              <w:marTop w:val="0"/>
              <w:marBottom w:val="0"/>
              <w:divBdr>
                <w:top w:val="none" w:sz="0" w:space="0" w:color="auto"/>
                <w:left w:val="none" w:sz="0" w:space="0" w:color="auto"/>
                <w:bottom w:val="none" w:sz="0" w:space="0" w:color="auto"/>
                <w:right w:val="none" w:sz="0" w:space="0" w:color="auto"/>
              </w:divBdr>
            </w:div>
            <w:div w:id="591474058">
              <w:marLeft w:val="0"/>
              <w:marRight w:val="0"/>
              <w:marTop w:val="0"/>
              <w:marBottom w:val="0"/>
              <w:divBdr>
                <w:top w:val="none" w:sz="0" w:space="0" w:color="auto"/>
                <w:left w:val="none" w:sz="0" w:space="0" w:color="auto"/>
                <w:bottom w:val="none" w:sz="0" w:space="0" w:color="auto"/>
                <w:right w:val="none" w:sz="0" w:space="0" w:color="auto"/>
              </w:divBdr>
            </w:div>
            <w:div w:id="135339288">
              <w:marLeft w:val="0"/>
              <w:marRight w:val="0"/>
              <w:marTop w:val="0"/>
              <w:marBottom w:val="0"/>
              <w:divBdr>
                <w:top w:val="none" w:sz="0" w:space="0" w:color="auto"/>
                <w:left w:val="none" w:sz="0" w:space="0" w:color="auto"/>
                <w:bottom w:val="none" w:sz="0" w:space="0" w:color="auto"/>
                <w:right w:val="none" w:sz="0" w:space="0" w:color="auto"/>
              </w:divBdr>
            </w:div>
            <w:div w:id="1234389730">
              <w:marLeft w:val="0"/>
              <w:marRight w:val="0"/>
              <w:marTop w:val="0"/>
              <w:marBottom w:val="0"/>
              <w:divBdr>
                <w:top w:val="none" w:sz="0" w:space="0" w:color="auto"/>
                <w:left w:val="none" w:sz="0" w:space="0" w:color="auto"/>
                <w:bottom w:val="none" w:sz="0" w:space="0" w:color="auto"/>
                <w:right w:val="none" w:sz="0" w:space="0" w:color="auto"/>
              </w:divBdr>
            </w:div>
          </w:divsChild>
        </w:div>
        <w:div w:id="51970855">
          <w:marLeft w:val="0"/>
          <w:marRight w:val="0"/>
          <w:marTop w:val="0"/>
          <w:marBottom w:val="0"/>
          <w:divBdr>
            <w:top w:val="none" w:sz="0" w:space="0" w:color="auto"/>
            <w:left w:val="none" w:sz="0" w:space="0" w:color="auto"/>
            <w:bottom w:val="none" w:sz="0" w:space="0" w:color="auto"/>
            <w:right w:val="none" w:sz="0" w:space="0" w:color="auto"/>
          </w:divBdr>
          <w:divsChild>
            <w:div w:id="1069577878">
              <w:marLeft w:val="0"/>
              <w:marRight w:val="0"/>
              <w:marTop w:val="0"/>
              <w:marBottom w:val="0"/>
              <w:divBdr>
                <w:top w:val="none" w:sz="0" w:space="0" w:color="auto"/>
                <w:left w:val="none" w:sz="0" w:space="0" w:color="auto"/>
                <w:bottom w:val="none" w:sz="0" w:space="0" w:color="auto"/>
                <w:right w:val="none" w:sz="0" w:space="0" w:color="auto"/>
              </w:divBdr>
            </w:div>
            <w:div w:id="42599442">
              <w:marLeft w:val="0"/>
              <w:marRight w:val="0"/>
              <w:marTop w:val="0"/>
              <w:marBottom w:val="0"/>
              <w:divBdr>
                <w:top w:val="none" w:sz="0" w:space="0" w:color="auto"/>
                <w:left w:val="none" w:sz="0" w:space="0" w:color="auto"/>
                <w:bottom w:val="none" w:sz="0" w:space="0" w:color="auto"/>
                <w:right w:val="none" w:sz="0" w:space="0" w:color="auto"/>
              </w:divBdr>
            </w:div>
            <w:div w:id="710499202">
              <w:marLeft w:val="0"/>
              <w:marRight w:val="0"/>
              <w:marTop w:val="0"/>
              <w:marBottom w:val="0"/>
              <w:divBdr>
                <w:top w:val="none" w:sz="0" w:space="0" w:color="auto"/>
                <w:left w:val="none" w:sz="0" w:space="0" w:color="auto"/>
                <w:bottom w:val="none" w:sz="0" w:space="0" w:color="auto"/>
                <w:right w:val="none" w:sz="0" w:space="0" w:color="auto"/>
              </w:divBdr>
            </w:div>
            <w:div w:id="1297107713">
              <w:marLeft w:val="0"/>
              <w:marRight w:val="0"/>
              <w:marTop w:val="0"/>
              <w:marBottom w:val="0"/>
              <w:divBdr>
                <w:top w:val="none" w:sz="0" w:space="0" w:color="auto"/>
                <w:left w:val="none" w:sz="0" w:space="0" w:color="auto"/>
                <w:bottom w:val="none" w:sz="0" w:space="0" w:color="auto"/>
                <w:right w:val="none" w:sz="0" w:space="0" w:color="auto"/>
              </w:divBdr>
            </w:div>
            <w:div w:id="1989898154">
              <w:marLeft w:val="0"/>
              <w:marRight w:val="0"/>
              <w:marTop w:val="0"/>
              <w:marBottom w:val="0"/>
              <w:divBdr>
                <w:top w:val="none" w:sz="0" w:space="0" w:color="auto"/>
                <w:left w:val="none" w:sz="0" w:space="0" w:color="auto"/>
                <w:bottom w:val="none" w:sz="0" w:space="0" w:color="auto"/>
                <w:right w:val="none" w:sz="0" w:space="0" w:color="auto"/>
              </w:divBdr>
            </w:div>
          </w:divsChild>
        </w:div>
        <w:div w:id="1265841028">
          <w:marLeft w:val="0"/>
          <w:marRight w:val="0"/>
          <w:marTop w:val="0"/>
          <w:marBottom w:val="0"/>
          <w:divBdr>
            <w:top w:val="none" w:sz="0" w:space="0" w:color="auto"/>
            <w:left w:val="none" w:sz="0" w:space="0" w:color="auto"/>
            <w:bottom w:val="none" w:sz="0" w:space="0" w:color="auto"/>
            <w:right w:val="none" w:sz="0" w:space="0" w:color="auto"/>
          </w:divBdr>
          <w:divsChild>
            <w:div w:id="808321773">
              <w:marLeft w:val="0"/>
              <w:marRight w:val="0"/>
              <w:marTop w:val="0"/>
              <w:marBottom w:val="0"/>
              <w:divBdr>
                <w:top w:val="none" w:sz="0" w:space="0" w:color="auto"/>
                <w:left w:val="none" w:sz="0" w:space="0" w:color="auto"/>
                <w:bottom w:val="none" w:sz="0" w:space="0" w:color="auto"/>
                <w:right w:val="none" w:sz="0" w:space="0" w:color="auto"/>
              </w:divBdr>
            </w:div>
            <w:div w:id="1418792016">
              <w:marLeft w:val="0"/>
              <w:marRight w:val="0"/>
              <w:marTop w:val="0"/>
              <w:marBottom w:val="0"/>
              <w:divBdr>
                <w:top w:val="none" w:sz="0" w:space="0" w:color="auto"/>
                <w:left w:val="none" w:sz="0" w:space="0" w:color="auto"/>
                <w:bottom w:val="none" w:sz="0" w:space="0" w:color="auto"/>
                <w:right w:val="none" w:sz="0" w:space="0" w:color="auto"/>
              </w:divBdr>
            </w:div>
            <w:div w:id="302540469">
              <w:marLeft w:val="0"/>
              <w:marRight w:val="0"/>
              <w:marTop w:val="0"/>
              <w:marBottom w:val="0"/>
              <w:divBdr>
                <w:top w:val="none" w:sz="0" w:space="0" w:color="auto"/>
                <w:left w:val="none" w:sz="0" w:space="0" w:color="auto"/>
                <w:bottom w:val="none" w:sz="0" w:space="0" w:color="auto"/>
                <w:right w:val="none" w:sz="0" w:space="0" w:color="auto"/>
              </w:divBdr>
            </w:div>
            <w:div w:id="548152975">
              <w:marLeft w:val="0"/>
              <w:marRight w:val="0"/>
              <w:marTop w:val="0"/>
              <w:marBottom w:val="0"/>
              <w:divBdr>
                <w:top w:val="none" w:sz="0" w:space="0" w:color="auto"/>
                <w:left w:val="none" w:sz="0" w:space="0" w:color="auto"/>
                <w:bottom w:val="none" w:sz="0" w:space="0" w:color="auto"/>
                <w:right w:val="none" w:sz="0" w:space="0" w:color="auto"/>
              </w:divBdr>
            </w:div>
          </w:divsChild>
        </w:div>
        <w:div w:id="1310943155">
          <w:marLeft w:val="0"/>
          <w:marRight w:val="0"/>
          <w:marTop w:val="0"/>
          <w:marBottom w:val="0"/>
          <w:divBdr>
            <w:top w:val="none" w:sz="0" w:space="0" w:color="auto"/>
            <w:left w:val="none" w:sz="0" w:space="0" w:color="auto"/>
            <w:bottom w:val="none" w:sz="0" w:space="0" w:color="auto"/>
            <w:right w:val="none" w:sz="0" w:space="0" w:color="auto"/>
          </w:divBdr>
          <w:divsChild>
            <w:div w:id="468327228">
              <w:marLeft w:val="0"/>
              <w:marRight w:val="0"/>
              <w:marTop w:val="0"/>
              <w:marBottom w:val="0"/>
              <w:divBdr>
                <w:top w:val="none" w:sz="0" w:space="0" w:color="auto"/>
                <w:left w:val="none" w:sz="0" w:space="0" w:color="auto"/>
                <w:bottom w:val="none" w:sz="0" w:space="0" w:color="auto"/>
                <w:right w:val="none" w:sz="0" w:space="0" w:color="auto"/>
              </w:divBdr>
            </w:div>
            <w:div w:id="1266814569">
              <w:marLeft w:val="0"/>
              <w:marRight w:val="0"/>
              <w:marTop w:val="0"/>
              <w:marBottom w:val="0"/>
              <w:divBdr>
                <w:top w:val="none" w:sz="0" w:space="0" w:color="auto"/>
                <w:left w:val="none" w:sz="0" w:space="0" w:color="auto"/>
                <w:bottom w:val="none" w:sz="0" w:space="0" w:color="auto"/>
                <w:right w:val="none" w:sz="0" w:space="0" w:color="auto"/>
              </w:divBdr>
            </w:div>
            <w:div w:id="1760104886">
              <w:marLeft w:val="0"/>
              <w:marRight w:val="0"/>
              <w:marTop w:val="0"/>
              <w:marBottom w:val="0"/>
              <w:divBdr>
                <w:top w:val="none" w:sz="0" w:space="0" w:color="auto"/>
                <w:left w:val="none" w:sz="0" w:space="0" w:color="auto"/>
                <w:bottom w:val="none" w:sz="0" w:space="0" w:color="auto"/>
                <w:right w:val="none" w:sz="0" w:space="0" w:color="auto"/>
              </w:divBdr>
            </w:div>
            <w:div w:id="1157527130">
              <w:marLeft w:val="0"/>
              <w:marRight w:val="0"/>
              <w:marTop w:val="0"/>
              <w:marBottom w:val="0"/>
              <w:divBdr>
                <w:top w:val="none" w:sz="0" w:space="0" w:color="auto"/>
                <w:left w:val="none" w:sz="0" w:space="0" w:color="auto"/>
                <w:bottom w:val="none" w:sz="0" w:space="0" w:color="auto"/>
                <w:right w:val="none" w:sz="0" w:space="0" w:color="auto"/>
              </w:divBdr>
            </w:div>
            <w:div w:id="616764312">
              <w:marLeft w:val="0"/>
              <w:marRight w:val="0"/>
              <w:marTop w:val="0"/>
              <w:marBottom w:val="0"/>
              <w:divBdr>
                <w:top w:val="none" w:sz="0" w:space="0" w:color="auto"/>
                <w:left w:val="none" w:sz="0" w:space="0" w:color="auto"/>
                <w:bottom w:val="none" w:sz="0" w:space="0" w:color="auto"/>
                <w:right w:val="none" w:sz="0" w:space="0" w:color="auto"/>
              </w:divBdr>
            </w:div>
          </w:divsChild>
        </w:div>
        <w:div w:id="519665973">
          <w:marLeft w:val="0"/>
          <w:marRight w:val="0"/>
          <w:marTop w:val="0"/>
          <w:marBottom w:val="0"/>
          <w:divBdr>
            <w:top w:val="none" w:sz="0" w:space="0" w:color="auto"/>
            <w:left w:val="none" w:sz="0" w:space="0" w:color="auto"/>
            <w:bottom w:val="none" w:sz="0" w:space="0" w:color="auto"/>
            <w:right w:val="none" w:sz="0" w:space="0" w:color="auto"/>
          </w:divBdr>
          <w:divsChild>
            <w:div w:id="1883131418">
              <w:marLeft w:val="0"/>
              <w:marRight w:val="0"/>
              <w:marTop w:val="0"/>
              <w:marBottom w:val="0"/>
              <w:divBdr>
                <w:top w:val="none" w:sz="0" w:space="0" w:color="auto"/>
                <w:left w:val="none" w:sz="0" w:space="0" w:color="auto"/>
                <w:bottom w:val="none" w:sz="0" w:space="0" w:color="auto"/>
                <w:right w:val="none" w:sz="0" w:space="0" w:color="auto"/>
              </w:divBdr>
            </w:div>
            <w:div w:id="1106458890">
              <w:marLeft w:val="0"/>
              <w:marRight w:val="0"/>
              <w:marTop w:val="0"/>
              <w:marBottom w:val="0"/>
              <w:divBdr>
                <w:top w:val="none" w:sz="0" w:space="0" w:color="auto"/>
                <w:left w:val="none" w:sz="0" w:space="0" w:color="auto"/>
                <w:bottom w:val="none" w:sz="0" w:space="0" w:color="auto"/>
                <w:right w:val="none" w:sz="0" w:space="0" w:color="auto"/>
              </w:divBdr>
            </w:div>
            <w:div w:id="1736967926">
              <w:marLeft w:val="0"/>
              <w:marRight w:val="0"/>
              <w:marTop w:val="0"/>
              <w:marBottom w:val="0"/>
              <w:divBdr>
                <w:top w:val="none" w:sz="0" w:space="0" w:color="auto"/>
                <w:left w:val="none" w:sz="0" w:space="0" w:color="auto"/>
                <w:bottom w:val="none" w:sz="0" w:space="0" w:color="auto"/>
                <w:right w:val="none" w:sz="0" w:space="0" w:color="auto"/>
              </w:divBdr>
            </w:div>
            <w:div w:id="1306616801">
              <w:marLeft w:val="0"/>
              <w:marRight w:val="0"/>
              <w:marTop w:val="0"/>
              <w:marBottom w:val="0"/>
              <w:divBdr>
                <w:top w:val="none" w:sz="0" w:space="0" w:color="auto"/>
                <w:left w:val="none" w:sz="0" w:space="0" w:color="auto"/>
                <w:bottom w:val="none" w:sz="0" w:space="0" w:color="auto"/>
                <w:right w:val="none" w:sz="0" w:space="0" w:color="auto"/>
              </w:divBdr>
            </w:div>
            <w:div w:id="1614165267">
              <w:marLeft w:val="0"/>
              <w:marRight w:val="0"/>
              <w:marTop w:val="0"/>
              <w:marBottom w:val="0"/>
              <w:divBdr>
                <w:top w:val="none" w:sz="0" w:space="0" w:color="auto"/>
                <w:left w:val="none" w:sz="0" w:space="0" w:color="auto"/>
                <w:bottom w:val="none" w:sz="0" w:space="0" w:color="auto"/>
                <w:right w:val="none" w:sz="0" w:space="0" w:color="auto"/>
              </w:divBdr>
            </w:div>
          </w:divsChild>
        </w:div>
        <w:div w:id="1135221428">
          <w:marLeft w:val="0"/>
          <w:marRight w:val="0"/>
          <w:marTop w:val="0"/>
          <w:marBottom w:val="0"/>
          <w:divBdr>
            <w:top w:val="none" w:sz="0" w:space="0" w:color="auto"/>
            <w:left w:val="none" w:sz="0" w:space="0" w:color="auto"/>
            <w:bottom w:val="none" w:sz="0" w:space="0" w:color="auto"/>
            <w:right w:val="none" w:sz="0" w:space="0" w:color="auto"/>
          </w:divBdr>
          <w:divsChild>
            <w:div w:id="1602714922">
              <w:marLeft w:val="0"/>
              <w:marRight w:val="0"/>
              <w:marTop w:val="0"/>
              <w:marBottom w:val="0"/>
              <w:divBdr>
                <w:top w:val="none" w:sz="0" w:space="0" w:color="auto"/>
                <w:left w:val="none" w:sz="0" w:space="0" w:color="auto"/>
                <w:bottom w:val="none" w:sz="0" w:space="0" w:color="auto"/>
                <w:right w:val="none" w:sz="0" w:space="0" w:color="auto"/>
              </w:divBdr>
            </w:div>
            <w:div w:id="1485125028">
              <w:marLeft w:val="0"/>
              <w:marRight w:val="0"/>
              <w:marTop w:val="0"/>
              <w:marBottom w:val="0"/>
              <w:divBdr>
                <w:top w:val="none" w:sz="0" w:space="0" w:color="auto"/>
                <w:left w:val="none" w:sz="0" w:space="0" w:color="auto"/>
                <w:bottom w:val="none" w:sz="0" w:space="0" w:color="auto"/>
                <w:right w:val="none" w:sz="0" w:space="0" w:color="auto"/>
              </w:divBdr>
            </w:div>
            <w:div w:id="2111387473">
              <w:marLeft w:val="0"/>
              <w:marRight w:val="0"/>
              <w:marTop w:val="0"/>
              <w:marBottom w:val="0"/>
              <w:divBdr>
                <w:top w:val="none" w:sz="0" w:space="0" w:color="auto"/>
                <w:left w:val="none" w:sz="0" w:space="0" w:color="auto"/>
                <w:bottom w:val="none" w:sz="0" w:space="0" w:color="auto"/>
                <w:right w:val="none" w:sz="0" w:space="0" w:color="auto"/>
              </w:divBdr>
            </w:div>
            <w:div w:id="1648706659">
              <w:marLeft w:val="0"/>
              <w:marRight w:val="0"/>
              <w:marTop w:val="0"/>
              <w:marBottom w:val="0"/>
              <w:divBdr>
                <w:top w:val="none" w:sz="0" w:space="0" w:color="auto"/>
                <w:left w:val="none" w:sz="0" w:space="0" w:color="auto"/>
                <w:bottom w:val="none" w:sz="0" w:space="0" w:color="auto"/>
                <w:right w:val="none" w:sz="0" w:space="0" w:color="auto"/>
              </w:divBdr>
            </w:div>
            <w:div w:id="1804494016">
              <w:marLeft w:val="0"/>
              <w:marRight w:val="0"/>
              <w:marTop w:val="0"/>
              <w:marBottom w:val="0"/>
              <w:divBdr>
                <w:top w:val="none" w:sz="0" w:space="0" w:color="auto"/>
                <w:left w:val="none" w:sz="0" w:space="0" w:color="auto"/>
                <w:bottom w:val="none" w:sz="0" w:space="0" w:color="auto"/>
                <w:right w:val="none" w:sz="0" w:space="0" w:color="auto"/>
              </w:divBdr>
            </w:div>
          </w:divsChild>
        </w:div>
        <w:div w:id="1377125959">
          <w:marLeft w:val="0"/>
          <w:marRight w:val="0"/>
          <w:marTop w:val="0"/>
          <w:marBottom w:val="0"/>
          <w:divBdr>
            <w:top w:val="none" w:sz="0" w:space="0" w:color="auto"/>
            <w:left w:val="none" w:sz="0" w:space="0" w:color="auto"/>
            <w:bottom w:val="none" w:sz="0" w:space="0" w:color="auto"/>
            <w:right w:val="none" w:sz="0" w:space="0" w:color="auto"/>
          </w:divBdr>
          <w:divsChild>
            <w:div w:id="73473332">
              <w:marLeft w:val="0"/>
              <w:marRight w:val="0"/>
              <w:marTop w:val="0"/>
              <w:marBottom w:val="0"/>
              <w:divBdr>
                <w:top w:val="none" w:sz="0" w:space="0" w:color="auto"/>
                <w:left w:val="none" w:sz="0" w:space="0" w:color="auto"/>
                <w:bottom w:val="none" w:sz="0" w:space="0" w:color="auto"/>
                <w:right w:val="none" w:sz="0" w:space="0" w:color="auto"/>
              </w:divBdr>
            </w:div>
            <w:div w:id="2086490181">
              <w:marLeft w:val="0"/>
              <w:marRight w:val="0"/>
              <w:marTop w:val="0"/>
              <w:marBottom w:val="0"/>
              <w:divBdr>
                <w:top w:val="none" w:sz="0" w:space="0" w:color="auto"/>
                <w:left w:val="none" w:sz="0" w:space="0" w:color="auto"/>
                <w:bottom w:val="none" w:sz="0" w:space="0" w:color="auto"/>
                <w:right w:val="none" w:sz="0" w:space="0" w:color="auto"/>
              </w:divBdr>
            </w:div>
            <w:div w:id="323896875">
              <w:marLeft w:val="0"/>
              <w:marRight w:val="0"/>
              <w:marTop w:val="0"/>
              <w:marBottom w:val="0"/>
              <w:divBdr>
                <w:top w:val="none" w:sz="0" w:space="0" w:color="auto"/>
                <w:left w:val="none" w:sz="0" w:space="0" w:color="auto"/>
                <w:bottom w:val="none" w:sz="0" w:space="0" w:color="auto"/>
                <w:right w:val="none" w:sz="0" w:space="0" w:color="auto"/>
              </w:divBdr>
            </w:div>
            <w:div w:id="58944657">
              <w:marLeft w:val="0"/>
              <w:marRight w:val="0"/>
              <w:marTop w:val="0"/>
              <w:marBottom w:val="0"/>
              <w:divBdr>
                <w:top w:val="none" w:sz="0" w:space="0" w:color="auto"/>
                <w:left w:val="none" w:sz="0" w:space="0" w:color="auto"/>
                <w:bottom w:val="none" w:sz="0" w:space="0" w:color="auto"/>
                <w:right w:val="none" w:sz="0" w:space="0" w:color="auto"/>
              </w:divBdr>
            </w:div>
            <w:div w:id="1660646587">
              <w:marLeft w:val="0"/>
              <w:marRight w:val="0"/>
              <w:marTop w:val="0"/>
              <w:marBottom w:val="0"/>
              <w:divBdr>
                <w:top w:val="none" w:sz="0" w:space="0" w:color="auto"/>
                <w:left w:val="none" w:sz="0" w:space="0" w:color="auto"/>
                <w:bottom w:val="none" w:sz="0" w:space="0" w:color="auto"/>
                <w:right w:val="none" w:sz="0" w:space="0" w:color="auto"/>
              </w:divBdr>
            </w:div>
          </w:divsChild>
        </w:div>
        <w:div w:id="1433434018">
          <w:marLeft w:val="0"/>
          <w:marRight w:val="0"/>
          <w:marTop w:val="0"/>
          <w:marBottom w:val="0"/>
          <w:divBdr>
            <w:top w:val="none" w:sz="0" w:space="0" w:color="auto"/>
            <w:left w:val="none" w:sz="0" w:space="0" w:color="auto"/>
            <w:bottom w:val="none" w:sz="0" w:space="0" w:color="auto"/>
            <w:right w:val="none" w:sz="0" w:space="0" w:color="auto"/>
          </w:divBdr>
          <w:divsChild>
            <w:div w:id="700518961">
              <w:marLeft w:val="0"/>
              <w:marRight w:val="0"/>
              <w:marTop w:val="0"/>
              <w:marBottom w:val="0"/>
              <w:divBdr>
                <w:top w:val="none" w:sz="0" w:space="0" w:color="auto"/>
                <w:left w:val="none" w:sz="0" w:space="0" w:color="auto"/>
                <w:bottom w:val="none" w:sz="0" w:space="0" w:color="auto"/>
                <w:right w:val="none" w:sz="0" w:space="0" w:color="auto"/>
              </w:divBdr>
            </w:div>
            <w:div w:id="1798138864">
              <w:marLeft w:val="0"/>
              <w:marRight w:val="0"/>
              <w:marTop w:val="0"/>
              <w:marBottom w:val="0"/>
              <w:divBdr>
                <w:top w:val="none" w:sz="0" w:space="0" w:color="auto"/>
                <w:left w:val="none" w:sz="0" w:space="0" w:color="auto"/>
                <w:bottom w:val="none" w:sz="0" w:space="0" w:color="auto"/>
                <w:right w:val="none" w:sz="0" w:space="0" w:color="auto"/>
              </w:divBdr>
            </w:div>
            <w:div w:id="104926173">
              <w:marLeft w:val="0"/>
              <w:marRight w:val="0"/>
              <w:marTop w:val="0"/>
              <w:marBottom w:val="0"/>
              <w:divBdr>
                <w:top w:val="none" w:sz="0" w:space="0" w:color="auto"/>
                <w:left w:val="none" w:sz="0" w:space="0" w:color="auto"/>
                <w:bottom w:val="none" w:sz="0" w:space="0" w:color="auto"/>
                <w:right w:val="none" w:sz="0" w:space="0" w:color="auto"/>
              </w:divBdr>
            </w:div>
            <w:div w:id="1615676674">
              <w:marLeft w:val="0"/>
              <w:marRight w:val="0"/>
              <w:marTop w:val="0"/>
              <w:marBottom w:val="0"/>
              <w:divBdr>
                <w:top w:val="none" w:sz="0" w:space="0" w:color="auto"/>
                <w:left w:val="none" w:sz="0" w:space="0" w:color="auto"/>
                <w:bottom w:val="none" w:sz="0" w:space="0" w:color="auto"/>
                <w:right w:val="none" w:sz="0" w:space="0" w:color="auto"/>
              </w:divBdr>
            </w:div>
            <w:div w:id="768506020">
              <w:marLeft w:val="0"/>
              <w:marRight w:val="0"/>
              <w:marTop w:val="0"/>
              <w:marBottom w:val="0"/>
              <w:divBdr>
                <w:top w:val="none" w:sz="0" w:space="0" w:color="auto"/>
                <w:left w:val="none" w:sz="0" w:space="0" w:color="auto"/>
                <w:bottom w:val="none" w:sz="0" w:space="0" w:color="auto"/>
                <w:right w:val="none" w:sz="0" w:space="0" w:color="auto"/>
              </w:divBdr>
            </w:div>
          </w:divsChild>
        </w:div>
        <w:div w:id="1398436165">
          <w:marLeft w:val="0"/>
          <w:marRight w:val="0"/>
          <w:marTop w:val="0"/>
          <w:marBottom w:val="0"/>
          <w:divBdr>
            <w:top w:val="none" w:sz="0" w:space="0" w:color="auto"/>
            <w:left w:val="none" w:sz="0" w:space="0" w:color="auto"/>
            <w:bottom w:val="none" w:sz="0" w:space="0" w:color="auto"/>
            <w:right w:val="none" w:sz="0" w:space="0" w:color="auto"/>
          </w:divBdr>
          <w:divsChild>
            <w:div w:id="68160093">
              <w:marLeft w:val="0"/>
              <w:marRight w:val="0"/>
              <w:marTop w:val="0"/>
              <w:marBottom w:val="0"/>
              <w:divBdr>
                <w:top w:val="none" w:sz="0" w:space="0" w:color="auto"/>
                <w:left w:val="none" w:sz="0" w:space="0" w:color="auto"/>
                <w:bottom w:val="none" w:sz="0" w:space="0" w:color="auto"/>
                <w:right w:val="none" w:sz="0" w:space="0" w:color="auto"/>
              </w:divBdr>
            </w:div>
            <w:div w:id="1830830101">
              <w:marLeft w:val="0"/>
              <w:marRight w:val="0"/>
              <w:marTop w:val="0"/>
              <w:marBottom w:val="0"/>
              <w:divBdr>
                <w:top w:val="none" w:sz="0" w:space="0" w:color="auto"/>
                <w:left w:val="none" w:sz="0" w:space="0" w:color="auto"/>
                <w:bottom w:val="none" w:sz="0" w:space="0" w:color="auto"/>
                <w:right w:val="none" w:sz="0" w:space="0" w:color="auto"/>
              </w:divBdr>
            </w:div>
            <w:div w:id="423301492">
              <w:marLeft w:val="0"/>
              <w:marRight w:val="0"/>
              <w:marTop w:val="0"/>
              <w:marBottom w:val="0"/>
              <w:divBdr>
                <w:top w:val="none" w:sz="0" w:space="0" w:color="auto"/>
                <w:left w:val="none" w:sz="0" w:space="0" w:color="auto"/>
                <w:bottom w:val="none" w:sz="0" w:space="0" w:color="auto"/>
                <w:right w:val="none" w:sz="0" w:space="0" w:color="auto"/>
              </w:divBdr>
            </w:div>
            <w:div w:id="1269240446">
              <w:marLeft w:val="0"/>
              <w:marRight w:val="0"/>
              <w:marTop w:val="0"/>
              <w:marBottom w:val="0"/>
              <w:divBdr>
                <w:top w:val="none" w:sz="0" w:space="0" w:color="auto"/>
                <w:left w:val="none" w:sz="0" w:space="0" w:color="auto"/>
                <w:bottom w:val="none" w:sz="0" w:space="0" w:color="auto"/>
                <w:right w:val="none" w:sz="0" w:space="0" w:color="auto"/>
              </w:divBdr>
            </w:div>
            <w:div w:id="1541472698">
              <w:marLeft w:val="0"/>
              <w:marRight w:val="0"/>
              <w:marTop w:val="0"/>
              <w:marBottom w:val="0"/>
              <w:divBdr>
                <w:top w:val="none" w:sz="0" w:space="0" w:color="auto"/>
                <w:left w:val="none" w:sz="0" w:space="0" w:color="auto"/>
                <w:bottom w:val="none" w:sz="0" w:space="0" w:color="auto"/>
                <w:right w:val="none" w:sz="0" w:space="0" w:color="auto"/>
              </w:divBdr>
            </w:div>
          </w:divsChild>
        </w:div>
        <w:div w:id="1344552806">
          <w:marLeft w:val="0"/>
          <w:marRight w:val="0"/>
          <w:marTop w:val="0"/>
          <w:marBottom w:val="0"/>
          <w:divBdr>
            <w:top w:val="none" w:sz="0" w:space="0" w:color="auto"/>
            <w:left w:val="none" w:sz="0" w:space="0" w:color="auto"/>
            <w:bottom w:val="none" w:sz="0" w:space="0" w:color="auto"/>
            <w:right w:val="none" w:sz="0" w:space="0" w:color="auto"/>
          </w:divBdr>
          <w:divsChild>
            <w:div w:id="72819205">
              <w:marLeft w:val="0"/>
              <w:marRight w:val="0"/>
              <w:marTop w:val="0"/>
              <w:marBottom w:val="0"/>
              <w:divBdr>
                <w:top w:val="none" w:sz="0" w:space="0" w:color="auto"/>
                <w:left w:val="none" w:sz="0" w:space="0" w:color="auto"/>
                <w:bottom w:val="none" w:sz="0" w:space="0" w:color="auto"/>
                <w:right w:val="none" w:sz="0" w:space="0" w:color="auto"/>
              </w:divBdr>
            </w:div>
            <w:div w:id="862979851">
              <w:marLeft w:val="0"/>
              <w:marRight w:val="0"/>
              <w:marTop w:val="0"/>
              <w:marBottom w:val="0"/>
              <w:divBdr>
                <w:top w:val="none" w:sz="0" w:space="0" w:color="auto"/>
                <w:left w:val="none" w:sz="0" w:space="0" w:color="auto"/>
                <w:bottom w:val="none" w:sz="0" w:space="0" w:color="auto"/>
                <w:right w:val="none" w:sz="0" w:space="0" w:color="auto"/>
              </w:divBdr>
            </w:div>
            <w:div w:id="673187764">
              <w:marLeft w:val="0"/>
              <w:marRight w:val="0"/>
              <w:marTop w:val="0"/>
              <w:marBottom w:val="0"/>
              <w:divBdr>
                <w:top w:val="none" w:sz="0" w:space="0" w:color="auto"/>
                <w:left w:val="none" w:sz="0" w:space="0" w:color="auto"/>
                <w:bottom w:val="none" w:sz="0" w:space="0" w:color="auto"/>
                <w:right w:val="none" w:sz="0" w:space="0" w:color="auto"/>
              </w:divBdr>
            </w:div>
            <w:div w:id="127865598">
              <w:marLeft w:val="0"/>
              <w:marRight w:val="0"/>
              <w:marTop w:val="0"/>
              <w:marBottom w:val="0"/>
              <w:divBdr>
                <w:top w:val="none" w:sz="0" w:space="0" w:color="auto"/>
                <w:left w:val="none" w:sz="0" w:space="0" w:color="auto"/>
                <w:bottom w:val="none" w:sz="0" w:space="0" w:color="auto"/>
                <w:right w:val="none" w:sz="0" w:space="0" w:color="auto"/>
              </w:divBdr>
            </w:div>
            <w:div w:id="422340007">
              <w:marLeft w:val="0"/>
              <w:marRight w:val="0"/>
              <w:marTop w:val="0"/>
              <w:marBottom w:val="0"/>
              <w:divBdr>
                <w:top w:val="none" w:sz="0" w:space="0" w:color="auto"/>
                <w:left w:val="none" w:sz="0" w:space="0" w:color="auto"/>
                <w:bottom w:val="none" w:sz="0" w:space="0" w:color="auto"/>
                <w:right w:val="none" w:sz="0" w:space="0" w:color="auto"/>
              </w:divBdr>
            </w:div>
          </w:divsChild>
        </w:div>
        <w:div w:id="1821992823">
          <w:marLeft w:val="0"/>
          <w:marRight w:val="0"/>
          <w:marTop w:val="0"/>
          <w:marBottom w:val="0"/>
          <w:divBdr>
            <w:top w:val="none" w:sz="0" w:space="0" w:color="auto"/>
            <w:left w:val="none" w:sz="0" w:space="0" w:color="auto"/>
            <w:bottom w:val="none" w:sz="0" w:space="0" w:color="auto"/>
            <w:right w:val="none" w:sz="0" w:space="0" w:color="auto"/>
          </w:divBdr>
          <w:divsChild>
            <w:div w:id="351222784">
              <w:marLeft w:val="0"/>
              <w:marRight w:val="0"/>
              <w:marTop w:val="0"/>
              <w:marBottom w:val="0"/>
              <w:divBdr>
                <w:top w:val="none" w:sz="0" w:space="0" w:color="auto"/>
                <w:left w:val="none" w:sz="0" w:space="0" w:color="auto"/>
                <w:bottom w:val="none" w:sz="0" w:space="0" w:color="auto"/>
                <w:right w:val="none" w:sz="0" w:space="0" w:color="auto"/>
              </w:divBdr>
            </w:div>
            <w:div w:id="1073236060">
              <w:marLeft w:val="0"/>
              <w:marRight w:val="0"/>
              <w:marTop w:val="0"/>
              <w:marBottom w:val="0"/>
              <w:divBdr>
                <w:top w:val="none" w:sz="0" w:space="0" w:color="auto"/>
                <w:left w:val="none" w:sz="0" w:space="0" w:color="auto"/>
                <w:bottom w:val="none" w:sz="0" w:space="0" w:color="auto"/>
                <w:right w:val="none" w:sz="0" w:space="0" w:color="auto"/>
              </w:divBdr>
            </w:div>
            <w:div w:id="1866170032">
              <w:marLeft w:val="0"/>
              <w:marRight w:val="0"/>
              <w:marTop w:val="0"/>
              <w:marBottom w:val="0"/>
              <w:divBdr>
                <w:top w:val="none" w:sz="0" w:space="0" w:color="auto"/>
                <w:left w:val="none" w:sz="0" w:space="0" w:color="auto"/>
                <w:bottom w:val="none" w:sz="0" w:space="0" w:color="auto"/>
                <w:right w:val="none" w:sz="0" w:space="0" w:color="auto"/>
              </w:divBdr>
            </w:div>
            <w:div w:id="1857647273">
              <w:marLeft w:val="0"/>
              <w:marRight w:val="0"/>
              <w:marTop w:val="0"/>
              <w:marBottom w:val="0"/>
              <w:divBdr>
                <w:top w:val="none" w:sz="0" w:space="0" w:color="auto"/>
                <w:left w:val="none" w:sz="0" w:space="0" w:color="auto"/>
                <w:bottom w:val="none" w:sz="0" w:space="0" w:color="auto"/>
                <w:right w:val="none" w:sz="0" w:space="0" w:color="auto"/>
              </w:divBdr>
            </w:div>
            <w:div w:id="991832807">
              <w:marLeft w:val="0"/>
              <w:marRight w:val="0"/>
              <w:marTop w:val="0"/>
              <w:marBottom w:val="0"/>
              <w:divBdr>
                <w:top w:val="none" w:sz="0" w:space="0" w:color="auto"/>
                <w:left w:val="none" w:sz="0" w:space="0" w:color="auto"/>
                <w:bottom w:val="none" w:sz="0" w:space="0" w:color="auto"/>
                <w:right w:val="none" w:sz="0" w:space="0" w:color="auto"/>
              </w:divBdr>
            </w:div>
          </w:divsChild>
        </w:div>
        <w:div w:id="1472209949">
          <w:marLeft w:val="0"/>
          <w:marRight w:val="0"/>
          <w:marTop w:val="0"/>
          <w:marBottom w:val="0"/>
          <w:divBdr>
            <w:top w:val="none" w:sz="0" w:space="0" w:color="auto"/>
            <w:left w:val="none" w:sz="0" w:space="0" w:color="auto"/>
            <w:bottom w:val="none" w:sz="0" w:space="0" w:color="auto"/>
            <w:right w:val="none" w:sz="0" w:space="0" w:color="auto"/>
          </w:divBdr>
          <w:divsChild>
            <w:div w:id="798500162">
              <w:marLeft w:val="0"/>
              <w:marRight w:val="0"/>
              <w:marTop w:val="0"/>
              <w:marBottom w:val="0"/>
              <w:divBdr>
                <w:top w:val="none" w:sz="0" w:space="0" w:color="auto"/>
                <w:left w:val="none" w:sz="0" w:space="0" w:color="auto"/>
                <w:bottom w:val="none" w:sz="0" w:space="0" w:color="auto"/>
                <w:right w:val="none" w:sz="0" w:space="0" w:color="auto"/>
              </w:divBdr>
            </w:div>
            <w:div w:id="1763647390">
              <w:marLeft w:val="0"/>
              <w:marRight w:val="0"/>
              <w:marTop w:val="0"/>
              <w:marBottom w:val="0"/>
              <w:divBdr>
                <w:top w:val="none" w:sz="0" w:space="0" w:color="auto"/>
                <w:left w:val="none" w:sz="0" w:space="0" w:color="auto"/>
                <w:bottom w:val="none" w:sz="0" w:space="0" w:color="auto"/>
                <w:right w:val="none" w:sz="0" w:space="0" w:color="auto"/>
              </w:divBdr>
            </w:div>
            <w:div w:id="1812209482">
              <w:marLeft w:val="0"/>
              <w:marRight w:val="0"/>
              <w:marTop w:val="0"/>
              <w:marBottom w:val="0"/>
              <w:divBdr>
                <w:top w:val="none" w:sz="0" w:space="0" w:color="auto"/>
                <w:left w:val="none" w:sz="0" w:space="0" w:color="auto"/>
                <w:bottom w:val="none" w:sz="0" w:space="0" w:color="auto"/>
                <w:right w:val="none" w:sz="0" w:space="0" w:color="auto"/>
              </w:divBdr>
            </w:div>
            <w:div w:id="1999141162">
              <w:marLeft w:val="0"/>
              <w:marRight w:val="0"/>
              <w:marTop w:val="0"/>
              <w:marBottom w:val="0"/>
              <w:divBdr>
                <w:top w:val="none" w:sz="0" w:space="0" w:color="auto"/>
                <w:left w:val="none" w:sz="0" w:space="0" w:color="auto"/>
                <w:bottom w:val="none" w:sz="0" w:space="0" w:color="auto"/>
                <w:right w:val="none" w:sz="0" w:space="0" w:color="auto"/>
              </w:divBdr>
            </w:div>
            <w:div w:id="384568023">
              <w:marLeft w:val="0"/>
              <w:marRight w:val="0"/>
              <w:marTop w:val="0"/>
              <w:marBottom w:val="0"/>
              <w:divBdr>
                <w:top w:val="none" w:sz="0" w:space="0" w:color="auto"/>
                <w:left w:val="none" w:sz="0" w:space="0" w:color="auto"/>
                <w:bottom w:val="none" w:sz="0" w:space="0" w:color="auto"/>
                <w:right w:val="none" w:sz="0" w:space="0" w:color="auto"/>
              </w:divBdr>
            </w:div>
          </w:divsChild>
        </w:div>
        <w:div w:id="852650431">
          <w:marLeft w:val="0"/>
          <w:marRight w:val="0"/>
          <w:marTop w:val="0"/>
          <w:marBottom w:val="0"/>
          <w:divBdr>
            <w:top w:val="none" w:sz="0" w:space="0" w:color="auto"/>
            <w:left w:val="none" w:sz="0" w:space="0" w:color="auto"/>
            <w:bottom w:val="none" w:sz="0" w:space="0" w:color="auto"/>
            <w:right w:val="none" w:sz="0" w:space="0" w:color="auto"/>
          </w:divBdr>
          <w:divsChild>
            <w:div w:id="2012097898">
              <w:marLeft w:val="0"/>
              <w:marRight w:val="0"/>
              <w:marTop w:val="0"/>
              <w:marBottom w:val="0"/>
              <w:divBdr>
                <w:top w:val="none" w:sz="0" w:space="0" w:color="auto"/>
                <w:left w:val="none" w:sz="0" w:space="0" w:color="auto"/>
                <w:bottom w:val="none" w:sz="0" w:space="0" w:color="auto"/>
                <w:right w:val="none" w:sz="0" w:space="0" w:color="auto"/>
              </w:divBdr>
            </w:div>
            <w:div w:id="1215310514">
              <w:marLeft w:val="0"/>
              <w:marRight w:val="0"/>
              <w:marTop w:val="0"/>
              <w:marBottom w:val="0"/>
              <w:divBdr>
                <w:top w:val="none" w:sz="0" w:space="0" w:color="auto"/>
                <w:left w:val="none" w:sz="0" w:space="0" w:color="auto"/>
                <w:bottom w:val="none" w:sz="0" w:space="0" w:color="auto"/>
                <w:right w:val="none" w:sz="0" w:space="0" w:color="auto"/>
              </w:divBdr>
            </w:div>
            <w:div w:id="1775587854">
              <w:marLeft w:val="0"/>
              <w:marRight w:val="0"/>
              <w:marTop w:val="0"/>
              <w:marBottom w:val="0"/>
              <w:divBdr>
                <w:top w:val="none" w:sz="0" w:space="0" w:color="auto"/>
                <w:left w:val="none" w:sz="0" w:space="0" w:color="auto"/>
                <w:bottom w:val="none" w:sz="0" w:space="0" w:color="auto"/>
                <w:right w:val="none" w:sz="0" w:space="0" w:color="auto"/>
              </w:divBdr>
            </w:div>
            <w:div w:id="132522913">
              <w:marLeft w:val="0"/>
              <w:marRight w:val="0"/>
              <w:marTop w:val="0"/>
              <w:marBottom w:val="0"/>
              <w:divBdr>
                <w:top w:val="none" w:sz="0" w:space="0" w:color="auto"/>
                <w:left w:val="none" w:sz="0" w:space="0" w:color="auto"/>
                <w:bottom w:val="none" w:sz="0" w:space="0" w:color="auto"/>
                <w:right w:val="none" w:sz="0" w:space="0" w:color="auto"/>
              </w:divBdr>
            </w:div>
            <w:div w:id="102725725">
              <w:marLeft w:val="0"/>
              <w:marRight w:val="0"/>
              <w:marTop w:val="0"/>
              <w:marBottom w:val="0"/>
              <w:divBdr>
                <w:top w:val="none" w:sz="0" w:space="0" w:color="auto"/>
                <w:left w:val="none" w:sz="0" w:space="0" w:color="auto"/>
                <w:bottom w:val="none" w:sz="0" w:space="0" w:color="auto"/>
                <w:right w:val="none" w:sz="0" w:space="0" w:color="auto"/>
              </w:divBdr>
            </w:div>
          </w:divsChild>
        </w:div>
        <w:div w:id="341396922">
          <w:marLeft w:val="0"/>
          <w:marRight w:val="0"/>
          <w:marTop w:val="0"/>
          <w:marBottom w:val="0"/>
          <w:divBdr>
            <w:top w:val="none" w:sz="0" w:space="0" w:color="auto"/>
            <w:left w:val="none" w:sz="0" w:space="0" w:color="auto"/>
            <w:bottom w:val="none" w:sz="0" w:space="0" w:color="auto"/>
            <w:right w:val="none" w:sz="0" w:space="0" w:color="auto"/>
          </w:divBdr>
          <w:divsChild>
            <w:div w:id="336932530">
              <w:marLeft w:val="0"/>
              <w:marRight w:val="0"/>
              <w:marTop w:val="0"/>
              <w:marBottom w:val="0"/>
              <w:divBdr>
                <w:top w:val="none" w:sz="0" w:space="0" w:color="auto"/>
                <w:left w:val="none" w:sz="0" w:space="0" w:color="auto"/>
                <w:bottom w:val="none" w:sz="0" w:space="0" w:color="auto"/>
                <w:right w:val="none" w:sz="0" w:space="0" w:color="auto"/>
              </w:divBdr>
            </w:div>
            <w:div w:id="1360593572">
              <w:marLeft w:val="0"/>
              <w:marRight w:val="0"/>
              <w:marTop w:val="0"/>
              <w:marBottom w:val="0"/>
              <w:divBdr>
                <w:top w:val="none" w:sz="0" w:space="0" w:color="auto"/>
                <w:left w:val="none" w:sz="0" w:space="0" w:color="auto"/>
                <w:bottom w:val="none" w:sz="0" w:space="0" w:color="auto"/>
                <w:right w:val="none" w:sz="0" w:space="0" w:color="auto"/>
              </w:divBdr>
            </w:div>
            <w:div w:id="1221985279">
              <w:marLeft w:val="0"/>
              <w:marRight w:val="0"/>
              <w:marTop w:val="0"/>
              <w:marBottom w:val="0"/>
              <w:divBdr>
                <w:top w:val="none" w:sz="0" w:space="0" w:color="auto"/>
                <w:left w:val="none" w:sz="0" w:space="0" w:color="auto"/>
                <w:bottom w:val="none" w:sz="0" w:space="0" w:color="auto"/>
                <w:right w:val="none" w:sz="0" w:space="0" w:color="auto"/>
              </w:divBdr>
            </w:div>
            <w:div w:id="1749887027">
              <w:marLeft w:val="0"/>
              <w:marRight w:val="0"/>
              <w:marTop w:val="0"/>
              <w:marBottom w:val="0"/>
              <w:divBdr>
                <w:top w:val="none" w:sz="0" w:space="0" w:color="auto"/>
                <w:left w:val="none" w:sz="0" w:space="0" w:color="auto"/>
                <w:bottom w:val="none" w:sz="0" w:space="0" w:color="auto"/>
                <w:right w:val="none" w:sz="0" w:space="0" w:color="auto"/>
              </w:divBdr>
            </w:div>
            <w:div w:id="1087582435">
              <w:marLeft w:val="0"/>
              <w:marRight w:val="0"/>
              <w:marTop w:val="0"/>
              <w:marBottom w:val="0"/>
              <w:divBdr>
                <w:top w:val="none" w:sz="0" w:space="0" w:color="auto"/>
                <w:left w:val="none" w:sz="0" w:space="0" w:color="auto"/>
                <w:bottom w:val="none" w:sz="0" w:space="0" w:color="auto"/>
                <w:right w:val="none" w:sz="0" w:space="0" w:color="auto"/>
              </w:divBdr>
            </w:div>
          </w:divsChild>
        </w:div>
        <w:div w:id="1421216116">
          <w:marLeft w:val="0"/>
          <w:marRight w:val="0"/>
          <w:marTop w:val="0"/>
          <w:marBottom w:val="0"/>
          <w:divBdr>
            <w:top w:val="none" w:sz="0" w:space="0" w:color="auto"/>
            <w:left w:val="none" w:sz="0" w:space="0" w:color="auto"/>
            <w:bottom w:val="none" w:sz="0" w:space="0" w:color="auto"/>
            <w:right w:val="none" w:sz="0" w:space="0" w:color="auto"/>
          </w:divBdr>
          <w:divsChild>
            <w:div w:id="1914927497">
              <w:marLeft w:val="0"/>
              <w:marRight w:val="0"/>
              <w:marTop w:val="0"/>
              <w:marBottom w:val="0"/>
              <w:divBdr>
                <w:top w:val="none" w:sz="0" w:space="0" w:color="auto"/>
                <w:left w:val="none" w:sz="0" w:space="0" w:color="auto"/>
                <w:bottom w:val="none" w:sz="0" w:space="0" w:color="auto"/>
                <w:right w:val="none" w:sz="0" w:space="0" w:color="auto"/>
              </w:divBdr>
            </w:div>
            <w:div w:id="1036152907">
              <w:marLeft w:val="0"/>
              <w:marRight w:val="0"/>
              <w:marTop w:val="0"/>
              <w:marBottom w:val="0"/>
              <w:divBdr>
                <w:top w:val="none" w:sz="0" w:space="0" w:color="auto"/>
                <w:left w:val="none" w:sz="0" w:space="0" w:color="auto"/>
                <w:bottom w:val="none" w:sz="0" w:space="0" w:color="auto"/>
                <w:right w:val="none" w:sz="0" w:space="0" w:color="auto"/>
              </w:divBdr>
            </w:div>
            <w:div w:id="517550916">
              <w:marLeft w:val="0"/>
              <w:marRight w:val="0"/>
              <w:marTop w:val="0"/>
              <w:marBottom w:val="0"/>
              <w:divBdr>
                <w:top w:val="none" w:sz="0" w:space="0" w:color="auto"/>
                <w:left w:val="none" w:sz="0" w:space="0" w:color="auto"/>
                <w:bottom w:val="none" w:sz="0" w:space="0" w:color="auto"/>
                <w:right w:val="none" w:sz="0" w:space="0" w:color="auto"/>
              </w:divBdr>
            </w:div>
            <w:div w:id="1565337731">
              <w:marLeft w:val="0"/>
              <w:marRight w:val="0"/>
              <w:marTop w:val="0"/>
              <w:marBottom w:val="0"/>
              <w:divBdr>
                <w:top w:val="none" w:sz="0" w:space="0" w:color="auto"/>
                <w:left w:val="none" w:sz="0" w:space="0" w:color="auto"/>
                <w:bottom w:val="none" w:sz="0" w:space="0" w:color="auto"/>
                <w:right w:val="none" w:sz="0" w:space="0" w:color="auto"/>
              </w:divBdr>
            </w:div>
            <w:div w:id="777722857">
              <w:marLeft w:val="0"/>
              <w:marRight w:val="0"/>
              <w:marTop w:val="0"/>
              <w:marBottom w:val="0"/>
              <w:divBdr>
                <w:top w:val="none" w:sz="0" w:space="0" w:color="auto"/>
                <w:left w:val="none" w:sz="0" w:space="0" w:color="auto"/>
                <w:bottom w:val="none" w:sz="0" w:space="0" w:color="auto"/>
                <w:right w:val="none" w:sz="0" w:space="0" w:color="auto"/>
              </w:divBdr>
            </w:div>
          </w:divsChild>
        </w:div>
        <w:div w:id="1137606521">
          <w:marLeft w:val="0"/>
          <w:marRight w:val="0"/>
          <w:marTop w:val="0"/>
          <w:marBottom w:val="0"/>
          <w:divBdr>
            <w:top w:val="none" w:sz="0" w:space="0" w:color="auto"/>
            <w:left w:val="none" w:sz="0" w:space="0" w:color="auto"/>
            <w:bottom w:val="none" w:sz="0" w:space="0" w:color="auto"/>
            <w:right w:val="none" w:sz="0" w:space="0" w:color="auto"/>
          </w:divBdr>
          <w:divsChild>
            <w:div w:id="2060937247">
              <w:marLeft w:val="0"/>
              <w:marRight w:val="0"/>
              <w:marTop w:val="0"/>
              <w:marBottom w:val="0"/>
              <w:divBdr>
                <w:top w:val="none" w:sz="0" w:space="0" w:color="auto"/>
                <w:left w:val="none" w:sz="0" w:space="0" w:color="auto"/>
                <w:bottom w:val="none" w:sz="0" w:space="0" w:color="auto"/>
                <w:right w:val="none" w:sz="0" w:space="0" w:color="auto"/>
              </w:divBdr>
            </w:div>
            <w:div w:id="454982977">
              <w:marLeft w:val="0"/>
              <w:marRight w:val="0"/>
              <w:marTop w:val="0"/>
              <w:marBottom w:val="0"/>
              <w:divBdr>
                <w:top w:val="none" w:sz="0" w:space="0" w:color="auto"/>
                <w:left w:val="none" w:sz="0" w:space="0" w:color="auto"/>
                <w:bottom w:val="none" w:sz="0" w:space="0" w:color="auto"/>
                <w:right w:val="none" w:sz="0" w:space="0" w:color="auto"/>
              </w:divBdr>
            </w:div>
            <w:div w:id="392192938">
              <w:marLeft w:val="0"/>
              <w:marRight w:val="0"/>
              <w:marTop w:val="0"/>
              <w:marBottom w:val="0"/>
              <w:divBdr>
                <w:top w:val="none" w:sz="0" w:space="0" w:color="auto"/>
                <w:left w:val="none" w:sz="0" w:space="0" w:color="auto"/>
                <w:bottom w:val="none" w:sz="0" w:space="0" w:color="auto"/>
                <w:right w:val="none" w:sz="0" w:space="0" w:color="auto"/>
              </w:divBdr>
            </w:div>
            <w:div w:id="266350462">
              <w:marLeft w:val="0"/>
              <w:marRight w:val="0"/>
              <w:marTop w:val="0"/>
              <w:marBottom w:val="0"/>
              <w:divBdr>
                <w:top w:val="none" w:sz="0" w:space="0" w:color="auto"/>
                <w:left w:val="none" w:sz="0" w:space="0" w:color="auto"/>
                <w:bottom w:val="none" w:sz="0" w:space="0" w:color="auto"/>
                <w:right w:val="none" w:sz="0" w:space="0" w:color="auto"/>
              </w:divBdr>
            </w:div>
            <w:div w:id="1162506917">
              <w:marLeft w:val="0"/>
              <w:marRight w:val="0"/>
              <w:marTop w:val="0"/>
              <w:marBottom w:val="0"/>
              <w:divBdr>
                <w:top w:val="none" w:sz="0" w:space="0" w:color="auto"/>
                <w:left w:val="none" w:sz="0" w:space="0" w:color="auto"/>
                <w:bottom w:val="none" w:sz="0" w:space="0" w:color="auto"/>
                <w:right w:val="none" w:sz="0" w:space="0" w:color="auto"/>
              </w:divBdr>
            </w:div>
          </w:divsChild>
        </w:div>
        <w:div w:id="2097092252">
          <w:marLeft w:val="0"/>
          <w:marRight w:val="0"/>
          <w:marTop w:val="0"/>
          <w:marBottom w:val="0"/>
          <w:divBdr>
            <w:top w:val="none" w:sz="0" w:space="0" w:color="auto"/>
            <w:left w:val="none" w:sz="0" w:space="0" w:color="auto"/>
            <w:bottom w:val="none" w:sz="0" w:space="0" w:color="auto"/>
            <w:right w:val="none" w:sz="0" w:space="0" w:color="auto"/>
          </w:divBdr>
          <w:divsChild>
            <w:div w:id="1830098255">
              <w:marLeft w:val="0"/>
              <w:marRight w:val="0"/>
              <w:marTop w:val="0"/>
              <w:marBottom w:val="0"/>
              <w:divBdr>
                <w:top w:val="none" w:sz="0" w:space="0" w:color="auto"/>
                <w:left w:val="none" w:sz="0" w:space="0" w:color="auto"/>
                <w:bottom w:val="none" w:sz="0" w:space="0" w:color="auto"/>
                <w:right w:val="none" w:sz="0" w:space="0" w:color="auto"/>
              </w:divBdr>
            </w:div>
            <w:div w:id="2083524398">
              <w:marLeft w:val="0"/>
              <w:marRight w:val="0"/>
              <w:marTop w:val="0"/>
              <w:marBottom w:val="0"/>
              <w:divBdr>
                <w:top w:val="none" w:sz="0" w:space="0" w:color="auto"/>
                <w:left w:val="none" w:sz="0" w:space="0" w:color="auto"/>
                <w:bottom w:val="none" w:sz="0" w:space="0" w:color="auto"/>
                <w:right w:val="none" w:sz="0" w:space="0" w:color="auto"/>
              </w:divBdr>
            </w:div>
            <w:div w:id="1414086028">
              <w:marLeft w:val="0"/>
              <w:marRight w:val="0"/>
              <w:marTop w:val="0"/>
              <w:marBottom w:val="0"/>
              <w:divBdr>
                <w:top w:val="none" w:sz="0" w:space="0" w:color="auto"/>
                <w:left w:val="none" w:sz="0" w:space="0" w:color="auto"/>
                <w:bottom w:val="none" w:sz="0" w:space="0" w:color="auto"/>
                <w:right w:val="none" w:sz="0" w:space="0" w:color="auto"/>
              </w:divBdr>
            </w:div>
            <w:div w:id="1032533188">
              <w:marLeft w:val="0"/>
              <w:marRight w:val="0"/>
              <w:marTop w:val="0"/>
              <w:marBottom w:val="0"/>
              <w:divBdr>
                <w:top w:val="none" w:sz="0" w:space="0" w:color="auto"/>
                <w:left w:val="none" w:sz="0" w:space="0" w:color="auto"/>
                <w:bottom w:val="none" w:sz="0" w:space="0" w:color="auto"/>
                <w:right w:val="none" w:sz="0" w:space="0" w:color="auto"/>
              </w:divBdr>
            </w:div>
            <w:div w:id="1002246335">
              <w:marLeft w:val="0"/>
              <w:marRight w:val="0"/>
              <w:marTop w:val="0"/>
              <w:marBottom w:val="0"/>
              <w:divBdr>
                <w:top w:val="none" w:sz="0" w:space="0" w:color="auto"/>
                <w:left w:val="none" w:sz="0" w:space="0" w:color="auto"/>
                <w:bottom w:val="none" w:sz="0" w:space="0" w:color="auto"/>
                <w:right w:val="none" w:sz="0" w:space="0" w:color="auto"/>
              </w:divBdr>
            </w:div>
          </w:divsChild>
        </w:div>
        <w:div w:id="1552225994">
          <w:marLeft w:val="0"/>
          <w:marRight w:val="0"/>
          <w:marTop w:val="0"/>
          <w:marBottom w:val="0"/>
          <w:divBdr>
            <w:top w:val="none" w:sz="0" w:space="0" w:color="auto"/>
            <w:left w:val="none" w:sz="0" w:space="0" w:color="auto"/>
            <w:bottom w:val="none" w:sz="0" w:space="0" w:color="auto"/>
            <w:right w:val="none" w:sz="0" w:space="0" w:color="auto"/>
          </w:divBdr>
          <w:divsChild>
            <w:div w:id="1609047049">
              <w:marLeft w:val="0"/>
              <w:marRight w:val="0"/>
              <w:marTop w:val="0"/>
              <w:marBottom w:val="0"/>
              <w:divBdr>
                <w:top w:val="none" w:sz="0" w:space="0" w:color="auto"/>
                <w:left w:val="none" w:sz="0" w:space="0" w:color="auto"/>
                <w:bottom w:val="none" w:sz="0" w:space="0" w:color="auto"/>
                <w:right w:val="none" w:sz="0" w:space="0" w:color="auto"/>
              </w:divBdr>
            </w:div>
            <w:div w:id="415131137">
              <w:marLeft w:val="0"/>
              <w:marRight w:val="0"/>
              <w:marTop w:val="0"/>
              <w:marBottom w:val="0"/>
              <w:divBdr>
                <w:top w:val="none" w:sz="0" w:space="0" w:color="auto"/>
                <w:left w:val="none" w:sz="0" w:space="0" w:color="auto"/>
                <w:bottom w:val="none" w:sz="0" w:space="0" w:color="auto"/>
                <w:right w:val="none" w:sz="0" w:space="0" w:color="auto"/>
              </w:divBdr>
            </w:div>
            <w:div w:id="491607921">
              <w:marLeft w:val="0"/>
              <w:marRight w:val="0"/>
              <w:marTop w:val="0"/>
              <w:marBottom w:val="0"/>
              <w:divBdr>
                <w:top w:val="none" w:sz="0" w:space="0" w:color="auto"/>
                <w:left w:val="none" w:sz="0" w:space="0" w:color="auto"/>
                <w:bottom w:val="none" w:sz="0" w:space="0" w:color="auto"/>
                <w:right w:val="none" w:sz="0" w:space="0" w:color="auto"/>
              </w:divBdr>
            </w:div>
            <w:div w:id="544803768">
              <w:marLeft w:val="0"/>
              <w:marRight w:val="0"/>
              <w:marTop w:val="0"/>
              <w:marBottom w:val="0"/>
              <w:divBdr>
                <w:top w:val="none" w:sz="0" w:space="0" w:color="auto"/>
                <w:left w:val="none" w:sz="0" w:space="0" w:color="auto"/>
                <w:bottom w:val="none" w:sz="0" w:space="0" w:color="auto"/>
                <w:right w:val="none" w:sz="0" w:space="0" w:color="auto"/>
              </w:divBdr>
            </w:div>
            <w:div w:id="795489266">
              <w:marLeft w:val="0"/>
              <w:marRight w:val="0"/>
              <w:marTop w:val="0"/>
              <w:marBottom w:val="0"/>
              <w:divBdr>
                <w:top w:val="none" w:sz="0" w:space="0" w:color="auto"/>
                <w:left w:val="none" w:sz="0" w:space="0" w:color="auto"/>
                <w:bottom w:val="none" w:sz="0" w:space="0" w:color="auto"/>
                <w:right w:val="none" w:sz="0" w:space="0" w:color="auto"/>
              </w:divBdr>
            </w:div>
          </w:divsChild>
        </w:div>
        <w:div w:id="964699000">
          <w:marLeft w:val="0"/>
          <w:marRight w:val="0"/>
          <w:marTop w:val="0"/>
          <w:marBottom w:val="0"/>
          <w:divBdr>
            <w:top w:val="none" w:sz="0" w:space="0" w:color="auto"/>
            <w:left w:val="none" w:sz="0" w:space="0" w:color="auto"/>
            <w:bottom w:val="none" w:sz="0" w:space="0" w:color="auto"/>
            <w:right w:val="none" w:sz="0" w:space="0" w:color="auto"/>
          </w:divBdr>
          <w:divsChild>
            <w:div w:id="1144077324">
              <w:marLeft w:val="0"/>
              <w:marRight w:val="0"/>
              <w:marTop w:val="0"/>
              <w:marBottom w:val="0"/>
              <w:divBdr>
                <w:top w:val="none" w:sz="0" w:space="0" w:color="auto"/>
                <w:left w:val="none" w:sz="0" w:space="0" w:color="auto"/>
                <w:bottom w:val="none" w:sz="0" w:space="0" w:color="auto"/>
                <w:right w:val="none" w:sz="0" w:space="0" w:color="auto"/>
              </w:divBdr>
            </w:div>
            <w:div w:id="1117213890">
              <w:marLeft w:val="0"/>
              <w:marRight w:val="0"/>
              <w:marTop w:val="0"/>
              <w:marBottom w:val="0"/>
              <w:divBdr>
                <w:top w:val="none" w:sz="0" w:space="0" w:color="auto"/>
                <w:left w:val="none" w:sz="0" w:space="0" w:color="auto"/>
                <w:bottom w:val="none" w:sz="0" w:space="0" w:color="auto"/>
                <w:right w:val="none" w:sz="0" w:space="0" w:color="auto"/>
              </w:divBdr>
            </w:div>
            <w:div w:id="130179327">
              <w:marLeft w:val="0"/>
              <w:marRight w:val="0"/>
              <w:marTop w:val="0"/>
              <w:marBottom w:val="0"/>
              <w:divBdr>
                <w:top w:val="none" w:sz="0" w:space="0" w:color="auto"/>
                <w:left w:val="none" w:sz="0" w:space="0" w:color="auto"/>
                <w:bottom w:val="none" w:sz="0" w:space="0" w:color="auto"/>
                <w:right w:val="none" w:sz="0" w:space="0" w:color="auto"/>
              </w:divBdr>
            </w:div>
            <w:div w:id="1161895981">
              <w:marLeft w:val="0"/>
              <w:marRight w:val="0"/>
              <w:marTop w:val="0"/>
              <w:marBottom w:val="0"/>
              <w:divBdr>
                <w:top w:val="none" w:sz="0" w:space="0" w:color="auto"/>
                <w:left w:val="none" w:sz="0" w:space="0" w:color="auto"/>
                <w:bottom w:val="none" w:sz="0" w:space="0" w:color="auto"/>
                <w:right w:val="none" w:sz="0" w:space="0" w:color="auto"/>
              </w:divBdr>
            </w:div>
            <w:div w:id="428701873">
              <w:marLeft w:val="0"/>
              <w:marRight w:val="0"/>
              <w:marTop w:val="0"/>
              <w:marBottom w:val="0"/>
              <w:divBdr>
                <w:top w:val="none" w:sz="0" w:space="0" w:color="auto"/>
                <w:left w:val="none" w:sz="0" w:space="0" w:color="auto"/>
                <w:bottom w:val="none" w:sz="0" w:space="0" w:color="auto"/>
                <w:right w:val="none" w:sz="0" w:space="0" w:color="auto"/>
              </w:divBdr>
            </w:div>
          </w:divsChild>
        </w:div>
        <w:div w:id="678195907">
          <w:marLeft w:val="0"/>
          <w:marRight w:val="0"/>
          <w:marTop w:val="0"/>
          <w:marBottom w:val="0"/>
          <w:divBdr>
            <w:top w:val="none" w:sz="0" w:space="0" w:color="auto"/>
            <w:left w:val="none" w:sz="0" w:space="0" w:color="auto"/>
            <w:bottom w:val="none" w:sz="0" w:space="0" w:color="auto"/>
            <w:right w:val="none" w:sz="0" w:space="0" w:color="auto"/>
          </w:divBdr>
          <w:divsChild>
            <w:div w:id="1215316978">
              <w:marLeft w:val="0"/>
              <w:marRight w:val="0"/>
              <w:marTop w:val="0"/>
              <w:marBottom w:val="0"/>
              <w:divBdr>
                <w:top w:val="none" w:sz="0" w:space="0" w:color="auto"/>
                <w:left w:val="none" w:sz="0" w:space="0" w:color="auto"/>
                <w:bottom w:val="none" w:sz="0" w:space="0" w:color="auto"/>
                <w:right w:val="none" w:sz="0" w:space="0" w:color="auto"/>
              </w:divBdr>
            </w:div>
            <w:div w:id="1201865244">
              <w:marLeft w:val="0"/>
              <w:marRight w:val="0"/>
              <w:marTop w:val="0"/>
              <w:marBottom w:val="0"/>
              <w:divBdr>
                <w:top w:val="none" w:sz="0" w:space="0" w:color="auto"/>
                <w:left w:val="none" w:sz="0" w:space="0" w:color="auto"/>
                <w:bottom w:val="none" w:sz="0" w:space="0" w:color="auto"/>
                <w:right w:val="none" w:sz="0" w:space="0" w:color="auto"/>
              </w:divBdr>
            </w:div>
            <w:div w:id="770206483">
              <w:marLeft w:val="0"/>
              <w:marRight w:val="0"/>
              <w:marTop w:val="0"/>
              <w:marBottom w:val="0"/>
              <w:divBdr>
                <w:top w:val="none" w:sz="0" w:space="0" w:color="auto"/>
                <w:left w:val="none" w:sz="0" w:space="0" w:color="auto"/>
                <w:bottom w:val="none" w:sz="0" w:space="0" w:color="auto"/>
                <w:right w:val="none" w:sz="0" w:space="0" w:color="auto"/>
              </w:divBdr>
            </w:div>
            <w:div w:id="1843204002">
              <w:marLeft w:val="0"/>
              <w:marRight w:val="0"/>
              <w:marTop w:val="0"/>
              <w:marBottom w:val="0"/>
              <w:divBdr>
                <w:top w:val="none" w:sz="0" w:space="0" w:color="auto"/>
                <w:left w:val="none" w:sz="0" w:space="0" w:color="auto"/>
                <w:bottom w:val="none" w:sz="0" w:space="0" w:color="auto"/>
                <w:right w:val="none" w:sz="0" w:space="0" w:color="auto"/>
              </w:divBdr>
            </w:div>
            <w:div w:id="1085684771">
              <w:marLeft w:val="0"/>
              <w:marRight w:val="0"/>
              <w:marTop w:val="0"/>
              <w:marBottom w:val="0"/>
              <w:divBdr>
                <w:top w:val="none" w:sz="0" w:space="0" w:color="auto"/>
                <w:left w:val="none" w:sz="0" w:space="0" w:color="auto"/>
                <w:bottom w:val="none" w:sz="0" w:space="0" w:color="auto"/>
                <w:right w:val="none" w:sz="0" w:space="0" w:color="auto"/>
              </w:divBdr>
            </w:div>
          </w:divsChild>
        </w:div>
        <w:div w:id="1751612588">
          <w:marLeft w:val="0"/>
          <w:marRight w:val="0"/>
          <w:marTop w:val="0"/>
          <w:marBottom w:val="0"/>
          <w:divBdr>
            <w:top w:val="none" w:sz="0" w:space="0" w:color="auto"/>
            <w:left w:val="none" w:sz="0" w:space="0" w:color="auto"/>
            <w:bottom w:val="none" w:sz="0" w:space="0" w:color="auto"/>
            <w:right w:val="none" w:sz="0" w:space="0" w:color="auto"/>
          </w:divBdr>
          <w:divsChild>
            <w:div w:id="160701337">
              <w:marLeft w:val="0"/>
              <w:marRight w:val="0"/>
              <w:marTop w:val="0"/>
              <w:marBottom w:val="0"/>
              <w:divBdr>
                <w:top w:val="none" w:sz="0" w:space="0" w:color="auto"/>
                <w:left w:val="none" w:sz="0" w:space="0" w:color="auto"/>
                <w:bottom w:val="none" w:sz="0" w:space="0" w:color="auto"/>
                <w:right w:val="none" w:sz="0" w:space="0" w:color="auto"/>
              </w:divBdr>
            </w:div>
            <w:div w:id="1247615203">
              <w:marLeft w:val="0"/>
              <w:marRight w:val="0"/>
              <w:marTop w:val="0"/>
              <w:marBottom w:val="0"/>
              <w:divBdr>
                <w:top w:val="none" w:sz="0" w:space="0" w:color="auto"/>
                <w:left w:val="none" w:sz="0" w:space="0" w:color="auto"/>
                <w:bottom w:val="none" w:sz="0" w:space="0" w:color="auto"/>
                <w:right w:val="none" w:sz="0" w:space="0" w:color="auto"/>
              </w:divBdr>
            </w:div>
            <w:div w:id="1282956116">
              <w:marLeft w:val="0"/>
              <w:marRight w:val="0"/>
              <w:marTop w:val="0"/>
              <w:marBottom w:val="0"/>
              <w:divBdr>
                <w:top w:val="none" w:sz="0" w:space="0" w:color="auto"/>
                <w:left w:val="none" w:sz="0" w:space="0" w:color="auto"/>
                <w:bottom w:val="none" w:sz="0" w:space="0" w:color="auto"/>
                <w:right w:val="none" w:sz="0" w:space="0" w:color="auto"/>
              </w:divBdr>
            </w:div>
            <w:div w:id="1419253015">
              <w:marLeft w:val="0"/>
              <w:marRight w:val="0"/>
              <w:marTop w:val="0"/>
              <w:marBottom w:val="0"/>
              <w:divBdr>
                <w:top w:val="none" w:sz="0" w:space="0" w:color="auto"/>
                <w:left w:val="none" w:sz="0" w:space="0" w:color="auto"/>
                <w:bottom w:val="none" w:sz="0" w:space="0" w:color="auto"/>
                <w:right w:val="none" w:sz="0" w:space="0" w:color="auto"/>
              </w:divBdr>
            </w:div>
            <w:div w:id="587693825">
              <w:marLeft w:val="0"/>
              <w:marRight w:val="0"/>
              <w:marTop w:val="0"/>
              <w:marBottom w:val="0"/>
              <w:divBdr>
                <w:top w:val="none" w:sz="0" w:space="0" w:color="auto"/>
                <w:left w:val="none" w:sz="0" w:space="0" w:color="auto"/>
                <w:bottom w:val="none" w:sz="0" w:space="0" w:color="auto"/>
                <w:right w:val="none" w:sz="0" w:space="0" w:color="auto"/>
              </w:divBdr>
            </w:div>
          </w:divsChild>
        </w:div>
        <w:div w:id="1569220569">
          <w:marLeft w:val="0"/>
          <w:marRight w:val="0"/>
          <w:marTop w:val="0"/>
          <w:marBottom w:val="0"/>
          <w:divBdr>
            <w:top w:val="none" w:sz="0" w:space="0" w:color="auto"/>
            <w:left w:val="none" w:sz="0" w:space="0" w:color="auto"/>
            <w:bottom w:val="none" w:sz="0" w:space="0" w:color="auto"/>
            <w:right w:val="none" w:sz="0" w:space="0" w:color="auto"/>
          </w:divBdr>
          <w:divsChild>
            <w:div w:id="552547343">
              <w:marLeft w:val="0"/>
              <w:marRight w:val="0"/>
              <w:marTop w:val="0"/>
              <w:marBottom w:val="0"/>
              <w:divBdr>
                <w:top w:val="none" w:sz="0" w:space="0" w:color="auto"/>
                <w:left w:val="none" w:sz="0" w:space="0" w:color="auto"/>
                <w:bottom w:val="none" w:sz="0" w:space="0" w:color="auto"/>
                <w:right w:val="none" w:sz="0" w:space="0" w:color="auto"/>
              </w:divBdr>
            </w:div>
            <w:div w:id="1124424677">
              <w:marLeft w:val="0"/>
              <w:marRight w:val="0"/>
              <w:marTop w:val="0"/>
              <w:marBottom w:val="0"/>
              <w:divBdr>
                <w:top w:val="none" w:sz="0" w:space="0" w:color="auto"/>
                <w:left w:val="none" w:sz="0" w:space="0" w:color="auto"/>
                <w:bottom w:val="none" w:sz="0" w:space="0" w:color="auto"/>
                <w:right w:val="none" w:sz="0" w:space="0" w:color="auto"/>
              </w:divBdr>
            </w:div>
            <w:div w:id="158545975">
              <w:marLeft w:val="0"/>
              <w:marRight w:val="0"/>
              <w:marTop w:val="0"/>
              <w:marBottom w:val="0"/>
              <w:divBdr>
                <w:top w:val="none" w:sz="0" w:space="0" w:color="auto"/>
                <w:left w:val="none" w:sz="0" w:space="0" w:color="auto"/>
                <w:bottom w:val="none" w:sz="0" w:space="0" w:color="auto"/>
                <w:right w:val="none" w:sz="0" w:space="0" w:color="auto"/>
              </w:divBdr>
            </w:div>
            <w:div w:id="1490244514">
              <w:marLeft w:val="0"/>
              <w:marRight w:val="0"/>
              <w:marTop w:val="0"/>
              <w:marBottom w:val="0"/>
              <w:divBdr>
                <w:top w:val="none" w:sz="0" w:space="0" w:color="auto"/>
                <w:left w:val="none" w:sz="0" w:space="0" w:color="auto"/>
                <w:bottom w:val="none" w:sz="0" w:space="0" w:color="auto"/>
                <w:right w:val="none" w:sz="0" w:space="0" w:color="auto"/>
              </w:divBdr>
            </w:div>
            <w:div w:id="1203789329">
              <w:marLeft w:val="0"/>
              <w:marRight w:val="0"/>
              <w:marTop w:val="0"/>
              <w:marBottom w:val="0"/>
              <w:divBdr>
                <w:top w:val="none" w:sz="0" w:space="0" w:color="auto"/>
                <w:left w:val="none" w:sz="0" w:space="0" w:color="auto"/>
                <w:bottom w:val="none" w:sz="0" w:space="0" w:color="auto"/>
                <w:right w:val="none" w:sz="0" w:space="0" w:color="auto"/>
              </w:divBdr>
            </w:div>
          </w:divsChild>
        </w:div>
        <w:div w:id="189730730">
          <w:marLeft w:val="0"/>
          <w:marRight w:val="0"/>
          <w:marTop w:val="0"/>
          <w:marBottom w:val="0"/>
          <w:divBdr>
            <w:top w:val="none" w:sz="0" w:space="0" w:color="auto"/>
            <w:left w:val="none" w:sz="0" w:space="0" w:color="auto"/>
            <w:bottom w:val="none" w:sz="0" w:space="0" w:color="auto"/>
            <w:right w:val="none" w:sz="0" w:space="0" w:color="auto"/>
          </w:divBdr>
        </w:div>
        <w:div w:id="187988570">
          <w:marLeft w:val="0"/>
          <w:marRight w:val="0"/>
          <w:marTop w:val="0"/>
          <w:marBottom w:val="0"/>
          <w:divBdr>
            <w:top w:val="none" w:sz="0" w:space="0" w:color="auto"/>
            <w:left w:val="none" w:sz="0" w:space="0" w:color="auto"/>
            <w:bottom w:val="none" w:sz="0" w:space="0" w:color="auto"/>
            <w:right w:val="none" w:sz="0" w:space="0" w:color="auto"/>
          </w:divBdr>
        </w:div>
        <w:div w:id="2102027493">
          <w:marLeft w:val="0"/>
          <w:marRight w:val="0"/>
          <w:marTop w:val="0"/>
          <w:marBottom w:val="0"/>
          <w:divBdr>
            <w:top w:val="none" w:sz="0" w:space="0" w:color="auto"/>
            <w:left w:val="none" w:sz="0" w:space="0" w:color="auto"/>
            <w:bottom w:val="none" w:sz="0" w:space="0" w:color="auto"/>
            <w:right w:val="none" w:sz="0" w:space="0" w:color="auto"/>
          </w:divBdr>
        </w:div>
        <w:div w:id="1483816129">
          <w:marLeft w:val="0"/>
          <w:marRight w:val="0"/>
          <w:marTop w:val="0"/>
          <w:marBottom w:val="0"/>
          <w:divBdr>
            <w:top w:val="none" w:sz="0" w:space="0" w:color="auto"/>
            <w:left w:val="none" w:sz="0" w:space="0" w:color="auto"/>
            <w:bottom w:val="none" w:sz="0" w:space="0" w:color="auto"/>
            <w:right w:val="none" w:sz="0" w:space="0" w:color="auto"/>
          </w:divBdr>
        </w:div>
        <w:div w:id="605432599">
          <w:marLeft w:val="0"/>
          <w:marRight w:val="0"/>
          <w:marTop w:val="0"/>
          <w:marBottom w:val="0"/>
          <w:divBdr>
            <w:top w:val="none" w:sz="0" w:space="0" w:color="auto"/>
            <w:left w:val="none" w:sz="0" w:space="0" w:color="auto"/>
            <w:bottom w:val="none" w:sz="0" w:space="0" w:color="auto"/>
            <w:right w:val="none" w:sz="0" w:space="0" w:color="auto"/>
          </w:divBdr>
          <w:divsChild>
            <w:div w:id="1258632490">
              <w:marLeft w:val="0"/>
              <w:marRight w:val="0"/>
              <w:marTop w:val="0"/>
              <w:marBottom w:val="0"/>
              <w:divBdr>
                <w:top w:val="none" w:sz="0" w:space="0" w:color="auto"/>
                <w:left w:val="none" w:sz="0" w:space="0" w:color="auto"/>
                <w:bottom w:val="none" w:sz="0" w:space="0" w:color="auto"/>
                <w:right w:val="none" w:sz="0" w:space="0" w:color="auto"/>
              </w:divBdr>
              <w:divsChild>
                <w:div w:id="735663166">
                  <w:marLeft w:val="0"/>
                  <w:marRight w:val="0"/>
                  <w:marTop w:val="0"/>
                  <w:marBottom w:val="0"/>
                  <w:divBdr>
                    <w:top w:val="none" w:sz="0" w:space="0" w:color="auto"/>
                    <w:left w:val="none" w:sz="0" w:space="0" w:color="auto"/>
                    <w:bottom w:val="none" w:sz="0" w:space="0" w:color="auto"/>
                    <w:right w:val="none" w:sz="0" w:space="0" w:color="auto"/>
                  </w:divBdr>
                  <w:divsChild>
                    <w:div w:id="1352145389">
                      <w:marLeft w:val="0"/>
                      <w:marRight w:val="0"/>
                      <w:marTop w:val="0"/>
                      <w:marBottom w:val="0"/>
                      <w:divBdr>
                        <w:top w:val="none" w:sz="0" w:space="0" w:color="auto"/>
                        <w:left w:val="none" w:sz="0" w:space="0" w:color="auto"/>
                        <w:bottom w:val="none" w:sz="0" w:space="0" w:color="auto"/>
                        <w:right w:val="none" w:sz="0" w:space="0" w:color="auto"/>
                      </w:divBdr>
                    </w:div>
                  </w:divsChild>
                </w:div>
                <w:div w:id="2079475888">
                  <w:marLeft w:val="0"/>
                  <w:marRight w:val="0"/>
                  <w:marTop w:val="0"/>
                  <w:marBottom w:val="0"/>
                  <w:divBdr>
                    <w:top w:val="none" w:sz="0" w:space="0" w:color="auto"/>
                    <w:left w:val="none" w:sz="0" w:space="0" w:color="auto"/>
                    <w:bottom w:val="none" w:sz="0" w:space="0" w:color="auto"/>
                    <w:right w:val="none" w:sz="0" w:space="0" w:color="auto"/>
                  </w:divBdr>
                  <w:divsChild>
                    <w:div w:id="2023361737">
                      <w:marLeft w:val="0"/>
                      <w:marRight w:val="0"/>
                      <w:marTop w:val="0"/>
                      <w:marBottom w:val="0"/>
                      <w:divBdr>
                        <w:top w:val="none" w:sz="0" w:space="0" w:color="auto"/>
                        <w:left w:val="none" w:sz="0" w:space="0" w:color="auto"/>
                        <w:bottom w:val="none" w:sz="0" w:space="0" w:color="auto"/>
                        <w:right w:val="none" w:sz="0" w:space="0" w:color="auto"/>
                      </w:divBdr>
                    </w:div>
                  </w:divsChild>
                </w:div>
                <w:div w:id="2060666958">
                  <w:marLeft w:val="0"/>
                  <w:marRight w:val="0"/>
                  <w:marTop w:val="0"/>
                  <w:marBottom w:val="0"/>
                  <w:divBdr>
                    <w:top w:val="none" w:sz="0" w:space="0" w:color="auto"/>
                    <w:left w:val="none" w:sz="0" w:space="0" w:color="auto"/>
                    <w:bottom w:val="none" w:sz="0" w:space="0" w:color="auto"/>
                    <w:right w:val="none" w:sz="0" w:space="0" w:color="auto"/>
                  </w:divBdr>
                  <w:divsChild>
                    <w:div w:id="540365246">
                      <w:marLeft w:val="0"/>
                      <w:marRight w:val="0"/>
                      <w:marTop w:val="0"/>
                      <w:marBottom w:val="0"/>
                      <w:divBdr>
                        <w:top w:val="none" w:sz="0" w:space="0" w:color="auto"/>
                        <w:left w:val="none" w:sz="0" w:space="0" w:color="auto"/>
                        <w:bottom w:val="none" w:sz="0" w:space="0" w:color="auto"/>
                        <w:right w:val="none" w:sz="0" w:space="0" w:color="auto"/>
                      </w:divBdr>
                    </w:div>
                  </w:divsChild>
                </w:div>
                <w:div w:id="181285574">
                  <w:marLeft w:val="0"/>
                  <w:marRight w:val="0"/>
                  <w:marTop w:val="0"/>
                  <w:marBottom w:val="0"/>
                  <w:divBdr>
                    <w:top w:val="none" w:sz="0" w:space="0" w:color="auto"/>
                    <w:left w:val="none" w:sz="0" w:space="0" w:color="auto"/>
                    <w:bottom w:val="none" w:sz="0" w:space="0" w:color="auto"/>
                    <w:right w:val="none" w:sz="0" w:space="0" w:color="auto"/>
                  </w:divBdr>
                  <w:divsChild>
                    <w:div w:id="2083063181">
                      <w:marLeft w:val="0"/>
                      <w:marRight w:val="0"/>
                      <w:marTop w:val="0"/>
                      <w:marBottom w:val="0"/>
                      <w:divBdr>
                        <w:top w:val="none" w:sz="0" w:space="0" w:color="auto"/>
                        <w:left w:val="none" w:sz="0" w:space="0" w:color="auto"/>
                        <w:bottom w:val="none" w:sz="0" w:space="0" w:color="auto"/>
                        <w:right w:val="none" w:sz="0" w:space="0" w:color="auto"/>
                      </w:divBdr>
                    </w:div>
                  </w:divsChild>
                </w:div>
                <w:div w:id="45809819">
                  <w:marLeft w:val="0"/>
                  <w:marRight w:val="0"/>
                  <w:marTop w:val="0"/>
                  <w:marBottom w:val="0"/>
                  <w:divBdr>
                    <w:top w:val="none" w:sz="0" w:space="0" w:color="auto"/>
                    <w:left w:val="none" w:sz="0" w:space="0" w:color="auto"/>
                    <w:bottom w:val="none" w:sz="0" w:space="0" w:color="auto"/>
                    <w:right w:val="none" w:sz="0" w:space="0" w:color="auto"/>
                  </w:divBdr>
                  <w:divsChild>
                    <w:div w:id="1517160485">
                      <w:marLeft w:val="0"/>
                      <w:marRight w:val="0"/>
                      <w:marTop w:val="0"/>
                      <w:marBottom w:val="0"/>
                      <w:divBdr>
                        <w:top w:val="none" w:sz="0" w:space="0" w:color="auto"/>
                        <w:left w:val="none" w:sz="0" w:space="0" w:color="auto"/>
                        <w:bottom w:val="none" w:sz="0" w:space="0" w:color="auto"/>
                        <w:right w:val="none" w:sz="0" w:space="0" w:color="auto"/>
                      </w:divBdr>
                    </w:div>
                  </w:divsChild>
                </w:div>
                <w:div w:id="211431590">
                  <w:marLeft w:val="0"/>
                  <w:marRight w:val="0"/>
                  <w:marTop w:val="0"/>
                  <w:marBottom w:val="0"/>
                  <w:divBdr>
                    <w:top w:val="none" w:sz="0" w:space="0" w:color="auto"/>
                    <w:left w:val="none" w:sz="0" w:space="0" w:color="auto"/>
                    <w:bottom w:val="none" w:sz="0" w:space="0" w:color="auto"/>
                    <w:right w:val="none" w:sz="0" w:space="0" w:color="auto"/>
                  </w:divBdr>
                  <w:divsChild>
                    <w:div w:id="1040933605">
                      <w:marLeft w:val="0"/>
                      <w:marRight w:val="0"/>
                      <w:marTop w:val="0"/>
                      <w:marBottom w:val="0"/>
                      <w:divBdr>
                        <w:top w:val="none" w:sz="0" w:space="0" w:color="auto"/>
                        <w:left w:val="none" w:sz="0" w:space="0" w:color="auto"/>
                        <w:bottom w:val="none" w:sz="0" w:space="0" w:color="auto"/>
                        <w:right w:val="none" w:sz="0" w:space="0" w:color="auto"/>
                      </w:divBdr>
                    </w:div>
                  </w:divsChild>
                </w:div>
                <w:div w:id="579023974">
                  <w:marLeft w:val="0"/>
                  <w:marRight w:val="0"/>
                  <w:marTop w:val="0"/>
                  <w:marBottom w:val="0"/>
                  <w:divBdr>
                    <w:top w:val="none" w:sz="0" w:space="0" w:color="auto"/>
                    <w:left w:val="none" w:sz="0" w:space="0" w:color="auto"/>
                    <w:bottom w:val="none" w:sz="0" w:space="0" w:color="auto"/>
                    <w:right w:val="none" w:sz="0" w:space="0" w:color="auto"/>
                  </w:divBdr>
                  <w:divsChild>
                    <w:div w:id="1800104938">
                      <w:marLeft w:val="0"/>
                      <w:marRight w:val="0"/>
                      <w:marTop w:val="0"/>
                      <w:marBottom w:val="0"/>
                      <w:divBdr>
                        <w:top w:val="none" w:sz="0" w:space="0" w:color="auto"/>
                        <w:left w:val="none" w:sz="0" w:space="0" w:color="auto"/>
                        <w:bottom w:val="none" w:sz="0" w:space="0" w:color="auto"/>
                        <w:right w:val="none" w:sz="0" w:space="0" w:color="auto"/>
                      </w:divBdr>
                    </w:div>
                  </w:divsChild>
                </w:div>
                <w:div w:id="147526549">
                  <w:marLeft w:val="0"/>
                  <w:marRight w:val="0"/>
                  <w:marTop w:val="0"/>
                  <w:marBottom w:val="0"/>
                  <w:divBdr>
                    <w:top w:val="none" w:sz="0" w:space="0" w:color="auto"/>
                    <w:left w:val="none" w:sz="0" w:space="0" w:color="auto"/>
                    <w:bottom w:val="none" w:sz="0" w:space="0" w:color="auto"/>
                    <w:right w:val="none" w:sz="0" w:space="0" w:color="auto"/>
                  </w:divBdr>
                  <w:divsChild>
                    <w:div w:id="1144351908">
                      <w:marLeft w:val="0"/>
                      <w:marRight w:val="0"/>
                      <w:marTop w:val="0"/>
                      <w:marBottom w:val="0"/>
                      <w:divBdr>
                        <w:top w:val="none" w:sz="0" w:space="0" w:color="auto"/>
                        <w:left w:val="none" w:sz="0" w:space="0" w:color="auto"/>
                        <w:bottom w:val="none" w:sz="0" w:space="0" w:color="auto"/>
                        <w:right w:val="none" w:sz="0" w:space="0" w:color="auto"/>
                      </w:divBdr>
                    </w:div>
                  </w:divsChild>
                </w:div>
                <w:div w:id="1088112077">
                  <w:marLeft w:val="0"/>
                  <w:marRight w:val="0"/>
                  <w:marTop w:val="0"/>
                  <w:marBottom w:val="0"/>
                  <w:divBdr>
                    <w:top w:val="none" w:sz="0" w:space="0" w:color="auto"/>
                    <w:left w:val="none" w:sz="0" w:space="0" w:color="auto"/>
                    <w:bottom w:val="none" w:sz="0" w:space="0" w:color="auto"/>
                    <w:right w:val="none" w:sz="0" w:space="0" w:color="auto"/>
                  </w:divBdr>
                  <w:divsChild>
                    <w:div w:id="929119745">
                      <w:marLeft w:val="0"/>
                      <w:marRight w:val="0"/>
                      <w:marTop w:val="0"/>
                      <w:marBottom w:val="0"/>
                      <w:divBdr>
                        <w:top w:val="none" w:sz="0" w:space="0" w:color="auto"/>
                        <w:left w:val="none" w:sz="0" w:space="0" w:color="auto"/>
                        <w:bottom w:val="none" w:sz="0" w:space="0" w:color="auto"/>
                        <w:right w:val="none" w:sz="0" w:space="0" w:color="auto"/>
                      </w:divBdr>
                    </w:div>
                  </w:divsChild>
                </w:div>
                <w:div w:id="1473713969">
                  <w:marLeft w:val="0"/>
                  <w:marRight w:val="0"/>
                  <w:marTop w:val="0"/>
                  <w:marBottom w:val="0"/>
                  <w:divBdr>
                    <w:top w:val="none" w:sz="0" w:space="0" w:color="auto"/>
                    <w:left w:val="none" w:sz="0" w:space="0" w:color="auto"/>
                    <w:bottom w:val="none" w:sz="0" w:space="0" w:color="auto"/>
                    <w:right w:val="none" w:sz="0" w:space="0" w:color="auto"/>
                  </w:divBdr>
                  <w:divsChild>
                    <w:div w:id="1879927271">
                      <w:marLeft w:val="0"/>
                      <w:marRight w:val="0"/>
                      <w:marTop w:val="0"/>
                      <w:marBottom w:val="0"/>
                      <w:divBdr>
                        <w:top w:val="none" w:sz="0" w:space="0" w:color="auto"/>
                        <w:left w:val="none" w:sz="0" w:space="0" w:color="auto"/>
                        <w:bottom w:val="none" w:sz="0" w:space="0" w:color="auto"/>
                        <w:right w:val="none" w:sz="0" w:space="0" w:color="auto"/>
                      </w:divBdr>
                    </w:div>
                  </w:divsChild>
                </w:div>
                <w:div w:id="916015906">
                  <w:marLeft w:val="0"/>
                  <w:marRight w:val="0"/>
                  <w:marTop w:val="0"/>
                  <w:marBottom w:val="0"/>
                  <w:divBdr>
                    <w:top w:val="none" w:sz="0" w:space="0" w:color="auto"/>
                    <w:left w:val="none" w:sz="0" w:space="0" w:color="auto"/>
                    <w:bottom w:val="none" w:sz="0" w:space="0" w:color="auto"/>
                    <w:right w:val="none" w:sz="0" w:space="0" w:color="auto"/>
                  </w:divBdr>
                  <w:divsChild>
                    <w:div w:id="1372606354">
                      <w:marLeft w:val="0"/>
                      <w:marRight w:val="0"/>
                      <w:marTop w:val="0"/>
                      <w:marBottom w:val="0"/>
                      <w:divBdr>
                        <w:top w:val="none" w:sz="0" w:space="0" w:color="auto"/>
                        <w:left w:val="none" w:sz="0" w:space="0" w:color="auto"/>
                        <w:bottom w:val="none" w:sz="0" w:space="0" w:color="auto"/>
                        <w:right w:val="none" w:sz="0" w:space="0" w:color="auto"/>
                      </w:divBdr>
                    </w:div>
                  </w:divsChild>
                </w:div>
                <w:div w:id="1670670472">
                  <w:marLeft w:val="0"/>
                  <w:marRight w:val="0"/>
                  <w:marTop w:val="0"/>
                  <w:marBottom w:val="0"/>
                  <w:divBdr>
                    <w:top w:val="none" w:sz="0" w:space="0" w:color="auto"/>
                    <w:left w:val="none" w:sz="0" w:space="0" w:color="auto"/>
                    <w:bottom w:val="none" w:sz="0" w:space="0" w:color="auto"/>
                    <w:right w:val="none" w:sz="0" w:space="0" w:color="auto"/>
                  </w:divBdr>
                  <w:divsChild>
                    <w:div w:id="2054663">
                      <w:marLeft w:val="0"/>
                      <w:marRight w:val="0"/>
                      <w:marTop w:val="0"/>
                      <w:marBottom w:val="0"/>
                      <w:divBdr>
                        <w:top w:val="none" w:sz="0" w:space="0" w:color="auto"/>
                        <w:left w:val="none" w:sz="0" w:space="0" w:color="auto"/>
                        <w:bottom w:val="none" w:sz="0" w:space="0" w:color="auto"/>
                        <w:right w:val="none" w:sz="0" w:space="0" w:color="auto"/>
                      </w:divBdr>
                    </w:div>
                  </w:divsChild>
                </w:div>
                <w:div w:id="1834297661">
                  <w:marLeft w:val="0"/>
                  <w:marRight w:val="0"/>
                  <w:marTop w:val="0"/>
                  <w:marBottom w:val="0"/>
                  <w:divBdr>
                    <w:top w:val="none" w:sz="0" w:space="0" w:color="auto"/>
                    <w:left w:val="none" w:sz="0" w:space="0" w:color="auto"/>
                    <w:bottom w:val="none" w:sz="0" w:space="0" w:color="auto"/>
                    <w:right w:val="none" w:sz="0" w:space="0" w:color="auto"/>
                  </w:divBdr>
                  <w:divsChild>
                    <w:div w:id="1433738855">
                      <w:marLeft w:val="0"/>
                      <w:marRight w:val="0"/>
                      <w:marTop w:val="0"/>
                      <w:marBottom w:val="0"/>
                      <w:divBdr>
                        <w:top w:val="none" w:sz="0" w:space="0" w:color="auto"/>
                        <w:left w:val="none" w:sz="0" w:space="0" w:color="auto"/>
                        <w:bottom w:val="none" w:sz="0" w:space="0" w:color="auto"/>
                        <w:right w:val="none" w:sz="0" w:space="0" w:color="auto"/>
                      </w:divBdr>
                    </w:div>
                  </w:divsChild>
                </w:div>
                <w:div w:id="966664166">
                  <w:marLeft w:val="0"/>
                  <w:marRight w:val="0"/>
                  <w:marTop w:val="0"/>
                  <w:marBottom w:val="0"/>
                  <w:divBdr>
                    <w:top w:val="none" w:sz="0" w:space="0" w:color="auto"/>
                    <w:left w:val="none" w:sz="0" w:space="0" w:color="auto"/>
                    <w:bottom w:val="none" w:sz="0" w:space="0" w:color="auto"/>
                    <w:right w:val="none" w:sz="0" w:space="0" w:color="auto"/>
                  </w:divBdr>
                  <w:divsChild>
                    <w:div w:id="481166494">
                      <w:marLeft w:val="0"/>
                      <w:marRight w:val="0"/>
                      <w:marTop w:val="0"/>
                      <w:marBottom w:val="0"/>
                      <w:divBdr>
                        <w:top w:val="none" w:sz="0" w:space="0" w:color="auto"/>
                        <w:left w:val="none" w:sz="0" w:space="0" w:color="auto"/>
                        <w:bottom w:val="none" w:sz="0" w:space="0" w:color="auto"/>
                        <w:right w:val="none" w:sz="0" w:space="0" w:color="auto"/>
                      </w:divBdr>
                    </w:div>
                  </w:divsChild>
                </w:div>
                <w:div w:id="1516844849">
                  <w:marLeft w:val="0"/>
                  <w:marRight w:val="0"/>
                  <w:marTop w:val="0"/>
                  <w:marBottom w:val="0"/>
                  <w:divBdr>
                    <w:top w:val="none" w:sz="0" w:space="0" w:color="auto"/>
                    <w:left w:val="none" w:sz="0" w:space="0" w:color="auto"/>
                    <w:bottom w:val="none" w:sz="0" w:space="0" w:color="auto"/>
                    <w:right w:val="none" w:sz="0" w:space="0" w:color="auto"/>
                  </w:divBdr>
                  <w:divsChild>
                    <w:div w:id="1217090038">
                      <w:marLeft w:val="0"/>
                      <w:marRight w:val="0"/>
                      <w:marTop w:val="0"/>
                      <w:marBottom w:val="0"/>
                      <w:divBdr>
                        <w:top w:val="none" w:sz="0" w:space="0" w:color="auto"/>
                        <w:left w:val="none" w:sz="0" w:space="0" w:color="auto"/>
                        <w:bottom w:val="none" w:sz="0" w:space="0" w:color="auto"/>
                        <w:right w:val="none" w:sz="0" w:space="0" w:color="auto"/>
                      </w:divBdr>
                    </w:div>
                  </w:divsChild>
                </w:div>
                <w:div w:id="1255360185">
                  <w:marLeft w:val="0"/>
                  <w:marRight w:val="0"/>
                  <w:marTop w:val="0"/>
                  <w:marBottom w:val="0"/>
                  <w:divBdr>
                    <w:top w:val="none" w:sz="0" w:space="0" w:color="auto"/>
                    <w:left w:val="none" w:sz="0" w:space="0" w:color="auto"/>
                    <w:bottom w:val="none" w:sz="0" w:space="0" w:color="auto"/>
                    <w:right w:val="none" w:sz="0" w:space="0" w:color="auto"/>
                  </w:divBdr>
                  <w:divsChild>
                    <w:div w:id="1938363762">
                      <w:marLeft w:val="0"/>
                      <w:marRight w:val="0"/>
                      <w:marTop w:val="0"/>
                      <w:marBottom w:val="0"/>
                      <w:divBdr>
                        <w:top w:val="none" w:sz="0" w:space="0" w:color="auto"/>
                        <w:left w:val="none" w:sz="0" w:space="0" w:color="auto"/>
                        <w:bottom w:val="none" w:sz="0" w:space="0" w:color="auto"/>
                        <w:right w:val="none" w:sz="0" w:space="0" w:color="auto"/>
                      </w:divBdr>
                    </w:div>
                  </w:divsChild>
                </w:div>
                <w:div w:id="809709265">
                  <w:marLeft w:val="0"/>
                  <w:marRight w:val="0"/>
                  <w:marTop w:val="0"/>
                  <w:marBottom w:val="0"/>
                  <w:divBdr>
                    <w:top w:val="none" w:sz="0" w:space="0" w:color="auto"/>
                    <w:left w:val="none" w:sz="0" w:space="0" w:color="auto"/>
                    <w:bottom w:val="none" w:sz="0" w:space="0" w:color="auto"/>
                    <w:right w:val="none" w:sz="0" w:space="0" w:color="auto"/>
                  </w:divBdr>
                  <w:divsChild>
                    <w:div w:id="1027563071">
                      <w:marLeft w:val="0"/>
                      <w:marRight w:val="0"/>
                      <w:marTop w:val="0"/>
                      <w:marBottom w:val="0"/>
                      <w:divBdr>
                        <w:top w:val="none" w:sz="0" w:space="0" w:color="auto"/>
                        <w:left w:val="none" w:sz="0" w:space="0" w:color="auto"/>
                        <w:bottom w:val="none" w:sz="0" w:space="0" w:color="auto"/>
                        <w:right w:val="none" w:sz="0" w:space="0" w:color="auto"/>
                      </w:divBdr>
                    </w:div>
                  </w:divsChild>
                </w:div>
                <w:div w:id="1845821603">
                  <w:marLeft w:val="0"/>
                  <w:marRight w:val="0"/>
                  <w:marTop w:val="0"/>
                  <w:marBottom w:val="0"/>
                  <w:divBdr>
                    <w:top w:val="none" w:sz="0" w:space="0" w:color="auto"/>
                    <w:left w:val="none" w:sz="0" w:space="0" w:color="auto"/>
                    <w:bottom w:val="none" w:sz="0" w:space="0" w:color="auto"/>
                    <w:right w:val="none" w:sz="0" w:space="0" w:color="auto"/>
                  </w:divBdr>
                  <w:divsChild>
                    <w:div w:id="214196023">
                      <w:marLeft w:val="0"/>
                      <w:marRight w:val="0"/>
                      <w:marTop w:val="0"/>
                      <w:marBottom w:val="0"/>
                      <w:divBdr>
                        <w:top w:val="none" w:sz="0" w:space="0" w:color="auto"/>
                        <w:left w:val="none" w:sz="0" w:space="0" w:color="auto"/>
                        <w:bottom w:val="none" w:sz="0" w:space="0" w:color="auto"/>
                        <w:right w:val="none" w:sz="0" w:space="0" w:color="auto"/>
                      </w:divBdr>
                    </w:div>
                  </w:divsChild>
                </w:div>
                <w:div w:id="978267040">
                  <w:marLeft w:val="0"/>
                  <w:marRight w:val="0"/>
                  <w:marTop w:val="0"/>
                  <w:marBottom w:val="0"/>
                  <w:divBdr>
                    <w:top w:val="none" w:sz="0" w:space="0" w:color="auto"/>
                    <w:left w:val="none" w:sz="0" w:space="0" w:color="auto"/>
                    <w:bottom w:val="none" w:sz="0" w:space="0" w:color="auto"/>
                    <w:right w:val="none" w:sz="0" w:space="0" w:color="auto"/>
                  </w:divBdr>
                  <w:divsChild>
                    <w:div w:id="1806850463">
                      <w:marLeft w:val="0"/>
                      <w:marRight w:val="0"/>
                      <w:marTop w:val="0"/>
                      <w:marBottom w:val="0"/>
                      <w:divBdr>
                        <w:top w:val="none" w:sz="0" w:space="0" w:color="auto"/>
                        <w:left w:val="none" w:sz="0" w:space="0" w:color="auto"/>
                        <w:bottom w:val="none" w:sz="0" w:space="0" w:color="auto"/>
                        <w:right w:val="none" w:sz="0" w:space="0" w:color="auto"/>
                      </w:divBdr>
                    </w:div>
                  </w:divsChild>
                </w:div>
                <w:div w:id="637104255">
                  <w:marLeft w:val="0"/>
                  <w:marRight w:val="0"/>
                  <w:marTop w:val="0"/>
                  <w:marBottom w:val="0"/>
                  <w:divBdr>
                    <w:top w:val="none" w:sz="0" w:space="0" w:color="auto"/>
                    <w:left w:val="none" w:sz="0" w:space="0" w:color="auto"/>
                    <w:bottom w:val="none" w:sz="0" w:space="0" w:color="auto"/>
                    <w:right w:val="none" w:sz="0" w:space="0" w:color="auto"/>
                  </w:divBdr>
                  <w:divsChild>
                    <w:div w:id="981811566">
                      <w:marLeft w:val="0"/>
                      <w:marRight w:val="0"/>
                      <w:marTop w:val="0"/>
                      <w:marBottom w:val="0"/>
                      <w:divBdr>
                        <w:top w:val="none" w:sz="0" w:space="0" w:color="auto"/>
                        <w:left w:val="none" w:sz="0" w:space="0" w:color="auto"/>
                        <w:bottom w:val="none" w:sz="0" w:space="0" w:color="auto"/>
                        <w:right w:val="none" w:sz="0" w:space="0" w:color="auto"/>
                      </w:divBdr>
                    </w:div>
                  </w:divsChild>
                </w:div>
                <w:div w:id="1438451111">
                  <w:marLeft w:val="0"/>
                  <w:marRight w:val="0"/>
                  <w:marTop w:val="0"/>
                  <w:marBottom w:val="0"/>
                  <w:divBdr>
                    <w:top w:val="none" w:sz="0" w:space="0" w:color="auto"/>
                    <w:left w:val="none" w:sz="0" w:space="0" w:color="auto"/>
                    <w:bottom w:val="none" w:sz="0" w:space="0" w:color="auto"/>
                    <w:right w:val="none" w:sz="0" w:space="0" w:color="auto"/>
                  </w:divBdr>
                  <w:divsChild>
                    <w:div w:id="1679231499">
                      <w:marLeft w:val="0"/>
                      <w:marRight w:val="0"/>
                      <w:marTop w:val="0"/>
                      <w:marBottom w:val="0"/>
                      <w:divBdr>
                        <w:top w:val="none" w:sz="0" w:space="0" w:color="auto"/>
                        <w:left w:val="none" w:sz="0" w:space="0" w:color="auto"/>
                        <w:bottom w:val="none" w:sz="0" w:space="0" w:color="auto"/>
                        <w:right w:val="none" w:sz="0" w:space="0" w:color="auto"/>
                      </w:divBdr>
                    </w:div>
                  </w:divsChild>
                </w:div>
                <w:div w:id="1267421648">
                  <w:marLeft w:val="0"/>
                  <w:marRight w:val="0"/>
                  <w:marTop w:val="0"/>
                  <w:marBottom w:val="0"/>
                  <w:divBdr>
                    <w:top w:val="none" w:sz="0" w:space="0" w:color="auto"/>
                    <w:left w:val="none" w:sz="0" w:space="0" w:color="auto"/>
                    <w:bottom w:val="none" w:sz="0" w:space="0" w:color="auto"/>
                    <w:right w:val="none" w:sz="0" w:space="0" w:color="auto"/>
                  </w:divBdr>
                  <w:divsChild>
                    <w:div w:id="1913075895">
                      <w:marLeft w:val="0"/>
                      <w:marRight w:val="0"/>
                      <w:marTop w:val="0"/>
                      <w:marBottom w:val="0"/>
                      <w:divBdr>
                        <w:top w:val="none" w:sz="0" w:space="0" w:color="auto"/>
                        <w:left w:val="none" w:sz="0" w:space="0" w:color="auto"/>
                        <w:bottom w:val="none" w:sz="0" w:space="0" w:color="auto"/>
                        <w:right w:val="none" w:sz="0" w:space="0" w:color="auto"/>
                      </w:divBdr>
                    </w:div>
                  </w:divsChild>
                </w:div>
                <w:div w:id="1585147422">
                  <w:marLeft w:val="0"/>
                  <w:marRight w:val="0"/>
                  <w:marTop w:val="0"/>
                  <w:marBottom w:val="0"/>
                  <w:divBdr>
                    <w:top w:val="none" w:sz="0" w:space="0" w:color="auto"/>
                    <w:left w:val="none" w:sz="0" w:space="0" w:color="auto"/>
                    <w:bottom w:val="none" w:sz="0" w:space="0" w:color="auto"/>
                    <w:right w:val="none" w:sz="0" w:space="0" w:color="auto"/>
                  </w:divBdr>
                  <w:divsChild>
                    <w:div w:id="669143892">
                      <w:marLeft w:val="0"/>
                      <w:marRight w:val="0"/>
                      <w:marTop w:val="0"/>
                      <w:marBottom w:val="0"/>
                      <w:divBdr>
                        <w:top w:val="none" w:sz="0" w:space="0" w:color="auto"/>
                        <w:left w:val="none" w:sz="0" w:space="0" w:color="auto"/>
                        <w:bottom w:val="none" w:sz="0" w:space="0" w:color="auto"/>
                        <w:right w:val="none" w:sz="0" w:space="0" w:color="auto"/>
                      </w:divBdr>
                    </w:div>
                  </w:divsChild>
                </w:div>
                <w:div w:id="541862724">
                  <w:marLeft w:val="0"/>
                  <w:marRight w:val="0"/>
                  <w:marTop w:val="0"/>
                  <w:marBottom w:val="0"/>
                  <w:divBdr>
                    <w:top w:val="none" w:sz="0" w:space="0" w:color="auto"/>
                    <w:left w:val="none" w:sz="0" w:space="0" w:color="auto"/>
                    <w:bottom w:val="none" w:sz="0" w:space="0" w:color="auto"/>
                    <w:right w:val="none" w:sz="0" w:space="0" w:color="auto"/>
                  </w:divBdr>
                  <w:divsChild>
                    <w:div w:id="202790619">
                      <w:marLeft w:val="0"/>
                      <w:marRight w:val="0"/>
                      <w:marTop w:val="0"/>
                      <w:marBottom w:val="0"/>
                      <w:divBdr>
                        <w:top w:val="none" w:sz="0" w:space="0" w:color="auto"/>
                        <w:left w:val="none" w:sz="0" w:space="0" w:color="auto"/>
                        <w:bottom w:val="none" w:sz="0" w:space="0" w:color="auto"/>
                        <w:right w:val="none" w:sz="0" w:space="0" w:color="auto"/>
                      </w:divBdr>
                    </w:div>
                  </w:divsChild>
                </w:div>
                <w:div w:id="800999860">
                  <w:marLeft w:val="0"/>
                  <w:marRight w:val="0"/>
                  <w:marTop w:val="0"/>
                  <w:marBottom w:val="0"/>
                  <w:divBdr>
                    <w:top w:val="none" w:sz="0" w:space="0" w:color="auto"/>
                    <w:left w:val="none" w:sz="0" w:space="0" w:color="auto"/>
                    <w:bottom w:val="none" w:sz="0" w:space="0" w:color="auto"/>
                    <w:right w:val="none" w:sz="0" w:space="0" w:color="auto"/>
                  </w:divBdr>
                  <w:divsChild>
                    <w:div w:id="1661231649">
                      <w:marLeft w:val="0"/>
                      <w:marRight w:val="0"/>
                      <w:marTop w:val="0"/>
                      <w:marBottom w:val="0"/>
                      <w:divBdr>
                        <w:top w:val="none" w:sz="0" w:space="0" w:color="auto"/>
                        <w:left w:val="none" w:sz="0" w:space="0" w:color="auto"/>
                        <w:bottom w:val="none" w:sz="0" w:space="0" w:color="auto"/>
                        <w:right w:val="none" w:sz="0" w:space="0" w:color="auto"/>
                      </w:divBdr>
                    </w:div>
                  </w:divsChild>
                </w:div>
                <w:div w:id="264652689">
                  <w:marLeft w:val="0"/>
                  <w:marRight w:val="0"/>
                  <w:marTop w:val="0"/>
                  <w:marBottom w:val="0"/>
                  <w:divBdr>
                    <w:top w:val="none" w:sz="0" w:space="0" w:color="auto"/>
                    <w:left w:val="none" w:sz="0" w:space="0" w:color="auto"/>
                    <w:bottom w:val="none" w:sz="0" w:space="0" w:color="auto"/>
                    <w:right w:val="none" w:sz="0" w:space="0" w:color="auto"/>
                  </w:divBdr>
                  <w:divsChild>
                    <w:div w:id="531235667">
                      <w:marLeft w:val="0"/>
                      <w:marRight w:val="0"/>
                      <w:marTop w:val="0"/>
                      <w:marBottom w:val="0"/>
                      <w:divBdr>
                        <w:top w:val="none" w:sz="0" w:space="0" w:color="auto"/>
                        <w:left w:val="none" w:sz="0" w:space="0" w:color="auto"/>
                        <w:bottom w:val="none" w:sz="0" w:space="0" w:color="auto"/>
                        <w:right w:val="none" w:sz="0" w:space="0" w:color="auto"/>
                      </w:divBdr>
                    </w:div>
                  </w:divsChild>
                </w:div>
                <w:div w:id="2131507151">
                  <w:marLeft w:val="0"/>
                  <w:marRight w:val="0"/>
                  <w:marTop w:val="0"/>
                  <w:marBottom w:val="0"/>
                  <w:divBdr>
                    <w:top w:val="none" w:sz="0" w:space="0" w:color="auto"/>
                    <w:left w:val="none" w:sz="0" w:space="0" w:color="auto"/>
                    <w:bottom w:val="none" w:sz="0" w:space="0" w:color="auto"/>
                    <w:right w:val="none" w:sz="0" w:space="0" w:color="auto"/>
                  </w:divBdr>
                  <w:divsChild>
                    <w:div w:id="788746993">
                      <w:marLeft w:val="0"/>
                      <w:marRight w:val="0"/>
                      <w:marTop w:val="0"/>
                      <w:marBottom w:val="0"/>
                      <w:divBdr>
                        <w:top w:val="none" w:sz="0" w:space="0" w:color="auto"/>
                        <w:left w:val="none" w:sz="0" w:space="0" w:color="auto"/>
                        <w:bottom w:val="none" w:sz="0" w:space="0" w:color="auto"/>
                        <w:right w:val="none" w:sz="0" w:space="0" w:color="auto"/>
                      </w:divBdr>
                    </w:div>
                  </w:divsChild>
                </w:div>
                <w:div w:id="609045681">
                  <w:marLeft w:val="0"/>
                  <w:marRight w:val="0"/>
                  <w:marTop w:val="0"/>
                  <w:marBottom w:val="0"/>
                  <w:divBdr>
                    <w:top w:val="none" w:sz="0" w:space="0" w:color="auto"/>
                    <w:left w:val="none" w:sz="0" w:space="0" w:color="auto"/>
                    <w:bottom w:val="none" w:sz="0" w:space="0" w:color="auto"/>
                    <w:right w:val="none" w:sz="0" w:space="0" w:color="auto"/>
                  </w:divBdr>
                  <w:divsChild>
                    <w:div w:id="120004548">
                      <w:marLeft w:val="0"/>
                      <w:marRight w:val="0"/>
                      <w:marTop w:val="0"/>
                      <w:marBottom w:val="0"/>
                      <w:divBdr>
                        <w:top w:val="none" w:sz="0" w:space="0" w:color="auto"/>
                        <w:left w:val="none" w:sz="0" w:space="0" w:color="auto"/>
                        <w:bottom w:val="none" w:sz="0" w:space="0" w:color="auto"/>
                        <w:right w:val="none" w:sz="0" w:space="0" w:color="auto"/>
                      </w:divBdr>
                    </w:div>
                  </w:divsChild>
                </w:div>
                <w:div w:id="2085907401">
                  <w:marLeft w:val="0"/>
                  <w:marRight w:val="0"/>
                  <w:marTop w:val="0"/>
                  <w:marBottom w:val="0"/>
                  <w:divBdr>
                    <w:top w:val="none" w:sz="0" w:space="0" w:color="auto"/>
                    <w:left w:val="none" w:sz="0" w:space="0" w:color="auto"/>
                    <w:bottom w:val="none" w:sz="0" w:space="0" w:color="auto"/>
                    <w:right w:val="none" w:sz="0" w:space="0" w:color="auto"/>
                  </w:divBdr>
                  <w:divsChild>
                    <w:div w:id="1116800040">
                      <w:marLeft w:val="0"/>
                      <w:marRight w:val="0"/>
                      <w:marTop w:val="0"/>
                      <w:marBottom w:val="0"/>
                      <w:divBdr>
                        <w:top w:val="none" w:sz="0" w:space="0" w:color="auto"/>
                        <w:left w:val="none" w:sz="0" w:space="0" w:color="auto"/>
                        <w:bottom w:val="none" w:sz="0" w:space="0" w:color="auto"/>
                        <w:right w:val="none" w:sz="0" w:space="0" w:color="auto"/>
                      </w:divBdr>
                    </w:div>
                  </w:divsChild>
                </w:div>
                <w:div w:id="760416519">
                  <w:marLeft w:val="0"/>
                  <w:marRight w:val="0"/>
                  <w:marTop w:val="0"/>
                  <w:marBottom w:val="0"/>
                  <w:divBdr>
                    <w:top w:val="none" w:sz="0" w:space="0" w:color="auto"/>
                    <w:left w:val="none" w:sz="0" w:space="0" w:color="auto"/>
                    <w:bottom w:val="none" w:sz="0" w:space="0" w:color="auto"/>
                    <w:right w:val="none" w:sz="0" w:space="0" w:color="auto"/>
                  </w:divBdr>
                  <w:divsChild>
                    <w:div w:id="745417619">
                      <w:marLeft w:val="0"/>
                      <w:marRight w:val="0"/>
                      <w:marTop w:val="0"/>
                      <w:marBottom w:val="0"/>
                      <w:divBdr>
                        <w:top w:val="none" w:sz="0" w:space="0" w:color="auto"/>
                        <w:left w:val="none" w:sz="0" w:space="0" w:color="auto"/>
                        <w:bottom w:val="none" w:sz="0" w:space="0" w:color="auto"/>
                        <w:right w:val="none" w:sz="0" w:space="0" w:color="auto"/>
                      </w:divBdr>
                    </w:div>
                  </w:divsChild>
                </w:div>
                <w:div w:id="998774923">
                  <w:marLeft w:val="0"/>
                  <w:marRight w:val="0"/>
                  <w:marTop w:val="0"/>
                  <w:marBottom w:val="0"/>
                  <w:divBdr>
                    <w:top w:val="none" w:sz="0" w:space="0" w:color="auto"/>
                    <w:left w:val="none" w:sz="0" w:space="0" w:color="auto"/>
                    <w:bottom w:val="none" w:sz="0" w:space="0" w:color="auto"/>
                    <w:right w:val="none" w:sz="0" w:space="0" w:color="auto"/>
                  </w:divBdr>
                  <w:divsChild>
                    <w:div w:id="1265191889">
                      <w:marLeft w:val="0"/>
                      <w:marRight w:val="0"/>
                      <w:marTop w:val="0"/>
                      <w:marBottom w:val="0"/>
                      <w:divBdr>
                        <w:top w:val="none" w:sz="0" w:space="0" w:color="auto"/>
                        <w:left w:val="none" w:sz="0" w:space="0" w:color="auto"/>
                        <w:bottom w:val="none" w:sz="0" w:space="0" w:color="auto"/>
                        <w:right w:val="none" w:sz="0" w:space="0" w:color="auto"/>
                      </w:divBdr>
                    </w:div>
                  </w:divsChild>
                </w:div>
                <w:div w:id="645234396">
                  <w:marLeft w:val="0"/>
                  <w:marRight w:val="0"/>
                  <w:marTop w:val="0"/>
                  <w:marBottom w:val="0"/>
                  <w:divBdr>
                    <w:top w:val="none" w:sz="0" w:space="0" w:color="auto"/>
                    <w:left w:val="none" w:sz="0" w:space="0" w:color="auto"/>
                    <w:bottom w:val="none" w:sz="0" w:space="0" w:color="auto"/>
                    <w:right w:val="none" w:sz="0" w:space="0" w:color="auto"/>
                  </w:divBdr>
                  <w:divsChild>
                    <w:div w:id="210532164">
                      <w:marLeft w:val="0"/>
                      <w:marRight w:val="0"/>
                      <w:marTop w:val="0"/>
                      <w:marBottom w:val="0"/>
                      <w:divBdr>
                        <w:top w:val="none" w:sz="0" w:space="0" w:color="auto"/>
                        <w:left w:val="none" w:sz="0" w:space="0" w:color="auto"/>
                        <w:bottom w:val="none" w:sz="0" w:space="0" w:color="auto"/>
                        <w:right w:val="none" w:sz="0" w:space="0" w:color="auto"/>
                      </w:divBdr>
                    </w:div>
                  </w:divsChild>
                </w:div>
                <w:div w:id="1774323027">
                  <w:marLeft w:val="0"/>
                  <w:marRight w:val="0"/>
                  <w:marTop w:val="0"/>
                  <w:marBottom w:val="0"/>
                  <w:divBdr>
                    <w:top w:val="none" w:sz="0" w:space="0" w:color="auto"/>
                    <w:left w:val="none" w:sz="0" w:space="0" w:color="auto"/>
                    <w:bottom w:val="none" w:sz="0" w:space="0" w:color="auto"/>
                    <w:right w:val="none" w:sz="0" w:space="0" w:color="auto"/>
                  </w:divBdr>
                  <w:divsChild>
                    <w:div w:id="2111656158">
                      <w:marLeft w:val="0"/>
                      <w:marRight w:val="0"/>
                      <w:marTop w:val="0"/>
                      <w:marBottom w:val="0"/>
                      <w:divBdr>
                        <w:top w:val="none" w:sz="0" w:space="0" w:color="auto"/>
                        <w:left w:val="none" w:sz="0" w:space="0" w:color="auto"/>
                        <w:bottom w:val="none" w:sz="0" w:space="0" w:color="auto"/>
                        <w:right w:val="none" w:sz="0" w:space="0" w:color="auto"/>
                      </w:divBdr>
                    </w:div>
                  </w:divsChild>
                </w:div>
                <w:div w:id="407919197">
                  <w:marLeft w:val="0"/>
                  <w:marRight w:val="0"/>
                  <w:marTop w:val="0"/>
                  <w:marBottom w:val="0"/>
                  <w:divBdr>
                    <w:top w:val="none" w:sz="0" w:space="0" w:color="auto"/>
                    <w:left w:val="none" w:sz="0" w:space="0" w:color="auto"/>
                    <w:bottom w:val="none" w:sz="0" w:space="0" w:color="auto"/>
                    <w:right w:val="none" w:sz="0" w:space="0" w:color="auto"/>
                  </w:divBdr>
                  <w:divsChild>
                    <w:div w:id="1267810452">
                      <w:marLeft w:val="0"/>
                      <w:marRight w:val="0"/>
                      <w:marTop w:val="0"/>
                      <w:marBottom w:val="0"/>
                      <w:divBdr>
                        <w:top w:val="none" w:sz="0" w:space="0" w:color="auto"/>
                        <w:left w:val="none" w:sz="0" w:space="0" w:color="auto"/>
                        <w:bottom w:val="none" w:sz="0" w:space="0" w:color="auto"/>
                        <w:right w:val="none" w:sz="0" w:space="0" w:color="auto"/>
                      </w:divBdr>
                    </w:div>
                  </w:divsChild>
                </w:div>
                <w:div w:id="889147121">
                  <w:marLeft w:val="0"/>
                  <w:marRight w:val="0"/>
                  <w:marTop w:val="0"/>
                  <w:marBottom w:val="0"/>
                  <w:divBdr>
                    <w:top w:val="none" w:sz="0" w:space="0" w:color="auto"/>
                    <w:left w:val="none" w:sz="0" w:space="0" w:color="auto"/>
                    <w:bottom w:val="none" w:sz="0" w:space="0" w:color="auto"/>
                    <w:right w:val="none" w:sz="0" w:space="0" w:color="auto"/>
                  </w:divBdr>
                  <w:divsChild>
                    <w:div w:id="1424885889">
                      <w:marLeft w:val="0"/>
                      <w:marRight w:val="0"/>
                      <w:marTop w:val="0"/>
                      <w:marBottom w:val="0"/>
                      <w:divBdr>
                        <w:top w:val="none" w:sz="0" w:space="0" w:color="auto"/>
                        <w:left w:val="none" w:sz="0" w:space="0" w:color="auto"/>
                        <w:bottom w:val="none" w:sz="0" w:space="0" w:color="auto"/>
                        <w:right w:val="none" w:sz="0" w:space="0" w:color="auto"/>
                      </w:divBdr>
                    </w:div>
                  </w:divsChild>
                </w:div>
                <w:div w:id="996344404">
                  <w:marLeft w:val="0"/>
                  <w:marRight w:val="0"/>
                  <w:marTop w:val="0"/>
                  <w:marBottom w:val="0"/>
                  <w:divBdr>
                    <w:top w:val="none" w:sz="0" w:space="0" w:color="auto"/>
                    <w:left w:val="none" w:sz="0" w:space="0" w:color="auto"/>
                    <w:bottom w:val="none" w:sz="0" w:space="0" w:color="auto"/>
                    <w:right w:val="none" w:sz="0" w:space="0" w:color="auto"/>
                  </w:divBdr>
                  <w:divsChild>
                    <w:div w:id="340739562">
                      <w:marLeft w:val="0"/>
                      <w:marRight w:val="0"/>
                      <w:marTop w:val="0"/>
                      <w:marBottom w:val="0"/>
                      <w:divBdr>
                        <w:top w:val="none" w:sz="0" w:space="0" w:color="auto"/>
                        <w:left w:val="none" w:sz="0" w:space="0" w:color="auto"/>
                        <w:bottom w:val="none" w:sz="0" w:space="0" w:color="auto"/>
                        <w:right w:val="none" w:sz="0" w:space="0" w:color="auto"/>
                      </w:divBdr>
                    </w:div>
                  </w:divsChild>
                </w:div>
                <w:div w:id="1864901812">
                  <w:marLeft w:val="0"/>
                  <w:marRight w:val="0"/>
                  <w:marTop w:val="0"/>
                  <w:marBottom w:val="0"/>
                  <w:divBdr>
                    <w:top w:val="none" w:sz="0" w:space="0" w:color="auto"/>
                    <w:left w:val="none" w:sz="0" w:space="0" w:color="auto"/>
                    <w:bottom w:val="none" w:sz="0" w:space="0" w:color="auto"/>
                    <w:right w:val="none" w:sz="0" w:space="0" w:color="auto"/>
                  </w:divBdr>
                  <w:divsChild>
                    <w:div w:id="1351025977">
                      <w:marLeft w:val="0"/>
                      <w:marRight w:val="0"/>
                      <w:marTop w:val="0"/>
                      <w:marBottom w:val="0"/>
                      <w:divBdr>
                        <w:top w:val="none" w:sz="0" w:space="0" w:color="auto"/>
                        <w:left w:val="none" w:sz="0" w:space="0" w:color="auto"/>
                        <w:bottom w:val="none" w:sz="0" w:space="0" w:color="auto"/>
                        <w:right w:val="none" w:sz="0" w:space="0" w:color="auto"/>
                      </w:divBdr>
                    </w:div>
                  </w:divsChild>
                </w:div>
                <w:div w:id="1550531664">
                  <w:marLeft w:val="0"/>
                  <w:marRight w:val="0"/>
                  <w:marTop w:val="0"/>
                  <w:marBottom w:val="0"/>
                  <w:divBdr>
                    <w:top w:val="none" w:sz="0" w:space="0" w:color="auto"/>
                    <w:left w:val="none" w:sz="0" w:space="0" w:color="auto"/>
                    <w:bottom w:val="none" w:sz="0" w:space="0" w:color="auto"/>
                    <w:right w:val="none" w:sz="0" w:space="0" w:color="auto"/>
                  </w:divBdr>
                  <w:divsChild>
                    <w:div w:id="356588118">
                      <w:marLeft w:val="0"/>
                      <w:marRight w:val="0"/>
                      <w:marTop w:val="0"/>
                      <w:marBottom w:val="0"/>
                      <w:divBdr>
                        <w:top w:val="none" w:sz="0" w:space="0" w:color="auto"/>
                        <w:left w:val="none" w:sz="0" w:space="0" w:color="auto"/>
                        <w:bottom w:val="none" w:sz="0" w:space="0" w:color="auto"/>
                        <w:right w:val="none" w:sz="0" w:space="0" w:color="auto"/>
                      </w:divBdr>
                    </w:div>
                  </w:divsChild>
                </w:div>
                <w:div w:id="1890989605">
                  <w:marLeft w:val="0"/>
                  <w:marRight w:val="0"/>
                  <w:marTop w:val="0"/>
                  <w:marBottom w:val="0"/>
                  <w:divBdr>
                    <w:top w:val="none" w:sz="0" w:space="0" w:color="auto"/>
                    <w:left w:val="none" w:sz="0" w:space="0" w:color="auto"/>
                    <w:bottom w:val="none" w:sz="0" w:space="0" w:color="auto"/>
                    <w:right w:val="none" w:sz="0" w:space="0" w:color="auto"/>
                  </w:divBdr>
                  <w:divsChild>
                    <w:div w:id="1344893803">
                      <w:marLeft w:val="0"/>
                      <w:marRight w:val="0"/>
                      <w:marTop w:val="0"/>
                      <w:marBottom w:val="0"/>
                      <w:divBdr>
                        <w:top w:val="none" w:sz="0" w:space="0" w:color="auto"/>
                        <w:left w:val="none" w:sz="0" w:space="0" w:color="auto"/>
                        <w:bottom w:val="none" w:sz="0" w:space="0" w:color="auto"/>
                        <w:right w:val="none" w:sz="0" w:space="0" w:color="auto"/>
                      </w:divBdr>
                    </w:div>
                  </w:divsChild>
                </w:div>
                <w:div w:id="1311516672">
                  <w:marLeft w:val="0"/>
                  <w:marRight w:val="0"/>
                  <w:marTop w:val="0"/>
                  <w:marBottom w:val="0"/>
                  <w:divBdr>
                    <w:top w:val="none" w:sz="0" w:space="0" w:color="auto"/>
                    <w:left w:val="none" w:sz="0" w:space="0" w:color="auto"/>
                    <w:bottom w:val="none" w:sz="0" w:space="0" w:color="auto"/>
                    <w:right w:val="none" w:sz="0" w:space="0" w:color="auto"/>
                  </w:divBdr>
                  <w:divsChild>
                    <w:div w:id="843057378">
                      <w:marLeft w:val="0"/>
                      <w:marRight w:val="0"/>
                      <w:marTop w:val="0"/>
                      <w:marBottom w:val="0"/>
                      <w:divBdr>
                        <w:top w:val="none" w:sz="0" w:space="0" w:color="auto"/>
                        <w:left w:val="none" w:sz="0" w:space="0" w:color="auto"/>
                        <w:bottom w:val="none" w:sz="0" w:space="0" w:color="auto"/>
                        <w:right w:val="none" w:sz="0" w:space="0" w:color="auto"/>
                      </w:divBdr>
                    </w:div>
                  </w:divsChild>
                </w:div>
                <w:div w:id="1632857375">
                  <w:marLeft w:val="0"/>
                  <w:marRight w:val="0"/>
                  <w:marTop w:val="0"/>
                  <w:marBottom w:val="0"/>
                  <w:divBdr>
                    <w:top w:val="none" w:sz="0" w:space="0" w:color="auto"/>
                    <w:left w:val="none" w:sz="0" w:space="0" w:color="auto"/>
                    <w:bottom w:val="none" w:sz="0" w:space="0" w:color="auto"/>
                    <w:right w:val="none" w:sz="0" w:space="0" w:color="auto"/>
                  </w:divBdr>
                  <w:divsChild>
                    <w:div w:id="640185928">
                      <w:marLeft w:val="0"/>
                      <w:marRight w:val="0"/>
                      <w:marTop w:val="0"/>
                      <w:marBottom w:val="0"/>
                      <w:divBdr>
                        <w:top w:val="none" w:sz="0" w:space="0" w:color="auto"/>
                        <w:left w:val="none" w:sz="0" w:space="0" w:color="auto"/>
                        <w:bottom w:val="none" w:sz="0" w:space="0" w:color="auto"/>
                        <w:right w:val="none" w:sz="0" w:space="0" w:color="auto"/>
                      </w:divBdr>
                    </w:div>
                  </w:divsChild>
                </w:div>
                <w:div w:id="1734963416">
                  <w:marLeft w:val="0"/>
                  <w:marRight w:val="0"/>
                  <w:marTop w:val="0"/>
                  <w:marBottom w:val="0"/>
                  <w:divBdr>
                    <w:top w:val="none" w:sz="0" w:space="0" w:color="auto"/>
                    <w:left w:val="none" w:sz="0" w:space="0" w:color="auto"/>
                    <w:bottom w:val="none" w:sz="0" w:space="0" w:color="auto"/>
                    <w:right w:val="none" w:sz="0" w:space="0" w:color="auto"/>
                  </w:divBdr>
                  <w:divsChild>
                    <w:div w:id="1677491198">
                      <w:marLeft w:val="0"/>
                      <w:marRight w:val="0"/>
                      <w:marTop w:val="0"/>
                      <w:marBottom w:val="0"/>
                      <w:divBdr>
                        <w:top w:val="none" w:sz="0" w:space="0" w:color="auto"/>
                        <w:left w:val="none" w:sz="0" w:space="0" w:color="auto"/>
                        <w:bottom w:val="none" w:sz="0" w:space="0" w:color="auto"/>
                        <w:right w:val="none" w:sz="0" w:space="0" w:color="auto"/>
                      </w:divBdr>
                    </w:div>
                  </w:divsChild>
                </w:div>
                <w:div w:id="489558435">
                  <w:marLeft w:val="0"/>
                  <w:marRight w:val="0"/>
                  <w:marTop w:val="0"/>
                  <w:marBottom w:val="0"/>
                  <w:divBdr>
                    <w:top w:val="none" w:sz="0" w:space="0" w:color="auto"/>
                    <w:left w:val="none" w:sz="0" w:space="0" w:color="auto"/>
                    <w:bottom w:val="none" w:sz="0" w:space="0" w:color="auto"/>
                    <w:right w:val="none" w:sz="0" w:space="0" w:color="auto"/>
                  </w:divBdr>
                  <w:divsChild>
                    <w:div w:id="732199665">
                      <w:marLeft w:val="0"/>
                      <w:marRight w:val="0"/>
                      <w:marTop w:val="0"/>
                      <w:marBottom w:val="0"/>
                      <w:divBdr>
                        <w:top w:val="none" w:sz="0" w:space="0" w:color="auto"/>
                        <w:left w:val="none" w:sz="0" w:space="0" w:color="auto"/>
                        <w:bottom w:val="none" w:sz="0" w:space="0" w:color="auto"/>
                        <w:right w:val="none" w:sz="0" w:space="0" w:color="auto"/>
                      </w:divBdr>
                    </w:div>
                  </w:divsChild>
                </w:div>
                <w:div w:id="846477667">
                  <w:marLeft w:val="0"/>
                  <w:marRight w:val="0"/>
                  <w:marTop w:val="0"/>
                  <w:marBottom w:val="0"/>
                  <w:divBdr>
                    <w:top w:val="none" w:sz="0" w:space="0" w:color="auto"/>
                    <w:left w:val="none" w:sz="0" w:space="0" w:color="auto"/>
                    <w:bottom w:val="none" w:sz="0" w:space="0" w:color="auto"/>
                    <w:right w:val="none" w:sz="0" w:space="0" w:color="auto"/>
                  </w:divBdr>
                  <w:divsChild>
                    <w:div w:id="897128100">
                      <w:marLeft w:val="0"/>
                      <w:marRight w:val="0"/>
                      <w:marTop w:val="0"/>
                      <w:marBottom w:val="0"/>
                      <w:divBdr>
                        <w:top w:val="none" w:sz="0" w:space="0" w:color="auto"/>
                        <w:left w:val="none" w:sz="0" w:space="0" w:color="auto"/>
                        <w:bottom w:val="none" w:sz="0" w:space="0" w:color="auto"/>
                        <w:right w:val="none" w:sz="0" w:space="0" w:color="auto"/>
                      </w:divBdr>
                    </w:div>
                  </w:divsChild>
                </w:div>
                <w:div w:id="789325234">
                  <w:marLeft w:val="0"/>
                  <w:marRight w:val="0"/>
                  <w:marTop w:val="0"/>
                  <w:marBottom w:val="0"/>
                  <w:divBdr>
                    <w:top w:val="none" w:sz="0" w:space="0" w:color="auto"/>
                    <w:left w:val="none" w:sz="0" w:space="0" w:color="auto"/>
                    <w:bottom w:val="none" w:sz="0" w:space="0" w:color="auto"/>
                    <w:right w:val="none" w:sz="0" w:space="0" w:color="auto"/>
                  </w:divBdr>
                  <w:divsChild>
                    <w:div w:id="773088755">
                      <w:marLeft w:val="0"/>
                      <w:marRight w:val="0"/>
                      <w:marTop w:val="0"/>
                      <w:marBottom w:val="0"/>
                      <w:divBdr>
                        <w:top w:val="none" w:sz="0" w:space="0" w:color="auto"/>
                        <w:left w:val="none" w:sz="0" w:space="0" w:color="auto"/>
                        <w:bottom w:val="none" w:sz="0" w:space="0" w:color="auto"/>
                        <w:right w:val="none" w:sz="0" w:space="0" w:color="auto"/>
                      </w:divBdr>
                    </w:div>
                  </w:divsChild>
                </w:div>
                <w:div w:id="1434745667">
                  <w:marLeft w:val="0"/>
                  <w:marRight w:val="0"/>
                  <w:marTop w:val="0"/>
                  <w:marBottom w:val="0"/>
                  <w:divBdr>
                    <w:top w:val="none" w:sz="0" w:space="0" w:color="auto"/>
                    <w:left w:val="none" w:sz="0" w:space="0" w:color="auto"/>
                    <w:bottom w:val="none" w:sz="0" w:space="0" w:color="auto"/>
                    <w:right w:val="none" w:sz="0" w:space="0" w:color="auto"/>
                  </w:divBdr>
                  <w:divsChild>
                    <w:div w:id="498273563">
                      <w:marLeft w:val="0"/>
                      <w:marRight w:val="0"/>
                      <w:marTop w:val="0"/>
                      <w:marBottom w:val="0"/>
                      <w:divBdr>
                        <w:top w:val="none" w:sz="0" w:space="0" w:color="auto"/>
                        <w:left w:val="none" w:sz="0" w:space="0" w:color="auto"/>
                        <w:bottom w:val="none" w:sz="0" w:space="0" w:color="auto"/>
                        <w:right w:val="none" w:sz="0" w:space="0" w:color="auto"/>
                      </w:divBdr>
                    </w:div>
                  </w:divsChild>
                </w:div>
                <w:div w:id="317540774">
                  <w:marLeft w:val="0"/>
                  <w:marRight w:val="0"/>
                  <w:marTop w:val="0"/>
                  <w:marBottom w:val="0"/>
                  <w:divBdr>
                    <w:top w:val="none" w:sz="0" w:space="0" w:color="auto"/>
                    <w:left w:val="none" w:sz="0" w:space="0" w:color="auto"/>
                    <w:bottom w:val="none" w:sz="0" w:space="0" w:color="auto"/>
                    <w:right w:val="none" w:sz="0" w:space="0" w:color="auto"/>
                  </w:divBdr>
                  <w:divsChild>
                    <w:div w:id="1697266412">
                      <w:marLeft w:val="0"/>
                      <w:marRight w:val="0"/>
                      <w:marTop w:val="0"/>
                      <w:marBottom w:val="0"/>
                      <w:divBdr>
                        <w:top w:val="none" w:sz="0" w:space="0" w:color="auto"/>
                        <w:left w:val="none" w:sz="0" w:space="0" w:color="auto"/>
                        <w:bottom w:val="none" w:sz="0" w:space="0" w:color="auto"/>
                        <w:right w:val="none" w:sz="0" w:space="0" w:color="auto"/>
                      </w:divBdr>
                    </w:div>
                  </w:divsChild>
                </w:div>
                <w:div w:id="1908688371">
                  <w:marLeft w:val="0"/>
                  <w:marRight w:val="0"/>
                  <w:marTop w:val="0"/>
                  <w:marBottom w:val="0"/>
                  <w:divBdr>
                    <w:top w:val="none" w:sz="0" w:space="0" w:color="auto"/>
                    <w:left w:val="none" w:sz="0" w:space="0" w:color="auto"/>
                    <w:bottom w:val="none" w:sz="0" w:space="0" w:color="auto"/>
                    <w:right w:val="none" w:sz="0" w:space="0" w:color="auto"/>
                  </w:divBdr>
                  <w:divsChild>
                    <w:div w:id="199906249">
                      <w:marLeft w:val="0"/>
                      <w:marRight w:val="0"/>
                      <w:marTop w:val="0"/>
                      <w:marBottom w:val="0"/>
                      <w:divBdr>
                        <w:top w:val="none" w:sz="0" w:space="0" w:color="auto"/>
                        <w:left w:val="none" w:sz="0" w:space="0" w:color="auto"/>
                        <w:bottom w:val="none" w:sz="0" w:space="0" w:color="auto"/>
                        <w:right w:val="none" w:sz="0" w:space="0" w:color="auto"/>
                      </w:divBdr>
                    </w:div>
                  </w:divsChild>
                </w:div>
                <w:div w:id="117797533">
                  <w:marLeft w:val="0"/>
                  <w:marRight w:val="0"/>
                  <w:marTop w:val="0"/>
                  <w:marBottom w:val="0"/>
                  <w:divBdr>
                    <w:top w:val="none" w:sz="0" w:space="0" w:color="auto"/>
                    <w:left w:val="none" w:sz="0" w:space="0" w:color="auto"/>
                    <w:bottom w:val="none" w:sz="0" w:space="0" w:color="auto"/>
                    <w:right w:val="none" w:sz="0" w:space="0" w:color="auto"/>
                  </w:divBdr>
                  <w:divsChild>
                    <w:div w:id="704797142">
                      <w:marLeft w:val="0"/>
                      <w:marRight w:val="0"/>
                      <w:marTop w:val="0"/>
                      <w:marBottom w:val="0"/>
                      <w:divBdr>
                        <w:top w:val="none" w:sz="0" w:space="0" w:color="auto"/>
                        <w:left w:val="none" w:sz="0" w:space="0" w:color="auto"/>
                        <w:bottom w:val="none" w:sz="0" w:space="0" w:color="auto"/>
                        <w:right w:val="none" w:sz="0" w:space="0" w:color="auto"/>
                      </w:divBdr>
                    </w:div>
                  </w:divsChild>
                </w:div>
                <w:div w:id="1732463929">
                  <w:marLeft w:val="0"/>
                  <w:marRight w:val="0"/>
                  <w:marTop w:val="0"/>
                  <w:marBottom w:val="0"/>
                  <w:divBdr>
                    <w:top w:val="none" w:sz="0" w:space="0" w:color="auto"/>
                    <w:left w:val="none" w:sz="0" w:space="0" w:color="auto"/>
                    <w:bottom w:val="none" w:sz="0" w:space="0" w:color="auto"/>
                    <w:right w:val="none" w:sz="0" w:space="0" w:color="auto"/>
                  </w:divBdr>
                  <w:divsChild>
                    <w:div w:id="625938439">
                      <w:marLeft w:val="0"/>
                      <w:marRight w:val="0"/>
                      <w:marTop w:val="0"/>
                      <w:marBottom w:val="0"/>
                      <w:divBdr>
                        <w:top w:val="none" w:sz="0" w:space="0" w:color="auto"/>
                        <w:left w:val="none" w:sz="0" w:space="0" w:color="auto"/>
                        <w:bottom w:val="none" w:sz="0" w:space="0" w:color="auto"/>
                        <w:right w:val="none" w:sz="0" w:space="0" w:color="auto"/>
                      </w:divBdr>
                    </w:div>
                  </w:divsChild>
                </w:div>
                <w:div w:id="414285242">
                  <w:marLeft w:val="0"/>
                  <w:marRight w:val="0"/>
                  <w:marTop w:val="0"/>
                  <w:marBottom w:val="0"/>
                  <w:divBdr>
                    <w:top w:val="none" w:sz="0" w:space="0" w:color="auto"/>
                    <w:left w:val="none" w:sz="0" w:space="0" w:color="auto"/>
                    <w:bottom w:val="none" w:sz="0" w:space="0" w:color="auto"/>
                    <w:right w:val="none" w:sz="0" w:space="0" w:color="auto"/>
                  </w:divBdr>
                  <w:divsChild>
                    <w:div w:id="604458210">
                      <w:marLeft w:val="0"/>
                      <w:marRight w:val="0"/>
                      <w:marTop w:val="0"/>
                      <w:marBottom w:val="0"/>
                      <w:divBdr>
                        <w:top w:val="none" w:sz="0" w:space="0" w:color="auto"/>
                        <w:left w:val="none" w:sz="0" w:space="0" w:color="auto"/>
                        <w:bottom w:val="none" w:sz="0" w:space="0" w:color="auto"/>
                        <w:right w:val="none" w:sz="0" w:space="0" w:color="auto"/>
                      </w:divBdr>
                    </w:div>
                  </w:divsChild>
                </w:div>
                <w:div w:id="1023169308">
                  <w:marLeft w:val="0"/>
                  <w:marRight w:val="0"/>
                  <w:marTop w:val="0"/>
                  <w:marBottom w:val="0"/>
                  <w:divBdr>
                    <w:top w:val="none" w:sz="0" w:space="0" w:color="auto"/>
                    <w:left w:val="none" w:sz="0" w:space="0" w:color="auto"/>
                    <w:bottom w:val="none" w:sz="0" w:space="0" w:color="auto"/>
                    <w:right w:val="none" w:sz="0" w:space="0" w:color="auto"/>
                  </w:divBdr>
                  <w:divsChild>
                    <w:div w:id="2057122264">
                      <w:marLeft w:val="0"/>
                      <w:marRight w:val="0"/>
                      <w:marTop w:val="0"/>
                      <w:marBottom w:val="0"/>
                      <w:divBdr>
                        <w:top w:val="none" w:sz="0" w:space="0" w:color="auto"/>
                        <w:left w:val="none" w:sz="0" w:space="0" w:color="auto"/>
                        <w:bottom w:val="none" w:sz="0" w:space="0" w:color="auto"/>
                        <w:right w:val="none" w:sz="0" w:space="0" w:color="auto"/>
                      </w:divBdr>
                    </w:div>
                  </w:divsChild>
                </w:div>
                <w:div w:id="1973055087">
                  <w:marLeft w:val="0"/>
                  <w:marRight w:val="0"/>
                  <w:marTop w:val="0"/>
                  <w:marBottom w:val="0"/>
                  <w:divBdr>
                    <w:top w:val="none" w:sz="0" w:space="0" w:color="auto"/>
                    <w:left w:val="none" w:sz="0" w:space="0" w:color="auto"/>
                    <w:bottom w:val="none" w:sz="0" w:space="0" w:color="auto"/>
                    <w:right w:val="none" w:sz="0" w:space="0" w:color="auto"/>
                  </w:divBdr>
                  <w:divsChild>
                    <w:div w:id="88625157">
                      <w:marLeft w:val="0"/>
                      <w:marRight w:val="0"/>
                      <w:marTop w:val="0"/>
                      <w:marBottom w:val="0"/>
                      <w:divBdr>
                        <w:top w:val="none" w:sz="0" w:space="0" w:color="auto"/>
                        <w:left w:val="none" w:sz="0" w:space="0" w:color="auto"/>
                        <w:bottom w:val="none" w:sz="0" w:space="0" w:color="auto"/>
                        <w:right w:val="none" w:sz="0" w:space="0" w:color="auto"/>
                      </w:divBdr>
                    </w:div>
                  </w:divsChild>
                </w:div>
                <w:div w:id="1412118466">
                  <w:marLeft w:val="0"/>
                  <w:marRight w:val="0"/>
                  <w:marTop w:val="0"/>
                  <w:marBottom w:val="0"/>
                  <w:divBdr>
                    <w:top w:val="none" w:sz="0" w:space="0" w:color="auto"/>
                    <w:left w:val="none" w:sz="0" w:space="0" w:color="auto"/>
                    <w:bottom w:val="none" w:sz="0" w:space="0" w:color="auto"/>
                    <w:right w:val="none" w:sz="0" w:space="0" w:color="auto"/>
                  </w:divBdr>
                  <w:divsChild>
                    <w:div w:id="1356469181">
                      <w:marLeft w:val="0"/>
                      <w:marRight w:val="0"/>
                      <w:marTop w:val="0"/>
                      <w:marBottom w:val="0"/>
                      <w:divBdr>
                        <w:top w:val="none" w:sz="0" w:space="0" w:color="auto"/>
                        <w:left w:val="none" w:sz="0" w:space="0" w:color="auto"/>
                        <w:bottom w:val="none" w:sz="0" w:space="0" w:color="auto"/>
                        <w:right w:val="none" w:sz="0" w:space="0" w:color="auto"/>
                      </w:divBdr>
                    </w:div>
                  </w:divsChild>
                </w:div>
                <w:div w:id="1696613649">
                  <w:marLeft w:val="0"/>
                  <w:marRight w:val="0"/>
                  <w:marTop w:val="0"/>
                  <w:marBottom w:val="0"/>
                  <w:divBdr>
                    <w:top w:val="none" w:sz="0" w:space="0" w:color="auto"/>
                    <w:left w:val="none" w:sz="0" w:space="0" w:color="auto"/>
                    <w:bottom w:val="none" w:sz="0" w:space="0" w:color="auto"/>
                    <w:right w:val="none" w:sz="0" w:space="0" w:color="auto"/>
                  </w:divBdr>
                  <w:divsChild>
                    <w:div w:id="932595029">
                      <w:marLeft w:val="0"/>
                      <w:marRight w:val="0"/>
                      <w:marTop w:val="0"/>
                      <w:marBottom w:val="0"/>
                      <w:divBdr>
                        <w:top w:val="none" w:sz="0" w:space="0" w:color="auto"/>
                        <w:left w:val="none" w:sz="0" w:space="0" w:color="auto"/>
                        <w:bottom w:val="none" w:sz="0" w:space="0" w:color="auto"/>
                        <w:right w:val="none" w:sz="0" w:space="0" w:color="auto"/>
                      </w:divBdr>
                    </w:div>
                  </w:divsChild>
                </w:div>
                <w:div w:id="1776946607">
                  <w:marLeft w:val="0"/>
                  <w:marRight w:val="0"/>
                  <w:marTop w:val="0"/>
                  <w:marBottom w:val="0"/>
                  <w:divBdr>
                    <w:top w:val="none" w:sz="0" w:space="0" w:color="auto"/>
                    <w:left w:val="none" w:sz="0" w:space="0" w:color="auto"/>
                    <w:bottom w:val="none" w:sz="0" w:space="0" w:color="auto"/>
                    <w:right w:val="none" w:sz="0" w:space="0" w:color="auto"/>
                  </w:divBdr>
                  <w:divsChild>
                    <w:div w:id="824322874">
                      <w:marLeft w:val="0"/>
                      <w:marRight w:val="0"/>
                      <w:marTop w:val="0"/>
                      <w:marBottom w:val="0"/>
                      <w:divBdr>
                        <w:top w:val="none" w:sz="0" w:space="0" w:color="auto"/>
                        <w:left w:val="none" w:sz="0" w:space="0" w:color="auto"/>
                        <w:bottom w:val="none" w:sz="0" w:space="0" w:color="auto"/>
                        <w:right w:val="none" w:sz="0" w:space="0" w:color="auto"/>
                      </w:divBdr>
                    </w:div>
                  </w:divsChild>
                </w:div>
                <w:div w:id="443158580">
                  <w:marLeft w:val="0"/>
                  <w:marRight w:val="0"/>
                  <w:marTop w:val="0"/>
                  <w:marBottom w:val="0"/>
                  <w:divBdr>
                    <w:top w:val="none" w:sz="0" w:space="0" w:color="auto"/>
                    <w:left w:val="none" w:sz="0" w:space="0" w:color="auto"/>
                    <w:bottom w:val="none" w:sz="0" w:space="0" w:color="auto"/>
                    <w:right w:val="none" w:sz="0" w:space="0" w:color="auto"/>
                  </w:divBdr>
                  <w:divsChild>
                    <w:div w:id="127474380">
                      <w:marLeft w:val="0"/>
                      <w:marRight w:val="0"/>
                      <w:marTop w:val="0"/>
                      <w:marBottom w:val="0"/>
                      <w:divBdr>
                        <w:top w:val="none" w:sz="0" w:space="0" w:color="auto"/>
                        <w:left w:val="none" w:sz="0" w:space="0" w:color="auto"/>
                        <w:bottom w:val="none" w:sz="0" w:space="0" w:color="auto"/>
                        <w:right w:val="none" w:sz="0" w:space="0" w:color="auto"/>
                      </w:divBdr>
                    </w:div>
                  </w:divsChild>
                </w:div>
                <w:div w:id="1081097847">
                  <w:marLeft w:val="0"/>
                  <w:marRight w:val="0"/>
                  <w:marTop w:val="0"/>
                  <w:marBottom w:val="0"/>
                  <w:divBdr>
                    <w:top w:val="none" w:sz="0" w:space="0" w:color="auto"/>
                    <w:left w:val="none" w:sz="0" w:space="0" w:color="auto"/>
                    <w:bottom w:val="none" w:sz="0" w:space="0" w:color="auto"/>
                    <w:right w:val="none" w:sz="0" w:space="0" w:color="auto"/>
                  </w:divBdr>
                  <w:divsChild>
                    <w:div w:id="488909105">
                      <w:marLeft w:val="0"/>
                      <w:marRight w:val="0"/>
                      <w:marTop w:val="0"/>
                      <w:marBottom w:val="0"/>
                      <w:divBdr>
                        <w:top w:val="none" w:sz="0" w:space="0" w:color="auto"/>
                        <w:left w:val="none" w:sz="0" w:space="0" w:color="auto"/>
                        <w:bottom w:val="none" w:sz="0" w:space="0" w:color="auto"/>
                        <w:right w:val="none" w:sz="0" w:space="0" w:color="auto"/>
                      </w:divBdr>
                    </w:div>
                  </w:divsChild>
                </w:div>
                <w:div w:id="1958095267">
                  <w:marLeft w:val="0"/>
                  <w:marRight w:val="0"/>
                  <w:marTop w:val="0"/>
                  <w:marBottom w:val="0"/>
                  <w:divBdr>
                    <w:top w:val="none" w:sz="0" w:space="0" w:color="auto"/>
                    <w:left w:val="none" w:sz="0" w:space="0" w:color="auto"/>
                    <w:bottom w:val="none" w:sz="0" w:space="0" w:color="auto"/>
                    <w:right w:val="none" w:sz="0" w:space="0" w:color="auto"/>
                  </w:divBdr>
                  <w:divsChild>
                    <w:div w:id="1759986269">
                      <w:marLeft w:val="0"/>
                      <w:marRight w:val="0"/>
                      <w:marTop w:val="0"/>
                      <w:marBottom w:val="0"/>
                      <w:divBdr>
                        <w:top w:val="none" w:sz="0" w:space="0" w:color="auto"/>
                        <w:left w:val="none" w:sz="0" w:space="0" w:color="auto"/>
                        <w:bottom w:val="none" w:sz="0" w:space="0" w:color="auto"/>
                        <w:right w:val="none" w:sz="0" w:space="0" w:color="auto"/>
                      </w:divBdr>
                    </w:div>
                  </w:divsChild>
                </w:div>
                <w:div w:id="323511943">
                  <w:marLeft w:val="0"/>
                  <w:marRight w:val="0"/>
                  <w:marTop w:val="0"/>
                  <w:marBottom w:val="0"/>
                  <w:divBdr>
                    <w:top w:val="none" w:sz="0" w:space="0" w:color="auto"/>
                    <w:left w:val="none" w:sz="0" w:space="0" w:color="auto"/>
                    <w:bottom w:val="none" w:sz="0" w:space="0" w:color="auto"/>
                    <w:right w:val="none" w:sz="0" w:space="0" w:color="auto"/>
                  </w:divBdr>
                  <w:divsChild>
                    <w:div w:id="1836871158">
                      <w:marLeft w:val="0"/>
                      <w:marRight w:val="0"/>
                      <w:marTop w:val="0"/>
                      <w:marBottom w:val="0"/>
                      <w:divBdr>
                        <w:top w:val="none" w:sz="0" w:space="0" w:color="auto"/>
                        <w:left w:val="none" w:sz="0" w:space="0" w:color="auto"/>
                        <w:bottom w:val="none" w:sz="0" w:space="0" w:color="auto"/>
                        <w:right w:val="none" w:sz="0" w:space="0" w:color="auto"/>
                      </w:divBdr>
                    </w:div>
                  </w:divsChild>
                </w:div>
                <w:div w:id="1249080229">
                  <w:marLeft w:val="0"/>
                  <w:marRight w:val="0"/>
                  <w:marTop w:val="0"/>
                  <w:marBottom w:val="0"/>
                  <w:divBdr>
                    <w:top w:val="none" w:sz="0" w:space="0" w:color="auto"/>
                    <w:left w:val="none" w:sz="0" w:space="0" w:color="auto"/>
                    <w:bottom w:val="none" w:sz="0" w:space="0" w:color="auto"/>
                    <w:right w:val="none" w:sz="0" w:space="0" w:color="auto"/>
                  </w:divBdr>
                  <w:divsChild>
                    <w:div w:id="2084140462">
                      <w:marLeft w:val="0"/>
                      <w:marRight w:val="0"/>
                      <w:marTop w:val="0"/>
                      <w:marBottom w:val="0"/>
                      <w:divBdr>
                        <w:top w:val="none" w:sz="0" w:space="0" w:color="auto"/>
                        <w:left w:val="none" w:sz="0" w:space="0" w:color="auto"/>
                        <w:bottom w:val="none" w:sz="0" w:space="0" w:color="auto"/>
                        <w:right w:val="none" w:sz="0" w:space="0" w:color="auto"/>
                      </w:divBdr>
                    </w:div>
                  </w:divsChild>
                </w:div>
                <w:div w:id="1909998731">
                  <w:marLeft w:val="0"/>
                  <w:marRight w:val="0"/>
                  <w:marTop w:val="0"/>
                  <w:marBottom w:val="0"/>
                  <w:divBdr>
                    <w:top w:val="none" w:sz="0" w:space="0" w:color="auto"/>
                    <w:left w:val="none" w:sz="0" w:space="0" w:color="auto"/>
                    <w:bottom w:val="none" w:sz="0" w:space="0" w:color="auto"/>
                    <w:right w:val="none" w:sz="0" w:space="0" w:color="auto"/>
                  </w:divBdr>
                  <w:divsChild>
                    <w:div w:id="655956556">
                      <w:marLeft w:val="0"/>
                      <w:marRight w:val="0"/>
                      <w:marTop w:val="0"/>
                      <w:marBottom w:val="0"/>
                      <w:divBdr>
                        <w:top w:val="none" w:sz="0" w:space="0" w:color="auto"/>
                        <w:left w:val="none" w:sz="0" w:space="0" w:color="auto"/>
                        <w:bottom w:val="none" w:sz="0" w:space="0" w:color="auto"/>
                        <w:right w:val="none" w:sz="0" w:space="0" w:color="auto"/>
                      </w:divBdr>
                    </w:div>
                  </w:divsChild>
                </w:div>
                <w:div w:id="1673023833">
                  <w:marLeft w:val="0"/>
                  <w:marRight w:val="0"/>
                  <w:marTop w:val="0"/>
                  <w:marBottom w:val="0"/>
                  <w:divBdr>
                    <w:top w:val="none" w:sz="0" w:space="0" w:color="auto"/>
                    <w:left w:val="none" w:sz="0" w:space="0" w:color="auto"/>
                    <w:bottom w:val="none" w:sz="0" w:space="0" w:color="auto"/>
                    <w:right w:val="none" w:sz="0" w:space="0" w:color="auto"/>
                  </w:divBdr>
                  <w:divsChild>
                    <w:div w:id="577593377">
                      <w:marLeft w:val="0"/>
                      <w:marRight w:val="0"/>
                      <w:marTop w:val="0"/>
                      <w:marBottom w:val="0"/>
                      <w:divBdr>
                        <w:top w:val="none" w:sz="0" w:space="0" w:color="auto"/>
                        <w:left w:val="none" w:sz="0" w:space="0" w:color="auto"/>
                        <w:bottom w:val="none" w:sz="0" w:space="0" w:color="auto"/>
                        <w:right w:val="none" w:sz="0" w:space="0" w:color="auto"/>
                      </w:divBdr>
                    </w:div>
                  </w:divsChild>
                </w:div>
                <w:div w:id="1725908788">
                  <w:marLeft w:val="0"/>
                  <w:marRight w:val="0"/>
                  <w:marTop w:val="0"/>
                  <w:marBottom w:val="0"/>
                  <w:divBdr>
                    <w:top w:val="none" w:sz="0" w:space="0" w:color="auto"/>
                    <w:left w:val="none" w:sz="0" w:space="0" w:color="auto"/>
                    <w:bottom w:val="none" w:sz="0" w:space="0" w:color="auto"/>
                    <w:right w:val="none" w:sz="0" w:space="0" w:color="auto"/>
                  </w:divBdr>
                  <w:divsChild>
                    <w:div w:id="1800759780">
                      <w:marLeft w:val="0"/>
                      <w:marRight w:val="0"/>
                      <w:marTop w:val="0"/>
                      <w:marBottom w:val="0"/>
                      <w:divBdr>
                        <w:top w:val="none" w:sz="0" w:space="0" w:color="auto"/>
                        <w:left w:val="none" w:sz="0" w:space="0" w:color="auto"/>
                        <w:bottom w:val="none" w:sz="0" w:space="0" w:color="auto"/>
                        <w:right w:val="none" w:sz="0" w:space="0" w:color="auto"/>
                      </w:divBdr>
                    </w:div>
                  </w:divsChild>
                </w:div>
                <w:div w:id="113519409">
                  <w:marLeft w:val="0"/>
                  <w:marRight w:val="0"/>
                  <w:marTop w:val="0"/>
                  <w:marBottom w:val="0"/>
                  <w:divBdr>
                    <w:top w:val="none" w:sz="0" w:space="0" w:color="auto"/>
                    <w:left w:val="none" w:sz="0" w:space="0" w:color="auto"/>
                    <w:bottom w:val="none" w:sz="0" w:space="0" w:color="auto"/>
                    <w:right w:val="none" w:sz="0" w:space="0" w:color="auto"/>
                  </w:divBdr>
                  <w:divsChild>
                    <w:div w:id="938952569">
                      <w:marLeft w:val="0"/>
                      <w:marRight w:val="0"/>
                      <w:marTop w:val="0"/>
                      <w:marBottom w:val="0"/>
                      <w:divBdr>
                        <w:top w:val="none" w:sz="0" w:space="0" w:color="auto"/>
                        <w:left w:val="none" w:sz="0" w:space="0" w:color="auto"/>
                        <w:bottom w:val="none" w:sz="0" w:space="0" w:color="auto"/>
                        <w:right w:val="none" w:sz="0" w:space="0" w:color="auto"/>
                      </w:divBdr>
                    </w:div>
                  </w:divsChild>
                </w:div>
                <w:div w:id="1466780413">
                  <w:marLeft w:val="0"/>
                  <w:marRight w:val="0"/>
                  <w:marTop w:val="0"/>
                  <w:marBottom w:val="0"/>
                  <w:divBdr>
                    <w:top w:val="none" w:sz="0" w:space="0" w:color="auto"/>
                    <w:left w:val="none" w:sz="0" w:space="0" w:color="auto"/>
                    <w:bottom w:val="none" w:sz="0" w:space="0" w:color="auto"/>
                    <w:right w:val="none" w:sz="0" w:space="0" w:color="auto"/>
                  </w:divBdr>
                  <w:divsChild>
                    <w:div w:id="201141340">
                      <w:marLeft w:val="0"/>
                      <w:marRight w:val="0"/>
                      <w:marTop w:val="0"/>
                      <w:marBottom w:val="0"/>
                      <w:divBdr>
                        <w:top w:val="none" w:sz="0" w:space="0" w:color="auto"/>
                        <w:left w:val="none" w:sz="0" w:space="0" w:color="auto"/>
                        <w:bottom w:val="none" w:sz="0" w:space="0" w:color="auto"/>
                        <w:right w:val="none" w:sz="0" w:space="0" w:color="auto"/>
                      </w:divBdr>
                    </w:div>
                  </w:divsChild>
                </w:div>
                <w:div w:id="746149920">
                  <w:marLeft w:val="0"/>
                  <w:marRight w:val="0"/>
                  <w:marTop w:val="0"/>
                  <w:marBottom w:val="0"/>
                  <w:divBdr>
                    <w:top w:val="none" w:sz="0" w:space="0" w:color="auto"/>
                    <w:left w:val="none" w:sz="0" w:space="0" w:color="auto"/>
                    <w:bottom w:val="none" w:sz="0" w:space="0" w:color="auto"/>
                    <w:right w:val="none" w:sz="0" w:space="0" w:color="auto"/>
                  </w:divBdr>
                  <w:divsChild>
                    <w:div w:id="1835678301">
                      <w:marLeft w:val="0"/>
                      <w:marRight w:val="0"/>
                      <w:marTop w:val="0"/>
                      <w:marBottom w:val="0"/>
                      <w:divBdr>
                        <w:top w:val="none" w:sz="0" w:space="0" w:color="auto"/>
                        <w:left w:val="none" w:sz="0" w:space="0" w:color="auto"/>
                        <w:bottom w:val="none" w:sz="0" w:space="0" w:color="auto"/>
                        <w:right w:val="none" w:sz="0" w:space="0" w:color="auto"/>
                      </w:divBdr>
                    </w:div>
                  </w:divsChild>
                </w:div>
                <w:div w:id="1298339418">
                  <w:marLeft w:val="0"/>
                  <w:marRight w:val="0"/>
                  <w:marTop w:val="0"/>
                  <w:marBottom w:val="0"/>
                  <w:divBdr>
                    <w:top w:val="none" w:sz="0" w:space="0" w:color="auto"/>
                    <w:left w:val="none" w:sz="0" w:space="0" w:color="auto"/>
                    <w:bottom w:val="none" w:sz="0" w:space="0" w:color="auto"/>
                    <w:right w:val="none" w:sz="0" w:space="0" w:color="auto"/>
                  </w:divBdr>
                  <w:divsChild>
                    <w:div w:id="1944608773">
                      <w:marLeft w:val="0"/>
                      <w:marRight w:val="0"/>
                      <w:marTop w:val="0"/>
                      <w:marBottom w:val="0"/>
                      <w:divBdr>
                        <w:top w:val="none" w:sz="0" w:space="0" w:color="auto"/>
                        <w:left w:val="none" w:sz="0" w:space="0" w:color="auto"/>
                        <w:bottom w:val="none" w:sz="0" w:space="0" w:color="auto"/>
                        <w:right w:val="none" w:sz="0" w:space="0" w:color="auto"/>
                      </w:divBdr>
                    </w:div>
                  </w:divsChild>
                </w:div>
                <w:div w:id="1182083259">
                  <w:marLeft w:val="0"/>
                  <w:marRight w:val="0"/>
                  <w:marTop w:val="0"/>
                  <w:marBottom w:val="0"/>
                  <w:divBdr>
                    <w:top w:val="none" w:sz="0" w:space="0" w:color="auto"/>
                    <w:left w:val="none" w:sz="0" w:space="0" w:color="auto"/>
                    <w:bottom w:val="none" w:sz="0" w:space="0" w:color="auto"/>
                    <w:right w:val="none" w:sz="0" w:space="0" w:color="auto"/>
                  </w:divBdr>
                  <w:divsChild>
                    <w:div w:id="155269773">
                      <w:marLeft w:val="0"/>
                      <w:marRight w:val="0"/>
                      <w:marTop w:val="0"/>
                      <w:marBottom w:val="0"/>
                      <w:divBdr>
                        <w:top w:val="none" w:sz="0" w:space="0" w:color="auto"/>
                        <w:left w:val="none" w:sz="0" w:space="0" w:color="auto"/>
                        <w:bottom w:val="none" w:sz="0" w:space="0" w:color="auto"/>
                        <w:right w:val="none" w:sz="0" w:space="0" w:color="auto"/>
                      </w:divBdr>
                    </w:div>
                  </w:divsChild>
                </w:div>
                <w:div w:id="542911175">
                  <w:marLeft w:val="0"/>
                  <w:marRight w:val="0"/>
                  <w:marTop w:val="0"/>
                  <w:marBottom w:val="0"/>
                  <w:divBdr>
                    <w:top w:val="none" w:sz="0" w:space="0" w:color="auto"/>
                    <w:left w:val="none" w:sz="0" w:space="0" w:color="auto"/>
                    <w:bottom w:val="none" w:sz="0" w:space="0" w:color="auto"/>
                    <w:right w:val="none" w:sz="0" w:space="0" w:color="auto"/>
                  </w:divBdr>
                  <w:divsChild>
                    <w:div w:id="55038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829879">
          <w:marLeft w:val="0"/>
          <w:marRight w:val="0"/>
          <w:marTop w:val="0"/>
          <w:marBottom w:val="0"/>
          <w:divBdr>
            <w:top w:val="none" w:sz="0" w:space="0" w:color="auto"/>
            <w:left w:val="none" w:sz="0" w:space="0" w:color="auto"/>
            <w:bottom w:val="none" w:sz="0" w:space="0" w:color="auto"/>
            <w:right w:val="none" w:sz="0" w:space="0" w:color="auto"/>
          </w:divBdr>
          <w:divsChild>
            <w:div w:id="598488530">
              <w:marLeft w:val="0"/>
              <w:marRight w:val="0"/>
              <w:marTop w:val="0"/>
              <w:marBottom w:val="0"/>
              <w:divBdr>
                <w:top w:val="none" w:sz="0" w:space="0" w:color="auto"/>
                <w:left w:val="none" w:sz="0" w:space="0" w:color="auto"/>
                <w:bottom w:val="none" w:sz="0" w:space="0" w:color="auto"/>
                <w:right w:val="none" w:sz="0" w:space="0" w:color="auto"/>
              </w:divBdr>
            </w:div>
            <w:div w:id="1251357094">
              <w:marLeft w:val="0"/>
              <w:marRight w:val="0"/>
              <w:marTop w:val="0"/>
              <w:marBottom w:val="0"/>
              <w:divBdr>
                <w:top w:val="none" w:sz="0" w:space="0" w:color="auto"/>
                <w:left w:val="none" w:sz="0" w:space="0" w:color="auto"/>
                <w:bottom w:val="none" w:sz="0" w:space="0" w:color="auto"/>
                <w:right w:val="none" w:sz="0" w:space="0" w:color="auto"/>
              </w:divBdr>
            </w:div>
            <w:div w:id="62685009">
              <w:marLeft w:val="0"/>
              <w:marRight w:val="0"/>
              <w:marTop w:val="0"/>
              <w:marBottom w:val="0"/>
              <w:divBdr>
                <w:top w:val="none" w:sz="0" w:space="0" w:color="auto"/>
                <w:left w:val="none" w:sz="0" w:space="0" w:color="auto"/>
                <w:bottom w:val="none" w:sz="0" w:space="0" w:color="auto"/>
                <w:right w:val="none" w:sz="0" w:space="0" w:color="auto"/>
              </w:divBdr>
            </w:div>
            <w:div w:id="25103006">
              <w:marLeft w:val="0"/>
              <w:marRight w:val="0"/>
              <w:marTop w:val="0"/>
              <w:marBottom w:val="0"/>
              <w:divBdr>
                <w:top w:val="none" w:sz="0" w:space="0" w:color="auto"/>
                <w:left w:val="none" w:sz="0" w:space="0" w:color="auto"/>
                <w:bottom w:val="none" w:sz="0" w:space="0" w:color="auto"/>
                <w:right w:val="none" w:sz="0" w:space="0" w:color="auto"/>
              </w:divBdr>
            </w:div>
            <w:div w:id="1326132025">
              <w:marLeft w:val="0"/>
              <w:marRight w:val="0"/>
              <w:marTop w:val="0"/>
              <w:marBottom w:val="0"/>
              <w:divBdr>
                <w:top w:val="none" w:sz="0" w:space="0" w:color="auto"/>
                <w:left w:val="none" w:sz="0" w:space="0" w:color="auto"/>
                <w:bottom w:val="none" w:sz="0" w:space="0" w:color="auto"/>
                <w:right w:val="none" w:sz="0" w:space="0" w:color="auto"/>
              </w:divBdr>
            </w:div>
          </w:divsChild>
        </w:div>
        <w:div w:id="206379979">
          <w:marLeft w:val="0"/>
          <w:marRight w:val="0"/>
          <w:marTop w:val="0"/>
          <w:marBottom w:val="0"/>
          <w:divBdr>
            <w:top w:val="none" w:sz="0" w:space="0" w:color="auto"/>
            <w:left w:val="none" w:sz="0" w:space="0" w:color="auto"/>
            <w:bottom w:val="none" w:sz="0" w:space="0" w:color="auto"/>
            <w:right w:val="none" w:sz="0" w:space="0" w:color="auto"/>
          </w:divBdr>
          <w:divsChild>
            <w:div w:id="1831172522">
              <w:marLeft w:val="0"/>
              <w:marRight w:val="0"/>
              <w:marTop w:val="0"/>
              <w:marBottom w:val="0"/>
              <w:divBdr>
                <w:top w:val="none" w:sz="0" w:space="0" w:color="auto"/>
                <w:left w:val="none" w:sz="0" w:space="0" w:color="auto"/>
                <w:bottom w:val="none" w:sz="0" w:space="0" w:color="auto"/>
                <w:right w:val="none" w:sz="0" w:space="0" w:color="auto"/>
              </w:divBdr>
            </w:div>
            <w:div w:id="445659107">
              <w:marLeft w:val="0"/>
              <w:marRight w:val="0"/>
              <w:marTop w:val="0"/>
              <w:marBottom w:val="0"/>
              <w:divBdr>
                <w:top w:val="none" w:sz="0" w:space="0" w:color="auto"/>
                <w:left w:val="none" w:sz="0" w:space="0" w:color="auto"/>
                <w:bottom w:val="none" w:sz="0" w:space="0" w:color="auto"/>
                <w:right w:val="none" w:sz="0" w:space="0" w:color="auto"/>
              </w:divBdr>
            </w:div>
            <w:div w:id="159081333">
              <w:marLeft w:val="0"/>
              <w:marRight w:val="0"/>
              <w:marTop w:val="0"/>
              <w:marBottom w:val="0"/>
              <w:divBdr>
                <w:top w:val="none" w:sz="0" w:space="0" w:color="auto"/>
                <w:left w:val="none" w:sz="0" w:space="0" w:color="auto"/>
                <w:bottom w:val="none" w:sz="0" w:space="0" w:color="auto"/>
                <w:right w:val="none" w:sz="0" w:space="0" w:color="auto"/>
              </w:divBdr>
            </w:div>
            <w:div w:id="151334741">
              <w:marLeft w:val="0"/>
              <w:marRight w:val="0"/>
              <w:marTop w:val="0"/>
              <w:marBottom w:val="0"/>
              <w:divBdr>
                <w:top w:val="none" w:sz="0" w:space="0" w:color="auto"/>
                <w:left w:val="none" w:sz="0" w:space="0" w:color="auto"/>
                <w:bottom w:val="none" w:sz="0" w:space="0" w:color="auto"/>
                <w:right w:val="none" w:sz="0" w:space="0" w:color="auto"/>
              </w:divBdr>
            </w:div>
            <w:div w:id="1908032684">
              <w:marLeft w:val="0"/>
              <w:marRight w:val="0"/>
              <w:marTop w:val="0"/>
              <w:marBottom w:val="0"/>
              <w:divBdr>
                <w:top w:val="none" w:sz="0" w:space="0" w:color="auto"/>
                <w:left w:val="none" w:sz="0" w:space="0" w:color="auto"/>
                <w:bottom w:val="none" w:sz="0" w:space="0" w:color="auto"/>
                <w:right w:val="none" w:sz="0" w:space="0" w:color="auto"/>
              </w:divBdr>
            </w:div>
          </w:divsChild>
        </w:div>
        <w:div w:id="93404710">
          <w:marLeft w:val="0"/>
          <w:marRight w:val="0"/>
          <w:marTop w:val="0"/>
          <w:marBottom w:val="0"/>
          <w:divBdr>
            <w:top w:val="none" w:sz="0" w:space="0" w:color="auto"/>
            <w:left w:val="none" w:sz="0" w:space="0" w:color="auto"/>
            <w:bottom w:val="none" w:sz="0" w:space="0" w:color="auto"/>
            <w:right w:val="none" w:sz="0" w:space="0" w:color="auto"/>
          </w:divBdr>
          <w:divsChild>
            <w:div w:id="1060667254">
              <w:marLeft w:val="0"/>
              <w:marRight w:val="0"/>
              <w:marTop w:val="0"/>
              <w:marBottom w:val="0"/>
              <w:divBdr>
                <w:top w:val="none" w:sz="0" w:space="0" w:color="auto"/>
                <w:left w:val="none" w:sz="0" w:space="0" w:color="auto"/>
                <w:bottom w:val="none" w:sz="0" w:space="0" w:color="auto"/>
                <w:right w:val="none" w:sz="0" w:space="0" w:color="auto"/>
              </w:divBdr>
            </w:div>
            <w:div w:id="1864633581">
              <w:marLeft w:val="0"/>
              <w:marRight w:val="0"/>
              <w:marTop w:val="0"/>
              <w:marBottom w:val="0"/>
              <w:divBdr>
                <w:top w:val="none" w:sz="0" w:space="0" w:color="auto"/>
                <w:left w:val="none" w:sz="0" w:space="0" w:color="auto"/>
                <w:bottom w:val="none" w:sz="0" w:space="0" w:color="auto"/>
                <w:right w:val="none" w:sz="0" w:space="0" w:color="auto"/>
              </w:divBdr>
            </w:div>
            <w:div w:id="646937410">
              <w:marLeft w:val="0"/>
              <w:marRight w:val="0"/>
              <w:marTop w:val="0"/>
              <w:marBottom w:val="0"/>
              <w:divBdr>
                <w:top w:val="none" w:sz="0" w:space="0" w:color="auto"/>
                <w:left w:val="none" w:sz="0" w:space="0" w:color="auto"/>
                <w:bottom w:val="none" w:sz="0" w:space="0" w:color="auto"/>
                <w:right w:val="none" w:sz="0" w:space="0" w:color="auto"/>
              </w:divBdr>
            </w:div>
            <w:div w:id="1134833392">
              <w:marLeft w:val="0"/>
              <w:marRight w:val="0"/>
              <w:marTop w:val="0"/>
              <w:marBottom w:val="0"/>
              <w:divBdr>
                <w:top w:val="none" w:sz="0" w:space="0" w:color="auto"/>
                <w:left w:val="none" w:sz="0" w:space="0" w:color="auto"/>
                <w:bottom w:val="none" w:sz="0" w:space="0" w:color="auto"/>
                <w:right w:val="none" w:sz="0" w:space="0" w:color="auto"/>
              </w:divBdr>
            </w:div>
            <w:div w:id="1258633724">
              <w:marLeft w:val="0"/>
              <w:marRight w:val="0"/>
              <w:marTop w:val="0"/>
              <w:marBottom w:val="0"/>
              <w:divBdr>
                <w:top w:val="none" w:sz="0" w:space="0" w:color="auto"/>
                <w:left w:val="none" w:sz="0" w:space="0" w:color="auto"/>
                <w:bottom w:val="none" w:sz="0" w:space="0" w:color="auto"/>
                <w:right w:val="none" w:sz="0" w:space="0" w:color="auto"/>
              </w:divBdr>
            </w:div>
          </w:divsChild>
        </w:div>
        <w:div w:id="1031029532">
          <w:marLeft w:val="0"/>
          <w:marRight w:val="0"/>
          <w:marTop w:val="0"/>
          <w:marBottom w:val="0"/>
          <w:divBdr>
            <w:top w:val="none" w:sz="0" w:space="0" w:color="auto"/>
            <w:left w:val="none" w:sz="0" w:space="0" w:color="auto"/>
            <w:bottom w:val="none" w:sz="0" w:space="0" w:color="auto"/>
            <w:right w:val="none" w:sz="0" w:space="0" w:color="auto"/>
          </w:divBdr>
          <w:divsChild>
            <w:div w:id="2013989255">
              <w:marLeft w:val="0"/>
              <w:marRight w:val="0"/>
              <w:marTop w:val="0"/>
              <w:marBottom w:val="0"/>
              <w:divBdr>
                <w:top w:val="none" w:sz="0" w:space="0" w:color="auto"/>
                <w:left w:val="none" w:sz="0" w:space="0" w:color="auto"/>
                <w:bottom w:val="none" w:sz="0" w:space="0" w:color="auto"/>
                <w:right w:val="none" w:sz="0" w:space="0" w:color="auto"/>
              </w:divBdr>
            </w:div>
            <w:div w:id="387386736">
              <w:marLeft w:val="0"/>
              <w:marRight w:val="0"/>
              <w:marTop w:val="0"/>
              <w:marBottom w:val="0"/>
              <w:divBdr>
                <w:top w:val="none" w:sz="0" w:space="0" w:color="auto"/>
                <w:left w:val="none" w:sz="0" w:space="0" w:color="auto"/>
                <w:bottom w:val="none" w:sz="0" w:space="0" w:color="auto"/>
                <w:right w:val="none" w:sz="0" w:space="0" w:color="auto"/>
              </w:divBdr>
            </w:div>
            <w:div w:id="541328497">
              <w:marLeft w:val="0"/>
              <w:marRight w:val="0"/>
              <w:marTop w:val="0"/>
              <w:marBottom w:val="0"/>
              <w:divBdr>
                <w:top w:val="none" w:sz="0" w:space="0" w:color="auto"/>
                <w:left w:val="none" w:sz="0" w:space="0" w:color="auto"/>
                <w:bottom w:val="none" w:sz="0" w:space="0" w:color="auto"/>
                <w:right w:val="none" w:sz="0" w:space="0" w:color="auto"/>
              </w:divBdr>
            </w:div>
            <w:div w:id="2120487684">
              <w:marLeft w:val="0"/>
              <w:marRight w:val="0"/>
              <w:marTop w:val="0"/>
              <w:marBottom w:val="0"/>
              <w:divBdr>
                <w:top w:val="none" w:sz="0" w:space="0" w:color="auto"/>
                <w:left w:val="none" w:sz="0" w:space="0" w:color="auto"/>
                <w:bottom w:val="none" w:sz="0" w:space="0" w:color="auto"/>
                <w:right w:val="none" w:sz="0" w:space="0" w:color="auto"/>
              </w:divBdr>
            </w:div>
            <w:div w:id="336226937">
              <w:marLeft w:val="0"/>
              <w:marRight w:val="0"/>
              <w:marTop w:val="0"/>
              <w:marBottom w:val="0"/>
              <w:divBdr>
                <w:top w:val="none" w:sz="0" w:space="0" w:color="auto"/>
                <w:left w:val="none" w:sz="0" w:space="0" w:color="auto"/>
                <w:bottom w:val="none" w:sz="0" w:space="0" w:color="auto"/>
                <w:right w:val="none" w:sz="0" w:space="0" w:color="auto"/>
              </w:divBdr>
            </w:div>
          </w:divsChild>
        </w:div>
        <w:div w:id="538127900">
          <w:marLeft w:val="0"/>
          <w:marRight w:val="0"/>
          <w:marTop w:val="0"/>
          <w:marBottom w:val="0"/>
          <w:divBdr>
            <w:top w:val="none" w:sz="0" w:space="0" w:color="auto"/>
            <w:left w:val="none" w:sz="0" w:space="0" w:color="auto"/>
            <w:bottom w:val="none" w:sz="0" w:space="0" w:color="auto"/>
            <w:right w:val="none" w:sz="0" w:space="0" w:color="auto"/>
          </w:divBdr>
          <w:divsChild>
            <w:div w:id="934557801">
              <w:marLeft w:val="0"/>
              <w:marRight w:val="0"/>
              <w:marTop w:val="0"/>
              <w:marBottom w:val="0"/>
              <w:divBdr>
                <w:top w:val="none" w:sz="0" w:space="0" w:color="auto"/>
                <w:left w:val="none" w:sz="0" w:space="0" w:color="auto"/>
                <w:bottom w:val="none" w:sz="0" w:space="0" w:color="auto"/>
                <w:right w:val="none" w:sz="0" w:space="0" w:color="auto"/>
              </w:divBdr>
            </w:div>
            <w:div w:id="940450603">
              <w:marLeft w:val="0"/>
              <w:marRight w:val="0"/>
              <w:marTop w:val="0"/>
              <w:marBottom w:val="0"/>
              <w:divBdr>
                <w:top w:val="none" w:sz="0" w:space="0" w:color="auto"/>
                <w:left w:val="none" w:sz="0" w:space="0" w:color="auto"/>
                <w:bottom w:val="none" w:sz="0" w:space="0" w:color="auto"/>
                <w:right w:val="none" w:sz="0" w:space="0" w:color="auto"/>
              </w:divBdr>
            </w:div>
            <w:div w:id="986859659">
              <w:marLeft w:val="0"/>
              <w:marRight w:val="0"/>
              <w:marTop w:val="0"/>
              <w:marBottom w:val="0"/>
              <w:divBdr>
                <w:top w:val="none" w:sz="0" w:space="0" w:color="auto"/>
                <w:left w:val="none" w:sz="0" w:space="0" w:color="auto"/>
                <w:bottom w:val="none" w:sz="0" w:space="0" w:color="auto"/>
                <w:right w:val="none" w:sz="0" w:space="0" w:color="auto"/>
              </w:divBdr>
            </w:div>
            <w:div w:id="1270624020">
              <w:marLeft w:val="0"/>
              <w:marRight w:val="0"/>
              <w:marTop w:val="0"/>
              <w:marBottom w:val="0"/>
              <w:divBdr>
                <w:top w:val="none" w:sz="0" w:space="0" w:color="auto"/>
                <w:left w:val="none" w:sz="0" w:space="0" w:color="auto"/>
                <w:bottom w:val="none" w:sz="0" w:space="0" w:color="auto"/>
                <w:right w:val="none" w:sz="0" w:space="0" w:color="auto"/>
              </w:divBdr>
            </w:div>
            <w:div w:id="840852314">
              <w:marLeft w:val="0"/>
              <w:marRight w:val="0"/>
              <w:marTop w:val="0"/>
              <w:marBottom w:val="0"/>
              <w:divBdr>
                <w:top w:val="none" w:sz="0" w:space="0" w:color="auto"/>
                <w:left w:val="none" w:sz="0" w:space="0" w:color="auto"/>
                <w:bottom w:val="none" w:sz="0" w:space="0" w:color="auto"/>
                <w:right w:val="none" w:sz="0" w:space="0" w:color="auto"/>
              </w:divBdr>
            </w:div>
          </w:divsChild>
        </w:div>
        <w:div w:id="1627010086">
          <w:marLeft w:val="0"/>
          <w:marRight w:val="0"/>
          <w:marTop w:val="0"/>
          <w:marBottom w:val="0"/>
          <w:divBdr>
            <w:top w:val="none" w:sz="0" w:space="0" w:color="auto"/>
            <w:left w:val="none" w:sz="0" w:space="0" w:color="auto"/>
            <w:bottom w:val="none" w:sz="0" w:space="0" w:color="auto"/>
            <w:right w:val="none" w:sz="0" w:space="0" w:color="auto"/>
          </w:divBdr>
          <w:divsChild>
            <w:div w:id="163983257">
              <w:marLeft w:val="0"/>
              <w:marRight w:val="0"/>
              <w:marTop w:val="0"/>
              <w:marBottom w:val="0"/>
              <w:divBdr>
                <w:top w:val="none" w:sz="0" w:space="0" w:color="auto"/>
                <w:left w:val="none" w:sz="0" w:space="0" w:color="auto"/>
                <w:bottom w:val="none" w:sz="0" w:space="0" w:color="auto"/>
                <w:right w:val="none" w:sz="0" w:space="0" w:color="auto"/>
              </w:divBdr>
            </w:div>
            <w:div w:id="152334458">
              <w:marLeft w:val="0"/>
              <w:marRight w:val="0"/>
              <w:marTop w:val="0"/>
              <w:marBottom w:val="0"/>
              <w:divBdr>
                <w:top w:val="none" w:sz="0" w:space="0" w:color="auto"/>
                <w:left w:val="none" w:sz="0" w:space="0" w:color="auto"/>
                <w:bottom w:val="none" w:sz="0" w:space="0" w:color="auto"/>
                <w:right w:val="none" w:sz="0" w:space="0" w:color="auto"/>
              </w:divBdr>
            </w:div>
            <w:div w:id="369110784">
              <w:marLeft w:val="0"/>
              <w:marRight w:val="0"/>
              <w:marTop w:val="0"/>
              <w:marBottom w:val="0"/>
              <w:divBdr>
                <w:top w:val="none" w:sz="0" w:space="0" w:color="auto"/>
                <w:left w:val="none" w:sz="0" w:space="0" w:color="auto"/>
                <w:bottom w:val="none" w:sz="0" w:space="0" w:color="auto"/>
                <w:right w:val="none" w:sz="0" w:space="0" w:color="auto"/>
              </w:divBdr>
            </w:div>
            <w:div w:id="36971099">
              <w:marLeft w:val="0"/>
              <w:marRight w:val="0"/>
              <w:marTop w:val="0"/>
              <w:marBottom w:val="0"/>
              <w:divBdr>
                <w:top w:val="none" w:sz="0" w:space="0" w:color="auto"/>
                <w:left w:val="none" w:sz="0" w:space="0" w:color="auto"/>
                <w:bottom w:val="none" w:sz="0" w:space="0" w:color="auto"/>
                <w:right w:val="none" w:sz="0" w:space="0" w:color="auto"/>
              </w:divBdr>
            </w:div>
            <w:div w:id="539057031">
              <w:marLeft w:val="0"/>
              <w:marRight w:val="0"/>
              <w:marTop w:val="0"/>
              <w:marBottom w:val="0"/>
              <w:divBdr>
                <w:top w:val="none" w:sz="0" w:space="0" w:color="auto"/>
                <w:left w:val="none" w:sz="0" w:space="0" w:color="auto"/>
                <w:bottom w:val="none" w:sz="0" w:space="0" w:color="auto"/>
                <w:right w:val="none" w:sz="0" w:space="0" w:color="auto"/>
              </w:divBdr>
            </w:div>
          </w:divsChild>
        </w:div>
        <w:div w:id="1751077775">
          <w:marLeft w:val="0"/>
          <w:marRight w:val="0"/>
          <w:marTop w:val="0"/>
          <w:marBottom w:val="0"/>
          <w:divBdr>
            <w:top w:val="none" w:sz="0" w:space="0" w:color="auto"/>
            <w:left w:val="none" w:sz="0" w:space="0" w:color="auto"/>
            <w:bottom w:val="none" w:sz="0" w:space="0" w:color="auto"/>
            <w:right w:val="none" w:sz="0" w:space="0" w:color="auto"/>
          </w:divBdr>
          <w:divsChild>
            <w:div w:id="468977604">
              <w:marLeft w:val="0"/>
              <w:marRight w:val="0"/>
              <w:marTop w:val="0"/>
              <w:marBottom w:val="0"/>
              <w:divBdr>
                <w:top w:val="none" w:sz="0" w:space="0" w:color="auto"/>
                <w:left w:val="none" w:sz="0" w:space="0" w:color="auto"/>
                <w:bottom w:val="none" w:sz="0" w:space="0" w:color="auto"/>
                <w:right w:val="none" w:sz="0" w:space="0" w:color="auto"/>
              </w:divBdr>
            </w:div>
            <w:div w:id="841049430">
              <w:marLeft w:val="0"/>
              <w:marRight w:val="0"/>
              <w:marTop w:val="0"/>
              <w:marBottom w:val="0"/>
              <w:divBdr>
                <w:top w:val="none" w:sz="0" w:space="0" w:color="auto"/>
                <w:left w:val="none" w:sz="0" w:space="0" w:color="auto"/>
                <w:bottom w:val="none" w:sz="0" w:space="0" w:color="auto"/>
                <w:right w:val="none" w:sz="0" w:space="0" w:color="auto"/>
              </w:divBdr>
            </w:div>
            <w:div w:id="1627464972">
              <w:marLeft w:val="0"/>
              <w:marRight w:val="0"/>
              <w:marTop w:val="0"/>
              <w:marBottom w:val="0"/>
              <w:divBdr>
                <w:top w:val="none" w:sz="0" w:space="0" w:color="auto"/>
                <w:left w:val="none" w:sz="0" w:space="0" w:color="auto"/>
                <w:bottom w:val="none" w:sz="0" w:space="0" w:color="auto"/>
                <w:right w:val="none" w:sz="0" w:space="0" w:color="auto"/>
              </w:divBdr>
            </w:div>
            <w:div w:id="299651986">
              <w:marLeft w:val="0"/>
              <w:marRight w:val="0"/>
              <w:marTop w:val="0"/>
              <w:marBottom w:val="0"/>
              <w:divBdr>
                <w:top w:val="none" w:sz="0" w:space="0" w:color="auto"/>
                <w:left w:val="none" w:sz="0" w:space="0" w:color="auto"/>
                <w:bottom w:val="none" w:sz="0" w:space="0" w:color="auto"/>
                <w:right w:val="none" w:sz="0" w:space="0" w:color="auto"/>
              </w:divBdr>
            </w:div>
            <w:div w:id="437992124">
              <w:marLeft w:val="0"/>
              <w:marRight w:val="0"/>
              <w:marTop w:val="0"/>
              <w:marBottom w:val="0"/>
              <w:divBdr>
                <w:top w:val="none" w:sz="0" w:space="0" w:color="auto"/>
                <w:left w:val="none" w:sz="0" w:space="0" w:color="auto"/>
                <w:bottom w:val="none" w:sz="0" w:space="0" w:color="auto"/>
                <w:right w:val="none" w:sz="0" w:space="0" w:color="auto"/>
              </w:divBdr>
            </w:div>
          </w:divsChild>
        </w:div>
        <w:div w:id="887449948">
          <w:marLeft w:val="0"/>
          <w:marRight w:val="0"/>
          <w:marTop w:val="0"/>
          <w:marBottom w:val="0"/>
          <w:divBdr>
            <w:top w:val="none" w:sz="0" w:space="0" w:color="auto"/>
            <w:left w:val="none" w:sz="0" w:space="0" w:color="auto"/>
            <w:bottom w:val="none" w:sz="0" w:space="0" w:color="auto"/>
            <w:right w:val="none" w:sz="0" w:space="0" w:color="auto"/>
          </w:divBdr>
          <w:divsChild>
            <w:div w:id="4141499">
              <w:marLeft w:val="0"/>
              <w:marRight w:val="0"/>
              <w:marTop w:val="0"/>
              <w:marBottom w:val="0"/>
              <w:divBdr>
                <w:top w:val="none" w:sz="0" w:space="0" w:color="auto"/>
                <w:left w:val="none" w:sz="0" w:space="0" w:color="auto"/>
                <w:bottom w:val="none" w:sz="0" w:space="0" w:color="auto"/>
                <w:right w:val="none" w:sz="0" w:space="0" w:color="auto"/>
              </w:divBdr>
            </w:div>
            <w:div w:id="322323842">
              <w:marLeft w:val="0"/>
              <w:marRight w:val="0"/>
              <w:marTop w:val="0"/>
              <w:marBottom w:val="0"/>
              <w:divBdr>
                <w:top w:val="none" w:sz="0" w:space="0" w:color="auto"/>
                <w:left w:val="none" w:sz="0" w:space="0" w:color="auto"/>
                <w:bottom w:val="none" w:sz="0" w:space="0" w:color="auto"/>
                <w:right w:val="none" w:sz="0" w:space="0" w:color="auto"/>
              </w:divBdr>
            </w:div>
            <w:div w:id="1525168535">
              <w:marLeft w:val="0"/>
              <w:marRight w:val="0"/>
              <w:marTop w:val="0"/>
              <w:marBottom w:val="0"/>
              <w:divBdr>
                <w:top w:val="none" w:sz="0" w:space="0" w:color="auto"/>
                <w:left w:val="none" w:sz="0" w:space="0" w:color="auto"/>
                <w:bottom w:val="none" w:sz="0" w:space="0" w:color="auto"/>
                <w:right w:val="none" w:sz="0" w:space="0" w:color="auto"/>
              </w:divBdr>
            </w:div>
            <w:div w:id="2046560072">
              <w:marLeft w:val="0"/>
              <w:marRight w:val="0"/>
              <w:marTop w:val="0"/>
              <w:marBottom w:val="0"/>
              <w:divBdr>
                <w:top w:val="none" w:sz="0" w:space="0" w:color="auto"/>
                <w:left w:val="none" w:sz="0" w:space="0" w:color="auto"/>
                <w:bottom w:val="none" w:sz="0" w:space="0" w:color="auto"/>
                <w:right w:val="none" w:sz="0" w:space="0" w:color="auto"/>
              </w:divBdr>
            </w:div>
            <w:div w:id="1299411050">
              <w:marLeft w:val="0"/>
              <w:marRight w:val="0"/>
              <w:marTop w:val="0"/>
              <w:marBottom w:val="0"/>
              <w:divBdr>
                <w:top w:val="none" w:sz="0" w:space="0" w:color="auto"/>
                <w:left w:val="none" w:sz="0" w:space="0" w:color="auto"/>
                <w:bottom w:val="none" w:sz="0" w:space="0" w:color="auto"/>
                <w:right w:val="none" w:sz="0" w:space="0" w:color="auto"/>
              </w:divBdr>
            </w:div>
          </w:divsChild>
        </w:div>
        <w:div w:id="133833550">
          <w:marLeft w:val="0"/>
          <w:marRight w:val="0"/>
          <w:marTop w:val="0"/>
          <w:marBottom w:val="0"/>
          <w:divBdr>
            <w:top w:val="none" w:sz="0" w:space="0" w:color="auto"/>
            <w:left w:val="none" w:sz="0" w:space="0" w:color="auto"/>
            <w:bottom w:val="none" w:sz="0" w:space="0" w:color="auto"/>
            <w:right w:val="none" w:sz="0" w:space="0" w:color="auto"/>
          </w:divBdr>
          <w:divsChild>
            <w:div w:id="2045446495">
              <w:marLeft w:val="0"/>
              <w:marRight w:val="0"/>
              <w:marTop w:val="0"/>
              <w:marBottom w:val="0"/>
              <w:divBdr>
                <w:top w:val="none" w:sz="0" w:space="0" w:color="auto"/>
                <w:left w:val="none" w:sz="0" w:space="0" w:color="auto"/>
                <w:bottom w:val="none" w:sz="0" w:space="0" w:color="auto"/>
                <w:right w:val="none" w:sz="0" w:space="0" w:color="auto"/>
              </w:divBdr>
            </w:div>
            <w:div w:id="2103141596">
              <w:marLeft w:val="0"/>
              <w:marRight w:val="0"/>
              <w:marTop w:val="0"/>
              <w:marBottom w:val="0"/>
              <w:divBdr>
                <w:top w:val="none" w:sz="0" w:space="0" w:color="auto"/>
                <w:left w:val="none" w:sz="0" w:space="0" w:color="auto"/>
                <w:bottom w:val="none" w:sz="0" w:space="0" w:color="auto"/>
                <w:right w:val="none" w:sz="0" w:space="0" w:color="auto"/>
              </w:divBdr>
            </w:div>
            <w:div w:id="246887675">
              <w:marLeft w:val="0"/>
              <w:marRight w:val="0"/>
              <w:marTop w:val="0"/>
              <w:marBottom w:val="0"/>
              <w:divBdr>
                <w:top w:val="none" w:sz="0" w:space="0" w:color="auto"/>
                <w:left w:val="none" w:sz="0" w:space="0" w:color="auto"/>
                <w:bottom w:val="none" w:sz="0" w:space="0" w:color="auto"/>
                <w:right w:val="none" w:sz="0" w:space="0" w:color="auto"/>
              </w:divBdr>
            </w:div>
            <w:div w:id="2087263474">
              <w:marLeft w:val="0"/>
              <w:marRight w:val="0"/>
              <w:marTop w:val="0"/>
              <w:marBottom w:val="0"/>
              <w:divBdr>
                <w:top w:val="none" w:sz="0" w:space="0" w:color="auto"/>
                <w:left w:val="none" w:sz="0" w:space="0" w:color="auto"/>
                <w:bottom w:val="none" w:sz="0" w:space="0" w:color="auto"/>
                <w:right w:val="none" w:sz="0" w:space="0" w:color="auto"/>
              </w:divBdr>
            </w:div>
            <w:div w:id="1039671905">
              <w:marLeft w:val="0"/>
              <w:marRight w:val="0"/>
              <w:marTop w:val="0"/>
              <w:marBottom w:val="0"/>
              <w:divBdr>
                <w:top w:val="none" w:sz="0" w:space="0" w:color="auto"/>
                <w:left w:val="none" w:sz="0" w:space="0" w:color="auto"/>
                <w:bottom w:val="none" w:sz="0" w:space="0" w:color="auto"/>
                <w:right w:val="none" w:sz="0" w:space="0" w:color="auto"/>
              </w:divBdr>
            </w:div>
          </w:divsChild>
        </w:div>
        <w:div w:id="138882161">
          <w:marLeft w:val="0"/>
          <w:marRight w:val="0"/>
          <w:marTop w:val="0"/>
          <w:marBottom w:val="0"/>
          <w:divBdr>
            <w:top w:val="none" w:sz="0" w:space="0" w:color="auto"/>
            <w:left w:val="none" w:sz="0" w:space="0" w:color="auto"/>
            <w:bottom w:val="none" w:sz="0" w:space="0" w:color="auto"/>
            <w:right w:val="none" w:sz="0" w:space="0" w:color="auto"/>
          </w:divBdr>
          <w:divsChild>
            <w:div w:id="1807550797">
              <w:marLeft w:val="0"/>
              <w:marRight w:val="0"/>
              <w:marTop w:val="0"/>
              <w:marBottom w:val="0"/>
              <w:divBdr>
                <w:top w:val="none" w:sz="0" w:space="0" w:color="auto"/>
                <w:left w:val="none" w:sz="0" w:space="0" w:color="auto"/>
                <w:bottom w:val="none" w:sz="0" w:space="0" w:color="auto"/>
                <w:right w:val="none" w:sz="0" w:space="0" w:color="auto"/>
              </w:divBdr>
            </w:div>
            <w:div w:id="1010838956">
              <w:marLeft w:val="0"/>
              <w:marRight w:val="0"/>
              <w:marTop w:val="0"/>
              <w:marBottom w:val="0"/>
              <w:divBdr>
                <w:top w:val="none" w:sz="0" w:space="0" w:color="auto"/>
                <w:left w:val="none" w:sz="0" w:space="0" w:color="auto"/>
                <w:bottom w:val="none" w:sz="0" w:space="0" w:color="auto"/>
                <w:right w:val="none" w:sz="0" w:space="0" w:color="auto"/>
              </w:divBdr>
            </w:div>
            <w:div w:id="784078149">
              <w:marLeft w:val="0"/>
              <w:marRight w:val="0"/>
              <w:marTop w:val="0"/>
              <w:marBottom w:val="0"/>
              <w:divBdr>
                <w:top w:val="none" w:sz="0" w:space="0" w:color="auto"/>
                <w:left w:val="none" w:sz="0" w:space="0" w:color="auto"/>
                <w:bottom w:val="none" w:sz="0" w:space="0" w:color="auto"/>
                <w:right w:val="none" w:sz="0" w:space="0" w:color="auto"/>
              </w:divBdr>
            </w:div>
            <w:div w:id="10843286">
              <w:marLeft w:val="0"/>
              <w:marRight w:val="0"/>
              <w:marTop w:val="0"/>
              <w:marBottom w:val="0"/>
              <w:divBdr>
                <w:top w:val="none" w:sz="0" w:space="0" w:color="auto"/>
                <w:left w:val="none" w:sz="0" w:space="0" w:color="auto"/>
                <w:bottom w:val="none" w:sz="0" w:space="0" w:color="auto"/>
                <w:right w:val="none" w:sz="0" w:space="0" w:color="auto"/>
              </w:divBdr>
            </w:div>
            <w:div w:id="916016580">
              <w:marLeft w:val="0"/>
              <w:marRight w:val="0"/>
              <w:marTop w:val="0"/>
              <w:marBottom w:val="0"/>
              <w:divBdr>
                <w:top w:val="none" w:sz="0" w:space="0" w:color="auto"/>
                <w:left w:val="none" w:sz="0" w:space="0" w:color="auto"/>
                <w:bottom w:val="none" w:sz="0" w:space="0" w:color="auto"/>
                <w:right w:val="none" w:sz="0" w:space="0" w:color="auto"/>
              </w:divBdr>
            </w:div>
          </w:divsChild>
        </w:div>
        <w:div w:id="1753507670">
          <w:marLeft w:val="0"/>
          <w:marRight w:val="0"/>
          <w:marTop w:val="0"/>
          <w:marBottom w:val="0"/>
          <w:divBdr>
            <w:top w:val="none" w:sz="0" w:space="0" w:color="auto"/>
            <w:left w:val="none" w:sz="0" w:space="0" w:color="auto"/>
            <w:bottom w:val="none" w:sz="0" w:space="0" w:color="auto"/>
            <w:right w:val="none" w:sz="0" w:space="0" w:color="auto"/>
          </w:divBdr>
          <w:divsChild>
            <w:div w:id="217740705">
              <w:marLeft w:val="0"/>
              <w:marRight w:val="0"/>
              <w:marTop w:val="0"/>
              <w:marBottom w:val="0"/>
              <w:divBdr>
                <w:top w:val="none" w:sz="0" w:space="0" w:color="auto"/>
                <w:left w:val="none" w:sz="0" w:space="0" w:color="auto"/>
                <w:bottom w:val="none" w:sz="0" w:space="0" w:color="auto"/>
                <w:right w:val="none" w:sz="0" w:space="0" w:color="auto"/>
              </w:divBdr>
            </w:div>
            <w:div w:id="243338217">
              <w:marLeft w:val="0"/>
              <w:marRight w:val="0"/>
              <w:marTop w:val="0"/>
              <w:marBottom w:val="0"/>
              <w:divBdr>
                <w:top w:val="none" w:sz="0" w:space="0" w:color="auto"/>
                <w:left w:val="none" w:sz="0" w:space="0" w:color="auto"/>
                <w:bottom w:val="none" w:sz="0" w:space="0" w:color="auto"/>
                <w:right w:val="none" w:sz="0" w:space="0" w:color="auto"/>
              </w:divBdr>
            </w:div>
            <w:div w:id="2045521611">
              <w:marLeft w:val="0"/>
              <w:marRight w:val="0"/>
              <w:marTop w:val="0"/>
              <w:marBottom w:val="0"/>
              <w:divBdr>
                <w:top w:val="none" w:sz="0" w:space="0" w:color="auto"/>
                <w:left w:val="none" w:sz="0" w:space="0" w:color="auto"/>
                <w:bottom w:val="none" w:sz="0" w:space="0" w:color="auto"/>
                <w:right w:val="none" w:sz="0" w:space="0" w:color="auto"/>
              </w:divBdr>
            </w:div>
            <w:div w:id="836723507">
              <w:marLeft w:val="0"/>
              <w:marRight w:val="0"/>
              <w:marTop w:val="0"/>
              <w:marBottom w:val="0"/>
              <w:divBdr>
                <w:top w:val="none" w:sz="0" w:space="0" w:color="auto"/>
                <w:left w:val="none" w:sz="0" w:space="0" w:color="auto"/>
                <w:bottom w:val="none" w:sz="0" w:space="0" w:color="auto"/>
                <w:right w:val="none" w:sz="0" w:space="0" w:color="auto"/>
              </w:divBdr>
            </w:div>
            <w:div w:id="1218663739">
              <w:marLeft w:val="0"/>
              <w:marRight w:val="0"/>
              <w:marTop w:val="0"/>
              <w:marBottom w:val="0"/>
              <w:divBdr>
                <w:top w:val="none" w:sz="0" w:space="0" w:color="auto"/>
                <w:left w:val="none" w:sz="0" w:space="0" w:color="auto"/>
                <w:bottom w:val="none" w:sz="0" w:space="0" w:color="auto"/>
                <w:right w:val="none" w:sz="0" w:space="0" w:color="auto"/>
              </w:divBdr>
            </w:div>
          </w:divsChild>
        </w:div>
        <w:div w:id="552893110">
          <w:marLeft w:val="0"/>
          <w:marRight w:val="0"/>
          <w:marTop w:val="0"/>
          <w:marBottom w:val="0"/>
          <w:divBdr>
            <w:top w:val="none" w:sz="0" w:space="0" w:color="auto"/>
            <w:left w:val="none" w:sz="0" w:space="0" w:color="auto"/>
            <w:bottom w:val="none" w:sz="0" w:space="0" w:color="auto"/>
            <w:right w:val="none" w:sz="0" w:space="0" w:color="auto"/>
          </w:divBdr>
          <w:divsChild>
            <w:div w:id="1826240156">
              <w:marLeft w:val="0"/>
              <w:marRight w:val="0"/>
              <w:marTop w:val="0"/>
              <w:marBottom w:val="0"/>
              <w:divBdr>
                <w:top w:val="none" w:sz="0" w:space="0" w:color="auto"/>
                <w:left w:val="none" w:sz="0" w:space="0" w:color="auto"/>
                <w:bottom w:val="none" w:sz="0" w:space="0" w:color="auto"/>
                <w:right w:val="none" w:sz="0" w:space="0" w:color="auto"/>
              </w:divBdr>
            </w:div>
            <w:div w:id="22868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801047">
      <w:bodyDiv w:val="1"/>
      <w:marLeft w:val="0"/>
      <w:marRight w:val="0"/>
      <w:marTop w:val="0"/>
      <w:marBottom w:val="0"/>
      <w:divBdr>
        <w:top w:val="none" w:sz="0" w:space="0" w:color="auto"/>
        <w:left w:val="none" w:sz="0" w:space="0" w:color="auto"/>
        <w:bottom w:val="none" w:sz="0" w:space="0" w:color="auto"/>
        <w:right w:val="none" w:sz="0" w:space="0" w:color="auto"/>
      </w:divBdr>
    </w:div>
    <w:div w:id="1943105620">
      <w:bodyDiv w:val="1"/>
      <w:marLeft w:val="0"/>
      <w:marRight w:val="0"/>
      <w:marTop w:val="0"/>
      <w:marBottom w:val="0"/>
      <w:divBdr>
        <w:top w:val="none" w:sz="0" w:space="0" w:color="auto"/>
        <w:left w:val="none" w:sz="0" w:space="0" w:color="auto"/>
        <w:bottom w:val="none" w:sz="0" w:space="0" w:color="auto"/>
        <w:right w:val="none" w:sz="0" w:space="0" w:color="auto"/>
      </w:divBdr>
      <w:divsChild>
        <w:div w:id="155079085">
          <w:marLeft w:val="0"/>
          <w:marRight w:val="0"/>
          <w:marTop w:val="0"/>
          <w:marBottom w:val="0"/>
          <w:divBdr>
            <w:top w:val="none" w:sz="0" w:space="0" w:color="auto"/>
            <w:left w:val="none" w:sz="0" w:space="0" w:color="auto"/>
            <w:bottom w:val="none" w:sz="0" w:space="0" w:color="auto"/>
            <w:right w:val="none" w:sz="0" w:space="0" w:color="auto"/>
          </w:divBdr>
        </w:div>
      </w:divsChild>
    </w:div>
    <w:div w:id="2056613138">
      <w:bodyDiv w:val="1"/>
      <w:marLeft w:val="0"/>
      <w:marRight w:val="0"/>
      <w:marTop w:val="0"/>
      <w:marBottom w:val="0"/>
      <w:divBdr>
        <w:top w:val="none" w:sz="0" w:space="0" w:color="auto"/>
        <w:left w:val="none" w:sz="0" w:space="0" w:color="auto"/>
        <w:bottom w:val="none" w:sz="0" w:space="0" w:color="auto"/>
        <w:right w:val="none" w:sz="0" w:space="0" w:color="auto"/>
      </w:divBdr>
      <w:divsChild>
        <w:div w:id="365715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71c475-511c-40c8-832f-668e009068c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4BE7D4A9D30364E9EE1AB3AB276729B" ma:contentTypeVersion="13" ma:contentTypeDescription="Utwórz nowy dokument." ma:contentTypeScope="" ma:versionID="c9579dd89b37078485c5a01875ed512a">
  <xsd:schema xmlns:xsd="http://www.w3.org/2001/XMLSchema" xmlns:xs="http://www.w3.org/2001/XMLSchema" xmlns:p="http://schemas.microsoft.com/office/2006/metadata/properties" xmlns:ns3="5371c475-511c-40c8-832f-668e009068cb" xmlns:ns4="0d8cf49c-f7ae-4b4e-b326-155fe2fd9dc3" targetNamespace="http://schemas.microsoft.com/office/2006/metadata/properties" ma:root="true" ma:fieldsID="485e93a35616772d8d6973a335796941" ns3:_="" ns4:_="">
    <xsd:import namespace="5371c475-511c-40c8-832f-668e009068cb"/>
    <xsd:import namespace="0d8cf49c-f7ae-4b4e-b326-155fe2fd9dc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1c475-511c-40c8-832f-668e009068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8cf49c-f7ae-4b4e-b326-155fe2fd9dc3"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SharingHintHash" ma:index="15"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EC44A-CD38-4FC6-9F74-AD68C6CC9F00}">
  <ds:schemaRefs>
    <ds:schemaRef ds:uri="http://schemas.microsoft.com/office/2006/metadata/properties"/>
    <ds:schemaRef ds:uri="http://schemas.microsoft.com/office/infopath/2007/PartnerControls"/>
    <ds:schemaRef ds:uri="5371c475-511c-40c8-832f-668e009068cb"/>
  </ds:schemaRefs>
</ds:datastoreItem>
</file>

<file path=customXml/itemProps2.xml><?xml version="1.0" encoding="utf-8"?>
<ds:datastoreItem xmlns:ds="http://schemas.openxmlformats.org/officeDocument/2006/customXml" ds:itemID="{8CBA08A2-B242-4077-BDF7-DBA33A609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1c475-511c-40c8-832f-668e009068cb"/>
    <ds:schemaRef ds:uri="0d8cf49c-f7ae-4b4e-b326-155fe2fd9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918CE-CB83-410C-BDC7-EE60492C5E64}">
  <ds:schemaRefs>
    <ds:schemaRef ds:uri="http://schemas.microsoft.com/sharepoint/v3/contenttype/forms"/>
  </ds:schemaRefs>
</ds:datastoreItem>
</file>

<file path=customXml/itemProps4.xml><?xml version="1.0" encoding="utf-8"?>
<ds:datastoreItem xmlns:ds="http://schemas.openxmlformats.org/officeDocument/2006/customXml" ds:itemID="{98750DD5-0158-408D-A1E6-E9381BF7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5089</Words>
  <Characters>30538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Pertkiewicz</dc:creator>
  <cp:keywords/>
  <dc:description/>
  <cp:lastModifiedBy>Barbara Piekarek</cp:lastModifiedBy>
  <cp:revision>4</cp:revision>
  <cp:lastPrinted>2023-03-15T08:36:00Z</cp:lastPrinted>
  <dcterms:created xsi:type="dcterms:W3CDTF">2024-09-12T06:11:00Z</dcterms:created>
  <dcterms:modified xsi:type="dcterms:W3CDTF">2024-09-17T05:21:00Z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0x01010064BE7D4A9D30364E9EE1AB3AB276729B</vt:lpwstr>
  </property>
</Properties>
</file>