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0" w:rsidRPr="005101D0" w:rsidRDefault="005101D0" w:rsidP="005101D0">
      <w:pPr>
        <w:widowControl w:val="0"/>
        <w:suppressAutoHyphens/>
        <w:spacing w:after="0" w:line="240" w:lineRule="auto"/>
        <w:jc w:val="right"/>
        <w:rPr>
          <w:rFonts w:ascii="Times New Roman" w:eastAsia="Times New Roman" w:hAnsi="Times New Roman" w:cs="Times New Roman"/>
          <w:sz w:val="24"/>
          <w:szCs w:val="20"/>
          <w:lang w:eastAsia="pl-PL"/>
        </w:rPr>
      </w:pPr>
    </w:p>
    <w:p w:rsidR="005101D0" w:rsidRPr="005101D0" w:rsidRDefault="005101D0" w:rsidP="005101D0">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5101D0">
        <w:rPr>
          <w:rFonts w:ascii="Times New Roman" w:eastAsia="Times New Roman" w:hAnsi="Times New Roman" w:cs="Times New Roman"/>
          <w:sz w:val="24"/>
          <w:szCs w:val="20"/>
          <w:lang w:eastAsia="pl-PL"/>
        </w:rPr>
        <w:t xml:space="preserve">         Radzyń Chełmiński,  dn. </w:t>
      </w:r>
      <w:r w:rsidR="008C0DFE">
        <w:rPr>
          <w:rFonts w:ascii="Times New Roman" w:eastAsia="Times New Roman" w:hAnsi="Times New Roman" w:cs="Times New Roman"/>
          <w:sz w:val="24"/>
          <w:szCs w:val="20"/>
          <w:lang w:eastAsia="pl-PL"/>
        </w:rPr>
        <w:t>0</w:t>
      </w:r>
      <w:r w:rsidR="00CB5DB1">
        <w:rPr>
          <w:rFonts w:ascii="Times New Roman" w:eastAsia="Times New Roman" w:hAnsi="Times New Roman" w:cs="Times New Roman"/>
          <w:sz w:val="24"/>
          <w:szCs w:val="20"/>
          <w:lang w:eastAsia="pl-PL"/>
        </w:rPr>
        <w:t>9</w:t>
      </w:r>
      <w:r w:rsidRPr="005101D0">
        <w:rPr>
          <w:rFonts w:ascii="Times New Roman" w:eastAsia="Times New Roman" w:hAnsi="Times New Roman" w:cs="Times New Roman"/>
          <w:sz w:val="24"/>
          <w:szCs w:val="20"/>
          <w:lang w:eastAsia="pl-PL"/>
        </w:rPr>
        <w:t>.0</w:t>
      </w:r>
      <w:r w:rsidR="008C0DFE">
        <w:rPr>
          <w:rFonts w:ascii="Times New Roman" w:eastAsia="Times New Roman" w:hAnsi="Times New Roman" w:cs="Times New Roman"/>
          <w:sz w:val="24"/>
          <w:szCs w:val="20"/>
          <w:lang w:eastAsia="pl-PL"/>
        </w:rPr>
        <w:t>5</w:t>
      </w:r>
      <w:r w:rsidRPr="005101D0">
        <w:rPr>
          <w:rFonts w:ascii="Times New Roman" w:eastAsia="Times New Roman" w:hAnsi="Times New Roman" w:cs="Times New Roman"/>
          <w:sz w:val="24"/>
          <w:szCs w:val="20"/>
          <w:lang w:eastAsia="pl-PL"/>
        </w:rPr>
        <w:t>.202</w:t>
      </w:r>
      <w:r w:rsidR="00F94200">
        <w:rPr>
          <w:rFonts w:ascii="Times New Roman" w:eastAsia="Times New Roman" w:hAnsi="Times New Roman" w:cs="Times New Roman"/>
          <w:sz w:val="24"/>
          <w:szCs w:val="20"/>
          <w:lang w:eastAsia="pl-PL"/>
        </w:rPr>
        <w:t>3</w:t>
      </w:r>
      <w:r w:rsidRPr="005101D0">
        <w:rPr>
          <w:rFonts w:ascii="Times New Roman" w:eastAsia="Times New Roman" w:hAnsi="Times New Roman" w:cs="Times New Roman"/>
          <w:sz w:val="24"/>
          <w:szCs w:val="20"/>
          <w:lang w:eastAsia="pl-PL"/>
        </w:rPr>
        <w:t xml:space="preserve"> r. </w:t>
      </w:r>
    </w:p>
    <w:p w:rsidR="005101D0" w:rsidRPr="005101D0" w:rsidRDefault="005101D0" w:rsidP="005101D0">
      <w:pPr>
        <w:widowControl w:val="0"/>
        <w:suppressAutoHyphens/>
        <w:spacing w:after="0" w:line="240" w:lineRule="auto"/>
        <w:rPr>
          <w:rFonts w:ascii="Tahoma" w:eastAsia="Times New Roman" w:hAnsi="Tahoma" w:cs="Tahoma"/>
          <w:color w:val="FF6600"/>
          <w:sz w:val="24"/>
          <w:szCs w:val="20"/>
          <w:lang w:eastAsia="pl-PL"/>
        </w:rPr>
      </w:pPr>
    </w:p>
    <w:p w:rsidR="005101D0" w:rsidRPr="005101D0" w:rsidRDefault="005101D0" w:rsidP="005101D0">
      <w:pPr>
        <w:widowControl w:val="0"/>
        <w:suppressAutoHyphens/>
        <w:spacing w:after="0" w:line="240" w:lineRule="auto"/>
        <w:rPr>
          <w:rFonts w:ascii="Tahoma" w:eastAsia="Times New Roman" w:hAnsi="Tahoma" w:cs="Tahoma"/>
          <w:sz w:val="24"/>
          <w:szCs w:val="20"/>
          <w:lang w:eastAsia="pl-PL"/>
        </w:rPr>
      </w:pPr>
      <w:r w:rsidRPr="005101D0">
        <w:rPr>
          <w:rFonts w:ascii="Tahoma" w:eastAsia="Times New Roman" w:hAnsi="Tahoma" w:cs="Tahoma"/>
          <w:sz w:val="24"/>
          <w:szCs w:val="20"/>
          <w:lang w:eastAsia="pl-PL"/>
        </w:rPr>
        <w:t xml:space="preserve">    </w:t>
      </w: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240" w:lineRule="auto"/>
        <w:jc w:val="right"/>
        <w:rPr>
          <w:rFonts w:ascii="Tahoma" w:eastAsia="Times New Roman" w:hAnsi="Tahoma" w:cs="Tahoma"/>
          <w:sz w:val="24"/>
          <w:szCs w:val="20"/>
          <w:lang w:eastAsia="pl-PL"/>
        </w:rPr>
      </w:pPr>
    </w:p>
    <w:p w:rsidR="005101D0" w:rsidRPr="005101D0" w:rsidRDefault="005101D0" w:rsidP="005101D0">
      <w:pPr>
        <w:widowControl w:val="0"/>
        <w:suppressAutoHyphens/>
        <w:spacing w:after="0" w:line="360" w:lineRule="auto"/>
        <w:jc w:val="center"/>
        <w:rPr>
          <w:rFonts w:ascii="Tahoma" w:eastAsia="Times New Roman" w:hAnsi="Tahoma" w:cs="Tahoma"/>
          <w:b/>
          <w:bCs/>
          <w:sz w:val="24"/>
          <w:szCs w:val="20"/>
          <w:lang w:eastAsia="pl-PL"/>
        </w:rPr>
      </w:pPr>
    </w:p>
    <w:p w:rsidR="005101D0" w:rsidRPr="005101D0" w:rsidRDefault="005101D0" w:rsidP="005101D0">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5101D0">
        <w:rPr>
          <w:rFonts w:ascii="Times New Roman" w:eastAsia="Times New Roman" w:hAnsi="Times New Roman" w:cs="Times New Roman"/>
          <w:b/>
          <w:bCs/>
          <w:sz w:val="32"/>
          <w:szCs w:val="32"/>
          <w:lang w:eastAsia="pl-PL"/>
        </w:rPr>
        <w:t>SPECYFIKACJA  WARUNKÓW  ZAMÓWIENIA</w:t>
      </w:r>
    </w:p>
    <w:p w:rsidR="005101D0" w:rsidRPr="005101D0" w:rsidRDefault="005101D0" w:rsidP="005101D0">
      <w:pPr>
        <w:spacing w:after="0" w:line="259" w:lineRule="auto"/>
        <w:ind w:left="10" w:right="58" w:hanging="10"/>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dalej zwana SWZ </w:t>
      </w:r>
    </w:p>
    <w:p w:rsidR="005101D0" w:rsidRPr="005101D0" w:rsidRDefault="005101D0" w:rsidP="005101D0">
      <w:pPr>
        <w:spacing w:after="0" w:line="259" w:lineRule="auto"/>
        <w:ind w:left="22"/>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w:t>
      </w:r>
    </w:p>
    <w:p w:rsidR="005101D0" w:rsidRPr="005101D0" w:rsidRDefault="005101D0" w:rsidP="005101D0">
      <w:pPr>
        <w:spacing w:after="0" w:line="259" w:lineRule="auto"/>
        <w:ind w:left="22"/>
        <w:jc w:val="center"/>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32"/>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12" w:line="259" w:lineRule="auto"/>
        <w:ind w:right="2"/>
        <w:jc w:val="center"/>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F94200" w:rsidRPr="00F94200" w:rsidRDefault="00F94200" w:rsidP="00F94200">
      <w:pPr>
        <w:spacing w:after="0" w:line="259" w:lineRule="auto"/>
        <w:ind w:right="2"/>
        <w:jc w:val="center"/>
        <w:rPr>
          <w:rFonts w:ascii="Times New Roman" w:eastAsia="Times New Roman" w:hAnsi="Times New Roman" w:cs="Times New Roman"/>
          <w:color w:val="000000"/>
        </w:rPr>
      </w:pPr>
      <w:r w:rsidRPr="00F94200">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Pr="00F94200">
        <w:rPr>
          <w:rFonts w:ascii="Times New Roman" w:eastAsia="Times New Roman" w:hAnsi="Times New Roman" w:cs="Times New Roman"/>
          <w:color w:val="000000"/>
        </w:rPr>
        <w:br/>
        <w:t>(Dz. U. z 202</w:t>
      </w:r>
      <w:r w:rsidR="00677E51">
        <w:rPr>
          <w:rFonts w:ascii="Times New Roman" w:eastAsia="Times New Roman" w:hAnsi="Times New Roman" w:cs="Times New Roman"/>
          <w:color w:val="000000"/>
        </w:rPr>
        <w:t>2</w:t>
      </w:r>
      <w:r w:rsidRPr="00F94200">
        <w:rPr>
          <w:rFonts w:ascii="Times New Roman" w:eastAsia="Times New Roman" w:hAnsi="Times New Roman" w:cs="Times New Roman"/>
          <w:color w:val="000000"/>
        </w:rPr>
        <w:t xml:space="preserve"> r. poz. 1</w:t>
      </w:r>
      <w:r w:rsidR="00677E51">
        <w:rPr>
          <w:rFonts w:ascii="Times New Roman" w:eastAsia="Times New Roman" w:hAnsi="Times New Roman" w:cs="Times New Roman"/>
          <w:color w:val="000000"/>
        </w:rPr>
        <w:t>710</w:t>
      </w:r>
      <w:r w:rsidRPr="00F94200">
        <w:rPr>
          <w:rFonts w:ascii="Times New Roman" w:eastAsia="Times New Roman" w:hAnsi="Times New Roman" w:cs="Times New Roman"/>
          <w:color w:val="000000"/>
        </w:rPr>
        <w:t xml:space="preserve"> ze zm.) – dalej zwanej “ustawą </w:t>
      </w:r>
      <w:proofErr w:type="spellStart"/>
      <w:r w:rsidRPr="00F94200">
        <w:rPr>
          <w:rFonts w:ascii="Times New Roman" w:eastAsia="Times New Roman" w:hAnsi="Times New Roman" w:cs="Times New Roman"/>
          <w:color w:val="000000"/>
        </w:rPr>
        <w:t>Pzp</w:t>
      </w:r>
      <w:proofErr w:type="spellEnd"/>
      <w:r w:rsidRPr="00F94200">
        <w:rPr>
          <w:rFonts w:ascii="Times New Roman" w:eastAsia="Times New Roman" w:hAnsi="Times New Roman" w:cs="Times New Roman"/>
          <w:color w:val="000000"/>
        </w:rPr>
        <w:t xml:space="preserve">”, </w:t>
      </w:r>
      <w:r w:rsidRPr="00F94200">
        <w:rPr>
          <w:rFonts w:ascii="Times New Roman" w:eastAsia="Times New Roman" w:hAnsi="Times New Roman" w:cs="Times New Roman"/>
          <w:color w:val="000000"/>
        </w:rPr>
        <w:br/>
        <w:t xml:space="preserve">którego przedmiotem są </w:t>
      </w:r>
      <w:r w:rsidR="00677E51">
        <w:rPr>
          <w:rFonts w:ascii="Times New Roman" w:eastAsia="Times New Roman" w:hAnsi="Times New Roman" w:cs="Times New Roman"/>
          <w:color w:val="000000"/>
        </w:rPr>
        <w:t>roboty budowlane</w:t>
      </w:r>
      <w:r w:rsidRPr="00F94200">
        <w:rPr>
          <w:rFonts w:ascii="Times New Roman" w:eastAsia="Times New Roman" w:hAnsi="Times New Roman" w:cs="Times New Roman"/>
          <w:color w:val="000000"/>
        </w:rPr>
        <w:t xml:space="preserve"> </w:t>
      </w:r>
      <w:proofErr w:type="spellStart"/>
      <w:r w:rsidRPr="00F94200">
        <w:rPr>
          <w:rFonts w:ascii="Times New Roman" w:eastAsia="Times New Roman" w:hAnsi="Times New Roman" w:cs="Times New Roman"/>
          <w:color w:val="000000"/>
        </w:rPr>
        <w:t>pn</w:t>
      </w:r>
      <w:proofErr w:type="spellEnd"/>
      <w:r w:rsidRPr="00F94200">
        <w:rPr>
          <w:rFonts w:ascii="Times New Roman" w:eastAsia="Times New Roman" w:hAnsi="Times New Roman" w:cs="Times New Roman"/>
          <w:color w:val="000000"/>
        </w:rPr>
        <w:t>:</w:t>
      </w:r>
      <w:r w:rsidRPr="00F94200">
        <w:rPr>
          <w:rFonts w:ascii="Times New Roman" w:eastAsia="Times New Roman" w:hAnsi="Times New Roman" w:cs="Times New Roman"/>
          <w:b/>
          <w:color w:val="000000"/>
        </w:rPr>
        <w:t xml:space="preserve"> </w:t>
      </w:r>
    </w:p>
    <w:p w:rsidR="00F94200" w:rsidRPr="00F94200" w:rsidRDefault="00F94200" w:rsidP="00F9420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p>
    <w:p w:rsidR="005101D0" w:rsidRPr="0088541D" w:rsidRDefault="00CB5DB1" w:rsidP="0088541D">
      <w:pPr>
        <w:spacing w:after="0" w:line="240" w:lineRule="auto"/>
        <w:ind w:left="11" w:right="57"/>
        <w:jc w:val="center"/>
        <w:rPr>
          <w:rFonts w:ascii="Times New Roman" w:eastAsia="Times New Roman" w:hAnsi="Times New Roman" w:cs="Times New Roman"/>
          <w:b/>
          <w:bCs/>
          <w:sz w:val="28"/>
          <w:szCs w:val="28"/>
        </w:rPr>
      </w:pPr>
      <w:r w:rsidRPr="00CB5DB1">
        <w:rPr>
          <w:rFonts w:ascii="Times New Roman" w:eastAsia="Times New Roman" w:hAnsi="Times New Roman" w:cs="Times New Roman"/>
          <w:b/>
          <w:bCs/>
          <w:sz w:val="28"/>
          <w:szCs w:val="28"/>
        </w:rPr>
        <w:t xml:space="preserve">Zakup wraz z montażem komina stalowego do kotłowni przy </w:t>
      </w:r>
      <w:r w:rsidR="00AF2720">
        <w:rPr>
          <w:rFonts w:ascii="Times New Roman" w:eastAsia="Times New Roman" w:hAnsi="Times New Roman" w:cs="Times New Roman"/>
          <w:b/>
          <w:bCs/>
          <w:sz w:val="28"/>
          <w:szCs w:val="28"/>
        </w:rPr>
        <w:br/>
      </w:r>
      <w:r w:rsidRPr="00CB5DB1">
        <w:rPr>
          <w:rFonts w:ascii="Times New Roman" w:eastAsia="Times New Roman" w:hAnsi="Times New Roman" w:cs="Times New Roman"/>
          <w:b/>
          <w:bCs/>
          <w:sz w:val="28"/>
          <w:szCs w:val="28"/>
        </w:rPr>
        <w:t>ulicy Sady w Radzyniu Chełmińskim</w:t>
      </w:r>
      <w:r w:rsidR="005101D0" w:rsidRPr="0088541D">
        <w:rPr>
          <w:rFonts w:ascii="Times New Roman" w:eastAsia="Times New Roman" w:hAnsi="Times New Roman" w:cs="Times New Roman"/>
          <w:b/>
          <w:bCs/>
          <w:sz w:val="28"/>
          <w:szCs w:val="28"/>
        </w:rPr>
        <w:t>.</w:t>
      </w:r>
    </w:p>
    <w:p w:rsidR="005101D0" w:rsidRPr="005101D0" w:rsidRDefault="005101D0" w:rsidP="005101D0">
      <w:pPr>
        <w:spacing w:after="0" w:line="240" w:lineRule="auto"/>
        <w:ind w:left="11" w:right="57" w:hanging="11"/>
        <w:jc w:val="center"/>
        <w:rPr>
          <w:rFonts w:ascii="Times New Roman" w:eastAsia="Times New Roman" w:hAnsi="Times New Roman" w:cs="Times New Roman"/>
          <w:color w:val="000000"/>
          <w:sz w:val="28"/>
          <w:szCs w:val="28"/>
        </w:rPr>
      </w:pPr>
    </w:p>
    <w:p w:rsidR="005101D0" w:rsidRPr="005101D0" w:rsidRDefault="005101D0" w:rsidP="005101D0">
      <w:pPr>
        <w:spacing w:after="19" w:line="259" w:lineRule="auto"/>
        <w:ind w:left="10" w:right="57" w:hanging="10"/>
        <w:jc w:val="center"/>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70" w:lineRule="auto"/>
        <w:ind w:left="2986" w:right="3045" w:hanging="2986"/>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r w:rsidRPr="005101D0">
        <w:rPr>
          <w:rFonts w:ascii="Times New Roman" w:eastAsia="Times New Roman" w:hAnsi="Times New Roman" w:cs="Times New Roman"/>
          <w:color w:val="000000"/>
          <w:sz w:val="24"/>
        </w:rPr>
        <w:t>znak postępowania: KD.271.</w:t>
      </w:r>
      <w:r w:rsidR="00CB5DB1">
        <w:rPr>
          <w:rFonts w:ascii="Times New Roman" w:eastAsia="Times New Roman" w:hAnsi="Times New Roman" w:cs="Times New Roman"/>
          <w:color w:val="000000"/>
          <w:sz w:val="24"/>
        </w:rPr>
        <w:t>5</w:t>
      </w:r>
      <w:r w:rsidRPr="005101D0">
        <w:rPr>
          <w:rFonts w:ascii="Times New Roman" w:eastAsia="Times New Roman" w:hAnsi="Times New Roman" w:cs="Times New Roman"/>
          <w:color w:val="000000"/>
          <w:sz w:val="24"/>
        </w:rPr>
        <w:t>.202</w:t>
      </w:r>
      <w:r w:rsidR="00F94200">
        <w:rPr>
          <w:rFonts w:ascii="Times New Roman" w:eastAsia="Times New Roman" w:hAnsi="Times New Roman" w:cs="Times New Roman"/>
          <w:color w:val="000000"/>
          <w:sz w:val="24"/>
        </w:rPr>
        <w:t>3</w:t>
      </w:r>
      <w:r w:rsidRPr="005101D0">
        <w:rPr>
          <w:rFonts w:ascii="Times New Roman" w:eastAsia="Times New Roman" w:hAnsi="Times New Roman" w:cs="Times New Roman"/>
          <w:color w:val="000000"/>
          <w:sz w:val="24"/>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ind w:right="2"/>
        <w:jc w:val="center"/>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58" w:line="240" w:lineRule="auto"/>
        <w:ind w:left="3541" w:right="5769"/>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20"/>
        </w:rPr>
        <w:t xml:space="preserve">   </w:t>
      </w:r>
    </w:p>
    <w:p w:rsidR="005101D0" w:rsidRPr="005101D0" w:rsidRDefault="005101D0" w:rsidP="005101D0">
      <w:pPr>
        <w:tabs>
          <w:tab w:val="center" w:pos="7498"/>
          <w:tab w:val="center" w:pos="9206"/>
        </w:tabs>
        <w:spacing w:after="0" w:line="259" w:lineRule="auto"/>
        <w:rPr>
          <w:rFonts w:ascii="Calibri" w:eastAsia="Calibri" w:hAnsi="Calibri" w:cs="Calibri"/>
          <w:color w:val="000000"/>
        </w:rPr>
      </w:pPr>
      <w:r w:rsidRPr="005101D0">
        <w:rPr>
          <w:rFonts w:ascii="Calibri" w:eastAsia="Calibri" w:hAnsi="Calibri" w:cs="Calibri"/>
          <w:color w:val="000000"/>
        </w:rPr>
        <w:tab/>
      </w:r>
    </w:p>
    <w:p w:rsidR="005101D0" w:rsidRPr="005101D0" w:rsidRDefault="005101D0" w:rsidP="005101D0">
      <w:pPr>
        <w:tabs>
          <w:tab w:val="center" w:pos="7498"/>
          <w:tab w:val="center" w:pos="9206"/>
        </w:tabs>
        <w:spacing w:after="0" w:line="259" w:lineRule="auto"/>
        <w:rPr>
          <w:rFonts w:ascii="Times New Roman" w:eastAsia="Times New Roman" w:hAnsi="Times New Roman" w:cs="Times New Roman"/>
          <w:color w:val="000000"/>
        </w:rPr>
      </w:pPr>
      <w:r w:rsidRPr="005101D0">
        <w:rPr>
          <w:rFonts w:ascii="Calibri" w:eastAsia="Calibri" w:hAnsi="Calibri" w:cs="Calibri"/>
          <w:color w:val="000000"/>
        </w:rPr>
        <w:tab/>
      </w:r>
      <w:r w:rsidRPr="005101D0">
        <w:rPr>
          <w:rFonts w:ascii="Times New Roman" w:eastAsia="Calibri" w:hAnsi="Times New Roman" w:cs="Times New Roman"/>
          <w:color w:val="000000"/>
        </w:rPr>
        <w:tab/>
      </w:r>
      <w:r w:rsidRPr="005101D0">
        <w:rPr>
          <w:rFonts w:ascii="Times New Roman" w:eastAsia="Times New Roman" w:hAnsi="Times New Roman" w:cs="Times New Roman"/>
          <w:color w:val="000000"/>
        </w:rPr>
        <w:t xml:space="preserve"> </w:t>
      </w:r>
      <w:r w:rsidRPr="005101D0">
        <w:rPr>
          <w:rFonts w:ascii="Times New Roman" w:eastAsia="Times New Roman" w:hAnsi="Times New Roman" w:cs="Times New Roman"/>
          <w:color w:val="000000"/>
        </w:rPr>
        <w:tab/>
        <w:t xml:space="preserve"> </w:t>
      </w:r>
    </w:p>
    <w:p w:rsidR="005101D0" w:rsidRPr="005101D0" w:rsidRDefault="005101D0" w:rsidP="005101D0">
      <w:pPr>
        <w:spacing w:after="0" w:line="259"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Default="005101D0" w:rsidP="005101D0">
      <w:pPr>
        <w:spacing w:after="0" w:line="259" w:lineRule="auto"/>
        <w:rPr>
          <w:rFonts w:ascii="Times New Roman" w:eastAsia="Times New Roman" w:hAnsi="Times New Roman" w:cs="Times New Roman"/>
          <w:color w:val="000000"/>
        </w:rPr>
      </w:pPr>
    </w:p>
    <w:p w:rsidR="00677E51" w:rsidRPr="005101D0" w:rsidRDefault="00677E51" w:rsidP="005101D0">
      <w:pPr>
        <w:spacing w:after="0" w:line="259" w:lineRule="auto"/>
        <w:rPr>
          <w:rFonts w:ascii="Times New Roman" w:eastAsia="Times New Roman" w:hAnsi="Times New Roman" w:cs="Times New Roman"/>
          <w:color w:val="000000"/>
        </w:rPr>
      </w:pPr>
    </w:p>
    <w:p w:rsidR="005101D0" w:rsidRDefault="005101D0" w:rsidP="005101D0">
      <w:pPr>
        <w:spacing w:after="0" w:line="259" w:lineRule="auto"/>
        <w:rPr>
          <w:rFonts w:ascii="Times New Roman" w:eastAsia="Times New Roman" w:hAnsi="Times New Roman" w:cs="Times New Roman"/>
          <w:color w:val="000000"/>
        </w:rPr>
      </w:pPr>
    </w:p>
    <w:p w:rsidR="00677E51" w:rsidRDefault="00677E51" w:rsidP="005101D0">
      <w:pPr>
        <w:spacing w:after="0" w:line="259" w:lineRule="auto"/>
        <w:rPr>
          <w:rFonts w:ascii="Times New Roman" w:eastAsia="Times New Roman" w:hAnsi="Times New Roman" w:cs="Times New Roman"/>
          <w:color w:val="000000"/>
        </w:rPr>
      </w:pPr>
    </w:p>
    <w:p w:rsidR="00677E51" w:rsidRPr="005101D0" w:rsidRDefault="00677E51"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imes New Roman" w:eastAsia="Times New Roman" w:hAnsi="Times New Roman" w:cs="Times New Roman"/>
          <w:color w:val="000000"/>
        </w:rPr>
      </w:pPr>
    </w:p>
    <w:p w:rsidR="005101D0" w:rsidRPr="005101D0" w:rsidRDefault="005101D0" w:rsidP="005101D0">
      <w:pPr>
        <w:spacing w:after="0" w:line="259" w:lineRule="auto"/>
        <w:rPr>
          <w:rFonts w:ascii="Tahoma" w:eastAsia="Times New Roman" w:hAnsi="Tahoma" w:cs="Tahoma"/>
          <w:b/>
          <w:bCs/>
          <w:lang w:eastAsia="pl-PL"/>
        </w:rPr>
      </w:pPr>
      <w:r w:rsidRPr="005101D0">
        <w:rPr>
          <w:rFonts w:ascii="Times New Roman" w:eastAsia="Times New Roman" w:hAnsi="Times New Roman" w:cs="Times New Roman"/>
          <w:color w:val="000000"/>
        </w:rPr>
        <w:tab/>
      </w:r>
    </w:p>
    <w:p w:rsidR="005101D0" w:rsidRPr="005101D0" w:rsidRDefault="005101D0" w:rsidP="005101D0">
      <w:pPr>
        <w:shd w:val="clear" w:color="auto" w:fill="D9D9D9"/>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5101D0" w:rsidRPr="005101D0" w:rsidRDefault="005101D0" w:rsidP="005101D0">
      <w:pPr>
        <w:widowControl w:val="0"/>
        <w:suppressAutoHyphens/>
        <w:spacing w:after="0" w:line="240" w:lineRule="auto"/>
        <w:ind w:left="357"/>
        <w:rPr>
          <w:rFonts w:ascii="Times New Roman" w:eastAsia="Times New Roman" w:hAnsi="Times New Roman" w:cs="Times New Roman"/>
          <w:lang w:eastAsia="pl-PL"/>
        </w:rPr>
      </w:pP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F94200" w:rsidRPr="00546D94" w:rsidRDefault="00676F39" w:rsidP="00F94200">
      <w:pPr>
        <w:widowControl w:val="0"/>
        <w:suppressAutoHyphens/>
        <w:spacing w:after="0" w:line="240" w:lineRule="auto"/>
        <w:rPr>
          <w:rFonts w:ascii="Times New Roman" w:eastAsia="Times New Roman" w:hAnsi="Times New Roman" w:cs="Times New Roman"/>
          <w:lang w:eastAsia="pl-PL"/>
        </w:rPr>
      </w:pPr>
      <w:hyperlink r:id="rId8" w:history="1">
        <w:r w:rsidR="00F94200" w:rsidRPr="00546D94">
          <w:rPr>
            <w:rStyle w:val="Hipercze"/>
            <w:rFonts w:eastAsia="Times New Roman"/>
            <w:lang w:eastAsia="pl-PL"/>
          </w:rPr>
          <w:t>https://platformazakupowa.pl/pn/radzynchelminski</w:t>
        </w:r>
      </w:hyperlink>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9" w:history="1">
        <w:r w:rsidRPr="00546D94">
          <w:rPr>
            <w:rStyle w:val="Hipercze"/>
            <w:rFonts w:eastAsia="Times New Roman"/>
            <w:lang w:eastAsia="pl-PL"/>
          </w:rPr>
          <w:t>https://bip.radzynchelminski.pl</w:t>
        </w:r>
      </w:hyperlink>
    </w:p>
    <w:p w:rsidR="00F94200" w:rsidRPr="00546D94"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  Numer REGON 871118655</w:t>
      </w:r>
    </w:p>
    <w:p w:rsidR="00F94200" w:rsidRPr="00007AF2" w:rsidRDefault="00F94200" w:rsidP="00F94200">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left="357"/>
        <w:rPr>
          <w:rFonts w:ascii="Times New Roman" w:eastAsia="Times New Roman" w:hAnsi="Times New Roman" w:cs="Times New Roman"/>
          <w:b/>
          <w:lang w:eastAsia="pl-PL"/>
        </w:rPr>
      </w:pPr>
    </w:p>
    <w:p w:rsidR="005101D0" w:rsidRPr="005101D0" w:rsidRDefault="005101D0" w:rsidP="005101D0">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5101D0">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F94200" w:rsidRPr="00546D94" w:rsidRDefault="00F94200" w:rsidP="00F94200">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 xml:space="preserve">z postępowaniem o udzielenie zamówienia będą udostępniane na stronie internetowej prowadzonego postępowania: </w:t>
      </w:r>
      <w:hyperlink r:id="rId10" w:history="1">
        <w:r w:rsidRPr="00546D94">
          <w:rPr>
            <w:rStyle w:val="Hipercze"/>
            <w:rFonts w:eastAsia="Times New Roman"/>
            <w:lang w:eastAsia="pl-PL"/>
          </w:rPr>
          <w:t>https://platformazakupowa.pl/pn/radzynchelminski</w:t>
        </w:r>
      </w:hyperlink>
      <w:r w:rsidRPr="00546D94">
        <w:rPr>
          <w:rStyle w:val="Hipercze"/>
          <w:rFonts w:eastAsia="Times New Roman"/>
          <w:lang w:eastAsia="pl-PL"/>
        </w:rPr>
        <w:t>.</w:t>
      </w:r>
    </w:p>
    <w:p w:rsidR="00F94200" w:rsidRPr="00546D94" w:rsidRDefault="00F94200" w:rsidP="00F94200">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2. Wymagania techniczne i organizacyjne sporządzania, wysyłania i odbierania korespondencji elektronicznej opisane zostały w regulaminie platformazakupowa.pl  pod adresem:  https://platformazakupowa.pl/strona/1-regulamin.</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keepNext/>
        <w:shd w:val="clear" w:color="auto" w:fill="D9D9D9" w:themeFill="background1" w:themeFillShade="D9"/>
        <w:suppressAutoHyphens/>
        <w:spacing w:after="0" w:line="240" w:lineRule="auto"/>
        <w:ind w:right="45"/>
        <w:outlineLvl w:val="0"/>
        <w:rPr>
          <w:rFonts w:ascii="Times New Roman" w:eastAsia="Calibri" w:hAnsi="Times New Roman" w:cs="Times New Roman"/>
          <w:color w:val="2F5496"/>
          <w:lang w:eastAsia="pl-PL"/>
        </w:rPr>
      </w:pPr>
      <w:r w:rsidRPr="005101D0">
        <w:rPr>
          <w:rFonts w:ascii="Times New Roman" w:eastAsia="Times New Roman" w:hAnsi="Times New Roman" w:cs="Times New Roman"/>
          <w:b/>
          <w:lang w:eastAsia="pl-PL"/>
        </w:rPr>
        <w:t xml:space="preserve">Rozdział 3.  Tryb udzielenia zamówienia </w:t>
      </w:r>
      <w:r w:rsidRPr="005101D0">
        <w:rPr>
          <w:rFonts w:ascii="Times New Roman" w:eastAsia="Calibri" w:hAnsi="Times New Roman" w:cs="Times New Roman"/>
          <w:color w:val="2F5496"/>
          <w:lang w:eastAsia="pl-PL"/>
        </w:rPr>
        <w:t xml:space="preserve"> </w:t>
      </w:r>
    </w:p>
    <w:p w:rsidR="005101D0" w:rsidRPr="005101D0" w:rsidRDefault="005101D0" w:rsidP="005101D0">
      <w:pPr>
        <w:spacing w:after="0" w:line="240" w:lineRule="auto"/>
        <w:ind w:left="283" w:right="46"/>
        <w:jc w:val="both"/>
        <w:rPr>
          <w:rFonts w:ascii="Times New Roman" w:eastAsia="Times New Roman" w:hAnsi="Times New Roman" w:cs="Times New Roman"/>
          <w:color w:val="000000"/>
          <w:lang w:val="en-US"/>
        </w:rPr>
      </w:pP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202</w:t>
      </w:r>
      <w:r>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r. poz. 1</w:t>
      </w:r>
      <w:r>
        <w:rPr>
          <w:rFonts w:ascii="Times New Roman" w:eastAsia="Times New Roman" w:hAnsi="Times New Roman" w:cs="Times New Roman"/>
          <w:color w:val="000000"/>
        </w:rPr>
        <w:t>710</w:t>
      </w:r>
      <w:r w:rsidRPr="00007AF2">
        <w:rPr>
          <w:rFonts w:ascii="Times New Roman" w:eastAsia="Times New Roman" w:hAnsi="Times New Roman" w:cs="Times New Roman"/>
          <w:color w:val="000000"/>
        </w:rPr>
        <w:t xml:space="preserve"> ze zm.),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F94200" w:rsidRPr="00007AF2"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F94200" w:rsidRDefault="00F94200" w:rsidP="00F94200">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FC565D" w:rsidRDefault="00FC565D" w:rsidP="005101D0">
      <w:pPr>
        <w:spacing w:after="0" w:line="240" w:lineRule="auto"/>
        <w:rPr>
          <w:rFonts w:ascii="Times New Roman" w:eastAsia="Times New Roman" w:hAnsi="Times New Roman" w:cs="Times New Roman"/>
          <w:color w:val="000000"/>
        </w:rPr>
      </w:pP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F9420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F94200">
        <w:rPr>
          <w:rFonts w:ascii="Times New Roman" w:eastAsia="Times New Roman" w:hAnsi="Times New Roman" w:cs="Times New Roman"/>
          <w:b/>
          <w:color w:val="000000"/>
        </w:rPr>
        <w:t>Rozdział 4.  Opis przedmiotu zamówienia</w:t>
      </w:r>
      <w:r w:rsidRPr="00F94200">
        <w:rPr>
          <w:rFonts w:ascii="Times New Roman" w:eastAsia="Times New Roman" w:hAnsi="Times New Roman" w:cs="Times New Roman"/>
          <w:b/>
          <w:i/>
          <w:color w:val="000000"/>
        </w:rPr>
        <w:t xml:space="preserve"> </w:t>
      </w:r>
      <w:r w:rsidRPr="00F94200">
        <w:rPr>
          <w:rFonts w:ascii="Times New Roman" w:eastAsia="Calibri" w:hAnsi="Times New Roman" w:cs="Times New Roman"/>
          <w:color w:val="2F5496"/>
        </w:rPr>
        <w:t xml:space="preserve"> </w:t>
      </w:r>
    </w:p>
    <w:p w:rsidR="005101D0" w:rsidRPr="005101D0" w:rsidRDefault="005101D0" w:rsidP="005101D0">
      <w:pPr>
        <w:autoSpaceDE w:val="0"/>
        <w:spacing w:after="0" w:line="240" w:lineRule="auto"/>
        <w:jc w:val="both"/>
        <w:rPr>
          <w:rFonts w:ascii="Times New Roman" w:eastAsia="Times New Roman" w:hAnsi="Times New Roman" w:cs="Times New Roman"/>
          <w:b/>
          <w:bCs/>
          <w:lang w:eastAsia="pl-PL"/>
        </w:rPr>
      </w:pPr>
    </w:p>
    <w:p w:rsidR="00CB5DB1" w:rsidRPr="00CB5DB1" w:rsidRDefault="00677E51" w:rsidP="00CB5DB1">
      <w:pPr>
        <w:pStyle w:val="Akapitzlist"/>
        <w:numPr>
          <w:ilvl w:val="0"/>
          <w:numId w:val="41"/>
        </w:numPr>
        <w:tabs>
          <w:tab w:val="left" w:pos="311"/>
        </w:tabs>
        <w:autoSpaceDE w:val="0"/>
        <w:spacing w:after="0" w:line="240" w:lineRule="auto"/>
        <w:jc w:val="both"/>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P</w:t>
      </w:r>
      <w:r w:rsidR="00F94200" w:rsidRPr="00CB5DB1">
        <w:rPr>
          <w:rFonts w:ascii="Times New Roman" w:eastAsia="Lucida Sans Unicode" w:hAnsi="Times New Roman" w:cs="Mangal"/>
          <w:kern w:val="3"/>
          <w:lang w:eastAsia="zh-CN" w:bidi="hi-IN"/>
        </w:rPr>
        <w:t xml:space="preserve">rzedmiotem zamówienia jest </w:t>
      </w:r>
      <w:r w:rsidRPr="00CB5DB1">
        <w:rPr>
          <w:rFonts w:ascii="Times New Roman" w:eastAsia="Lucida Sans Unicode" w:hAnsi="Times New Roman" w:cs="Mangal"/>
          <w:kern w:val="3"/>
          <w:lang w:eastAsia="zh-CN" w:bidi="hi-IN"/>
        </w:rPr>
        <w:t>realizacja zadania inwestycyjnego pn. „</w:t>
      </w:r>
      <w:r w:rsidR="00CB5DB1" w:rsidRPr="00CB5DB1">
        <w:rPr>
          <w:rFonts w:ascii="Times New Roman" w:eastAsia="Lucida Sans Unicode" w:hAnsi="Times New Roman" w:cs="Mangal"/>
          <w:kern w:val="3"/>
          <w:lang w:eastAsia="zh-CN" w:bidi="hi-IN"/>
        </w:rPr>
        <w:t>Zakup wraz z montażem komina stalowego do kotłowni przy ulicy Sady w Radzyniu Chełmińskim</w:t>
      </w:r>
      <w:r w:rsidRPr="00CB5DB1">
        <w:rPr>
          <w:rFonts w:ascii="Times New Roman" w:eastAsia="Lucida Sans Unicode" w:hAnsi="Times New Roman" w:cs="Mangal"/>
          <w:kern w:val="3"/>
          <w:lang w:eastAsia="zh-CN" w:bidi="hi-IN"/>
        </w:rPr>
        <w:t>”</w:t>
      </w:r>
      <w:r w:rsidR="00CB5DB1" w:rsidRPr="00CB5DB1">
        <w:rPr>
          <w:rFonts w:ascii="Times New Roman" w:eastAsia="Lucida Sans Unicode" w:hAnsi="Times New Roman" w:cs="Mangal"/>
          <w:kern w:val="3"/>
          <w:lang w:eastAsia="zh-CN" w:bidi="hi-IN"/>
        </w:rPr>
        <w:t>, które obejmuje   demontaż istniejącego trzonu komina stalowego oraz dostaw</w:t>
      </w:r>
      <w:r w:rsidR="00CB5DB1">
        <w:rPr>
          <w:rFonts w:ascii="Times New Roman" w:eastAsia="Lucida Sans Unicode" w:hAnsi="Times New Roman" w:cs="Mangal"/>
          <w:kern w:val="3"/>
          <w:lang w:eastAsia="zh-CN" w:bidi="hi-IN"/>
        </w:rPr>
        <w:t>ę</w:t>
      </w:r>
      <w:r w:rsidR="00CB5DB1" w:rsidRPr="00CB5DB1">
        <w:rPr>
          <w:rFonts w:ascii="Times New Roman" w:eastAsia="Lucida Sans Unicode" w:hAnsi="Times New Roman" w:cs="Mangal"/>
          <w:kern w:val="3"/>
          <w:lang w:eastAsia="zh-CN" w:bidi="hi-IN"/>
        </w:rPr>
        <w:t xml:space="preserve"> i montaż nowego trzonu H=25m, D=1016mm z wykorzystaniem istniejącego fundamentu i zakotwienia w Radzyniu Chełmińskim przy ul. Sady 14, nr dz. 505/2.</w:t>
      </w:r>
    </w:p>
    <w:p w:rsidR="00CB5DB1" w:rsidRPr="00CB5DB1" w:rsidRDefault="00CB5DB1" w:rsidP="00CB5DB1">
      <w:pPr>
        <w:pStyle w:val="Akapitzlist"/>
        <w:tabs>
          <w:tab w:val="left" w:pos="311"/>
        </w:tabs>
        <w:autoSpaceDE w:val="0"/>
        <w:spacing w:after="0" w:line="240" w:lineRule="auto"/>
        <w:ind w:left="284"/>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 xml:space="preserve"> </w:t>
      </w:r>
      <w:r w:rsidRPr="00CB5DB1">
        <w:rPr>
          <w:rFonts w:ascii="Times New Roman" w:eastAsia="Lucida Sans Unicode" w:hAnsi="Times New Roman" w:cs="Mangal"/>
          <w:kern w:val="3"/>
          <w:lang w:eastAsia="zh-CN" w:bidi="hi-IN"/>
        </w:rPr>
        <w:t xml:space="preserve">Zakres prac obejmuje: </w:t>
      </w:r>
    </w:p>
    <w:p w:rsidR="00CB5DB1" w:rsidRPr="00CB5DB1" w:rsidRDefault="00CB5DB1" w:rsidP="00CB5DB1">
      <w:pPr>
        <w:pStyle w:val="Akapitzlist"/>
        <w:numPr>
          <w:ilvl w:val="0"/>
          <w:numId w:val="42"/>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 xml:space="preserve"> demontaż króćca czopuchowego starego trzonu komina</w:t>
      </w:r>
    </w:p>
    <w:p w:rsidR="00CB5DB1" w:rsidRPr="00CB5DB1" w:rsidRDefault="00CB5DB1" w:rsidP="00CB5DB1">
      <w:pPr>
        <w:pStyle w:val="Akapitzlist"/>
        <w:numPr>
          <w:ilvl w:val="0"/>
          <w:numId w:val="42"/>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 xml:space="preserve"> demontaż istniejącego trzonu o wysokości H=26m</w:t>
      </w:r>
    </w:p>
    <w:p w:rsidR="00CB5DB1" w:rsidRPr="00CB5DB1" w:rsidRDefault="00CB5DB1" w:rsidP="00CB5DB1">
      <w:pPr>
        <w:pStyle w:val="Akapitzlist"/>
        <w:numPr>
          <w:ilvl w:val="0"/>
          <w:numId w:val="42"/>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 xml:space="preserve"> demontaż stabilizujących odciągów linowych oraz dolnych zakotwień balastowych /szt. 2/</w:t>
      </w:r>
    </w:p>
    <w:p w:rsidR="00CB5DB1" w:rsidRPr="00CB5DB1" w:rsidRDefault="00E45B4F" w:rsidP="00CB5DB1">
      <w:pPr>
        <w:pStyle w:val="Akapitzlist"/>
        <w:numPr>
          <w:ilvl w:val="0"/>
          <w:numId w:val="42"/>
        </w:numPr>
        <w:tabs>
          <w:tab w:val="left" w:pos="311"/>
        </w:tabs>
        <w:autoSpaceDE w:val="0"/>
        <w:spacing w:after="0" w:line="240" w:lineRule="auto"/>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 xml:space="preserve"> </w:t>
      </w:r>
      <w:r w:rsidR="00CB5DB1" w:rsidRPr="00CB5DB1">
        <w:rPr>
          <w:rFonts w:ascii="Times New Roman" w:eastAsia="Lucida Sans Unicode" w:hAnsi="Times New Roman" w:cs="Mangal"/>
          <w:kern w:val="3"/>
          <w:lang w:eastAsia="zh-CN" w:bidi="hi-IN"/>
        </w:rPr>
        <w:t>dostawa elementów nowego komina</w:t>
      </w:r>
    </w:p>
    <w:p w:rsidR="00CB5DB1" w:rsidRPr="00CB5DB1" w:rsidRDefault="00CB5DB1" w:rsidP="00CB5DB1">
      <w:pPr>
        <w:pStyle w:val="Akapitzlist"/>
        <w:numPr>
          <w:ilvl w:val="0"/>
          <w:numId w:val="42"/>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 xml:space="preserve"> montaż nowego trzonu komina H=26m, D=1016mm</w:t>
      </w:r>
    </w:p>
    <w:p w:rsidR="00CB5DB1" w:rsidRPr="00CB5DB1" w:rsidRDefault="00CB5DB1" w:rsidP="00CB5DB1">
      <w:pPr>
        <w:pStyle w:val="Akapitzlist"/>
        <w:numPr>
          <w:ilvl w:val="0"/>
          <w:numId w:val="42"/>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 xml:space="preserve"> podłączenie kanału spalin z nowym króćcem czopuchowym</w:t>
      </w:r>
    </w:p>
    <w:p w:rsidR="00CB5DB1" w:rsidRPr="00CB5DB1" w:rsidRDefault="00CB5DB1" w:rsidP="00CB5DB1">
      <w:pPr>
        <w:pStyle w:val="Akapitzlist"/>
        <w:numPr>
          <w:ilvl w:val="0"/>
          <w:numId w:val="42"/>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oczyszczenie cokołu i zabezpieczenie przeciwwodnym środkiem na bazie emulsji asfaltowej</w:t>
      </w:r>
    </w:p>
    <w:p w:rsidR="00FC565D" w:rsidRDefault="00FC565D" w:rsidP="00CB5DB1">
      <w:pPr>
        <w:pStyle w:val="Akapitzlist"/>
        <w:tabs>
          <w:tab w:val="left" w:pos="311"/>
        </w:tabs>
        <w:autoSpaceDE w:val="0"/>
        <w:spacing w:after="0" w:line="240" w:lineRule="auto"/>
        <w:ind w:left="284"/>
        <w:rPr>
          <w:rFonts w:ascii="Times New Roman" w:eastAsia="Lucida Sans Unicode" w:hAnsi="Times New Roman" w:cs="Mangal"/>
          <w:kern w:val="3"/>
          <w:lang w:eastAsia="zh-CN" w:bidi="hi-IN"/>
        </w:rPr>
      </w:pPr>
    </w:p>
    <w:p w:rsidR="00FC565D" w:rsidRDefault="00FC565D" w:rsidP="00CB5DB1">
      <w:pPr>
        <w:pStyle w:val="Akapitzlist"/>
        <w:tabs>
          <w:tab w:val="left" w:pos="311"/>
        </w:tabs>
        <w:autoSpaceDE w:val="0"/>
        <w:spacing w:after="0" w:line="240" w:lineRule="auto"/>
        <w:ind w:left="284"/>
        <w:rPr>
          <w:rFonts w:ascii="Times New Roman" w:eastAsia="Lucida Sans Unicode" w:hAnsi="Times New Roman" w:cs="Mangal"/>
          <w:kern w:val="3"/>
          <w:lang w:eastAsia="zh-CN" w:bidi="hi-IN"/>
        </w:rPr>
      </w:pPr>
    </w:p>
    <w:p w:rsidR="00CB5DB1" w:rsidRPr="00CB5DB1" w:rsidRDefault="00CB5DB1" w:rsidP="00CB5DB1">
      <w:pPr>
        <w:pStyle w:val="Akapitzlist"/>
        <w:tabs>
          <w:tab w:val="left" w:pos="311"/>
        </w:tabs>
        <w:autoSpaceDE w:val="0"/>
        <w:spacing w:after="0" w:line="240" w:lineRule="auto"/>
        <w:ind w:left="284"/>
        <w:rPr>
          <w:rFonts w:ascii="Times New Roman" w:eastAsia="Lucida Sans Unicode" w:hAnsi="Times New Roman" w:cs="Mangal"/>
          <w:kern w:val="3"/>
          <w:lang w:eastAsia="zh-CN" w:bidi="hi-IN"/>
        </w:rPr>
      </w:pPr>
      <w:bookmarkStart w:id="0" w:name="_GoBack"/>
      <w:bookmarkEnd w:id="0"/>
      <w:r>
        <w:rPr>
          <w:rFonts w:ascii="Times New Roman" w:eastAsia="Lucida Sans Unicode" w:hAnsi="Times New Roman" w:cs="Mangal"/>
          <w:kern w:val="3"/>
          <w:lang w:eastAsia="zh-CN" w:bidi="hi-IN"/>
        </w:rPr>
        <w:lastRenderedPageBreak/>
        <w:t xml:space="preserve"> </w:t>
      </w:r>
      <w:r w:rsidR="00FD3498">
        <w:rPr>
          <w:rFonts w:ascii="Times New Roman" w:eastAsia="Lucida Sans Unicode" w:hAnsi="Times New Roman" w:cs="Mangal"/>
          <w:kern w:val="3"/>
          <w:lang w:eastAsia="zh-CN" w:bidi="hi-IN"/>
        </w:rPr>
        <w:t xml:space="preserve">Komin musi być wyposażony </w:t>
      </w:r>
      <w:r w:rsidRPr="00CB5DB1">
        <w:rPr>
          <w:rFonts w:ascii="Times New Roman" w:eastAsia="Lucida Sans Unicode" w:hAnsi="Times New Roman" w:cs="Mangal"/>
          <w:kern w:val="3"/>
          <w:lang w:eastAsia="zh-CN" w:bidi="hi-IN"/>
        </w:rPr>
        <w:t>w:</w:t>
      </w:r>
    </w:p>
    <w:p w:rsidR="00CB5DB1" w:rsidRPr="00CB5DB1" w:rsidRDefault="00CB5DB1" w:rsidP="00CB5DB1">
      <w:pPr>
        <w:pStyle w:val="Akapitzlist"/>
        <w:numPr>
          <w:ilvl w:val="0"/>
          <w:numId w:val="43"/>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podest do obsługi króćców pomiarowych, który stanowi jednocześnie podest spocznikowy, poziom +11,41m,</w:t>
      </w:r>
    </w:p>
    <w:p w:rsidR="00CB5DB1" w:rsidRPr="00CB5DB1" w:rsidRDefault="00CB5DB1" w:rsidP="00CB5DB1">
      <w:pPr>
        <w:pStyle w:val="Akapitzlist"/>
        <w:numPr>
          <w:ilvl w:val="0"/>
          <w:numId w:val="43"/>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drabinę włazową z zabezpieczeniem w postaci kosza osłonowego,</w:t>
      </w:r>
    </w:p>
    <w:p w:rsidR="00CB5DB1" w:rsidRPr="00CB5DB1" w:rsidRDefault="00CB5DB1" w:rsidP="00CB5DB1">
      <w:pPr>
        <w:pStyle w:val="Akapitzlist"/>
        <w:numPr>
          <w:ilvl w:val="0"/>
          <w:numId w:val="43"/>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króćce kontrolno-pomiarowe M64: szt. 2 co 90°,</w:t>
      </w:r>
    </w:p>
    <w:p w:rsidR="00CB5DB1" w:rsidRPr="00CB5DB1" w:rsidRDefault="00CB5DB1" w:rsidP="00CB5DB1">
      <w:pPr>
        <w:pStyle w:val="Akapitzlist"/>
        <w:numPr>
          <w:ilvl w:val="0"/>
          <w:numId w:val="43"/>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króciec czopuchowy  500x1500mm, zakończony kołnierzem,</w:t>
      </w:r>
    </w:p>
    <w:p w:rsidR="00CB5DB1" w:rsidRPr="00CB5DB1" w:rsidRDefault="00CB5DB1" w:rsidP="00CB5DB1">
      <w:pPr>
        <w:pStyle w:val="Akapitzlist"/>
        <w:numPr>
          <w:ilvl w:val="0"/>
          <w:numId w:val="43"/>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króciec rewizyjny 384x500mm.</w:t>
      </w:r>
    </w:p>
    <w:p w:rsidR="00CB5DB1" w:rsidRPr="00CB5DB1" w:rsidRDefault="00CB5DB1" w:rsidP="00CB5DB1">
      <w:pPr>
        <w:pStyle w:val="Akapitzlist"/>
        <w:tabs>
          <w:tab w:val="left" w:pos="311"/>
        </w:tabs>
        <w:autoSpaceDE w:val="0"/>
        <w:spacing w:after="0" w:line="240" w:lineRule="auto"/>
        <w:ind w:left="284"/>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 xml:space="preserve"> </w:t>
      </w:r>
      <w:r w:rsidRPr="00CB5DB1">
        <w:rPr>
          <w:rFonts w:ascii="Times New Roman" w:eastAsia="Lucida Sans Unicode" w:hAnsi="Times New Roman" w:cs="Mangal"/>
          <w:kern w:val="3"/>
          <w:lang w:eastAsia="zh-CN" w:bidi="hi-IN"/>
        </w:rPr>
        <w:t>Zestawienie danych charakterystycznych projektowanego trzonu:</w:t>
      </w:r>
    </w:p>
    <w:p w:rsidR="00CB5DB1" w:rsidRPr="00CB5DB1" w:rsidRDefault="00CB5DB1" w:rsidP="00CB5DB1">
      <w:pPr>
        <w:pStyle w:val="Akapitzlist"/>
        <w:numPr>
          <w:ilvl w:val="0"/>
          <w:numId w:val="44"/>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całkowita wysokość komina: H=26,0m</w:t>
      </w:r>
    </w:p>
    <w:p w:rsidR="00CB5DB1" w:rsidRPr="00CB5DB1" w:rsidRDefault="00CB5DB1" w:rsidP="00CB5DB1">
      <w:pPr>
        <w:pStyle w:val="Akapitzlist"/>
        <w:numPr>
          <w:ilvl w:val="0"/>
          <w:numId w:val="44"/>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całkowita wysokość trzonu: H=25,0m</w:t>
      </w:r>
    </w:p>
    <w:p w:rsidR="00CB5DB1" w:rsidRPr="00CB5DB1" w:rsidRDefault="00CB5DB1" w:rsidP="00CB5DB1">
      <w:pPr>
        <w:pStyle w:val="Akapitzlist"/>
        <w:numPr>
          <w:ilvl w:val="0"/>
          <w:numId w:val="44"/>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poziom: 0.00 = 247.70m n.p.m.</w:t>
      </w:r>
    </w:p>
    <w:p w:rsidR="00CB5DB1" w:rsidRPr="00CB5DB1" w:rsidRDefault="00CB5DB1" w:rsidP="00CB5DB1">
      <w:pPr>
        <w:pStyle w:val="Akapitzlist"/>
        <w:numPr>
          <w:ilvl w:val="0"/>
          <w:numId w:val="44"/>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średnica zewnętrzna rury trzonu: 1016mm</w:t>
      </w:r>
    </w:p>
    <w:p w:rsidR="00CB5DB1" w:rsidRPr="00CB5DB1" w:rsidRDefault="00CB5DB1" w:rsidP="00CB5DB1">
      <w:pPr>
        <w:pStyle w:val="Akapitzlist"/>
        <w:numPr>
          <w:ilvl w:val="0"/>
          <w:numId w:val="44"/>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izolacja termiczna: brak</w:t>
      </w:r>
    </w:p>
    <w:p w:rsidR="00CB5DB1" w:rsidRPr="00CB5DB1" w:rsidRDefault="00CB5DB1" w:rsidP="00CB5DB1">
      <w:pPr>
        <w:pStyle w:val="Akapitzlist"/>
        <w:numPr>
          <w:ilvl w:val="0"/>
          <w:numId w:val="44"/>
        </w:numPr>
        <w:tabs>
          <w:tab w:val="left" w:pos="311"/>
        </w:tabs>
        <w:autoSpaceDE w:val="0"/>
        <w:spacing w:after="0" w:line="240" w:lineRule="auto"/>
        <w:rPr>
          <w:rFonts w:ascii="Times New Roman" w:eastAsia="Lucida Sans Unicode" w:hAnsi="Times New Roman" w:cs="Mangal"/>
          <w:kern w:val="3"/>
          <w:lang w:eastAsia="zh-CN" w:bidi="hi-IN"/>
        </w:rPr>
      </w:pPr>
      <w:r w:rsidRPr="00CB5DB1">
        <w:rPr>
          <w:rFonts w:ascii="Times New Roman" w:eastAsia="Lucida Sans Unicode" w:hAnsi="Times New Roman" w:cs="Mangal"/>
          <w:kern w:val="3"/>
          <w:lang w:eastAsia="zh-CN" w:bidi="hi-IN"/>
        </w:rPr>
        <w:t>trzon ze stali gatunku: S-235JR</w:t>
      </w:r>
    </w:p>
    <w:p w:rsidR="00CB5DB1" w:rsidRPr="00CB5DB1" w:rsidRDefault="00CB5DB1" w:rsidP="00CB5DB1">
      <w:pPr>
        <w:pStyle w:val="Akapitzlist"/>
        <w:tabs>
          <w:tab w:val="left" w:pos="311"/>
        </w:tabs>
        <w:autoSpaceDE w:val="0"/>
        <w:spacing w:after="0" w:line="240" w:lineRule="auto"/>
        <w:ind w:left="284"/>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 xml:space="preserve"> </w:t>
      </w:r>
      <w:r w:rsidRPr="00CB5DB1">
        <w:rPr>
          <w:rFonts w:ascii="Times New Roman" w:eastAsia="Lucida Sans Unicode" w:hAnsi="Times New Roman" w:cs="Mangal"/>
          <w:kern w:val="3"/>
          <w:lang w:eastAsia="zh-CN" w:bidi="hi-IN"/>
        </w:rPr>
        <w:t>Podział na segmenty:</w:t>
      </w:r>
    </w:p>
    <w:p w:rsidR="00CB5DB1" w:rsidRPr="00CB5DB1" w:rsidRDefault="00CB5DB1" w:rsidP="00CB5DB1">
      <w:pPr>
        <w:pStyle w:val="Akapitzlist"/>
        <w:tabs>
          <w:tab w:val="left" w:pos="311"/>
        </w:tabs>
        <w:autoSpaceDE w:val="0"/>
        <w:spacing w:after="0" w:line="240" w:lineRule="auto"/>
        <w:ind w:left="284"/>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 xml:space="preserve"> </w:t>
      </w:r>
      <w:r w:rsidRPr="00CB5DB1">
        <w:rPr>
          <w:rFonts w:ascii="Times New Roman" w:eastAsia="Lucida Sans Unicode" w:hAnsi="Times New Roman" w:cs="Mangal"/>
          <w:kern w:val="3"/>
          <w:lang w:eastAsia="zh-CN" w:bidi="hi-IN"/>
        </w:rPr>
        <w:t>- segment S-1: rura R1016 x 12mm, L=12.030m</w:t>
      </w:r>
    </w:p>
    <w:p w:rsidR="00CB5DB1" w:rsidRPr="00CB5DB1" w:rsidRDefault="00CB5DB1" w:rsidP="00CB5DB1">
      <w:pPr>
        <w:pStyle w:val="Akapitzlist"/>
        <w:tabs>
          <w:tab w:val="left" w:pos="311"/>
        </w:tabs>
        <w:autoSpaceDE w:val="0"/>
        <w:spacing w:after="0" w:line="240" w:lineRule="auto"/>
        <w:ind w:left="284"/>
        <w:rPr>
          <w:rFonts w:ascii="Times New Roman" w:eastAsia="Lucida Sans Unicode" w:hAnsi="Times New Roman" w:cs="Mangal"/>
          <w:kern w:val="3"/>
          <w:lang w:val="en-US" w:eastAsia="zh-CN" w:bidi="hi-IN"/>
        </w:rPr>
      </w:pPr>
      <w:r w:rsidRPr="00DD706F">
        <w:rPr>
          <w:rFonts w:ascii="Times New Roman" w:eastAsia="Lucida Sans Unicode" w:hAnsi="Times New Roman" w:cs="Mangal"/>
          <w:kern w:val="3"/>
          <w:lang w:eastAsia="zh-CN" w:bidi="hi-IN"/>
        </w:rPr>
        <w:t xml:space="preserve"> </w:t>
      </w:r>
      <w:r w:rsidRPr="00CB5DB1">
        <w:rPr>
          <w:rFonts w:ascii="Times New Roman" w:eastAsia="Lucida Sans Unicode" w:hAnsi="Times New Roman" w:cs="Mangal"/>
          <w:kern w:val="3"/>
          <w:lang w:val="en-US" w:eastAsia="zh-CN" w:bidi="hi-IN"/>
        </w:rPr>
        <w:t xml:space="preserve">- segment S-2: </w:t>
      </w:r>
      <w:proofErr w:type="spellStart"/>
      <w:r w:rsidRPr="00CB5DB1">
        <w:rPr>
          <w:rFonts w:ascii="Times New Roman" w:eastAsia="Lucida Sans Unicode" w:hAnsi="Times New Roman" w:cs="Mangal"/>
          <w:kern w:val="3"/>
          <w:lang w:val="en-US" w:eastAsia="zh-CN" w:bidi="hi-IN"/>
        </w:rPr>
        <w:t>rura</w:t>
      </w:r>
      <w:proofErr w:type="spellEnd"/>
      <w:r w:rsidRPr="00CB5DB1">
        <w:rPr>
          <w:rFonts w:ascii="Times New Roman" w:eastAsia="Lucida Sans Unicode" w:hAnsi="Times New Roman" w:cs="Mangal"/>
          <w:kern w:val="3"/>
          <w:lang w:val="en-US" w:eastAsia="zh-CN" w:bidi="hi-IN"/>
        </w:rPr>
        <w:t xml:space="preserve"> R1016 x 10mm, L=13,010m</w:t>
      </w:r>
    </w:p>
    <w:p w:rsidR="00CB5DB1" w:rsidRPr="00CB5DB1" w:rsidRDefault="00CB5DB1" w:rsidP="00CB5DB1">
      <w:pPr>
        <w:pStyle w:val="Akapitzlist"/>
        <w:tabs>
          <w:tab w:val="left" w:pos="311"/>
        </w:tabs>
        <w:autoSpaceDE w:val="0"/>
        <w:spacing w:after="0" w:line="240" w:lineRule="auto"/>
        <w:ind w:left="284"/>
        <w:jc w:val="both"/>
        <w:rPr>
          <w:rFonts w:ascii="Times New Roman" w:eastAsia="Lucida Sans Unicode" w:hAnsi="Times New Roman" w:cs="Mangal"/>
          <w:kern w:val="3"/>
          <w:lang w:eastAsia="zh-CN" w:bidi="hi-IN"/>
        </w:rPr>
      </w:pPr>
      <w:r w:rsidRPr="00DD706F">
        <w:rPr>
          <w:rFonts w:ascii="Times New Roman" w:eastAsia="Lucida Sans Unicode" w:hAnsi="Times New Roman" w:cs="Mangal"/>
          <w:kern w:val="3"/>
          <w:lang w:val="en-US" w:eastAsia="zh-CN" w:bidi="hi-IN"/>
        </w:rPr>
        <w:t xml:space="preserve"> </w:t>
      </w:r>
      <w:r w:rsidRPr="00CB5DB1">
        <w:rPr>
          <w:rFonts w:ascii="Times New Roman" w:eastAsia="Lucida Sans Unicode" w:hAnsi="Times New Roman" w:cs="Mangal"/>
          <w:kern w:val="3"/>
          <w:lang w:eastAsia="zh-CN" w:bidi="hi-IN"/>
        </w:rPr>
        <w:t xml:space="preserve">Segmenty skręcane są na połączenia kołnierzowo- śrubowe: śruby 24 M20 klasy 8.8. + kołnierze </w:t>
      </w:r>
      <w:r>
        <w:rPr>
          <w:rFonts w:ascii="Times New Roman" w:eastAsia="Lucida Sans Unicode" w:hAnsi="Times New Roman" w:cs="Mangal"/>
          <w:kern w:val="3"/>
          <w:lang w:eastAsia="zh-CN" w:bidi="hi-IN"/>
        </w:rPr>
        <w:br/>
        <w:t xml:space="preserve"> </w:t>
      </w:r>
      <w:r w:rsidRPr="00CB5DB1">
        <w:rPr>
          <w:rFonts w:ascii="Times New Roman" w:eastAsia="Lucida Sans Unicode" w:hAnsi="Times New Roman" w:cs="Mangal"/>
          <w:kern w:val="3"/>
          <w:lang w:eastAsia="zh-CN" w:bidi="hi-IN"/>
        </w:rPr>
        <w:t>z blachy grubości 20mm.</w:t>
      </w:r>
    </w:p>
    <w:p w:rsidR="005101D0" w:rsidRPr="005101D0" w:rsidRDefault="00CB5DB1" w:rsidP="00CB5DB1">
      <w:pPr>
        <w:pStyle w:val="Akapitzlist"/>
        <w:tabs>
          <w:tab w:val="left" w:pos="311"/>
        </w:tabs>
        <w:autoSpaceDE w:val="0"/>
        <w:spacing w:after="0" w:line="240" w:lineRule="auto"/>
        <w:ind w:left="284"/>
        <w:jc w:val="both"/>
        <w:rPr>
          <w:rFonts w:ascii="Times New Roman" w:eastAsia="Times New Roman" w:hAnsi="Times New Roman" w:cs="Times New Roman"/>
          <w:b/>
          <w:bCs/>
          <w:lang w:eastAsia="pl-PL"/>
        </w:rPr>
      </w:pPr>
      <w:r>
        <w:rPr>
          <w:rFonts w:ascii="Times New Roman" w:eastAsia="Lucida Sans Unicode" w:hAnsi="Times New Roman" w:cs="Mangal"/>
          <w:kern w:val="3"/>
          <w:lang w:eastAsia="zh-CN" w:bidi="hi-IN"/>
        </w:rPr>
        <w:t xml:space="preserve"> </w:t>
      </w:r>
      <w:r w:rsidRPr="00CB5DB1">
        <w:rPr>
          <w:rFonts w:ascii="Times New Roman" w:eastAsia="Lucida Sans Unicode" w:hAnsi="Times New Roman" w:cs="Mangal"/>
          <w:kern w:val="3"/>
          <w:lang w:eastAsia="zh-CN" w:bidi="hi-IN"/>
        </w:rPr>
        <w:t xml:space="preserve">Przedmiot zamówienia należy wykonać zgodnie z załączonym do SWZ projektem wykonawczym. </w:t>
      </w:r>
      <w:r>
        <w:rPr>
          <w:rFonts w:ascii="Times New Roman" w:eastAsia="Lucida Sans Unicode" w:hAnsi="Times New Roman" w:cs="Mangal"/>
          <w:kern w:val="3"/>
          <w:lang w:eastAsia="zh-CN" w:bidi="hi-IN"/>
        </w:rPr>
        <w:t xml:space="preserve">   </w:t>
      </w:r>
      <w:r>
        <w:rPr>
          <w:rFonts w:ascii="Times New Roman" w:eastAsia="Lucida Sans Unicode" w:hAnsi="Times New Roman" w:cs="Mangal"/>
          <w:kern w:val="3"/>
          <w:lang w:eastAsia="zh-CN" w:bidi="hi-IN"/>
        </w:rPr>
        <w:br/>
      </w:r>
    </w:p>
    <w:p w:rsidR="005101D0" w:rsidRPr="005101D0" w:rsidRDefault="005101D0" w:rsidP="005101D0">
      <w:pPr>
        <w:autoSpaceDE w:val="0"/>
        <w:spacing w:after="0" w:line="240" w:lineRule="auto"/>
        <w:ind w:left="284" w:hanging="284"/>
        <w:jc w:val="both"/>
        <w:rPr>
          <w:rFonts w:ascii="Times New Roman" w:eastAsia="Times New Roman" w:hAnsi="Times New Roman" w:cs="Times New Roman"/>
          <w:b/>
          <w:lang w:eastAsia="pl-PL"/>
        </w:rPr>
      </w:pPr>
      <w:r w:rsidRPr="005101D0">
        <w:rPr>
          <w:rFonts w:ascii="Times New Roman" w:eastAsia="Times New Roman" w:hAnsi="Times New Roman" w:cs="Times New Roman"/>
          <w:b/>
          <w:bCs/>
          <w:lang w:eastAsia="pl-PL"/>
        </w:rPr>
        <w:t xml:space="preserve">2.   </w:t>
      </w:r>
      <w:r w:rsidRPr="005101D0">
        <w:rPr>
          <w:rFonts w:ascii="Times New Roman" w:eastAsia="Times New Roman" w:hAnsi="Times New Roman" w:cs="Times New Roman"/>
          <w:b/>
          <w:lang w:eastAsia="pl-PL"/>
        </w:rPr>
        <w:t xml:space="preserve">Szczegółowy opis zakresu robót oraz technologie ich wykonania określają następujące </w:t>
      </w:r>
    </w:p>
    <w:p w:rsidR="005101D0" w:rsidRPr="005101D0" w:rsidRDefault="005101D0" w:rsidP="005101D0">
      <w:pPr>
        <w:autoSpaceDE w:val="0"/>
        <w:spacing w:after="0" w:line="240" w:lineRule="auto"/>
        <w:ind w:left="360"/>
        <w:jc w:val="both"/>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dokumenty stanowiące załączniki do SWZ:</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 Wzór umowy (zał. Nr 3)</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2) Projekt </w:t>
      </w:r>
      <w:r w:rsidR="00CB5DB1" w:rsidRPr="00CB5DB1">
        <w:rPr>
          <w:rFonts w:ascii="Times New Roman" w:eastAsia="Times New Roman" w:hAnsi="Times New Roman" w:cs="Times New Roman"/>
          <w:lang w:eastAsia="pl-PL"/>
        </w:rPr>
        <w:t xml:space="preserve">wykonawczy </w:t>
      </w:r>
      <w:r w:rsidRPr="005101D0">
        <w:rPr>
          <w:rFonts w:ascii="Times New Roman" w:eastAsia="Times New Roman" w:hAnsi="Times New Roman" w:cs="Times New Roman"/>
          <w:lang w:eastAsia="pl-PL"/>
        </w:rPr>
        <w:t>(zał. Nr 4)</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3) Przedmiar robót (zał. Nr 5)</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Zamawiający załącza do SWZ przedmiar robót, który należy traktować jako materiał pomocniczy</w:t>
      </w:r>
      <w:r w:rsidRPr="005101D0">
        <w:rPr>
          <w:rFonts w:ascii="Times New Roman" w:eastAsia="Times New Roman" w:hAnsi="Times New Roman" w:cs="Times New Roman"/>
          <w:lang w:eastAsia="pl-PL"/>
        </w:rPr>
        <w:br/>
        <w:t xml:space="preserve">i uzupełniający w stosunku do </w:t>
      </w:r>
      <w:r w:rsidR="00CB5DB1">
        <w:rPr>
          <w:rFonts w:ascii="Times New Roman" w:eastAsia="Times New Roman" w:hAnsi="Times New Roman" w:cs="Times New Roman"/>
          <w:lang w:eastAsia="pl-PL"/>
        </w:rPr>
        <w:t>p</w:t>
      </w:r>
      <w:r w:rsidR="00CB5DB1" w:rsidRPr="00CB5DB1">
        <w:rPr>
          <w:rFonts w:ascii="Times New Roman" w:eastAsia="Times New Roman" w:hAnsi="Times New Roman" w:cs="Times New Roman"/>
          <w:lang w:eastAsia="pl-PL"/>
        </w:rPr>
        <w:t>rojekt</w:t>
      </w:r>
      <w:r w:rsidR="00CB5DB1">
        <w:rPr>
          <w:rFonts w:ascii="Times New Roman" w:eastAsia="Times New Roman" w:hAnsi="Times New Roman" w:cs="Times New Roman"/>
          <w:lang w:eastAsia="pl-PL"/>
        </w:rPr>
        <w:t>u</w:t>
      </w:r>
      <w:r w:rsidR="00CB5DB1" w:rsidRPr="00CB5DB1">
        <w:rPr>
          <w:rFonts w:ascii="Times New Roman" w:eastAsia="Times New Roman" w:hAnsi="Times New Roman" w:cs="Times New Roman"/>
          <w:lang w:eastAsia="pl-PL"/>
        </w:rPr>
        <w:t xml:space="preserve"> wykonawcz</w:t>
      </w:r>
      <w:r w:rsidR="00CB5DB1">
        <w:rPr>
          <w:rFonts w:ascii="Times New Roman" w:eastAsia="Times New Roman" w:hAnsi="Times New Roman" w:cs="Times New Roman"/>
          <w:lang w:eastAsia="pl-PL"/>
        </w:rPr>
        <w:t>ego</w:t>
      </w:r>
      <w:r w:rsidRPr="005101D0">
        <w:rPr>
          <w:rFonts w:ascii="Times New Roman" w:eastAsia="Times New Roman" w:hAnsi="Times New Roman" w:cs="Times New Roman"/>
          <w:lang w:eastAsia="pl-PL"/>
        </w:rPr>
        <w:t xml:space="preserve">. </w:t>
      </w:r>
    </w:p>
    <w:p w:rsidR="005101D0" w:rsidRP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Zamawiający dodatkowo wyjaśnia</w:t>
      </w:r>
      <w:r w:rsidRPr="005101D0">
        <w:rPr>
          <w:rFonts w:ascii="Times New Roman" w:eastAsia="Times New Roman" w:hAnsi="Times New Roman" w:cs="Times New Roman"/>
          <w:lang w:eastAsia="pl-PL"/>
        </w:rPr>
        <w:t>, że w</w:t>
      </w:r>
      <w:r w:rsidRPr="005101D0">
        <w:rPr>
          <w:rFonts w:ascii="Times New Roman" w:hAnsi="Times New Roman" w:cs="Times New Roman"/>
        </w:rPr>
        <w:t xml:space="preserve"> każdym przypadku użycia w opisie przedmiotu zamówienia odniesień do norm, ocen technicznych, specyfikacji technicznych i systemów referencji technicznych, o których mowa w art. 101 ust. 1 pkt 2 oraz ust. 3 ustawy </w:t>
      </w:r>
      <w:proofErr w:type="spellStart"/>
      <w:r w:rsidRPr="005101D0">
        <w:rPr>
          <w:rFonts w:ascii="Times New Roman" w:hAnsi="Times New Roman" w:cs="Times New Roman"/>
        </w:rPr>
        <w:t>Pzp</w:t>
      </w:r>
      <w:proofErr w:type="spellEnd"/>
      <w:r w:rsidRPr="005101D0">
        <w:rPr>
          <w:rFonts w:ascii="Times New Roman" w:hAnsi="Times New Roman" w:cs="Times New Roman"/>
        </w:rPr>
        <w:t xml:space="preserve">, dopuszcza rozwiązania równoważne opisywanym, a odniesieniu takiemu towarzyszą wyrazy </w:t>
      </w:r>
      <w:r w:rsidRPr="005101D0">
        <w:rPr>
          <w:rFonts w:ascii="Times New Roman" w:hAnsi="Times New Roman" w:cs="Times New Roman"/>
          <w:iCs/>
        </w:rPr>
        <w:t xml:space="preserve">„lub równoważne”, </w:t>
      </w:r>
      <w:r w:rsidRPr="005101D0">
        <w:rPr>
          <w:rFonts w:ascii="Times New Roman" w:eastAsia="Times New Roman" w:hAnsi="Times New Roman" w:cs="Times New Roman"/>
          <w:lang w:eastAsia="pl-PL"/>
        </w:rPr>
        <w:t xml:space="preserve">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 </w:t>
      </w:r>
    </w:p>
    <w:p w:rsidR="0088541D" w:rsidRDefault="0088541D" w:rsidP="005101D0">
      <w:pPr>
        <w:autoSpaceDE w:val="0"/>
        <w:spacing w:after="0" w:line="240" w:lineRule="auto"/>
        <w:ind w:left="360"/>
        <w:jc w:val="both"/>
        <w:rPr>
          <w:rFonts w:ascii="Times New Roman" w:eastAsia="Times New Roman" w:hAnsi="Times New Roman" w:cs="Times New Roman"/>
          <w:lang w:eastAsia="pl-PL"/>
        </w:rPr>
      </w:pPr>
    </w:p>
    <w:p w:rsidR="00677E51" w:rsidRPr="00677E51" w:rsidRDefault="00677E51" w:rsidP="00677E51">
      <w:pPr>
        <w:autoSpaceDE w:val="0"/>
        <w:spacing w:after="0" w:line="240" w:lineRule="auto"/>
        <w:ind w:left="360"/>
        <w:jc w:val="both"/>
        <w:rPr>
          <w:rFonts w:ascii="Times New Roman" w:eastAsia="Times New Roman" w:hAnsi="Times New Roman" w:cs="Times New Roman"/>
          <w:u w:val="single"/>
          <w:lang w:eastAsia="pl-PL"/>
        </w:rPr>
      </w:pPr>
      <w:r w:rsidRPr="00677E51">
        <w:rPr>
          <w:rFonts w:ascii="Times New Roman" w:eastAsia="Times New Roman" w:hAnsi="Times New Roman" w:cs="Times New Roman"/>
          <w:u w:val="single"/>
          <w:lang w:eastAsia="pl-PL"/>
        </w:rPr>
        <w:t xml:space="preserve">Wymagany minimalny okres gwarancji: </w:t>
      </w:r>
      <w:r w:rsidR="008C0DFE">
        <w:rPr>
          <w:rFonts w:ascii="Times New Roman" w:eastAsia="Times New Roman" w:hAnsi="Times New Roman" w:cs="Times New Roman"/>
          <w:u w:val="single"/>
          <w:lang w:eastAsia="pl-PL"/>
        </w:rPr>
        <w:t>24</w:t>
      </w:r>
      <w:r w:rsidRPr="00677E51">
        <w:rPr>
          <w:rFonts w:ascii="Times New Roman" w:eastAsia="Times New Roman" w:hAnsi="Times New Roman" w:cs="Times New Roman"/>
          <w:u w:val="single"/>
          <w:lang w:eastAsia="pl-PL"/>
        </w:rPr>
        <w:t xml:space="preserve"> miesi</w:t>
      </w:r>
      <w:r w:rsidR="008C0DFE">
        <w:rPr>
          <w:rFonts w:ascii="Times New Roman" w:eastAsia="Times New Roman" w:hAnsi="Times New Roman" w:cs="Times New Roman"/>
          <w:u w:val="single"/>
          <w:lang w:eastAsia="pl-PL"/>
        </w:rPr>
        <w:t>ące</w:t>
      </w:r>
      <w:r w:rsidRPr="00677E51">
        <w:rPr>
          <w:rFonts w:ascii="Times New Roman" w:eastAsia="Times New Roman" w:hAnsi="Times New Roman" w:cs="Times New Roman"/>
          <w:u w:val="single"/>
          <w:lang w:eastAsia="pl-PL"/>
        </w:rPr>
        <w:t xml:space="preserve"> licząc od daty protokolarnego odbioru przedmiotu zamówienia.</w:t>
      </w:r>
    </w:p>
    <w:p w:rsidR="00C84C0B" w:rsidRPr="005101D0" w:rsidRDefault="00C84C0B" w:rsidP="005101D0">
      <w:pPr>
        <w:autoSpaceDE w:val="0"/>
        <w:spacing w:after="0" w:line="240" w:lineRule="auto"/>
        <w:ind w:left="360"/>
        <w:jc w:val="both"/>
        <w:rPr>
          <w:rFonts w:ascii="Times New Roman" w:eastAsia="Times New Roman" w:hAnsi="Times New Roman" w:cs="Times New Roman"/>
          <w:lang w:eastAsia="pl-PL"/>
        </w:rPr>
      </w:pPr>
    </w:p>
    <w:p w:rsidR="005101D0" w:rsidRPr="005101D0" w:rsidRDefault="005101D0" w:rsidP="005101D0">
      <w:pPr>
        <w:autoSpaceDE w:val="0"/>
        <w:spacing w:after="0" w:line="240" w:lineRule="auto"/>
        <w:jc w:val="both"/>
        <w:rPr>
          <w:rFonts w:ascii="Times New Roman" w:eastAsia="Times New Roman" w:hAnsi="Times New Roman" w:cs="Times New Roman"/>
          <w:b/>
          <w:bCs/>
          <w:lang w:eastAsia="pl-PL"/>
        </w:rPr>
      </w:pPr>
      <w:r w:rsidRPr="005101D0">
        <w:rPr>
          <w:rFonts w:ascii="Times New Roman" w:eastAsia="Times New Roman" w:hAnsi="Times New Roman" w:cs="Times New Roman"/>
          <w:b/>
          <w:bCs/>
          <w:lang w:eastAsia="pl-PL"/>
        </w:rPr>
        <w:t xml:space="preserve">3.   </w:t>
      </w:r>
      <w:r w:rsidR="00677E51">
        <w:rPr>
          <w:rFonts w:ascii="Times New Roman" w:eastAsia="Times New Roman" w:hAnsi="Times New Roman" w:cs="Times New Roman"/>
          <w:b/>
          <w:bCs/>
          <w:lang w:eastAsia="pl-PL"/>
        </w:rPr>
        <w:t>Do obowiązków Wykonawcy należy</w:t>
      </w:r>
      <w:r w:rsidR="00C84C0B">
        <w:rPr>
          <w:rFonts w:ascii="Times New Roman" w:eastAsia="Times New Roman" w:hAnsi="Times New Roman" w:cs="Times New Roman"/>
          <w:b/>
          <w:bCs/>
          <w:lang w:eastAsia="pl-PL"/>
        </w:rPr>
        <w:t>:</w:t>
      </w:r>
    </w:p>
    <w:p w:rsidR="00677E51" w:rsidRPr="00A01CF8" w:rsidRDefault="005101D0" w:rsidP="00677E51">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w:t>
      </w:r>
      <w:r w:rsidRPr="005101D0">
        <w:rPr>
          <w:rFonts w:ascii="Times New Roman" w:eastAsia="Times New Roman" w:hAnsi="Times New Roman" w:cs="Times New Roman"/>
          <w:lang w:eastAsia="pl-PL"/>
        </w:rPr>
        <w:tab/>
      </w:r>
      <w:r w:rsidR="00677E51" w:rsidRPr="00A01CF8">
        <w:rPr>
          <w:rFonts w:ascii="Times New Roman" w:eastAsia="Times New Roman" w:hAnsi="Times New Roman" w:cs="Times New Roman"/>
          <w:lang w:eastAsia="pl-PL"/>
        </w:rPr>
        <w:t>Wyznaczenie objęcia kierownictwa budowy (robót) przez osobę posiadającą uprawnienia budowlane w odpowiedniej specjalności;</w:t>
      </w:r>
    </w:p>
    <w:p w:rsidR="00727878" w:rsidRDefault="00677E51" w:rsidP="00FA25E9">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E45B4F">
        <w:rPr>
          <w:rFonts w:ascii="Times New Roman" w:eastAsia="Times New Roman" w:hAnsi="Times New Roman" w:cs="Times New Roman"/>
          <w:lang w:eastAsia="pl-PL"/>
        </w:rPr>
        <w:t xml:space="preserve"> </w:t>
      </w:r>
      <w:r w:rsidR="00E45B4F" w:rsidRPr="00E45B4F">
        <w:rPr>
          <w:rFonts w:ascii="Times New Roman" w:eastAsia="Times New Roman" w:hAnsi="Times New Roman" w:cs="Times New Roman"/>
          <w:lang w:eastAsia="pl-PL"/>
        </w:rPr>
        <w:t xml:space="preserve">Wykonawca ma obowiązek </w:t>
      </w:r>
      <w:r w:rsidR="00727878">
        <w:rPr>
          <w:rFonts w:ascii="Times New Roman" w:eastAsia="Times New Roman" w:hAnsi="Times New Roman" w:cs="Times New Roman"/>
          <w:lang w:eastAsia="pl-PL"/>
        </w:rPr>
        <w:t xml:space="preserve">przeprowadzić </w:t>
      </w:r>
      <w:r w:rsidR="00727878" w:rsidRPr="00727878">
        <w:rPr>
          <w:rFonts w:ascii="Times New Roman" w:eastAsia="Times New Roman" w:hAnsi="Times New Roman" w:cs="Times New Roman"/>
          <w:lang w:eastAsia="pl-PL"/>
        </w:rPr>
        <w:t>prac</w:t>
      </w:r>
      <w:r w:rsidR="00FD3498">
        <w:rPr>
          <w:rFonts w:ascii="Times New Roman" w:eastAsia="Times New Roman" w:hAnsi="Times New Roman" w:cs="Times New Roman"/>
          <w:lang w:eastAsia="pl-PL"/>
        </w:rPr>
        <w:t>e</w:t>
      </w:r>
      <w:r w:rsidR="00727878" w:rsidRPr="00727878">
        <w:rPr>
          <w:rFonts w:ascii="Times New Roman" w:eastAsia="Times New Roman" w:hAnsi="Times New Roman" w:cs="Times New Roman"/>
          <w:lang w:eastAsia="pl-PL"/>
        </w:rPr>
        <w:t xml:space="preserve"> demontażowo-montażow</w:t>
      </w:r>
      <w:r w:rsidR="00727878">
        <w:rPr>
          <w:rFonts w:ascii="Times New Roman" w:eastAsia="Times New Roman" w:hAnsi="Times New Roman" w:cs="Times New Roman"/>
          <w:lang w:eastAsia="pl-PL"/>
        </w:rPr>
        <w:t xml:space="preserve">e oraz podłączeniowe </w:t>
      </w:r>
      <w:r w:rsidR="00727878">
        <w:rPr>
          <w:rFonts w:ascii="Times New Roman" w:eastAsia="Times New Roman" w:hAnsi="Times New Roman" w:cs="Times New Roman"/>
          <w:lang w:eastAsia="pl-PL"/>
        </w:rPr>
        <w:br/>
      </w:r>
      <w:r w:rsidR="00727878" w:rsidRPr="00727878">
        <w:rPr>
          <w:rFonts w:ascii="Times New Roman" w:eastAsia="Times New Roman" w:hAnsi="Times New Roman" w:cs="Times New Roman"/>
          <w:lang w:eastAsia="pl-PL"/>
        </w:rPr>
        <w:t xml:space="preserve">w </w:t>
      </w:r>
      <w:r w:rsidR="00727878">
        <w:rPr>
          <w:rFonts w:ascii="Times New Roman" w:eastAsia="Times New Roman" w:hAnsi="Times New Roman" w:cs="Times New Roman"/>
          <w:lang w:eastAsia="pl-PL"/>
        </w:rPr>
        <w:t>terminie</w:t>
      </w:r>
      <w:r w:rsidR="00727878" w:rsidRPr="00727878">
        <w:rPr>
          <w:rFonts w:ascii="Times New Roman" w:eastAsia="Times New Roman" w:hAnsi="Times New Roman" w:cs="Times New Roman"/>
          <w:lang w:eastAsia="pl-PL"/>
        </w:rPr>
        <w:t xml:space="preserve"> nie dłuższym niż 10 dni roboczych</w:t>
      </w:r>
      <w:r w:rsidR="00727878">
        <w:rPr>
          <w:rFonts w:ascii="Times New Roman" w:eastAsia="Times New Roman" w:hAnsi="Times New Roman" w:cs="Times New Roman"/>
          <w:lang w:eastAsia="pl-PL"/>
        </w:rPr>
        <w:t xml:space="preserve">, aby zminimalizować przerwę w dostawie c.w.u. dla odbiorców. </w:t>
      </w:r>
      <w:r w:rsidR="00FD3498">
        <w:rPr>
          <w:rFonts w:ascii="Times New Roman" w:eastAsia="Times New Roman" w:hAnsi="Times New Roman" w:cs="Times New Roman"/>
          <w:lang w:eastAsia="pl-PL"/>
        </w:rPr>
        <w:br/>
      </w:r>
      <w:r w:rsidR="00727878">
        <w:rPr>
          <w:rFonts w:ascii="Times New Roman" w:eastAsia="Times New Roman" w:hAnsi="Times New Roman" w:cs="Times New Roman"/>
          <w:lang w:eastAsia="pl-PL"/>
        </w:rPr>
        <w:t xml:space="preserve">Termin wykonania w/w prac należy </w:t>
      </w:r>
      <w:r w:rsidR="00E45B4F">
        <w:rPr>
          <w:rFonts w:ascii="Times New Roman" w:eastAsia="Times New Roman" w:hAnsi="Times New Roman" w:cs="Times New Roman"/>
          <w:lang w:eastAsia="pl-PL"/>
        </w:rPr>
        <w:t>uzgodni</w:t>
      </w:r>
      <w:r w:rsidR="00727878">
        <w:rPr>
          <w:rFonts w:ascii="Times New Roman" w:eastAsia="Times New Roman" w:hAnsi="Times New Roman" w:cs="Times New Roman"/>
          <w:lang w:eastAsia="pl-PL"/>
        </w:rPr>
        <w:t>ć</w:t>
      </w:r>
      <w:r w:rsidR="00E45B4F">
        <w:rPr>
          <w:rFonts w:ascii="Times New Roman" w:eastAsia="Times New Roman" w:hAnsi="Times New Roman" w:cs="Times New Roman"/>
          <w:lang w:eastAsia="pl-PL"/>
        </w:rPr>
        <w:t xml:space="preserve"> z Zamawiającym i Inspektorem Nadzoru</w:t>
      </w:r>
      <w:r w:rsidR="00727878">
        <w:rPr>
          <w:rFonts w:ascii="Times New Roman" w:eastAsia="Times New Roman" w:hAnsi="Times New Roman" w:cs="Times New Roman"/>
          <w:lang w:eastAsia="pl-PL"/>
        </w:rPr>
        <w:t xml:space="preserve"> </w:t>
      </w:r>
      <w:r w:rsidR="00FD3498">
        <w:rPr>
          <w:rFonts w:ascii="Times New Roman" w:eastAsia="Times New Roman" w:hAnsi="Times New Roman" w:cs="Times New Roman"/>
          <w:lang w:eastAsia="pl-PL"/>
        </w:rPr>
        <w:br/>
      </w:r>
      <w:r w:rsidR="00727878">
        <w:rPr>
          <w:rFonts w:ascii="Times New Roman" w:eastAsia="Times New Roman" w:hAnsi="Times New Roman" w:cs="Times New Roman"/>
          <w:lang w:eastAsia="pl-PL"/>
        </w:rPr>
        <w:t>z min. 7 dniowym wyprzedzeniem</w:t>
      </w:r>
      <w:r w:rsidR="00E45B4F">
        <w:rPr>
          <w:rFonts w:ascii="Times New Roman" w:eastAsia="Times New Roman" w:hAnsi="Times New Roman" w:cs="Times New Roman"/>
          <w:lang w:eastAsia="pl-PL"/>
        </w:rPr>
        <w:t xml:space="preserve">. </w:t>
      </w:r>
    </w:p>
    <w:p w:rsidR="00FA25E9" w:rsidRPr="00FA25E9" w:rsidRDefault="00E45B4F" w:rsidP="00FA25E9">
      <w:pPr>
        <w:autoSpaceDE w:val="0"/>
        <w:spacing w:after="0" w:line="240" w:lineRule="auto"/>
        <w:ind w:left="360"/>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3.</w:t>
      </w:r>
      <w:r w:rsidR="00FA25E9" w:rsidRPr="00FA25E9">
        <w:rPr>
          <w:rFonts w:ascii="Times New Roman" w:eastAsia="Times New Roman" w:hAnsi="Times New Roman" w:cs="Times New Roman"/>
          <w:lang w:eastAsia="pl-PL"/>
        </w:rPr>
        <w:t xml:space="preserve"> Wszystkie zastosowane do budowy materiały i wyroby budowlane winny być dopuszczone do stosowania w budownictwie. Stosowne dokumenty należy okazać Nadzorowi Inwestorskiemu przed przystąpieniem do montażu.</w:t>
      </w:r>
    </w:p>
    <w:p w:rsidR="001564B3" w:rsidRDefault="00FA25E9"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FA25E9">
        <w:rPr>
          <w:rFonts w:ascii="Times New Roman" w:eastAsia="Times New Roman" w:hAnsi="Times New Roman" w:cs="Times New Roman"/>
          <w:lang w:eastAsia="pl-PL"/>
        </w:rPr>
        <w:t>. Roboty budowlano-montażowe należy prowadzić zgodnie z Rozporządzeniem Ministra Infrastruktury z dn</w:t>
      </w:r>
      <w:r w:rsidR="001564B3">
        <w:rPr>
          <w:rFonts w:ascii="Times New Roman" w:eastAsia="Times New Roman" w:hAnsi="Times New Roman" w:cs="Times New Roman"/>
          <w:lang w:eastAsia="pl-PL"/>
        </w:rPr>
        <w:t>ia</w:t>
      </w:r>
      <w:r w:rsidRPr="00FA25E9">
        <w:rPr>
          <w:rFonts w:ascii="Times New Roman" w:eastAsia="Times New Roman" w:hAnsi="Times New Roman" w:cs="Times New Roman"/>
          <w:lang w:eastAsia="pl-PL"/>
        </w:rPr>
        <w:t xml:space="preserve"> 6 lutego 2003 roku w sprawie bezpieczeństwa i higieny pracy podczas wykonywania robot budowlanych (Dz. U. </w:t>
      </w:r>
      <w:r w:rsidR="001564B3">
        <w:rPr>
          <w:rFonts w:ascii="Times New Roman" w:eastAsia="Times New Roman" w:hAnsi="Times New Roman" w:cs="Times New Roman"/>
          <w:lang w:eastAsia="pl-PL"/>
        </w:rPr>
        <w:t xml:space="preserve">z </w:t>
      </w:r>
      <w:r w:rsidRPr="00FA25E9">
        <w:rPr>
          <w:rFonts w:ascii="Times New Roman" w:eastAsia="Times New Roman" w:hAnsi="Times New Roman" w:cs="Times New Roman"/>
          <w:lang w:eastAsia="pl-PL"/>
        </w:rPr>
        <w:t>2003</w:t>
      </w:r>
      <w:r w:rsidR="001564B3">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r.</w:t>
      </w:r>
      <w:r w:rsidR="001564B3">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Nr 47</w:t>
      </w:r>
      <w:r w:rsidR="001564B3">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poz.</w:t>
      </w:r>
      <w:r w:rsidR="001564B3">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401).</w:t>
      </w:r>
    </w:p>
    <w:p w:rsidR="00FA25E9" w:rsidRDefault="00E97D50" w:rsidP="005101D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br/>
      </w:r>
    </w:p>
    <w:p w:rsidR="00E97D50" w:rsidRPr="00FA25E9" w:rsidRDefault="00E97D50" w:rsidP="005101D0">
      <w:pPr>
        <w:autoSpaceDE w:val="0"/>
        <w:spacing w:after="0" w:line="240" w:lineRule="auto"/>
        <w:ind w:left="360"/>
        <w:jc w:val="both"/>
        <w:rPr>
          <w:rFonts w:ascii="Times New Roman" w:eastAsia="Times New Roman" w:hAnsi="Times New Roman" w:cs="Times New Roman"/>
          <w:lang w:eastAsia="pl-PL"/>
        </w:rPr>
      </w:pPr>
    </w:p>
    <w:p w:rsidR="00FA25E9" w:rsidRPr="00FA25E9" w:rsidRDefault="00FA25E9" w:rsidP="00FA25E9">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FA25E9">
        <w:rPr>
          <w:rFonts w:ascii="Times New Roman" w:eastAsia="Times New Roman" w:hAnsi="Times New Roman" w:cs="Times New Roman"/>
          <w:lang w:eastAsia="pl-PL"/>
        </w:rPr>
        <w:t xml:space="preserve">Prowadzenie wszelkich prac niebezpiecznych pożarowo winno przebiegać zgodnie </w:t>
      </w:r>
      <w:r w:rsidR="00E97D50">
        <w:rPr>
          <w:rFonts w:ascii="Times New Roman" w:eastAsia="Times New Roman" w:hAnsi="Times New Roman" w:cs="Times New Roman"/>
          <w:lang w:eastAsia="pl-PL"/>
        </w:rPr>
        <w:br/>
      </w:r>
      <w:r w:rsidRPr="00FA25E9">
        <w:rPr>
          <w:rFonts w:ascii="Times New Roman" w:eastAsia="Times New Roman" w:hAnsi="Times New Roman" w:cs="Times New Roman"/>
          <w:lang w:eastAsia="pl-PL"/>
        </w:rPr>
        <w:t xml:space="preserve">z Rozporządzeniem Ministra Spraw Wewnętrznych i Administracji z dnia </w:t>
      </w:r>
      <w:r w:rsidR="001564B3">
        <w:rPr>
          <w:rFonts w:ascii="Times New Roman" w:eastAsia="Times New Roman" w:hAnsi="Times New Roman" w:cs="Times New Roman"/>
          <w:lang w:eastAsia="pl-PL"/>
        </w:rPr>
        <w:t>7 czerwca</w:t>
      </w:r>
      <w:r w:rsidRPr="00FA25E9">
        <w:rPr>
          <w:rFonts w:ascii="Times New Roman" w:eastAsia="Times New Roman" w:hAnsi="Times New Roman" w:cs="Times New Roman"/>
          <w:lang w:eastAsia="pl-PL"/>
        </w:rPr>
        <w:t xml:space="preserve"> 20</w:t>
      </w:r>
      <w:r w:rsidR="001564B3">
        <w:rPr>
          <w:rFonts w:ascii="Times New Roman" w:eastAsia="Times New Roman" w:hAnsi="Times New Roman" w:cs="Times New Roman"/>
          <w:lang w:eastAsia="pl-PL"/>
        </w:rPr>
        <w:t>10</w:t>
      </w:r>
      <w:r w:rsidRPr="00FA25E9">
        <w:rPr>
          <w:rFonts w:ascii="Times New Roman" w:eastAsia="Times New Roman" w:hAnsi="Times New Roman" w:cs="Times New Roman"/>
          <w:lang w:eastAsia="pl-PL"/>
        </w:rPr>
        <w:t xml:space="preserve"> roku </w:t>
      </w:r>
      <w:r w:rsidR="00E97D50">
        <w:rPr>
          <w:rFonts w:ascii="Times New Roman" w:eastAsia="Times New Roman" w:hAnsi="Times New Roman" w:cs="Times New Roman"/>
          <w:lang w:eastAsia="pl-PL"/>
        </w:rPr>
        <w:br/>
      </w:r>
      <w:r w:rsidRPr="00FA25E9">
        <w:rPr>
          <w:rFonts w:ascii="Times New Roman" w:eastAsia="Times New Roman" w:hAnsi="Times New Roman" w:cs="Times New Roman"/>
          <w:lang w:eastAsia="pl-PL"/>
        </w:rPr>
        <w:t xml:space="preserve">w sprawie ochrony przeciwpożarowej budynku, innych obiektów budowlanych i terenów (Dz.U. </w:t>
      </w:r>
      <w:r w:rsidR="001564B3">
        <w:rPr>
          <w:rFonts w:ascii="Times New Roman" w:eastAsia="Times New Roman" w:hAnsi="Times New Roman" w:cs="Times New Roman"/>
          <w:lang w:eastAsia="pl-PL"/>
        </w:rPr>
        <w:br/>
        <w:t xml:space="preserve">z 2023 r., </w:t>
      </w:r>
      <w:r w:rsidRPr="00FA25E9">
        <w:rPr>
          <w:rFonts w:ascii="Times New Roman" w:eastAsia="Times New Roman" w:hAnsi="Times New Roman" w:cs="Times New Roman"/>
          <w:lang w:eastAsia="pl-PL"/>
        </w:rPr>
        <w:t>poz.</w:t>
      </w:r>
      <w:r w:rsidR="001564B3">
        <w:rPr>
          <w:rFonts w:ascii="Times New Roman" w:eastAsia="Times New Roman" w:hAnsi="Times New Roman" w:cs="Times New Roman"/>
          <w:lang w:eastAsia="pl-PL"/>
        </w:rPr>
        <w:t xml:space="preserve"> 822</w:t>
      </w:r>
      <w:r w:rsidRPr="00FA25E9">
        <w:rPr>
          <w:rFonts w:ascii="Times New Roman" w:eastAsia="Times New Roman" w:hAnsi="Times New Roman" w:cs="Times New Roman"/>
          <w:lang w:eastAsia="pl-PL"/>
        </w:rPr>
        <w:t>).</w:t>
      </w:r>
    </w:p>
    <w:p w:rsidR="00FA25E9" w:rsidRPr="00FA25E9" w:rsidRDefault="00FA25E9" w:rsidP="00FA25E9">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FA25E9">
        <w:rPr>
          <w:rFonts w:ascii="Times New Roman" w:eastAsia="Times New Roman" w:hAnsi="Times New Roman" w:cs="Times New Roman"/>
          <w:lang w:eastAsia="pl-PL"/>
        </w:rPr>
        <w:t>Podczas wykonywania rob</w:t>
      </w:r>
      <w:r w:rsidR="000349B1">
        <w:rPr>
          <w:rFonts w:ascii="Times New Roman" w:eastAsia="Times New Roman" w:hAnsi="Times New Roman" w:cs="Times New Roman"/>
          <w:lang w:eastAsia="pl-PL"/>
        </w:rPr>
        <w:t>ó</w:t>
      </w:r>
      <w:r w:rsidRPr="00FA25E9">
        <w:rPr>
          <w:rFonts w:ascii="Times New Roman" w:eastAsia="Times New Roman" w:hAnsi="Times New Roman" w:cs="Times New Roman"/>
          <w:lang w:eastAsia="pl-PL"/>
        </w:rPr>
        <w:t>t należy zminimalizować ich wpływ na otaczający teren. Przez cały czas teren budowy musi być ogrodzony i utrzymywany w czystości i porządku.</w:t>
      </w:r>
    </w:p>
    <w:p w:rsidR="00FA25E9" w:rsidRDefault="00FA25E9" w:rsidP="00FA25E9">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FA25E9">
        <w:rPr>
          <w:rFonts w:ascii="Times New Roman" w:eastAsia="Times New Roman" w:hAnsi="Times New Roman" w:cs="Times New Roman"/>
          <w:lang w:eastAsia="pl-PL"/>
        </w:rPr>
        <w:t>Przy prowadzeniu rob</w:t>
      </w:r>
      <w:r w:rsidR="000349B1">
        <w:rPr>
          <w:rFonts w:ascii="Times New Roman" w:eastAsia="Times New Roman" w:hAnsi="Times New Roman" w:cs="Times New Roman"/>
          <w:lang w:eastAsia="pl-PL"/>
        </w:rPr>
        <w:t>ó</w:t>
      </w:r>
      <w:r w:rsidRPr="00FA25E9">
        <w:rPr>
          <w:rFonts w:ascii="Times New Roman" w:eastAsia="Times New Roman" w:hAnsi="Times New Roman" w:cs="Times New Roman"/>
          <w:lang w:eastAsia="pl-PL"/>
        </w:rPr>
        <w:t xml:space="preserve">t budowalnych należy uwzględnić wymagania ochrony środowiska określone w przepisach, w tym: art. 75 ust.1 ustawy </w:t>
      </w:r>
      <w:r w:rsidR="001564B3">
        <w:rPr>
          <w:rFonts w:ascii="Times New Roman" w:eastAsia="Times New Roman" w:hAnsi="Times New Roman" w:cs="Times New Roman"/>
          <w:lang w:eastAsia="pl-PL"/>
        </w:rPr>
        <w:t xml:space="preserve">z </w:t>
      </w:r>
      <w:r w:rsidRPr="00FA25E9">
        <w:rPr>
          <w:rFonts w:ascii="Times New Roman" w:eastAsia="Times New Roman" w:hAnsi="Times New Roman" w:cs="Times New Roman"/>
          <w:lang w:eastAsia="pl-PL"/>
        </w:rPr>
        <w:t xml:space="preserve">dnia 27 kwietnia 2001r. Prawo ochrony środowiska (Dz.U. </w:t>
      </w:r>
      <w:r w:rsidR="001564B3">
        <w:rPr>
          <w:rFonts w:ascii="Times New Roman" w:eastAsia="Times New Roman" w:hAnsi="Times New Roman" w:cs="Times New Roman"/>
          <w:lang w:eastAsia="pl-PL"/>
        </w:rPr>
        <w:t xml:space="preserve">z </w:t>
      </w:r>
      <w:r w:rsidRPr="00FA25E9">
        <w:rPr>
          <w:rFonts w:ascii="Times New Roman" w:eastAsia="Times New Roman" w:hAnsi="Times New Roman" w:cs="Times New Roman"/>
          <w:lang w:eastAsia="pl-PL"/>
        </w:rPr>
        <w:t>20</w:t>
      </w:r>
      <w:r w:rsidR="001564B3">
        <w:rPr>
          <w:rFonts w:ascii="Times New Roman" w:eastAsia="Times New Roman" w:hAnsi="Times New Roman" w:cs="Times New Roman"/>
          <w:lang w:eastAsia="pl-PL"/>
        </w:rPr>
        <w:t xml:space="preserve">22 </w:t>
      </w:r>
      <w:r w:rsidRPr="00FA25E9">
        <w:rPr>
          <w:rFonts w:ascii="Times New Roman" w:eastAsia="Times New Roman" w:hAnsi="Times New Roman" w:cs="Times New Roman"/>
          <w:lang w:eastAsia="pl-PL"/>
        </w:rPr>
        <w:t>r.</w:t>
      </w:r>
      <w:r w:rsidR="001564B3">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 xml:space="preserve">poz. </w:t>
      </w:r>
      <w:r w:rsidR="001564B3">
        <w:rPr>
          <w:rFonts w:ascii="Times New Roman" w:eastAsia="Times New Roman" w:hAnsi="Times New Roman" w:cs="Times New Roman"/>
          <w:lang w:eastAsia="pl-PL"/>
        </w:rPr>
        <w:t>255</w:t>
      </w:r>
      <w:r w:rsidRPr="00FA25E9">
        <w:rPr>
          <w:rFonts w:ascii="Times New Roman" w:eastAsia="Times New Roman" w:hAnsi="Times New Roman" w:cs="Times New Roman"/>
          <w:lang w:eastAsia="pl-PL"/>
        </w:rPr>
        <w:t>6</w:t>
      </w:r>
      <w:r w:rsidR="001564B3">
        <w:rPr>
          <w:rFonts w:ascii="Times New Roman" w:eastAsia="Times New Roman" w:hAnsi="Times New Roman" w:cs="Times New Roman"/>
          <w:lang w:eastAsia="pl-PL"/>
        </w:rPr>
        <w:t xml:space="preserve"> ze zm.</w:t>
      </w:r>
      <w:r w:rsidRPr="00FA25E9">
        <w:rPr>
          <w:rFonts w:ascii="Times New Roman" w:eastAsia="Times New Roman" w:hAnsi="Times New Roman" w:cs="Times New Roman"/>
          <w:lang w:eastAsia="pl-PL"/>
        </w:rPr>
        <w:t>).</w:t>
      </w:r>
    </w:p>
    <w:p w:rsidR="00FA25E9" w:rsidRPr="00FA25E9" w:rsidRDefault="00FA25E9" w:rsidP="00FA25E9">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Pr="00FA25E9">
        <w:rPr>
          <w:rFonts w:ascii="Times New Roman" w:eastAsia="Times New Roman" w:hAnsi="Times New Roman" w:cs="Times New Roman"/>
          <w:lang w:eastAsia="pl-PL"/>
        </w:rPr>
        <w:t>Z odpadami powstałymi na skutek wykonywanych prac należy postępować zgodnie z ustaw</w:t>
      </w:r>
      <w:r w:rsidR="000349B1">
        <w:rPr>
          <w:rFonts w:ascii="Times New Roman" w:eastAsia="Times New Roman" w:hAnsi="Times New Roman" w:cs="Times New Roman"/>
          <w:lang w:eastAsia="pl-PL"/>
        </w:rPr>
        <w:t>ą</w:t>
      </w:r>
      <w:r w:rsidRPr="00FA25E9">
        <w:rPr>
          <w:rFonts w:ascii="Times New Roman" w:eastAsia="Times New Roman" w:hAnsi="Times New Roman" w:cs="Times New Roman"/>
          <w:lang w:eastAsia="pl-PL"/>
        </w:rPr>
        <w:t xml:space="preserve"> </w:t>
      </w:r>
      <w:r w:rsidR="00E97D50">
        <w:rPr>
          <w:rFonts w:ascii="Times New Roman" w:eastAsia="Times New Roman" w:hAnsi="Times New Roman" w:cs="Times New Roman"/>
          <w:lang w:eastAsia="pl-PL"/>
        </w:rPr>
        <w:br/>
      </w:r>
      <w:r w:rsidRPr="00FA25E9">
        <w:rPr>
          <w:rFonts w:ascii="Times New Roman" w:eastAsia="Times New Roman" w:hAnsi="Times New Roman" w:cs="Times New Roman"/>
          <w:lang w:eastAsia="pl-PL"/>
        </w:rPr>
        <w:t xml:space="preserve">z dnia 14 grudnia 2012r. o odpadach (Dz.U. </w:t>
      </w:r>
      <w:r w:rsidR="00FD3498">
        <w:rPr>
          <w:rFonts w:ascii="Times New Roman" w:eastAsia="Times New Roman" w:hAnsi="Times New Roman" w:cs="Times New Roman"/>
          <w:lang w:eastAsia="pl-PL"/>
        </w:rPr>
        <w:t>z</w:t>
      </w:r>
      <w:r w:rsidRPr="00FA25E9">
        <w:rPr>
          <w:rFonts w:ascii="Times New Roman" w:eastAsia="Times New Roman" w:hAnsi="Times New Roman" w:cs="Times New Roman"/>
          <w:lang w:eastAsia="pl-PL"/>
        </w:rPr>
        <w:t xml:space="preserve"> 20</w:t>
      </w:r>
      <w:r w:rsidR="001564B3">
        <w:rPr>
          <w:rFonts w:ascii="Times New Roman" w:eastAsia="Times New Roman" w:hAnsi="Times New Roman" w:cs="Times New Roman"/>
          <w:lang w:eastAsia="pl-PL"/>
        </w:rPr>
        <w:t xml:space="preserve">22 </w:t>
      </w:r>
      <w:r w:rsidRPr="00FA25E9">
        <w:rPr>
          <w:rFonts w:ascii="Times New Roman" w:eastAsia="Times New Roman" w:hAnsi="Times New Roman" w:cs="Times New Roman"/>
          <w:lang w:eastAsia="pl-PL"/>
        </w:rPr>
        <w:t>r.</w:t>
      </w:r>
      <w:r w:rsidR="001564B3">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poz.</w:t>
      </w:r>
      <w:r w:rsidR="001564B3">
        <w:rPr>
          <w:rFonts w:ascii="Times New Roman" w:eastAsia="Times New Roman" w:hAnsi="Times New Roman" w:cs="Times New Roman"/>
          <w:lang w:eastAsia="pl-PL"/>
        </w:rPr>
        <w:t xml:space="preserve"> 699 ze zm.</w:t>
      </w:r>
      <w:r w:rsidRPr="00FA25E9">
        <w:rPr>
          <w:rFonts w:ascii="Times New Roman" w:eastAsia="Times New Roman" w:hAnsi="Times New Roman" w:cs="Times New Roman"/>
          <w:lang w:eastAsia="pl-PL"/>
        </w:rPr>
        <w:t>). W szczególności Wykonawca zobowiązany jest do zagospodarowania odpadów wytworzonych w trakcie realizacji robot oraz selektywnego magazynowania odpadów z uwzględnieniem zasad post</w:t>
      </w:r>
      <w:r w:rsidR="000349B1">
        <w:rPr>
          <w:rFonts w:ascii="Times New Roman" w:eastAsia="Times New Roman" w:hAnsi="Times New Roman" w:cs="Times New Roman"/>
          <w:lang w:eastAsia="pl-PL"/>
        </w:rPr>
        <w:t>ę</w:t>
      </w:r>
      <w:r w:rsidRPr="00FA25E9">
        <w:rPr>
          <w:rFonts w:ascii="Times New Roman" w:eastAsia="Times New Roman" w:hAnsi="Times New Roman" w:cs="Times New Roman"/>
          <w:lang w:eastAsia="pl-PL"/>
        </w:rPr>
        <w:t xml:space="preserve">powania </w:t>
      </w:r>
      <w:r w:rsidR="001564B3">
        <w:rPr>
          <w:rFonts w:ascii="Times New Roman" w:eastAsia="Times New Roman" w:hAnsi="Times New Roman" w:cs="Times New Roman"/>
          <w:lang w:eastAsia="pl-PL"/>
        </w:rPr>
        <w:br/>
      </w:r>
      <w:r w:rsidRPr="00FA25E9">
        <w:rPr>
          <w:rFonts w:ascii="Times New Roman" w:eastAsia="Times New Roman" w:hAnsi="Times New Roman" w:cs="Times New Roman"/>
          <w:lang w:eastAsia="pl-PL"/>
        </w:rPr>
        <w:t xml:space="preserve">z odpadami niebezpiecznymi oraz odpadami nadającymi się do ponownego wykorzystania w sposób określony w art. 122 ustawy </w:t>
      </w:r>
      <w:r w:rsidR="001564B3">
        <w:rPr>
          <w:rFonts w:ascii="Times New Roman" w:eastAsia="Times New Roman" w:hAnsi="Times New Roman" w:cs="Times New Roman"/>
          <w:lang w:eastAsia="pl-PL"/>
        </w:rPr>
        <w:t xml:space="preserve">z </w:t>
      </w:r>
      <w:r w:rsidRPr="00FA25E9">
        <w:rPr>
          <w:rFonts w:ascii="Times New Roman" w:eastAsia="Times New Roman" w:hAnsi="Times New Roman" w:cs="Times New Roman"/>
          <w:lang w:eastAsia="pl-PL"/>
        </w:rPr>
        <w:t>dnia 16 kwietnia 2004r. o ochronie przyrody (</w:t>
      </w:r>
      <w:r w:rsidR="00FD3498">
        <w:rPr>
          <w:rFonts w:ascii="Times New Roman" w:eastAsia="Times New Roman" w:hAnsi="Times New Roman" w:cs="Times New Roman"/>
          <w:lang w:eastAsia="pl-PL"/>
        </w:rPr>
        <w:t>D</w:t>
      </w:r>
      <w:r w:rsidRPr="00FA25E9">
        <w:rPr>
          <w:rFonts w:ascii="Times New Roman" w:eastAsia="Times New Roman" w:hAnsi="Times New Roman" w:cs="Times New Roman"/>
          <w:lang w:eastAsia="pl-PL"/>
        </w:rPr>
        <w:t xml:space="preserve">z. U. </w:t>
      </w:r>
      <w:r w:rsidR="00FD3498">
        <w:rPr>
          <w:rFonts w:ascii="Times New Roman" w:eastAsia="Times New Roman" w:hAnsi="Times New Roman" w:cs="Times New Roman"/>
          <w:lang w:eastAsia="pl-PL"/>
        </w:rPr>
        <w:t>z</w:t>
      </w:r>
      <w:r w:rsidRPr="00FA25E9">
        <w:rPr>
          <w:rFonts w:ascii="Times New Roman" w:eastAsia="Times New Roman" w:hAnsi="Times New Roman" w:cs="Times New Roman"/>
          <w:lang w:eastAsia="pl-PL"/>
        </w:rPr>
        <w:t xml:space="preserve"> 20</w:t>
      </w:r>
      <w:r w:rsidR="001564B3">
        <w:rPr>
          <w:rFonts w:ascii="Times New Roman" w:eastAsia="Times New Roman" w:hAnsi="Times New Roman" w:cs="Times New Roman"/>
          <w:lang w:eastAsia="pl-PL"/>
        </w:rPr>
        <w:t xml:space="preserve">22 </w:t>
      </w:r>
      <w:r w:rsidRPr="00FA25E9">
        <w:rPr>
          <w:rFonts w:ascii="Times New Roman" w:eastAsia="Times New Roman" w:hAnsi="Times New Roman" w:cs="Times New Roman"/>
          <w:lang w:eastAsia="pl-PL"/>
        </w:rPr>
        <w:t>r.</w:t>
      </w:r>
      <w:r w:rsidR="001564B3">
        <w:rPr>
          <w:rFonts w:ascii="Times New Roman" w:eastAsia="Times New Roman" w:hAnsi="Times New Roman" w:cs="Times New Roman"/>
          <w:lang w:eastAsia="pl-PL"/>
        </w:rPr>
        <w:t xml:space="preserve">, </w:t>
      </w:r>
      <w:r w:rsidRPr="00FA25E9">
        <w:rPr>
          <w:rFonts w:ascii="Times New Roman" w:eastAsia="Times New Roman" w:hAnsi="Times New Roman" w:cs="Times New Roman"/>
          <w:lang w:eastAsia="pl-PL"/>
        </w:rPr>
        <w:t xml:space="preserve">poz. </w:t>
      </w:r>
      <w:r w:rsidR="001564B3">
        <w:rPr>
          <w:rFonts w:ascii="Times New Roman" w:eastAsia="Times New Roman" w:hAnsi="Times New Roman" w:cs="Times New Roman"/>
          <w:lang w:eastAsia="pl-PL"/>
        </w:rPr>
        <w:t>916</w:t>
      </w:r>
      <w:r w:rsidRPr="00FA25E9">
        <w:rPr>
          <w:rFonts w:ascii="Times New Roman" w:eastAsia="Times New Roman" w:hAnsi="Times New Roman" w:cs="Times New Roman"/>
          <w:lang w:eastAsia="pl-PL"/>
        </w:rPr>
        <w:t xml:space="preserve"> ze zm.).</w:t>
      </w:r>
    </w:p>
    <w:p w:rsidR="00E97D50" w:rsidRPr="00E97D50" w:rsidRDefault="00FA25E9"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E97D50" w:rsidRPr="00E97D50">
        <w:rPr>
          <w:rFonts w:ascii="Times New Roman" w:eastAsia="Times New Roman" w:hAnsi="Times New Roman" w:cs="Times New Roman"/>
          <w:lang w:eastAsia="pl-PL"/>
        </w:rPr>
        <w:t xml:space="preserve">W cenie </w:t>
      </w:r>
      <w:r w:rsidR="00FD3498">
        <w:rPr>
          <w:rFonts w:ascii="Times New Roman" w:eastAsia="Times New Roman" w:hAnsi="Times New Roman" w:cs="Times New Roman"/>
          <w:lang w:eastAsia="pl-PL"/>
        </w:rPr>
        <w:t>oferty</w:t>
      </w:r>
      <w:r w:rsidR="00E97D50" w:rsidRPr="00E97D50">
        <w:rPr>
          <w:rFonts w:ascii="Times New Roman" w:eastAsia="Times New Roman" w:hAnsi="Times New Roman" w:cs="Times New Roman"/>
          <w:lang w:eastAsia="pl-PL"/>
        </w:rPr>
        <w:t xml:space="preserve"> należy uwzględnić </w:t>
      </w:r>
      <w:r w:rsidR="00FD3498">
        <w:rPr>
          <w:rFonts w:ascii="Times New Roman" w:eastAsia="Times New Roman" w:hAnsi="Times New Roman" w:cs="Times New Roman"/>
          <w:lang w:eastAsia="pl-PL"/>
        </w:rPr>
        <w:t xml:space="preserve">również </w:t>
      </w:r>
      <w:r w:rsidR="00E97D50" w:rsidRPr="00E97D50">
        <w:rPr>
          <w:rFonts w:ascii="Times New Roman" w:eastAsia="Times New Roman" w:hAnsi="Times New Roman" w:cs="Times New Roman"/>
          <w:lang w:eastAsia="pl-PL"/>
        </w:rPr>
        <w:t>koszt pocięcia na elementy transportowe stalowych elementów z demontażu komina oraz transportu ich do skupu złomu. Odbiorcę złomu należy uzgodnić z Zamawiającym.</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E97D50">
        <w:rPr>
          <w:rFonts w:ascii="Times New Roman" w:eastAsia="Times New Roman" w:hAnsi="Times New Roman" w:cs="Times New Roman"/>
          <w:lang w:eastAsia="pl-PL"/>
        </w:rPr>
        <w:tab/>
        <w:t>Wykonawca ma obowiązek zorganizować i przeprowadzić roboty w sposób bezpieczny niestwarzający zagrożenia dla terenów sąsiednich. Wykonawca zabezpieczy plac budowy w sposób zapewniający bezpieczne prowadzenie prac montażowych.</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sidRPr="00E97D50">
        <w:rPr>
          <w:rFonts w:ascii="Times New Roman" w:eastAsia="Times New Roman" w:hAnsi="Times New Roman" w:cs="Times New Roman"/>
          <w:lang w:eastAsia="pl-PL"/>
        </w:rPr>
        <w:t xml:space="preserve">Przed przystąpieniem do realizacji zadania wykonawca sporządzi Plan Bezpieczeństwa </w:t>
      </w:r>
      <w:r>
        <w:rPr>
          <w:rFonts w:ascii="Times New Roman" w:eastAsia="Times New Roman" w:hAnsi="Times New Roman" w:cs="Times New Roman"/>
          <w:lang w:eastAsia="pl-PL"/>
        </w:rPr>
        <w:br/>
      </w:r>
      <w:r w:rsidRPr="00E97D50">
        <w:rPr>
          <w:rFonts w:ascii="Times New Roman" w:eastAsia="Times New Roman" w:hAnsi="Times New Roman" w:cs="Times New Roman"/>
          <w:lang w:eastAsia="pl-PL"/>
        </w:rPr>
        <w:t>i Ochrony Zdrowia.</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E97D50">
        <w:rPr>
          <w:rFonts w:ascii="Times New Roman" w:eastAsia="Times New Roman" w:hAnsi="Times New Roman" w:cs="Times New Roman"/>
          <w:lang w:eastAsia="pl-PL"/>
        </w:rPr>
        <w:tab/>
        <w:t>Wykonawca robót jest odpowiedzialny za najwyższą jakość robót, zgodność z dokumentacją przetargową, zaleceniami nadzoru inwestorskiego, obowiązującymi normami , przepisami BHP, PPOŻ, oraz wykonania prac z należyta starannością i wiedzą techniczną.</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Pr="00E97D50">
        <w:rPr>
          <w:rFonts w:ascii="Times New Roman" w:eastAsia="Times New Roman" w:hAnsi="Times New Roman" w:cs="Times New Roman"/>
          <w:lang w:eastAsia="pl-PL"/>
        </w:rPr>
        <w:tab/>
        <w:t>Wykonanie wszelkich prac przygotowawczych, robót porządkowych, organizacji i utrzymania placu budowy, dostawy dla potrzeb realizacji przedmiotu umowy niezbędnych mediów, ogrodzeń, barier tymczasowych leży po stronie i na koszt Wykonawcy. Rozliczenie za media nastąpi na podstawie opomiarowania poszczególnych mediów przez Wykonawcę przed podpisaniem protokołu końcowego.</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Pr="00E97D50">
        <w:rPr>
          <w:rFonts w:ascii="Times New Roman" w:eastAsia="Times New Roman" w:hAnsi="Times New Roman" w:cs="Times New Roman"/>
          <w:lang w:eastAsia="pl-PL"/>
        </w:rPr>
        <w:tab/>
        <w:t xml:space="preserve">Usuwanie wszelkich kolizji i prac nie wymienionych w dokumentacji projektowej, które można było przewidzieć po szczegółowym zapoznaniu się z zakresem robót i dokumentacją </w:t>
      </w:r>
      <w:r w:rsidR="001564B3">
        <w:rPr>
          <w:rFonts w:ascii="Times New Roman" w:eastAsia="Times New Roman" w:hAnsi="Times New Roman" w:cs="Times New Roman"/>
          <w:lang w:eastAsia="pl-PL"/>
        </w:rPr>
        <w:t>stanowi</w:t>
      </w:r>
      <w:r w:rsidRPr="00E97D50">
        <w:rPr>
          <w:rFonts w:ascii="Times New Roman" w:eastAsia="Times New Roman" w:hAnsi="Times New Roman" w:cs="Times New Roman"/>
          <w:lang w:eastAsia="pl-PL"/>
        </w:rPr>
        <w:t xml:space="preserve"> koszt Wykonawcy.</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r w:rsidRPr="00E97D50">
        <w:rPr>
          <w:rFonts w:ascii="Times New Roman" w:eastAsia="Times New Roman" w:hAnsi="Times New Roman" w:cs="Times New Roman"/>
          <w:lang w:eastAsia="pl-PL"/>
        </w:rPr>
        <w:tab/>
        <w:t>Poniesienie wszelkich kosztów badań, ekspertyz i opinii koniecznych do oceny jakości  robót oraz prawidłowego wykonania przedmiotu zamówienia.</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Pr="00E97D50">
        <w:rPr>
          <w:rFonts w:ascii="Times New Roman" w:eastAsia="Times New Roman" w:hAnsi="Times New Roman" w:cs="Times New Roman"/>
          <w:lang w:eastAsia="pl-PL"/>
        </w:rPr>
        <w:tab/>
        <w:t xml:space="preserve">Dokonanie naprawy zainwentaryzowanych jak i niezainwentaryzowanych urządzeń podziemnych, oraz innych elementów infrastruktury uszkodzonych podczas wykonywania robót, </w:t>
      </w:r>
      <w:r>
        <w:rPr>
          <w:rFonts w:ascii="Times New Roman" w:eastAsia="Times New Roman" w:hAnsi="Times New Roman" w:cs="Times New Roman"/>
          <w:lang w:eastAsia="pl-PL"/>
        </w:rPr>
        <w:br/>
      </w:r>
      <w:r w:rsidRPr="00E97D50">
        <w:rPr>
          <w:rFonts w:ascii="Times New Roman" w:eastAsia="Times New Roman" w:hAnsi="Times New Roman" w:cs="Times New Roman"/>
          <w:lang w:eastAsia="pl-PL"/>
        </w:rPr>
        <w:t>w zakresie i na koszt Wykonawcy.</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r w:rsidRPr="00E97D50">
        <w:rPr>
          <w:rFonts w:ascii="Times New Roman" w:eastAsia="Times New Roman" w:hAnsi="Times New Roman" w:cs="Times New Roman"/>
          <w:lang w:eastAsia="pl-PL"/>
        </w:rPr>
        <w:tab/>
        <w:t>Uporządkowania terenu budowy po zakończeniu robót i przekazania go Zamawiającemu najpóźniej do dnia odbioru końcowego.</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Pr="00E97D50">
        <w:rPr>
          <w:rFonts w:ascii="Times New Roman" w:eastAsia="Times New Roman" w:hAnsi="Times New Roman" w:cs="Times New Roman"/>
          <w:lang w:eastAsia="pl-PL"/>
        </w:rPr>
        <w:tab/>
        <w:t>Przygotowanie i przekazanie Zamawiającemu kompletnej dokumentacji powykonawczej zawierającej między innymi projekt powykonawczy, zatwierdzon</w:t>
      </w:r>
      <w:r w:rsidR="001564B3">
        <w:rPr>
          <w:rFonts w:ascii="Times New Roman" w:eastAsia="Times New Roman" w:hAnsi="Times New Roman" w:cs="Times New Roman"/>
          <w:lang w:eastAsia="pl-PL"/>
        </w:rPr>
        <w:t>y</w:t>
      </w:r>
      <w:r w:rsidRPr="00E97D50">
        <w:rPr>
          <w:rFonts w:ascii="Times New Roman" w:eastAsia="Times New Roman" w:hAnsi="Times New Roman" w:cs="Times New Roman"/>
          <w:lang w:eastAsia="pl-PL"/>
        </w:rPr>
        <w:t xml:space="preserve"> przez Inspektora nadzoru</w:t>
      </w:r>
      <w:r w:rsidR="001564B3">
        <w:rPr>
          <w:rFonts w:ascii="Times New Roman" w:eastAsia="Times New Roman" w:hAnsi="Times New Roman" w:cs="Times New Roman"/>
          <w:lang w:eastAsia="pl-PL"/>
        </w:rPr>
        <w:t>,</w:t>
      </w:r>
      <w:r w:rsidRPr="00E97D50">
        <w:rPr>
          <w:rFonts w:ascii="Times New Roman" w:eastAsia="Times New Roman" w:hAnsi="Times New Roman" w:cs="Times New Roman"/>
          <w:lang w:eastAsia="pl-PL"/>
        </w:rPr>
        <w:t xml:space="preserve"> karty wbudowanych materiałów z atestami, certyfikatami i deklaracjami</w:t>
      </w:r>
      <w:r w:rsidR="001564B3">
        <w:rPr>
          <w:rFonts w:ascii="Times New Roman" w:eastAsia="Times New Roman" w:hAnsi="Times New Roman" w:cs="Times New Roman"/>
          <w:lang w:eastAsia="pl-PL"/>
        </w:rPr>
        <w:t xml:space="preserve"> oraz</w:t>
      </w:r>
      <w:r w:rsidRPr="00E97D50">
        <w:rPr>
          <w:rFonts w:ascii="Times New Roman" w:eastAsia="Times New Roman" w:hAnsi="Times New Roman" w:cs="Times New Roman"/>
          <w:lang w:eastAsia="pl-PL"/>
        </w:rPr>
        <w:t xml:space="preserve"> protok</w:t>
      </w:r>
      <w:r w:rsidR="001564B3">
        <w:rPr>
          <w:rFonts w:ascii="Times New Roman" w:eastAsia="Times New Roman" w:hAnsi="Times New Roman" w:cs="Times New Roman"/>
          <w:lang w:eastAsia="pl-PL"/>
        </w:rPr>
        <w:t>ó</w:t>
      </w:r>
      <w:r w:rsidRPr="00E97D50">
        <w:rPr>
          <w:rFonts w:ascii="Times New Roman" w:eastAsia="Times New Roman" w:hAnsi="Times New Roman" w:cs="Times New Roman"/>
          <w:lang w:eastAsia="pl-PL"/>
        </w:rPr>
        <w:t>ł z pomiarów  pionowości ustawienia komina</w:t>
      </w:r>
      <w:r w:rsidR="001564B3">
        <w:rPr>
          <w:rFonts w:ascii="Times New Roman" w:eastAsia="Times New Roman" w:hAnsi="Times New Roman" w:cs="Times New Roman"/>
          <w:lang w:eastAsia="pl-PL"/>
        </w:rPr>
        <w:t>,</w:t>
      </w:r>
      <w:r w:rsidRPr="00E97D50">
        <w:rPr>
          <w:rFonts w:ascii="Times New Roman" w:eastAsia="Times New Roman" w:hAnsi="Times New Roman" w:cs="Times New Roman"/>
          <w:lang w:eastAsia="pl-PL"/>
        </w:rPr>
        <w:t xml:space="preserve"> itp.</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Pr="00E97D50">
        <w:rPr>
          <w:rFonts w:ascii="Times New Roman" w:eastAsia="Times New Roman" w:hAnsi="Times New Roman" w:cs="Times New Roman"/>
          <w:lang w:eastAsia="pl-PL"/>
        </w:rPr>
        <w:tab/>
        <w:t>Wykonawca zabezpieczy składowane tymczasowo na placu budowy materiały i wyroby do czasu ich wbudowania przed zniszczeniem, uszkodzeniem, kradzieżą albo utratą jakości, właściwości lub parametrów, oraz udostępni je do kontroli przez Inspektora Nadzoru.</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Pr="00E97D50">
        <w:rPr>
          <w:rFonts w:ascii="Times New Roman" w:eastAsia="Times New Roman" w:hAnsi="Times New Roman" w:cs="Times New Roman"/>
          <w:lang w:eastAsia="pl-PL"/>
        </w:rPr>
        <w:tab/>
        <w:t>W składanej ofercie Wykonawca winien uwzględnić koszty związane z realizacją zadania wynikające z dokumentacji budowlanej w szczególności: koszt prefabrykacji ,zabezpieczenia antykorozyjnego i dostawy elementów komina, urządzeń, sprzętu i materiałów, zagospodarowania placu budowy, oznakowania robót na czas budowy, koszt dokumentacji powykonawczej. Niedoszacowanie, pominięcie oraz brak rozeznania zakresu przedmiotu umowy nie może być podstawą do zmiany ustalonego wynagrodzenia umownego.</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21.</w:t>
      </w:r>
      <w:r w:rsidRPr="00E97D50">
        <w:rPr>
          <w:rFonts w:ascii="Times New Roman" w:eastAsia="Times New Roman" w:hAnsi="Times New Roman" w:cs="Times New Roman"/>
          <w:lang w:eastAsia="pl-PL"/>
        </w:rPr>
        <w:tab/>
        <w:t>Wykonawca ponosi odpowiedzialność wobec Zamawiającego i osób trzecich za szkody powstałe w trakcie realizacji zamówienia.</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22.</w:t>
      </w:r>
      <w:r w:rsidRPr="00E97D50">
        <w:rPr>
          <w:rFonts w:ascii="Times New Roman" w:eastAsia="Times New Roman" w:hAnsi="Times New Roman" w:cs="Times New Roman"/>
          <w:lang w:eastAsia="pl-PL"/>
        </w:rPr>
        <w:tab/>
        <w:t>Na wykonawcy ciąży obowiązek zawarcia odpowiednich umów ubezpieczenia z tytułu szkód ,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23.</w:t>
      </w:r>
      <w:r w:rsidRPr="00E97D50">
        <w:rPr>
          <w:rFonts w:ascii="Times New Roman" w:eastAsia="Times New Roman" w:hAnsi="Times New Roman" w:cs="Times New Roman"/>
          <w:lang w:eastAsia="pl-PL"/>
        </w:rPr>
        <w:tab/>
        <w:t>Wykonawca zobowiązany jest do przedstawienia Zamawiającemu kopii polisy najpóźniej w dniu przekazania placu budowy.</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24.</w:t>
      </w:r>
      <w:r w:rsidRPr="00E97D50">
        <w:rPr>
          <w:rFonts w:ascii="Times New Roman" w:eastAsia="Times New Roman" w:hAnsi="Times New Roman" w:cs="Times New Roman"/>
          <w:lang w:eastAsia="pl-PL"/>
        </w:rPr>
        <w:tab/>
        <w:t xml:space="preserve">Od daty przejęcia placu budowy do daty protokolarnego bezusterkowego odbioru przedmiotu umowy Wykonawca ponosi odpowiedzialność za wszelkie szkody powstałe na tym terenie na skutek działań własnych, działań pracowników, osób lub podmiotów, którymi się posługuje </w:t>
      </w:r>
      <w:r>
        <w:rPr>
          <w:rFonts w:ascii="Times New Roman" w:eastAsia="Times New Roman" w:hAnsi="Times New Roman" w:cs="Times New Roman"/>
          <w:lang w:eastAsia="pl-PL"/>
        </w:rPr>
        <w:br/>
      </w:r>
      <w:r w:rsidRPr="00E97D50">
        <w:rPr>
          <w:rFonts w:ascii="Times New Roman" w:eastAsia="Times New Roman" w:hAnsi="Times New Roman" w:cs="Times New Roman"/>
          <w:lang w:eastAsia="pl-PL"/>
        </w:rPr>
        <w:t>(podwykonawców), lub pracy maszyn własnych lub podwykonawców.</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p>
    <w:p w:rsidR="005101D0" w:rsidRPr="005101D0" w:rsidRDefault="005101D0" w:rsidP="005101D0">
      <w:pPr>
        <w:autoSpaceDE w:val="0"/>
        <w:spacing w:after="0" w:line="240" w:lineRule="auto"/>
        <w:ind w:left="360"/>
        <w:jc w:val="both"/>
        <w:rPr>
          <w:rFonts w:ascii="Times New Roman" w:eastAsia="Times New Roman" w:hAnsi="Times New Roman" w:cs="Times New Roman"/>
          <w:u w:val="single"/>
          <w:lang w:eastAsia="pl-PL"/>
        </w:rPr>
      </w:pPr>
      <w:r w:rsidRPr="005101D0">
        <w:rPr>
          <w:rFonts w:ascii="Times New Roman" w:eastAsia="Times New Roman" w:hAnsi="Times New Roman" w:cs="Times New Roman"/>
          <w:u w:val="single"/>
          <w:lang w:eastAsia="pl-PL"/>
        </w:rPr>
        <w:t>Wymagania jakościowe i materiałowe</w:t>
      </w:r>
    </w:p>
    <w:p w:rsidR="00E97D50" w:rsidRPr="00E97D50" w:rsidRDefault="005101D0" w:rsidP="00E97D5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 </w:t>
      </w:r>
      <w:r w:rsidR="00E97D50" w:rsidRPr="00E97D50">
        <w:rPr>
          <w:rFonts w:ascii="Times New Roman" w:eastAsia="Times New Roman" w:hAnsi="Times New Roman" w:cs="Times New Roman"/>
          <w:lang w:eastAsia="pl-PL"/>
        </w:rPr>
        <w:t>Do wykonania zamówienia Wykonawca zobowiązany jest użyć materiałów I gatunku, gwarantujących jakość techniczną nie gorszą niż określoną w projekcie wykonawczym i przedmiarze robót.</w:t>
      </w:r>
    </w:p>
    <w:p w:rsidR="00E97D50" w:rsidRPr="00E97D5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E97D50">
        <w:rPr>
          <w:rFonts w:ascii="Times New Roman" w:eastAsia="Times New Roman" w:hAnsi="Times New Roman" w:cs="Times New Roman"/>
          <w:lang w:eastAsia="pl-PL"/>
        </w:rPr>
        <w:t xml:space="preserve">Zabrania się stosowania materiałów nie odpowiadających wymaganiom polskich norm, oraz innych norm określonych w prawie Unii Europejskiej. Wykonawca ma obowiązek posiadać </w:t>
      </w:r>
      <w:r>
        <w:rPr>
          <w:rFonts w:ascii="Times New Roman" w:eastAsia="Times New Roman" w:hAnsi="Times New Roman" w:cs="Times New Roman"/>
          <w:lang w:eastAsia="pl-PL"/>
        </w:rPr>
        <w:br/>
      </w:r>
      <w:r w:rsidRPr="00E97D50">
        <w:rPr>
          <w:rFonts w:ascii="Times New Roman" w:eastAsia="Times New Roman" w:hAnsi="Times New Roman" w:cs="Times New Roman"/>
          <w:lang w:eastAsia="pl-PL"/>
        </w:rPr>
        <w:t>w stosunku do użytych materiałów i wyrobów dokumenty potwierdzające pozwolenie na ich zastosowanie ( atesty, certyfikaty, deklaracje zgodności świadectwa jakości itp. ), oraz ich okazywanie na każde wezwanie Inspektora Nadzoru Inwestorskiego. Materiały  stanowiące przedmiot zamówienia muszą posiadać aprobatę techniczną lub deklarację zgodności i posiadać znak CE.</w:t>
      </w:r>
    </w:p>
    <w:p w:rsidR="005101D0" w:rsidRDefault="00E97D50" w:rsidP="00E97D50">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E97D50">
        <w:rPr>
          <w:rFonts w:ascii="Times New Roman" w:eastAsia="Times New Roman" w:hAnsi="Times New Roman" w:cs="Times New Roman"/>
          <w:lang w:eastAsia="pl-PL"/>
        </w:rPr>
        <w:t xml:space="preserve">Wykonawca zapewnia wszelkie materiały, wyroby i urządzenia niezbędne do wykonania przedmiotu zamówienia we własnym zakresie i na własny koszt. Przedmiot zamówienia musi być wykonany zgodnie z zasadami wiedzy technicznej i sztuki budowlanej, obowiązującymi przepisami </w:t>
      </w:r>
      <w:r>
        <w:rPr>
          <w:rFonts w:ascii="Times New Roman" w:eastAsia="Times New Roman" w:hAnsi="Times New Roman" w:cs="Times New Roman"/>
          <w:lang w:eastAsia="pl-PL"/>
        </w:rPr>
        <w:br/>
      </w:r>
      <w:r w:rsidRPr="00E97D50">
        <w:rPr>
          <w:rFonts w:ascii="Times New Roman" w:eastAsia="Times New Roman" w:hAnsi="Times New Roman" w:cs="Times New Roman"/>
          <w:lang w:eastAsia="pl-PL"/>
        </w:rPr>
        <w:t>i polskimi normami oraz z zachowaniem przepisów BHP.</w:t>
      </w:r>
    </w:p>
    <w:p w:rsidR="00E97D50" w:rsidRDefault="00E97D50" w:rsidP="00E97D50">
      <w:pPr>
        <w:autoSpaceDE w:val="0"/>
        <w:spacing w:after="0" w:line="240" w:lineRule="auto"/>
        <w:ind w:left="360"/>
        <w:jc w:val="both"/>
        <w:rPr>
          <w:rFonts w:ascii="Times New Roman" w:eastAsia="Times New Roman" w:hAnsi="Times New Roman" w:cs="Times New Roman"/>
          <w:color w:val="FF0000"/>
          <w:lang w:eastAsia="pl-PL"/>
        </w:rPr>
      </w:pPr>
    </w:p>
    <w:p w:rsidR="000254B3" w:rsidRPr="005101D0" w:rsidRDefault="000254B3" w:rsidP="000254B3">
      <w:pPr>
        <w:widowControl w:val="0"/>
        <w:suppressAutoHyphens/>
        <w:spacing w:after="0" w:line="240" w:lineRule="auto"/>
        <w:ind w:left="284"/>
        <w:rPr>
          <w:rFonts w:ascii="Times New Roman" w:eastAsia="Times New Roman" w:hAnsi="Times New Roman" w:cs="Times New Roman"/>
          <w:b/>
          <w:u w:val="single"/>
          <w:lang w:eastAsia="pl-PL"/>
        </w:rPr>
      </w:pPr>
      <w:r w:rsidRPr="005101D0">
        <w:rPr>
          <w:rFonts w:ascii="Times New Roman" w:eastAsia="Times New Roman" w:hAnsi="Times New Roman" w:cs="Times New Roman"/>
          <w:b/>
          <w:u w:val="single"/>
          <w:lang w:eastAsia="pl-PL"/>
        </w:rPr>
        <w:t>Warunki i zasady realizacji zamówienia:</w:t>
      </w:r>
    </w:p>
    <w:p w:rsidR="000254B3" w:rsidRPr="005101D0" w:rsidRDefault="000254B3" w:rsidP="000254B3">
      <w:pPr>
        <w:widowControl w:val="0"/>
        <w:suppressAutoHyphens/>
        <w:spacing w:after="0" w:line="240" w:lineRule="auto"/>
        <w:ind w:left="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Zamówienie będzie realizowane na zasadach i warunkach określonych w SWZ, w tym </w:t>
      </w:r>
      <w:r>
        <w:rPr>
          <w:rFonts w:ascii="Times New Roman" w:eastAsia="Times New Roman" w:hAnsi="Times New Roman" w:cs="Times New Roman"/>
          <w:lang w:eastAsia="pl-PL"/>
        </w:rPr>
        <w:br/>
      </w:r>
      <w:r w:rsidRPr="005101D0">
        <w:rPr>
          <w:rFonts w:ascii="Times New Roman" w:eastAsia="Times New Roman" w:hAnsi="Times New Roman" w:cs="Times New Roman"/>
          <w:lang w:eastAsia="pl-PL"/>
        </w:rPr>
        <w:t xml:space="preserve">w załącznikach do SWZ, a zwłaszcza zawartych w szczegółowym opisie przedmiotu zamówienia </w:t>
      </w:r>
      <w:r w:rsidR="00E97D50">
        <w:rPr>
          <w:rFonts w:ascii="Times New Roman" w:eastAsia="Times New Roman" w:hAnsi="Times New Roman" w:cs="Times New Roman"/>
          <w:lang w:eastAsia="pl-PL"/>
        </w:rPr>
        <w:br/>
      </w:r>
      <w:r w:rsidRPr="005101D0">
        <w:rPr>
          <w:rFonts w:ascii="Times New Roman" w:eastAsia="Times New Roman" w:hAnsi="Times New Roman" w:cs="Times New Roman"/>
          <w:lang w:eastAsia="pl-PL"/>
        </w:rPr>
        <w:t>i wzorze umowy.</w:t>
      </w:r>
    </w:p>
    <w:p w:rsidR="00BF2B4A" w:rsidRDefault="00BF2B4A" w:rsidP="005101D0">
      <w:pPr>
        <w:suppressAutoHyphens/>
        <w:autoSpaceDE w:val="0"/>
        <w:spacing w:after="0" w:line="240" w:lineRule="auto"/>
        <w:rPr>
          <w:rFonts w:ascii="Times New Roman" w:eastAsia="Times New Roman" w:hAnsi="Times New Roman" w:cs="Times New Roman"/>
          <w:b/>
          <w:bCs/>
          <w:lang w:eastAsia="pl-PL"/>
        </w:rPr>
      </w:pPr>
    </w:p>
    <w:p w:rsidR="005101D0" w:rsidRPr="005101D0" w:rsidRDefault="005101D0" w:rsidP="005101D0">
      <w:pPr>
        <w:suppressAutoHyphens/>
        <w:autoSpaceDE w:val="0"/>
        <w:spacing w:after="0" w:line="240" w:lineRule="auto"/>
        <w:rPr>
          <w:rFonts w:ascii="Times New Roman" w:eastAsia="Times New Roman" w:hAnsi="Times New Roman" w:cs="Times New Roman"/>
          <w:b/>
          <w:color w:val="000000"/>
          <w:sz w:val="24"/>
          <w:szCs w:val="24"/>
          <w:lang w:eastAsia="pl-PL"/>
        </w:rPr>
      </w:pPr>
      <w:r w:rsidRPr="005101D0">
        <w:rPr>
          <w:rFonts w:ascii="Times New Roman" w:eastAsia="Times New Roman" w:hAnsi="Times New Roman" w:cs="Times New Roman"/>
          <w:b/>
          <w:bCs/>
          <w:lang w:eastAsia="pl-PL"/>
        </w:rPr>
        <w:t>4</w:t>
      </w:r>
      <w:r w:rsidRPr="005101D0">
        <w:rPr>
          <w:rFonts w:ascii="Times New Roman" w:eastAsia="Times New Roman" w:hAnsi="Times New Roman" w:cs="Times New Roman"/>
          <w:b/>
          <w:color w:val="000000"/>
          <w:lang w:eastAsia="pl-PL"/>
        </w:rPr>
        <w:t>.   Nomenklatura CPV:</w:t>
      </w:r>
      <w:r w:rsidRPr="005101D0">
        <w:rPr>
          <w:rFonts w:ascii="Times New Roman" w:eastAsia="Times New Roman" w:hAnsi="Times New Roman" w:cs="Times New Roman"/>
          <w:b/>
          <w:color w:val="000000"/>
          <w:sz w:val="24"/>
          <w:szCs w:val="24"/>
          <w:lang w:eastAsia="pl-PL"/>
        </w:rPr>
        <w:t xml:space="preserve">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Nazwy i kody: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
          <w:bCs/>
          <w:u w:val="single"/>
          <w:lang w:eastAsia="pl-PL"/>
        </w:rPr>
      </w:pPr>
      <w:r w:rsidRPr="005101D0">
        <w:rPr>
          <w:rFonts w:ascii="Times New Roman" w:eastAsia="Times New Roman" w:hAnsi="Times New Roman" w:cs="Times New Roman"/>
          <w:b/>
          <w:bCs/>
          <w:u w:val="single"/>
          <w:lang w:eastAsia="pl-PL"/>
        </w:rPr>
        <w:t xml:space="preserve">Główny kod CPV </w:t>
      </w:r>
    </w:p>
    <w:p w:rsidR="00677E51" w:rsidRPr="00C84C0B" w:rsidRDefault="00677E51" w:rsidP="00677E51">
      <w:pPr>
        <w:autoSpaceDE w:val="0"/>
        <w:spacing w:after="0" w:line="240" w:lineRule="auto"/>
        <w:ind w:firstLine="360"/>
        <w:jc w:val="both"/>
        <w:rPr>
          <w:rFonts w:ascii="Times New Roman" w:eastAsia="Times New Roman" w:hAnsi="Times New Roman" w:cs="Times New Roman"/>
          <w:bCs/>
          <w:lang w:eastAsia="pl-PL"/>
        </w:rPr>
      </w:pPr>
      <w:r w:rsidRPr="00C84C0B">
        <w:rPr>
          <w:rFonts w:ascii="Times New Roman" w:eastAsia="Times New Roman" w:hAnsi="Times New Roman" w:cs="Times New Roman"/>
          <w:bCs/>
          <w:lang w:eastAsia="pl-PL"/>
        </w:rPr>
        <w:t xml:space="preserve">45000000 – 7      </w:t>
      </w:r>
      <w:r>
        <w:rPr>
          <w:rFonts w:ascii="Times New Roman" w:eastAsia="Times New Roman" w:hAnsi="Times New Roman" w:cs="Times New Roman"/>
          <w:bCs/>
          <w:lang w:eastAsia="pl-PL"/>
        </w:rPr>
        <w:t xml:space="preserve"> </w:t>
      </w:r>
      <w:r w:rsidRPr="00C84C0B">
        <w:rPr>
          <w:rFonts w:ascii="Times New Roman" w:eastAsia="Times New Roman" w:hAnsi="Times New Roman" w:cs="Times New Roman"/>
          <w:bCs/>
          <w:lang w:eastAsia="pl-PL"/>
        </w:rPr>
        <w:t xml:space="preserve"> Roboty budowlane </w:t>
      </w:r>
    </w:p>
    <w:p w:rsidR="005101D0" w:rsidRPr="005101D0" w:rsidRDefault="005101D0" w:rsidP="005101D0">
      <w:pPr>
        <w:autoSpaceDE w:val="0"/>
        <w:spacing w:after="0" w:line="240" w:lineRule="auto"/>
        <w:ind w:firstLine="360"/>
        <w:jc w:val="both"/>
        <w:rPr>
          <w:rFonts w:ascii="Times New Roman" w:eastAsia="Times New Roman" w:hAnsi="Times New Roman" w:cs="Times New Roman"/>
          <w:b/>
          <w:bCs/>
          <w:u w:val="single"/>
          <w:lang w:eastAsia="pl-PL"/>
        </w:rPr>
      </w:pPr>
      <w:r w:rsidRPr="005101D0">
        <w:rPr>
          <w:rFonts w:ascii="Times New Roman" w:eastAsia="Times New Roman" w:hAnsi="Times New Roman" w:cs="Times New Roman"/>
          <w:b/>
          <w:bCs/>
          <w:u w:val="single"/>
          <w:lang w:eastAsia="pl-PL"/>
        </w:rPr>
        <w:t>Dodatkowe kody CPV</w:t>
      </w:r>
    </w:p>
    <w:p w:rsidR="00E97D50" w:rsidRPr="00E97D50" w:rsidRDefault="00E97D50" w:rsidP="00E97D50">
      <w:pPr>
        <w:autoSpaceDE w:val="0"/>
        <w:spacing w:after="0" w:line="240" w:lineRule="auto"/>
        <w:ind w:firstLine="360"/>
        <w:jc w:val="both"/>
        <w:rPr>
          <w:rFonts w:ascii="Times New Roman" w:eastAsia="Times New Roman" w:hAnsi="Times New Roman" w:cs="Times New Roman"/>
          <w:bCs/>
          <w:lang w:eastAsia="pl-PL"/>
        </w:rPr>
      </w:pPr>
      <w:r w:rsidRPr="00E97D50">
        <w:rPr>
          <w:rFonts w:ascii="Times New Roman" w:eastAsia="Times New Roman" w:hAnsi="Times New Roman" w:cs="Times New Roman"/>
          <w:bCs/>
          <w:lang w:eastAsia="pl-PL"/>
        </w:rPr>
        <w:t>45262610</w:t>
      </w:r>
      <w:r>
        <w:rPr>
          <w:rFonts w:ascii="Times New Roman" w:eastAsia="Times New Roman" w:hAnsi="Times New Roman" w:cs="Times New Roman"/>
          <w:bCs/>
          <w:lang w:eastAsia="pl-PL"/>
        </w:rPr>
        <w:t xml:space="preserve"> </w:t>
      </w:r>
      <w:r w:rsidRPr="00E97D50">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w:t>
      </w:r>
      <w:r w:rsidRPr="00E97D50">
        <w:rPr>
          <w:rFonts w:ascii="Times New Roman" w:eastAsia="Times New Roman" w:hAnsi="Times New Roman" w:cs="Times New Roman"/>
          <w:bCs/>
          <w:lang w:eastAsia="pl-PL"/>
        </w:rPr>
        <w:t>0</w:t>
      </w:r>
      <w:r>
        <w:rPr>
          <w:rFonts w:ascii="Times New Roman" w:eastAsia="Times New Roman" w:hAnsi="Times New Roman" w:cs="Times New Roman"/>
          <w:bCs/>
          <w:lang w:eastAsia="pl-PL"/>
        </w:rPr>
        <w:tab/>
      </w:r>
      <w:r w:rsidRPr="00E97D50">
        <w:rPr>
          <w:rFonts w:ascii="Times New Roman" w:eastAsia="Times New Roman" w:hAnsi="Times New Roman" w:cs="Times New Roman"/>
          <w:bCs/>
          <w:lang w:eastAsia="pl-PL"/>
        </w:rPr>
        <w:t>Kom</w:t>
      </w:r>
      <w:r w:rsidR="00DD706F">
        <w:rPr>
          <w:rFonts w:ascii="Times New Roman" w:eastAsia="Times New Roman" w:hAnsi="Times New Roman" w:cs="Times New Roman"/>
          <w:bCs/>
          <w:lang w:eastAsia="pl-PL"/>
        </w:rPr>
        <w:t>i</w:t>
      </w:r>
      <w:r w:rsidRPr="00E97D50">
        <w:rPr>
          <w:rFonts w:ascii="Times New Roman" w:eastAsia="Times New Roman" w:hAnsi="Times New Roman" w:cs="Times New Roman"/>
          <w:bCs/>
          <w:lang w:eastAsia="pl-PL"/>
        </w:rPr>
        <w:t xml:space="preserve">ny </w:t>
      </w:r>
      <w:r w:rsidR="00DD706F">
        <w:rPr>
          <w:rFonts w:ascii="Times New Roman" w:eastAsia="Times New Roman" w:hAnsi="Times New Roman" w:cs="Times New Roman"/>
          <w:bCs/>
          <w:lang w:eastAsia="pl-PL"/>
        </w:rPr>
        <w:t>p</w:t>
      </w:r>
      <w:r w:rsidRPr="00E97D50">
        <w:rPr>
          <w:rFonts w:ascii="Times New Roman" w:eastAsia="Times New Roman" w:hAnsi="Times New Roman" w:cs="Times New Roman"/>
          <w:bCs/>
          <w:lang w:eastAsia="pl-PL"/>
        </w:rPr>
        <w:t xml:space="preserve">rzemysłowe </w:t>
      </w:r>
    </w:p>
    <w:p w:rsidR="00E97D50" w:rsidRDefault="00E97D50" w:rsidP="005101D0">
      <w:pPr>
        <w:autoSpaceDE w:val="0"/>
        <w:spacing w:after="0" w:line="240" w:lineRule="auto"/>
        <w:jc w:val="both"/>
        <w:rPr>
          <w:rFonts w:ascii="Times New Roman" w:eastAsia="Times New Roman" w:hAnsi="Times New Roman" w:cs="Times New Roman"/>
          <w:b/>
          <w:lang w:eastAsia="pl-PL"/>
        </w:rPr>
      </w:pPr>
    </w:p>
    <w:p w:rsidR="005101D0" w:rsidRPr="005101D0" w:rsidRDefault="005101D0" w:rsidP="005101D0">
      <w:pPr>
        <w:autoSpaceDE w:val="0"/>
        <w:spacing w:after="0" w:line="240" w:lineRule="auto"/>
        <w:jc w:val="both"/>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5.   Zamawiający:</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 nie dopuszcza możliwości składania ofert częściowych,</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1a) Uzasadnienie do braku podziału zamówienia na części: (art. 91 ust. 2)</w:t>
      </w:r>
    </w:p>
    <w:p w:rsidR="005101D0" w:rsidRDefault="005101D0" w:rsidP="005101D0">
      <w:pPr>
        <w:autoSpaceDE w:val="0"/>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nie dokonał podziału zamówienia ze względu na rozmiar rzeczowy zadania objętego przedmiotem zamówienia i jej wartości. Przedmiotem zamówienia jest wykonanie </w:t>
      </w:r>
      <w:r w:rsidR="00C84C0B">
        <w:rPr>
          <w:rFonts w:ascii="Times New Roman" w:eastAsia="Times New Roman" w:hAnsi="Times New Roman" w:cs="Times New Roman"/>
          <w:lang w:eastAsia="pl-PL"/>
        </w:rPr>
        <w:t>prac</w:t>
      </w:r>
      <w:r w:rsidRPr="005101D0">
        <w:rPr>
          <w:rFonts w:ascii="Times New Roman" w:eastAsia="Times New Roman" w:hAnsi="Times New Roman" w:cs="Times New Roman"/>
          <w:lang w:eastAsia="pl-PL"/>
        </w:rPr>
        <w:t xml:space="preserve"> funkcjonalnie ze sobą związanych. </w:t>
      </w:r>
      <w:r w:rsidR="000254B3" w:rsidRPr="000254B3">
        <w:rPr>
          <w:rFonts w:ascii="Times New Roman" w:eastAsia="Times New Roman" w:hAnsi="Times New Roman" w:cs="Times New Roman"/>
          <w:lang w:eastAsia="pl-PL"/>
        </w:rPr>
        <w:t>Niedokonanie podziału zamówienia podyktowane było zatem względami ekonomicznymi, technicznymi, organizacyjnym oraz charakterem przedmiotu zamówienia.</w:t>
      </w:r>
      <w:r w:rsidR="000254B3">
        <w:rPr>
          <w:rFonts w:ascii="Times New Roman" w:eastAsia="Times New Roman" w:hAnsi="Times New Roman" w:cs="Times New Roman"/>
          <w:lang w:eastAsia="pl-PL"/>
        </w:rPr>
        <w:t xml:space="preserve"> </w:t>
      </w:r>
      <w:r w:rsidRPr="005101D0">
        <w:rPr>
          <w:rFonts w:ascii="Times New Roman" w:eastAsia="Times New Roman" w:hAnsi="Times New Roman" w:cs="Times New Roman"/>
          <w:lang w:eastAsia="pl-PL"/>
        </w:rPr>
        <w:t>Brak podziału w żaden sposób nie powoduje ograniczenia zachowania zasad konkurencyjności.</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2. nie zamierza zawierać umowy ramowej,  </w:t>
      </w:r>
    </w:p>
    <w:p w:rsidR="005101D0" w:rsidRPr="005101D0" w:rsidRDefault="005101D0" w:rsidP="005101D0">
      <w:pPr>
        <w:widowControl w:val="0"/>
        <w:suppressAutoHyphens/>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4. nie wymaga i nie dopuszcza możliwości składania ofert wariantowych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5. nie przewiduje możliwości prowadzenia rozliczeń w walutach obcych,</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6. nie przewiduje wyboru najkorzystniejszej oferty z zastosowaniem aukcji elektronicznej,</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7. nie przewiduje zwrotu kosztów udziału w postępowaniu,</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lastRenderedPageBreak/>
        <w:t xml:space="preserve">8. nie przewiduje wymagań, o których mowa w art. 96 ust. 2 pkt 2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9. nie przewiduje zastrzeżenia możliwości ubiegania się o udzielenie zamówienia wyłącznie przez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wykonawców, o których mowa w art. 94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10. nie określa wymagań jakościowych, o których mowa w art. 246 ust. 2,  </w:t>
      </w:r>
    </w:p>
    <w:p w:rsidR="005101D0" w:rsidRPr="005101D0" w:rsidRDefault="005101D0" w:rsidP="005101D0">
      <w:pPr>
        <w:widowControl w:val="0"/>
        <w:suppressAutoHyphens/>
        <w:spacing w:after="0" w:line="240" w:lineRule="auto"/>
        <w:ind w:left="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12. nie przewiduje możliwości i nie wymaga złożenia oferty po odbyciu przez wykonawcę wizji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lokalnej oraz sprawdzeniu przez wykonawcę dokumentów niezbędnych do realizacji zamówienia </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dostępnych na miejscu u zamawiającego,</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13. nie przewiduje wyboru najkorzystniejszej oferty z możliwością prowadzenia negocjacji,</w:t>
      </w:r>
    </w:p>
    <w:p w:rsidR="005101D0" w:rsidRPr="005101D0" w:rsidRDefault="005101D0" w:rsidP="005101D0">
      <w:pPr>
        <w:widowControl w:val="0"/>
        <w:suppressAutoHyphens/>
        <w:spacing w:after="0" w:line="240" w:lineRule="auto"/>
        <w:ind w:firstLine="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14. nie wymaga obowiązku osobistego wykonania przez wykonawcę kluczowych  zadań.</w:t>
      </w:r>
    </w:p>
    <w:p w:rsidR="005101D0" w:rsidRPr="005101D0" w:rsidRDefault="005101D0" w:rsidP="005101D0">
      <w:pPr>
        <w:autoSpaceDE w:val="0"/>
        <w:spacing w:after="0" w:line="240" w:lineRule="auto"/>
        <w:ind w:firstLine="360"/>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5.  Wymagania w zakresie zatrudnienia na podstawie stosunku pracy, </w:t>
      </w:r>
      <w:r w:rsidRPr="005101D0">
        <w:rPr>
          <w:rFonts w:ascii="Times New Roman" w:eastAsia="Times New Roman" w:hAnsi="Times New Roman" w:cs="Times New Roman"/>
          <w:b/>
          <w:color w:val="000000"/>
        </w:rPr>
        <w:br/>
        <w:t xml:space="preserve">w okolicznościach, o których mowa w art. 95 ustawy </w:t>
      </w:r>
      <w:proofErr w:type="spellStart"/>
      <w:r w:rsidRPr="005101D0">
        <w:rPr>
          <w:rFonts w:ascii="Times New Roman" w:eastAsia="Times New Roman" w:hAnsi="Times New Roman" w:cs="Times New Roman"/>
          <w:b/>
          <w:color w:val="000000"/>
        </w:rPr>
        <w:t>Pzp</w:t>
      </w:r>
      <w:proofErr w:type="spellEnd"/>
    </w:p>
    <w:p w:rsidR="005101D0" w:rsidRPr="000254B3" w:rsidRDefault="005101D0" w:rsidP="005101D0">
      <w:pPr>
        <w:widowControl w:val="0"/>
        <w:suppressAutoHyphens/>
        <w:spacing w:after="0" w:line="240" w:lineRule="auto"/>
        <w:rPr>
          <w:rFonts w:ascii="Times New Roman" w:eastAsia="Times New Roman" w:hAnsi="Times New Roman" w:cs="Times New Roman"/>
          <w:lang w:eastAsia="pl-PL"/>
        </w:rPr>
      </w:pPr>
    </w:p>
    <w:p w:rsidR="00677E51" w:rsidRPr="00007AF2" w:rsidRDefault="00677E51" w:rsidP="00E97D50">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556408">
        <w:rPr>
          <w:rFonts w:ascii="Times New Roman" w:eastAsia="Times New Roman" w:hAnsi="Times New Roman" w:cs="Times New Roman"/>
          <w:lang w:eastAsia="pl-PL"/>
        </w:rPr>
        <w:t xml:space="preserve">Zamawiający przewiduje </w:t>
      </w:r>
      <w:r w:rsidRPr="00556408">
        <w:rPr>
          <w:rFonts w:ascii="Times New Roman" w:eastAsia="Times New Roman" w:hAnsi="Times New Roman" w:cs="Times New Roman"/>
          <w:b/>
          <w:lang w:eastAsia="pl-PL"/>
        </w:rPr>
        <w:t>wymagania</w:t>
      </w:r>
      <w:r w:rsidRPr="00007AF2">
        <w:rPr>
          <w:rFonts w:ascii="Times New Roman" w:hAnsi="Times New Roman" w:cs="Times New Roman"/>
          <w:b/>
        </w:rPr>
        <w:t xml:space="preserve"> w zakresie zatrudnienia na podstawie stosunku pracy, </w:t>
      </w:r>
      <w:r w:rsidRPr="00007AF2">
        <w:rPr>
          <w:rFonts w:ascii="Times New Roman" w:hAnsi="Times New Roman" w:cs="Times New Roman"/>
          <w:b/>
        </w:rPr>
        <w:br/>
        <w:t xml:space="preserve">w okolicznościach, o których mowa w art. 95 ustawy </w:t>
      </w:r>
      <w:proofErr w:type="spellStart"/>
      <w:r w:rsidRPr="00007AF2">
        <w:rPr>
          <w:rFonts w:ascii="Times New Roman" w:hAnsi="Times New Roman" w:cs="Times New Roman"/>
          <w:b/>
        </w:rPr>
        <w:t>Pzp</w:t>
      </w:r>
      <w:proofErr w:type="spellEnd"/>
      <w:r w:rsidRPr="00007AF2">
        <w:rPr>
          <w:rFonts w:ascii="Times New Roman" w:eastAsia="Times New Roman" w:hAnsi="Times New Roman" w:cs="Times New Roman"/>
        </w:rPr>
        <w:t xml:space="preserve"> </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br/>
      </w:r>
      <w:r w:rsidRPr="00007AF2">
        <w:rPr>
          <w:rFonts w:ascii="Times New Roman" w:eastAsia="Times New Roman" w:hAnsi="Times New Roman" w:cs="Times New Roman"/>
          <w:lang w:eastAsia="pl-PL"/>
        </w:rPr>
        <w:t xml:space="preserve">1) Zamawiający wymaga na podstawie art. 95 ustawy </w:t>
      </w:r>
      <w:proofErr w:type="spellStart"/>
      <w:r w:rsidRPr="00007AF2">
        <w:rPr>
          <w:rFonts w:ascii="Times New Roman" w:eastAsia="Times New Roman" w:hAnsi="Times New Roman" w:cs="Times New Roman"/>
          <w:lang w:eastAsia="pl-PL"/>
        </w:rPr>
        <w:t>Pzp</w:t>
      </w:r>
      <w:proofErr w:type="spellEnd"/>
      <w:r w:rsidRPr="00007AF2">
        <w:rPr>
          <w:rFonts w:ascii="Times New Roman" w:eastAsia="Times New Roman" w:hAnsi="Times New Roman" w:cs="Times New Roman"/>
          <w:lang w:eastAsia="pl-PL"/>
        </w:rPr>
        <w:t xml:space="preserve"> zatrudnienia na podstawie stosunku pracy,  </w:t>
      </w:r>
      <w:r w:rsidRPr="00007AF2">
        <w:rPr>
          <w:rFonts w:ascii="Times New Roman" w:eastAsia="Times New Roman" w:hAnsi="Times New Roman" w:cs="Times New Roman"/>
          <w:lang w:eastAsia="pl-PL"/>
        </w:rPr>
        <w:br/>
        <w:t xml:space="preserve">w rozumieniu przepisów ustawy z dnia 26 czerwca 1974 r. – Kodeks pracy (Dz. U. z 2020 r. poz. 1320) </w:t>
      </w:r>
      <w:r w:rsidRPr="00245622">
        <w:rPr>
          <w:rFonts w:ascii="Times New Roman" w:eastAsia="Times New Roman" w:hAnsi="Times New Roman" w:cs="Times New Roman"/>
          <w:lang w:eastAsia="pl-PL"/>
        </w:rPr>
        <w:t xml:space="preserve">przez wykonawcę lub podwykonawcę osób wykonujących wszystkie czynności </w:t>
      </w:r>
      <w:r w:rsidRPr="00245622">
        <w:rPr>
          <w:rFonts w:ascii="Times New Roman" w:eastAsia="Times New Roman" w:hAnsi="Times New Roman" w:cs="Times New Roman"/>
          <w:lang w:eastAsia="pl-PL"/>
        </w:rPr>
        <w:br/>
        <w:t xml:space="preserve">związanych z </w:t>
      </w:r>
      <w:r w:rsidRPr="00245622">
        <w:rPr>
          <w:rFonts w:ascii="Times New Roman" w:eastAsia="Times New Roman" w:hAnsi="Times New Roman" w:cs="Times New Roman"/>
          <w:u w:val="single"/>
          <w:lang w:eastAsia="pl-PL"/>
        </w:rPr>
        <w:t xml:space="preserve">wykonywaniem </w:t>
      </w:r>
      <w:r w:rsidR="00E97D50">
        <w:rPr>
          <w:rFonts w:ascii="Times New Roman" w:eastAsia="Times New Roman" w:hAnsi="Times New Roman" w:cs="Times New Roman"/>
          <w:u w:val="single"/>
          <w:lang w:eastAsia="pl-PL"/>
        </w:rPr>
        <w:t>demontażu i montażu trzonu kominowego</w:t>
      </w:r>
      <w:r w:rsidR="00BF2B4A" w:rsidRPr="00245622">
        <w:rPr>
          <w:rFonts w:ascii="Times New Roman" w:eastAsia="Times New Roman" w:hAnsi="Times New Roman" w:cs="Times New Roman"/>
          <w:u w:val="single"/>
          <w:lang w:eastAsia="pl-PL"/>
        </w:rPr>
        <w:t xml:space="preserve"> </w:t>
      </w:r>
      <w:r w:rsidRPr="00245622">
        <w:rPr>
          <w:rFonts w:ascii="Times New Roman" w:eastAsia="Times New Roman" w:hAnsi="Times New Roman" w:cs="Times New Roman"/>
          <w:u w:val="single"/>
          <w:lang w:eastAsia="pl-PL"/>
        </w:rPr>
        <w:t>objęt</w:t>
      </w:r>
      <w:r w:rsidR="004235F1">
        <w:rPr>
          <w:rFonts w:ascii="Times New Roman" w:eastAsia="Times New Roman" w:hAnsi="Times New Roman" w:cs="Times New Roman"/>
          <w:u w:val="single"/>
          <w:lang w:eastAsia="pl-PL"/>
        </w:rPr>
        <w:t>ej</w:t>
      </w:r>
      <w:r w:rsidRPr="00245622">
        <w:rPr>
          <w:rFonts w:ascii="Times New Roman" w:eastAsia="Times New Roman" w:hAnsi="Times New Roman" w:cs="Times New Roman"/>
          <w:u w:val="single"/>
          <w:lang w:eastAsia="pl-PL"/>
        </w:rPr>
        <w:t xml:space="preserve"> przedmiotem zamówienia</w:t>
      </w:r>
      <w:r w:rsidRPr="00E61F9D">
        <w:rPr>
          <w:rFonts w:ascii="Times New Roman" w:eastAsia="Times New Roman" w:hAnsi="Times New Roman" w:cs="Times New Roman"/>
          <w:lang w:eastAsia="pl-PL"/>
        </w:rPr>
        <w:t xml:space="preserve">, </w:t>
      </w:r>
      <w:r w:rsidRPr="0024562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Pr>
          <w:rFonts w:ascii="Times New Roman" w:eastAsia="Times New Roman" w:hAnsi="Times New Roman" w:cs="Times New Roman"/>
          <w:lang w:eastAsia="pl-PL"/>
        </w:rPr>
        <w:t xml:space="preserve"> innymi osób kierujących budową</w:t>
      </w:r>
      <w:r w:rsidR="000C31AC">
        <w:rPr>
          <w:rFonts w:ascii="Times New Roman" w:eastAsia="Times New Roman" w:hAnsi="Times New Roman" w:cs="Times New Roman"/>
          <w:lang w:eastAsia="pl-PL"/>
        </w:rPr>
        <w:t>.</w:t>
      </w:r>
    </w:p>
    <w:p w:rsidR="00677E51" w:rsidRDefault="00677E51" w:rsidP="00677E51">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4235F1">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BF2B4A" w:rsidRDefault="00BF2B4A" w:rsidP="00BF2B4A">
      <w:pPr>
        <w:widowControl w:val="0"/>
        <w:suppressAutoHyphens/>
        <w:spacing w:after="0" w:line="240" w:lineRule="auto"/>
        <w:ind w:firstLine="284"/>
        <w:rPr>
          <w:rFonts w:ascii="Times New Roman" w:eastAsia="Times New Roman" w:hAnsi="Times New Roman" w:cs="Times New Roman"/>
          <w:b/>
          <w:u w:val="single"/>
          <w:lang w:eastAsia="pl-PL"/>
        </w:rPr>
      </w:pPr>
    </w:p>
    <w:p w:rsidR="00677E51" w:rsidRPr="00556408" w:rsidRDefault="00677E51" w:rsidP="00BF2B4A">
      <w:pPr>
        <w:widowControl w:val="0"/>
        <w:suppressAutoHyphens/>
        <w:spacing w:after="0" w:line="240" w:lineRule="auto"/>
        <w:ind w:firstLine="284"/>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677E51" w:rsidRPr="00556408" w:rsidRDefault="00677E51" w:rsidP="00BF2B4A">
      <w:pPr>
        <w:widowControl w:val="0"/>
        <w:suppressAutoHyphens/>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t>
      </w:r>
      <w:r w:rsidR="00BF2B4A">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w załącznikach do SWZ, a zwłaszcza zawartych w szczegółowym opisie przedmiotu zamówienia</w:t>
      </w:r>
      <w:r w:rsidR="00BF2B4A">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i wzorze umowy.</w:t>
      </w:r>
    </w:p>
    <w:p w:rsidR="00677E51" w:rsidRPr="00556408" w:rsidRDefault="00677E51" w:rsidP="00677E51">
      <w:pPr>
        <w:widowControl w:val="0"/>
        <w:suppressAutoHyphens/>
        <w:spacing w:after="0" w:line="240" w:lineRule="auto"/>
        <w:ind w:left="360"/>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6.  Termin wykonania zamówienia</w:t>
      </w:r>
      <w:r w:rsidRPr="005101D0">
        <w:rPr>
          <w:rFonts w:ascii="Times New Roman" w:eastAsia="Times New Roman" w:hAnsi="Times New Roman" w:cs="Times New Roman"/>
          <w:b/>
          <w:i/>
          <w:color w:val="000000"/>
        </w:rPr>
        <w:t xml:space="preserve"> </w:t>
      </w:r>
      <w:r w:rsidRPr="005101D0">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ind w:left="360"/>
        <w:contextualSpacing/>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contextualSpacing/>
        <w:jc w:val="both"/>
        <w:rPr>
          <w:rFonts w:ascii="Times New Roman" w:eastAsia="Times New Roman" w:hAnsi="Times New Roman" w:cs="Times New Roman"/>
          <w:b/>
          <w:lang w:eastAsia="pl-PL"/>
        </w:rPr>
      </w:pPr>
      <w:r w:rsidRPr="005101D0">
        <w:rPr>
          <w:rFonts w:ascii="Times New Roman" w:eastAsia="Times New Roman" w:hAnsi="Times New Roman" w:cs="Times New Roman"/>
          <w:lang w:eastAsia="pl-PL"/>
        </w:rPr>
        <w:t xml:space="preserve">Wykonawca zobowiązany jest zrealizować przedmiot zamówienia </w:t>
      </w:r>
      <w:r w:rsidRPr="005101D0">
        <w:rPr>
          <w:rFonts w:ascii="Times New Roman" w:hAnsi="Times New Roman" w:cs="Times New Roman"/>
          <w:b/>
        </w:rPr>
        <w:t xml:space="preserve">w terminie </w:t>
      </w:r>
      <w:r w:rsidR="00E97D50">
        <w:rPr>
          <w:rFonts w:ascii="Times New Roman" w:hAnsi="Times New Roman" w:cs="Times New Roman"/>
          <w:b/>
        </w:rPr>
        <w:t>3 miesięcy</w:t>
      </w:r>
      <w:r w:rsidR="00D93C27">
        <w:rPr>
          <w:rFonts w:ascii="Times New Roman" w:hAnsi="Times New Roman" w:cs="Times New Roman"/>
          <w:b/>
        </w:rPr>
        <w:t xml:space="preserve"> </w:t>
      </w:r>
      <w:r w:rsidRPr="005101D0">
        <w:rPr>
          <w:rFonts w:ascii="Times New Roman" w:hAnsi="Times New Roman" w:cs="Times New Roman"/>
          <w:b/>
        </w:rPr>
        <w:t>od dnia zawarcia umowy</w:t>
      </w:r>
      <w:r w:rsidRPr="005101D0">
        <w:rPr>
          <w:rFonts w:ascii="Times New Roman" w:eastAsia="Times New Roman" w:hAnsi="Times New Roman" w:cs="Times New Roman"/>
          <w:b/>
          <w:lang w:eastAsia="pl-PL"/>
        </w:rPr>
        <w:t>.</w:t>
      </w:r>
    </w:p>
    <w:p w:rsidR="005101D0" w:rsidRDefault="005101D0" w:rsidP="005101D0">
      <w:pPr>
        <w:widowControl w:val="0"/>
        <w:suppressAutoHyphens/>
        <w:spacing w:after="0" w:line="240" w:lineRule="auto"/>
        <w:contextualSpacing/>
        <w:rPr>
          <w:rFonts w:ascii="Times New Roman" w:eastAsia="Times New Roman" w:hAnsi="Times New Roman" w:cs="Times New Roman"/>
          <w:color w:val="FF0000"/>
          <w:lang w:eastAsia="pl-PL"/>
        </w:rPr>
      </w:pPr>
    </w:p>
    <w:p w:rsidR="00BF2B4A" w:rsidRPr="005101D0" w:rsidRDefault="00BF2B4A" w:rsidP="005101D0">
      <w:pPr>
        <w:widowControl w:val="0"/>
        <w:suppressAutoHyphens/>
        <w:spacing w:after="0" w:line="240" w:lineRule="auto"/>
        <w:contextualSpacing/>
        <w:rPr>
          <w:rFonts w:ascii="Times New Roman" w:eastAsia="Times New Roman" w:hAnsi="Times New Roman" w:cs="Times New Roman"/>
          <w:color w:val="FF0000"/>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7.  Podstawy wykluczenia, o których mowa w art. 108 ust. 1 oraz w art. 109</w:t>
      </w:r>
      <w:r w:rsidRPr="005101D0">
        <w:rPr>
          <w:rFonts w:ascii="Times New Roman" w:eastAsia="Times New Roman" w:hAnsi="Times New Roman" w:cs="Times New Roman"/>
          <w:b/>
          <w:i/>
          <w:color w:val="000000"/>
        </w:rPr>
        <w:t xml:space="preserve"> </w:t>
      </w:r>
      <w:r w:rsidRPr="005101D0">
        <w:rPr>
          <w:rFonts w:ascii="Times New Roman" w:eastAsia="Calibri" w:hAnsi="Times New Roman" w:cs="Times New Roman"/>
          <w:color w:val="2F5496"/>
        </w:rPr>
        <w:t xml:space="preserve"> </w:t>
      </w:r>
    </w:p>
    <w:p w:rsidR="005101D0" w:rsidRPr="005101D0" w:rsidRDefault="005101D0" w:rsidP="005101D0">
      <w:pPr>
        <w:spacing w:after="0" w:line="240" w:lineRule="auto"/>
        <w:rPr>
          <w:rFonts w:ascii="Times New Roman" w:eastAsia="Times New Roman" w:hAnsi="Times New Roman" w:cs="Times New Roman"/>
          <w:color w:val="000000"/>
        </w:rPr>
      </w:pPr>
    </w:p>
    <w:p w:rsidR="00C06940" w:rsidRPr="00007AF2" w:rsidRDefault="00C06940" w:rsidP="00C06940">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wykonawc</w:t>
      </w:r>
      <w:r>
        <w:rPr>
          <w:rFonts w:ascii="Times New Roman" w:eastAsia="Times New Roman" w:hAnsi="Times New Roman" w:cs="Times New Roman"/>
          <w:color w:val="000000"/>
        </w:rPr>
        <w:t>ów</w:t>
      </w:r>
      <w:r w:rsidRPr="00007AF2">
        <w:rPr>
          <w:rFonts w:ascii="Times New Roman" w:eastAsia="Times New Roman" w:hAnsi="Times New Roman" w:cs="Times New Roman"/>
          <w:color w:val="000000"/>
        </w:rPr>
        <w:t xml:space="preserve"> w stosunku do któr</w:t>
      </w:r>
      <w:r>
        <w:rPr>
          <w:rFonts w:ascii="Times New Roman" w:eastAsia="Times New Roman" w:hAnsi="Times New Roman" w:cs="Times New Roman"/>
          <w:color w:val="000000"/>
        </w:rPr>
        <w:t>ych</w:t>
      </w:r>
      <w:r w:rsidRPr="00007AF2">
        <w:rPr>
          <w:rFonts w:ascii="Times New Roman" w:eastAsia="Times New Roman" w:hAnsi="Times New Roman" w:cs="Times New Roman"/>
          <w:color w:val="000000"/>
        </w:rPr>
        <w:t xml:space="preserve">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C06940"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C06940" w:rsidRPr="00007AF2" w:rsidRDefault="00C06940" w:rsidP="00C06940">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1" w:anchor="ap_250.a" w:tgtFrame="_blank" w:tooltip="USTAWA z dnia 6 czerwca 1997 r. Kodeks karny" w:history="1">
        <w:r w:rsidRPr="005F5B66">
          <w:rPr>
            <w:rStyle w:val="Hipercze"/>
            <w:rFonts w:eastAsia="Times New Roman"/>
            <w:bCs/>
            <w:color w:val="auto"/>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r>
        <w:rPr>
          <w:rFonts w:ascii="Times New Roman" w:eastAsia="Times New Roman" w:hAnsi="Times New Roman" w:cs="Times New Roman"/>
          <w:bCs/>
        </w:rPr>
        <w:t xml:space="preserve">tj. </w:t>
      </w:r>
      <w:hyperlink r:id="rId12" w:tgtFrame="_blank" w:tooltip="USTAWA z dnia 25 czerwca 2010 r. o sporcie" w:history="1">
        <w:r w:rsidRPr="005F5B66">
          <w:rPr>
            <w:rStyle w:val="Hipercze"/>
            <w:rFonts w:eastAsia="Times New Roman"/>
            <w:bCs/>
            <w:color w:val="auto"/>
          </w:rPr>
          <w:t>Dz. U. z 202</w:t>
        </w:r>
        <w:r>
          <w:rPr>
            <w:rStyle w:val="Hipercze"/>
            <w:rFonts w:eastAsia="Times New Roman"/>
            <w:bCs/>
            <w:color w:val="auto"/>
          </w:rPr>
          <w:t>2</w:t>
        </w:r>
        <w:r w:rsidRPr="005F5B66">
          <w:rPr>
            <w:rStyle w:val="Hipercze"/>
            <w:rFonts w:eastAsia="Times New Roman"/>
            <w:bCs/>
            <w:color w:val="auto"/>
          </w:rPr>
          <w:t xml:space="preserve"> r. poz. 1</w:t>
        </w:r>
        <w:r>
          <w:rPr>
            <w:rStyle w:val="Hipercze"/>
            <w:rFonts w:eastAsia="Times New Roman"/>
            <w:bCs/>
            <w:color w:val="auto"/>
          </w:rPr>
          <w:t>599</w:t>
        </w:r>
      </w:hyperlink>
      <w:r w:rsidRPr="00AB10B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ze zm.</w:t>
      </w:r>
      <w:r w:rsidRPr="00AB10B5">
        <w:rPr>
          <w:rFonts w:ascii="Times New Roman" w:eastAsia="Times New Roman" w:hAnsi="Times New Roman" w:cs="Times New Roman"/>
          <w:bCs/>
          <w:color w:val="000000"/>
        </w:rPr>
        <w:t>) lub w art. 54 ust. 1–4 ustawy z dnia 12 maja 2011 r. o refundacji leków, środków spożywczych specjalnego przeznaczenia żywieniowego oraz wyrobów medycznych (</w:t>
      </w:r>
      <w:r>
        <w:rPr>
          <w:rFonts w:ascii="Times New Roman" w:eastAsia="Times New Roman" w:hAnsi="Times New Roman" w:cs="Times New Roman"/>
          <w:bCs/>
          <w:color w:val="000000"/>
        </w:rPr>
        <w:t xml:space="preserve">tj. </w:t>
      </w:r>
      <w:hyperlink r:id="rId13" w:tgtFrame="_blank" w:tooltip="USTAWA z dnia 12 maja 2011 r. o refundacji leków, środków spożywczych specjalnego przeznaczenia żywieniowego oraz wyrobów medycznych" w:history="1">
        <w:r w:rsidRPr="005F5B66">
          <w:rPr>
            <w:rStyle w:val="Hipercze"/>
            <w:rFonts w:eastAsia="Times New Roman"/>
            <w:bCs/>
            <w:color w:val="auto"/>
          </w:rPr>
          <w:t>Dz. U. z 202</w:t>
        </w:r>
        <w:r>
          <w:rPr>
            <w:rStyle w:val="Hipercze"/>
            <w:rFonts w:eastAsia="Times New Roman"/>
            <w:bCs/>
            <w:color w:val="auto"/>
          </w:rPr>
          <w:t>2</w:t>
        </w:r>
        <w:r w:rsidRPr="005F5B66">
          <w:rPr>
            <w:rStyle w:val="Hipercze"/>
            <w:rFonts w:eastAsia="Times New Roman"/>
            <w:bCs/>
            <w:color w:val="auto"/>
          </w:rPr>
          <w:t xml:space="preserve"> r. poz. </w:t>
        </w:r>
        <w:r>
          <w:rPr>
            <w:rStyle w:val="Hipercze"/>
            <w:rFonts w:eastAsia="Times New Roman"/>
            <w:bCs/>
            <w:color w:val="auto"/>
          </w:rPr>
          <w:t>2</w:t>
        </w:r>
        <w:r w:rsidRPr="005F5B66">
          <w:rPr>
            <w:rStyle w:val="Hipercze"/>
            <w:rFonts w:eastAsia="Times New Roman"/>
            <w:bCs/>
            <w:color w:val="auto"/>
          </w:rPr>
          <w:t>5</w:t>
        </w:r>
        <w:r>
          <w:rPr>
            <w:rStyle w:val="Hipercze"/>
            <w:rFonts w:eastAsia="Times New Roman"/>
            <w:bCs/>
            <w:color w:val="auto"/>
          </w:rPr>
          <w:t>55</w:t>
        </w:r>
      </w:hyperlink>
      <w:r>
        <w:rPr>
          <w:rStyle w:val="Hipercze"/>
          <w:rFonts w:eastAsia="Times New Roman"/>
          <w:bCs/>
          <w:color w:val="auto"/>
        </w:rPr>
        <w:t xml:space="preserve"> ze zm.</w:t>
      </w:r>
      <w:r w:rsidRPr="005F5B66">
        <w:rPr>
          <w:rFonts w:ascii="Times New Roman" w:eastAsia="Times New Roman" w:hAnsi="Times New Roman" w:cs="Times New Roman"/>
          <w:bCs/>
        </w:rPr>
        <w:t>),</w:t>
      </w:r>
      <w:r w:rsidRPr="00007AF2">
        <w:rPr>
          <w:rFonts w:ascii="Times New Roman" w:eastAsia="Times New Roman" w:hAnsi="Times New Roman" w:cs="Times New Roman"/>
        </w:rPr>
        <w:t xml:space="preserv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w:t>
      </w:r>
      <w:r w:rsidRPr="00007AF2">
        <w:rPr>
          <w:rFonts w:ascii="Times New Roman" w:eastAsia="Times New Roman" w:hAnsi="Times New Roman" w:cs="Times New Roman"/>
          <w:color w:val="000000"/>
        </w:rPr>
        <w:lastRenderedPageBreak/>
        <w:t xml:space="preserve">przestępnego pochodzenia pieniędzy lub ukrywania ich pochodzenia, o którym mowa w art. 299 Kodeksu karnego, </w:t>
      </w:r>
    </w:p>
    <w:p w:rsidR="00C06940"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powierzenia wykonywania pracy małoletniemu cudzoziemcowi, o którym mowa w art. 9 ust. 2 ustawy z dnia 15 czerwca 2012 r. o skutkach powierzania wykonywania pracy cudzoziemcom przebywającym wbrew przepisom na terytorium Rzeczypospolitej Polskiej (</w:t>
      </w:r>
      <w:r>
        <w:rPr>
          <w:rFonts w:ascii="Times New Roman" w:eastAsia="Times New Roman" w:hAnsi="Times New Roman" w:cs="Times New Roman"/>
          <w:color w:val="000000"/>
        </w:rPr>
        <w:t xml:space="preserve">tj. </w:t>
      </w:r>
      <w:r w:rsidRPr="00007AF2">
        <w:rPr>
          <w:rFonts w:ascii="Times New Roman" w:eastAsia="Times New Roman" w:hAnsi="Times New Roman" w:cs="Times New Roman"/>
          <w:color w:val="000000"/>
        </w:rPr>
        <w:t>Dz. U. z 2021r. poz. 1745</w:t>
      </w:r>
      <w:r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C06940" w:rsidRPr="00007AF2" w:rsidRDefault="00C06940" w:rsidP="00C06940">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C06940" w:rsidRPr="00007AF2" w:rsidRDefault="00C06940" w:rsidP="00C06940">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C06940" w:rsidRPr="00007AF2" w:rsidRDefault="00C06940" w:rsidP="00C06940">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06940" w:rsidRPr="00007AF2"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C06940"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C06940" w:rsidRPr="00007AF2" w:rsidRDefault="00C06940" w:rsidP="00C06940">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C06940" w:rsidRPr="00007AF2" w:rsidRDefault="00C06940" w:rsidP="00C06940">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C06940" w:rsidRDefault="00C06940" w:rsidP="00C06940">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Z postępowania </w:t>
      </w:r>
      <w:r w:rsidRPr="00F14DD4">
        <w:rPr>
          <w:rFonts w:ascii="Times New Roman" w:eastAsia="Times New Roman" w:hAnsi="Times New Roman" w:cs="Times New Roman"/>
          <w:color w:val="000000"/>
        </w:rPr>
        <w:t>o udzielenie zamówienia publicznego</w:t>
      </w:r>
      <w:r>
        <w:rPr>
          <w:rFonts w:ascii="Times New Roman" w:eastAsia="Times New Roman" w:hAnsi="Times New Roman" w:cs="Times New Roman"/>
          <w:color w:val="000000"/>
        </w:rPr>
        <w:t xml:space="preserve"> wyklucza się Wykonawców w stosunku do których zachodzą okoliczności, wskazane w art. 7 ust. 1 ustawy z 13 kwietnia 2022 r. o szczególnych rozwiązaniach w zakresie przeciwdziałania wspieraniu agresji na Ukrainę oraz służących ochronie bezpieczeństwa narodowego (tj. Dz.U. z 2023r., poz. 129 ze zm.) tj. </w:t>
      </w:r>
    </w:p>
    <w:p w:rsidR="00C06940" w:rsidRDefault="00C06940" w:rsidP="00C06940">
      <w:pPr>
        <w:spacing w:after="0" w:line="240" w:lineRule="auto"/>
        <w:ind w:left="709" w:right="46" w:hanging="425"/>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1) wykonawcę wymienionego w wykazach określonych w rozporządzeniu 765/2006 </w:t>
      </w:r>
      <w:r w:rsidRPr="00293AF6">
        <w:rPr>
          <w:rFonts w:ascii="Times New Roman" w:eastAsia="Times New Roman" w:hAnsi="Times New Roman" w:cs="Times New Roman"/>
          <w:color w:val="000000"/>
        </w:rPr>
        <w:br/>
        <w:t xml:space="preserve">i rozporządzeniu 269/2014 albo wpisanego na listę na podstawie decyzji w sprawie wpisu na listę rozstrzygającej o zastosowaniu środka, o którym mowa w art. 1 pkt 3, </w:t>
      </w:r>
    </w:p>
    <w:p w:rsidR="00C06940" w:rsidRPr="00293AF6" w:rsidRDefault="00C06940" w:rsidP="00C06940">
      <w:pPr>
        <w:spacing w:after="0" w:line="240" w:lineRule="auto"/>
        <w:ind w:left="704" w:right="46" w:hanging="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2) </w:t>
      </w:r>
      <w:r w:rsidRPr="00293AF6">
        <w:rPr>
          <w:rFonts w:ascii="Times New Roman" w:eastAsia="Times New Roman" w:hAnsi="Times New Roman" w:cs="Times New Roman"/>
          <w:color w:val="000000"/>
        </w:rPr>
        <w:tab/>
        <w:t xml:space="preserve">wykonawcę, którego beneficjentem rzeczywistym w rozumieniu ustawy z dnia 1 marca 2018 r. </w:t>
      </w:r>
      <w:r w:rsidRPr="00293AF6">
        <w:rPr>
          <w:rFonts w:ascii="Times New Roman" w:eastAsia="Times New Roman" w:hAnsi="Times New Roman" w:cs="Times New Roman"/>
          <w:color w:val="000000"/>
        </w:rPr>
        <w:br/>
        <w:t>o przeciwdziałaniu praniu pieniędzy oraz finansowaniu terroryzmu (Dz. U. z 2022 r. poz. 593</w:t>
      </w:r>
      <w:r>
        <w:rPr>
          <w:rFonts w:ascii="Times New Roman" w:eastAsia="Times New Roman" w:hAnsi="Times New Roman" w:cs="Times New Roman"/>
          <w:color w:val="000000"/>
        </w:rPr>
        <w:t xml:space="preserve">, </w:t>
      </w:r>
      <w:r w:rsidRPr="00293AF6">
        <w:rPr>
          <w:rFonts w:ascii="Times New Roman" w:eastAsia="Times New Roman" w:hAnsi="Times New Roman" w:cs="Times New Roman"/>
          <w:color w:val="000000"/>
        </w:rPr>
        <w:t>655</w:t>
      </w:r>
      <w:r>
        <w:rPr>
          <w:rFonts w:ascii="Times New Roman" w:eastAsia="Times New Roman" w:hAnsi="Times New Roman" w:cs="Times New Roman"/>
          <w:color w:val="000000"/>
        </w:rPr>
        <w:t>, 835, 2180 i 2185</w:t>
      </w:r>
      <w:r w:rsidRPr="00293AF6">
        <w:rPr>
          <w:rFonts w:ascii="Times New Roman" w:eastAsia="Times New Roman" w:hAnsi="Times New Roman" w:cs="Times New Roman"/>
          <w:color w:val="000000"/>
        </w:rPr>
        <w:t xml:space="preserve">) jest osoba wymieniona w wykazach określonych w rozporządzeniu 765/2006 i rozporządzeniu 269/2014 albo wpisana na listę lub będąca takim beneficjentem rzeczywistym od dnia 24 lutego 2022 r., o ile została wpisana na listę na podstawie decyzji </w:t>
      </w:r>
      <w:r>
        <w:rPr>
          <w:rFonts w:ascii="Times New Roman" w:eastAsia="Times New Roman" w:hAnsi="Times New Roman" w:cs="Times New Roman"/>
          <w:color w:val="000000"/>
        </w:rPr>
        <w:br/>
      </w:r>
      <w:r w:rsidRPr="00293AF6">
        <w:rPr>
          <w:rFonts w:ascii="Times New Roman" w:eastAsia="Times New Roman" w:hAnsi="Times New Roman" w:cs="Times New Roman"/>
          <w:color w:val="000000"/>
        </w:rPr>
        <w:t xml:space="preserve">w sprawie wpisu na listę rozstrzygającej o zastosowaniu środka, o którym mowa w art. 1 pkt 3, </w:t>
      </w:r>
    </w:p>
    <w:p w:rsidR="00C06940" w:rsidRPr="00293AF6" w:rsidRDefault="00C06940" w:rsidP="00C06940">
      <w:pPr>
        <w:spacing w:after="0" w:line="240" w:lineRule="auto"/>
        <w:ind w:left="704" w:right="46" w:hanging="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3) </w:t>
      </w:r>
      <w:r w:rsidRPr="00293AF6">
        <w:rPr>
          <w:rFonts w:ascii="Times New Roman" w:eastAsia="Times New Roman" w:hAnsi="Times New Roman" w:cs="Times New Roman"/>
          <w:color w:val="000000"/>
        </w:rPr>
        <w:tab/>
        <w:t>wykonawcę, którego jednostką dominującą w rozumieniu art. 3 ust. 1 pkt 37 ustawy z dnia 29 września 1994 r. o rachunkowości (Dz. U. z 2021 r. poz. 217, 2105 i 2106</w:t>
      </w:r>
      <w:r>
        <w:rPr>
          <w:rFonts w:ascii="Times New Roman" w:eastAsia="Times New Roman" w:hAnsi="Times New Roman" w:cs="Times New Roman"/>
          <w:color w:val="000000"/>
        </w:rPr>
        <w:t xml:space="preserve"> oraz z 2022r., poz. 1488</w:t>
      </w:r>
      <w:r w:rsidRPr="00293AF6">
        <w:rPr>
          <w:rFonts w:ascii="Times New Roman" w:eastAsia="Times New Roman" w:hAnsi="Times New Roman" w:cs="Times New Roman"/>
          <w:color w:val="000000"/>
        </w:rPr>
        <w:t xml:space="preserve">), jest podmiot wymieniony w wykazach określonych w rozporządzeniu 765/2006 </w:t>
      </w:r>
      <w:r>
        <w:rPr>
          <w:rFonts w:ascii="Times New Roman" w:eastAsia="Times New Roman" w:hAnsi="Times New Roman" w:cs="Times New Roman"/>
          <w:color w:val="000000"/>
        </w:rPr>
        <w:br/>
      </w:r>
      <w:r w:rsidRPr="00293AF6">
        <w:rPr>
          <w:rFonts w:ascii="Times New Roman" w:eastAsia="Times New Roman" w:hAnsi="Times New Roman" w:cs="Times New Roman"/>
          <w:color w:val="000000"/>
        </w:rPr>
        <w:t xml:space="preserve">i rozporządzeniu 269/2014 albo wpisany na listę lub będący taką jednostką dominującą od dnia </w:t>
      </w:r>
      <w:r w:rsidRPr="00293AF6">
        <w:rPr>
          <w:rFonts w:ascii="Times New Roman" w:eastAsia="Times New Roman" w:hAnsi="Times New Roman" w:cs="Times New Roman"/>
          <w:color w:val="000000"/>
        </w:rPr>
        <w:lastRenderedPageBreak/>
        <w:t xml:space="preserve">24 lutego 2022 r., o ile został wpisany na listę na podstawie decyzji w sprawie wpisu na listę rozstrzygającej o zastosowaniu środka, o którym mowa w art. 1 pkt 3. </w:t>
      </w:r>
    </w:p>
    <w:p w:rsidR="00C06940" w:rsidRPr="00293AF6" w:rsidRDefault="00C06940" w:rsidP="00C06940">
      <w:pPr>
        <w:spacing w:after="0" w:line="240" w:lineRule="auto"/>
        <w:ind w:left="284" w:right="46" w:firstLine="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Wykluczenie następuje na okres trwania okoliczności określonych w pkt. </w:t>
      </w:r>
      <w:r>
        <w:rPr>
          <w:rFonts w:ascii="Times New Roman" w:eastAsia="Times New Roman" w:hAnsi="Times New Roman" w:cs="Times New Roman"/>
          <w:color w:val="000000"/>
        </w:rPr>
        <w:t>2</w:t>
      </w:r>
      <w:r w:rsidRPr="00293AF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ppkt</w:t>
      </w:r>
      <w:proofErr w:type="spellEnd"/>
      <w:r>
        <w:rPr>
          <w:rFonts w:ascii="Times New Roman" w:eastAsia="Times New Roman" w:hAnsi="Times New Roman" w:cs="Times New Roman"/>
          <w:color w:val="000000"/>
        </w:rPr>
        <w:t xml:space="preserve"> 1-3.</w:t>
      </w:r>
    </w:p>
    <w:p w:rsidR="00C06940" w:rsidRPr="00007AF2"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Zamawiający może wykluczyć Wykonawcę na każdym etapie postepowania.</w:t>
      </w:r>
    </w:p>
    <w:p w:rsidR="00C06940" w:rsidRPr="00245797"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Pr="00007AF2">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C06940" w:rsidRDefault="00C06940" w:rsidP="00C06940">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5101D0" w:rsidRPr="005101D0" w:rsidRDefault="005101D0" w:rsidP="005101D0">
      <w:pPr>
        <w:spacing w:after="0" w:line="240" w:lineRule="auto"/>
        <w:ind w:left="284" w:right="46" w:hanging="284"/>
        <w:jc w:val="both"/>
        <w:rPr>
          <w:rFonts w:ascii="Times New Roman" w:eastAsia="Times New Roman" w:hAnsi="Times New Roman" w:cs="Times New Roman"/>
          <w:color w:val="000000"/>
        </w:rPr>
      </w:pPr>
    </w:p>
    <w:p w:rsidR="005101D0" w:rsidRPr="000254B3"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254B3">
        <w:rPr>
          <w:rFonts w:ascii="Times New Roman" w:eastAsia="Times New Roman" w:hAnsi="Times New Roman" w:cs="Times New Roman"/>
          <w:b/>
          <w:color w:val="000000"/>
        </w:rPr>
        <w:t>Rozdział 8.  Warunki udziału w post</w:t>
      </w:r>
      <w:r w:rsidR="000254B3" w:rsidRPr="000254B3">
        <w:rPr>
          <w:rFonts w:ascii="Times New Roman" w:eastAsia="Times New Roman" w:hAnsi="Times New Roman" w:cs="Times New Roman"/>
          <w:b/>
          <w:color w:val="000000"/>
        </w:rPr>
        <w:t>ę</w:t>
      </w:r>
      <w:r w:rsidRPr="000254B3">
        <w:rPr>
          <w:rFonts w:ascii="Times New Roman" w:eastAsia="Times New Roman" w:hAnsi="Times New Roman" w:cs="Times New Roman"/>
          <w:b/>
          <w:color w:val="000000"/>
        </w:rPr>
        <w:t>powaniu</w:t>
      </w:r>
      <w:r w:rsidRPr="000254B3">
        <w:rPr>
          <w:rFonts w:ascii="Times New Roman" w:eastAsia="Times New Roman" w:hAnsi="Times New Roman" w:cs="Times New Roman"/>
          <w:b/>
          <w:i/>
          <w:color w:val="000000"/>
        </w:rPr>
        <w:t xml:space="preserve"> </w:t>
      </w:r>
      <w:r w:rsidRPr="000254B3">
        <w:rPr>
          <w:rFonts w:ascii="Times New Roman" w:eastAsia="Calibri" w:hAnsi="Times New Roman" w:cs="Times New Roman"/>
          <w:color w:val="2F5496"/>
        </w:rPr>
        <w:t xml:space="preserve"> </w:t>
      </w:r>
    </w:p>
    <w:p w:rsidR="005101D0" w:rsidRPr="005101D0" w:rsidRDefault="005101D0" w:rsidP="005101D0">
      <w:pPr>
        <w:widowControl w:val="0"/>
        <w:suppressAutoHyphens/>
        <w:spacing w:after="0" w:line="240" w:lineRule="auto"/>
        <w:contextualSpacing/>
        <w:rPr>
          <w:rFonts w:ascii="Times New Roman" w:eastAsia="Times New Roman" w:hAnsi="Times New Roman" w:cs="Times New Roman"/>
          <w:b/>
          <w:u w:val="single"/>
          <w:lang w:eastAsia="pl-PL"/>
        </w:rPr>
      </w:pP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O udzielenie zamówienia mogą się ubiegać wykonawcy, którzy: </w:t>
      </w:r>
    </w:p>
    <w:p w:rsidR="005101D0" w:rsidRPr="005101D0" w:rsidRDefault="005101D0" w:rsidP="005101D0">
      <w:pPr>
        <w:widowControl w:val="0"/>
        <w:numPr>
          <w:ilvl w:val="2"/>
          <w:numId w:val="6"/>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nie podlegają wykluczeniu z postępowania. </w:t>
      </w: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nie określa warunków udziału w postępowaniu. </w:t>
      </w:r>
    </w:p>
    <w:p w:rsidR="005101D0" w:rsidRPr="005101D0" w:rsidRDefault="005101D0" w:rsidP="005101D0">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Zamawiający odrzuci ofertę zgodnie z przesłankami zawartymi w art. 226 ust. 1 ustawy </w:t>
      </w:r>
      <w:proofErr w:type="spellStart"/>
      <w:r w:rsidRPr="005101D0">
        <w:rPr>
          <w:rFonts w:ascii="Times New Roman" w:eastAsia="Times New Roman" w:hAnsi="Times New Roman" w:cs="Times New Roman"/>
          <w:lang w:eastAsia="pl-PL"/>
        </w:rPr>
        <w:t>Pzp</w:t>
      </w:r>
      <w:proofErr w:type="spellEnd"/>
      <w:r w:rsidRPr="005101D0">
        <w:rPr>
          <w:rFonts w:ascii="Times New Roman" w:eastAsia="Times New Roman" w:hAnsi="Times New Roman" w:cs="Times New Roman"/>
          <w:lang w:eastAsia="pl-PL"/>
        </w:rPr>
        <w:t>.</w:t>
      </w:r>
    </w:p>
    <w:p w:rsidR="005101D0" w:rsidRPr="005101D0" w:rsidRDefault="005101D0" w:rsidP="005101D0">
      <w:pPr>
        <w:widowControl w:val="0"/>
        <w:suppressAutoHyphens/>
        <w:spacing w:after="0" w:line="240" w:lineRule="auto"/>
        <w:ind w:left="427"/>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101D0">
        <w:rPr>
          <w:rFonts w:ascii="Times New Roman" w:eastAsia="Times New Roman" w:hAnsi="Times New Roman" w:cs="Times New Roman"/>
          <w:b/>
          <w:color w:val="000000"/>
          <w:lang w:val="en-US"/>
        </w:rPr>
        <w:t>Rozdział 9.  Informacje o podwykonawcach</w:t>
      </w:r>
    </w:p>
    <w:p w:rsidR="005101D0" w:rsidRPr="005101D0" w:rsidRDefault="005101D0" w:rsidP="005101D0">
      <w:pPr>
        <w:widowControl w:val="0"/>
        <w:suppressAutoHyphens/>
        <w:spacing w:after="0" w:line="240" w:lineRule="auto"/>
        <w:rPr>
          <w:rFonts w:ascii="Times New Roman" w:eastAsia="Times New Roman" w:hAnsi="Times New Roman" w:cs="Times New Roman"/>
          <w:lang w:val="en-US" w:eastAsia="pl-PL"/>
        </w:rPr>
      </w:pP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7 pkt 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dokonuje zastrzeżenia dotyczącego  </w:t>
      </w:r>
      <w:r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t>
      </w:r>
      <w:r w:rsidR="00300A2D">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Pr="00007AF2">
        <w:rPr>
          <w:rFonts w:ascii="Times New Roman" w:eastAsia="Times New Roman" w:hAnsi="Times New Roman" w:cs="Times New Roman"/>
          <w:color w:val="000000"/>
        </w:rPr>
        <w:br/>
        <w:t xml:space="preserve">z podwykonawstwa. </w:t>
      </w:r>
    </w:p>
    <w:p w:rsidR="00BF2B4A" w:rsidRDefault="00BF2B4A" w:rsidP="00BF2B4A">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BF2B4A" w:rsidRPr="00556408" w:rsidRDefault="00E97D50" w:rsidP="00BF2B4A">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lang w:eastAsia="pl-PL"/>
        </w:rPr>
        <w:t>N</w:t>
      </w:r>
      <w:r w:rsidR="00BF2B4A" w:rsidRPr="00556408">
        <w:rPr>
          <w:rFonts w:ascii="Times New Roman" w:eastAsia="Times New Roman" w:hAnsi="Times New Roman" w:cs="Times New Roman"/>
          <w:lang w:eastAsia="pl-PL"/>
        </w:rPr>
        <w:t xml:space="preserve">a podstawie art. 462 ust. 3 ustawy </w:t>
      </w:r>
      <w:proofErr w:type="spellStart"/>
      <w:r w:rsidR="00BF2B4A" w:rsidRPr="00556408">
        <w:rPr>
          <w:rFonts w:ascii="Times New Roman" w:eastAsia="Times New Roman" w:hAnsi="Times New Roman" w:cs="Times New Roman"/>
          <w:lang w:eastAsia="pl-PL"/>
        </w:rPr>
        <w:t>Pzp</w:t>
      </w:r>
      <w:proofErr w:type="spellEnd"/>
      <w:r w:rsidR="00BF2B4A"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00BF2B4A" w:rsidRPr="00556408">
        <w:rPr>
          <w:rFonts w:ascii="Times New Roman" w:eastAsia="Times New Roman" w:hAnsi="Times New Roman" w:cs="Times New Roman"/>
          <w:b/>
          <w:lang w:eastAsia="pl-PL"/>
        </w:rPr>
        <w:t xml:space="preserve">     </w:t>
      </w:r>
    </w:p>
    <w:p w:rsidR="00BF2B4A" w:rsidRPr="00007AF2" w:rsidRDefault="00BF2B4A" w:rsidP="00BF2B4A">
      <w:pPr>
        <w:numPr>
          <w:ilvl w:val="0"/>
          <w:numId w:val="7"/>
        </w:num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 oparciu o art. 462 ust. 5 ustawy </w:t>
      </w:r>
      <w:proofErr w:type="spellStart"/>
      <w:r>
        <w:rPr>
          <w:rFonts w:ascii="Times New Roman" w:eastAsia="Times New Roman" w:hAnsi="Times New Roman" w:cs="Times New Roman"/>
          <w:color w:val="000000"/>
        </w:rPr>
        <w:t>Pzp</w:t>
      </w:r>
      <w:proofErr w:type="spellEnd"/>
      <w:r>
        <w:rPr>
          <w:rFonts w:ascii="Times New Roman" w:eastAsia="Times New Roman" w:hAnsi="Times New Roman" w:cs="Times New Roman"/>
          <w:color w:val="000000"/>
        </w:rPr>
        <w:t xml:space="preserve"> informuje, że nie będzie badać, czy nie zachodzą wobec podwykonawcy niebędącego podmiotem udostępniającym zasoby, podstawy wykluczenia, o których mowa w art. 108.</w:t>
      </w:r>
    </w:p>
    <w:p w:rsidR="00BF2B4A" w:rsidRPr="00231AFD" w:rsidRDefault="00BF2B4A" w:rsidP="00BF2B4A">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BF2B4A" w:rsidRPr="00231AFD" w:rsidRDefault="00BF2B4A" w:rsidP="00BF2B4A">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Pr>
          <w:rFonts w:ascii="Times New Roman" w:eastAsia="Times New Roman" w:hAnsi="Times New Roman" w:cs="Times New Roman"/>
          <w:lang w:eastAsia="pl-PL"/>
        </w:rPr>
        <w:t>3</w:t>
      </w:r>
      <w:r w:rsidRPr="00231AFD">
        <w:rPr>
          <w:rFonts w:ascii="Times New Roman" w:eastAsia="Times New Roman" w:hAnsi="Times New Roman" w:cs="Times New Roman"/>
          <w:lang w:eastAsia="pl-PL"/>
        </w:rPr>
        <w:t xml:space="preserve"> do SWZ określił informacje o umowach </w:t>
      </w:r>
      <w:r w:rsidRPr="00231AFD">
        <w:rPr>
          <w:rFonts w:ascii="Times New Roman" w:eastAsia="Times New Roman" w:hAnsi="Times New Roman" w:cs="Times New Roman"/>
          <w:lang w:eastAsia="pl-PL"/>
        </w:rPr>
        <w:br/>
        <w:t xml:space="preserve">o podwykonawstwo, których przedmiotem są dostawy lub usługi, które z uwagi na wartość lub przedmiot tych dostaw lub usług, nie podlegają obowiązkowi przedkładania Zamawiającemu. </w:t>
      </w:r>
    </w:p>
    <w:p w:rsidR="005101D0" w:rsidRPr="005101D0" w:rsidRDefault="005101D0" w:rsidP="005101D0">
      <w:pPr>
        <w:widowControl w:val="0"/>
        <w:suppressAutoHyphens/>
        <w:spacing w:after="0" w:line="240" w:lineRule="auto"/>
        <w:ind w:left="427"/>
        <w:contextualSpacing/>
        <w:jc w:val="both"/>
        <w:rPr>
          <w:rFonts w:ascii="Times New Roman" w:eastAsia="Times New Roman" w:hAnsi="Times New Roman" w:cs="Times New Roman"/>
          <w:lang w:eastAsia="pl-PL"/>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10.  Wykonawcy wspólnie ubiegający się o zamówienie</w:t>
      </w:r>
      <w:r w:rsidRPr="005101D0">
        <w:rPr>
          <w:rFonts w:ascii="Times New Roman" w:eastAsia="Calibri" w:hAnsi="Times New Roman" w:cs="Times New Roman"/>
          <w:color w:val="2F5496"/>
        </w:rPr>
        <w:t xml:space="preserve"> </w:t>
      </w:r>
      <w:r w:rsidRPr="005101D0">
        <w:rPr>
          <w:rFonts w:ascii="Times New Roman" w:eastAsia="Times New Roman" w:hAnsi="Times New Roman" w:cs="Times New Roman"/>
          <w:b/>
          <w:color w:val="000000"/>
        </w:rPr>
        <w:t>(w tym spółki cywilne)</w:t>
      </w:r>
    </w:p>
    <w:p w:rsidR="005101D0" w:rsidRPr="005101D0" w:rsidRDefault="005101D0" w:rsidP="005101D0">
      <w:pPr>
        <w:widowControl w:val="0"/>
        <w:suppressAutoHyphens/>
        <w:spacing w:after="0" w:line="240" w:lineRule="auto"/>
        <w:rPr>
          <w:rFonts w:ascii="Times New Roman" w:eastAsia="Times New Roman" w:hAnsi="Times New Roman" w:cs="Times New Roman"/>
          <w:lang w:eastAsia="pl-PL"/>
        </w:rPr>
      </w:pP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do reprezentowania </w:t>
      </w:r>
      <w:r w:rsidRPr="00007AF2">
        <w:rPr>
          <w:rFonts w:ascii="Times New Roman" w:eastAsia="Times New Roman" w:hAnsi="Times New Roman" w:cs="Times New Roman"/>
        </w:rPr>
        <w:br/>
        <w:t xml:space="preserve">w postępowaniu i zawarcia umowy w sprawie zamówienia publicznego.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BF2B4A" w:rsidRPr="00007AF2" w:rsidRDefault="00BF2B4A" w:rsidP="00BF2B4A">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BF2B4A" w:rsidRPr="00BF2B4A" w:rsidRDefault="00BF2B4A" w:rsidP="00BF2B4A">
      <w:pPr>
        <w:numPr>
          <w:ilvl w:val="0"/>
          <w:numId w:val="8"/>
        </w:numPr>
        <w:spacing w:after="0" w:line="240" w:lineRule="auto"/>
        <w:ind w:left="284" w:right="46" w:hanging="284"/>
        <w:jc w:val="both"/>
        <w:rPr>
          <w:rFonts w:ascii="Times New Roman" w:eastAsia="Times New Roman" w:hAnsi="Times New Roman" w:cs="Times New Roman"/>
          <w:color w:val="000000"/>
        </w:rPr>
      </w:pPr>
      <w:r w:rsidRPr="00BF2B4A">
        <w:rPr>
          <w:rFonts w:ascii="Times New Roman" w:eastAsia="Times New Roman" w:hAnsi="Times New Roman" w:cs="Times New Roman"/>
          <w:color w:val="000000"/>
          <w:u w:val="single" w:color="000000"/>
        </w:rPr>
        <w:lastRenderedPageBreak/>
        <w:t>Przed zawarciem umowy</w:t>
      </w:r>
      <w:r w:rsidRPr="00BF2B4A">
        <w:rPr>
          <w:rFonts w:ascii="Times New Roman" w:eastAsia="Times New Roman" w:hAnsi="Times New Roman" w:cs="Times New Roman"/>
          <w:color w:val="000000"/>
        </w:rPr>
        <w:t xml:space="preserve"> w sprawie udzielenia zamówienia, Zamawiający żąda złożenia przez wykonawców wspólnie ubiegających się o udzielenie zamówienia </w:t>
      </w:r>
      <w:r w:rsidRPr="00BF2B4A">
        <w:rPr>
          <w:rFonts w:ascii="Times New Roman" w:eastAsia="Times New Roman" w:hAnsi="Times New Roman" w:cs="Times New Roman"/>
          <w:color w:val="000000"/>
          <w:u w:color="000000"/>
        </w:rPr>
        <w:t>kopii umowy regulującej</w:t>
      </w:r>
      <w:r w:rsidRPr="00BF2B4A">
        <w:rPr>
          <w:rFonts w:ascii="Times New Roman" w:eastAsia="Times New Roman" w:hAnsi="Times New Roman" w:cs="Times New Roman"/>
          <w:color w:val="000000"/>
        </w:rPr>
        <w:t xml:space="preserve"> </w:t>
      </w:r>
      <w:r w:rsidRPr="00BF2B4A">
        <w:rPr>
          <w:rFonts w:ascii="Times New Roman" w:eastAsia="Times New Roman" w:hAnsi="Times New Roman" w:cs="Times New Roman"/>
          <w:color w:val="000000"/>
          <w:u w:color="000000"/>
        </w:rPr>
        <w:t xml:space="preserve">współpracę tych wykonawców, </w:t>
      </w:r>
      <w:r w:rsidRPr="00BF2B4A">
        <w:rPr>
          <w:rFonts w:ascii="Times New Roman" w:eastAsia="Times New Roman" w:hAnsi="Times New Roman" w:cs="Times New Roman"/>
          <w:lang w:eastAsia="pl-PL"/>
        </w:rPr>
        <w:t xml:space="preserve"> </w:t>
      </w:r>
      <w:r w:rsidRPr="00BF2B4A">
        <w:rPr>
          <w:rFonts w:ascii="Times New Roman" w:eastAsia="Times New Roman" w:hAnsi="Times New Roman" w:cs="Times New Roman"/>
          <w:color w:val="000000"/>
          <w:u w:color="000000"/>
        </w:rPr>
        <w:t>podpisanej przez wszystkich partnerów.</w:t>
      </w:r>
    </w:p>
    <w:p w:rsidR="005101D0" w:rsidRDefault="005101D0" w:rsidP="005101D0">
      <w:pPr>
        <w:numPr>
          <w:ilvl w:val="0"/>
          <w:numId w:val="8"/>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u w:color="000000"/>
        </w:rPr>
        <w:t>W przypadku składania oferty przez podmioty występujące wspólnie,</w:t>
      </w: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color w:val="000000"/>
          <w:u w:color="000000"/>
        </w:rPr>
        <w:t>każdy z wykonawców wspólnie ubiegających się o zamówienie musi wykazać brak podstaw do wykluczenia na podstawie art. 108 ust. 1 ustawy Pzp.</w:t>
      </w:r>
      <w:r w:rsidRPr="005101D0">
        <w:rPr>
          <w:rFonts w:ascii="Times New Roman" w:eastAsia="Times New Roman" w:hAnsi="Times New Roman" w:cs="Times New Roman"/>
          <w:color w:val="000000"/>
        </w:rPr>
        <w:t xml:space="preserve">  </w:t>
      </w:r>
    </w:p>
    <w:p w:rsidR="005101D0" w:rsidRPr="005101D0" w:rsidRDefault="005101D0" w:rsidP="005101D0">
      <w:pPr>
        <w:spacing w:after="0" w:line="240" w:lineRule="auto"/>
        <w:ind w:left="427" w:right="46"/>
        <w:jc w:val="both"/>
        <w:rPr>
          <w:rFonts w:ascii="Times New Roman" w:eastAsia="Times New Roman" w:hAnsi="Times New Roman" w:cs="Times New Roman"/>
          <w:color w:val="000000"/>
        </w:rPr>
      </w:pP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Rozdział 11.  Informacje o podmiotowych środkach dowodowych</w:t>
      </w:r>
    </w:p>
    <w:p w:rsidR="005101D0" w:rsidRPr="005101D0" w:rsidRDefault="005101D0" w:rsidP="005101D0">
      <w:pPr>
        <w:spacing w:after="0" w:line="240" w:lineRule="auto"/>
        <w:ind w:right="46"/>
        <w:jc w:val="both"/>
        <w:rPr>
          <w:rFonts w:ascii="Times New Roman" w:eastAsia="Times New Roman" w:hAnsi="Times New Roman" w:cs="Times New Roman"/>
          <w:color w:val="000000"/>
        </w:rPr>
      </w:pPr>
    </w:p>
    <w:p w:rsidR="005101D0" w:rsidRPr="005101D0" w:rsidRDefault="005101D0" w:rsidP="00B3137B">
      <w:pPr>
        <w:spacing w:after="0" w:line="240" w:lineRule="auto"/>
        <w:ind w:hanging="15"/>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Wykaz podmiotowych środków dowodowych, które wykonawca składa w postępowaniu </w:t>
      </w:r>
      <w:r w:rsidRPr="005101D0">
        <w:rPr>
          <w:rFonts w:ascii="Times New Roman" w:eastAsia="Times New Roman" w:hAnsi="Times New Roman" w:cs="Times New Roman"/>
          <w:b/>
          <w:color w:val="000000"/>
          <w:u w:val="single" w:color="000000"/>
        </w:rPr>
        <w:t>na</w:t>
      </w:r>
      <w:r w:rsidRPr="005101D0">
        <w:rPr>
          <w:rFonts w:ascii="Times New Roman" w:eastAsia="Times New Roman" w:hAnsi="Times New Roman" w:cs="Times New Roman"/>
          <w:b/>
          <w:color w:val="000000"/>
        </w:rPr>
        <w:t xml:space="preserve"> </w:t>
      </w:r>
      <w:r w:rsidRPr="005101D0">
        <w:rPr>
          <w:rFonts w:ascii="Times New Roman" w:eastAsia="Times New Roman" w:hAnsi="Times New Roman" w:cs="Times New Roman"/>
          <w:b/>
          <w:color w:val="000000"/>
          <w:u w:val="single" w:color="000000"/>
        </w:rPr>
        <w:t>wezwanie zamawiającego</w:t>
      </w:r>
      <w:r w:rsidRPr="005101D0">
        <w:rPr>
          <w:rFonts w:ascii="Times New Roman" w:eastAsia="Times New Roman" w:hAnsi="Times New Roman" w:cs="Times New Roman"/>
          <w:b/>
          <w:color w:val="000000"/>
        </w:rPr>
        <w:t>:</w:t>
      </w:r>
      <w:r w:rsidRPr="005101D0">
        <w:rPr>
          <w:rFonts w:ascii="Times New Roman" w:eastAsia="Times New Roman" w:hAnsi="Times New Roman" w:cs="Times New Roman"/>
          <w:color w:val="000000"/>
        </w:rPr>
        <w:t xml:space="preserve"> </w:t>
      </w:r>
    </w:p>
    <w:p w:rsidR="005101D0" w:rsidRDefault="00B3137B" w:rsidP="005101D0">
      <w:pPr>
        <w:spacing w:after="0" w:line="240" w:lineRule="auto"/>
        <w:ind w:left="26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5101D0" w:rsidRPr="005101D0">
        <w:rPr>
          <w:rFonts w:ascii="Times New Roman" w:eastAsia="Times New Roman" w:hAnsi="Times New Roman" w:cs="Times New Roman"/>
          <w:color w:val="000000"/>
        </w:rPr>
        <w:t xml:space="preserve">Zamawiający, wezwie wykonawcę, którego oferta została najwyżej oceniona, do złożenia </w:t>
      </w:r>
      <w:r w:rsidR="005101D0" w:rsidRPr="005101D0">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005101D0" w:rsidRPr="005101D0">
        <w:rPr>
          <w:rFonts w:ascii="Times New Roman" w:eastAsia="Times New Roman" w:hAnsi="Times New Roman" w:cs="Times New Roman"/>
          <w:color w:val="000000"/>
        </w:rPr>
        <w:br/>
        <w:t xml:space="preserve">w sprawie podmiotowych środków dowodowych oraz innych dokumentów lub oświadczeń, jakich może żądać zamawiający od wykonawcy, zamiast podmiotowych środków dowodowych, </w:t>
      </w:r>
      <w:r w:rsidR="005101D0" w:rsidRPr="005101D0">
        <w:rPr>
          <w:rFonts w:ascii="Times New Roman" w:eastAsia="Times New Roman" w:hAnsi="Times New Roman" w:cs="Times New Roman"/>
          <w:b/>
          <w:color w:val="000000"/>
        </w:rPr>
        <w:t>oświadczenia o aktualności</w:t>
      </w:r>
      <w:r w:rsidR="005101D0" w:rsidRPr="005101D0">
        <w:rPr>
          <w:rFonts w:ascii="Times New Roman" w:eastAsia="Times New Roman" w:hAnsi="Times New Roman" w:cs="Times New Roman"/>
          <w:color w:val="000000"/>
        </w:rPr>
        <w:t xml:space="preserve"> informacji zawartych w zakresie podstaw wykluczenia z postępowania zawartych w oświadczeniu, o którym mowa w rozdziale 1</w:t>
      </w:r>
      <w:r>
        <w:rPr>
          <w:rFonts w:ascii="Times New Roman" w:eastAsia="Times New Roman" w:hAnsi="Times New Roman" w:cs="Times New Roman"/>
          <w:color w:val="000000"/>
        </w:rPr>
        <w:t>3</w:t>
      </w:r>
      <w:r w:rsidR="005101D0" w:rsidRPr="005101D0">
        <w:rPr>
          <w:rFonts w:ascii="Times New Roman" w:eastAsia="Times New Roman" w:hAnsi="Times New Roman" w:cs="Times New Roman"/>
          <w:color w:val="000000"/>
        </w:rPr>
        <w:t xml:space="preserve"> ust. </w:t>
      </w:r>
      <w:r>
        <w:rPr>
          <w:rFonts w:ascii="Times New Roman" w:eastAsia="Times New Roman" w:hAnsi="Times New Roman" w:cs="Times New Roman"/>
          <w:color w:val="000000"/>
        </w:rPr>
        <w:t>4</w:t>
      </w:r>
      <w:r w:rsidR="005101D0" w:rsidRPr="005101D0">
        <w:rPr>
          <w:rFonts w:ascii="Times New Roman" w:eastAsia="Times New Roman" w:hAnsi="Times New Roman" w:cs="Times New Roman"/>
          <w:color w:val="000000"/>
        </w:rPr>
        <w:t xml:space="preserve"> SWZ.</w:t>
      </w:r>
    </w:p>
    <w:p w:rsidR="005101D0" w:rsidRDefault="005101D0" w:rsidP="005101D0">
      <w:pPr>
        <w:spacing w:after="0" w:line="240" w:lineRule="auto"/>
        <w:ind w:left="284" w:right="46" w:hanging="284"/>
        <w:jc w:val="both"/>
        <w:rPr>
          <w:rFonts w:ascii="Times New Roman" w:hAnsi="Times New Roman" w:cs="Times New Roman"/>
        </w:rPr>
      </w:pPr>
    </w:p>
    <w:p w:rsidR="00B3137B" w:rsidRPr="005101D0" w:rsidRDefault="00B3137B" w:rsidP="005101D0">
      <w:pPr>
        <w:spacing w:after="0" w:line="240" w:lineRule="auto"/>
        <w:ind w:left="284" w:right="46" w:hanging="284"/>
        <w:jc w:val="both"/>
        <w:rPr>
          <w:rFonts w:ascii="Times New Roman" w:hAnsi="Times New Roman" w:cs="Times New Roman"/>
        </w:rPr>
      </w:pPr>
    </w:p>
    <w:p w:rsidR="005101D0" w:rsidRPr="005101D0" w:rsidRDefault="005101D0" w:rsidP="005101D0">
      <w:pPr>
        <w:keepNext/>
        <w:keepLines/>
        <w:shd w:val="clear" w:color="auto" w:fill="E6E6E6"/>
        <w:spacing w:after="0" w:line="240" w:lineRule="auto"/>
        <w:ind w:left="-6" w:right="45" w:hanging="11"/>
        <w:jc w:val="both"/>
        <w:outlineLvl w:val="0"/>
        <w:rPr>
          <w:rFonts w:ascii="Times New Roman" w:eastAsia="Times New Roman" w:hAnsi="Times New Roman" w:cs="Times New Roman"/>
          <w:color w:val="000000"/>
        </w:rPr>
      </w:pPr>
      <w:r w:rsidRPr="005101D0">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5101D0" w:rsidRPr="005101D0" w:rsidRDefault="005101D0" w:rsidP="005101D0">
      <w:pPr>
        <w:spacing w:after="0" w:line="240" w:lineRule="auto"/>
        <w:ind w:right="46"/>
        <w:jc w:val="both"/>
        <w:rPr>
          <w:rFonts w:ascii="Times New Roman" w:hAnsi="Times New Roman" w:cs="Times New Roman"/>
        </w:rPr>
      </w:pPr>
    </w:p>
    <w:p w:rsidR="0013179F" w:rsidRPr="00D93C27"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użyciu środków komunikacji </w:t>
      </w:r>
      <w:r w:rsidRPr="00C34499">
        <w:rPr>
          <w:rFonts w:ascii="Times New Roman" w:eastAsia="Times New Roman" w:hAnsi="Times New Roman" w:cs="Times New Roman"/>
          <w:color w:val="000000"/>
        </w:rPr>
        <w:t>e</w:t>
      </w:r>
      <w:r w:rsidR="00300A2D">
        <w:rPr>
          <w:rFonts w:ascii="Times New Roman" w:eastAsia="Times New Roman" w:hAnsi="Times New Roman" w:cs="Times New Roman"/>
          <w:color w:val="000000"/>
        </w:rPr>
        <w:t>le</w:t>
      </w:r>
      <w:r w:rsidRPr="00C34499">
        <w:rPr>
          <w:rFonts w:ascii="Times New Roman" w:eastAsia="Times New Roman" w:hAnsi="Times New Roman" w:cs="Times New Roman"/>
          <w:color w:val="000000"/>
        </w:rPr>
        <w:t xml:space="preserve">ktronicznej za pośrednictwem </w:t>
      </w:r>
      <w:hyperlink r:id="rId1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 </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w:t>
      </w:r>
      <w:r>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13179F"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Pr>
          <w:rFonts w:ascii="Times New Roman" w:eastAsia="Times New Roman" w:hAnsi="Times New Roman" w:cs="Times New Roman"/>
          <w:color w:val="000000"/>
        </w:rPr>
        <w:t xml:space="preserve">W sytuacjach awaryjnych np. w przypadku niedziałania platformy zakupowej </w:t>
      </w:r>
      <w:hyperlink r:id="rId17" w:history="1">
        <w:r w:rsidRPr="00007AF2">
          <w:rPr>
            <w:rStyle w:val="Hipercze"/>
            <w:rFonts w:eastAsia="Times New Roman"/>
            <w:lang w:eastAsia="pl-PL"/>
          </w:rPr>
          <w:t>https://platformazakupowa.pl/pn/radzynchelminski</w:t>
        </w:r>
      </w:hyperlink>
      <w:r>
        <w:rPr>
          <w:rFonts w:ascii="Times New Roman" w:eastAsia="Times New Roman" w:hAnsi="Times New Roman" w:cs="Times New Roman"/>
          <w:color w:val="000000"/>
        </w:rPr>
        <w:t xml:space="preserve">, dopuszczalna jest komunikacja za pomocą poczty elektronicznej: </w:t>
      </w:r>
      <w:hyperlink r:id="rId18" w:history="1">
        <w:r w:rsidRPr="00B03BC2">
          <w:rPr>
            <w:rStyle w:val="Hipercze"/>
            <w:rFonts w:eastAsia="Times New Roman"/>
          </w:rPr>
          <w:t>przetargi@radzynchelminski.eu</w:t>
        </w:r>
      </w:hyperlink>
      <w:r>
        <w:rPr>
          <w:rFonts w:ascii="Times New Roman" w:eastAsia="Times New Roman" w:hAnsi="Times New Roman" w:cs="Times New Roman"/>
          <w:color w:val="000000"/>
        </w:rPr>
        <w:t xml:space="preserve">, z zastrzeżeniem że Ofertę </w:t>
      </w:r>
      <w:r w:rsidRPr="000C3DA5">
        <w:rPr>
          <w:rFonts w:ascii="Times New Roman" w:eastAsia="Times New Roman" w:hAnsi="Times New Roman" w:cs="Times New Roman"/>
          <w:b/>
          <w:color w:val="000000"/>
        </w:rPr>
        <w:t>(w szczególności Formularz oferty)</w:t>
      </w:r>
      <w:r>
        <w:rPr>
          <w:rFonts w:ascii="Times New Roman" w:eastAsia="Times New Roman" w:hAnsi="Times New Roman" w:cs="Times New Roman"/>
          <w:color w:val="000000"/>
        </w:rPr>
        <w:t xml:space="preserve"> Wykonawca może złożyć </w:t>
      </w:r>
      <w:r w:rsidRPr="000C3DA5">
        <w:rPr>
          <w:rFonts w:ascii="Times New Roman" w:eastAsia="Times New Roman" w:hAnsi="Times New Roman" w:cs="Times New Roman"/>
          <w:b/>
          <w:color w:val="000000"/>
        </w:rPr>
        <w:t xml:space="preserve">wyłącznie </w:t>
      </w:r>
      <w:r>
        <w:rPr>
          <w:rFonts w:ascii="Times New Roman" w:eastAsia="Times New Roman" w:hAnsi="Times New Roman" w:cs="Times New Roman"/>
          <w:color w:val="000000"/>
        </w:rPr>
        <w:t>za pośrednictwem Platforma Zakupowa.</w:t>
      </w:r>
    </w:p>
    <w:p w:rsidR="0013179F"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będzie przekazywał wykonawcom informacje za pośrednictwem </w:t>
      </w:r>
      <w:hyperlink r:id="rId1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 konkretnego wykonawcy. </w:t>
      </w:r>
    </w:p>
    <w:p w:rsidR="0013179F" w:rsidRPr="00FA0A0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lastRenderedPageBreak/>
        <w:t xml:space="preserve">Wykonawca jako podmiot profesjonalny ma obowiązek sprawdzania komunikatów i wiadomości bezpośrednio na </w:t>
      </w:r>
      <w:hyperlink r:id="rId21"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13179F" w:rsidRPr="000C3DA5"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 z</w:t>
      </w:r>
      <w:r>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13179F" w:rsidRPr="00C34499" w:rsidRDefault="00676F39" w:rsidP="0013179F">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3" w:history="1">
        <w:r w:rsidR="0013179F" w:rsidRPr="00C34499">
          <w:rPr>
            <w:rFonts w:ascii="Times New Roman" w:eastAsia="Times New Roman" w:hAnsi="Times New Roman" w:cs="Times New Roman"/>
            <w:color w:val="0000FF"/>
            <w:u w:val="single"/>
          </w:rPr>
          <w:t>Platformazakupowa.pl</w:t>
        </w:r>
      </w:hyperlink>
      <w:r w:rsidR="0013179F" w:rsidRPr="00C34499">
        <w:rPr>
          <w:rFonts w:ascii="Times New Roman" w:eastAsia="Times New Roman" w:hAnsi="Times New Roman" w:cs="Times New Roman"/>
          <w:color w:val="000000"/>
        </w:rPr>
        <w:t xml:space="preserve"> działa według standardu przyjętego w komunikacji sieciowej - kodowanie UTF8,</w:t>
      </w:r>
    </w:p>
    <w:p w:rsidR="0013179F" w:rsidRPr="00C34499" w:rsidRDefault="0013179F" w:rsidP="0013179F">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13179F" w:rsidRPr="00C34499" w:rsidRDefault="0013179F" w:rsidP="0013179F">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13179F" w:rsidRPr="00C34499" w:rsidRDefault="0013179F" w:rsidP="0013179F">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4"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5" w:history="1">
        <w:r w:rsidRPr="00C34499">
          <w:rPr>
            <w:rFonts w:ascii="Times New Roman" w:eastAsia="Times New Roman" w:hAnsi="Times New Roman" w:cs="Times New Roman"/>
            <w:color w:val="0000FF"/>
            <w:u w:val="single"/>
          </w:rPr>
          <w:t>https://platformazakupowa.pl/strona/1-regulamin</w:t>
        </w:r>
      </w:hyperlink>
      <w:r>
        <w:rPr>
          <w:rFonts w:ascii="Times New Roman" w:eastAsia="Times New Roman" w:hAnsi="Times New Roman" w:cs="Times New Roman"/>
          <w:color w:val="0000FF"/>
          <w:u w:val="single"/>
        </w:rPr>
        <w:t xml:space="preserve"> </w:t>
      </w:r>
    </w:p>
    <w:p w:rsidR="0013179F" w:rsidRDefault="0013179F" w:rsidP="0013179F">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13179F" w:rsidRPr="00F20EF3" w:rsidRDefault="0013179F" w:rsidP="0013179F">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6" w:history="1">
        <w:r w:rsidRPr="00F20EF3">
          <w:rPr>
            <w:rFonts w:ascii="Times New Roman" w:eastAsia="Times New Roman" w:hAnsi="Times New Roman" w:cs="Times New Roman"/>
            <w:color w:val="0000FF"/>
            <w:u w:val="single"/>
          </w:rPr>
          <w:t>https://drive.google.com/file/d/1Kd1DttbBeiNWt4q4slS4t76lZVKPbkyD/view</w:t>
        </w:r>
      </w:hyperlink>
    </w:p>
    <w:p w:rsidR="0013179F" w:rsidRPr="00C34499"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7"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13179F" w:rsidRPr="00C34499" w:rsidRDefault="0013179F" w:rsidP="0013179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13179F" w:rsidRPr="00FA0A09"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informuje, że instrukcje korzystania z </w:t>
      </w:r>
      <w:hyperlink r:id="rId28"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dotyczące </w:t>
      </w:r>
      <w:r w:rsidRPr="00FA0A0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2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znajdują się w zakładce „Instrukcje dla Wykonawców" na stronie internetowej pod adresem: </w:t>
      </w:r>
      <w:hyperlink r:id="rId30" w:history="1">
        <w:r w:rsidRPr="00FA0A09">
          <w:rPr>
            <w:rFonts w:ascii="Times New Roman" w:eastAsia="Times New Roman" w:hAnsi="Times New Roman" w:cs="Times New Roman"/>
            <w:color w:val="0000FF"/>
            <w:u w:val="single"/>
          </w:rPr>
          <w:t>https://platformazakupowa.pl/strona/45-instrukcje</w:t>
        </w:r>
      </w:hyperlink>
      <w:r w:rsidRPr="00FA0A09">
        <w:rPr>
          <w:rFonts w:ascii="Times New Roman" w:eastAsia="Times New Roman" w:hAnsi="Times New Roman" w:cs="Times New Roman"/>
          <w:color w:val="000000"/>
        </w:rPr>
        <w:t>.</w:t>
      </w:r>
    </w:p>
    <w:p w:rsidR="0013179F" w:rsidRPr="00007AF2"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1"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13179F" w:rsidRPr="00007AF2" w:rsidRDefault="0013179F" w:rsidP="0013179F">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5101D0" w:rsidRPr="005101D0" w:rsidRDefault="005101D0" w:rsidP="005101D0">
      <w:pPr>
        <w:spacing w:after="0" w:line="240" w:lineRule="auto"/>
        <w:ind w:left="427" w:right="46"/>
        <w:jc w:val="both"/>
        <w:rPr>
          <w:rFonts w:ascii="Times New Roman" w:hAnsi="Times New Roman" w:cs="Times New Roman"/>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13.  Opis sposobu przygotowania oferty oraz dokumentów wymaganych przez zamawiającego w SWZ </w:t>
      </w:r>
    </w:p>
    <w:p w:rsidR="005101D0" w:rsidRPr="005101D0" w:rsidRDefault="005101D0" w:rsidP="005101D0">
      <w:pPr>
        <w:spacing w:after="0" w:line="240" w:lineRule="auto"/>
        <w:ind w:right="46"/>
        <w:jc w:val="both"/>
        <w:rPr>
          <w:rFonts w:ascii="Times New Roman" w:hAnsi="Times New Roman" w:cs="Times New Roman"/>
        </w:rPr>
      </w:pP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Pr="0013179F">
        <w:rPr>
          <w:rFonts w:ascii="Times New Roman" w:hAnsi="Times New Roman" w:cs="Times New Roman"/>
          <w:color w:val="000000"/>
          <w:sz w:val="23"/>
          <w:szCs w:val="23"/>
        </w:rPr>
        <w:tab/>
        <w:t xml:space="preserve">Formularz ofertowy (załącznik nr 1 do SWZ) oraz pozostałe dokumenty, dla których </w:t>
      </w:r>
      <w:r w:rsidRPr="0013179F">
        <w:rPr>
          <w:rFonts w:ascii="Times New Roman" w:hAnsi="Times New Roman" w:cs="Times New Roman"/>
          <w:color w:val="000000"/>
          <w:sz w:val="23"/>
          <w:szCs w:val="23"/>
        </w:rPr>
        <w:br/>
        <w:t xml:space="preserve">Zamawiający określił wzory w formie załączników do SWZ winny być sporządzone zgodnie </w:t>
      </w:r>
      <w:r w:rsidRPr="0013179F">
        <w:rPr>
          <w:rFonts w:ascii="Times New Roman" w:hAnsi="Times New Roman" w:cs="Times New Roman"/>
          <w:color w:val="000000"/>
          <w:sz w:val="23"/>
          <w:szCs w:val="23"/>
        </w:rPr>
        <w:br/>
        <w:t xml:space="preserve">z tymi wzorami co do ich treści. Oferta musi odpowiadać treści SWZ.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2. </w:t>
      </w:r>
      <w:r w:rsidRPr="0013179F">
        <w:rPr>
          <w:rFonts w:ascii="Times New Roman" w:hAnsi="Times New Roman" w:cs="Times New Roman"/>
          <w:color w:val="000000"/>
          <w:sz w:val="23"/>
          <w:szCs w:val="23"/>
        </w:rPr>
        <w:tab/>
        <w:t xml:space="preserve">Wykonawca może przed upływem terminu do składania ofert wycofać ofertę.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 Ofertę składa się na Formularzu ofertowym – Załącznik nr 1 do SWZ.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 Wraz z ofertą Wykonawca jest zobowiązany złożyć aktualne na dzień składania ofert oświadczenie o braku podstaw do wykluczenia z wykorzystaniem wzoru stanowiącego zał. Nr 2 </w:t>
      </w:r>
      <w:r w:rsidRPr="0013179F">
        <w:rPr>
          <w:rFonts w:ascii="Times New Roman" w:hAnsi="Times New Roman" w:cs="Times New Roman"/>
          <w:color w:val="000000"/>
          <w:sz w:val="23"/>
          <w:szCs w:val="23"/>
        </w:rPr>
        <w:lastRenderedPageBreak/>
        <w:t>do SWZ. Oświadczenie stanowi dowód potwierdzający brak podstaw wykluczenia, na dzień składania ofert, tymczasowo zastępujący wymagane przez zamawiającego podmiotowe środki dowodowe.</w:t>
      </w:r>
    </w:p>
    <w:p w:rsidR="00300A2D"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 W przypadku wspólnego ubiegania się o zamówienie przez Wykonawców, oświadczenie </w:t>
      </w:r>
      <w:r w:rsidRPr="0013179F">
        <w:rPr>
          <w:rFonts w:ascii="Times New Roman" w:hAnsi="Times New Roman" w:cs="Times New Roman"/>
          <w:color w:val="000000"/>
          <w:sz w:val="23"/>
          <w:szCs w:val="23"/>
        </w:rPr>
        <w:br/>
        <w:t xml:space="preserve">o niepodleganiu wykluczeniu , składa każdy z Wykonawców.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7.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13179F">
        <w:rPr>
          <w:rFonts w:ascii="Times New Roman" w:hAnsi="Times New Roman" w:cs="Times New Roman"/>
          <w:color w:val="000000"/>
          <w:sz w:val="23"/>
          <w:szCs w:val="23"/>
          <w:u w:val="single"/>
        </w:rPr>
        <w:t>należy załączyć do oferty</w:t>
      </w:r>
      <w:r w:rsidRPr="0013179F">
        <w:rPr>
          <w:rFonts w:ascii="Times New Roman" w:hAnsi="Times New Roman" w:cs="Times New Roman"/>
          <w:color w:val="000000"/>
          <w:sz w:val="23"/>
          <w:szCs w:val="23"/>
        </w:rPr>
        <w:t xml:space="preserve">. </w:t>
      </w:r>
    </w:p>
    <w:p w:rsidR="0013179F" w:rsidRP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Pełnomocnictwo powinno być załączone do oferty i powinno zawierać w szczególności wskazanie: </w:t>
      </w:r>
    </w:p>
    <w:p w:rsidR="0013179F" w:rsidRP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postępowania o zamówienie publiczne, którego dotyczy, </w:t>
      </w:r>
    </w:p>
    <w:p w:rsid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wszystkich Wykonawców ubiegających się wspólnie o udzielenie zamówienia wymienionych </w:t>
      </w:r>
      <w:r w:rsidRPr="0013179F">
        <w:rPr>
          <w:rFonts w:ascii="Times New Roman" w:hAnsi="Times New Roman" w:cs="Times New Roman"/>
          <w:color w:val="000000"/>
          <w:sz w:val="23"/>
          <w:szCs w:val="23"/>
        </w:rPr>
        <w:br/>
        <w:t xml:space="preserve">z nazwy z określeniem adresu siedziby, </w:t>
      </w:r>
    </w:p>
    <w:p w:rsidR="0013179F" w:rsidRDefault="0013179F" w:rsidP="0013179F">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ustanowionego pełnomocnika oraz zakresu jego umocowania.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Pr="0013179F">
        <w:rPr>
          <w:rFonts w:ascii="Times New Roman" w:hAnsi="Times New Roman" w:cs="Times New Roman"/>
          <w:color w:val="000000"/>
          <w:sz w:val="23"/>
          <w:szCs w:val="23"/>
        </w:rPr>
        <w:t xml:space="preserve">. Jeżeli wykonawca nie złożył oświadczenia, o którym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podmiotowych środków dowodowych, innych dokumentów lub oświadczeń składanych </w:t>
      </w:r>
      <w:r w:rsidRPr="0013179F">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Pr="0013179F">
        <w:rPr>
          <w:rFonts w:ascii="Times New Roman" w:hAnsi="Times New Roman" w:cs="Times New Roman"/>
          <w:color w:val="000000"/>
          <w:sz w:val="23"/>
          <w:szCs w:val="23"/>
        </w:rPr>
        <w:br/>
        <w:t>1)</w:t>
      </w:r>
      <w:r w:rsidRPr="0013179F">
        <w:rPr>
          <w:rFonts w:ascii="Times New Roman" w:hAnsi="Times New Roman" w:cs="Times New Roman"/>
          <w:color w:val="000000"/>
          <w:sz w:val="23"/>
          <w:szCs w:val="23"/>
        </w:rPr>
        <w:tab/>
        <w:t xml:space="preserve">oferta wykonawcy podlega odrzuceniu bez względu na ich złożenie, uzupełnienie lub poprawienie lub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2)</w:t>
      </w:r>
      <w:r w:rsidRPr="0013179F">
        <w:rPr>
          <w:rFonts w:ascii="Times New Roman" w:hAnsi="Times New Roman" w:cs="Times New Roman"/>
          <w:color w:val="000000"/>
          <w:sz w:val="23"/>
          <w:szCs w:val="23"/>
        </w:rPr>
        <w:tab/>
        <w:t xml:space="preserve">zachodzą przesłanki unieważnienia postępowania. </w:t>
      </w: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13179F" w:rsidRPr="0013179F">
        <w:rPr>
          <w:rFonts w:ascii="Times New Roman" w:hAnsi="Times New Roman" w:cs="Times New Roman"/>
          <w:color w:val="000000"/>
          <w:sz w:val="23"/>
          <w:szCs w:val="23"/>
        </w:rPr>
        <w:t xml:space="preserve">. Zamawiający może żądać od wykonawców wyjaśnień dotyczących treści oświadczeń, o których mowa w rozdziale </w:t>
      </w:r>
      <w:r w:rsidR="0013179F" w:rsidRPr="00B3137B">
        <w:rPr>
          <w:rFonts w:ascii="Times New Roman" w:hAnsi="Times New Roman" w:cs="Times New Roman"/>
          <w:color w:val="000000"/>
          <w:sz w:val="23"/>
          <w:szCs w:val="23"/>
        </w:rPr>
        <w:t>13 ust. 4 SWZ</w:t>
      </w:r>
      <w:r w:rsidR="0013179F" w:rsidRPr="0013179F">
        <w:rPr>
          <w:rFonts w:ascii="Times New Roman" w:hAnsi="Times New Roman" w:cs="Times New Roman"/>
          <w:color w:val="000000"/>
          <w:sz w:val="23"/>
          <w:szCs w:val="23"/>
        </w:rPr>
        <w:t xml:space="preserve">, lub złożonych podmiotowych środków dowodowych lub innych dokumentów lub oświadczeń składanych w postępowaniu.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0</w:t>
      </w:r>
      <w:r w:rsidRPr="0013179F">
        <w:rPr>
          <w:rFonts w:ascii="Times New Roman" w:hAnsi="Times New Roman" w:cs="Times New Roman"/>
          <w:color w:val="000000"/>
          <w:sz w:val="23"/>
          <w:szCs w:val="23"/>
        </w:rPr>
        <w:t xml:space="preserve">.Jeżeli złożone przez wykonawcę oświadczenie, o których mowa w rozdziale. </w:t>
      </w:r>
      <w:r w:rsidRPr="00B3137B">
        <w:rPr>
          <w:rFonts w:ascii="Times New Roman" w:hAnsi="Times New Roman" w:cs="Times New Roman"/>
          <w:color w:val="000000"/>
          <w:sz w:val="23"/>
          <w:szCs w:val="23"/>
        </w:rPr>
        <w:t>13 ust. 4 SWZ</w:t>
      </w:r>
      <w:r w:rsidRPr="0013179F">
        <w:rPr>
          <w:rFonts w:ascii="Times New Roman" w:hAnsi="Times New Roman" w:cs="Times New Roman"/>
          <w:color w:val="000000"/>
          <w:sz w:val="23"/>
          <w:szCs w:val="23"/>
        </w:rPr>
        <w:t xml:space="preserve">,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B3137B"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1</w:t>
      </w:r>
      <w:r w:rsidRPr="0013179F">
        <w:rPr>
          <w:rFonts w:ascii="Times New Roman" w:hAnsi="Times New Roman" w:cs="Times New Roman"/>
          <w:color w:val="000000"/>
          <w:sz w:val="23"/>
          <w:szCs w:val="23"/>
        </w:rPr>
        <w:t xml:space="preserve">.W zakresie nieuregulowanym ustawą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lub niniejszą SWZ do oświadczeń i dokumentów składanych przez Wykona</w:t>
      </w:r>
      <w:r w:rsidR="007E6654">
        <w:rPr>
          <w:rFonts w:ascii="Times New Roman" w:hAnsi="Times New Roman" w:cs="Times New Roman"/>
          <w:color w:val="000000"/>
          <w:sz w:val="23"/>
          <w:szCs w:val="23"/>
        </w:rPr>
        <w:t>w</w:t>
      </w:r>
      <w:r w:rsidRPr="0013179F">
        <w:rPr>
          <w:rFonts w:ascii="Times New Roman" w:hAnsi="Times New Roman" w:cs="Times New Roman"/>
          <w:color w:val="000000"/>
          <w:sz w:val="23"/>
          <w:szCs w:val="23"/>
        </w:rPr>
        <w:t xml:space="preserve">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w:t>
      </w:r>
    </w:p>
    <w:p w:rsidR="0013179F" w:rsidRPr="0013179F" w:rsidRDefault="0013179F" w:rsidP="00B3137B">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informacji oraz wymagań technicznych dla dokumentów elektronicznych oraz środków komunikacji elektronicznej w postępowaniu o udzielenie zamówienia publicznego lub konkursie (Dz. U. z 2020 r. poz. 2452).</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2</w:t>
      </w:r>
      <w:r w:rsidRPr="0013179F">
        <w:rPr>
          <w:rFonts w:ascii="Times New Roman" w:hAnsi="Times New Roman" w:cs="Times New Roman"/>
          <w:color w:val="000000"/>
          <w:sz w:val="23"/>
          <w:szCs w:val="23"/>
        </w:rPr>
        <w:t xml:space="preserve">. Podmiotowe środki dowodowe oraz inne dokumenty lub oświadczenia, o których mowa </w:t>
      </w:r>
      <w:r w:rsidRPr="0013179F">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3</w:t>
      </w:r>
      <w:r w:rsidRPr="0013179F">
        <w:rPr>
          <w:rFonts w:ascii="Times New Roman" w:hAnsi="Times New Roman" w:cs="Times New Roman"/>
          <w:color w:val="000000"/>
          <w:sz w:val="23"/>
          <w:szCs w:val="23"/>
        </w:rPr>
        <w:t xml:space="preserve">. Ofertę, oświadczenia, o których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4</w:t>
      </w:r>
      <w:r w:rsidRPr="0013179F">
        <w:rPr>
          <w:rFonts w:ascii="Times New Roman" w:hAnsi="Times New Roman" w:cs="Times New Roman"/>
          <w:color w:val="000000"/>
          <w:sz w:val="23"/>
          <w:szCs w:val="23"/>
        </w:rPr>
        <w:t xml:space="preserve">.Oferty, oświadczenia o których mowa w art. 125 ust. 1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xml:space="preserve">, podmiotowe środki dowodowe oraz zobowiązanie podmiotu udostępniającego zasoby, przedmiotowe środki </w:t>
      </w:r>
      <w:r w:rsidRPr="0013179F">
        <w:rPr>
          <w:rFonts w:ascii="Times New Roman" w:hAnsi="Times New Roman" w:cs="Times New Roman"/>
          <w:color w:val="000000"/>
          <w:sz w:val="23"/>
          <w:szCs w:val="23"/>
        </w:rPr>
        <w:lastRenderedPageBreak/>
        <w:t xml:space="preserve">dowodowe, pełnomocnictwo, sporządza się w postaci elektronicznej, w formatach danych określonych w przepisach wydanych na podstawie art. 18 ustawy z dnia 17 lutego 2005 r. </w:t>
      </w:r>
      <w:r w:rsidRPr="0013179F">
        <w:rPr>
          <w:rFonts w:ascii="Times New Roman" w:hAnsi="Times New Roman" w:cs="Times New Roman"/>
          <w:color w:val="000000"/>
          <w:sz w:val="23"/>
          <w:szCs w:val="23"/>
        </w:rPr>
        <w:br/>
        <w:t>o informatyzacji działalności podmiotów realizujących zadania publiczne (Dz. U. z 2023 r. poz. 57), z zastrzeżeniem formatów, o których mowa w art. 66 ust. 1 ustawy, z uwzględnieniem rodzaju przekazywanych danych.</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5</w:t>
      </w:r>
      <w:r w:rsidRPr="0013179F">
        <w:rPr>
          <w:rFonts w:ascii="Times New Roman" w:hAnsi="Times New Roman" w:cs="Times New Roman"/>
          <w:color w:val="000000"/>
          <w:sz w:val="23"/>
          <w:szCs w:val="23"/>
        </w:rPr>
        <w:t xml:space="preserve">.Informacje, oświadczenia lub dokumenty, inne niż określone w ust. 14, przekazywane </w:t>
      </w:r>
      <w:r w:rsidRPr="0013179F">
        <w:rPr>
          <w:rFonts w:ascii="Times New Roman" w:hAnsi="Times New Roman" w:cs="Times New Roman"/>
          <w:color w:val="000000"/>
          <w:sz w:val="23"/>
          <w:szCs w:val="23"/>
        </w:rPr>
        <w:br/>
        <w:t xml:space="preserve">w postępowaniu, sporządza się w postaci elektronicznej, w formatach danych określonych </w:t>
      </w:r>
      <w:r w:rsidRPr="0013179F">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6</w:t>
      </w:r>
      <w:r w:rsidRPr="0013179F">
        <w:rPr>
          <w:rFonts w:ascii="Times New Roman" w:hAnsi="Times New Roman" w:cs="Times New Roman"/>
          <w:color w:val="000000"/>
          <w:sz w:val="23"/>
          <w:szCs w:val="23"/>
        </w:rPr>
        <w:t>.Dokumenty elektroniczne przekazuje się w postępowaniu przy użyciu środków komunikacji elektronicznej wskazanych przez Zamawiającego w ust. 2 Rozdziału 12.</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007E6654">
        <w:rPr>
          <w:rFonts w:ascii="Times New Roman" w:hAnsi="Times New Roman" w:cs="Times New Roman"/>
          <w:color w:val="000000"/>
          <w:sz w:val="23"/>
          <w:szCs w:val="23"/>
        </w:rPr>
        <w:t>7</w:t>
      </w:r>
      <w:r w:rsidRPr="0013179F">
        <w:rPr>
          <w:rFonts w:ascii="Times New Roman" w:hAnsi="Times New Roman" w:cs="Times New Roman"/>
          <w:color w:val="000000"/>
          <w:sz w:val="23"/>
          <w:szCs w:val="23"/>
        </w:rPr>
        <w:t>.Podmiotowe środki dowodowe, przedmiotowe środki dowodowe oraz inne dokumenty lub oświadczenia, sporządzone w języku obcym przekazuje się wraz z tłumaczeniem na język polski.</w:t>
      </w: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13179F" w:rsidRPr="0013179F">
        <w:rPr>
          <w:rFonts w:ascii="Times New Roman" w:hAnsi="Times New Roman" w:cs="Times New Roman"/>
          <w:color w:val="000000"/>
          <w:sz w:val="23"/>
          <w:szCs w:val="23"/>
        </w:rPr>
        <w:t>.</w:t>
      </w:r>
      <w:r>
        <w:rPr>
          <w:rFonts w:ascii="Times New Roman" w:hAnsi="Times New Roman" w:cs="Times New Roman"/>
          <w:color w:val="000000"/>
          <w:sz w:val="23"/>
          <w:szCs w:val="23"/>
        </w:rPr>
        <w:t>W</w:t>
      </w:r>
      <w:r w:rsidR="0013179F" w:rsidRPr="0013179F">
        <w:rPr>
          <w:rFonts w:ascii="Times New Roman" w:hAnsi="Times New Roman" w:cs="Times New Roman"/>
          <w:color w:val="000000"/>
          <w:sz w:val="23"/>
          <w:szCs w:val="23"/>
        </w:rPr>
        <w:t xml:space="preserve">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13179F" w:rsidRPr="0013179F" w:rsidRDefault="007E6654"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19</w:t>
      </w:r>
      <w:r w:rsidR="0013179F" w:rsidRPr="0013179F">
        <w:rPr>
          <w:rFonts w:ascii="Times New Roman" w:hAnsi="Times New Roman" w:cs="Times New Roman"/>
          <w:color w:val="000000"/>
          <w:sz w:val="23"/>
          <w:szCs w:val="23"/>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13179F" w:rsidRPr="0013179F">
        <w:rPr>
          <w:rFonts w:ascii="Times New Roman" w:hAnsi="Times New Roman" w:cs="Times New Roman"/>
          <w:color w:val="000000"/>
          <w:sz w:val="23"/>
          <w:szCs w:val="23"/>
        </w:rPr>
        <w:br/>
        <w:t>z dokumentem w postaci papierowej.</w:t>
      </w:r>
    </w:p>
    <w:p w:rsidR="007E6654"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7E6654">
        <w:rPr>
          <w:rFonts w:ascii="Times New Roman" w:hAnsi="Times New Roman" w:cs="Times New Roman"/>
          <w:color w:val="000000"/>
          <w:sz w:val="23"/>
          <w:szCs w:val="23"/>
        </w:rPr>
        <w:t>0</w:t>
      </w:r>
      <w:r w:rsidRPr="0013179F">
        <w:rPr>
          <w:rFonts w:ascii="Times New Roman" w:hAnsi="Times New Roman" w:cs="Times New Roman"/>
          <w:color w:val="000000"/>
          <w:sz w:val="23"/>
          <w:szCs w:val="23"/>
        </w:rPr>
        <w:t xml:space="preserve">.Poświadczenia zgodności cyfrowego odwzorowania z dokumentem w postaci papierowej, </w:t>
      </w:r>
      <w:r w:rsidRPr="0013179F">
        <w:rPr>
          <w:rFonts w:ascii="Times New Roman" w:hAnsi="Times New Roman" w:cs="Times New Roman"/>
          <w:color w:val="000000"/>
          <w:sz w:val="23"/>
          <w:szCs w:val="23"/>
        </w:rPr>
        <w:br/>
        <w:t xml:space="preserve">o którym mowa w ust. </w:t>
      </w:r>
      <w:r w:rsidR="007E6654">
        <w:rPr>
          <w:rFonts w:ascii="Times New Roman" w:hAnsi="Times New Roman" w:cs="Times New Roman"/>
          <w:color w:val="000000"/>
          <w:sz w:val="23"/>
          <w:szCs w:val="23"/>
        </w:rPr>
        <w:t>19</w:t>
      </w:r>
      <w:r w:rsidRPr="0013179F">
        <w:rPr>
          <w:rFonts w:ascii="Times New Roman" w:hAnsi="Times New Roman" w:cs="Times New Roman"/>
          <w:color w:val="000000"/>
          <w:sz w:val="23"/>
          <w:szCs w:val="23"/>
        </w:rPr>
        <w:t>, dokonuje w przypadku:</w:t>
      </w:r>
    </w:p>
    <w:p w:rsidR="0013179F" w:rsidRPr="0013179F"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1)</w:t>
      </w:r>
      <w:r w:rsidRPr="0013179F">
        <w:rPr>
          <w:rFonts w:ascii="Times New Roman" w:hAnsi="Times New Roman" w:cs="Times New Roman"/>
          <w:color w:val="000000"/>
          <w:sz w:val="23"/>
          <w:szCs w:val="23"/>
        </w:rPr>
        <w:tab/>
        <w:t xml:space="preserve">podmiotowych środków dowodowych oraz dokumentów potwierdzających umocowanie do </w:t>
      </w:r>
      <w:r w:rsidRPr="0013179F">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3137B"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Pr="0013179F">
        <w:rPr>
          <w:rFonts w:ascii="Times New Roman" w:hAnsi="Times New Roman" w:cs="Times New Roman"/>
          <w:color w:val="000000"/>
          <w:sz w:val="23"/>
          <w:szCs w:val="23"/>
        </w:rPr>
        <w:tab/>
        <w:t>przedmiotowych środków dowodowych - odpowiednio Wykonawca lub Wykonawca wspólnie ubiegający się o udzielenie zamówienia;</w:t>
      </w:r>
    </w:p>
    <w:p w:rsidR="0013179F" w:rsidRPr="0013179F" w:rsidRDefault="0013179F" w:rsidP="007E6654">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w:t>
      </w:r>
      <w:r w:rsidRPr="0013179F">
        <w:rPr>
          <w:rFonts w:ascii="Times New Roman" w:hAnsi="Times New Roman" w:cs="Times New Roman"/>
          <w:color w:val="000000"/>
          <w:sz w:val="23"/>
          <w:szCs w:val="23"/>
        </w:rPr>
        <w:tab/>
        <w:t xml:space="preserve">innych dokumentów, - odpowiednio Wykonawca lub Wykonawca wspólnie ubiegający się </w:t>
      </w:r>
      <w:r w:rsidRPr="0013179F">
        <w:rPr>
          <w:rFonts w:ascii="Times New Roman" w:hAnsi="Times New Roman" w:cs="Times New Roman"/>
          <w:color w:val="000000"/>
          <w:sz w:val="23"/>
          <w:szCs w:val="23"/>
        </w:rPr>
        <w:br/>
        <w:t>o udzielenie zamówienia, w zakresie dokumentów, które każdego z nich dotyczą.</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7E6654">
        <w:rPr>
          <w:rFonts w:ascii="Times New Roman" w:hAnsi="Times New Roman" w:cs="Times New Roman"/>
          <w:color w:val="000000"/>
          <w:sz w:val="23"/>
          <w:szCs w:val="23"/>
        </w:rPr>
        <w:t>1</w:t>
      </w:r>
      <w:r w:rsidRPr="0013179F">
        <w:rPr>
          <w:rFonts w:ascii="Times New Roman" w:hAnsi="Times New Roman" w:cs="Times New Roman"/>
          <w:color w:val="000000"/>
          <w:sz w:val="23"/>
          <w:szCs w:val="23"/>
        </w:rPr>
        <w:t xml:space="preserve">. Poświadczenia zgodności cyfrowego odwzorowania z dokumentem w postaci papierowej, </w:t>
      </w:r>
      <w:r w:rsidRPr="0013179F">
        <w:rPr>
          <w:rFonts w:ascii="Times New Roman" w:hAnsi="Times New Roman" w:cs="Times New Roman"/>
          <w:color w:val="000000"/>
          <w:sz w:val="23"/>
          <w:szCs w:val="23"/>
        </w:rPr>
        <w:br/>
        <w:t xml:space="preserve">o którym mowa w ust. </w:t>
      </w:r>
      <w:r w:rsidR="00DC361E">
        <w:rPr>
          <w:rFonts w:ascii="Times New Roman" w:hAnsi="Times New Roman" w:cs="Times New Roman"/>
          <w:color w:val="000000"/>
          <w:sz w:val="23"/>
          <w:szCs w:val="23"/>
        </w:rPr>
        <w:t>19</w:t>
      </w:r>
      <w:r w:rsidRPr="0013179F">
        <w:rPr>
          <w:rFonts w:ascii="Times New Roman" w:hAnsi="Times New Roman" w:cs="Times New Roman"/>
          <w:color w:val="000000"/>
          <w:sz w:val="23"/>
          <w:szCs w:val="23"/>
        </w:rPr>
        <w:t>, może dokonać również notariusz.</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2</w:t>
      </w:r>
      <w:r w:rsidRPr="0013179F">
        <w:rPr>
          <w:rFonts w:ascii="Times New Roman" w:hAnsi="Times New Roman" w:cs="Times New Roman"/>
          <w:color w:val="000000"/>
          <w:sz w:val="23"/>
          <w:szCs w:val="23"/>
        </w:rPr>
        <w:t xml:space="preserve">. Przez cyfrowe odwzorowanie, należy rozumieć dokument elektroniczny będący kopią elektroniczną treści zapisanej w postaci papierowej, umożliwiający zapoznanie się z tą treścią </w:t>
      </w:r>
      <w:r w:rsidRPr="0013179F">
        <w:rPr>
          <w:rFonts w:ascii="Times New Roman" w:hAnsi="Times New Roman" w:cs="Times New Roman"/>
          <w:color w:val="000000"/>
          <w:sz w:val="23"/>
          <w:szCs w:val="23"/>
        </w:rPr>
        <w:br/>
        <w:t>i jej zrozumienie, bez konieczności bezpośredniego dostępu do oryginału.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3</w:t>
      </w:r>
      <w:r w:rsidRPr="0013179F">
        <w:rPr>
          <w:rFonts w:ascii="Times New Roman" w:hAnsi="Times New Roman" w:cs="Times New Roman"/>
          <w:color w:val="000000"/>
          <w:sz w:val="23"/>
          <w:szCs w:val="23"/>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lastRenderedPageBreak/>
        <w:t>2</w:t>
      </w:r>
      <w:r w:rsidR="00DC361E">
        <w:rPr>
          <w:rFonts w:ascii="Times New Roman" w:hAnsi="Times New Roman" w:cs="Times New Roman"/>
          <w:color w:val="000000"/>
          <w:sz w:val="23"/>
          <w:szCs w:val="23"/>
        </w:rPr>
        <w:t>5</w:t>
      </w:r>
      <w:r w:rsidRPr="0013179F">
        <w:rPr>
          <w:rFonts w:ascii="Times New Roman" w:hAnsi="Times New Roman" w:cs="Times New Roman"/>
          <w:color w:val="000000"/>
          <w:sz w:val="23"/>
          <w:szCs w:val="23"/>
        </w:rPr>
        <w:t xml:space="preserve">.Poświadczenia zgodności cyfrowego odwzorowania z dokumentem w postaci papierowej, </w:t>
      </w:r>
      <w:r w:rsidRPr="0013179F">
        <w:rPr>
          <w:rFonts w:ascii="Times New Roman" w:hAnsi="Times New Roman" w:cs="Times New Roman"/>
          <w:color w:val="000000"/>
          <w:sz w:val="23"/>
          <w:szCs w:val="23"/>
        </w:rPr>
        <w:br/>
        <w:t>o którym mowa w ust. 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 dokonuje w przypadku: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1) podmiotowych środków dowodowych - odpowiednio Wykonawca, Wykonawca wspólnie ubiegający się o udzielenie zamówienia, podmiot udostępniający zasoby lub Podwykonawca, w zakresie podmiotowych środków dowodowych, które każdego z nich dotyczą;</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ab/>
        <w:t>3) pełnomocnictwa - mocodawca.</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6</w:t>
      </w:r>
      <w:r w:rsidRPr="0013179F">
        <w:rPr>
          <w:rFonts w:ascii="Times New Roman" w:hAnsi="Times New Roman" w:cs="Times New Roman"/>
          <w:color w:val="000000"/>
          <w:sz w:val="23"/>
          <w:szCs w:val="23"/>
        </w:rPr>
        <w:t xml:space="preserve">. Poświadczenia zgodności cyfrowego odwzorowania z dokumentem w postaci papierowej, </w:t>
      </w:r>
      <w:r w:rsidRPr="0013179F">
        <w:rPr>
          <w:rFonts w:ascii="Times New Roman" w:hAnsi="Times New Roman" w:cs="Times New Roman"/>
          <w:color w:val="000000"/>
          <w:sz w:val="23"/>
          <w:szCs w:val="23"/>
        </w:rPr>
        <w:br/>
        <w:t>o którym mowa w ust. 2</w:t>
      </w:r>
      <w:r w:rsidR="00DC361E">
        <w:rPr>
          <w:rFonts w:ascii="Times New Roman" w:hAnsi="Times New Roman" w:cs="Times New Roman"/>
          <w:color w:val="000000"/>
          <w:sz w:val="23"/>
          <w:szCs w:val="23"/>
        </w:rPr>
        <w:t>4</w:t>
      </w:r>
      <w:r w:rsidRPr="0013179F">
        <w:rPr>
          <w:rFonts w:ascii="Times New Roman" w:hAnsi="Times New Roman" w:cs="Times New Roman"/>
          <w:color w:val="000000"/>
          <w:sz w:val="23"/>
          <w:szCs w:val="23"/>
        </w:rPr>
        <w:t>, może dokonać również notariusz.</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2</w:t>
      </w:r>
      <w:r w:rsidR="00DC361E">
        <w:rPr>
          <w:rFonts w:ascii="Times New Roman" w:hAnsi="Times New Roman" w:cs="Times New Roman"/>
          <w:color w:val="000000"/>
          <w:sz w:val="23"/>
          <w:szCs w:val="23"/>
        </w:rPr>
        <w:t>7</w:t>
      </w:r>
      <w:r w:rsidRPr="0013179F">
        <w:rPr>
          <w:rFonts w:ascii="Times New Roman" w:hAnsi="Times New Roman" w:cs="Times New Roman"/>
          <w:color w:val="000000"/>
          <w:sz w:val="23"/>
          <w:szCs w:val="23"/>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BF2B4A" w:rsidRDefault="0013179F" w:rsidP="00D93C27">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30. Wykonawca w ofercie  może zastrzec informacje stanowiące tajemnicę przedsiębiors</w:t>
      </w:r>
      <w:r w:rsidR="00DC361E">
        <w:rPr>
          <w:rFonts w:ascii="Times New Roman" w:hAnsi="Times New Roman" w:cs="Times New Roman"/>
          <w:color w:val="000000"/>
          <w:sz w:val="23"/>
          <w:szCs w:val="23"/>
        </w:rPr>
        <w:t xml:space="preserve">twa </w:t>
      </w:r>
      <w:r w:rsidRPr="0013179F">
        <w:rPr>
          <w:rFonts w:ascii="Times New Roman" w:hAnsi="Times New Roman" w:cs="Times New Roman"/>
          <w:color w:val="000000"/>
          <w:sz w:val="23"/>
          <w:szCs w:val="23"/>
        </w:rPr>
        <w:t xml:space="preserve"> </w:t>
      </w:r>
      <w:r w:rsidRPr="0013179F">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13179F">
        <w:rPr>
          <w:rFonts w:ascii="Times New Roman" w:hAnsi="Times New Roman" w:cs="Times New Roman"/>
          <w:b/>
          <w:bCs/>
          <w:color w:val="000000"/>
          <w:sz w:val="23"/>
          <w:szCs w:val="23"/>
        </w:rPr>
        <w:t>zastrzegł, że nie mogą być one udostępniane oraz wykazał</w:t>
      </w:r>
      <w:r w:rsidRPr="0013179F">
        <w:rPr>
          <w:rFonts w:ascii="Times New Roman" w:hAnsi="Times New Roman" w:cs="Times New Roman"/>
          <w:color w:val="000000"/>
          <w:sz w:val="23"/>
          <w:szCs w:val="23"/>
        </w:rPr>
        <w:t xml:space="preserve">, iż zastrzeżone informacje stanowią tajemnicę </w:t>
      </w:r>
    </w:p>
    <w:p w:rsidR="0013179F" w:rsidRPr="0013179F" w:rsidRDefault="0013179F" w:rsidP="00BF2B4A">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przedsiębiorstwa. Wykonawca nie może zastrzec informacji, o których mowa w art. 222 ust. 5 ustawy </w:t>
      </w:r>
      <w:proofErr w:type="spellStart"/>
      <w:r w:rsidRPr="0013179F">
        <w:rPr>
          <w:rFonts w:ascii="Times New Roman" w:hAnsi="Times New Roman" w:cs="Times New Roman"/>
          <w:color w:val="000000"/>
          <w:sz w:val="23"/>
          <w:szCs w:val="23"/>
        </w:rPr>
        <w:t>Pzp</w:t>
      </w:r>
      <w:proofErr w:type="spellEnd"/>
      <w:r w:rsidRPr="0013179F">
        <w:rPr>
          <w:rFonts w:ascii="Times New Roman" w:hAnsi="Times New Roman" w:cs="Times New Roman"/>
          <w:color w:val="000000"/>
          <w:sz w:val="23"/>
          <w:szCs w:val="23"/>
        </w:rPr>
        <w:t>. Informacje te należy przekazać w odpowiednio wydzielonym i oznaczonym pliku. Na platformie w formularzu składania oferty znajduje się miejsce wyznaczone do dołączenia części oferty stanowiącej tajemnicę przedsiębiorstwa.</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31. Wykonawca ponosi wszelkie koszty związane z przygotowaniem i złożeniem oferty, niezależnie </w:t>
      </w:r>
    </w:p>
    <w:p w:rsidR="0013179F" w:rsidRPr="0013179F" w:rsidRDefault="0013179F" w:rsidP="00DC361E">
      <w:pPr>
        <w:autoSpaceDE w:val="0"/>
        <w:autoSpaceDN w:val="0"/>
        <w:adjustRightInd w:val="0"/>
        <w:spacing w:after="0" w:line="240" w:lineRule="auto"/>
        <w:ind w:left="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od wyniku postępowania. Zamawiający nie odpowiada za koszty poniesione w tym zakresie przez Wykonawców. </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32.Oferta oraz przedmiotowe środki dowodowe (jeżeli były wymagane) składane elektronicznie muszą zostać podpisane </w:t>
      </w:r>
      <w:r w:rsidRPr="0013179F">
        <w:rPr>
          <w:rFonts w:ascii="Times New Roman" w:hAnsi="Times New Roman" w:cs="Times New Roman"/>
          <w:b/>
          <w:color w:val="000000"/>
          <w:sz w:val="23"/>
          <w:szCs w:val="23"/>
        </w:rPr>
        <w:t>elektronicznym kwalifikowanym podpisem</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podpisem zaufanym</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podpisem osobistym (elektronicznym)</w:t>
      </w:r>
      <w:r w:rsidRPr="0013179F">
        <w:rPr>
          <w:rFonts w:ascii="Times New Roman" w:hAnsi="Times New Roman" w:cs="Times New Roman"/>
          <w:color w:val="000000"/>
          <w:sz w:val="23"/>
          <w:szCs w:val="23"/>
        </w:rPr>
        <w:t xml:space="preserve">. W procesie składania oferty, w tym przedmiotowych środków dowodowych na platformie, </w:t>
      </w:r>
      <w:r w:rsidRPr="0013179F">
        <w:rPr>
          <w:rFonts w:ascii="Times New Roman" w:hAnsi="Times New Roman" w:cs="Times New Roman"/>
          <w:b/>
          <w:color w:val="000000"/>
          <w:sz w:val="23"/>
          <w:szCs w:val="23"/>
        </w:rPr>
        <w:t>kwalifikowany podpis elektroniczny</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 zaufany</w:t>
      </w:r>
      <w:r w:rsidRPr="0013179F">
        <w:rPr>
          <w:rFonts w:ascii="Times New Roman" w:hAnsi="Times New Roman" w:cs="Times New Roman"/>
          <w:color w:val="000000"/>
          <w:sz w:val="23"/>
          <w:szCs w:val="23"/>
        </w:rPr>
        <w:t xml:space="preserve"> lub </w:t>
      </w:r>
      <w:r w:rsidRPr="0013179F">
        <w:rPr>
          <w:rFonts w:ascii="Times New Roman" w:hAnsi="Times New Roman" w:cs="Times New Roman"/>
          <w:b/>
          <w:color w:val="000000"/>
          <w:sz w:val="23"/>
          <w:szCs w:val="23"/>
        </w:rPr>
        <w:t>podpis osobisty (elektroniczny)</w:t>
      </w:r>
      <w:r w:rsidRPr="0013179F">
        <w:rPr>
          <w:rFonts w:ascii="Times New Roman" w:hAnsi="Times New Roman" w:cs="Times New Roman"/>
          <w:color w:val="000000"/>
          <w:sz w:val="23"/>
          <w:szCs w:val="23"/>
        </w:rPr>
        <w:t xml:space="preserve"> Wykonawca składa bezpośrednio na dokumencie, który następnie przesyła do systemu.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33.Oferta powinna być:</w:t>
      </w:r>
    </w:p>
    <w:p w:rsidR="0013179F" w:rsidRPr="0013179F" w:rsidRDefault="00DC361E" w:rsidP="00DC361E">
      <w:pPr>
        <w:autoSpaceDE w:val="0"/>
        <w:autoSpaceDN w:val="0"/>
        <w:adjustRightInd w:val="0"/>
        <w:spacing w:after="0" w:line="240" w:lineRule="auto"/>
        <w:ind w:firstLine="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w:t>
      </w:r>
      <w:r w:rsidR="0013179F" w:rsidRPr="0013179F">
        <w:rPr>
          <w:rFonts w:ascii="Times New Roman" w:hAnsi="Times New Roman" w:cs="Times New Roman"/>
          <w:color w:val="000000"/>
          <w:sz w:val="23"/>
          <w:szCs w:val="23"/>
        </w:rPr>
        <w:t>sporządzona na podstawie załączników niniejszej SWZ w języku polskim,</w:t>
      </w:r>
    </w:p>
    <w:p w:rsidR="0013179F" w:rsidRPr="0013179F" w:rsidRDefault="00DC361E" w:rsidP="00DC361E">
      <w:pPr>
        <w:autoSpaceDE w:val="0"/>
        <w:autoSpaceDN w:val="0"/>
        <w:adjustRightInd w:val="0"/>
        <w:spacing w:after="0" w:line="240" w:lineRule="auto"/>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w:t>
      </w:r>
      <w:r w:rsidR="0013179F" w:rsidRPr="0013179F">
        <w:rPr>
          <w:rFonts w:ascii="Times New Roman" w:hAnsi="Times New Roman" w:cs="Times New Roman"/>
          <w:color w:val="000000"/>
          <w:sz w:val="23"/>
          <w:szCs w:val="23"/>
        </w:rPr>
        <w:t xml:space="preserve">złożona przy użyciu środków komunikacji elektronicznej tzn. za pośrednictwem </w:t>
      </w:r>
      <w:hyperlink r:id="rId32" w:history="1">
        <w:r w:rsidR="0013179F" w:rsidRPr="0013179F">
          <w:rPr>
            <w:rStyle w:val="Hipercze"/>
            <w:sz w:val="23"/>
            <w:szCs w:val="23"/>
          </w:rPr>
          <w:t>platformazakupowa.pl</w:t>
        </w:r>
      </w:hyperlink>
      <w:r w:rsidR="0013179F" w:rsidRPr="0013179F">
        <w:rPr>
          <w:rFonts w:ascii="Times New Roman" w:hAnsi="Times New Roman" w:cs="Times New Roman"/>
          <w:color w:val="000000"/>
          <w:sz w:val="23"/>
          <w:szCs w:val="23"/>
        </w:rPr>
        <w:t>,</w:t>
      </w:r>
    </w:p>
    <w:p w:rsidR="0013179F" w:rsidRPr="0013179F" w:rsidRDefault="00DC361E" w:rsidP="00DC361E">
      <w:pPr>
        <w:autoSpaceDE w:val="0"/>
        <w:autoSpaceDN w:val="0"/>
        <w:adjustRightInd w:val="0"/>
        <w:spacing w:after="0" w:line="240" w:lineRule="auto"/>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 </w:t>
      </w:r>
      <w:r w:rsidR="0013179F" w:rsidRPr="0013179F">
        <w:rPr>
          <w:rFonts w:ascii="Times New Roman" w:hAnsi="Times New Roman" w:cs="Times New Roman"/>
          <w:color w:val="000000"/>
          <w:sz w:val="23"/>
          <w:szCs w:val="23"/>
        </w:rPr>
        <w:t xml:space="preserve">podpisana </w:t>
      </w:r>
      <w:hyperlink r:id="rId33" w:history="1">
        <w:r w:rsidR="0013179F" w:rsidRPr="0013179F">
          <w:rPr>
            <w:rStyle w:val="Hipercze"/>
            <w:b/>
            <w:sz w:val="23"/>
            <w:szCs w:val="23"/>
          </w:rPr>
          <w:t>kwalifikowanym podpisem elektronicznym</w:t>
        </w:r>
      </w:hyperlink>
      <w:r w:rsidR="0013179F" w:rsidRPr="0013179F">
        <w:rPr>
          <w:rFonts w:ascii="Times New Roman" w:hAnsi="Times New Roman" w:cs="Times New Roman"/>
          <w:b/>
          <w:color w:val="000000"/>
          <w:sz w:val="23"/>
          <w:szCs w:val="23"/>
          <w:u w:val="single"/>
        </w:rPr>
        <w:t xml:space="preserve"> (https://www.nccert.pl/) </w:t>
      </w:r>
      <w:r w:rsidR="0013179F" w:rsidRPr="0013179F">
        <w:rPr>
          <w:rFonts w:ascii="Times New Roman" w:hAnsi="Times New Roman" w:cs="Times New Roman"/>
          <w:color w:val="000000"/>
          <w:sz w:val="23"/>
          <w:szCs w:val="23"/>
        </w:rPr>
        <w:t xml:space="preserve"> lub </w:t>
      </w:r>
      <w:hyperlink r:id="rId34" w:history="1">
        <w:r w:rsidRPr="00543F42">
          <w:rPr>
            <w:rStyle w:val="Hipercze"/>
            <w:b/>
            <w:sz w:val="23"/>
            <w:szCs w:val="23"/>
          </w:rPr>
          <w:t>podpisem zaufanym</w:t>
        </w:r>
      </w:hyperlink>
      <w:r w:rsidR="00BD1990">
        <w:rPr>
          <w:rStyle w:val="Hipercze"/>
          <w:b/>
          <w:sz w:val="23"/>
          <w:szCs w:val="23"/>
        </w:rPr>
        <w:t xml:space="preserve"> </w:t>
      </w:r>
      <w:r w:rsidR="0013179F" w:rsidRPr="0013179F">
        <w:rPr>
          <w:rFonts w:ascii="Times New Roman" w:hAnsi="Times New Roman" w:cs="Times New Roman"/>
          <w:b/>
          <w:color w:val="000000"/>
          <w:sz w:val="23"/>
          <w:szCs w:val="23"/>
          <w:u w:val="single"/>
        </w:rPr>
        <w:t>(https://moj.gov.pl/nforms/signer/upload?xFormsAppName=SIGNER)</w:t>
      </w:r>
      <w:r w:rsidR="0013179F" w:rsidRPr="0013179F">
        <w:rPr>
          <w:rFonts w:ascii="Times New Roman" w:hAnsi="Times New Roman" w:cs="Times New Roman"/>
          <w:color w:val="000000"/>
          <w:sz w:val="23"/>
          <w:szCs w:val="23"/>
        </w:rPr>
        <w:t xml:space="preserve"> lub </w:t>
      </w:r>
      <w:hyperlink r:id="rId35" w:history="1">
        <w:r w:rsidR="0013179F" w:rsidRPr="0013179F">
          <w:rPr>
            <w:rStyle w:val="Hipercze"/>
            <w:b/>
            <w:sz w:val="23"/>
            <w:szCs w:val="23"/>
          </w:rPr>
          <w:t>podpisem osobistym</w:t>
        </w:r>
      </w:hyperlink>
      <w:r w:rsidR="0013179F" w:rsidRPr="0013179F">
        <w:rPr>
          <w:rFonts w:ascii="Times New Roman" w:hAnsi="Times New Roman" w:cs="Times New Roman"/>
          <w:b/>
          <w:color w:val="000000"/>
          <w:sz w:val="23"/>
          <w:szCs w:val="23"/>
          <w:u w:val="single"/>
        </w:rPr>
        <w:t xml:space="preserve"> (https://www.gov.pl/web/mswia/oprogramowanie-do-pobrania)</w:t>
      </w:r>
      <w:r w:rsidR="0013179F" w:rsidRPr="0013179F">
        <w:rPr>
          <w:rFonts w:ascii="Times New Roman" w:hAnsi="Times New Roman" w:cs="Times New Roman"/>
          <w:color w:val="000000"/>
          <w:sz w:val="23"/>
          <w:szCs w:val="23"/>
        </w:rPr>
        <w:t xml:space="preserve"> przez osobę/osoby upoważnioną/upoważnione.</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34.Podpisy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179F">
        <w:rPr>
          <w:rFonts w:ascii="Times New Roman" w:hAnsi="Times New Roman" w:cs="Times New Roman"/>
          <w:color w:val="000000"/>
          <w:sz w:val="23"/>
          <w:szCs w:val="23"/>
        </w:rPr>
        <w:t>eIDAS</w:t>
      </w:r>
      <w:proofErr w:type="spellEnd"/>
      <w:r w:rsidRPr="0013179F">
        <w:rPr>
          <w:rFonts w:ascii="Times New Roman" w:hAnsi="Times New Roman" w:cs="Times New Roman"/>
          <w:color w:val="000000"/>
          <w:sz w:val="23"/>
          <w:szCs w:val="23"/>
        </w:rPr>
        <w:t>) (UE) nr 910/2014 - od 1 lipca 2016 roku”.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35.W przypadku wykorzystania formatu podpisu </w:t>
      </w:r>
      <w:proofErr w:type="spellStart"/>
      <w:r w:rsidRPr="0013179F">
        <w:rPr>
          <w:rFonts w:ascii="Times New Roman" w:hAnsi="Times New Roman" w:cs="Times New Roman"/>
          <w:color w:val="000000"/>
          <w:sz w:val="23"/>
          <w:szCs w:val="23"/>
        </w:rPr>
        <w:t>XAdES</w:t>
      </w:r>
      <w:proofErr w:type="spellEnd"/>
      <w:r w:rsidRPr="0013179F">
        <w:rPr>
          <w:rFonts w:ascii="Times New Roman" w:hAnsi="Times New Roman" w:cs="Times New Roman"/>
          <w:color w:val="000000"/>
          <w:sz w:val="23"/>
          <w:szCs w:val="23"/>
        </w:rPr>
        <w:t xml:space="preserve"> zewnętrzny Zamawiający wymaga dołączenia odpowiedniej ilości plików tj. podpisywanych plików z danymi oraz plików </w:t>
      </w:r>
      <w:proofErr w:type="spellStart"/>
      <w:r w:rsidRPr="0013179F">
        <w:rPr>
          <w:rFonts w:ascii="Times New Roman" w:hAnsi="Times New Roman" w:cs="Times New Roman"/>
          <w:color w:val="000000"/>
          <w:sz w:val="23"/>
          <w:szCs w:val="23"/>
        </w:rPr>
        <w:t>XAdES</w:t>
      </w:r>
      <w:proofErr w:type="spellEnd"/>
      <w:r w:rsidRPr="0013179F">
        <w:rPr>
          <w:rFonts w:ascii="Times New Roman" w:hAnsi="Times New Roman" w:cs="Times New Roman"/>
          <w:color w:val="000000"/>
          <w:sz w:val="23"/>
          <w:szCs w:val="23"/>
        </w:rPr>
        <w:t>.</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36.Wykonawca, za pośrednictwem </w:t>
      </w:r>
      <w:hyperlink r:id="rId36" w:history="1">
        <w:r w:rsidRPr="0013179F">
          <w:rPr>
            <w:rStyle w:val="Hipercze"/>
            <w:sz w:val="23"/>
            <w:szCs w:val="23"/>
          </w:rPr>
          <w:t>platformazakupowa.pl</w:t>
        </w:r>
      </w:hyperlink>
      <w:r w:rsidRPr="0013179F">
        <w:rPr>
          <w:rFonts w:ascii="Times New Roman" w:hAnsi="Times New Roman" w:cs="Times New Roman"/>
          <w:color w:val="000000"/>
          <w:sz w:val="23"/>
          <w:szCs w:val="23"/>
        </w:rPr>
        <w:t xml:space="preserve"> może przed upływem terminu do składania ofert zmienić lub wycofać ofertę. Sposób dokonywania zmiany lub wycofania oferty zamieszczono w instrukcji zamieszczonej na stronie internetowej pod adresem:</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w:t>
      </w:r>
      <w:hyperlink r:id="rId37" w:history="1">
        <w:r w:rsidRPr="0013179F">
          <w:rPr>
            <w:rStyle w:val="Hipercze"/>
            <w:sz w:val="23"/>
            <w:szCs w:val="23"/>
          </w:rPr>
          <w:t>https://platformazakupowa.pl/strona/45-instrukcje</w:t>
        </w:r>
      </w:hyperlink>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37.Wykonawca może złożyć tylko jedną ofertę.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lastRenderedPageBreak/>
        <w:t>38.Ceny oferty muszą zawierać wszystkie koszty, jakie musi ponieść Wykonawca, aby zrealizować zamówienie z najwyższą starannością oraz ewentualne rabaty.</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39.Dokumenty i oświadczenia składane przez wykonawcę powinny być w języku polskim. </w:t>
      </w:r>
      <w:r w:rsidR="00DC361E">
        <w:rPr>
          <w:rFonts w:ascii="Times New Roman" w:hAnsi="Times New Roman" w:cs="Times New Roman"/>
          <w:color w:val="000000"/>
          <w:sz w:val="23"/>
          <w:szCs w:val="23"/>
        </w:rPr>
        <w:br/>
      </w:r>
      <w:r w:rsidRPr="0013179F">
        <w:rPr>
          <w:rFonts w:ascii="Times New Roman" w:hAnsi="Times New Roman" w:cs="Times New Roman"/>
          <w:color w:val="000000"/>
          <w:sz w:val="23"/>
          <w:szCs w:val="23"/>
        </w:rPr>
        <w:t>W przypadku  załączenia dokumentów sporządzonych w innym języku niż dopuszczony, Wykonawca zobowiązany jest załączyć tłumaczenie na język polski.</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40.Zgodnie z definicją dokumentu elektronicznego z art. 3 ust. 2 Ustawy o informatyzacji działalności podmiotów realizujących zadania publiczne, opatrzenie pliku zawierającego skompresowane dane kwalifikowanym podpisem elektronicznym jest jednoznaczne </w:t>
      </w:r>
      <w:r w:rsidR="00DC361E">
        <w:rPr>
          <w:rFonts w:ascii="Times New Roman" w:hAnsi="Times New Roman" w:cs="Times New Roman"/>
          <w:color w:val="000000"/>
          <w:sz w:val="23"/>
          <w:szCs w:val="23"/>
        </w:rPr>
        <w:br/>
      </w:r>
      <w:r w:rsidRPr="0013179F">
        <w:rPr>
          <w:rFonts w:ascii="Times New Roman" w:hAnsi="Times New Roman" w:cs="Times New Roman"/>
          <w:color w:val="000000"/>
          <w:sz w:val="23"/>
          <w:szCs w:val="23"/>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41.Maksymalny rozmiar jednego pliku przesyłanego za pośrednictwem dedykowanych formularzy do: złożenia, zmiany, wycofania oferty wynosi 150 MB natomiast przy komunikacji wielkość pliku to maksymalnie 500 MB.</w:t>
      </w:r>
    </w:p>
    <w:p w:rsidR="00BF2B4A"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b/>
          <w:color w:val="000000"/>
          <w:sz w:val="23"/>
          <w:szCs w:val="23"/>
        </w:rPr>
        <w:t xml:space="preserve">42.Rozszerzenia plików wykorzystywanych przez Wykonawców powinny być zgodne </w:t>
      </w:r>
      <w:r w:rsidRPr="0013179F">
        <w:rPr>
          <w:rFonts w:ascii="Times New Roman" w:hAnsi="Times New Roman" w:cs="Times New Roman"/>
          <w:b/>
          <w:color w:val="000000"/>
          <w:sz w:val="23"/>
          <w:szCs w:val="23"/>
        </w:rPr>
        <w:br/>
        <w:t>z</w:t>
      </w:r>
      <w:r w:rsidRPr="0013179F">
        <w:rPr>
          <w:rFonts w:ascii="Times New Roman" w:hAnsi="Times New Roman" w:cs="Times New Roman"/>
          <w:color w:val="000000"/>
          <w:sz w:val="23"/>
          <w:szCs w:val="23"/>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43.Zamawiający rekomenduje wykorzystanie formatów: .pdf .doc .docx .xls .xlsx .jpg (.jpeg) </w:t>
      </w:r>
      <w:r w:rsidRPr="0013179F">
        <w:rPr>
          <w:rFonts w:ascii="Times New Roman" w:hAnsi="Times New Roman" w:cs="Times New Roman"/>
          <w:b/>
          <w:color w:val="000000"/>
          <w:sz w:val="23"/>
          <w:szCs w:val="23"/>
          <w:u w:val="single"/>
        </w:rPr>
        <w:t>ze szczególnym wskazaniem na .pdf</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44.W celu ewentualnej kompresji danych Zamawiający rekomenduje wykorzystanie jednego </w:t>
      </w:r>
      <w:r w:rsidRPr="0013179F">
        <w:rPr>
          <w:rFonts w:ascii="Times New Roman" w:hAnsi="Times New Roman" w:cs="Times New Roman"/>
          <w:color w:val="000000"/>
          <w:sz w:val="23"/>
          <w:szCs w:val="23"/>
        </w:rPr>
        <w:br/>
        <w:t xml:space="preserve">z rozszerzeń: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     a) .zip , </w:t>
      </w:r>
    </w:p>
    <w:p w:rsidR="0013179F" w:rsidRPr="0013179F" w:rsidRDefault="00DC361E"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3179F" w:rsidRPr="0013179F">
        <w:rPr>
          <w:rFonts w:ascii="Times New Roman" w:hAnsi="Times New Roman" w:cs="Times New Roman"/>
          <w:color w:val="000000"/>
          <w:sz w:val="23"/>
          <w:szCs w:val="23"/>
        </w:rPr>
        <w:t>b) .7Z.</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45.Wśród rozszerzeń powszechnych a </w:t>
      </w:r>
      <w:r w:rsidRPr="0013179F">
        <w:rPr>
          <w:rFonts w:ascii="Times New Roman" w:hAnsi="Times New Roman" w:cs="Times New Roman"/>
          <w:b/>
          <w:color w:val="000000"/>
          <w:sz w:val="23"/>
          <w:szCs w:val="23"/>
        </w:rPr>
        <w:t>niewystępujących</w:t>
      </w:r>
      <w:r w:rsidRPr="0013179F">
        <w:rPr>
          <w:rFonts w:ascii="Times New Roman" w:hAnsi="Times New Roman" w:cs="Times New Roman"/>
          <w:color w:val="000000"/>
          <w:sz w:val="23"/>
          <w:szCs w:val="23"/>
        </w:rPr>
        <w:t xml:space="preserve"> w Rozporządzeniu KRI występują: .</w:t>
      </w:r>
      <w:proofErr w:type="spellStart"/>
      <w:r w:rsidRPr="0013179F">
        <w:rPr>
          <w:rFonts w:ascii="Times New Roman" w:hAnsi="Times New Roman" w:cs="Times New Roman"/>
          <w:color w:val="000000"/>
          <w:sz w:val="23"/>
          <w:szCs w:val="23"/>
        </w:rPr>
        <w:t>rar</w:t>
      </w:r>
      <w:proofErr w:type="spellEnd"/>
      <w:r w:rsidRPr="0013179F">
        <w:rPr>
          <w:rFonts w:ascii="Times New Roman" w:hAnsi="Times New Roman" w:cs="Times New Roman"/>
          <w:color w:val="000000"/>
          <w:sz w:val="23"/>
          <w:szCs w:val="23"/>
        </w:rPr>
        <w:t xml:space="preserve"> .gif .</w:t>
      </w:r>
      <w:proofErr w:type="spellStart"/>
      <w:r w:rsidRPr="0013179F">
        <w:rPr>
          <w:rFonts w:ascii="Times New Roman" w:hAnsi="Times New Roman" w:cs="Times New Roman"/>
          <w:color w:val="000000"/>
          <w:sz w:val="23"/>
          <w:szCs w:val="23"/>
        </w:rPr>
        <w:t>bmp</w:t>
      </w:r>
      <w:proofErr w:type="spellEnd"/>
      <w:r w:rsidRPr="0013179F">
        <w:rPr>
          <w:rFonts w:ascii="Times New Roman" w:hAnsi="Times New Roman" w:cs="Times New Roman"/>
          <w:color w:val="000000"/>
          <w:sz w:val="23"/>
          <w:szCs w:val="23"/>
        </w:rPr>
        <w:t xml:space="preserve"> .</w:t>
      </w:r>
      <w:proofErr w:type="spellStart"/>
      <w:r w:rsidRPr="0013179F">
        <w:rPr>
          <w:rFonts w:ascii="Times New Roman" w:hAnsi="Times New Roman" w:cs="Times New Roman"/>
          <w:color w:val="000000"/>
          <w:sz w:val="23"/>
          <w:szCs w:val="23"/>
        </w:rPr>
        <w:t>numbers</w:t>
      </w:r>
      <w:proofErr w:type="spellEnd"/>
      <w:r w:rsidRPr="0013179F">
        <w:rPr>
          <w:rFonts w:ascii="Times New Roman" w:hAnsi="Times New Roman" w:cs="Times New Roman"/>
          <w:color w:val="000000"/>
          <w:sz w:val="23"/>
          <w:szCs w:val="23"/>
        </w:rPr>
        <w:t xml:space="preserve"> .pages. </w:t>
      </w:r>
      <w:r w:rsidRPr="0013179F">
        <w:rPr>
          <w:rFonts w:ascii="Times New Roman" w:hAnsi="Times New Roman" w:cs="Times New Roman"/>
          <w:b/>
          <w:color w:val="000000"/>
          <w:sz w:val="23"/>
          <w:szCs w:val="23"/>
        </w:rPr>
        <w:t>Dokumenty złożone w takich plikach zostaną uznane za złożone nieskutecznie.</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46.Zamawiający zwraca uwagę na ograniczenia wielkości plików podpisywanych profilem zaufanym, oraz na ograniczenie wielkości plików podpisywanych w aplikacji </w:t>
      </w:r>
      <w:proofErr w:type="spellStart"/>
      <w:r w:rsidRPr="0013179F">
        <w:rPr>
          <w:rFonts w:ascii="Times New Roman" w:hAnsi="Times New Roman" w:cs="Times New Roman"/>
          <w:color w:val="000000"/>
          <w:sz w:val="23"/>
          <w:szCs w:val="23"/>
        </w:rPr>
        <w:t>eDoApp</w:t>
      </w:r>
      <w:proofErr w:type="spellEnd"/>
      <w:r w:rsidRPr="0013179F">
        <w:rPr>
          <w:rFonts w:ascii="Times New Roman" w:hAnsi="Times New Roman" w:cs="Times New Roman"/>
          <w:color w:val="000000"/>
          <w:sz w:val="23"/>
          <w:szCs w:val="23"/>
        </w:rPr>
        <w:t xml:space="preserve"> służącej do składania podpisu osobistego (elektronicznego).</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47.W przypadku stosowania przez wykonawcę kwalifikowanego podpisu elektronicznego:</w:t>
      </w:r>
    </w:p>
    <w:p w:rsidR="0013179F" w:rsidRPr="0013179F" w:rsidRDefault="00DC361E" w:rsidP="00DC361E">
      <w:pPr>
        <w:autoSpaceDE w:val="0"/>
        <w:autoSpaceDN w:val="0"/>
        <w:adjustRightInd w:val="0"/>
        <w:spacing w:after="0" w:line="240" w:lineRule="auto"/>
        <w:ind w:left="704" w:hanging="4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 xml:space="preserve">Ze względu na niskie ryzyko naruszenia integralności pliku oraz łatwiejszą weryfikację podpisu zamawiający zaleca, w miarę możliwości, </w:t>
      </w:r>
      <w:r w:rsidR="0013179F" w:rsidRPr="0013179F">
        <w:rPr>
          <w:rFonts w:ascii="Times New Roman" w:hAnsi="Times New Roman" w:cs="Times New Roman"/>
          <w:b/>
          <w:color w:val="000000"/>
          <w:sz w:val="23"/>
          <w:szCs w:val="23"/>
        </w:rPr>
        <w:t xml:space="preserve">przekonwertowanie plików składających się na ofertę na rozszerzenie .pdf  i opatrzenie ich podpisem kwalifikowanym w formacie PAdES. </w:t>
      </w:r>
    </w:p>
    <w:p w:rsidR="0013179F" w:rsidRPr="0013179F" w:rsidRDefault="00DC361E" w:rsidP="00DC361E">
      <w:pPr>
        <w:autoSpaceDE w:val="0"/>
        <w:autoSpaceDN w:val="0"/>
        <w:adjustRightInd w:val="0"/>
        <w:spacing w:after="0" w:line="240" w:lineRule="auto"/>
        <w:ind w:left="704" w:hanging="42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 xml:space="preserve">Pliki w innych formatach niż PDF </w:t>
      </w:r>
      <w:r w:rsidR="0013179F" w:rsidRPr="0013179F">
        <w:rPr>
          <w:rFonts w:ascii="Times New Roman" w:hAnsi="Times New Roman" w:cs="Times New Roman"/>
          <w:b/>
          <w:color w:val="000000"/>
          <w:sz w:val="23"/>
          <w:szCs w:val="23"/>
        </w:rPr>
        <w:t xml:space="preserve">zaleca się opatrzyć podpisem w formacie </w:t>
      </w:r>
      <w:proofErr w:type="spellStart"/>
      <w:r w:rsidR="0013179F" w:rsidRPr="0013179F">
        <w:rPr>
          <w:rFonts w:ascii="Times New Roman" w:hAnsi="Times New Roman" w:cs="Times New Roman"/>
          <w:b/>
          <w:color w:val="000000"/>
          <w:sz w:val="23"/>
          <w:szCs w:val="23"/>
        </w:rPr>
        <w:t>XAdES</w:t>
      </w:r>
      <w:proofErr w:type="spellEnd"/>
      <w:r w:rsidR="0013179F" w:rsidRPr="0013179F">
        <w:rPr>
          <w:rFonts w:ascii="Times New Roman" w:hAnsi="Times New Roman" w:cs="Times New Roman"/>
          <w:b/>
          <w:color w:val="000000"/>
          <w:sz w:val="23"/>
          <w:szCs w:val="23"/>
        </w:rPr>
        <w:t xml:space="preserve"> </w:t>
      </w:r>
      <w:r w:rsidR="00300A2D">
        <w:rPr>
          <w:rFonts w:ascii="Times New Roman" w:hAnsi="Times New Roman" w:cs="Times New Roman"/>
          <w:b/>
          <w:color w:val="000000"/>
          <w:sz w:val="23"/>
          <w:szCs w:val="23"/>
        </w:rPr>
        <w:br/>
      </w:r>
      <w:r w:rsidR="0013179F" w:rsidRPr="0013179F">
        <w:rPr>
          <w:rFonts w:ascii="Times New Roman" w:hAnsi="Times New Roman" w:cs="Times New Roman"/>
          <w:b/>
          <w:color w:val="000000"/>
          <w:sz w:val="23"/>
          <w:szCs w:val="23"/>
        </w:rPr>
        <w:t>o typie zewnętrznym</w:t>
      </w:r>
      <w:r w:rsidR="0013179F" w:rsidRPr="0013179F">
        <w:rPr>
          <w:rFonts w:ascii="Times New Roman" w:hAnsi="Times New Roman" w:cs="Times New Roman"/>
          <w:color w:val="000000"/>
          <w:sz w:val="23"/>
          <w:szCs w:val="23"/>
        </w:rPr>
        <w:t>. Wykonawca powinien pamiętać, aby plik z podpisem przekazywać łącznie z dokumentem podpisywanym.</w:t>
      </w:r>
    </w:p>
    <w:p w:rsidR="0013179F" w:rsidRPr="0013179F" w:rsidRDefault="00DC361E" w:rsidP="00DC361E">
      <w:pPr>
        <w:autoSpaceDE w:val="0"/>
        <w:autoSpaceDN w:val="0"/>
        <w:adjustRightInd w:val="0"/>
        <w:spacing w:after="0" w:line="240" w:lineRule="auto"/>
        <w:ind w:firstLine="284"/>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rPr>
        <w:tab/>
      </w:r>
      <w:r w:rsidR="0013179F" w:rsidRPr="0013179F">
        <w:rPr>
          <w:rFonts w:ascii="Times New Roman" w:hAnsi="Times New Roman" w:cs="Times New Roman"/>
          <w:color w:val="000000"/>
          <w:sz w:val="23"/>
          <w:szCs w:val="23"/>
        </w:rPr>
        <w:t>Zamawiający rekomenduje wykorzystanie podpisu z kwalifikowanym znacznikiem czasu.</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48.Zamawiający zaleca, aby</w:t>
      </w:r>
      <w:r w:rsidRPr="0013179F">
        <w:rPr>
          <w:rFonts w:ascii="Times New Roman" w:hAnsi="Times New Roman" w:cs="Times New Roman"/>
          <w:b/>
          <w:color w:val="000000"/>
          <w:sz w:val="23"/>
          <w:szCs w:val="23"/>
        </w:rPr>
        <w:t xml:space="preserve"> w przypadku podpisywania pliku przez kilka osób, stosować podpisy tego samego rodzaju.</w:t>
      </w:r>
      <w:r w:rsidRPr="0013179F">
        <w:rPr>
          <w:rFonts w:ascii="Times New Roman" w:hAnsi="Times New Roman" w:cs="Times New Roman"/>
          <w:color w:val="000000"/>
          <w:sz w:val="23"/>
          <w:szCs w:val="23"/>
        </w:rPr>
        <w:t xml:space="preserve"> Podpisywanie różnymi rodzajami podpisów np. osobistym i kwalifikowanym może doprowadzić do problemów w weryfikacji plików.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49.Zamawiający zaleca, aby Wykonawca z odpowiednim wyprzedzeniem przetestował możliwość prawidłowego wykorzystania wybranej metody podpisania plików oferty.</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50.Ofertę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3179F" w:rsidRP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51.Jeśli Wykonawca pakuje dokumenty np. w plik o rozszerzeniu .zip, zaleca się wcześniejsze podpisanie każdego ze skompresowanych plików. </w:t>
      </w:r>
    </w:p>
    <w:p w:rsidR="0013179F" w:rsidRDefault="0013179F"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13179F">
        <w:rPr>
          <w:rFonts w:ascii="Times New Roman" w:hAnsi="Times New Roman" w:cs="Times New Roman"/>
          <w:color w:val="000000"/>
          <w:sz w:val="23"/>
          <w:szCs w:val="23"/>
        </w:rPr>
        <w:t xml:space="preserve">52.Zamawiający zaleca, aby </w:t>
      </w:r>
      <w:r w:rsidRPr="0013179F">
        <w:rPr>
          <w:rFonts w:ascii="Times New Roman" w:hAnsi="Times New Roman" w:cs="Times New Roman"/>
          <w:b/>
          <w:color w:val="000000"/>
          <w:sz w:val="23"/>
          <w:szCs w:val="23"/>
          <w:u w:val="single"/>
        </w:rPr>
        <w:t>nie</w:t>
      </w:r>
      <w:r w:rsidRPr="0013179F">
        <w:rPr>
          <w:rFonts w:ascii="Times New Roman" w:hAnsi="Times New Roman" w:cs="Times New Roman"/>
          <w:b/>
          <w:color w:val="000000"/>
          <w:sz w:val="23"/>
          <w:szCs w:val="23"/>
        </w:rPr>
        <w:t xml:space="preserve"> </w:t>
      </w:r>
      <w:r w:rsidRPr="0013179F">
        <w:rPr>
          <w:rFonts w:ascii="Times New Roman" w:hAnsi="Times New Roman" w:cs="Times New Roman"/>
          <w:color w:val="000000"/>
          <w:sz w:val="23"/>
          <w:szCs w:val="23"/>
        </w:rPr>
        <w:t>wprowadzać jakichkolwiek zmian w plikach po podpisaniu ich podpisem kwalifikowanym. Może to skutkować naruszeniem integralności plików, co równoważne będzie z koniecznością odrzucenia oferty.</w:t>
      </w:r>
    </w:p>
    <w:p w:rsidR="00D93C27" w:rsidRDefault="00D93C27" w:rsidP="0013179F">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5101D0" w:rsidRPr="005101D0" w:rsidRDefault="005101D0" w:rsidP="005101D0">
      <w:pPr>
        <w:shd w:val="clear" w:color="auto" w:fill="E6E6E6"/>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lastRenderedPageBreak/>
        <w:t xml:space="preserve">Rozdział 14.  Informacje o sposobie komunikowania się zamawiającego z wykonawcami w inny sposób niż przy użyciu środków komunikacji elektronicznej w przypadku zaistnienia jednej                z sytuacji określonych w art. 65 ust. 1, art. 66 i art. 69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spacing w:after="0" w:line="240" w:lineRule="auto"/>
        <w:ind w:left="-5" w:right="46" w:hanging="10"/>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Nie dotyczy.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15.  Osoby uprawnione do komunikowania się wykonawcami </w:t>
      </w:r>
      <w:r w:rsidRPr="005101D0">
        <w:rPr>
          <w:rFonts w:ascii="Times New Roman" w:eastAsia="Times New Roman" w:hAnsi="Times New Roman" w:cs="Times New Roman"/>
          <w:b/>
          <w:color w:val="000000"/>
        </w:rPr>
        <w:tab/>
        <w:t xml:space="preserve">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5101D0" w:rsidRP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Osobami uprawnionymi przez zamawiającego do komunikowania się z wykonawcami są: </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Segoe UI Symbol" w:hAnsi="Times New Roman" w:cs="Times New Roman"/>
          <w:color w:val="000000"/>
        </w:rPr>
        <w:t>•</w:t>
      </w:r>
      <w:r w:rsidRPr="005101D0">
        <w:rPr>
          <w:rFonts w:ascii="Times New Roman" w:eastAsia="Arial" w:hAnsi="Times New Roman" w:cs="Times New Roman"/>
          <w:color w:val="000000"/>
        </w:rPr>
        <w:t xml:space="preserve"> Bartosz Lewandowski</w:t>
      </w:r>
      <w:r w:rsidRPr="005101D0">
        <w:rPr>
          <w:rFonts w:ascii="Times New Roman" w:eastAsia="Times New Roman" w:hAnsi="Times New Roman" w:cs="Times New Roman"/>
          <w:lang w:eastAsia="pl-PL"/>
        </w:rPr>
        <w:t xml:space="preserve"> – w zakresie dotyczącym przedmiotu zamówienia</w:t>
      </w:r>
    </w:p>
    <w:p w:rsidR="005101D0" w:rsidRPr="005101D0" w:rsidRDefault="005101D0" w:rsidP="005101D0">
      <w:p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Segoe UI Symbol" w:hAnsi="Times New Roman" w:cs="Times New Roman"/>
          <w:color w:val="000000"/>
        </w:rPr>
        <w:t>•</w:t>
      </w:r>
      <w:r w:rsidRPr="005101D0">
        <w:rPr>
          <w:rFonts w:ascii="Times New Roman" w:eastAsia="Arial" w:hAnsi="Times New Roman" w:cs="Times New Roman"/>
          <w:color w:val="000000"/>
        </w:rPr>
        <w:t xml:space="preserve"> </w:t>
      </w:r>
      <w:r w:rsidRPr="005101D0">
        <w:rPr>
          <w:rFonts w:ascii="Times New Roman" w:eastAsia="Times New Roman" w:hAnsi="Times New Roman" w:cs="Times New Roman"/>
          <w:color w:val="000000"/>
        </w:rPr>
        <w:t>Gabriela Erdmańska –  w sprawach proceduralnych.</w:t>
      </w:r>
    </w:p>
    <w:p w:rsidR="005101D0" w:rsidRP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Zgodnie z art. 20 ust. 1 ustawy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postępowanie o udzielenie zamówienia, z zastrzeżeniem wyjątków przewidzianych w ustawie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prowadzi się pisemnie. </w:t>
      </w:r>
    </w:p>
    <w:p w:rsidR="005101D0" w:rsidRDefault="005101D0" w:rsidP="005101D0">
      <w:pPr>
        <w:numPr>
          <w:ilvl w:val="0"/>
          <w:numId w:val="15"/>
        </w:numPr>
        <w:spacing w:after="0" w:line="240" w:lineRule="auto"/>
        <w:ind w:left="284" w:right="46" w:hanging="28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Pr="005101D0">
        <w:rPr>
          <w:rFonts w:ascii="Times New Roman" w:eastAsia="Times New Roman" w:hAnsi="Times New Roman" w:cs="Times New Roman"/>
          <w:color w:val="000000"/>
        </w:rPr>
        <w:br/>
        <w:t xml:space="preserve">w ustawy </w:t>
      </w:r>
      <w:proofErr w:type="spellStart"/>
      <w:r w:rsidRPr="005101D0">
        <w:rPr>
          <w:rFonts w:ascii="Times New Roman" w:eastAsia="Times New Roman" w:hAnsi="Times New Roman" w:cs="Times New Roman"/>
          <w:color w:val="000000"/>
        </w:rPr>
        <w:t>Pzp</w:t>
      </w:r>
      <w:proofErr w:type="spellEnd"/>
      <w:r w:rsidRPr="005101D0">
        <w:rPr>
          <w:rFonts w:ascii="Times New Roman" w:eastAsia="Times New Roman" w:hAnsi="Times New Roman" w:cs="Times New Roman"/>
          <w:color w:val="000000"/>
        </w:rPr>
        <w:t xml:space="preserve">, odbywa się przy użyciu środków komunikacji elektronicznej. </w:t>
      </w:r>
    </w:p>
    <w:p w:rsidR="00253163" w:rsidRPr="005101D0" w:rsidRDefault="00253163" w:rsidP="00253163">
      <w:pPr>
        <w:spacing w:after="0" w:line="240" w:lineRule="auto"/>
        <w:ind w:right="46"/>
        <w:jc w:val="both"/>
        <w:rPr>
          <w:rFonts w:ascii="Times New Roman" w:eastAsia="Times New Roman" w:hAnsi="Times New Roman" w:cs="Times New Roman"/>
          <w:color w:val="000000"/>
        </w:rPr>
      </w:pPr>
    </w:p>
    <w:p w:rsidR="005101D0" w:rsidRPr="005101D0" w:rsidRDefault="005101D0" w:rsidP="005101D0">
      <w:pPr>
        <w:widowControl w:val="0"/>
        <w:suppressAutoHyphens/>
        <w:spacing w:after="0" w:line="240" w:lineRule="auto"/>
        <w:ind w:firstLine="360"/>
        <w:rPr>
          <w:rFonts w:ascii="Times New Roman" w:hAnsi="Times New Roman" w:cs="Times New Roman"/>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t xml:space="preserve">Rozdział 16. Wymagania dotyczące wadium, w tym jego kwotę w wysokości nie większej niż 1,5% wartości zamówienia, jeżeli zamawiający przewiduje obowiązek wniesienia wadium </w:t>
      </w:r>
    </w:p>
    <w:p w:rsidR="005101D0" w:rsidRPr="005101D0" w:rsidRDefault="005101D0" w:rsidP="005101D0">
      <w:pPr>
        <w:widowControl w:val="0"/>
        <w:suppressAutoHyphens/>
        <w:spacing w:after="0" w:line="240" w:lineRule="auto"/>
        <w:ind w:firstLine="360"/>
        <w:rPr>
          <w:rFonts w:ascii="Times New Roman" w:eastAsia="Times New Roman" w:hAnsi="Times New Roman" w:cs="Times New Roman"/>
          <w:b/>
          <w:lang w:eastAsia="pl-PL"/>
        </w:rPr>
      </w:pPr>
    </w:p>
    <w:p w:rsidR="00DC361E" w:rsidRPr="00510DB5" w:rsidRDefault="00DC361E" w:rsidP="00DC361E">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DC361E" w:rsidRPr="00510DB5" w:rsidRDefault="00E97D50" w:rsidP="00DC361E">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DC361E" w:rsidRPr="00510DB5">
        <w:rPr>
          <w:rFonts w:ascii="Times New Roman" w:eastAsia="Times New Roman" w:hAnsi="Times New Roman" w:cs="Times New Roman"/>
          <w:b/>
          <w:lang w:eastAsia="pl-PL"/>
        </w:rPr>
        <w:t>.</w:t>
      </w:r>
      <w:r>
        <w:rPr>
          <w:rFonts w:ascii="Times New Roman" w:eastAsia="Times New Roman" w:hAnsi="Times New Roman" w:cs="Times New Roman"/>
          <w:b/>
          <w:lang w:eastAsia="pl-PL"/>
        </w:rPr>
        <w:t>5</w:t>
      </w:r>
      <w:r w:rsidR="00DC361E">
        <w:rPr>
          <w:rFonts w:ascii="Times New Roman" w:eastAsia="Times New Roman" w:hAnsi="Times New Roman" w:cs="Times New Roman"/>
          <w:b/>
          <w:lang w:eastAsia="pl-PL"/>
        </w:rPr>
        <w:t>0</w:t>
      </w:r>
      <w:r w:rsidR="00DC361E" w:rsidRPr="00510DB5">
        <w:rPr>
          <w:rFonts w:ascii="Times New Roman" w:eastAsia="Times New Roman" w:hAnsi="Times New Roman" w:cs="Times New Roman"/>
          <w:b/>
          <w:lang w:eastAsia="pl-PL"/>
        </w:rPr>
        <w:t xml:space="preserve">0,00 zł (słownie: </w:t>
      </w:r>
      <w:r>
        <w:rPr>
          <w:rFonts w:ascii="Times New Roman" w:eastAsia="Times New Roman" w:hAnsi="Times New Roman" w:cs="Times New Roman"/>
          <w:b/>
          <w:lang w:eastAsia="pl-PL"/>
        </w:rPr>
        <w:t>trzy tysiące pięćset</w:t>
      </w:r>
      <w:r w:rsidR="00DC361E">
        <w:rPr>
          <w:rFonts w:ascii="Times New Roman" w:eastAsia="Times New Roman" w:hAnsi="Times New Roman" w:cs="Times New Roman"/>
          <w:b/>
          <w:lang w:eastAsia="pl-PL"/>
        </w:rPr>
        <w:t xml:space="preserve"> </w:t>
      </w:r>
      <w:r w:rsidR="00DC361E" w:rsidRPr="00510DB5">
        <w:rPr>
          <w:rFonts w:ascii="Times New Roman" w:eastAsia="Times New Roman" w:hAnsi="Times New Roman" w:cs="Times New Roman"/>
          <w:b/>
          <w:lang w:eastAsia="pl-PL"/>
        </w:rPr>
        <w:t>zł 00/100)</w:t>
      </w:r>
      <w:r w:rsidR="00DC361E" w:rsidRPr="00510DB5">
        <w:rPr>
          <w:rFonts w:ascii="Times New Roman" w:eastAsia="Times New Roman" w:hAnsi="Times New Roman" w:cs="Times New Roman"/>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2.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Wadium może być wniesione w jednej lub kilku następujących formach:</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a) pieniądzu,</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b) gwarancjach bankowych </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c) gwarancjach ubezpieczeniowych </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d) poręczeniach udzielanych przez podmioty, o których mowa w art. 6b ust. 5 pkt. 2 ustawy z dnia </w:t>
      </w:r>
      <w:r w:rsidRPr="00BA2752">
        <w:rPr>
          <w:rFonts w:ascii="Times New Roman" w:eastAsia="Times New Roman" w:hAnsi="Times New Roman" w:cs="Times New Roman"/>
          <w:lang w:eastAsia="pl-PL"/>
        </w:rPr>
        <w:br/>
        <w:t xml:space="preserve">     9 listopada 2000 r. o utworzeniu Polskiej Agencji Rozwoju Przedsiębiorczości (tj. Dz. U. z 202</w:t>
      </w:r>
      <w:r>
        <w:rPr>
          <w:rFonts w:ascii="Times New Roman" w:eastAsia="Times New Roman" w:hAnsi="Times New Roman" w:cs="Times New Roman"/>
          <w:lang w:eastAsia="pl-PL"/>
        </w:rPr>
        <w:t>3</w:t>
      </w:r>
      <w:r w:rsidRPr="00BA2752">
        <w:rPr>
          <w:rFonts w:ascii="Times New Roman" w:eastAsia="Times New Roman" w:hAnsi="Times New Roman" w:cs="Times New Roman"/>
          <w:lang w:eastAsia="pl-PL"/>
        </w:rPr>
        <w:t xml:space="preserve">r., </w:t>
      </w:r>
    </w:p>
    <w:p w:rsidR="00DC361E"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poz. </w:t>
      </w:r>
      <w:r>
        <w:rPr>
          <w:rFonts w:ascii="Times New Roman" w:eastAsia="Times New Roman" w:hAnsi="Times New Roman" w:cs="Times New Roman"/>
          <w:lang w:eastAsia="pl-PL"/>
        </w:rPr>
        <w:t>462</w:t>
      </w:r>
      <w:r w:rsidRPr="00BA2752">
        <w:rPr>
          <w:rFonts w:ascii="Times New Roman" w:eastAsia="Times New Roman" w:hAnsi="Times New Roman" w:cs="Times New Roman"/>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b/>
          <w:u w:val="single"/>
          <w:lang w:eastAsia="pl-PL"/>
        </w:rPr>
      </w:pPr>
      <w:r w:rsidRPr="00BA2752">
        <w:rPr>
          <w:rFonts w:ascii="Times New Roman" w:eastAsia="Times New Roman" w:hAnsi="Times New Roman" w:cs="Times New Roman"/>
          <w:b/>
          <w:lang w:eastAsia="pl-PL"/>
        </w:rPr>
        <w:t xml:space="preserve">3.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b/>
          <w:u w:val="single"/>
          <w:lang w:eastAsia="pl-PL"/>
        </w:rPr>
        <w:t xml:space="preserve">Wykonawca zobowiązany jest wnieść wadium przed upływem terminu składania ofert </w:t>
      </w:r>
      <w:r w:rsidRPr="00BA2752">
        <w:rPr>
          <w:rFonts w:ascii="Times New Roman" w:eastAsia="Times New Roman" w:hAnsi="Times New Roman" w:cs="Times New Roman"/>
          <w:b/>
          <w:u w:val="single"/>
          <w:lang w:eastAsia="pl-PL"/>
        </w:rPr>
        <w:br/>
        <w:t xml:space="preserve">i utrzymuje nieprzerwalnie do dnia upływu terminu związania ofertą, z wyjątkiem przypadków, o których mowa w art. 98 ust. 1 pkt 2 i 3 oraz ust. 2 ustawy </w:t>
      </w:r>
      <w:proofErr w:type="spellStart"/>
      <w:r w:rsidRPr="00BA2752">
        <w:rPr>
          <w:rFonts w:ascii="Times New Roman" w:eastAsia="Times New Roman" w:hAnsi="Times New Roman" w:cs="Times New Roman"/>
          <w:b/>
          <w:u w:val="single"/>
          <w:lang w:eastAsia="pl-PL"/>
        </w:rPr>
        <w:t>Pzp</w:t>
      </w:r>
      <w:proofErr w:type="spellEnd"/>
      <w:r w:rsidRPr="00BA2752">
        <w:rPr>
          <w:rFonts w:ascii="Times New Roman" w:eastAsia="Times New Roman" w:hAnsi="Times New Roman" w:cs="Times New Roman"/>
          <w:b/>
          <w:u w:val="single"/>
          <w:lang w:eastAsia="pl-PL"/>
        </w:rPr>
        <w:t>.</w:t>
      </w:r>
    </w:p>
    <w:p w:rsidR="00DC361E" w:rsidRPr="00BA2752" w:rsidRDefault="00DC361E" w:rsidP="00DC361E">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4.</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 przypadku wnoszenia wadium w pieniądzu ustaloną kwotę należy wpłacić przelewem na</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rachunek bankowy Zamawiającego – Gmina Miasto i Gmina Radzyń Chełmiński: Bank Spółdzielczy </w:t>
      </w:r>
    </w:p>
    <w:p w:rsidR="00DC361E" w:rsidRPr="00BA2752" w:rsidRDefault="00DC361E" w:rsidP="00A73F12">
      <w:pPr>
        <w:widowControl w:val="0"/>
        <w:suppressAutoHyphens/>
        <w:spacing w:after="0" w:line="240" w:lineRule="auto"/>
        <w:ind w:left="284"/>
        <w:rPr>
          <w:rFonts w:ascii="Times New Roman" w:eastAsia="Times New Roman" w:hAnsi="Times New Roman" w:cs="Times New Roman"/>
          <w:b/>
          <w:bCs/>
          <w:lang w:eastAsia="pl-PL"/>
        </w:rPr>
      </w:pPr>
      <w:r w:rsidRPr="00BA2752">
        <w:rPr>
          <w:rFonts w:ascii="Times New Roman" w:eastAsia="Times New Roman" w:hAnsi="Times New Roman" w:cs="Times New Roman"/>
          <w:lang w:eastAsia="pl-PL"/>
        </w:rPr>
        <w:t xml:space="preserve">Łasin o/Radzyń Chełmiński </w:t>
      </w:r>
      <w:r w:rsidRPr="00BA2752">
        <w:rPr>
          <w:rFonts w:ascii="Times New Roman" w:eastAsia="Times New Roman" w:hAnsi="Times New Roman" w:cs="Times New Roman"/>
          <w:b/>
          <w:lang w:eastAsia="pl-PL"/>
        </w:rPr>
        <w:t>Nr 77950000080000081120000006 tytułem:  „Wadium –</w:t>
      </w:r>
      <w:r w:rsidR="00253163">
        <w:rPr>
          <w:rFonts w:ascii="Times New Roman" w:eastAsia="Times New Roman" w:hAnsi="Times New Roman" w:cs="Times New Roman"/>
          <w:b/>
          <w:lang w:eastAsia="pl-PL"/>
        </w:rPr>
        <w:t xml:space="preserve"> </w:t>
      </w:r>
      <w:r w:rsidR="00E97D50" w:rsidRPr="00E97D50">
        <w:rPr>
          <w:rFonts w:ascii="Times New Roman" w:eastAsia="Times New Roman" w:hAnsi="Times New Roman" w:cs="Times New Roman"/>
          <w:b/>
          <w:bCs/>
          <w:lang w:eastAsia="pl-PL"/>
        </w:rPr>
        <w:t>Zakup wraz z montażem komina stalowego do kotłowni przy ulicy Sady w Radzyniu Chełmińskim</w:t>
      </w:r>
      <w:r w:rsidR="00A73F12">
        <w:rPr>
          <w:rFonts w:ascii="Times New Roman" w:eastAsia="Times New Roman" w:hAnsi="Times New Roman" w:cs="Times New Roman"/>
          <w:b/>
          <w:bCs/>
          <w:lang w:eastAsia="pl-PL"/>
        </w:rPr>
        <w:t>”</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b/>
          <w:u w:val="single"/>
          <w:lang w:eastAsia="pl-PL"/>
        </w:rPr>
      </w:pPr>
      <w:r w:rsidRPr="00BA2752">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DC361E" w:rsidRPr="00BA2752" w:rsidRDefault="00DC361E" w:rsidP="00DC361E">
      <w:pPr>
        <w:widowControl w:val="0"/>
        <w:suppressAutoHyphens/>
        <w:spacing w:after="0" w:line="240" w:lineRule="auto"/>
        <w:ind w:left="284"/>
        <w:rPr>
          <w:rFonts w:ascii="Times New Roman" w:eastAsia="Times New Roman" w:hAnsi="Times New Roman" w:cs="Times New Roman"/>
          <w:u w:val="single"/>
          <w:lang w:eastAsia="pl-PL"/>
        </w:rPr>
      </w:pPr>
      <w:r w:rsidRPr="00BA2752">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DC361E" w:rsidRPr="00BA2752" w:rsidRDefault="00DC361E" w:rsidP="00DC361E">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DC361E" w:rsidRDefault="00DC361E" w:rsidP="00DC361E">
      <w:pPr>
        <w:widowControl w:val="0"/>
        <w:suppressAutoHyphens/>
        <w:spacing w:after="0" w:line="240" w:lineRule="auto"/>
        <w:ind w:left="284" w:hanging="284"/>
        <w:rPr>
          <w:rFonts w:ascii="Times New Roman" w:eastAsia="Times New Roman" w:hAnsi="Times New Roman" w:cs="Times New Roman"/>
          <w:b/>
          <w:lang w:eastAsia="pl-PL"/>
        </w:rPr>
      </w:pPr>
      <w:r w:rsidRPr="00BA2752">
        <w:rPr>
          <w:rFonts w:ascii="Times New Roman" w:eastAsia="Times New Roman" w:hAnsi="Times New Roman" w:cs="Times New Roman"/>
          <w:b/>
          <w:lang w:eastAsia="pl-PL"/>
        </w:rPr>
        <w:t xml:space="preserve">5. Zatrzymanie i zwrot wadium następuje na zasadach określonych w art. 98 ustawy </w:t>
      </w:r>
      <w:proofErr w:type="spellStart"/>
      <w:r w:rsidRPr="00BA2752">
        <w:rPr>
          <w:rFonts w:ascii="Times New Roman" w:eastAsia="Times New Roman" w:hAnsi="Times New Roman" w:cs="Times New Roman"/>
          <w:b/>
          <w:lang w:eastAsia="pl-PL"/>
        </w:rPr>
        <w:t>Pzp</w:t>
      </w:r>
      <w:proofErr w:type="spellEnd"/>
      <w:r w:rsidRPr="00BA2752">
        <w:rPr>
          <w:rFonts w:ascii="Times New Roman" w:eastAsia="Times New Roman" w:hAnsi="Times New Roman" w:cs="Times New Roman"/>
          <w:b/>
          <w:lang w:eastAsia="pl-PL"/>
        </w:rPr>
        <w:t>.</w:t>
      </w:r>
    </w:p>
    <w:p w:rsidR="009A2CD9" w:rsidRPr="00BA2752" w:rsidRDefault="009A2CD9" w:rsidP="00DC361E">
      <w:pPr>
        <w:widowControl w:val="0"/>
        <w:suppressAutoHyphens/>
        <w:spacing w:after="0" w:line="240" w:lineRule="auto"/>
        <w:ind w:left="284" w:hanging="284"/>
        <w:rPr>
          <w:rFonts w:ascii="Times New Roman" w:eastAsia="Times New Roman" w:hAnsi="Times New Roman" w:cs="Times New Roman"/>
          <w:b/>
          <w:lang w:eastAsia="pl-PL"/>
        </w:rPr>
      </w:pPr>
    </w:p>
    <w:p w:rsidR="005101D0" w:rsidRPr="005101D0" w:rsidRDefault="005101D0" w:rsidP="005101D0">
      <w:pPr>
        <w:spacing w:after="0" w:line="240" w:lineRule="auto"/>
        <w:ind w:left="-29"/>
        <w:rPr>
          <w:rFonts w:ascii="Times New Roman" w:eastAsia="Times New Roman" w:hAnsi="Times New Roman" w:cs="Times New Roman"/>
          <w:color w:val="000000"/>
          <w:lang w:val="en-US"/>
        </w:rPr>
      </w:pPr>
      <w:r w:rsidRPr="005101D0">
        <w:rPr>
          <w:rFonts w:ascii="Times New Roman" w:eastAsia="Times New Roman" w:hAnsi="Times New Roman" w:cs="Times New Roman"/>
          <w:noProof/>
          <w:color w:val="000000"/>
          <w:lang w:eastAsia="pl-PL"/>
        </w:rPr>
        <mc:AlternateContent>
          <mc:Choice Requires="wpg">
            <w:drawing>
              <wp:inline distT="0" distB="0" distL="0" distR="0" wp14:anchorId="01EA4770" wp14:editId="13C34AC3">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70205"/>
                          <a:chOff x="0" y="0"/>
                          <a:chExt cx="5976874" cy="370332"/>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0349B1" w:rsidRPr="007F4172" w:rsidRDefault="000349B1" w:rsidP="005101D0">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0349B1" w:rsidRPr="007F4172" w:rsidRDefault="000349B1" w:rsidP="005101D0">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0349B1" w:rsidRPr="007F4172" w:rsidRDefault="000349B1" w:rsidP="005101D0">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0349B1" w:rsidRPr="007F4172" w:rsidRDefault="000349B1" w:rsidP="005101D0">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0349B1" w:rsidRPr="007F4172" w:rsidRDefault="000349B1" w:rsidP="005101D0">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0349B1" w:rsidRPr="007F4172" w:rsidRDefault="000349B1" w:rsidP="005101D0">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 xml:space="preserve">Ofertę wraz z wymaganymi dokumentami należy umieścić na </w:t>
      </w:r>
      <w:hyperlink r:id="rId38" w:history="1">
        <w:r w:rsidRPr="009A2CD9">
          <w:rPr>
            <w:rStyle w:val="Hipercze"/>
            <w:rFonts w:eastAsia="Arial"/>
          </w:rPr>
          <w:t>platformazakupowa.pl</w:t>
        </w:r>
      </w:hyperlink>
      <w:r w:rsidRPr="009A2CD9">
        <w:rPr>
          <w:rFonts w:ascii="Times New Roman" w:eastAsia="Arial" w:hAnsi="Times New Roman" w:cs="Times New Roman"/>
          <w:color w:val="000000"/>
        </w:rPr>
        <w:t xml:space="preserve"> pod adresem: </w:t>
      </w:r>
      <w:hyperlink r:id="rId39" w:history="1">
        <w:r w:rsidRPr="009A2CD9">
          <w:rPr>
            <w:rStyle w:val="Hipercze"/>
            <w:rFonts w:eastAsia="Arial"/>
          </w:rPr>
          <w:t>https://platformazakupowa.pl/pn/radzynchelminski</w:t>
        </w:r>
      </w:hyperlink>
      <w:r w:rsidRPr="009A2CD9">
        <w:rPr>
          <w:rFonts w:ascii="Times New Roman" w:eastAsia="Arial" w:hAnsi="Times New Roman" w:cs="Times New Roman"/>
          <w:color w:val="000000"/>
        </w:rPr>
        <w:t xml:space="preserve"> w myśl ustawy </w:t>
      </w:r>
      <w:proofErr w:type="spellStart"/>
      <w:r w:rsidRPr="009A2CD9">
        <w:rPr>
          <w:rFonts w:ascii="Times New Roman" w:eastAsia="Arial" w:hAnsi="Times New Roman" w:cs="Times New Roman"/>
          <w:color w:val="000000"/>
        </w:rPr>
        <w:t>Pzp</w:t>
      </w:r>
      <w:proofErr w:type="spellEnd"/>
      <w:r w:rsidRPr="009A2CD9">
        <w:rPr>
          <w:rFonts w:ascii="Times New Roman" w:eastAsia="Arial" w:hAnsi="Times New Roman" w:cs="Times New Roman"/>
          <w:color w:val="000000"/>
        </w:rPr>
        <w:t xml:space="preserve"> na stronie internetowej </w:t>
      </w:r>
    </w:p>
    <w:p w:rsidR="009A2CD9" w:rsidRDefault="009A2CD9" w:rsidP="009A2CD9">
      <w:pPr>
        <w:tabs>
          <w:tab w:val="right" w:pos="9410"/>
        </w:tabs>
        <w:spacing w:after="0" w:line="240" w:lineRule="auto"/>
        <w:ind w:left="426" w:hanging="426"/>
        <w:jc w:val="both"/>
        <w:rPr>
          <w:rFonts w:ascii="Times New Roman" w:eastAsia="Arial" w:hAnsi="Times New Roman" w:cs="Times New Roman"/>
          <w:color w:val="000000"/>
        </w:rPr>
      </w:pPr>
      <w:r w:rsidRPr="009A2CD9">
        <w:rPr>
          <w:rFonts w:ascii="Times New Roman" w:eastAsia="Arial" w:hAnsi="Times New Roman" w:cs="Times New Roman"/>
          <w:color w:val="000000"/>
        </w:rPr>
        <w:tab/>
        <w:t xml:space="preserve">prowadzonego postępowania  do dnia </w:t>
      </w:r>
      <w:r w:rsidR="00BD1990" w:rsidRPr="00BD1990">
        <w:rPr>
          <w:rFonts w:ascii="Times New Roman" w:eastAsia="Arial" w:hAnsi="Times New Roman" w:cs="Times New Roman"/>
          <w:b/>
          <w:color w:val="000000"/>
        </w:rPr>
        <w:t>2</w:t>
      </w:r>
      <w:r w:rsidR="00D50336">
        <w:rPr>
          <w:rFonts w:ascii="Times New Roman" w:eastAsia="Arial" w:hAnsi="Times New Roman" w:cs="Times New Roman"/>
          <w:b/>
          <w:color w:val="000000"/>
        </w:rPr>
        <w:t>4</w:t>
      </w:r>
      <w:r w:rsidRPr="00575359">
        <w:rPr>
          <w:rFonts w:ascii="Times New Roman" w:eastAsia="Arial" w:hAnsi="Times New Roman" w:cs="Times New Roman"/>
          <w:b/>
          <w:color w:val="000000"/>
        </w:rPr>
        <w:t>.</w:t>
      </w:r>
      <w:r w:rsidRPr="009A2CD9">
        <w:rPr>
          <w:rFonts w:ascii="Times New Roman" w:eastAsia="Arial" w:hAnsi="Times New Roman" w:cs="Times New Roman"/>
          <w:b/>
          <w:color w:val="000000"/>
        </w:rPr>
        <w:t>0</w:t>
      </w:r>
      <w:r w:rsidR="008C0DFE">
        <w:rPr>
          <w:rFonts w:ascii="Times New Roman" w:eastAsia="Arial" w:hAnsi="Times New Roman" w:cs="Times New Roman"/>
          <w:b/>
          <w:color w:val="000000"/>
        </w:rPr>
        <w:t>5</w:t>
      </w:r>
      <w:r w:rsidRPr="009A2CD9">
        <w:rPr>
          <w:rFonts w:ascii="Times New Roman" w:eastAsia="Arial" w:hAnsi="Times New Roman" w:cs="Times New Roman"/>
          <w:b/>
          <w:color w:val="000000"/>
        </w:rPr>
        <w:t>.2023 r.</w:t>
      </w:r>
      <w:r w:rsidRPr="009A2CD9">
        <w:rPr>
          <w:rFonts w:ascii="Times New Roman" w:eastAsia="Arial" w:hAnsi="Times New Roman" w:cs="Times New Roman"/>
          <w:color w:val="000000"/>
        </w:rPr>
        <w:t xml:space="preserve"> do godziny </w:t>
      </w:r>
      <w:r w:rsidR="00575359">
        <w:rPr>
          <w:rFonts w:ascii="Times New Roman" w:eastAsia="Arial" w:hAnsi="Times New Roman" w:cs="Times New Roman"/>
          <w:b/>
          <w:color w:val="000000"/>
        </w:rPr>
        <w:t>08</w:t>
      </w:r>
      <w:r w:rsidRPr="009A2CD9">
        <w:rPr>
          <w:rFonts w:ascii="Times New Roman" w:eastAsia="Arial" w:hAnsi="Times New Roman" w:cs="Times New Roman"/>
          <w:b/>
          <w:color w:val="000000"/>
        </w:rPr>
        <w:t>:00</w:t>
      </w:r>
      <w:r w:rsidRPr="009A2CD9">
        <w:rPr>
          <w:rFonts w:ascii="Times New Roman" w:eastAsia="Arial" w:hAnsi="Times New Roman" w:cs="Times New Roman"/>
          <w:color w:val="000000"/>
        </w:rPr>
        <w:t>.</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Do oferty należy dołączyć wszystkie wymagane w SWZ dokumenty.</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lastRenderedPageBreak/>
        <w:t xml:space="preserve">Oferta składana elektronicznie musi zostać podpisana elektronicznym podpisem kwalifikowanym, podpisem zaufanym lub podpisem osobistym (elektronicznym). W procesie składania oferty za pośrednictwem </w:t>
      </w:r>
      <w:hyperlink r:id="rId40" w:history="1">
        <w:r w:rsidRPr="009A2CD9">
          <w:rPr>
            <w:rStyle w:val="Hipercze"/>
            <w:rFonts w:eastAsia="Arial"/>
          </w:rPr>
          <w:t>platformazakupowa.pl</w:t>
        </w:r>
      </w:hyperlink>
      <w:r w:rsidRPr="009A2CD9">
        <w:rPr>
          <w:rFonts w:ascii="Times New Roman" w:eastAsia="Arial" w:hAnsi="Times New Roman" w:cs="Times New Roman"/>
          <w:color w:val="000000"/>
        </w:rPr>
        <w:t xml:space="preserve">, Wykonawca powinien złożyć podpis bezpośrednio na dokumentach przesłanych za pośrednictwem </w:t>
      </w:r>
      <w:hyperlink r:id="rId41" w:history="1">
        <w:r w:rsidRPr="009A2CD9">
          <w:rPr>
            <w:rStyle w:val="Hipercze"/>
            <w:rFonts w:eastAsia="Arial"/>
          </w:rPr>
          <w:t>platformazakupowa.pl</w:t>
        </w:r>
      </w:hyperlink>
      <w:r w:rsidRPr="009A2CD9">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9A2CD9">
        <w:rPr>
          <w:rFonts w:ascii="Times New Roman" w:eastAsia="Arial" w:hAnsi="Times New Roman" w:cs="Times New Roman"/>
          <w:color w:val="000000"/>
        </w:rPr>
        <w:t>Pzp</w:t>
      </w:r>
      <w:proofErr w:type="spellEnd"/>
      <w:r w:rsidRPr="009A2CD9">
        <w:rPr>
          <w:rFonts w:ascii="Times New Roman" w:eastAsia="Arial" w:hAnsi="Times New Roman" w:cs="Times New Roman"/>
          <w:color w:val="00000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rsidR="009A2CD9" w:rsidRPr="009A2CD9"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9A2CD9" w:rsidRPr="00253163" w:rsidRDefault="009A2CD9" w:rsidP="009A2CD9">
      <w:pPr>
        <w:numPr>
          <w:ilvl w:val="0"/>
          <w:numId w:val="24"/>
        </w:numPr>
        <w:tabs>
          <w:tab w:val="right" w:pos="9410"/>
        </w:tabs>
        <w:spacing w:after="0" w:line="240" w:lineRule="auto"/>
        <w:jc w:val="both"/>
        <w:rPr>
          <w:rFonts w:ascii="Times New Roman" w:eastAsia="Arial" w:hAnsi="Times New Roman" w:cs="Times New Roman"/>
          <w:color w:val="000000"/>
        </w:rPr>
      </w:pPr>
      <w:r w:rsidRPr="009A2CD9">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2" w:history="1">
        <w:r w:rsidRPr="009A2CD9">
          <w:rPr>
            <w:rStyle w:val="Hipercze"/>
            <w:rFonts w:eastAsia="Arial"/>
          </w:rPr>
          <w:t>https://platformazakupowa.pl/strona/45-instrukcje</w:t>
        </w:r>
      </w:hyperlink>
      <w:r w:rsidRPr="009A2CD9">
        <w:rPr>
          <w:rFonts w:ascii="Times New Roman" w:eastAsia="Arial" w:hAnsi="Times New Roman" w:cs="Times New Roman"/>
          <w:color w:val="000000"/>
          <w:u w:val="single"/>
        </w:rPr>
        <w:t>.</w:t>
      </w:r>
    </w:p>
    <w:p w:rsidR="00253163" w:rsidRPr="009A2CD9" w:rsidRDefault="00253163" w:rsidP="00253163">
      <w:pPr>
        <w:tabs>
          <w:tab w:val="right" w:pos="9410"/>
        </w:tabs>
        <w:spacing w:after="0" w:line="240" w:lineRule="auto"/>
        <w:ind w:left="360"/>
        <w:jc w:val="both"/>
        <w:rPr>
          <w:rFonts w:ascii="Times New Roman" w:eastAsia="Arial" w:hAnsi="Times New Roman" w:cs="Times New Roman"/>
          <w:color w:val="000000"/>
        </w:rPr>
      </w:pPr>
    </w:p>
    <w:p w:rsidR="005101D0" w:rsidRPr="005101D0" w:rsidRDefault="005101D0" w:rsidP="005101D0">
      <w:pPr>
        <w:tabs>
          <w:tab w:val="right" w:pos="9410"/>
        </w:tabs>
        <w:spacing w:after="0" w:line="240" w:lineRule="auto"/>
        <w:ind w:left="426" w:hanging="426"/>
        <w:rPr>
          <w:rFonts w:ascii="Times New Roman" w:eastAsia="Times New Roman" w:hAnsi="Times New Roman" w:cs="Times New Roman"/>
          <w:color w:val="000000"/>
        </w:rPr>
      </w:pPr>
      <w:r w:rsidRPr="005101D0">
        <w:rPr>
          <w:rFonts w:ascii="Times New Roman" w:eastAsia="Arial" w:hAnsi="Times New Roman" w:cs="Times New Roman"/>
          <w:color w:val="000000"/>
        </w:rPr>
        <w:t xml:space="preserve">  </w:t>
      </w:r>
      <w:r w:rsidRPr="005101D0">
        <w:rPr>
          <w:rFonts w:ascii="Times New Roman" w:eastAsia="Arial" w:hAnsi="Times New Roman" w:cs="Times New Roman"/>
          <w:color w:val="000000"/>
        </w:rPr>
        <w:tab/>
      </w:r>
    </w:p>
    <w:p w:rsidR="005101D0" w:rsidRPr="005101D0"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r w:rsidRPr="005101D0">
        <w:rPr>
          <w:rFonts w:ascii="Times New Roman" w:eastAsia="Times New Roman" w:hAnsi="Times New Roman" w:cs="Times New Roman"/>
          <w:b/>
          <w:color w:val="000000"/>
          <w:lang w:val="en-US"/>
        </w:rPr>
        <w:t xml:space="preserve">Rozdział 18.  Termin otwarcia ofert </w:t>
      </w:r>
    </w:p>
    <w:p w:rsidR="005101D0" w:rsidRPr="005101D0" w:rsidRDefault="005101D0" w:rsidP="005101D0">
      <w:pPr>
        <w:spacing w:after="0" w:line="240" w:lineRule="auto"/>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lang w:val="en-US"/>
        </w:rPr>
        <w:t xml:space="preserve"> </w:t>
      </w:r>
    </w:p>
    <w:p w:rsidR="009A2CD9" w:rsidRPr="0037408F" w:rsidRDefault="009A2CD9" w:rsidP="009A2CD9">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Pr>
          <w:rFonts w:ascii="Times New Roman" w:eastAsia="Times New Roman" w:hAnsi="Times New Roman" w:cs="Times New Roman"/>
          <w:b/>
          <w:color w:val="000000"/>
        </w:rPr>
        <w:t xml:space="preserve">tj. </w:t>
      </w:r>
      <w:r w:rsidR="00BD1990">
        <w:rPr>
          <w:rFonts w:ascii="Times New Roman" w:eastAsia="Times New Roman" w:hAnsi="Times New Roman" w:cs="Times New Roman"/>
          <w:b/>
          <w:color w:val="000000"/>
        </w:rPr>
        <w:t>2</w:t>
      </w:r>
      <w:r w:rsidR="00D50336">
        <w:rPr>
          <w:rFonts w:ascii="Times New Roman" w:eastAsia="Times New Roman" w:hAnsi="Times New Roman" w:cs="Times New Roman"/>
          <w:b/>
          <w:color w:val="000000"/>
        </w:rPr>
        <w:t>4</w:t>
      </w:r>
      <w:r w:rsidRPr="00C70C7A">
        <w:rPr>
          <w:rFonts w:ascii="Times New Roman" w:eastAsia="Times New Roman" w:hAnsi="Times New Roman" w:cs="Times New Roman"/>
          <w:b/>
        </w:rPr>
        <w:t>.0</w:t>
      </w:r>
      <w:r w:rsidR="008C0DFE">
        <w:rPr>
          <w:rFonts w:ascii="Times New Roman" w:eastAsia="Times New Roman" w:hAnsi="Times New Roman" w:cs="Times New Roman"/>
          <w:b/>
        </w:rPr>
        <w:t>5</w:t>
      </w:r>
      <w:r w:rsidRPr="00C70C7A">
        <w:rPr>
          <w:rFonts w:ascii="Times New Roman" w:eastAsia="Times New Roman" w:hAnsi="Times New Roman" w:cs="Times New Roman"/>
          <w:b/>
        </w:rPr>
        <w:t>.202</w:t>
      </w:r>
      <w:r>
        <w:rPr>
          <w:rFonts w:ascii="Times New Roman" w:eastAsia="Times New Roman" w:hAnsi="Times New Roman" w:cs="Times New Roman"/>
          <w:b/>
        </w:rPr>
        <w:t>3</w:t>
      </w:r>
      <w:r w:rsidRPr="00C70C7A">
        <w:rPr>
          <w:rFonts w:ascii="Times New Roman" w:eastAsia="Times New Roman" w:hAnsi="Times New Roman" w:cs="Times New Roman"/>
          <w:b/>
        </w:rPr>
        <w:t xml:space="preserve"> </w:t>
      </w:r>
      <w:r w:rsidRPr="00F871FD">
        <w:rPr>
          <w:rFonts w:ascii="Times New Roman" w:eastAsia="Times New Roman" w:hAnsi="Times New Roman" w:cs="Times New Roman"/>
          <w:b/>
        </w:rPr>
        <w:t xml:space="preserve">r. </w:t>
      </w:r>
      <w:r w:rsidRPr="0037408F">
        <w:rPr>
          <w:rFonts w:ascii="Times New Roman" w:eastAsia="Times New Roman" w:hAnsi="Times New Roman" w:cs="Times New Roman"/>
          <w:b/>
          <w:color w:val="000000"/>
        </w:rPr>
        <w:t xml:space="preserve">o godz. </w:t>
      </w:r>
      <w:r w:rsidR="00575359">
        <w:rPr>
          <w:rFonts w:ascii="Times New Roman" w:eastAsia="Times New Roman" w:hAnsi="Times New Roman" w:cs="Times New Roman"/>
          <w:b/>
          <w:color w:val="000000"/>
        </w:rPr>
        <w:t>08</w:t>
      </w:r>
      <w:r w:rsidRPr="0037408F">
        <w:rPr>
          <w:rFonts w:ascii="Times New Roman" w:eastAsia="Times New Roman" w:hAnsi="Times New Roman" w:cs="Times New Roman"/>
          <w:b/>
          <w:color w:val="000000"/>
        </w:rPr>
        <w:t>:1</w:t>
      </w:r>
      <w:r>
        <w:rPr>
          <w:rFonts w:ascii="Times New Roman" w:eastAsia="Times New Roman" w:hAnsi="Times New Roman" w:cs="Times New Roman"/>
          <w:b/>
          <w:color w:val="000000"/>
        </w:rPr>
        <w:t>0.</w:t>
      </w:r>
    </w:p>
    <w:p w:rsidR="009A2CD9" w:rsidRPr="00C3449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9A2CD9" w:rsidRPr="00C3449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9A2CD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9A2CD9" w:rsidRDefault="009A2CD9" w:rsidP="009A2CD9">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9A2CD9" w:rsidRPr="00C34499" w:rsidRDefault="009A2CD9" w:rsidP="009A2CD9">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3"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9A2CD9" w:rsidRDefault="009A2CD9" w:rsidP="009A2CD9">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r w:rsidR="00253257">
        <w:rPr>
          <w:rFonts w:ascii="Times New Roman" w:eastAsia="Times New Roman" w:hAnsi="Times New Roman" w:cs="Times New Roman"/>
          <w:b/>
          <w:lang w:eastAsia="pl-PL"/>
        </w:rPr>
        <w:br/>
      </w:r>
    </w:p>
    <w:p w:rsidR="005101D0" w:rsidRPr="00253257" w:rsidRDefault="005101D0" w:rsidP="005101D0">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53257">
        <w:rPr>
          <w:rFonts w:ascii="Times New Roman" w:eastAsia="Times New Roman" w:hAnsi="Times New Roman" w:cs="Times New Roman"/>
          <w:b/>
          <w:color w:val="000000"/>
        </w:rPr>
        <w:t xml:space="preserve">Rozdział 19.  Termin związania ofertą </w:t>
      </w:r>
    </w:p>
    <w:p w:rsidR="005101D0" w:rsidRPr="00253257" w:rsidRDefault="005101D0" w:rsidP="005101D0">
      <w:pPr>
        <w:spacing w:after="0" w:line="240" w:lineRule="auto"/>
        <w:rPr>
          <w:rFonts w:ascii="Times New Roman" w:eastAsia="Times New Roman" w:hAnsi="Times New Roman" w:cs="Times New Roman"/>
          <w:color w:val="000000"/>
        </w:rPr>
      </w:pPr>
      <w:r w:rsidRPr="00253257">
        <w:rPr>
          <w:rFonts w:ascii="Times New Roman" w:eastAsia="Times New Roman" w:hAnsi="Times New Roman" w:cs="Times New Roman"/>
          <w:color w:val="000000"/>
        </w:rPr>
        <w:t xml:space="preserve">  </w:t>
      </w:r>
    </w:p>
    <w:p w:rsidR="009A2CD9" w:rsidRPr="00007AF2" w:rsidRDefault="009A2CD9" w:rsidP="009A2CD9">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 xml:space="preserve">do dnia </w:t>
      </w:r>
      <w:r w:rsidR="00BD1990" w:rsidRPr="00BD1990">
        <w:rPr>
          <w:rFonts w:ascii="Times New Roman" w:eastAsia="Times New Roman" w:hAnsi="Times New Roman" w:cs="Times New Roman"/>
          <w:b/>
        </w:rPr>
        <w:t>2</w:t>
      </w:r>
      <w:r w:rsidR="00D50336">
        <w:rPr>
          <w:rFonts w:ascii="Times New Roman" w:eastAsia="Times New Roman" w:hAnsi="Times New Roman" w:cs="Times New Roman"/>
          <w:b/>
        </w:rPr>
        <w:t>2</w:t>
      </w:r>
      <w:r w:rsidRPr="00665D97">
        <w:rPr>
          <w:rFonts w:ascii="Times New Roman" w:eastAsia="Times New Roman" w:hAnsi="Times New Roman" w:cs="Times New Roman"/>
          <w:b/>
        </w:rPr>
        <w:t xml:space="preserve"> </w:t>
      </w:r>
      <w:r w:rsidR="008C0DFE">
        <w:rPr>
          <w:rFonts w:ascii="Times New Roman" w:eastAsia="Times New Roman" w:hAnsi="Times New Roman" w:cs="Times New Roman"/>
          <w:b/>
        </w:rPr>
        <w:t>czerwca</w:t>
      </w:r>
      <w:r w:rsidRPr="00C70C7A">
        <w:rPr>
          <w:rFonts w:ascii="Times New Roman" w:eastAsia="Times New Roman" w:hAnsi="Times New Roman" w:cs="Times New Roman"/>
          <w:b/>
        </w:rPr>
        <w:t xml:space="preserve"> 202</w:t>
      </w:r>
      <w:r>
        <w:rPr>
          <w:rFonts w:ascii="Times New Roman" w:eastAsia="Times New Roman" w:hAnsi="Times New Roman" w:cs="Times New Roman"/>
          <w:b/>
        </w:rPr>
        <w:t>3</w:t>
      </w:r>
      <w:r w:rsidRPr="00C70C7A">
        <w:rPr>
          <w:rFonts w:ascii="Times New Roman" w:eastAsia="Times New Roman" w:hAnsi="Times New Roman" w:cs="Times New Roman"/>
          <w:b/>
        </w:rPr>
        <w:t>r</w:t>
      </w:r>
      <w:r w:rsidRPr="00007AF2">
        <w:rPr>
          <w:rFonts w:ascii="Times New Roman" w:eastAsia="Times New Roman" w:hAnsi="Times New Roman" w:cs="Times New Roman"/>
          <w:b/>
        </w:rPr>
        <w:t>.</w:t>
      </w:r>
    </w:p>
    <w:p w:rsidR="009A2CD9" w:rsidRPr="00007AF2" w:rsidRDefault="009A2CD9" w:rsidP="009A2CD9">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9A2CD9" w:rsidRPr="00007AF2" w:rsidRDefault="009A2CD9" w:rsidP="009A2CD9">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9A2CD9" w:rsidRPr="00007AF2" w:rsidRDefault="009A2CD9" w:rsidP="009A2CD9">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53257" w:rsidRDefault="009A2CD9" w:rsidP="00253257">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1B51D0" w:rsidRDefault="001B51D0" w:rsidP="001B51D0">
      <w:pPr>
        <w:spacing w:after="0" w:line="240" w:lineRule="auto"/>
        <w:jc w:val="both"/>
        <w:rPr>
          <w:rFonts w:ascii="Times New Roman" w:eastAsia="Times New Roman" w:hAnsi="Times New Roman" w:cs="Times New Roman"/>
          <w:color w:val="000000"/>
        </w:rPr>
      </w:pPr>
    </w:p>
    <w:p w:rsidR="00253257" w:rsidRPr="00253257" w:rsidRDefault="00253257" w:rsidP="00253257">
      <w:pPr>
        <w:keepNext/>
        <w:keepLines/>
        <w:shd w:val="clear" w:color="auto" w:fill="E6E6E6"/>
        <w:tabs>
          <w:tab w:val="left" w:pos="3569"/>
        </w:tabs>
        <w:spacing w:after="0" w:line="240" w:lineRule="auto"/>
        <w:ind w:left="-15" w:right="45"/>
        <w:jc w:val="both"/>
        <w:outlineLvl w:val="0"/>
        <w:rPr>
          <w:rFonts w:ascii="Times New Roman" w:eastAsia="Times New Roman" w:hAnsi="Times New Roman" w:cs="Times New Roman"/>
          <w:b/>
          <w:color w:val="000000"/>
        </w:rPr>
      </w:pPr>
      <w:r w:rsidRPr="00253257">
        <w:rPr>
          <w:rFonts w:ascii="Times New Roman" w:eastAsia="Times New Roman" w:hAnsi="Times New Roman" w:cs="Times New Roman"/>
          <w:b/>
          <w:color w:val="000000"/>
        </w:rPr>
        <w:t>Rozdz</w:t>
      </w:r>
      <w:r>
        <w:rPr>
          <w:rFonts w:ascii="Times New Roman" w:eastAsia="Times New Roman" w:hAnsi="Times New Roman" w:cs="Times New Roman"/>
          <w:b/>
          <w:color w:val="000000"/>
        </w:rPr>
        <w:t>iał 20.  Sposób obliczenia ceny</w:t>
      </w:r>
      <w:r>
        <w:rPr>
          <w:rFonts w:ascii="Times New Roman" w:eastAsia="Times New Roman" w:hAnsi="Times New Roman" w:cs="Times New Roman"/>
          <w:b/>
          <w:color w:val="000000"/>
        </w:rPr>
        <w:tab/>
      </w:r>
    </w:p>
    <w:p w:rsidR="00253257" w:rsidRPr="00253257" w:rsidRDefault="00253257" w:rsidP="00253257">
      <w:pPr>
        <w:pStyle w:val="Akapitzlist"/>
        <w:widowControl w:val="0"/>
        <w:suppressAutoHyphens/>
        <w:spacing w:after="0" w:line="240" w:lineRule="auto"/>
        <w:ind w:left="284"/>
        <w:jc w:val="both"/>
        <w:rPr>
          <w:rFonts w:ascii="Times New Roman" w:eastAsia="Times New Roman" w:hAnsi="Times New Roman" w:cs="Times New Roman"/>
          <w:b/>
          <w:u w:val="single"/>
          <w:lang w:eastAsia="pl-PL"/>
        </w:rPr>
      </w:pPr>
    </w:p>
    <w:p w:rsidR="009A2CD9" w:rsidRPr="0053363F" w:rsidRDefault="009A2CD9" w:rsidP="009A2CD9">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9A2CD9" w:rsidRDefault="00575359" w:rsidP="00575359">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E14FA4">
        <w:rPr>
          <w:rFonts w:ascii="Times New Roman" w:eastAsia="Times New Roman" w:hAnsi="Times New Roman" w:cs="Times New Roman"/>
          <w:lang w:eastAsia="pl-PL"/>
        </w:rPr>
        <w:t xml:space="preserve">Obowiązującą formą wynagrodzenia jest wynagrodzenie ryczałtowe . Wykonawca zobowiązany jest podać cenę obejmującą wykonanie przedmiotu zamówienia na warunkach określonych w opisie przedmiotu zamówienia, </w:t>
      </w:r>
      <w:r>
        <w:rPr>
          <w:rFonts w:ascii="Times New Roman" w:eastAsia="Times New Roman" w:hAnsi="Times New Roman" w:cs="Times New Roman"/>
          <w:lang w:eastAsia="pl-PL"/>
        </w:rPr>
        <w:t xml:space="preserve">projekcie </w:t>
      </w:r>
      <w:r w:rsidR="009535F0">
        <w:rPr>
          <w:rFonts w:ascii="Times New Roman" w:eastAsia="Times New Roman" w:hAnsi="Times New Roman" w:cs="Times New Roman"/>
          <w:lang w:eastAsia="pl-PL"/>
        </w:rPr>
        <w:t xml:space="preserve">wykonawczym </w:t>
      </w:r>
      <w:r>
        <w:rPr>
          <w:rFonts w:ascii="Times New Roman" w:eastAsia="Times New Roman" w:hAnsi="Times New Roman" w:cs="Times New Roman"/>
          <w:lang w:eastAsia="pl-PL"/>
        </w:rPr>
        <w:t>i przedmiarze robót.</w:t>
      </w:r>
    </w:p>
    <w:p w:rsidR="00D50336" w:rsidRDefault="00D50336" w:rsidP="00D50336">
      <w:pPr>
        <w:pStyle w:val="Akapitzlist"/>
        <w:widowControl w:val="0"/>
        <w:suppressAutoHyphens/>
        <w:spacing w:after="0" w:line="240" w:lineRule="auto"/>
        <w:ind w:left="2160"/>
        <w:jc w:val="both"/>
        <w:rPr>
          <w:rFonts w:ascii="Times New Roman" w:eastAsia="Times New Roman" w:hAnsi="Times New Roman" w:cs="Times New Roman"/>
          <w:lang w:eastAsia="pl-PL"/>
        </w:rPr>
      </w:pPr>
    </w:p>
    <w:p w:rsidR="009A2CD9" w:rsidRPr="0053363F" w:rsidRDefault="00575359" w:rsidP="00575359">
      <w:pPr>
        <w:pStyle w:val="Akapitzlist"/>
        <w:widowControl w:val="0"/>
        <w:numPr>
          <w:ilvl w:val="6"/>
          <w:numId w:val="1"/>
        </w:numPr>
        <w:tabs>
          <w:tab w:val="clear" w:pos="2520"/>
          <w:tab w:val="num" w:pos="284"/>
        </w:tabs>
        <w:suppressAutoHyphens/>
        <w:spacing w:after="0" w:line="240" w:lineRule="auto"/>
        <w:ind w:left="284" w:hanging="284"/>
        <w:jc w:val="both"/>
        <w:rPr>
          <w:rFonts w:ascii="Times New Roman" w:eastAsia="Times New Roman" w:hAnsi="Times New Roman" w:cs="Times New Roman"/>
          <w:lang w:eastAsia="pl-PL"/>
        </w:rPr>
      </w:pPr>
      <w:r w:rsidRPr="00575359">
        <w:rPr>
          <w:rFonts w:ascii="Times New Roman" w:eastAsia="Times New Roman" w:hAnsi="Times New Roman" w:cs="Times New Roman"/>
          <w:lang w:eastAsia="pl-PL"/>
        </w:rPr>
        <w:lastRenderedPageBreak/>
        <w:t xml:space="preserve">Cena oferty musi obejmować w kalkulacji wszystkie koszty niezbędne do wykonania przedmiotu zamówienia. Podstawę do wyliczenia ceny stanowi opis przedmiotu zamówienia, projekt </w:t>
      </w:r>
      <w:r w:rsidR="00D50336">
        <w:rPr>
          <w:rFonts w:ascii="Times New Roman" w:eastAsia="Times New Roman" w:hAnsi="Times New Roman" w:cs="Times New Roman"/>
          <w:lang w:eastAsia="pl-PL"/>
        </w:rPr>
        <w:t>wykonawczy</w:t>
      </w:r>
      <w:r w:rsidRPr="00575359">
        <w:rPr>
          <w:rFonts w:ascii="Times New Roman" w:eastAsia="Times New Roman" w:hAnsi="Times New Roman" w:cs="Times New Roman"/>
          <w:lang w:eastAsia="pl-PL"/>
        </w:rPr>
        <w:t>. Załączony przedmiar robót służy do uzupełnienia opisu przedmiotu zamówienia i nie jest podstawą wyliczenia ceny.</w:t>
      </w:r>
    </w:p>
    <w:p w:rsidR="009A2CD9" w:rsidRPr="00556408"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ab/>
        <w:t>Cena podana w formularzu ofertowym musi być podana w złotych polskich</w:t>
      </w:r>
      <w:r>
        <w:rPr>
          <w:rFonts w:ascii="Times New Roman" w:eastAsia="Times New Roman" w:hAnsi="Times New Roman" w:cs="Times New Roman"/>
          <w:lang w:eastAsia="pl-PL"/>
        </w:rPr>
        <w:t xml:space="preserve"> (PLN)</w:t>
      </w:r>
      <w:r w:rsidRPr="00556408">
        <w:rPr>
          <w:rFonts w:ascii="Times New Roman" w:eastAsia="Times New Roman" w:hAnsi="Times New Roman" w:cs="Times New Roman"/>
          <w:lang w:eastAsia="pl-PL"/>
        </w:rPr>
        <w:t>.</w:t>
      </w:r>
    </w:p>
    <w:p w:rsidR="009A2CD9" w:rsidRPr="00556408"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  Cena oferty to wartość ogółem ceny netto wraz z podatkiem VAT.</w:t>
      </w:r>
    </w:p>
    <w:p w:rsidR="009A2CD9" w:rsidRDefault="009A2CD9" w:rsidP="009A2CD9">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ab/>
        <w:t xml:space="preserve">Cena oferty powinna być podana z dokładnością do dwóch miejsc po przecinku z podatkiem VAT, </w:t>
      </w:r>
      <w:r>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z wyszczególnieniem wartości podatku VAT.</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6.</w:t>
      </w:r>
      <w:r w:rsidRPr="005101D0">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7.  Ewentualne marże i upusty należy wkalkulować w cenę oferty.</w:t>
      </w:r>
      <w:r w:rsidRPr="005101D0">
        <w:rPr>
          <w:rFonts w:ascii="Times New Roman" w:hAnsi="Times New Roman" w:cs="Times New Roman"/>
        </w:rPr>
        <w:t xml:space="preserve"> </w:t>
      </w:r>
      <w:r w:rsidRPr="005101D0">
        <w:rPr>
          <w:rFonts w:ascii="Times New Roman" w:eastAsia="Times New Roman" w:hAnsi="Times New Roman" w:cs="Times New Roman"/>
          <w:lang w:eastAsia="pl-PL"/>
        </w:rPr>
        <w:t xml:space="preserve">Kalkulując cenę ofertową wykonawca </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ab/>
        <w:t xml:space="preserve">   powinien pamiętać, że w całości ponosi koszty materiałów, urządzeń, sprzętu i zatrudnienia, jakie </w:t>
      </w:r>
    </w:p>
    <w:p w:rsidR="005101D0" w:rsidRP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zostaną wykorzystane przy realizacji zamówienia.</w:t>
      </w:r>
    </w:p>
    <w:p w:rsidR="005101D0" w:rsidRDefault="005101D0" w:rsidP="005101D0">
      <w:pPr>
        <w:widowControl w:val="0"/>
        <w:suppressAutoHyphens/>
        <w:spacing w:after="0" w:line="240" w:lineRule="auto"/>
        <w:ind w:left="142" w:hanging="142"/>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8.  Ceny nie będą podlegały rewaloryzacji ze względu na inflację.</w:t>
      </w:r>
    </w:p>
    <w:p w:rsidR="005101D0" w:rsidRPr="005101D0" w:rsidRDefault="005101D0" w:rsidP="005101D0">
      <w:pPr>
        <w:widowControl w:val="0"/>
        <w:suppressAutoHyphens/>
        <w:spacing w:after="0" w:line="240" w:lineRule="auto"/>
        <w:ind w:left="284" w:hanging="284"/>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9.</w:t>
      </w:r>
      <w:r w:rsidRPr="005101D0">
        <w:rPr>
          <w:rFonts w:ascii="Times New Roman" w:eastAsia="Times New Roman" w:hAnsi="Times New Roman" w:cs="Times New Roman"/>
          <w:lang w:eastAsia="pl-PL"/>
        </w:rPr>
        <w:tab/>
        <w:t>Cenę podaną na Formularzu Ofertowym należy traktować jako cenę ostateczną, niepodlegająca negocjacji i wyczerpującą wszelkie należności Wykonawcy wobe</w:t>
      </w:r>
      <w:r w:rsidR="009A2CD9">
        <w:rPr>
          <w:rFonts w:ascii="Times New Roman" w:eastAsia="Times New Roman" w:hAnsi="Times New Roman" w:cs="Times New Roman"/>
          <w:lang w:eastAsia="pl-PL"/>
        </w:rPr>
        <w:t>c</w:t>
      </w:r>
      <w:r w:rsidRPr="005101D0">
        <w:rPr>
          <w:rFonts w:ascii="Times New Roman" w:eastAsia="Times New Roman" w:hAnsi="Times New Roman" w:cs="Times New Roman"/>
          <w:lang w:eastAsia="pl-PL"/>
        </w:rPr>
        <w:t xml:space="preserve"> Zamawiającego związane </w:t>
      </w:r>
      <w:r w:rsidRPr="005101D0">
        <w:rPr>
          <w:rFonts w:ascii="Times New Roman" w:eastAsia="Times New Roman" w:hAnsi="Times New Roman" w:cs="Times New Roman"/>
          <w:lang w:eastAsia="pl-PL"/>
        </w:rPr>
        <w:br/>
        <w:t>z realizacją przedmio</w:t>
      </w:r>
      <w:r w:rsidR="009A2CD9">
        <w:rPr>
          <w:rFonts w:ascii="Times New Roman" w:eastAsia="Times New Roman" w:hAnsi="Times New Roman" w:cs="Times New Roman"/>
          <w:lang w:eastAsia="pl-PL"/>
        </w:rPr>
        <w:t>t</w:t>
      </w:r>
      <w:r w:rsidRPr="005101D0">
        <w:rPr>
          <w:rFonts w:ascii="Times New Roman" w:eastAsia="Times New Roman" w:hAnsi="Times New Roman" w:cs="Times New Roman"/>
          <w:lang w:eastAsia="pl-PL"/>
        </w:rPr>
        <w:t xml:space="preserve">u zamówienia. </w:t>
      </w:r>
    </w:p>
    <w:p w:rsidR="00A73F12" w:rsidRDefault="005101D0" w:rsidP="005101D0">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10. </w:t>
      </w:r>
      <w:r w:rsidR="009A2CD9" w:rsidRPr="00556408">
        <w:rPr>
          <w:rFonts w:ascii="Times New Roman" w:eastAsia="Times New Roman" w:hAnsi="Times New Roman" w:cs="Times New Roman"/>
          <w:lang w:eastAsia="pl-PL"/>
        </w:rPr>
        <w:t xml:space="preserve">Jeżeli złożono ofertę, której wybór prowadziłby do powstania u Zamawiającego obowiązku podatkowego zgodnie z ustawą </w:t>
      </w:r>
      <w:r w:rsidR="009A2CD9">
        <w:rPr>
          <w:rFonts w:ascii="Times New Roman" w:eastAsia="Times New Roman" w:hAnsi="Times New Roman" w:cs="Times New Roman"/>
          <w:lang w:eastAsia="pl-PL"/>
        </w:rPr>
        <w:t xml:space="preserve">z dnia 11 marca 2004 r. </w:t>
      </w:r>
      <w:r w:rsidR="009A2CD9" w:rsidRPr="00556408">
        <w:rPr>
          <w:rFonts w:ascii="Times New Roman" w:eastAsia="Times New Roman" w:hAnsi="Times New Roman" w:cs="Times New Roman"/>
          <w:lang w:eastAsia="pl-PL"/>
        </w:rPr>
        <w:t>o podatku od towarów i usług</w:t>
      </w:r>
      <w:r w:rsidR="009A2CD9">
        <w:rPr>
          <w:rFonts w:ascii="Times New Roman" w:eastAsia="Times New Roman" w:hAnsi="Times New Roman" w:cs="Times New Roman"/>
          <w:lang w:eastAsia="pl-PL"/>
        </w:rPr>
        <w:t xml:space="preserve"> (Dz.U. z 2018 r., poz. 2174 z późn.zm.)</w:t>
      </w:r>
      <w:r w:rsidR="009A2CD9" w:rsidRPr="00556408">
        <w:rPr>
          <w:rFonts w:ascii="Times New Roman" w:eastAsia="Times New Roman" w:hAnsi="Times New Roman" w:cs="Times New Roman"/>
          <w:lang w:eastAsia="pl-PL"/>
        </w:rPr>
        <w:t xml:space="preserve">, Zamawiający w celu oceny takiej oferty dolicza do przedstawionej w niej ceny kwotę podatku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t>
      </w:r>
    </w:p>
    <w:p w:rsidR="005101D0" w:rsidRPr="005101D0" w:rsidRDefault="00A73F12" w:rsidP="005101D0">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9A2CD9" w:rsidRPr="00556408">
        <w:rPr>
          <w:rFonts w:ascii="Times New Roman" w:eastAsia="Times New Roman" w:hAnsi="Times New Roman" w:cs="Times New Roman"/>
          <w:lang w:eastAsia="pl-PL"/>
        </w:rPr>
        <w:t>wskazując ich wartość bez kwoty podatku, wskazać stawki podatku od towarów i usług, która zgodnie z wiedzą wykonawcy, będzie miała zastosowanie.</w:t>
      </w:r>
    </w:p>
    <w:p w:rsidR="005101D0" w:rsidRPr="005101D0" w:rsidRDefault="005101D0" w:rsidP="005101D0">
      <w:pPr>
        <w:spacing w:after="0" w:line="240" w:lineRule="auto"/>
        <w:rPr>
          <w:rFonts w:ascii="Times New Roman" w:eastAsia="Times New Roman" w:hAnsi="Times New Roman" w:cs="Times New Roman"/>
          <w:color w:val="000000"/>
        </w:rPr>
      </w:pP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shd w:val="clear" w:color="auto" w:fill="D9D9D9"/>
        </w:rPr>
        <w:t xml:space="preserve">Rozdział 21.  Opis kryteriów oceny ofert,  wraz z podaniem wag tych kryteriów, i sposobu oceny ofert </w:t>
      </w:r>
    </w:p>
    <w:p w:rsidR="005101D0" w:rsidRPr="005101D0" w:rsidRDefault="005101D0" w:rsidP="005101D0">
      <w:pPr>
        <w:widowControl w:val="0"/>
        <w:suppressAutoHyphens/>
        <w:spacing w:after="0" w:line="240" w:lineRule="auto"/>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1.</w:t>
      </w:r>
      <w:r w:rsidRPr="005101D0">
        <w:rPr>
          <w:rFonts w:ascii="Times New Roman" w:eastAsia="Times New Roman" w:hAnsi="Times New Roman" w:cs="Times New Roman"/>
          <w:lang w:eastAsia="pl-PL"/>
        </w:rPr>
        <w:tab/>
        <w:t xml:space="preserve"> O wyborze najkorzystniejszej oferty będzie decydować następujące kryterium:</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Cena brutto /wraz z podatkiem VAT</w:t>
      </w:r>
      <w:r w:rsidRPr="005101D0">
        <w:rPr>
          <w:rFonts w:ascii="Times New Roman" w:eastAsia="Times New Roman" w:hAnsi="Times New Roman" w:cs="Times New Roman"/>
          <w:lang w:eastAsia="pl-PL"/>
        </w:rPr>
        <w:t xml:space="preserve"> - waga kryterium </w:t>
      </w:r>
      <w:r w:rsidRPr="005101D0">
        <w:rPr>
          <w:rFonts w:ascii="Times New Roman" w:eastAsia="Times New Roman" w:hAnsi="Times New Roman" w:cs="Times New Roman"/>
          <w:b/>
          <w:lang w:eastAsia="pl-PL"/>
        </w:rPr>
        <w:t>60%</w:t>
      </w:r>
      <w:r w:rsidRPr="005101D0">
        <w:rPr>
          <w:rFonts w:ascii="Times New Roman" w:eastAsia="Times New Roman" w:hAnsi="Times New Roman" w:cs="Times New Roman"/>
          <w:lang w:eastAsia="pl-PL"/>
        </w:rPr>
        <w:t xml:space="preserve"> wartości kryterium,  </w:t>
      </w:r>
      <w:r w:rsidRPr="005101D0">
        <w:rPr>
          <w:rFonts w:ascii="Times New Roman" w:eastAsia="Times New Roman" w:hAnsi="Times New Roman" w:cs="Times New Roman"/>
          <w:lang w:eastAsia="pl-PL"/>
        </w:rPr>
        <w:br/>
        <w:t xml:space="preserve">   co odpowiada 60 punktom przeliczeniowym maksymalnie,</w:t>
      </w:r>
    </w:p>
    <w:p w:rsidR="005101D0" w:rsidRPr="005101D0" w:rsidRDefault="005101D0" w:rsidP="00CE518F">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Okres gwarancji</w:t>
      </w:r>
      <w:r w:rsidR="00253163">
        <w:rPr>
          <w:rFonts w:ascii="Times New Roman" w:eastAsia="Times New Roman" w:hAnsi="Times New Roman" w:cs="Times New Roman"/>
          <w:b/>
          <w:lang w:eastAsia="pl-PL"/>
        </w:rPr>
        <w:t xml:space="preserve"> </w:t>
      </w:r>
      <w:r w:rsidRPr="005101D0">
        <w:rPr>
          <w:rFonts w:ascii="Times New Roman" w:eastAsia="Times New Roman" w:hAnsi="Times New Roman" w:cs="Times New Roman"/>
          <w:lang w:eastAsia="pl-PL"/>
        </w:rPr>
        <w:t xml:space="preserve">–  waga kryterium </w:t>
      </w:r>
      <w:r w:rsidRPr="005101D0">
        <w:rPr>
          <w:rFonts w:ascii="Times New Roman" w:eastAsia="Times New Roman" w:hAnsi="Times New Roman" w:cs="Times New Roman"/>
          <w:b/>
          <w:lang w:eastAsia="pl-PL"/>
        </w:rPr>
        <w:t>40%</w:t>
      </w:r>
      <w:r w:rsidRPr="005101D0">
        <w:rPr>
          <w:rFonts w:ascii="Times New Roman" w:eastAsia="Times New Roman" w:hAnsi="Times New Roman" w:cs="Times New Roman"/>
          <w:lang w:eastAsia="pl-PL"/>
        </w:rPr>
        <w:t xml:space="preserve"> wartości kryterium, </w:t>
      </w:r>
      <w:r w:rsidRPr="005101D0">
        <w:rPr>
          <w:rFonts w:ascii="Times New Roman" w:eastAsia="Times New Roman" w:hAnsi="Times New Roman" w:cs="Times New Roman"/>
          <w:lang w:eastAsia="pl-PL"/>
        </w:rPr>
        <w:br/>
        <w:t xml:space="preserve">   co odpowiada 40 punktom przeliczeniowym maksymalnie.</w:t>
      </w:r>
    </w:p>
    <w:p w:rsidR="005101D0" w:rsidRPr="005101D0" w:rsidRDefault="005101D0" w:rsidP="005101D0">
      <w:pPr>
        <w:widowControl w:val="0"/>
        <w:suppressAutoHyphens/>
        <w:spacing w:after="0" w:line="240" w:lineRule="auto"/>
        <w:ind w:left="284" w:hanging="284"/>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2.</w:t>
      </w:r>
      <w:r w:rsidRPr="005101D0">
        <w:rPr>
          <w:rFonts w:ascii="Times New Roman" w:eastAsia="Times New Roman" w:hAnsi="Times New Roman" w:cs="Times New Roman"/>
          <w:lang w:eastAsia="pl-PL"/>
        </w:rPr>
        <w:tab/>
        <w:t xml:space="preserve">Sposób oceny ofert: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a) </w:t>
      </w:r>
      <w:r w:rsidRPr="005101D0">
        <w:rPr>
          <w:rFonts w:ascii="Times New Roman" w:eastAsia="Times New Roman" w:hAnsi="Times New Roman" w:cs="Times New Roman"/>
          <w:b/>
          <w:lang w:eastAsia="pl-PL"/>
        </w:rPr>
        <w:t>Kryterium cena</w:t>
      </w:r>
      <w:r w:rsidRPr="005101D0">
        <w:rPr>
          <w:rFonts w:ascii="Times New Roman" w:eastAsia="Times New Roman" w:hAnsi="Times New Roman" w:cs="Times New Roman"/>
          <w:lang w:eastAsia="pl-PL"/>
        </w:rPr>
        <w:t xml:space="preserve"> będzie rozpatrywane na podstawie CENY BRUTTO za wykonanie przedmiotu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 xml:space="preserve">                               C = (C n x 60 pkt.)/ C b</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 n</w:t>
      </w:r>
      <w:r w:rsidRPr="005101D0">
        <w:rPr>
          <w:rFonts w:ascii="Times New Roman" w:eastAsia="Times New Roman" w:hAnsi="Times New Roman" w:cs="Times New Roman"/>
          <w:lang w:eastAsia="pl-PL"/>
        </w:rPr>
        <w:t xml:space="preserve"> – najniższa cena spośród ważnych złożonych ofert</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 b</w:t>
      </w:r>
      <w:r w:rsidRPr="005101D0">
        <w:rPr>
          <w:rFonts w:ascii="Times New Roman" w:eastAsia="Times New Roman" w:hAnsi="Times New Roman" w:cs="Times New Roman"/>
          <w:lang w:eastAsia="pl-PL"/>
        </w:rPr>
        <w:t xml:space="preserve"> – cena badanej oferty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C</w:t>
      </w:r>
      <w:r w:rsidRPr="005101D0">
        <w:rPr>
          <w:rFonts w:ascii="Times New Roman" w:eastAsia="Times New Roman" w:hAnsi="Times New Roman" w:cs="Times New Roman"/>
          <w:lang w:eastAsia="pl-PL"/>
        </w:rPr>
        <w:t xml:space="preserve"> – ilość uzyskanych punktów</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p>
    <w:p w:rsidR="00253163" w:rsidRDefault="005101D0" w:rsidP="005101D0">
      <w:pPr>
        <w:widowControl w:val="0"/>
        <w:suppressAutoHyphens/>
        <w:spacing w:after="0" w:line="240" w:lineRule="auto"/>
        <w:ind w:left="360"/>
        <w:rPr>
          <w:rFonts w:ascii="Times New Roman" w:eastAsia="Times New Roman" w:hAnsi="Times New Roman" w:cs="Times New Roman"/>
          <w:u w:val="single"/>
          <w:lang w:eastAsia="pl-PL"/>
        </w:rPr>
      </w:pPr>
      <w:r w:rsidRPr="005101D0">
        <w:rPr>
          <w:rFonts w:ascii="Times New Roman" w:eastAsia="Times New Roman" w:hAnsi="Times New Roman" w:cs="Times New Roman"/>
          <w:lang w:eastAsia="pl-PL"/>
        </w:rPr>
        <w:t>b) Kryterium „</w:t>
      </w:r>
      <w:r w:rsidRPr="005101D0">
        <w:rPr>
          <w:rFonts w:ascii="Times New Roman" w:eastAsia="Times New Roman" w:hAnsi="Times New Roman" w:cs="Times New Roman"/>
          <w:b/>
          <w:lang w:eastAsia="pl-PL"/>
        </w:rPr>
        <w:t>okres gwarancji</w:t>
      </w:r>
      <w:r w:rsidR="00253163">
        <w:rPr>
          <w:rFonts w:ascii="Times New Roman" w:eastAsia="Times New Roman" w:hAnsi="Times New Roman" w:cs="Times New Roman"/>
          <w:b/>
          <w:lang w:eastAsia="pl-PL"/>
        </w:rPr>
        <w:t>”</w:t>
      </w:r>
      <w:r w:rsidR="00CE518F" w:rsidRPr="00CE518F">
        <w:rPr>
          <w:rFonts w:ascii="Times New Roman" w:eastAsia="Times New Roman" w:hAnsi="Times New Roman" w:cs="Times New Roman"/>
          <w:u w:val="single"/>
          <w:lang w:eastAsia="pl-PL"/>
        </w:rPr>
        <w:t xml:space="preserve"> </w:t>
      </w:r>
    </w:p>
    <w:p w:rsidR="001B5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Punkty przyznawane w kryterium okres gwarancji, będą naliczane według następujących zasad: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Za deklarowany okres</w:t>
      </w:r>
      <w:r w:rsidR="001B51D0">
        <w:rPr>
          <w:rFonts w:ascii="Times New Roman" w:eastAsia="Times New Roman" w:hAnsi="Times New Roman" w:cs="Times New Roman"/>
          <w:b/>
          <w:lang w:eastAsia="pl-PL"/>
        </w:rPr>
        <w:t xml:space="preserve"> </w:t>
      </w:r>
      <w:r w:rsidRPr="00CE518F">
        <w:rPr>
          <w:rFonts w:ascii="Times New Roman" w:eastAsia="Times New Roman" w:hAnsi="Times New Roman" w:cs="Times New Roman"/>
          <w:b/>
          <w:lang w:eastAsia="pl-PL"/>
        </w:rPr>
        <w:t>gwarancji  pow</w:t>
      </w:r>
      <w:r w:rsidRPr="005101D0">
        <w:rPr>
          <w:rFonts w:ascii="Times New Roman" w:eastAsia="Times New Roman" w:hAnsi="Times New Roman" w:cs="Times New Roman"/>
          <w:b/>
          <w:lang w:eastAsia="pl-PL"/>
        </w:rPr>
        <w:t>yżej minimalnego (</w:t>
      </w:r>
      <w:r w:rsidR="008C0DFE">
        <w:rPr>
          <w:rFonts w:ascii="Times New Roman" w:eastAsia="Times New Roman" w:hAnsi="Times New Roman" w:cs="Times New Roman"/>
          <w:b/>
          <w:lang w:eastAsia="pl-PL"/>
        </w:rPr>
        <w:t>24</w:t>
      </w:r>
      <w:r w:rsidRPr="005101D0">
        <w:rPr>
          <w:rFonts w:ascii="Times New Roman" w:eastAsia="Times New Roman" w:hAnsi="Times New Roman" w:cs="Times New Roman"/>
          <w:b/>
          <w:lang w:eastAsia="pl-PL"/>
        </w:rPr>
        <w:t xml:space="preserve"> miesi</w:t>
      </w:r>
      <w:r w:rsidR="008C0DFE">
        <w:rPr>
          <w:rFonts w:ascii="Times New Roman" w:eastAsia="Times New Roman" w:hAnsi="Times New Roman" w:cs="Times New Roman"/>
          <w:b/>
          <w:lang w:eastAsia="pl-PL"/>
        </w:rPr>
        <w:t>ę</w:t>
      </w:r>
      <w:r w:rsidRPr="005101D0">
        <w:rPr>
          <w:rFonts w:ascii="Times New Roman" w:eastAsia="Times New Roman" w:hAnsi="Times New Roman" w:cs="Times New Roman"/>
          <w:b/>
          <w:lang w:eastAsia="pl-PL"/>
        </w:rPr>
        <w:t xml:space="preserve">cy) wymaganego okresu przyznawane będą następujące punkty: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8C0DFE" w:rsidRPr="008C0DFE" w:rsidRDefault="008C0DFE" w:rsidP="008C0DFE">
      <w:pPr>
        <w:widowControl w:val="0"/>
        <w:suppressAutoHyphens/>
        <w:spacing w:after="0" w:line="240" w:lineRule="auto"/>
        <w:ind w:left="360"/>
        <w:rPr>
          <w:rFonts w:ascii="Times New Roman" w:eastAsia="Times New Roman" w:hAnsi="Times New Roman" w:cs="Times New Roman"/>
          <w:b/>
          <w:lang w:eastAsia="pl-PL"/>
        </w:rPr>
      </w:pPr>
      <w:r w:rsidRPr="008C0DFE">
        <w:rPr>
          <w:rFonts w:ascii="Times New Roman" w:eastAsia="Times New Roman" w:hAnsi="Times New Roman" w:cs="Times New Roman"/>
          <w:b/>
          <w:lang w:eastAsia="pl-PL"/>
        </w:rPr>
        <w:t xml:space="preserve">G: 24 m-ce </w:t>
      </w:r>
      <w:r w:rsidRPr="008C0DFE">
        <w:rPr>
          <w:rFonts w:ascii="Times New Roman" w:eastAsia="Times New Roman" w:hAnsi="Times New Roman" w:cs="Times New Roman"/>
          <w:b/>
          <w:lang w:eastAsia="pl-PL"/>
        </w:rPr>
        <w:tab/>
        <w:t>– 0 pkt</w:t>
      </w:r>
    </w:p>
    <w:p w:rsidR="008C0DFE" w:rsidRPr="008C0DFE" w:rsidRDefault="008C0DFE" w:rsidP="008C0DFE">
      <w:pPr>
        <w:widowControl w:val="0"/>
        <w:suppressAutoHyphens/>
        <w:spacing w:after="0" w:line="240" w:lineRule="auto"/>
        <w:ind w:left="360"/>
        <w:rPr>
          <w:rFonts w:ascii="Times New Roman" w:eastAsia="Times New Roman" w:hAnsi="Times New Roman" w:cs="Times New Roman"/>
          <w:b/>
          <w:lang w:eastAsia="pl-PL"/>
        </w:rPr>
      </w:pPr>
      <w:r w:rsidRPr="008C0DFE">
        <w:rPr>
          <w:rFonts w:ascii="Times New Roman" w:eastAsia="Times New Roman" w:hAnsi="Times New Roman" w:cs="Times New Roman"/>
          <w:b/>
          <w:lang w:eastAsia="pl-PL"/>
        </w:rPr>
        <w:t>G: 36 m-</w:t>
      </w:r>
      <w:proofErr w:type="spellStart"/>
      <w:r w:rsidRPr="008C0DFE">
        <w:rPr>
          <w:rFonts w:ascii="Times New Roman" w:eastAsia="Times New Roman" w:hAnsi="Times New Roman" w:cs="Times New Roman"/>
          <w:b/>
          <w:lang w:eastAsia="pl-PL"/>
        </w:rPr>
        <w:t>cy</w:t>
      </w:r>
      <w:proofErr w:type="spellEnd"/>
      <w:r w:rsidRPr="008C0DFE">
        <w:rPr>
          <w:rFonts w:ascii="Times New Roman" w:eastAsia="Times New Roman" w:hAnsi="Times New Roman" w:cs="Times New Roman"/>
          <w:b/>
          <w:lang w:eastAsia="pl-PL"/>
        </w:rPr>
        <w:tab/>
      </w:r>
      <w:r w:rsidRPr="008C0DFE">
        <w:rPr>
          <w:rFonts w:ascii="Times New Roman" w:eastAsia="Times New Roman" w:hAnsi="Times New Roman" w:cs="Times New Roman"/>
          <w:b/>
          <w:lang w:eastAsia="pl-PL"/>
        </w:rPr>
        <w:tab/>
        <w:t>– 10 pkt</w:t>
      </w:r>
    </w:p>
    <w:p w:rsidR="008C0DFE" w:rsidRPr="008C0DFE" w:rsidRDefault="008C0DFE" w:rsidP="008C0DFE">
      <w:pPr>
        <w:widowControl w:val="0"/>
        <w:suppressAutoHyphens/>
        <w:spacing w:after="0" w:line="240" w:lineRule="auto"/>
        <w:ind w:left="360"/>
        <w:rPr>
          <w:rFonts w:ascii="Times New Roman" w:eastAsia="Times New Roman" w:hAnsi="Times New Roman" w:cs="Times New Roman"/>
          <w:b/>
          <w:lang w:eastAsia="pl-PL"/>
        </w:rPr>
      </w:pPr>
      <w:r w:rsidRPr="008C0DFE">
        <w:rPr>
          <w:rFonts w:ascii="Times New Roman" w:eastAsia="Times New Roman" w:hAnsi="Times New Roman" w:cs="Times New Roman"/>
          <w:b/>
          <w:lang w:eastAsia="pl-PL"/>
        </w:rPr>
        <w:t>G: 48 m-</w:t>
      </w:r>
      <w:proofErr w:type="spellStart"/>
      <w:r w:rsidRPr="008C0DFE">
        <w:rPr>
          <w:rFonts w:ascii="Times New Roman" w:eastAsia="Times New Roman" w:hAnsi="Times New Roman" w:cs="Times New Roman"/>
          <w:b/>
          <w:lang w:eastAsia="pl-PL"/>
        </w:rPr>
        <w:t>cy</w:t>
      </w:r>
      <w:proofErr w:type="spellEnd"/>
      <w:r w:rsidRPr="008C0DFE">
        <w:rPr>
          <w:rFonts w:ascii="Times New Roman" w:eastAsia="Times New Roman" w:hAnsi="Times New Roman" w:cs="Times New Roman"/>
          <w:b/>
          <w:lang w:eastAsia="pl-PL"/>
        </w:rPr>
        <w:tab/>
      </w:r>
      <w:r w:rsidRPr="008C0DFE">
        <w:rPr>
          <w:rFonts w:ascii="Times New Roman" w:eastAsia="Times New Roman" w:hAnsi="Times New Roman" w:cs="Times New Roman"/>
          <w:b/>
          <w:lang w:eastAsia="pl-PL"/>
        </w:rPr>
        <w:tab/>
        <w:t>– 20 pkt</w:t>
      </w:r>
    </w:p>
    <w:p w:rsidR="005101D0" w:rsidRDefault="008C0DFE" w:rsidP="008C0DFE">
      <w:pPr>
        <w:widowControl w:val="0"/>
        <w:suppressAutoHyphens/>
        <w:spacing w:after="0" w:line="240" w:lineRule="auto"/>
        <w:ind w:left="360"/>
        <w:rPr>
          <w:rFonts w:ascii="Times New Roman" w:eastAsia="Times New Roman" w:hAnsi="Times New Roman" w:cs="Times New Roman"/>
          <w:b/>
          <w:lang w:eastAsia="pl-PL"/>
        </w:rPr>
      </w:pPr>
      <w:r w:rsidRPr="008C0DFE">
        <w:rPr>
          <w:rFonts w:ascii="Times New Roman" w:eastAsia="Times New Roman" w:hAnsi="Times New Roman" w:cs="Times New Roman"/>
          <w:b/>
          <w:lang w:eastAsia="pl-PL"/>
        </w:rPr>
        <w:t>G: 60 m-</w:t>
      </w:r>
      <w:proofErr w:type="spellStart"/>
      <w:r w:rsidRPr="008C0DFE">
        <w:rPr>
          <w:rFonts w:ascii="Times New Roman" w:eastAsia="Times New Roman" w:hAnsi="Times New Roman" w:cs="Times New Roman"/>
          <w:b/>
          <w:lang w:eastAsia="pl-PL"/>
        </w:rPr>
        <w:t>cy</w:t>
      </w:r>
      <w:proofErr w:type="spellEnd"/>
      <w:r w:rsidRPr="008C0DFE">
        <w:rPr>
          <w:rFonts w:ascii="Times New Roman" w:eastAsia="Times New Roman" w:hAnsi="Times New Roman" w:cs="Times New Roman"/>
          <w:b/>
          <w:lang w:eastAsia="pl-PL"/>
        </w:rPr>
        <w:tab/>
      </w:r>
      <w:r w:rsidRPr="008C0DFE">
        <w:rPr>
          <w:rFonts w:ascii="Times New Roman" w:eastAsia="Times New Roman" w:hAnsi="Times New Roman" w:cs="Times New Roman"/>
          <w:b/>
          <w:lang w:eastAsia="pl-PL"/>
        </w:rPr>
        <w:tab/>
        <w:t>– 40 pkt</w:t>
      </w:r>
    </w:p>
    <w:p w:rsidR="008C0DFE" w:rsidRPr="005101D0" w:rsidRDefault="008C0DFE" w:rsidP="008C0DFE">
      <w:pPr>
        <w:widowControl w:val="0"/>
        <w:suppressAutoHyphens/>
        <w:spacing w:after="0" w:line="240" w:lineRule="auto"/>
        <w:ind w:left="360"/>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 xml:space="preserve">Jeżeli Wykonawca nie zaoferuje żadnego okresu gwarancji, jako obowiązujący zostanie przyjęty okres </w:t>
      </w:r>
      <w:r w:rsidR="00D50336">
        <w:rPr>
          <w:rFonts w:ascii="Times New Roman" w:eastAsia="Times New Roman" w:hAnsi="Times New Roman" w:cs="Times New Roman"/>
          <w:b/>
          <w:lang w:eastAsia="pl-PL"/>
        </w:rPr>
        <w:t>24</w:t>
      </w:r>
      <w:r w:rsidRPr="005101D0">
        <w:rPr>
          <w:rFonts w:ascii="Times New Roman" w:eastAsia="Times New Roman" w:hAnsi="Times New Roman" w:cs="Times New Roman"/>
          <w:b/>
          <w:lang w:eastAsia="pl-PL"/>
        </w:rPr>
        <w:t xml:space="preserve"> miesięcy.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Sposób obliczania wartości punktowej całej oferty –</w:t>
      </w:r>
    </w:p>
    <w:p w:rsidR="005101D0" w:rsidRPr="005101D0" w:rsidRDefault="005101D0" w:rsidP="005101D0">
      <w:pPr>
        <w:widowControl w:val="0"/>
        <w:suppressAutoHyphens/>
        <w:spacing w:after="0" w:line="240" w:lineRule="auto"/>
        <w:ind w:left="1068" w:firstLine="348"/>
        <w:rPr>
          <w:rFonts w:ascii="Times New Roman" w:eastAsia="Times New Roman" w:hAnsi="Times New Roman" w:cs="Times New Roman"/>
          <w:b/>
          <w:lang w:eastAsia="pl-PL"/>
        </w:rPr>
      </w:pPr>
      <w:r w:rsidRPr="005101D0">
        <w:rPr>
          <w:rFonts w:ascii="Times New Roman" w:eastAsia="Times New Roman" w:hAnsi="Times New Roman" w:cs="Times New Roman"/>
          <w:b/>
          <w:lang w:eastAsia="pl-PL"/>
        </w:rPr>
        <w:t>S = C + G</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gdzie:</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b/>
          <w:lang w:eastAsia="pl-PL"/>
        </w:rPr>
        <w:t xml:space="preserve">       S</w:t>
      </w:r>
      <w:r w:rsidRPr="005101D0">
        <w:rPr>
          <w:rFonts w:ascii="Times New Roman" w:eastAsia="Times New Roman" w:hAnsi="Times New Roman" w:cs="Times New Roman"/>
          <w:lang w:eastAsia="pl-PL"/>
        </w:rPr>
        <w:t xml:space="preserve"> – to suma punktów w obu kryteriach</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C</w:t>
      </w:r>
      <w:r w:rsidRPr="005101D0">
        <w:rPr>
          <w:rFonts w:ascii="Times New Roman" w:eastAsia="Times New Roman" w:hAnsi="Times New Roman" w:cs="Times New Roman"/>
          <w:lang w:eastAsia="pl-PL"/>
        </w:rPr>
        <w:t xml:space="preserve"> – to ilość uzyskanych punków w kryterium </w:t>
      </w:r>
      <w:r w:rsidRPr="005101D0">
        <w:rPr>
          <w:rFonts w:ascii="Times New Roman" w:eastAsia="Times New Roman" w:hAnsi="Times New Roman" w:cs="Times New Roman"/>
          <w:b/>
          <w:lang w:eastAsia="pl-PL"/>
        </w:rPr>
        <w:t>„CENA”</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b/>
          <w:lang w:eastAsia="pl-PL"/>
        </w:rPr>
      </w:pPr>
      <w:r w:rsidRPr="005101D0">
        <w:rPr>
          <w:rFonts w:ascii="Times New Roman" w:eastAsia="Times New Roman" w:hAnsi="Times New Roman" w:cs="Times New Roman"/>
          <w:lang w:eastAsia="pl-PL"/>
        </w:rPr>
        <w:t xml:space="preserve">       </w:t>
      </w:r>
      <w:r w:rsidRPr="005101D0">
        <w:rPr>
          <w:rFonts w:ascii="Times New Roman" w:eastAsia="Times New Roman" w:hAnsi="Times New Roman" w:cs="Times New Roman"/>
          <w:b/>
          <w:lang w:eastAsia="pl-PL"/>
        </w:rPr>
        <w:t>G</w:t>
      </w:r>
      <w:r w:rsidRPr="005101D0">
        <w:rPr>
          <w:rFonts w:ascii="Times New Roman" w:eastAsia="Times New Roman" w:hAnsi="Times New Roman" w:cs="Times New Roman"/>
          <w:lang w:eastAsia="pl-PL"/>
        </w:rPr>
        <w:t xml:space="preserve"> – to ilość punktów uzyskanych w kryterium </w:t>
      </w:r>
      <w:r w:rsidRPr="005101D0">
        <w:rPr>
          <w:rFonts w:ascii="Times New Roman" w:eastAsia="Times New Roman" w:hAnsi="Times New Roman" w:cs="Times New Roman"/>
          <w:b/>
          <w:lang w:eastAsia="pl-PL"/>
        </w:rPr>
        <w:t>„OKRES GWARANCJI”</w:t>
      </w:r>
    </w:p>
    <w:p w:rsidR="00253163" w:rsidRDefault="00253163" w:rsidP="005101D0">
      <w:pPr>
        <w:widowControl w:val="0"/>
        <w:suppressAutoHyphens/>
        <w:spacing w:after="0" w:line="240" w:lineRule="auto"/>
        <w:ind w:left="360"/>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 xml:space="preserve">Punkty uzyskane łącznie w kryterium cena i okres gwarancji stanowić będą podstawę wyboru danej oferty. </w:t>
      </w:r>
    </w:p>
    <w:p w:rsidR="005101D0" w:rsidRPr="005101D0" w:rsidRDefault="005101D0" w:rsidP="005101D0">
      <w:pPr>
        <w:widowControl w:val="0"/>
        <w:suppressAutoHyphens/>
        <w:spacing w:after="0" w:line="240" w:lineRule="auto"/>
        <w:ind w:left="360"/>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5101D0" w:rsidRDefault="005101D0" w:rsidP="005101D0">
      <w:pPr>
        <w:widowControl w:val="0"/>
        <w:suppressAutoHyphens/>
        <w:spacing w:after="0" w:line="240" w:lineRule="auto"/>
        <w:ind w:left="357"/>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C90A3D" w:rsidRDefault="00C90A3D" w:rsidP="005101D0">
      <w:pPr>
        <w:widowControl w:val="0"/>
        <w:suppressAutoHyphens/>
        <w:spacing w:after="0" w:line="240" w:lineRule="auto"/>
        <w:ind w:left="357"/>
        <w:rPr>
          <w:rFonts w:ascii="Times New Roman" w:eastAsia="Times New Roman" w:hAnsi="Times New Roman" w:cs="Times New Roman"/>
          <w:lang w:eastAsia="pl-PL"/>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22.  Informacje o formalnościach, jakie muszą zostać dopełnione po wyborze oferty </w:t>
      </w:r>
      <w:r w:rsidRPr="005101D0">
        <w:rPr>
          <w:rFonts w:ascii="Times New Roman" w:eastAsia="Times New Roman" w:hAnsi="Times New Roman" w:cs="Times New Roman"/>
          <w:b/>
          <w:color w:val="000000"/>
        </w:rPr>
        <w:br/>
        <w:t xml:space="preserve">w celu zawarcia umowy w sprawie zamówienia publicznego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zawiera umowę w sprawie zamówienia publicznego, z uwzględnieniem art. 577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terminie nie krótszym niż 5 dni od dnia przesłania zawiadomienia o wyborze najkorzystniejszej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Pr="00007AF2">
        <w:rPr>
          <w:rFonts w:ascii="Times New Roman" w:eastAsia="Times New Roman" w:hAnsi="Times New Roman" w:cs="Times New Roman"/>
          <w:color w:val="000000"/>
        </w:rPr>
        <w:br/>
        <w:t xml:space="preserve">o którym mowa w ust. 1, jeżeli w postępowaniu o udzielenie zamówienia prowadzonym w trybie podstawowym złożono tylko jedną ofertę.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9A2CD9" w:rsidRPr="00284650"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253163">
        <w:rPr>
          <w:rFonts w:ascii="Times New Roman" w:eastAsia="Times New Roman" w:hAnsi="Times New Roman" w:cs="Times New Roman"/>
          <w:color w:val="000000"/>
        </w:rPr>
        <w:t>3</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9A2CD9" w:rsidRPr="00007AF2" w:rsidRDefault="009A2CD9" w:rsidP="009A2CD9">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9A2CD9"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7. </w:t>
      </w:r>
      <w:r>
        <w:rPr>
          <w:rFonts w:ascii="Times New Roman" w:eastAsia="Times New Roman" w:hAnsi="Times New Roman" w:cs="Times New Roman"/>
          <w:color w:val="000000"/>
        </w:rPr>
        <w:tab/>
      </w:r>
      <w:r w:rsidRPr="00C90A3D">
        <w:rPr>
          <w:rFonts w:ascii="Times New Roman" w:eastAsia="Times New Roman" w:hAnsi="Times New Roman" w:cs="Times New Roman"/>
          <w:color w:val="000000"/>
        </w:rPr>
        <w:t>Wykonawca przed zawarciem umowy wniesie zabezpieczenie należytego wykonania umowy, służące pokryciu roszczeń z tytułu niewykonania lub nienależytego wykonania umowy.</w:t>
      </w:r>
      <w:r w:rsidRPr="00007AF2">
        <w:rPr>
          <w:rFonts w:ascii="Times New Roman" w:eastAsia="Times New Roman" w:hAnsi="Times New Roman" w:cs="Times New Roman"/>
          <w:color w:val="000000"/>
        </w:rPr>
        <w:t xml:space="preserve"> </w:t>
      </w: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 xml:space="preserve">W przypadku, gdy wykonawca, którego oferta została wybrana jako najkorzystniejsza, uchyla się od   </w:t>
      </w:r>
    </w:p>
    <w:p w:rsidR="009A2CD9"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 xml:space="preserve">należytego wykonania umowy, zamawiający będzie mógł dokonać ponownego badania i oceny ofert </w:t>
      </w:r>
    </w:p>
    <w:p w:rsidR="009A2CD9" w:rsidRDefault="009A2CD9" w:rsidP="009A2CD9">
      <w:pPr>
        <w:spacing w:after="0" w:line="240" w:lineRule="auto"/>
        <w:ind w:left="284"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spośród ofert pozostałych w postępowaniu wykonawców lub unieważnić postępowanie. </w:t>
      </w:r>
    </w:p>
    <w:p w:rsidR="005101D0" w:rsidRPr="005101D0" w:rsidRDefault="005101D0" w:rsidP="005101D0">
      <w:pPr>
        <w:spacing w:after="0" w:line="240" w:lineRule="auto"/>
        <w:ind w:right="46"/>
        <w:jc w:val="both"/>
        <w:rPr>
          <w:rFonts w:ascii="Times New Roman" w:eastAsia="Times New Roman" w:hAnsi="Times New Roman" w:cs="Times New Roman"/>
          <w:color w:val="000000"/>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23. Informacje dotyczące zabezpieczenia należytego wykonania umowy </w:t>
      </w:r>
    </w:p>
    <w:p w:rsidR="005101D0" w:rsidRPr="005101D0" w:rsidRDefault="005101D0" w:rsidP="005101D0">
      <w:pPr>
        <w:widowControl w:val="0"/>
        <w:suppressAutoHyphens/>
        <w:spacing w:after="0" w:line="240" w:lineRule="auto"/>
        <w:rPr>
          <w:rFonts w:ascii="Times New Roman" w:eastAsia="Times New Roman" w:hAnsi="Times New Roman" w:cs="Times New Roman"/>
          <w:b/>
          <w:lang w:eastAsia="pl-PL"/>
        </w:rPr>
      </w:pP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9A2CD9" w:rsidRPr="00007AF2" w:rsidRDefault="009A2CD9" w:rsidP="009A2CD9">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Pr="00007AF2">
        <w:rPr>
          <w:rFonts w:ascii="Times New Roman" w:eastAsia="Times New Roman" w:hAnsi="Times New Roman" w:cs="Times New Roman"/>
          <w:color w:val="000000"/>
        </w:rPr>
        <w:br/>
        <w:t xml:space="preserve">w jednej lub w kilku następujących formach: </w:t>
      </w:r>
    </w:p>
    <w:p w:rsidR="009A2CD9" w:rsidRPr="00556408" w:rsidRDefault="009A2CD9" w:rsidP="009A2CD9">
      <w:pPr>
        <w:numPr>
          <w:ilvl w:val="1"/>
          <w:numId w:val="12"/>
        </w:numPr>
        <w:spacing w:after="0" w:line="240" w:lineRule="auto"/>
        <w:ind w:left="567" w:right="46" w:hanging="283"/>
        <w:jc w:val="both"/>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pieniądzu, </w:t>
      </w:r>
    </w:p>
    <w:p w:rsidR="009A2CD9" w:rsidRPr="00007AF2" w:rsidRDefault="009A2CD9" w:rsidP="009A2CD9">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Pr="00007AF2">
        <w:rPr>
          <w:rFonts w:ascii="Times New Roman" w:eastAsia="Times New Roman" w:hAnsi="Times New Roman" w:cs="Times New Roman"/>
          <w:color w:val="000000"/>
        </w:rPr>
        <w:br/>
        <w:t xml:space="preserve">kredytowej,  z tym że zobowiązanie kasy jest zawsze zobowiązaniem pieniężnym; </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gwarancjach bankowych; </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gwarancjach ubezpieczeniowych; </w:t>
      </w:r>
    </w:p>
    <w:p w:rsidR="009A2CD9"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5) poręczeniach udzielanych przez podmioty, o których mowa w art. 6b ust. 5 pkt 2 ustawy z dnia 9 </w:t>
      </w:r>
      <w:r>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listopada 2000 r. o utworzeniu Polskiej Agencji Rozwoju Przedsiębiorczości. </w:t>
      </w:r>
    </w:p>
    <w:p w:rsidR="009A2CD9" w:rsidRDefault="009A2CD9" w:rsidP="009A2CD9">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9A2CD9" w:rsidRPr="00007AF2" w:rsidRDefault="009A2CD9" w:rsidP="009A2CD9">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9A2CD9" w:rsidRDefault="009A2CD9" w:rsidP="009A2CD9">
      <w:pPr>
        <w:numPr>
          <w:ilvl w:val="0"/>
          <w:numId w:val="16"/>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007AF2">
        <w:rPr>
          <w:rFonts w:ascii="Times New Roman" w:eastAsia="Times New Roman" w:hAnsi="Times New Roman" w:cs="Times New Roman"/>
          <w:color w:val="000000"/>
        </w:rPr>
        <w:br/>
        <w:t xml:space="preserve">o koszt prowadzenia tego rachunku oraz prowizji bankowej za przelew pieniędzy na rachunek bankowy wykonawcy.  </w:t>
      </w:r>
    </w:p>
    <w:p w:rsidR="009A2CD9" w:rsidRPr="00525F63" w:rsidRDefault="009A2CD9" w:rsidP="009A2CD9">
      <w:pPr>
        <w:autoSpaceDE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color w:val="000000"/>
        </w:rPr>
        <w:t>7</w:t>
      </w:r>
      <w:r w:rsidRPr="00556408">
        <w:rPr>
          <w:rFonts w:ascii="Times New Roman" w:hAnsi="Times New Roman" w:cs="Times New Roman"/>
          <w:color w:val="000000"/>
        </w:rPr>
        <w:t xml:space="preserve">. </w:t>
      </w:r>
      <w:r w:rsidRPr="002F57C9">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9A2CD9" w:rsidRPr="00007AF2"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sidRPr="00007AF2">
        <w:rPr>
          <w:rFonts w:ascii="Times New Roman" w:eastAsia="Times New Roman" w:hAnsi="Times New Roman" w:cs="Times New Roman"/>
          <w:color w:val="000000"/>
        </w:rPr>
        <w:t>Zwrot zabezpieczenia:</w:t>
      </w:r>
    </w:p>
    <w:p w:rsidR="009A2CD9" w:rsidRPr="00007AF2" w:rsidRDefault="009A2CD9" w:rsidP="009A2CD9">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Pr="00007AF2">
        <w:rPr>
          <w:rFonts w:ascii="Times New Roman" w:eastAsia="Times New Roman" w:hAnsi="Times New Roman" w:cs="Times New Roman"/>
          <w:color w:val="000000"/>
        </w:rPr>
        <w:br/>
        <w:t xml:space="preserve">dnia wykonania zamówienia i uznania przez zamawiającego za należycie wykonane (udokumentowane protokołem odbioru końcowego); </w:t>
      </w:r>
    </w:p>
    <w:p w:rsidR="009A2CD9" w:rsidRDefault="009A2CD9" w:rsidP="009A2CD9">
      <w:pPr>
        <w:numPr>
          <w:ilvl w:val="1"/>
          <w:numId w:val="14"/>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roszczeń z tytułu rękojmi za wady lub gwarancji i zostanie zwrócona wykonawcy nie </w:t>
      </w:r>
      <w:r>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9A2CD9" w:rsidRPr="00007AF2" w:rsidRDefault="009A2CD9" w:rsidP="009A2CD9">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Pr="00007AF2">
        <w:rPr>
          <w:rFonts w:ascii="Times New Roman" w:eastAsia="Times New Roman" w:hAnsi="Times New Roman" w:cs="Times New Roman"/>
        </w:rPr>
        <w:t>. Zaleca się, aby w przypadku gdy Wykonawcy wyst</w:t>
      </w:r>
      <w:r>
        <w:rPr>
          <w:rFonts w:ascii="Times New Roman" w:eastAsia="Times New Roman" w:hAnsi="Times New Roman" w:cs="Times New Roman"/>
        </w:rPr>
        <w:t>ę</w:t>
      </w:r>
      <w:r w:rsidRPr="00007AF2">
        <w:rPr>
          <w:rFonts w:ascii="Times New Roman" w:eastAsia="Times New Roman" w:hAnsi="Times New Roman" w:cs="Times New Roman"/>
        </w:rPr>
        <w:t>pujący wspólnie wniosą zabezpieczenie należytego wykonania umowy w formie innej ni</w:t>
      </w:r>
      <w:r>
        <w:rPr>
          <w:rFonts w:ascii="Times New Roman" w:eastAsia="Times New Roman" w:hAnsi="Times New Roman" w:cs="Times New Roman"/>
        </w:rPr>
        <w:t>ż</w:t>
      </w:r>
      <w:r w:rsidRPr="00007AF2">
        <w:rPr>
          <w:rFonts w:ascii="Times New Roman" w:eastAsia="Times New Roman" w:hAnsi="Times New Roman" w:cs="Times New Roman"/>
        </w:rPr>
        <w:t xml:space="preserve"> pieniądz, w treści gwarancji lub poręczenia </w:t>
      </w:r>
      <w:r w:rsidRPr="00007AF2">
        <w:rPr>
          <w:rFonts w:ascii="Times New Roman" w:eastAsia="Times New Roman" w:hAnsi="Times New Roman" w:cs="Times New Roman"/>
        </w:rPr>
        <w:br/>
        <w:t>w sposób jednoznaczny i niebudzący wątpliwości zosta</w:t>
      </w:r>
      <w:r>
        <w:rPr>
          <w:rFonts w:ascii="Times New Roman" w:eastAsia="Times New Roman" w:hAnsi="Times New Roman" w:cs="Times New Roman"/>
        </w:rPr>
        <w:t>ł</w:t>
      </w:r>
      <w:r w:rsidRPr="00007AF2">
        <w:rPr>
          <w:rFonts w:ascii="Times New Roman" w:eastAsia="Times New Roman" w:hAnsi="Times New Roman" w:cs="Times New Roman"/>
        </w:rPr>
        <w:t>y wskazane jako Wykonawcy zamówienia publicznego wszystkie podmioty występujące wspólnie.</w:t>
      </w:r>
    </w:p>
    <w:p w:rsidR="005101D0" w:rsidRPr="005101D0" w:rsidRDefault="005101D0" w:rsidP="005101D0">
      <w:pPr>
        <w:widowControl w:val="0"/>
        <w:suppressAutoHyphens/>
        <w:spacing w:after="0" w:line="240" w:lineRule="auto"/>
        <w:ind w:left="360"/>
        <w:contextualSpacing/>
        <w:rPr>
          <w:rFonts w:ascii="Times New Roman" w:eastAsia="Times New Roman" w:hAnsi="Times New Roman" w:cs="Times New Roman"/>
          <w:lang w:eastAsia="pl-PL"/>
        </w:rPr>
      </w:pPr>
    </w:p>
    <w:p w:rsidR="005101D0" w:rsidRPr="005101D0" w:rsidRDefault="005101D0" w:rsidP="005101D0">
      <w:pPr>
        <w:shd w:val="clear" w:color="auto" w:fill="D9D9D9"/>
        <w:spacing w:after="0" w:line="240" w:lineRule="auto"/>
        <w:ind w:left="-5" w:right="45" w:hanging="10"/>
        <w:jc w:val="both"/>
        <w:rPr>
          <w:rFonts w:ascii="Times New Roman" w:eastAsia="Times New Roman" w:hAnsi="Times New Roman" w:cs="Times New Roman"/>
          <w:color w:val="000000"/>
        </w:rPr>
      </w:pPr>
      <w:r w:rsidRPr="005101D0">
        <w:rPr>
          <w:rFonts w:ascii="Times New Roman" w:eastAsia="Times New Roman" w:hAnsi="Times New Roman" w:cs="Times New Roman"/>
          <w:b/>
          <w:color w:val="000000"/>
        </w:rPr>
        <w:t>Rozdział 24. Projektowane postanowienia umowy w sprawie zamówienia publicznego, które zostaną wprowadzone do treści tej umowy</w:t>
      </w:r>
    </w:p>
    <w:p w:rsidR="005101D0" w:rsidRPr="005101D0" w:rsidRDefault="005101D0" w:rsidP="005101D0">
      <w:pPr>
        <w:widowControl w:val="0"/>
        <w:suppressAutoHyphens/>
        <w:spacing w:after="0" w:line="240" w:lineRule="auto"/>
        <w:rPr>
          <w:rFonts w:ascii="Times New Roman" w:eastAsia="Times New Roman" w:hAnsi="Times New Roman" w:cs="Times New Roman"/>
          <w:b/>
          <w:u w:val="single"/>
          <w:lang w:eastAsia="pl-PL"/>
        </w:rPr>
      </w:pP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C90A3D">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9A2CD9" w:rsidRPr="00D16A2E"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9A2CD9" w:rsidRPr="00BA2752"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C90A3D">
        <w:rPr>
          <w:rFonts w:ascii="Times New Roman" w:eastAsia="Times New Roman" w:hAnsi="Times New Roman" w:cs="Times New Roman"/>
          <w:b/>
          <w:color w:val="000000"/>
        </w:rPr>
        <w:t>3</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9A2CD9" w:rsidRDefault="009A2CD9" w:rsidP="009A2CD9">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Warunki zmian umowy zostały opisane przez zamawiającego we wzor</w:t>
      </w:r>
      <w:r>
        <w:rPr>
          <w:rFonts w:ascii="Times New Roman" w:eastAsia="Times New Roman" w:hAnsi="Times New Roman" w:cs="Times New Roman"/>
          <w:color w:val="000000"/>
        </w:rPr>
        <w:t>ze</w:t>
      </w:r>
      <w:r w:rsidRPr="00007AF2">
        <w:rPr>
          <w:rFonts w:ascii="Times New Roman" w:eastAsia="Times New Roman" w:hAnsi="Times New Roman" w:cs="Times New Roman"/>
          <w:color w:val="000000"/>
        </w:rPr>
        <w:t xml:space="preserve"> umowy. Fakt zaistnienia takich okoliczności podlegać będzie każdorazowo ocenie zamawiającego. </w:t>
      </w:r>
      <w:r w:rsidRPr="00007AF2">
        <w:rPr>
          <w:rFonts w:ascii="Times New Roman" w:eastAsia="Calibri" w:hAnsi="Times New Roman" w:cs="Times New Roman"/>
          <w:color w:val="000000"/>
        </w:rPr>
        <w:t xml:space="preserve"> </w:t>
      </w:r>
    </w:p>
    <w:p w:rsidR="009A2CD9" w:rsidRPr="00007AF2" w:rsidRDefault="009A2CD9" w:rsidP="009A2CD9">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ab/>
        <w:t xml:space="preserve">Wykonawcy wspólnie ubiegający się o udzielenie zamówienia ponoszą solidarną odpowiedzialność za wykonanie umowy i wniesienie zabezpieczenia należytego wykonania umowy. </w:t>
      </w:r>
    </w:p>
    <w:p w:rsidR="009A2CD9" w:rsidRDefault="009A2CD9" w:rsidP="009A2CD9">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Wszelkie zmiany umowy wymagają obopólnej zgody stron umowy.</w:t>
      </w:r>
      <w:r w:rsidRPr="00007AF2">
        <w:rPr>
          <w:rFonts w:ascii="Times New Roman" w:eastAsia="Calibri" w:hAnsi="Times New Roman" w:cs="Times New Roman"/>
          <w:color w:val="000000"/>
        </w:rPr>
        <w:t xml:space="preserve"> </w:t>
      </w:r>
    </w:p>
    <w:p w:rsidR="005101D0" w:rsidRPr="005101D0" w:rsidRDefault="005101D0" w:rsidP="005101D0">
      <w:pPr>
        <w:spacing w:after="0" w:line="240" w:lineRule="auto"/>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25.  Pouczenie o środkach ochrony prawnej przysługujących wykonawcy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Pr="00007AF2" w:rsidRDefault="009A2CD9" w:rsidP="009A2CD9">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9A2CD9" w:rsidRPr="00007AF2" w:rsidRDefault="009A2CD9" w:rsidP="009A2CD9">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9A2CD9" w:rsidRPr="006862AC" w:rsidRDefault="009A2CD9" w:rsidP="009A2CD9">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9A2CD9" w:rsidRPr="006862AC"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9A2CD9" w:rsidRPr="006862AC"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9A2CD9" w:rsidRDefault="009A2CD9" w:rsidP="009A2CD9">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9A2CD9"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9A2CD9" w:rsidRPr="006862AC" w:rsidRDefault="009A2CD9" w:rsidP="009A2CD9">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9A2CD9" w:rsidRDefault="009A2CD9" w:rsidP="009A2CD9">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5101D0" w:rsidRPr="005101D0" w:rsidRDefault="005101D0" w:rsidP="005101D0">
      <w:pPr>
        <w:spacing w:after="0" w:line="240" w:lineRule="auto"/>
        <w:jc w:val="both"/>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26.  Klauzula informacyjna o przetwarzaniu danych osobowych </w:t>
      </w:r>
    </w:p>
    <w:p w:rsidR="005101D0" w:rsidRPr="005101D0" w:rsidRDefault="005101D0" w:rsidP="005101D0">
      <w:pPr>
        <w:spacing w:after="0" w:line="240" w:lineRule="auto"/>
        <w:rPr>
          <w:rFonts w:ascii="Times New Roman" w:eastAsia="Times New Roman" w:hAnsi="Times New Roman" w:cs="Times New Roman"/>
          <w:color w:val="000000"/>
        </w:rPr>
      </w:pPr>
      <w:r w:rsidRPr="005101D0">
        <w:rPr>
          <w:rFonts w:ascii="Times New Roman" w:eastAsia="Times New Roman" w:hAnsi="Times New Roman" w:cs="Times New Roman"/>
          <w:color w:val="000000"/>
        </w:rPr>
        <w:t xml:space="preserve"> </w:t>
      </w:r>
    </w:p>
    <w:p w:rsidR="009A2CD9" w:rsidRDefault="009A2CD9" w:rsidP="009A2CD9">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Pr>
          <w:rFonts w:ascii="Times New Roman" w:eastAsia="Times New Roman" w:hAnsi="Times New Roman" w:cs="Times New Roman"/>
          <w:color w:val="000000"/>
        </w:rPr>
        <w:t xml:space="preserve">e-mail: </w:t>
      </w:r>
      <w:hyperlink r:id="rId44"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9A2CD9" w:rsidRPr="00556408" w:rsidRDefault="009A2CD9" w:rsidP="00D50336">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D50336" w:rsidRPr="00D50336">
        <w:rPr>
          <w:rFonts w:ascii="Times New Roman" w:eastAsia="Times New Roman" w:hAnsi="Times New Roman" w:cs="Times New Roman"/>
          <w:color w:val="000000"/>
        </w:rPr>
        <w:t xml:space="preserve">Zakup wraz z montażem komina stalowego do kotłowni przy ulicy Sady </w:t>
      </w:r>
      <w:r w:rsidR="00D50336">
        <w:rPr>
          <w:rFonts w:ascii="Times New Roman" w:eastAsia="Times New Roman" w:hAnsi="Times New Roman" w:cs="Times New Roman"/>
          <w:color w:val="000000"/>
        </w:rPr>
        <w:br/>
      </w:r>
      <w:r w:rsidR="00D50336" w:rsidRPr="00D50336">
        <w:rPr>
          <w:rFonts w:ascii="Times New Roman" w:eastAsia="Times New Roman" w:hAnsi="Times New Roman" w:cs="Times New Roman"/>
          <w:color w:val="000000"/>
        </w:rPr>
        <w:t>w Radzyniu Chełmińskim</w:t>
      </w:r>
      <w:r>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D50336">
        <w:rPr>
          <w:rFonts w:ascii="Times New Roman" w:eastAsia="Times New Roman" w:hAnsi="Times New Roman" w:cs="Times New Roman"/>
          <w:color w:val="000000"/>
        </w:rPr>
        <w:t>5</w:t>
      </w:r>
      <w:r w:rsidRPr="00556408">
        <w:rPr>
          <w:rFonts w:ascii="Times New Roman" w:eastAsia="Times New Roman" w:hAnsi="Times New Roman" w:cs="Times New Roman"/>
          <w:color w:val="000000"/>
        </w:rPr>
        <w:t>.202</w:t>
      </w:r>
      <w:r>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prowadzonym w trybie podstawowym bez negocjacji.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Pr>
          <w:rFonts w:ascii="Times New Roman" w:eastAsia="Times New Roman" w:hAnsi="Times New Roman" w:cs="Times New Roman"/>
          <w:color w:val="000000"/>
        </w:rPr>
        <w:t>22</w:t>
      </w:r>
      <w:r w:rsidRPr="00556408">
        <w:rPr>
          <w:rFonts w:ascii="Times New Roman" w:eastAsia="Times New Roman" w:hAnsi="Times New Roman" w:cs="Times New Roman"/>
          <w:color w:val="000000"/>
        </w:rPr>
        <w:t xml:space="preserve"> r. poz. </w:t>
      </w:r>
      <w:r>
        <w:rPr>
          <w:rFonts w:ascii="Times New Roman" w:eastAsia="Times New Roman" w:hAnsi="Times New Roman" w:cs="Times New Roman"/>
          <w:color w:val="000000"/>
        </w:rPr>
        <w:t>1710</w:t>
      </w:r>
      <w:r w:rsidRPr="00556408">
        <w:rPr>
          <w:rFonts w:ascii="Times New Roman" w:eastAsia="Times New Roman" w:hAnsi="Times New Roman" w:cs="Times New Roman"/>
          <w:color w:val="000000"/>
        </w:rPr>
        <w:t xml:space="preserve"> ze zm.), zwanej dalej </w:t>
      </w:r>
      <w:r>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A73F12"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9A2CD9" w:rsidRPr="00556408" w:rsidRDefault="009A2CD9" w:rsidP="009A2CD9">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w szczególności podania nazwy lub daty postępowania o udzielenie zamówienia publicznego.</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zakresie niezgodnym z </w:t>
      </w:r>
      <w:r>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9A2CD9"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9A2CD9"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Pr="00556408">
        <w:rPr>
          <w:rFonts w:ascii="Times New Roman" w:eastAsia="Times New Roman" w:hAnsi="Times New Roman" w:cs="Times New Roman"/>
          <w:color w:val="000000"/>
        </w:rPr>
        <w:t xml:space="preserve">Skorzystanie przez osobę, której dane dotyczą, z uprawnienia do sprostowania lub uzupełnienia, </w:t>
      </w:r>
      <w:r>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którym mowa w art. 16 Rozporządzenia, nie może naruszać integralności protokołu oraz jego załączników.</w:t>
      </w:r>
    </w:p>
    <w:p w:rsidR="009A2CD9" w:rsidRPr="00556408" w:rsidRDefault="009A2CD9" w:rsidP="009A2CD9">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9A2CD9" w:rsidRDefault="009A2CD9" w:rsidP="009A2CD9">
      <w:pPr>
        <w:spacing w:after="0" w:line="240" w:lineRule="auto"/>
        <w:ind w:left="-5" w:right="46" w:hanging="10"/>
        <w:jc w:val="both"/>
        <w:rPr>
          <w:rFonts w:ascii="Times New Roman" w:eastAsia="Times New Roman" w:hAnsi="Times New Roman" w:cs="Times New Roman"/>
          <w:b/>
          <w:color w:val="000000"/>
        </w:rPr>
      </w:pPr>
    </w:p>
    <w:p w:rsidR="009A2CD9" w:rsidRPr="00007AF2" w:rsidRDefault="009A2CD9" w:rsidP="009A2CD9">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Pr="00007AF2">
        <w:rPr>
          <w:rFonts w:ascii="Times New Roman" w:eastAsia="Times New Roman" w:hAnsi="Times New Roman" w:cs="Times New Roman"/>
          <w:color w:val="000000"/>
        </w:rPr>
        <w:br/>
        <w:t xml:space="preserve">w art. 14 ust. 5 RODO. </w:t>
      </w:r>
    </w:p>
    <w:p w:rsidR="009A2CD9" w:rsidRDefault="009A2CD9" w:rsidP="009A2CD9">
      <w:pPr>
        <w:spacing w:after="0" w:line="240" w:lineRule="auto"/>
        <w:ind w:left="-5" w:right="46" w:hanging="10"/>
        <w:jc w:val="both"/>
        <w:rPr>
          <w:rFonts w:ascii="Times New Roman" w:eastAsia="Times New Roman" w:hAnsi="Times New Roman" w:cs="Times New Roman"/>
          <w:color w:val="000000"/>
        </w:rPr>
      </w:pPr>
    </w:p>
    <w:p w:rsidR="005101D0" w:rsidRPr="005101D0" w:rsidRDefault="005101D0" w:rsidP="005101D0">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5101D0">
        <w:rPr>
          <w:rFonts w:ascii="Times New Roman" w:eastAsia="Times New Roman" w:hAnsi="Times New Roman" w:cs="Times New Roman"/>
          <w:b/>
          <w:color w:val="000000"/>
        </w:rPr>
        <w:t xml:space="preserve">Rozdział 27.  </w:t>
      </w:r>
      <w:r w:rsidRPr="005101D0">
        <w:rPr>
          <w:rFonts w:ascii="Times New Roman" w:eastAsia="Times New Roman" w:hAnsi="Times New Roman" w:cs="Times New Roman"/>
          <w:b/>
          <w:lang w:eastAsia="pl-PL"/>
        </w:rPr>
        <w:t>INNE ISTOTNE POSTANOWIENIA STRON</w:t>
      </w:r>
    </w:p>
    <w:p w:rsidR="005101D0" w:rsidRPr="005101D0" w:rsidRDefault="005101D0" w:rsidP="005101D0">
      <w:pPr>
        <w:widowControl w:val="0"/>
        <w:suppressAutoHyphens/>
        <w:spacing w:after="0" w:line="240" w:lineRule="auto"/>
        <w:jc w:val="both"/>
        <w:rPr>
          <w:rFonts w:ascii="Times New Roman" w:eastAsia="Times New Roman" w:hAnsi="Times New Roman" w:cs="Times New Roman"/>
          <w:lang w:eastAsia="pl-PL"/>
        </w:rPr>
      </w:pPr>
    </w:p>
    <w:p w:rsidR="005101D0" w:rsidRPr="005101D0" w:rsidRDefault="005101D0" w:rsidP="005101D0">
      <w:pPr>
        <w:widowControl w:val="0"/>
        <w:suppressAutoHyphens/>
        <w:spacing w:after="0" w:line="240" w:lineRule="auto"/>
        <w:jc w:val="both"/>
        <w:rPr>
          <w:rFonts w:ascii="Times New Roman" w:eastAsia="Times New Roman" w:hAnsi="Times New Roman" w:cs="Times New Roman"/>
          <w:color w:val="FF0000"/>
          <w:lang w:eastAsia="pl-PL"/>
        </w:rPr>
      </w:pPr>
      <w:r w:rsidRPr="005101D0">
        <w:rPr>
          <w:rFonts w:ascii="Times New Roman" w:eastAsia="Times New Roman" w:hAnsi="Times New Roman" w:cs="Times New Roman"/>
          <w:lang w:eastAsia="pl-PL"/>
        </w:rPr>
        <w:t>Złożenie oferty na FORMULARZU OFERTY (zał. Nr 1 do SWZ) będzie równoznaczne z akceptacją ogólnych warunków umowy stanowiącej zał. Nr 3 do SWZ</w:t>
      </w:r>
      <w:r w:rsidRPr="005101D0">
        <w:rPr>
          <w:rFonts w:ascii="Times New Roman" w:eastAsia="Times New Roman" w:hAnsi="Times New Roman" w:cs="Times New Roman"/>
          <w:color w:val="FF0000"/>
          <w:lang w:eastAsia="pl-PL"/>
        </w:rPr>
        <w:t xml:space="preserve">. </w:t>
      </w:r>
    </w:p>
    <w:p w:rsidR="005101D0" w:rsidRPr="005101D0" w:rsidRDefault="005101D0" w:rsidP="005101D0">
      <w:pPr>
        <w:widowControl w:val="0"/>
        <w:suppressAutoHyphens/>
        <w:spacing w:after="0" w:line="240" w:lineRule="auto"/>
        <w:jc w:val="both"/>
        <w:rPr>
          <w:rFonts w:ascii="Times New Roman" w:eastAsia="Times New Roman" w:hAnsi="Times New Roman" w:cs="Times New Roman"/>
          <w:lang w:eastAsia="pl-PL"/>
        </w:rPr>
      </w:pPr>
      <w:r w:rsidRPr="005101D0">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5101D0" w:rsidRPr="005101D0" w:rsidRDefault="005101D0" w:rsidP="005101D0">
      <w:pPr>
        <w:spacing w:after="18" w:line="259" w:lineRule="auto"/>
        <w:rPr>
          <w:rFonts w:ascii="Times New Roman" w:eastAsia="Times New Roman" w:hAnsi="Times New Roman" w:cs="Times New Roman"/>
          <w:color w:val="000000"/>
        </w:rPr>
      </w:pPr>
      <w:r w:rsidRPr="005101D0">
        <w:rPr>
          <w:rFonts w:ascii="Times New Roman" w:eastAsia="Times New Roman" w:hAnsi="Times New Roman" w:cs="Times New Roman"/>
          <w:b/>
          <w:color w:val="000000"/>
          <w:sz w:val="18"/>
        </w:rPr>
        <w:t xml:space="preserve"> </w:t>
      </w:r>
    </w:p>
    <w:p w:rsidR="005101D0" w:rsidRPr="005101D0" w:rsidRDefault="005101D0" w:rsidP="005101D0">
      <w:pPr>
        <w:spacing w:after="0" w:line="259" w:lineRule="auto"/>
        <w:rPr>
          <w:rFonts w:ascii="Times New Roman" w:eastAsia="Times New Roman" w:hAnsi="Times New Roman" w:cs="Times New Roman"/>
          <w:color w:val="000000"/>
          <w:lang w:val="en-US"/>
        </w:rPr>
      </w:pPr>
      <w:r w:rsidRPr="005101D0">
        <w:rPr>
          <w:rFonts w:ascii="Times New Roman" w:eastAsia="Times New Roman" w:hAnsi="Times New Roman" w:cs="Times New Roman"/>
          <w:b/>
          <w:color w:val="000000"/>
          <w:sz w:val="18"/>
          <w:lang w:val="en-US"/>
        </w:rPr>
        <w:t xml:space="preserve">Załączniki: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 xml:space="preserve">Załącznik nr 1 –  Formularz ofertowy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sz w:val="18"/>
        </w:rPr>
        <w:t xml:space="preserve">Załącznik nr 2 -  Oświadczenie o niepodleganiu wykluczeniu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rPr>
      </w:pPr>
      <w:r w:rsidRPr="005101D0">
        <w:rPr>
          <w:rFonts w:ascii="Times New Roman" w:eastAsia="Times New Roman" w:hAnsi="Times New Roman" w:cs="Times New Roman"/>
          <w:color w:val="000000"/>
          <w:sz w:val="18"/>
        </w:rPr>
        <w:t xml:space="preserve">Załącznik nr 3 -  Projektowane postanowienia umowy w sprawie zamówienia publicznego </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 xml:space="preserve">Załącznik nr 4 –  Projekt </w:t>
      </w:r>
      <w:r w:rsidR="00D50336">
        <w:rPr>
          <w:rFonts w:ascii="Times New Roman" w:eastAsia="Times New Roman" w:hAnsi="Times New Roman" w:cs="Times New Roman"/>
          <w:color w:val="000000"/>
          <w:sz w:val="18"/>
          <w:lang w:val="en-US"/>
        </w:rPr>
        <w:t>wykonawczy</w:t>
      </w:r>
    </w:p>
    <w:p w:rsidR="005101D0" w:rsidRPr="005101D0" w:rsidRDefault="005101D0" w:rsidP="005101D0">
      <w:pPr>
        <w:numPr>
          <w:ilvl w:val="0"/>
          <w:numId w:val="19"/>
        </w:numPr>
        <w:spacing w:after="13" w:line="259" w:lineRule="auto"/>
        <w:ind w:right="44"/>
        <w:jc w:val="both"/>
        <w:rPr>
          <w:rFonts w:ascii="Times New Roman" w:eastAsia="Times New Roman" w:hAnsi="Times New Roman" w:cs="Times New Roman"/>
          <w:color w:val="000000"/>
          <w:lang w:val="en-US"/>
        </w:rPr>
      </w:pPr>
      <w:r w:rsidRPr="005101D0">
        <w:rPr>
          <w:rFonts w:ascii="Times New Roman" w:eastAsia="Times New Roman" w:hAnsi="Times New Roman" w:cs="Times New Roman"/>
          <w:color w:val="000000"/>
          <w:sz w:val="18"/>
          <w:lang w:val="en-US"/>
        </w:rPr>
        <w:t xml:space="preserve">Załącznik nr 5 -  Przedmiar robót </w:t>
      </w:r>
    </w:p>
    <w:p w:rsidR="004E72CC" w:rsidRDefault="004E72CC"/>
    <w:sectPr w:rsidR="004E72CC" w:rsidSect="005101D0">
      <w:footerReference w:type="even" r:id="rId46"/>
      <w:footerReference w:type="default" r:id="rId47"/>
      <w:headerReference w:type="first" r:id="rId48"/>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39" w:rsidRDefault="00676F39">
      <w:pPr>
        <w:spacing w:after="0" w:line="240" w:lineRule="auto"/>
      </w:pPr>
      <w:r>
        <w:separator/>
      </w:r>
    </w:p>
  </w:endnote>
  <w:endnote w:type="continuationSeparator" w:id="0">
    <w:p w:rsidR="00676F39" w:rsidRDefault="0067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B1" w:rsidRDefault="000349B1" w:rsidP="005101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349B1" w:rsidRDefault="000349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B1" w:rsidRDefault="000349B1" w:rsidP="005101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C565D">
      <w:rPr>
        <w:rStyle w:val="Numerstrony"/>
        <w:noProof/>
      </w:rPr>
      <w:t>3</w:t>
    </w:r>
    <w:r>
      <w:rPr>
        <w:rStyle w:val="Numerstrony"/>
      </w:rPr>
      <w:fldChar w:fldCharType="end"/>
    </w:r>
  </w:p>
  <w:p w:rsidR="000349B1" w:rsidRDefault="000349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39" w:rsidRDefault="00676F39">
      <w:pPr>
        <w:spacing w:after="0" w:line="240" w:lineRule="auto"/>
      </w:pPr>
      <w:r>
        <w:separator/>
      </w:r>
    </w:p>
  </w:footnote>
  <w:footnote w:type="continuationSeparator" w:id="0">
    <w:p w:rsidR="00676F39" w:rsidRDefault="00676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B1" w:rsidRDefault="000349B1">
    <w:pPr>
      <w:pStyle w:val="Nagwek"/>
    </w:pPr>
  </w:p>
  <w:p w:rsidR="000349B1" w:rsidRDefault="000349B1" w:rsidP="005101D0">
    <w:pPr>
      <w:pStyle w:val="Nagwek"/>
      <w:jc w:val="center"/>
    </w:pPr>
    <w:r>
      <w:rPr>
        <w:noProof/>
        <w:lang w:eastAsia="pl-PL"/>
      </w:rPr>
      <w:drawing>
        <wp:inline distT="0" distB="0" distL="0" distR="0" wp14:anchorId="66B76CF8" wp14:editId="25DC4FD2">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4782C6A"/>
    <w:multiLevelType w:val="hybridMultilevel"/>
    <w:tmpl w:val="9BEC1CF0"/>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64B27F0"/>
    <w:multiLevelType w:val="multilevel"/>
    <w:tmpl w:val="9C641DF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06714342"/>
    <w:multiLevelType w:val="multilevel"/>
    <w:tmpl w:val="089E0BC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0D164155"/>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2279B"/>
    <w:multiLevelType w:val="multilevel"/>
    <w:tmpl w:val="362232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nsid w:val="21A04210"/>
    <w:multiLevelType w:val="hybridMultilevel"/>
    <w:tmpl w:val="B3F6887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15478"/>
    <w:multiLevelType w:val="hybridMultilevel"/>
    <w:tmpl w:val="6EDEC984"/>
    <w:lvl w:ilvl="0" w:tplc="5BB246E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1B939E2"/>
    <w:multiLevelType w:val="hybridMultilevel"/>
    <w:tmpl w:val="A7366C0A"/>
    <w:lvl w:ilvl="0" w:tplc="4254E3F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2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4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5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5692C98"/>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867039"/>
    <w:multiLevelType w:val="multilevel"/>
    <w:tmpl w:val="37FE7452"/>
    <w:lvl w:ilvl="0">
      <w:start w:val="1"/>
      <w:numFmt w:val="bullet"/>
      <w:lvlText w:val="-"/>
      <w:lvlJc w:val="left"/>
      <w:pPr>
        <w:ind w:left="1724" w:hanging="360"/>
      </w:pPr>
      <w:rPr>
        <w:strike w:val="0"/>
        <w:dstrike w:val="0"/>
        <w:u w:val="none"/>
        <w:effect w:val="none"/>
      </w:rPr>
    </w:lvl>
    <w:lvl w:ilvl="1">
      <w:start w:val="1"/>
      <w:numFmt w:val="bullet"/>
      <w:lvlText w:val="-"/>
      <w:lvlJc w:val="left"/>
      <w:pPr>
        <w:ind w:left="2444" w:hanging="360"/>
      </w:pPr>
      <w:rPr>
        <w:strike w:val="0"/>
        <w:dstrike w:val="0"/>
        <w:u w:val="none"/>
        <w:effect w:val="none"/>
      </w:rPr>
    </w:lvl>
    <w:lvl w:ilvl="2">
      <w:start w:val="1"/>
      <w:numFmt w:val="bullet"/>
      <w:lvlText w:val="-"/>
      <w:lvlJc w:val="left"/>
      <w:pPr>
        <w:ind w:left="3164" w:hanging="360"/>
      </w:pPr>
      <w:rPr>
        <w:strike w:val="0"/>
        <w:dstrike w:val="0"/>
        <w:u w:val="none"/>
        <w:effect w:val="none"/>
      </w:rPr>
    </w:lvl>
    <w:lvl w:ilvl="3">
      <w:start w:val="1"/>
      <w:numFmt w:val="bullet"/>
      <w:lvlText w:val="-"/>
      <w:lvlJc w:val="left"/>
      <w:pPr>
        <w:ind w:left="3884" w:hanging="360"/>
      </w:pPr>
      <w:rPr>
        <w:strike w:val="0"/>
        <w:dstrike w:val="0"/>
        <w:u w:val="none"/>
        <w:effect w:val="none"/>
      </w:rPr>
    </w:lvl>
    <w:lvl w:ilvl="4">
      <w:start w:val="1"/>
      <w:numFmt w:val="bullet"/>
      <w:lvlText w:val="-"/>
      <w:lvlJc w:val="left"/>
      <w:pPr>
        <w:ind w:left="4604" w:hanging="360"/>
      </w:pPr>
      <w:rPr>
        <w:strike w:val="0"/>
        <w:dstrike w:val="0"/>
        <w:u w:val="none"/>
        <w:effect w:val="none"/>
      </w:rPr>
    </w:lvl>
    <w:lvl w:ilvl="5">
      <w:start w:val="1"/>
      <w:numFmt w:val="bullet"/>
      <w:lvlText w:val="-"/>
      <w:lvlJc w:val="left"/>
      <w:pPr>
        <w:ind w:left="5324" w:hanging="360"/>
      </w:pPr>
      <w:rPr>
        <w:strike w:val="0"/>
        <w:dstrike w:val="0"/>
        <w:u w:val="none"/>
        <w:effect w:val="none"/>
      </w:rPr>
    </w:lvl>
    <w:lvl w:ilvl="6">
      <w:start w:val="1"/>
      <w:numFmt w:val="bullet"/>
      <w:lvlText w:val="-"/>
      <w:lvlJc w:val="left"/>
      <w:pPr>
        <w:ind w:left="6044" w:hanging="360"/>
      </w:pPr>
      <w:rPr>
        <w:strike w:val="0"/>
        <w:dstrike w:val="0"/>
        <w:u w:val="none"/>
        <w:effect w:val="none"/>
      </w:rPr>
    </w:lvl>
    <w:lvl w:ilvl="7">
      <w:start w:val="1"/>
      <w:numFmt w:val="bullet"/>
      <w:lvlText w:val="-"/>
      <w:lvlJc w:val="left"/>
      <w:pPr>
        <w:ind w:left="6764" w:hanging="360"/>
      </w:pPr>
      <w:rPr>
        <w:strike w:val="0"/>
        <w:dstrike w:val="0"/>
        <w:u w:val="none"/>
        <w:effect w:val="none"/>
      </w:rPr>
    </w:lvl>
    <w:lvl w:ilvl="8">
      <w:start w:val="1"/>
      <w:numFmt w:val="bullet"/>
      <w:lvlText w:val="-"/>
      <w:lvlJc w:val="left"/>
      <w:pPr>
        <w:ind w:left="7484" w:hanging="360"/>
      </w:pPr>
      <w:rPr>
        <w:strike w:val="0"/>
        <w:dstrike w:val="0"/>
        <w:u w:val="none"/>
        <w:effect w:val="none"/>
      </w:rPr>
    </w:lvl>
  </w:abstractNum>
  <w:abstractNum w:abstractNumId="25">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8C2688"/>
    <w:multiLevelType w:val="multilevel"/>
    <w:tmpl w:val="DD603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0">
    <w:nsid w:val="45C148CC"/>
    <w:multiLevelType w:val="multilevel"/>
    <w:tmpl w:val="D86088A8"/>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nsid w:val="709549D9"/>
    <w:multiLevelType w:val="hybridMultilevel"/>
    <w:tmpl w:val="9D52E3EC"/>
    <w:lvl w:ilvl="0" w:tplc="5B02E90A">
      <w:start w:val="1"/>
      <w:numFmt w:val="decimal"/>
      <w:lvlText w:val="%1."/>
      <w:lvlJc w:val="left"/>
      <w:pPr>
        <w:ind w:left="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79201D3C"/>
    <w:multiLevelType w:val="multilevel"/>
    <w:tmpl w:val="8FF4FE3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16"/>
  </w:num>
  <w:num w:numId="2">
    <w:abstractNumId w:val="26"/>
  </w:num>
  <w:num w:numId="3">
    <w:abstractNumId w:val="2"/>
  </w:num>
  <w:num w:numId="4">
    <w:abstractNumId w:val="0"/>
  </w:num>
  <w:num w:numId="5">
    <w:abstractNumId w:val="21"/>
  </w:num>
  <w:num w:numId="6">
    <w:abstractNumId w:val="31"/>
  </w:num>
  <w:num w:numId="7">
    <w:abstractNumId w:val="3"/>
  </w:num>
  <w:num w:numId="8">
    <w:abstractNumId w:val="25"/>
  </w:num>
  <w:num w:numId="9">
    <w:abstractNumId w:val="19"/>
  </w:num>
  <w:num w:numId="10">
    <w:abstractNumId w:val="17"/>
  </w:num>
  <w:num w:numId="11">
    <w:abstractNumId w:val="15"/>
  </w:num>
  <w:num w:numId="12">
    <w:abstractNumId w:val="18"/>
  </w:num>
  <w:num w:numId="13">
    <w:abstractNumId w:val="11"/>
  </w:num>
  <w:num w:numId="14">
    <w:abstractNumId w:val="12"/>
  </w:num>
  <w:num w:numId="15">
    <w:abstractNumId w:val="35"/>
  </w:num>
  <w:num w:numId="16">
    <w:abstractNumId w:val="29"/>
  </w:num>
  <w:num w:numId="17">
    <w:abstractNumId w:val="4"/>
  </w:num>
  <w:num w:numId="18">
    <w:abstractNumId w:val="20"/>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4"/>
  </w:num>
  <w:num w:numId="28">
    <w:abstractNumId w:val="32"/>
  </w:num>
  <w:num w:numId="29">
    <w:abstractNumId w:val="36"/>
  </w:num>
  <w:num w:numId="30">
    <w:abstractNumId w:val="36"/>
    <w:lvlOverride w:ilvl="0">
      <w:startOverride w:val="1"/>
    </w:lvlOverride>
  </w:num>
  <w:num w:numId="31">
    <w:abstractNumId w:val="22"/>
  </w:num>
  <w:num w:numId="32">
    <w:abstractNumId w:val="22"/>
    <w:lvlOverride w:ilvl="0">
      <w:startOverride w:val="1"/>
    </w:lvlOverride>
  </w:num>
  <w:num w:numId="33">
    <w:abstractNumId w:val="27"/>
  </w:num>
  <w:num w:numId="34">
    <w:abstractNumId w:val="27"/>
    <w:lvlOverride w:ilvl="0">
      <w:startOverride w:val="1"/>
    </w:lvlOverride>
  </w:num>
  <w:num w:numId="35">
    <w:abstractNumId w:val="7"/>
  </w:num>
  <w:num w:numId="36">
    <w:abstractNumId w:val="7"/>
    <w:lvlOverride w:ilvl="0">
      <w:startOverride w:val="1"/>
    </w:lvlOverride>
  </w:num>
  <w:num w:numId="37">
    <w:abstractNumId w:val="1"/>
  </w:num>
  <w:num w:numId="38">
    <w:abstractNumId w:val="28"/>
  </w:num>
  <w:num w:numId="39">
    <w:abstractNumId w:val="9"/>
  </w:num>
  <w:num w:numId="40">
    <w:abstractNumId w:val="23"/>
  </w:num>
  <w:num w:numId="41">
    <w:abstractNumId w:val="30"/>
  </w:num>
  <w:num w:numId="42">
    <w:abstractNumId w:val="6"/>
  </w:num>
  <w:num w:numId="43">
    <w:abstractNumId w:val="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EC"/>
    <w:rsid w:val="000254B3"/>
    <w:rsid w:val="000349B1"/>
    <w:rsid w:val="000B0379"/>
    <w:rsid w:val="000C31AC"/>
    <w:rsid w:val="0013179F"/>
    <w:rsid w:val="001476E6"/>
    <w:rsid w:val="001564B3"/>
    <w:rsid w:val="001B51D0"/>
    <w:rsid w:val="0024699B"/>
    <w:rsid w:val="00253163"/>
    <w:rsid w:val="00253257"/>
    <w:rsid w:val="002F0107"/>
    <w:rsid w:val="00300A2D"/>
    <w:rsid w:val="004235F1"/>
    <w:rsid w:val="00463EDF"/>
    <w:rsid w:val="004727ED"/>
    <w:rsid w:val="004E5BC8"/>
    <w:rsid w:val="004E72CC"/>
    <w:rsid w:val="005072D5"/>
    <w:rsid w:val="005101D0"/>
    <w:rsid w:val="00575359"/>
    <w:rsid w:val="00676F39"/>
    <w:rsid w:val="00677E51"/>
    <w:rsid w:val="00727878"/>
    <w:rsid w:val="00786B7B"/>
    <w:rsid w:val="007D5585"/>
    <w:rsid w:val="007E6654"/>
    <w:rsid w:val="00816BA0"/>
    <w:rsid w:val="008246DE"/>
    <w:rsid w:val="0088541D"/>
    <w:rsid w:val="008A4F0B"/>
    <w:rsid w:val="008C0DFE"/>
    <w:rsid w:val="008D6EFF"/>
    <w:rsid w:val="009535F0"/>
    <w:rsid w:val="009A0633"/>
    <w:rsid w:val="009A2CD9"/>
    <w:rsid w:val="009E2D63"/>
    <w:rsid w:val="009F4187"/>
    <w:rsid w:val="00A12C3B"/>
    <w:rsid w:val="00A73F12"/>
    <w:rsid w:val="00AC41C6"/>
    <w:rsid w:val="00AF2720"/>
    <w:rsid w:val="00B3137B"/>
    <w:rsid w:val="00B934D6"/>
    <w:rsid w:val="00BB4A84"/>
    <w:rsid w:val="00BD1990"/>
    <w:rsid w:val="00BF2B4A"/>
    <w:rsid w:val="00C06940"/>
    <w:rsid w:val="00C84C0B"/>
    <w:rsid w:val="00C90A3D"/>
    <w:rsid w:val="00CA47EA"/>
    <w:rsid w:val="00CB5DB1"/>
    <w:rsid w:val="00CE518F"/>
    <w:rsid w:val="00D22CEC"/>
    <w:rsid w:val="00D50336"/>
    <w:rsid w:val="00D93C27"/>
    <w:rsid w:val="00DC361E"/>
    <w:rsid w:val="00DD706F"/>
    <w:rsid w:val="00DE5331"/>
    <w:rsid w:val="00DF7A3D"/>
    <w:rsid w:val="00E40731"/>
    <w:rsid w:val="00E42FC8"/>
    <w:rsid w:val="00E45B4F"/>
    <w:rsid w:val="00E9784F"/>
    <w:rsid w:val="00E97D50"/>
    <w:rsid w:val="00F94200"/>
    <w:rsid w:val="00FA25E9"/>
    <w:rsid w:val="00FC565D"/>
    <w:rsid w:val="00FD3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B4A"/>
  </w:style>
  <w:style w:type="paragraph" w:styleId="Nagwek1">
    <w:name w:val="heading 1"/>
    <w:basedOn w:val="Normalny"/>
    <w:next w:val="Normalny"/>
    <w:link w:val="Nagwek1Znak"/>
    <w:qFormat/>
    <w:rsid w:val="005101D0"/>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510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101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51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01D0"/>
    <w:rPr>
      <w:rFonts w:ascii="Arial Black" w:eastAsia="Times New Roman" w:hAnsi="Arial Black" w:cs="Times New Roman"/>
      <w:b/>
      <w:sz w:val="28"/>
      <w:szCs w:val="20"/>
      <w:lang w:eastAsia="pl-PL"/>
    </w:rPr>
  </w:style>
  <w:style w:type="character" w:customStyle="1" w:styleId="Nagwek2Znak">
    <w:name w:val="Nagłówek 2 Znak"/>
    <w:basedOn w:val="Domylnaczcionkaakapitu"/>
    <w:link w:val="Nagwek2"/>
    <w:uiPriority w:val="9"/>
    <w:semiHidden/>
    <w:rsid w:val="005101D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101D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5101D0"/>
    <w:rPr>
      <w:rFonts w:asciiTheme="majorHAnsi" w:eastAsiaTheme="majorEastAsia" w:hAnsiTheme="majorHAnsi" w:cstheme="majorBidi"/>
      <w:color w:val="243F60" w:themeColor="accent1" w:themeShade="7F"/>
    </w:rPr>
  </w:style>
  <w:style w:type="numbering" w:customStyle="1" w:styleId="Bezlisty1">
    <w:name w:val="Bez listy1"/>
    <w:next w:val="Bezlisty"/>
    <w:semiHidden/>
    <w:rsid w:val="005101D0"/>
  </w:style>
  <w:style w:type="paragraph" w:styleId="NormalnyWeb">
    <w:name w:val="Normal (Web)"/>
    <w:basedOn w:val="Normalny"/>
    <w:rsid w:val="005101D0"/>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5101D0"/>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5101D0"/>
    <w:rPr>
      <w:sz w:val="24"/>
      <w:szCs w:val="24"/>
      <w:lang w:val="en-GB" w:eastAsia="pl-PL"/>
    </w:rPr>
  </w:style>
  <w:style w:type="paragraph" w:styleId="Tekstprzypisudolnego">
    <w:name w:val="footnote text"/>
    <w:basedOn w:val="Normalny"/>
    <w:link w:val="TekstprzypisudolnegoZnak"/>
    <w:rsid w:val="005101D0"/>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5101D0"/>
    <w:rPr>
      <w:sz w:val="20"/>
      <w:szCs w:val="20"/>
    </w:rPr>
  </w:style>
  <w:style w:type="character" w:customStyle="1" w:styleId="TekstpodstawowyZnak">
    <w:name w:val="Tekst podstawowy Znak"/>
    <w:link w:val="Tekstpodstawowy"/>
    <w:locked/>
    <w:rsid w:val="005101D0"/>
    <w:rPr>
      <w:sz w:val="24"/>
      <w:lang w:eastAsia="pl-PL"/>
    </w:rPr>
  </w:style>
  <w:style w:type="paragraph" w:styleId="Tekstpodstawowy">
    <w:name w:val="Body Text"/>
    <w:basedOn w:val="Normalny"/>
    <w:link w:val="TekstpodstawowyZnak"/>
    <w:rsid w:val="005101D0"/>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5101D0"/>
  </w:style>
  <w:style w:type="paragraph" w:customStyle="1" w:styleId="Default">
    <w:name w:val="Default"/>
    <w:rsid w:val="005101D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5101D0"/>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5101D0"/>
    <w:rPr>
      <w:rFonts w:ascii="Times New Roman" w:hAnsi="Times New Roman" w:cs="Times New Roman" w:hint="default"/>
      <w:vertAlign w:val="superscript"/>
    </w:rPr>
  </w:style>
  <w:style w:type="paragraph" w:styleId="Stopka">
    <w:name w:val="footer"/>
    <w:basedOn w:val="Normalny"/>
    <w:link w:val="StopkaZnak"/>
    <w:rsid w:val="005101D0"/>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5101D0"/>
    <w:rPr>
      <w:rFonts w:ascii="Times New Roman" w:eastAsia="Times New Roman" w:hAnsi="Times New Roman" w:cs="Times New Roman"/>
      <w:sz w:val="24"/>
      <w:szCs w:val="20"/>
      <w:lang w:eastAsia="pl-PL"/>
    </w:rPr>
  </w:style>
  <w:style w:type="character" w:styleId="Numerstrony">
    <w:name w:val="page number"/>
    <w:basedOn w:val="Domylnaczcionkaakapitu"/>
    <w:rsid w:val="005101D0"/>
  </w:style>
  <w:style w:type="paragraph" w:styleId="Tekstpodstawowy2">
    <w:name w:val="Body Text 2"/>
    <w:basedOn w:val="Normalny"/>
    <w:link w:val="Tekstpodstawowy2Znak"/>
    <w:rsid w:val="005101D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101D0"/>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5101D0"/>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5101D0"/>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101D0"/>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5101D0"/>
    <w:rPr>
      <w:rFonts w:ascii="Times New Roman" w:eastAsia="Times New Roman" w:hAnsi="Times New Roman" w:cs="Times New Roman"/>
      <w:sz w:val="24"/>
      <w:szCs w:val="20"/>
      <w:lang w:eastAsia="pl-PL"/>
    </w:rPr>
  </w:style>
  <w:style w:type="table" w:styleId="Tabela-Siatka">
    <w:name w:val="Table Grid"/>
    <w:basedOn w:val="Standardowy"/>
    <w:uiPriority w:val="39"/>
    <w:rsid w:val="005101D0"/>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5101D0"/>
    <w:rPr>
      <w:sz w:val="24"/>
      <w:lang w:val="pl-PL" w:eastAsia="pl-PL" w:bidi="ar-SA"/>
    </w:rPr>
  </w:style>
  <w:style w:type="character" w:customStyle="1" w:styleId="BodyTextIndentChar">
    <w:name w:val="Body Text Indent Char"/>
    <w:locked/>
    <w:rsid w:val="005101D0"/>
    <w:rPr>
      <w:sz w:val="24"/>
      <w:lang w:val="pl-PL" w:eastAsia="pl-PL" w:bidi="ar-SA"/>
    </w:rPr>
  </w:style>
  <w:style w:type="character" w:customStyle="1" w:styleId="Heading1Char">
    <w:name w:val="Heading 1 Char"/>
    <w:locked/>
    <w:rsid w:val="005101D0"/>
    <w:rPr>
      <w:rFonts w:ascii="Arial Black" w:hAnsi="Arial Black"/>
      <w:b/>
      <w:sz w:val="28"/>
      <w:lang w:val="pl-PL" w:eastAsia="pl-PL" w:bidi="ar-SA"/>
    </w:rPr>
  </w:style>
  <w:style w:type="paragraph" w:customStyle="1" w:styleId="FR2">
    <w:name w:val="FR2"/>
    <w:rsid w:val="005101D0"/>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5101D0"/>
    <w:rPr>
      <w:rFonts w:cs="Times New Roman"/>
      <w:lang w:val="x-none" w:eastAsia="en-US"/>
    </w:rPr>
  </w:style>
  <w:style w:type="character" w:styleId="Odwoanieprzypisudolnego">
    <w:name w:val="footnote reference"/>
    <w:semiHidden/>
    <w:rsid w:val="005101D0"/>
    <w:rPr>
      <w:rFonts w:cs="Times New Roman"/>
      <w:vertAlign w:val="superscript"/>
    </w:rPr>
  </w:style>
  <w:style w:type="paragraph" w:styleId="Tekstdymka">
    <w:name w:val="Balloon Text"/>
    <w:basedOn w:val="Normalny"/>
    <w:link w:val="TekstdymkaZnak"/>
    <w:rsid w:val="005101D0"/>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101D0"/>
    <w:rPr>
      <w:rFonts w:ascii="Tahoma" w:eastAsia="Times New Roman" w:hAnsi="Tahoma" w:cs="Tahoma"/>
      <w:sz w:val="16"/>
      <w:szCs w:val="16"/>
      <w:lang w:eastAsia="pl-PL"/>
    </w:rPr>
  </w:style>
  <w:style w:type="paragraph" w:styleId="Akapitzlist">
    <w:name w:val="List Paragraph"/>
    <w:basedOn w:val="Normalny"/>
    <w:uiPriority w:val="34"/>
    <w:qFormat/>
    <w:rsid w:val="005101D0"/>
    <w:pPr>
      <w:ind w:left="720"/>
      <w:contextualSpacing/>
    </w:pPr>
  </w:style>
  <w:style w:type="paragraph" w:customStyle="1" w:styleId="Tekstpodstawowy21">
    <w:name w:val="Tekst podstawowy 21"/>
    <w:basedOn w:val="Normalny"/>
    <w:rsid w:val="005101D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5101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01D0"/>
    <w:rPr>
      <w:sz w:val="20"/>
      <w:szCs w:val="20"/>
    </w:rPr>
  </w:style>
  <w:style w:type="character" w:styleId="Odwoanieprzypisukocowego">
    <w:name w:val="endnote reference"/>
    <w:basedOn w:val="Domylnaczcionkaakapitu"/>
    <w:uiPriority w:val="99"/>
    <w:semiHidden/>
    <w:unhideWhenUsed/>
    <w:rsid w:val="005101D0"/>
    <w:rPr>
      <w:vertAlign w:val="superscript"/>
    </w:rPr>
  </w:style>
  <w:style w:type="paragraph" w:styleId="Nagwek">
    <w:name w:val="header"/>
    <w:basedOn w:val="Normalny"/>
    <w:link w:val="NagwekZnak"/>
    <w:uiPriority w:val="99"/>
    <w:unhideWhenUsed/>
    <w:rsid w:val="00510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1D0"/>
  </w:style>
  <w:style w:type="paragraph" w:customStyle="1" w:styleId="footnotedescription">
    <w:name w:val="footnote description"/>
    <w:next w:val="Normalny"/>
    <w:link w:val="footnotedescriptionChar"/>
    <w:hidden/>
    <w:rsid w:val="005101D0"/>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5101D0"/>
    <w:rPr>
      <w:rFonts w:ascii="Times New Roman" w:eastAsia="Times New Roman" w:hAnsi="Times New Roman" w:cs="Times New Roman"/>
      <w:color w:val="000000"/>
      <w:sz w:val="18"/>
      <w:lang w:val="en-US"/>
    </w:rPr>
  </w:style>
  <w:style w:type="character" w:customStyle="1" w:styleId="footnotemark">
    <w:name w:val="footnote mark"/>
    <w:hidden/>
    <w:rsid w:val="005101D0"/>
    <w:rPr>
      <w:rFonts w:ascii="Times New Roman" w:eastAsia="Times New Roman" w:hAnsi="Times New Roman" w:cs="Times New Roman"/>
      <w:color w:val="000000"/>
      <w:sz w:val="18"/>
      <w:vertAlign w:val="superscript"/>
    </w:rPr>
  </w:style>
  <w:style w:type="character" w:styleId="UyteHipercze">
    <w:name w:val="FollowedHyperlink"/>
    <w:basedOn w:val="Domylnaczcionkaakapitu"/>
    <w:uiPriority w:val="99"/>
    <w:semiHidden/>
    <w:unhideWhenUsed/>
    <w:rsid w:val="005101D0"/>
    <w:rPr>
      <w:color w:val="800080" w:themeColor="followedHyperlink"/>
      <w:u w:val="single"/>
    </w:rPr>
  </w:style>
  <w:style w:type="paragraph" w:customStyle="1" w:styleId="Normalny1">
    <w:name w:val="Normalny1"/>
    <w:rsid w:val="005101D0"/>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B4A"/>
  </w:style>
  <w:style w:type="paragraph" w:styleId="Nagwek1">
    <w:name w:val="heading 1"/>
    <w:basedOn w:val="Normalny"/>
    <w:next w:val="Normalny"/>
    <w:link w:val="Nagwek1Znak"/>
    <w:qFormat/>
    <w:rsid w:val="005101D0"/>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5101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101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51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01D0"/>
    <w:rPr>
      <w:rFonts w:ascii="Arial Black" w:eastAsia="Times New Roman" w:hAnsi="Arial Black" w:cs="Times New Roman"/>
      <w:b/>
      <w:sz w:val="28"/>
      <w:szCs w:val="20"/>
      <w:lang w:eastAsia="pl-PL"/>
    </w:rPr>
  </w:style>
  <w:style w:type="character" w:customStyle="1" w:styleId="Nagwek2Znak">
    <w:name w:val="Nagłówek 2 Znak"/>
    <w:basedOn w:val="Domylnaczcionkaakapitu"/>
    <w:link w:val="Nagwek2"/>
    <w:uiPriority w:val="9"/>
    <w:semiHidden/>
    <w:rsid w:val="005101D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101D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5101D0"/>
    <w:rPr>
      <w:rFonts w:asciiTheme="majorHAnsi" w:eastAsiaTheme="majorEastAsia" w:hAnsiTheme="majorHAnsi" w:cstheme="majorBidi"/>
      <w:color w:val="243F60" w:themeColor="accent1" w:themeShade="7F"/>
    </w:rPr>
  </w:style>
  <w:style w:type="numbering" w:customStyle="1" w:styleId="Bezlisty1">
    <w:name w:val="Bez listy1"/>
    <w:next w:val="Bezlisty"/>
    <w:semiHidden/>
    <w:rsid w:val="005101D0"/>
  </w:style>
  <w:style w:type="paragraph" w:styleId="NormalnyWeb">
    <w:name w:val="Normal (Web)"/>
    <w:basedOn w:val="Normalny"/>
    <w:rsid w:val="005101D0"/>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5101D0"/>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5101D0"/>
    <w:rPr>
      <w:sz w:val="24"/>
      <w:szCs w:val="24"/>
      <w:lang w:val="en-GB" w:eastAsia="pl-PL"/>
    </w:rPr>
  </w:style>
  <w:style w:type="paragraph" w:styleId="Tekstprzypisudolnego">
    <w:name w:val="footnote text"/>
    <w:basedOn w:val="Normalny"/>
    <w:link w:val="TekstprzypisudolnegoZnak"/>
    <w:rsid w:val="005101D0"/>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5101D0"/>
    <w:rPr>
      <w:sz w:val="20"/>
      <w:szCs w:val="20"/>
    </w:rPr>
  </w:style>
  <w:style w:type="character" w:customStyle="1" w:styleId="TekstpodstawowyZnak">
    <w:name w:val="Tekst podstawowy Znak"/>
    <w:link w:val="Tekstpodstawowy"/>
    <w:locked/>
    <w:rsid w:val="005101D0"/>
    <w:rPr>
      <w:sz w:val="24"/>
      <w:lang w:eastAsia="pl-PL"/>
    </w:rPr>
  </w:style>
  <w:style w:type="paragraph" w:styleId="Tekstpodstawowy">
    <w:name w:val="Body Text"/>
    <w:basedOn w:val="Normalny"/>
    <w:link w:val="TekstpodstawowyZnak"/>
    <w:rsid w:val="005101D0"/>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5101D0"/>
  </w:style>
  <w:style w:type="paragraph" w:customStyle="1" w:styleId="Default">
    <w:name w:val="Default"/>
    <w:rsid w:val="005101D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5101D0"/>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5101D0"/>
    <w:rPr>
      <w:rFonts w:ascii="Times New Roman" w:hAnsi="Times New Roman" w:cs="Times New Roman" w:hint="default"/>
      <w:vertAlign w:val="superscript"/>
    </w:rPr>
  </w:style>
  <w:style w:type="paragraph" w:styleId="Stopka">
    <w:name w:val="footer"/>
    <w:basedOn w:val="Normalny"/>
    <w:link w:val="StopkaZnak"/>
    <w:rsid w:val="005101D0"/>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5101D0"/>
    <w:rPr>
      <w:rFonts w:ascii="Times New Roman" w:eastAsia="Times New Roman" w:hAnsi="Times New Roman" w:cs="Times New Roman"/>
      <w:sz w:val="24"/>
      <w:szCs w:val="20"/>
      <w:lang w:eastAsia="pl-PL"/>
    </w:rPr>
  </w:style>
  <w:style w:type="character" w:styleId="Numerstrony">
    <w:name w:val="page number"/>
    <w:basedOn w:val="Domylnaczcionkaakapitu"/>
    <w:rsid w:val="005101D0"/>
  </w:style>
  <w:style w:type="paragraph" w:styleId="Tekstpodstawowy2">
    <w:name w:val="Body Text 2"/>
    <w:basedOn w:val="Normalny"/>
    <w:link w:val="Tekstpodstawowy2Znak"/>
    <w:rsid w:val="005101D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101D0"/>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5101D0"/>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5101D0"/>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101D0"/>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5101D0"/>
    <w:rPr>
      <w:rFonts w:ascii="Times New Roman" w:eastAsia="Times New Roman" w:hAnsi="Times New Roman" w:cs="Times New Roman"/>
      <w:sz w:val="24"/>
      <w:szCs w:val="20"/>
      <w:lang w:eastAsia="pl-PL"/>
    </w:rPr>
  </w:style>
  <w:style w:type="table" w:styleId="Tabela-Siatka">
    <w:name w:val="Table Grid"/>
    <w:basedOn w:val="Standardowy"/>
    <w:uiPriority w:val="39"/>
    <w:rsid w:val="005101D0"/>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5101D0"/>
    <w:rPr>
      <w:sz w:val="24"/>
      <w:lang w:val="pl-PL" w:eastAsia="pl-PL" w:bidi="ar-SA"/>
    </w:rPr>
  </w:style>
  <w:style w:type="character" w:customStyle="1" w:styleId="BodyTextIndentChar">
    <w:name w:val="Body Text Indent Char"/>
    <w:locked/>
    <w:rsid w:val="005101D0"/>
    <w:rPr>
      <w:sz w:val="24"/>
      <w:lang w:val="pl-PL" w:eastAsia="pl-PL" w:bidi="ar-SA"/>
    </w:rPr>
  </w:style>
  <w:style w:type="character" w:customStyle="1" w:styleId="Heading1Char">
    <w:name w:val="Heading 1 Char"/>
    <w:locked/>
    <w:rsid w:val="005101D0"/>
    <w:rPr>
      <w:rFonts w:ascii="Arial Black" w:hAnsi="Arial Black"/>
      <w:b/>
      <w:sz w:val="28"/>
      <w:lang w:val="pl-PL" w:eastAsia="pl-PL" w:bidi="ar-SA"/>
    </w:rPr>
  </w:style>
  <w:style w:type="paragraph" w:customStyle="1" w:styleId="FR2">
    <w:name w:val="FR2"/>
    <w:rsid w:val="005101D0"/>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5101D0"/>
    <w:rPr>
      <w:rFonts w:cs="Times New Roman"/>
      <w:lang w:val="x-none" w:eastAsia="en-US"/>
    </w:rPr>
  </w:style>
  <w:style w:type="character" w:styleId="Odwoanieprzypisudolnego">
    <w:name w:val="footnote reference"/>
    <w:semiHidden/>
    <w:rsid w:val="005101D0"/>
    <w:rPr>
      <w:rFonts w:cs="Times New Roman"/>
      <w:vertAlign w:val="superscript"/>
    </w:rPr>
  </w:style>
  <w:style w:type="paragraph" w:styleId="Tekstdymka">
    <w:name w:val="Balloon Text"/>
    <w:basedOn w:val="Normalny"/>
    <w:link w:val="TekstdymkaZnak"/>
    <w:rsid w:val="005101D0"/>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5101D0"/>
    <w:rPr>
      <w:rFonts w:ascii="Tahoma" w:eastAsia="Times New Roman" w:hAnsi="Tahoma" w:cs="Tahoma"/>
      <w:sz w:val="16"/>
      <w:szCs w:val="16"/>
      <w:lang w:eastAsia="pl-PL"/>
    </w:rPr>
  </w:style>
  <w:style w:type="paragraph" w:styleId="Akapitzlist">
    <w:name w:val="List Paragraph"/>
    <w:basedOn w:val="Normalny"/>
    <w:uiPriority w:val="34"/>
    <w:qFormat/>
    <w:rsid w:val="005101D0"/>
    <w:pPr>
      <w:ind w:left="720"/>
      <w:contextualSpacing/>
    </w:pPr>
  </w:style>
  <w:style w:type="paragraph" w:customStyle="1" w:styleId="Tekstpodstawowy21">
    <w:name w:val="Tekst podstawowy 21"/>
    <w:basedOn w:val="Normalny"/>
    <w:rsid w:val="005101D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5101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01D0"/>
    <w:rPr>
      <w:sz w:val="20"/>
      <w:szCs w:val="20"/>
    </w:rPr>
  </w:style>
  <w:style w:type="character" w:styleId="Odwoanieprzypisukocowego">
    <w:name w:val="endnote reference"/>
    <w:basedOn w:val="Domylnaczcionkaakapitu"/>
    <w:uiPriority w:val="99"/>
    <w:semiHidden/>
    <w:unhideWhenUsed/>
    <w:rsid w:val="005101D0"/>
    <w:rPr>
      <w:vertAlign w:val="superscript"/>
    </w:rPr>
  </w:style>
  <w:style w:type="paragraph" w:styleId="Nagwek">
    <w:name w:val="header"/>
    <w:basedOn w:val="Normalny"/>
    <w:link w:val="NagwekZnak"/>
    <w:uiPriority w:val="99"/>
    <w:unhideWhenUsed/>
    <w:rsid w:val="00510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1D0"/>
  </w:style>
  <w:style w:type="paragraph" w:customStyle="1" w:styleId="footnotedescription">
    <w:name w:val="footnote description"/>
    <w:next w:val="Normalny"/>
    <w:link w:val="footnotedescriptionChar"/>
    <w:hidden/>
    <w:rsid w:val="005101D0"/>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5101D0"/>
    <w:rPr>
      <w:rFonts w:ascii="Times New Roman" w:eastAsia="Times New Roman" w:hAnsi="Times New Roman" w:cs="Times New Roman"/>
      <w:color w:val="000000"/>
      <w:sz w:val="18"/>
      <w:lang w:val="en-US"/>
    </w:rPr>
  </w:style>
  <w:style w:type="character" w:customStyle="1" w:styleId="footnotemark">
    <w:name w:val="footnote mark"/>
    <w:hidden/>
    <w:rsid w:val="005101D0"/>
    <w:rPr>
      <w:rFonts w:ascii="Times New Roman" w:eastAsia="Times New Roman" w:hAnsi="Times New Roman" w:cs="Times New Roman"/>
      <w:color w:val="000000"/>
      <w:sz w:val="18"/>
      <w:vertAlign w:val="superscript"/>
    </w:rPr>
  </w:style>
  <w:style w:type="character" w:styleId="UyteHipercze">
    <w:name w:val="FollowedHyperlink"/>
    <w:basedOn w:val="Domylnaczcionkaakapitu"/>
    <w:uiPriority w:val="99"/>
    <w:semiHidden/>
    <w:unhideWhenUsed/>
    <w:rsid w:val="005101D0"/>
    <w:rPr>
      <w:color w:val="800080" w:themeColor="followedHyperlink"/>
      <w:u w:val="single"/>
    </w:rPr>
  </w:style>
  <w:style w:type="paragraph" w:customStyle="1" w:styleId="Normalny1">
    <w:name w:val="Normalny1"/>
    <w:rsid w:val="005101D0"/>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1.082.0000523,USTAWA-z-dnia-12-maja-2011-r-o-refundacji-lekow-srodkow-spozywczych-specjalnego-przeznaczenia-zywieniowego-oraz-wyrobow-medycznych.html" TargetMode="External"/><Relationship Id="rId18" Type="http://schemas.openxmlformats.org/officeDocument/2006/relationships/hyperlink" Target="mailto:przetargi@radzynchelminski.eu"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radzynchelminski" TargetMode="External"/><Relationship Id="rId21" Type="http://schemas.openxmlformats.org/officeDocument/2006/relationships/hyperlink" Target="http://platformazakupowa.pl" TargetMode="External"/><Relationship Id="rId34" Type="http://schemas.openxmlformats.org/officeDocument/2006/relationships/hyperlink" Target="podpisem%20zaufanym"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nowy.inforlex.pl/dok/tresc,DZU.2021.351.0002345,USTAWA-z-dnia-6-czerwca-1997-r-Kodeks-karny.htm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mailto:iodo@radzynchelminski.eu"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hyperlink" Target="https://platformazakupowa.pl/pn/radzynchelminski" TargetMode="External"/><Relationship Id="rId19" Type="http://schemas.openxmlformats.org/officeDocument/2006/relationships/hyperlink" Target="http://platformazakupowa.pl" TargetMode="External"/><Relationship Id="rId31" Type="http://schemas.openxmlformats.org/officeDocument/2006/relationships/hyperlink" Target="mailto:cwk@platformazakupowa.pl" TargetMode="External"/><Relationship Id="rId44" Type="http://schemas.openxmlformats.org/officeDocument/2006/relationships/hyperlink" Target="mailto:urzad@radzynchelminski.eu" TargetMode="External"/><Relationship Id="rId4" Type="http://schemas.openxmlformats.org/officeDocument/2006/relationships/settings" Target="settings.xml"/><Relationship Id="rId9" Type="http://schemas.openxmlformats.org/officeDocument/2006/relationships/hyperlink" Target="https://bip.radzynchelmin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header" Target="header1.xml"/><Relationship Id="rId8" Type="http://schemas.openxmlformats.org/officeDocument/2006/relationships/hyperlink" Target="https://platformazakupowa.pl/pn/radzynchelminski" TargetMode="External"/><Relationship Id="rId3" Type="http://schemas.microsoft.com/office/2007/relationships/stylesWithEffects" Target="stylesWithEffects.xml"/><Relationship Id="rId12" Type="http://schemas.openxmlformats.org/officeDocument/2006/relationships/hyperlink" Target="https://nowy.inforlex.pl/dok/tresc,DZU.2020.137.0001133,USTAWA-z-dnia-25-czerwca-2010-r-o-sporcie.html" TargetMode="External"/><Relationship Id="rId17" Type="http://schemas.openxmlformats.org/officeDocument/2006/relationships/hyperlink" Target="https://platformazakupowa.pl/pn/radzynchelminski"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11375</Words>
  <Characters>68254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32</cp:revision>
  <cp:lastPrinted>2023-05-09T10:22:00Z</cp:lastPrinted>
  <dcterms:created xsi:type="dcterms:W3CDTF">2023-04-04T06:56:00Z</dcterms:created>
  <dcterms:modified xsi:type="dcterms:W3CDTF">2023-05-09T10:23:00Z</dcterms:modified>
</cp:coreProperties>
</file>