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0B" w:rsidRPr="00894840" w:rsidRDefault="009D120B" w:rsidP="006109D2">
      <w:pPr>
        <w:shd w:val="clear" w:color="auto" w:fill="D9D9D9"/>
        <w:spacing w:after="0" w:line="288" w:lineRule="auto"/>
        <w:jc w:val="center"/>
        <w:rPr>
          <w:rFonts w:ascii="Times New Roman" w:eastAsia="Liberation Sans" w:hAnsi="Times New Roman"/>
          <w:b/>
          <w:color w:val="000000"/>
        </w:rPr>
      </w:pPr>
      <w:r w:rsidRPr="00894840">
        <w:rPr>
          <w:rFonts w:ascii="Times New Roman" w:eastAsia="Liberation Sans" w:hAnsi="Times New Roman"/>
          <w:b/>
          <w:color w:val="000000"/>
        </w:rPr>
        <w:t>Prace adaptacyjne niezbędne do wprowadzenia, instalacji i uruchomienia Tomografu</w:t>
      </w:r>
    </w:p>
    <w:p w:rsidR="009D120B" w:rsidRPr="00894840" w:rsidRDefault="009D120B" w:rsidP="006109D2">
      <w:pPr>
        <w:shd w:val="clear" w:color="auto" w:fill="D9D9D9"/>
        <w:spacing w:after="0" w:line="288" w:lineRule="auto"/>
        <w:jc w:val="center"/>
        <w:rPr>
          <w:rFonts w:ascii="Times New Roman" w:eastAsia="Liberation Sans" w:hAnsi="Times New Roman"/>
          <w:color w:val="000000"/>
        </w:rPr>
      </w:pPr>
      <w:r w:rsidRPr="00894840">
        <w:rPr>
          <w:rFonts w:ascii="Times New Roman" w:eastAsia="Liberation Sans" w:hAnsi="Times New Roman"/>
          <w:b/>
          <w:color w:val="000000"/>
        </w:rPr>
        <w:t xml:space="preserve">Komputerowego </w:t>
      </w:r>
      <w:r w:rsidR="00FD6D31">
        <w:rPr>
          <w:rFonts w:ascii="Times New Roman" w:eastAsia="Liberation Sans" w:hAnsi="Times New Roman"/>
          <w:b/>
          <w:color w:val="000000"/>
        </w:rPr>
        <w:t>(</w:t>
      </w:r>
      <w:r w:rsidR="00CD258E">
        <w:rPr>
          <w:rFonts w:ascii="Times New Roman" w:eastAsia="Liberation Sans" w:hAnsi="Times New Roman"/>
          <w:b/>
          <w:color w:val="000000"/>
        </w:rPr>
        <w:t xml:space="preserve">minimum </w:t>
      </w:r>
      <w:r w:rsidR="00FD6D31">
        <w:rPr>
          <w:rFonts w:ascii="Times New Roman" w:eastAsia="Liberation Sans" w:hAnsi="Times New Roman"/>
          <w:b/>
          <w:color w:val="000000"/>
        </w:rPr>
        <w:t xml:space="preserve">32 </w:t>
      </w:r>
      <w:r w:rsidR="006109D2" w:rsidRPr="00894840">
        <w:rPr>
          <w:rFonts w:ascii="Times New Roman" w:eastAsia="Liberation Sans" w:hAnsi="Times New Roman"/>
          <w:b/>
          <w:color w:val="000000"/>
        </w:rPr>
        <w:t>rzędy)</w:t>
      </w:r>
    </w:p>
    <w:p w:rsidR="009D120B" w:rsidRPr="00894840" w:rsidRDefault="009D120B" w:rsidP="009D120B">
      <w:pPr>
        <w:spacing w:after="0" w:line="288" w:lineRule="auto"/>
        <w:jc w:val="both"/>
        <w:rPr>
          <w:rFonts w:ascii="Times New Roman" w:eastAsia="Liberation Sans" w:hAnsi="Times New Roman"/>
          <w:color w:val="000000"/>
        </w:rPr>
      </w:pPr>
    </w:p>
    <w:p w:rsidR="009D120B" w:rsidRPr="00894840" w:rsidRDefault="009D120B" w:rsidP="009D120B">
      <w:pPr>
        <w:spacing w:after="0" w:line="288" w:lineRule="auto"/>
        <w:jc w:val="both"/>
        <w:rPr>
          <w:rFonts w:ascii="Times New Roman" w:eastAsia="Liberation Sans" w:hAnsi="Times New Roman"/>
          <w:color w:val="000000"/>
        </w:rPr>
      </w:pPr>
    </w:p>
    <w:p w:rsidR="00AE089D" w:rsidRPr="00894840" w:rsidRDefault="00B0077A" w:rsidP="009D120B">
      <w:pPr>
        <w:spacing w:after="0" w:line="288" w:lineRule="auto"/>
        <w:jc w:val="both"/>
        <w:rPr>
          <w:rFonts w:ascii="Times New Roman" w:eastAsia="Liberation Sans" w:hAnsi="Times New Roman"/>
          <w:color w:val="000000"/>
        </w:rPr>
      </w:pPr>
      <w:r w:rsidRPr="00894840">
        <w:rPr>
          <w:rFonts w:ascii="Times New Roman" w:eastAsia="Liberation Sans" w:hAnsi="Times New Roman"/>
          <w:color w:val="000000"/>
        </w:rPr>
        <w:t xml:space="preserve">Dostarczany w ramach </w:t>
      </w:r>
      <w:r w:rsidR="00AE089D" w:rsidRPr="00894840">
        <w:rPr>
          <w:rFonts w:ascii="Times New Roman" w:eastAsia="Liberation Sans" w:hAnsi="Times New Roman"/>
          <w:color w:val="000000"/>
        </w:rPr>
        <w:t xml:space="preserve">niniejszego </w:t>
      </w:r>
      <w:r w:rsidRPr="00894840">
        <w:rPr>
          <w:rFonts w:ascii="Times New Roman" w:eastAsia="Liberation Sans" w:hAnsi="Times New Roman"/>
          <w:color w:val="000000"/>
        </w:rPr>
        <w:t>post</w:t>
      </w:r>
      <w:r w:rsidR="00AE089D" w:rsidRPr="00894840">
        <w:rPr>
          <w:rFonts w:ascii="Times New Roman" w:eastAsia="Liberation Sans" w:hAnsi="Times New Roman"/>
          <w:color w:val="000000"/>
        </w:rPr>
        <w:t>ę</w:t>
      </w:r>
      <w:r w:rsidRPr="00894840">
        <w:rPr>
          <w:rFonts w:ascii="Times New Roman" w:eastAsia="Liberation Sans" w:hAnsi="Times New Roman"/>
          <w:color w:val="000000"/>
        </w:rPr>
        <w:t>powania</w:t>
      </w:r>
      <w:r w:rsidR="007E7E32" w:rsidRPr="00894840">
        <w:rPr>
          <w:rFonts w:ascii="Times New Roman" w:eastAsia="Liberation Sans" w:hAnsi="Times New Roman"/>
          <w:color w:val="000000"/>
        </w:rPr>
        <w:t xml:space="preserve"> </w:t>
      </w:r>
      <w:r w:rsidRPr="00894840">
        <w:rPr>
          <w:rFonts w:ascii="Times New Roman" w:eastAsia="Liberation Sans" w:hAnsi="Times New Roman"/>
          <w:color w:val="000000"/>
        </w:rPr>
        <w:t xml:space="preserve">tomograf komputerowy </w:t>
      </w:r>
      <w:r w:rsidR="00C804A8" w:rsidRPr="00894840">
        <w:rPr>
          <w:rFonts w:ascii="Times New Roman" w:eastAsia="Liberation Sans" w:hAnsi="Times New Roman"/>
          <w:color w:val="000000"/>
        </w:rPr>
        <w:t>będzie zamontowany w pomieszczeniach pracowni tomografii</w:t>
      </w:r>
      <w:r w:rsidR="00AE089D" w:rsidRPr="00894840">
        <w:rPr>
          <w:rFonts w:ascii="Times New Roman" w:eastAsia="Liberation Sans" w:hAnsi="Times New Roman"/>
          <w:color w:val="000000"/>
        </w:rPr>
        <w:t xml:space="preserve"> komputerowej znajdującej się </w:t>
      </w:r>
      <w:r w:rsidR="006112FC">
        <w:rPr>
          <w:rFonts w:ascii="Times New Roman" w:eastAsia="Liberation Sans" w:hAnsi="Times New Roman"/>
          <w:color w:val="000000"/>
        </w:rPr>
        <w:t>na parterze bryły D</w:t>
      </w:r>
      <w:r w:rsidR="00C72623">
        <w:rPr>
          <w:rFonts w:ascii="Times New Roman" w:eastAsia="Liberation Sans" w:hAnsi="Times New Roman"/>
          <w:color w:val="000000"/>
        </w:rPr>
        <w:t xml:space="preserve"> </w:t>
      </w:r>
      <w:r w:rsidRPr="00894840">
        <w:rPr>
          <w:rFonts w:ascii="Times New Roman" w:eastAsia="Liberation Sans" w:hAnsi="Times New Roman"/>
          <w:color w:val="000000"/>
        </w:rPr>
        <w:t>budynku</w:t>
      </w:r>
      <w:r w:rsidR="00C72623">
        <w:rPr>
          <w:rFonts w:ascii="Times New Roman" w:eastAsia="Liberation Sans" w:hAnsi="Times New Roman"/>
          <w:color w:val="000000"/>
        </w:rPr>
        <w:t xml:space="preserve"> </w:t>
      </w:r>
      <w:r w:rsidR="006112FC">
        <w:rPr>
          <w:rFonts w:ascii="Times New Roman" w:eastAsia="Liberation Sans" w:hAnsi="Times New Roman"/>
          <w:color w:val="000000"/>
        </w:rPr>
        <w:t>szpitala. L</w:t>
      </w:r>
      <w:r w:rsidR="00845827" w:rsidRPr="00894840">
        <w:rPr>
          <w:rFonts w:ascii="Times New Roman" w:eastAsia="Liberation Sans" w:hAnsi="Times New Roman"/>
          <w:color w:val="000000"/>
        </w:rPr>
        <w:t xml:space="preserve">okalizacja pracowni oznaczona </w:t>
      </w:r>
      <w:r w:rsidR="00096F98" w:rsidRPr="00894840">
        <w:rPr>
          <w:rFonts w:ascii="Times New Roman" w:eastAsia="Liberation Sans" w:hAnsi="Times New Roman"/>
          <w:color w:val="000000"/>
        </w:rPr>
        <w:t xml:space="preserve">jest </w:t>
      </w:r>
      <w:r w:rsidR="00845827" w:rsidRPr="00894840">
        <w:rPr>
          <w:rFonts w:ascii="Times New Roman" w:eastAsia="Liberation Sans" w:hAnsi="Times New Roman"/>
          <w:color w:val="000000"/>
        </w:rPr>
        <w:t>na mapce sytuacyjnej – załącznik nr 1.</w:t>
      </w:r>
    </w:p>
    <w:p w:rsidR="005A0D75" w:rsidRPr="00894840" w:rsidRDefault="00E80428" w:rsidP="009D120B">
      <w:pPr>
        <w:spacing w:after="0" w:line="288" w:lineRule="auto"/>
        <w:jc w:val="both"/>
        <w:rPr>
          <w:rFonts w:ascii="Times New Roman" w:eastAsia="Liberation Sans" w:hAnsi="Times New Roman"/>
          <w:color w:val="000000"/>
        </w:rPr>
      </w:pPr>
      <w:r w:rsidRPr="00894840">
        <w:rPr>
          <w:rFonts w:ascii="Times New Roman" w:eastAsia="Liberation Sans" w:hAnsi="Times New Roman"/>
          <w:color w:val="000000"/>
        </w:rPr>
        <w:t xml:space="preserve">Pracownia tomografii komputerowej </w:t>
      </w:r>
      <w:r w:rsidR="00C72623">
        <w:rPr>
          <w:rFonts w:ascii="Times New Roman" w:eastAsia="Liberation Sans" w:hAnsi="Times New Roman"/>
          <w:color w:val="000000"/>
        </w:rPr>
        <w:t xml:space="preserve">powstała w </w:t>
      </w:r>
      <w:r w:rsidR="002F009C">
        <w:rPr>
          <w:rFonts w:ascii="Times New Roman" w:eastAsia="Liberation Sans" w:hAnsi="Times New Roman"/>
          <w:color w:val="000000"/>
        </w:rPr>
        <w:t xml:space="preserve">2010 </w:t>
      </w:r>
      <w:r w:rsidRPr="00894840">
        <w:rPr>
          <w:rFonts w:ascii="Times New Roman" w:eastAsia="Liberation Sans" w:hAnsi="Times New Roman"/>
          <w:color w:val="000000"/>
        </w:rPr>
        <w:t xml:space="preserve">roku i została dostosowana do wymogów technicznych </w:t>
      </w:r>
      <w:r w:rsidR="005C0D5D" w:rsidRPr="00D532B2">
        <w:rPr>
          <w:rFonts w:ascii="Times New Roman" w:eastAsia="Liberation Sans" w:hAnsi="Times New Roman"/>
        </w:rPr>
        <w:t>20</w:t>
      </w:r>
      <w:r w:rsidRPr="00D532B2">
        <w:rPr>
          <w:rFonts w:ascii="Times New Roman" w:eastAsia="Liberation Sans" w:hAnsi="Times New Roman"/>
        </w:rPr>
        <w:t xml:space="preserve"> rzę</w:t>
      </w:r>
      <w:r w:rsidR="002B5323" w:rsidRPr="00D532B2">
        <w:rPr>
          <w:rFonts w:ascii="Times New Roman" w:eastAsia="Liberation Sans" w:hAnsi="Times New Roman"/>
        </w:rPr>
        <w:t>dowego</w:t>
      </w:r>
      <w:r w:rsidR="002B5323" w:rsidRPr="00894840">
        <w:rPr>
          <w:rFonts w:ascii="Times New Roman" w:eastAsia="Liberation Sans" w:hAnsi="Times New Roman"/>
          <w:color w:val="000000"/>
        </w:rPr>
        <w:t xml:space="preserve"> tomografu komputerowego i </w:t>
      </w:r>
      <w:r w:rsidR="005A0D75" w:rsidRPr="00894840">
        <w:rPr>
          <w:rFonts w:ascii="Times New Roman" w:eastAsia="Liberation Sans" w:hAnsi="Times New Roman"/>
          <w:color w:val="000000"/>
        </w:rPr>
        <w:t>uzyskała wszelkie wymagane przepisami zgody i pozwolenia właściwych organów. W chwili obecnej szpital podjął de</w:t>
      </w:r>
      <w:r w:rsidR="005C0D5D">
        <w:rPr>
          <w:rFonts w:ascii="Times New Roman" w:eastAsia="Liberation Sans" w:hAnsi="Times New Roman"/>
          <w:color w:val="000000"/>
        </w:rPr>
        <w:t xml:space="preserve">cyzję o wymianie tomografu na </w:t>
      </w:r>
      <w:r w:rsidR="00CD258E">
        <w:rPr>
          <w:rFonts w:ascii="Times New Roman" w:eastAsia="Liberation Sans" w:hAnsi="Times New Roman"/>
          <w:color w:val="000000"/>
        </w:rPr>
        <w:t xml:space="preserve">minimum </w:t>
      </w:r>
      <w:r w:rsidR="005C0D5D">
        <w:rPr>
          <w:rFonts w:ascii="Times New Roman" w:eastAsia="Liberation Sans" w:hAnsi="Times New Roman"/>
          <w:color w:val="000000"/>
        </w:rPr>
        <w:t>32</w:t>
      </w:r>
      <w:r w:rsidR="005A0D75" w:rsidRPr="00894840">
        <w:rPr>
          <w:rFonts w:ascii="Times New Roman" w:eastAsia="Liberation Sans" w:hAnsi="Times New Roman"/>
          <w:color w:val="000000"/>
        </w:rPr>
        <w:t xml:space="preserve"> rzędowy, </w:t>
      </w:r>
      <w:r w:rsidR="005A0D75" w:rsidRPr="00894840">
        <w:rPr>
          <w:rFonts w:ascii="Times New Roman" w:eastAsia="Liberation Sans" w:hAnsi="Times New Roman"/>
          <w:color w:val="000000"/>
          <w:u w:val="single"/>
        </w:rPr>
        <w:t xml:space="preserve">w związku z czym zachodzi konieczność dostosowania pomieszczeń do wymogów </w:t>
      </w:r>
      <w:r w:rsidR="002B5323" w:rsidRPr="00894840">
        <w:rPr>
          <w:rFonts w:ascii="Times New Roman" w:eastAsia="Liberation Sans" w:hAnsi="Times New Roman"/>
          <w:color w:val="000000"/>
          <w:u w:val="single"/>
        </w:rPr>
        <w:t xml:space="preserve">niezbędnych dla prawidłowej pracy </w:t>
      </w:r>
      <w:r w:rsidR="006112FC">
        <w:rPr>
          <w:rFonts w:ascii="Times New Roman" w:eastAsia="Liberation Sans" w:hAnsi="Times New Roman"/>
          <w:color w:val="000000"/>
          <w:u w:val="single"/>
        </w:rPr>
        <w:t xml:space="preserve">dostarczanego w ramach niniejszego postępowania </w:t>
      </w:r>
      <w:r w:rsidR="002B5323" w:rsidRPr="00894840">
        <w:rPr>
          <w:rFonts w:ascii="Times New Roman" w:eastAsia="Liberation Sans" w:hAnsi="Times New Roman"/>
          <w:color w:val="000000"/>
          <w:u w:val="single"/>
        </w:rPr>
        <w:t>u</w:t>
      </w:r>
      <w:r w:rsidR="005A0D75" w:rsidRPr="00894840">
        <w:rPr>
          <w:rFonts w:ascii="Times New Roman" w:eastAsia="Liberation Sans" w:hAnsi="Times New Roman"/>
          <w:color w:val="000000"/>
          <w:u w:val="single"/>
        </w:rPr>
        <w:t>rządzenia</w:t>
      </w:r>
      <w:r w:rsidR="006112FC">
        <w:rPr>
          <w:rFonts w:ascii="Times New Roman" w:eastAsia="Liberation Sans" w:hAnsi="Times New Roman"/>
          <w:color w:val="000000"/>
          <w:u w:val="single"/>
        </w:rPr>
        <w:t>.</w:t>
      </w:r>
    </w:p>
    <w:p w:rsidR="00DE1297" w:rsidRPr="00894840" w:rsidRDefault="00DE1297" w:rsidP="009D120B">
      <w:pPr>
        <w:spacing w:after="0" w:line="288" w:lineRule="auto"/>
        <w:jc w:val="both"/>
        <w:rPr>
          <w:rFonts w:ascii="Times New Roman" w:eastAsia="Liberation Sans" w:hAnsi="Times New Roman"/>
          <w:color w:val="000000"/>
        </w:rPr>
      </w:pPr>
    </w:p>
    <w:p w:rsidR="00835059" w:rsidRPr="00894840" w:rsidRDefault="005A0D75" w:rsidP="005D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ans" w:hAnsi="Times New Roman"/>
          <w:color w:val="000000"/>
        </w:rPr>
      </w:pPr>
      <w:r w:rsidRPr="00894840">
        <w:rPr>
          <w:rFonts w:ascii="Times New Roman" w:eastAsia="Liberation Sans" w:hAnsi="Times New Roman"/>
          <w:b/>
          <w:bCs/>
          <w:color w:val="000000"/>
        </w:rPr>
        <w:t>P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>rzystosowani</w:t>
      </w:r>
      <w:r w:rsidRPr="00894840">
        <w:rPr>
          <w:rFonts w:ascii="Times New Roman" w:eastAsia="Liberation Sans" w:hAnsi="Times New Roman"/>
          <w:b/>
          <w:bCs/>
          <w:color w:val="000000"/>
        </w:rPr>
        <w:t>e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 xml:space="preserve"> </w:t>
      </w:r>
      <w:r w:rsidR="00096F98" w:rsidRPr="00894840">
        <w:rPr>
          <w:rFonts w:ascii="Times New Roman" w:eastAsia="Liberation Sans" w:hAnsi="Times New Roman"/>
          <w:b/>
          <w:bCs/>
          <w:color w:val="000000"/>
        </w:rPr>
        <w:t>pomieszcze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>ń</w:t>
      </w:r>
      <w:r w:rsidR="00DE1297" w:rsidRPr="00894840">
        <w:rPr>
          <w:rFonts w:ascii="Times New Roman" w:eastAsia="Liberation Sans" w:hAnsi="Times New Roman"/>
          <w:b/>
          <w:bCs/>
          <w:color w:val="000000"/>
        </w:rPr>
        <w:t xml:space="preserve"> (po uprzednim wykonaniu inwentaryzacji)</w:t>
      </w:r>
      <w:r w:rsidR="00096F98" w:rsidRPr="00894840">
        <w:rPr>
          <w:rFonts w:ascii="Times New Roman" w:eastAsia="Liberation Sans" w:hAnsi="Times New Roman"/>
          <w:b/>
          <w:bCs/>
          <w:color w:val="000000"/>
        </w:rPr>
        <w:t xml:space="preserve"> istniejącej pracowni tomografii komputerowej w sposób zapewniający możliwość </w:t>
      </w:r>
      <w:r w:rsidR="00C804A8" w:rsidRPr="00894840">
        <w:rPr>
          <w:rFonts w:ascii="Times New Roman" w:eastAsia="Liberation Sans" w:hAnsi="Times New Roman"/>
          <w:b/>
          <w:bCs/>
          <w:color w:val="000000"/>
        </w:rPr>
        <w:t xml:space="preserve"> zamontowania, uruchomienia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 xml:space="preserve"> </w:t>
      </w:r>
      <w:r w:rsidRPr="00894840">
        <w:rPr>
          <w:rFonts w:ascii="Times New Roman" w:eastAsia="Liberation Sans" w:hAnsi="Times New Roman"/>
          <w:b/>
          <w:bCs/>
          <w:color w:val="000000"/>
        </w:rPr>
        <w:t>oraz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 xml:space="preserve"> odbioru przez odpowiednie </w:t>
      </w:r>
      <w:r w:rsidR="00FA220B" w:rsidRPr="00894840">
        <w:rPr>
          <w:rFonts w:ascii="Times New Roman" w:eastAsia="Liberation Sans" w:hAnsi="Times New Roman"/>
          <w:b/>
          <w:bCs/>
          <w:color w:val="000000"/>
        </w:rPr>
        <w:t xml:space="preserve">instytucje 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>dostarczonego</w:t>
      </w:r>
      <w:r w:rsidR="00E80428" w:rsidRPr="00894840">
        <w:rPr>
          <w:rFonts w:ascii="Times New Roman" w:eastAsia="Liberation Sans" w:hAnsi="Times New Roman"/>
          <w:b/>
          <w:bCs/>
          <w:color w:val="000000"/>
        </w:rPr>
        <w:t xml:space="preserve"> </w:t>
      </w:r>
      <w:r w:rsidRPr="00894840">
        <w:rPr>
          <w:rFonts w:ascii="Times New Roman" w:eastAsia="Liberation Sans" w:hAnsi="Times New Roman"/>
          <w:b/>
          <w:bCs/>
          <w:color w:val="000000"/>
        </w:rPr>
        <w:t xml:space="preserve">w ramach niniejszego postępowania 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 xml:space="preserve">tomografu komputerowego </w:t>
      </w:r>
      <w:r w:rsidR="00C804A8" w:rsidRPr="00894840">
        <w:rPr>
          <w:rFonts w:ascii="Times New Roman" w:eastAsia="Liberation Sans" w:hAnsi="Times New Roman"/>
          <w:b/>
          <w:bCs/>
          <w:color w:val="000000"/>
        </w:rPr>
        <w:t xml:space="preserve">oraz </w:t>
      </w:r>
      <w:r w:rsidR="00FF3457" w:rsidRPr="00894840">
        <w:rPr>
          <w:rFonts w:ascii="Times New Roman" w:eastAsia="Liberation Sans" w:hAnsi="Times New Roman"/>
          <w:b/>
          <w:bCs/>
          <w:color w:val="000000"/>
        </w:rPr>
        <w:t>zapewnienia</w:t>
      </w:r>
      <w:r w:rsidRPr="00894840">
        <w:rPr>
          <w:rFonts w:ascii="Times New Roman" w:eastAsia="Liberation Sans" w:hAnsi="Times New Roman"/>
          <w:b/>
          <w:bCs/>
          <w:color w:val="000000"/>
        </w:rPr>
        <w:t xml:space="preserve"> bezpiecznej pracy urząd</w:t>
      </w:r>
      <w:r w:rsidR="002B5323" w:rsidRPr="00894840">
        <w:rPr>
          <w:rFonts w:ascii="Times New Roman" w:eastAsia="Liberation Sans" w:hAnsi="Times New Roman"/>
          <w:b/>
          <w:bCs/>
          <w:color w:val="000000"/>
        </w:rPr>
        <w:t xml:space="preserve">zenia, w tym </w:t>
      </w:r>
      <w:r w:rsidR="00096F98" w:rsidRPr="00894840">
        <w:rPr>
          <w:rFonts w:ascii="Times New Roman" w:eastAsia="Liberation Sans" w:hAnsi="Times New Roman"/>
          <w:b/>
          <w:bCs/>
          <w:color w:val="000000"/>
        </w:rPr>
        <w:t>wykonywania badań w świ</w:t>
      </w:r>
      <w:r w:rsidR="00C804A8" w:rsidRPr="00894840">
        <w:rPr>
          <w:rFonts w:ascii="Times New Roman" w:eastAsia="Liberation Sans" w:hAnsi="Times New Roman"/>
          <w:b/>
          <w:bCs/>
          <w:color w:val="000000"/>
        </w:rPr>
        <w:t>e</w:t>
      </w:r>
      <w:r w:rsidR="00096F98" w:rsidRPr="00894840">
        <w:rPr>
          <w:rFonts w:ascii="Times New Roman" w:eastAsia="Liberation Sans" w:hAnsi="Times New Roman"/>
          <w:b/>
          <w:bCs/>
          <w:color w:val="000000"/>
        </w:rPr>
        <w:t>tle obowiązujących przepisów</w:t>
      </w:r>
      <w:r w:rsidR="00CC7374" w:rsidRPr="00894840">
        <w:rPr>
          <w:rFonts w:ascii="Times New Roman" w:eastAsia="Liberation Sans" w:hAnsi="Times New Roman"/>
          <w:b/>
          <w:bCs/>
          <w:color w:val="000000"/>
        </w:rPr>
        <w:t>,</w:t>
      </w:r>
      <w:r w:rsidRPr="00894840">
        <w:rPr>
          <w:rFonts w:ascii="Times New Roman" w:eastAsia="Liberation Sans" w:hAnsi="Times New Roman"/>
          <w:b/>
          <w:bCs/>
          <w:color w:val="000000"/>
        </w:rPr>
        <w:t xml:space="preserve"> należy do </w:t>
      </w:r>
      <w:r w:rsidR="006711DF" w:rsidRPr="00894840">
        <w:rPr>
          <w:rFonts w:ascii="Times New Roman" w:eastAsia="Liberation Sans" w:hAnsi="Times New Roman"/>
          <w:b/>
          <w:bCs/>
          <w:color w:val="000000"/>
        </w:rPr>
        <w:t xml:space="preserve">obowiązku </w:t>
      </w:r>
      <w:r w:rsidRPr="00894840">
        <w:rPr>
          <w:rFonts w:ascii="Times New Roman" w:eastAsia="Liberation Sans" w:hAnsi="Times New Roman"/>
          <w:b/>
          <w:bCs/>
          <w:color w:val="000000"/>
        </w:rPr>
        <w:t>Wykonawcy</w:t>
      </w:r>
      <w:r w:rsidRPr="00894840">
        <w:rPr>
          <w:rFonts w:ascii="Times New Roman" w:eastAsia="Liberation Sans" w:hAnsi="Times New Roman"/>
          <w:color w:val="000000"/>
        </w:rPr>
        <w:t>.</w:t>
      </w:r>
      <w:r w:rsidR="00835059" w:rsidRPr="00894840">
        <w:rPr>
          <w:rFonts w:ascii="Times New Roman" w:eastAsia="Liberation Sans" w:hAnsi="Times New Roman"/>
          <w:color w:val="000000"/>
        </w:rPr>
        <w:t xml:space="preserve"> </w:t>
      </w:r>
      <w:r w:rsidR="006112FC" w:rsidRPr="000243ED">
        <w:rPr>
          <w:rFonts w:ascii="Times New Roman" w:eastAsia="Liberation Sans" w:hAnsi="Times New Roman"/>
          <w:b/>
          <w:color w:val="000000"/>
        </w:rPr>
        <w:t>Do obowiązków Wykonawcy należy równie demontaż i utylizacja zgodnie z obowiązującymi przepisami istniejącego tomografu</w:t>
      </w:r>
      <w:r w:rsidR="006112FC">
        <w:rPr>
          <w:rFonts w:ascii="Times New Roman" w:eastAsia="Liberation Sans" w:hAnsi="Times New Roman"/>
          <w:color w:val="000000"/>
        </w:rPr>
        <w:t xml:space="preserve">. </w:t>
      </w:r>
    </w:p>
    <w:p w:rsidR="006711DF" w:rsidRPr="00894840" w:rsidRDefault="006711DF" w:rsidP="009D120B">
      <w:pPr>
        <w:spacing w:after="0" w:line="288" w:lineRule="auto"/>
        <w:jc w:val="both"/>
        <w:rPr>
          <w:rFonts w:ascii="Times New Roman" w:eastAsia="Liberation Sans" w:hAnsi="Times New Roman"/>
          <w:color w:val="FF0000"/>
        </w:rPr>
      </w:pPr>
    </w:p>
    <w:p w:rsidR="007A16FF" w:rsidRPr="00894840" w:rsidRDefault="007A16FF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</w:p>
    <w:p w:rsidR="007A16FF" w:rsidRPr="00894840" w:rsidRDefault="00756BCC" w:rsidP="005A0D75">
      <w:pPr>
        <w:spacing w:after="0" w:line="288" w:lineRule="auto"/>
        <w:rPr>
          <w:rFonts w:ascii="Times New Roman" w:eastAsia="Liberation Sans" w:hAnsi="Times New Roman"/>
          <w:bCs/>
          <w:u w:val="single"/>
        </w:rPr>
      </w:pPr>
      <w:r w:rsidRPr="00894840">
        <w:rPr>
          <w:rFonts w:ascii="Times New Roman" w:eastAsia="Liberation Sans" w:hAnsi="Times New Roman"/>
          <w:bCs/>
          <w:u w:val="single"/>
        </w:rPr>
        <w:t>Opis s</w:t>
      </w:r>
      <w:r w:rsidR="007A16FF" w:rsidRPr="00894840">
        <w:rPr>
          <w:rFonts w:ascii="Times New Roman" w:eastAsia="Liberation Sans" w:hAnsi="Times New Roman"/>
          <w:bCs/>
          <w:u w:val="single"/>
        </w:rPr>
        <w:t>tan</w:t>
      </w:r>
      <w:r w:rsidRPr="00894840">
        <w:rPr>
          <w:rFonts w:ascii="Times New Roman" w:eastAsia="Liberation Sans" w:hAnsi="Times New Roman"/>
          <w:bCs/>
          <w:u w:val="single"/>
        </w:rPr>
        <w:t>u</w:t>
      </w:r>
      <w:r w:rsidR="007A16FF" w:rsidRPr="00894840">
        <w:rPr>
          <w:rFonts w:ascii="Times New Roman" w:eastAsia="Liberation Sans" w:hAnsi="Times New Roman"/>
          <w:bCs/>
          <w:u w:val="single"/>
        </w:rPr>
        <w:t xml:space="preserve"> istniejąc</w:t>
      </w:r>
      <w:r w:rsidRPr="00894840">
        <w:rPr>
          <w:rFonts w:ascii="Times New Roman" w:eastAsia="Liberation Sans" w:hAnsi="Times New Roman"/>
          <w:bCs/>
          <w:u w:val="single"/>
        </w:rPr>
        <w:t>ego pomieszczeń</w:t>
      </w:r>
      <w:r w:rsidR="00845827" w:rsidRPr="00894840">
        <w:rPr>
          <w:rFonts w:ascii="Times New Roman" w:eastAsia="Liberation Sans" w:hAnsi="Times New Roman"/>
          <w:bCs/>
          <w:u w:val="single"/>
        </w:rPr>
        <w:t xml:space="preserve"> pracowni tomografii komputerowej:</w:t>
      </w:r>
    </w:p>
    <w:p w:rsidR="00DE7D56" w:rsidRPr="00894840" w:rsidRDefault="00DE7D56" w:rsidP="00756BCC">
      <w:pPr>
        <w:spacing w:after="0" w:line="288" w:lineRule="auto"/>
        <w:jc w:val="both"/>
        <w:rPr>
          <w:rFonts w:ascii="Times New Roman" w:eastAsia="Liberation Sans" w:hAnsi="Times New Roman"/>
        </w:rPr>
      </w:pPr>
    </w:p>
    <w:p w:rsidR="007E7E32" w:rsidRPr="00894840" w:rsidRDefault="007E7E32" w:rsidP="00756BCC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894840">
        <w:rPr>
          <w:rFonts w:ascii="Times New Roman" w:eastAsia="Liberation Sans" w:hAnsi="Times New Roman"/>
        </w:rPr>
        <w:t>Do pomieszczeń</w:t>
      </w:r>
      <w:r w:rsidR="00756BCC" w:rsidRPr="00894840">
        <w:rPr>
          <w:rFonts w:ascii="Times New Roman" w:eastAsia="Liberation Sans" w:hAnsi="Times New Roman"/>
        </w:rPr>
        <w:t xml:space="preserve"> pracowni tomografii komputerowej </w:t>
      </w:r>
      <w:r w:rsidRPr="00894840">
        <w:rPr>
          <w:rFonts w:ascii="Times New Roman" w:eastAsia="Liberation Sans" w:hAnsi="Times New Roman"/>
        </w:rPr>
        <w:t>należą następujące pomieszczenia:</w:t>
      </w:r>
    </w:p>
    <w:p w:rsidR="00756BCC" w:rsidRPr="00894840" w:rsidRDefault="00845827" w:rsidP="00756BC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Liberation Sans" w:hAnsi="Times New Roman"/>
        </w:rPr>
      </w:pPr>
      <w:r w:rsidRPr="00894840">
        <w:rPr>
          <w:rFonts w:ascii="Times New Roman" w:eastAsia="Liberation Sans" w:hAnsi="Times New Roman"/>
        </w:rPr>
        <w:t>s</w:t>
      </w:r>
      <w:r w:rsidR="00756BCC" w:rsidRPr="00894840">
        <w:rPr>
          <w:rFonts w:ascii="Times New Roman" w:eastAsia="Liberation Sans" w:hAnsi="Times New Roman"/>
        </w:rPr>
        <w:t>terowni</w:t>
      </w:r>
      <w:r w:rsidR="00DE7D56" w:rsidRPr="00894840">
        <w:rPr>
          <w:rFonts w:ascii="Times New Roman" w:eastAsia="Liberation Sans" w:hAnsi="Times New Roman"/>
        </w:rPr>
        <w:t>a</w:t>
      </w:r>
      <w:r w:rsidR="007E7E32" w:rsidRPr="00894840">
        <w:rPr>
          <w:rFonts w:ascii="Times New Roman" w:eastAsia="Liberation Sans" w:hAnsi="Times New Roman"/>
        </w:rPr>
        <w:t xml:space="preserve"> - </w:t>
      </w:r>
      <w:r w:rsidR="005C0D5D">
        <w:rPr>
          <w:rFonts w:ascii="Times New Roman" w:eastAsia="Liberation Sans" w:hAnsi="Times New Roman"/>
        </w:rPr>
        <w:t xml:space="preserve"> 12,53</w:t>
      </w:r>
      <w:r w:rsidR="008E11E6" w:rsidRPr="00894840">
        <w:rPr>
          <w:rFonts w:ascii="Times New Roman" w:eastAsia="Liberation Sans" w:hAnsi="Times New Roman"/>
        </w:rPr>
        <w:t xml:space="preserve"> m</w:t>
      </w:r>
      <w:r w:rsidR="007E7E32" w:rsidRPr="00894840">
        <w:rPr>
          <w:rFonts w:ascii="Times New Roman" w:eastAsia="Liberation Sans" w:hAnsi="Times New Roman"/>
        </w:rPr>
        <w:t>2</w:t>
      </w:r>
    </w:p>
    <w:p w:rsidR="00756BCC" w:rsidRPr="00894840" w:rsidRDefault="00756BCC" w:rsidP="00756BC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Liberation Sans" w:hAnsi="Times New Roman"/>
        </w:rPr>
      </w:pPr>
      <w:r w:rsidRPr="00894840">
        <w:rPr>
          <w:rFonts w:ascii="Times New Roman" w:eastAsia="Liberation Sans" w:hAnsi="Times New Roman"/>
        </w:rPr>
        <w:t>pomieszczenie badań</w:t>
      </w:r>
      <w:r w:rsidR="007E7E32" w:rsidRPr="00894840">
        <w:rPr>
          <w:rFonts w:ascii="Times New Roman" w:eastAsia="Liberation Sans" w:hAnsi="Times New Roman"/>
        </w:rPr>
        <w:t xml:space="preserve"> - </w:t>
      </w:r>
      <w:r w:rsidR="00C72623">
        <w:rPr>
          <w:rFonts w:ascii="Times New Roman" w:eastAsia="Liberation Sans" w:hAnsi="Times New Roman"/>
        </w:rPr>
        <w:t xml:space="preserve"> 37</w:t>
      </w:r>
      <w:r w:rsidR="005C0D5D">
        <w:rPr>
          <w:rFonts w:ascii="Times New Roman" w:eastAsia="Liberation Sans" w:hAnsi="Times New Roman"/>
        </w:rPr>
        <w:t>,92</w:t>
      </w:r>
      <w:r w:rsidR="008E11E6" w:rsidRPr="00894840">
        <w:rPr>
          <w:rFonts w:ascii="Times New Roman" w:eastAsia="Liberation Sans" w:hAnsi="Times New Roman"/>
        </w:rPr>
        <w:t xml:space="preserve"> m2</w:t>
      </w:r>
    </w:p>
    <w:p w:rsidR="00756BCC" w:rsidRDefault="00756BCC" w:rsidP="00756BC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Liberation Sans" w:hAnsi="Times New Roman"/>
        </w:rPr>
      </w:pPr>
      <w:r w:rsidRPr="00894840">
        <w:rPr>
          <w:rFonts w:ascii="Times New Roman" w:eastAsia="Liberation Sans" w:hAnsi="Times New Roman"/>
        </w:rPr>
        <w:t>przebieralni</w:t>
      </w:r>
      <w:r w:rsidR="00DE7D56" w:rsidRPr="00894840">
        <w:rPr>
          <w:rFonts w:ascii="Times New Roman" w:eastAsia="Liberation Sans" w:hAnsi="Times New Roman"/>
        </w:rPr>
        <w:t>a</w:t>
      </w:r>
      <w:r w:rsidR="005F43CD" w:rsidRPr="00894840">
        <w:rPr>
          <w:rFonts w:ascii="Times New Roman" w:eastAsia="Liberation Sans" w:hAnsi="Times New Roman"/>
        </w:rPr>
        <w:t xml:space="preserve"> (kabina pacjenta)</w:t>
      </w:r>
      <w:r w:rsidR="007E7E32" w:rsidRPr="00894840">
        <w:rPr>
          <w:rFonts w:ascii="Times New Roman" w:eastAsia="Liberation Sans" w:hAnsi="Times New Roman"/>
        </w:rPr>
        <w:t xml:space="preserve"> – </w:t>
      </w:r>
      <w:r w:rsidR="005C0D5D">
        <w:rPr>
          <w:rFonts w:ascii="Times New Roman" w:eastAsia="Liberation Sans" w:hAnsi="Times New Roman"/>
        </w:rPr>
        <w:t>ok. 3,48</w:t>
      </w:r>
      <w:r w:rsidR="008E11E6" w:rsidRPr="00894840">
        <w:rPr>
          <w:rFonts w:ascii="Times New Roman" w:eastAsia="Liberation Sans" w:hAnsi="Times New Roman"/>
        </w:rPr>
        <w:t xml:space="preserve"> m2</w:t>
      </w:r>
    </w:p>
    <w:p w:rsidR="00D532B2" w:rsidRPr="00D532B2" w:rsidRDefault="00D532B2" w:rsidP="00D532B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Liberation Sans" w:hAnsi="Times New Roman"/>
        </w:rPr>
      </w:pPr>
      <w:r w:rsidRPr="00D532B2">
        <w:rPr>
          <w:rFonts w:ascii="Times New Roman" w:eastAsia="Liberation Sans" w:hAnsi="Times New Roman"/>
        </w:rPr>
        <w:t>w</w:t>
      </w:r>
      <w:r w:rsidRPr="00D532B2">
        <w:rPr>
          <w:rFonts w:ascii="Times New Roman" w:eastAsia="Liberation Sans" w:hAnsi="Times New Roman"/>
          <w:color w:val="000000"/>
        </w:rPr>
        <w:t xml:space="preserve">ysokość pomieszczeń – </w:t>
      </w:r>
      <w:r w:rsidRPr="00D532B2">
        <w:rPr>
          <w:rFonts w:ascii="Times New Roman" w:eastAsia="Liberation Sans" w:hAnsi="Times New Roman"/>
        </w:rPr>
        <w:t>2,5 m</w:t>
      </w:r>
    </w:p>
    <w:p w:rsidR="00D532B2" w:rsidRPr="00894840" w:rsidRDefault="00D532B2" w:rsidP="00D532B2">
      <w:pPr>
        <w:spacing w:after="0" w:line="288" w:lineRule="auto"/>
        <w:ind w:left="720"/>
        <w:jc w:val="both"/>
        <w:rPr>
          <w:rFonts w:ascii="Times New Roman" w:eastAsia="Liberation Sans" w:hAnsi="Times New Roman"/>
        </w:rPr>
      </w:pPr>
    </w:p>
    <w:p w:rsidR="007A16FF" w:rsidRPr="00FC60AC" w:rsidRDefault="00C72623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894840">
        <w:rPr>
          <w:rFonts w:ascii="Times New Roman" w:eastAsia="Liberation Sans" w:hAnsi="Times New Roman"/>
        </w:rPr>
        <w:t xml:space="preserve"> </w:t>
      </w:r>
      <w:r w:rsidR="00D532B2">
        <w:rPr>
          <w:rFonts w:ascii="Times New Roman" w:eastAsia="Liberation Sans" w:hAnsi="Times New Roman"/>
        </w:rPr>
        <w:t xml:space="preserve">       </w:t>
      </w:r>
    </w:p>
    <w:p w:rsidR="007A16FF" w:rsidRPr="00894840" w:rsidRDefault="002B5323" w:rsidP="009D120B">
      <w:pPr>
        <w:spacing w:after="0" w:line="288" w:lineRule="auto"/>
        <w:jc w:val="both"/>
        <w:rPr>
          <w:rFonts w:ascii="Times New Roman" w:eastAsia="Liberation Sans" w:hAnsi="Times New Roman"/>
          <w:color w:val="000000"/>
          <w:u w:val="single"/>
        </w:rPr>
      </w:pPr>
      <w:r w:rsidRPr="00894840">
        <w:rPr>
          <w:rFonts w:ascii="Times New Roman" w:eastAsia="Liberation Sans" w:hAnsi="Times New Roman"/>
          <w:color w:val="000000"/>
          <w:u w:val="single"/>
        </w:rPr>
        <w:t xml:space="preserve">1. </w:t>
      </w:r>
      <w:r w:rsidR="000D00B2" w:rsidRPr="00894840">
        <w:rPr>
          <w:rFonts w:ascii="Times New Roman" w:eastAsia="Liberation Sans" w:hAnsi="Times New Roman"/>
          <w:color w:val="000000"/>
          <w:u w:val="single"/>
        </w:rPr>
        <w:t>Pomieszczenia wyposażone są w następujące instalacje:</w:t>
      </w:r>
    </w:p>
    <w:p w:rsidR="00D532B2" w:rsidRPr="000243ED" w:rsidRDefault="00A75B08" w:rsidP="00CD258E">
      <w:pPr>
        <w:spacing w:after="0" w:line="240" w:lineRule="auto"/>
        <w:ind w:left="-5" w:right="-1"/>
        <w:rPr>
          <w:rFonts w:ascii="Times New Roman" w:eastAsia="Liberation Sans" w:hAnsi="Times New Roman"/>
          <w:bCs/>
          <w:i/>
        </w:rPr>
      </w:pPr>
      <w:r>
        <w:rPr>
          <w:rFonts w:ascii="Times New Roman" w:eastAsia="Liberation Sans" w:hAnsi="Times New Roman"/>
          <w:color w:val="000000"/>
        </w:rPr>
        <w:t>- e</w:t>
      </w:r>
      <w:r w:rsidR="009E5E8E" w:rsidRPr="00894840">
        <w:rPr>
          <w:rFonts w:ascii="Times New Roman" w:eastAsia="Liberation Sans" w:hAnsi="Times New Roman"/>
          <w:color w:val="000000"/>
        </w:rPr>
        <w:t>lektryczn</w:t>
      </w:r>
      <w:r w:rsidR="00845827" w:rsidRPr="00894840">
        <w:rPr>
          <w:rFonts w:ascii="Times New Roman" w:eastAsia="Liberation Sans" w:hAnsi="Times New Roman"/>
          <w:color w:val="000000"/>
        </w:rPr>
        <w:t>ą</w:t>
      </w:r>
      <w:r w:rsidR="009E5E8E" w:rsidRPr="00894840">
        <w:rPr>
          <w:rFonts w:ascii="Times New Roman" w:eastAsia="Liberation Sans" w:hAnsi="Times New Roman"/>
          <w:color w:val="000000"/>
        </w:rPr>
        <w:t xml:space="preserve">, </w:t>
      </w:r>
      <w:r w:rsidR="000D00B2" w:rsidRPr="00894840">
        <w:rPr>
          <w:rFonts w:ascii="Times New Roman" w:eastAsia="Liberation Sans" w:hAnsi="Times New Roman"/>
          <w:color w:val="000000"/>
        </w:rPr>
        <w:t xml:space="preserve">w tym </w:t>
      </w:r>
      <w:r w:rsidR="009E5E8E" w:rsidRPr="00894840">
        <w:rPr>
          <w:rFonts w:ascii="Times New Roman" w:eastAsia="Liberation Sans" w:hAnsi="Times New Roman"/>
          <w:color w:val="000000"/>
        </w:rPr>
        <w:t>gniazdow</w:t>
      </w:r>
      <w:r w:rsidR="00845827" w:rsidRPr="00894840">
        <w:rPr>
          <w:rFonts w:ascii="Times New Roman" w:eastAsia="Liberation Sans" w:hAnsi="Times New Roman"/>
          <w:color w:val="000000"/>
        </w:rPr>
        <w:t>ą</w:t>
      </w:r>
      <w:r w:rsidR="009E5E8E" w:rsidRPr="00894840">
        <w:rPr>
          <w:rFonts w:ascii="Times New Roman" w:eastAsia="Liberation Sans" w:hAnsi="Times New Roman"/>
          <w:color w:val="000000"/>
        </w:rPr>
        <w:t xml:space="preserve"> i oświetleniow</w:t>
      </w:r>
      <w:r w:rsidR="00845827" w:rsidRPr="00894840">
        <w:rPr>
          <w:rFonts w:ascii="Times New Roman" w:eastAsia="Liberation Sans" w:hAnsi="Times New Roman"/>
          <w:color w:val="000000"/>
        </w:rPr>
        <w:t>ą</w:t>
      </w:r>
      <w:r w:rsidR="000C1F77" w:rsidRPr="00894840">
        <w:rPr>
          <w:rFonts w:ascii="Times New Roman" w:eastAsia="Liberation Sans" w:hAnsi="Times New Roman"/>
          <w:color w:val="000000"/>
        </w:rPr>
        <w:t xml:space="preserve"> </w:t>
      </w:r>
      <w:r w:rsidR="00D532B2">
        <w:rPr>
          <w:rFonts w:ascii="Times New Roman" w:eastAsia="Liberation Sans" w:hAnsi="Times New Roman"/>
          <w:color w:val="000000"/>
        </w:rPr>
        <w:t>.</w:t>
      </w:r>
      <w:r w:rsidR="006711DF" w:rsidRPr="00894840">
        <w:rPr>
          <w:rFonts w:ascii="Times New Roman" w:eastAsia="Liberation Sans" w:hAnsi="Times New Roman"/>
          <w:iCs/>
          <w:color w:val="000000"/>
        </w:rPr>
        <w:t xml:space="preserve"> Obecna instalacja</w:t>
      </w:r>
      <w:r w:rsidR="00960AF3">
        <w:rPr>
          <w:rFonts w:ascii="Times New Roman" w:eastAsia="Liberation Sans" w:hAnsi="Times New Roman"/>
          <w:iCs/>
          <w:color w:val="000000"/>
        </w:rPr>
        <w:t xml:space="preserve"> </w:t>
      </w:r>
      <w:r w:rsidR="00CD258E">
        <w:rPr>
          <w:rFonts w:ascii="Times New Roman" w:eastAsia="Liberation Sans" w:hAnsi="Times New Roman"/>
          <w:iCs/>
          <w:color w:val="000000"/>
        </w:rPr>
        <w:t>zabezpieczona jest w zakresie</w:t>
      </w:r>
      <w:r w:rsidR="00960AF3">
        <w:rPr>
          <w:rFonts w:ascii="Times New Roman" w:eastAsia="Liberation Sans" w:hAnsi="Times New Roman"/>
          <w:iCs/>
          <w:color w:val="000000"/>
        </w:rPr>
        <w:t xml:space="preserve"> 125- 160</w:t>
      </w:r>
      <w:r w:rsidR="006711DF" w:rsidRPr="00894840">
        <w:rPr>
          <w:rFonts w:ascii="Times New Roman" w:eastAsia="Liberation Sans" w:hAnsi="Times New Roman"/>
          <w:iCs/>
          <w:color w:val="000000"/>
        </w:rPr>
        <w:t>A</w:t>
      </w:r>
      <w:r w:rsidR="00CD258E">
        <w:rPr>
          <w:rFonts w:ascii="Times New Roman" w:eastAsia="Liberation Sans" w:hAnsi="Times New Roman"/>
          <w:iCs/>
          <w:color w:val="000000"/>
        </w:rPr>
        <w:t xml:space="preserve">, </w:t>
      </w:r>
      <w:r w:rsidR="00CD258E" w:rsidRPr="000243ED">
        <w:rPr>
          <w:rFonts w:ascii="Times New Roman" w:eastAsia="Liberation Sans" w:hAnsi="Times New Roman"/>
          <w:iCs/>
        </w:rPr>
        <w:t>zasilona przewodem 5 x 95mmCu.</w:t>
      </w:r>
      <w:r w:rsidR="00CD6514" w:rsidRPr="000243ED">
        <w:rPr>
          <w:rFonts w:ascii="Times New Roman" w:eastAsia="Liberation Sans" w:hAnsi="Times New Roman"/>
          <w:bCs/>
          <w:i/>
        </w:rPr>
        <w:t xml:space="preserve"> </w:t>
      </w:r>
      <w:r w:rsidR="00D532B2" w:rsidRPr="000243ED">
        <w:rPr>
          <w:rFonts w:ascii="Times New Roman" w:eastAsia="Liberation Sans" w:hAnsi="Times New Roman"/>
          <w:bCs/>
          <w:i/>
        </w:rPr>
        <w:t xml:space="preserve"> </w:t>
      </w:r>
      <w:r w:rsidR="00894840" w:rsidRPr="000243ED">
        <w:rPr>
          <w:rFonts w:ascii="Times New Roman" w:hAnsi="Times New Roman"/>
        </w:rPr>
        <w:t>Odległość do rozdzielni elektrycznej z któ</w:t>
      </w:r>
      <w:r w:rsidR="00960AF3" w:rsidRPr="000243ED">
        <w:rPr>
          <w:rFonts w:ascii="Times New Roman" w:hAnsi="Times New Roman"/>
        </w:rPr>
        <w:t>rej zasilony jest aparat wynosi 3,0</w:t>
      </w:r>
      <w:r w:rsidR="00894840" w:rsidRPr="000243ED">
        <w:rPr>
          <w:rFonts w:ascii="Times New Roman" w:hAnsi="Times New Roman"/>
        </w:rPr>
        <w:t xml:space="preserve"> m.</w:t>
      </w:r>
      <w:r w:rsidR="00894840" w:rsidRPr="000243ED">
        <w:rPr>
          <w:rFonts w:ascii="Times New Roman" w:hAnsi="Times New Roman"/>
          <w:b/>
        </w:rPr>
        <w:t xml:space="preserve"> </w:t>
      </w:r>
    </w:p>
    <w:p w:rsidR="0058337A" w:rsidRPr="000243ED" w:rsidRDefault="00CD258E" w:rsidP="009D120B">
      <w:pPr>
        <w:spacing w:after="0" w:line="288" w:lineRule="auto"/>
        <w:jc w:val="both"/>
        <w:rPr>
          <w:rFonts w:ascii="Times New Roman" w:eastAsia="Liberation Sans" w:hAnsi="Times New Roman"/>
          <w:iCs/>
        </w:rPr>
      </w:pPr>
      <w:r w:rsidRPr="000243ED">
        <w:rPr>
          <w:rFonts w:ascii="Times New Roman" w:eastAsia="Liberation Sans" w:hAnsi="Times New Roman"/>
        </w:rPr>
        <w:t>- w</w:t>
      </w:r>
      <w:r w:rsidR="009E5E8E" w:rsidRPr="000243ED">
        <w:rPr>
          <w:rFonts w:ascii="Times New Roman" w:eastAsia="Liberation Sans" w:hAnsi="Times New Roman"/>
        </w:rPr>
        <w:t>entylacji mechanicznej</w:t>
      </w:r>
      <w:r w:rsidR="00D532B2" w:rsidRPr="000243ED">
        <w:rPr>
          <w:rFonts w:ascii="Times New Roman" w:eastAsia="Liberation Sans" w:hAnsi="Times New Roman"/>
        </w:rPr>
        <w:t xml:space="preserve">. </w:t>
      </w:r>
      <w:r w:rsidR="0058337A" w:rsidRPr="000243ED">
        <w:rPr>
          <w:rFonts w:ascii="Times New Roman" w:eastAsia="Liberation Sans" w:hAnsi="Times New Roman"/>
        </w:rPr>
        <w:t xml:space="preserve">Obecne parametry warunki wymiany i temperatury powietrza zapewnione są dzięki </w:t>
      </w:r>
      <w:r w:rsidR="00E66CA3" w:rsidRPr="000243ED">
        <w:rPr>
          <w:rFonts w:ascii="Times New Roman" w:eastAsia="Liberation Sans" w:hAnsi="Times New Roman"/>
        </w:rPr>
        <w:t xml:space="preserve">centrali wentylacyjnej </w:t>
      </w:r>
      <w:r w:rsidR="00EE6380" w:rsidRPr="000243ED">
        <w:rPr>
          <w:rFonts w:ascii="Times New Roman" w:eastAsia="Liberation Sans" w:hAnsi="Times New Roman"/>
        </w:rPr>
        <w:t xml:space="preserve">(producent VTS model </w:t>
      </w:r>
      <w:r w:rsidR="00BC1015" w:rsidRPr="000243ED">
        <w:rPr>
          <w:rFonts w:ascii="Times New Roman" w:eastAsia="Liberation Sans" w:hAnsi="Times New Roman"/>
        </w:rPr>
        <w:t>VS (10-650</w:t>
      </w:r>
      <w:r w:rsidR="00A620A3" w:rsidRPr="000243ED">
        <w:rPr>
          <w:rFonts w:ascii="Times New Roman" w:eastAsia="Liberation Sans" w:hAnsi="Times New Roman"/>
        </w:rPr>
        <w:t xml:space="preserve">) </w:t>
      </w:r>
      <w:r w:rsidR="00E66CA3" w:rsidRPr="000243ED">
        <w:rPr>
          <w:rFonts w:ascii="Times New Roman" w:eastAsia="Liberation Sans" w:hAnsi="Times New Roman"/>
        </w:rPr>
        <w:t>wraz</w:t>
      </w:r>
      <w:r w:rsidR="00A620A3" w:rsidRPr="000243ED">
        <w:rPr>
          <w:rFonts w:ascii="Times New Roman" w:eastAsia="Liberation Sans" w:hAnsi="Times New Roman"/>
        </w:rPr>
        <w:t xml:space="preserve"> </w:t>
      </w:r>
      <w:r w:rsidRPr="000243ED">
        <w:rPr>
          <w:rFonts w:ascii="Times New Roman" w:eastAsia="Liberation Sans" w:hAnsi="Times New Roman"/>
        </w:rPr>
        <w:t>agregatem wody lodowej</w:t>
      </w:r>
      <w:r w:rsidR="00A77E1F" w:rsidRPr="000243ED">
        <w:rPr>
          <w:rFonts w:ascii="Times New Roman" w:eastAsia="Liberation Sans" w:hAnsi="Times New Roman"/>
        </w:rPr>
        <w:t xml:space="preserve"> (producent Lennox </w:t>
      </w:r>
      <w:r w:rsidR="00A620A3" w:rsidRPr="000243ED">
        <w:rPr>
          <w:rFonts w:ascii="Times New Roman" w:eastAsia="Liberation Sans" w:hAnsi="Times New Roman"/>
        </w:rPr>
        <w:t>model</w:t>
      </w:r>
      <w:r w:rsidR="00A77E1F" w:rsidRPr="000243ED">
        <w:rPr>
          <w:rFonts w:ascii="Times New Roman" w:eastAsia="Liberation Sans" w:hAnsi="Times New Roman"/>
        </w:rPr>
        <w:t xml:space="preserve"> M/N TSA</w:t>
      </w:r>
      <w:r w:rsidR="00EE6380" w:rsidRPr="000243ED">
        <w:rPr>
          <w:rFonts w:ascii="Times New Roman" w:eastAsia="Liberation Sans" w:hAnsi="Times New Roman"/>
        </w:rPr>
        <w:t xml:space="preserve"> </w:t>
      </w:r>
      <w:r w:rsidR="00A77E1F" w:rsidRPr="000243ED">
        <w:rPr>
          <w:rFonts w:ascii="Times New Roman" w:eastAsia="Liberation Sans" w:hAnsi="Times New Roman"/>
        </w:rPr>
        <w:t xml:space="preserve">036S4N41T, </w:t>
      </w:r>
      <w:r w:rsidR="00A620A3" w:rsidRPr="000243ED">
        <w:rPr>
          <w:rFonts w:ascii="Times New Roman" w:eastAsia="Liberation Sans" w:hAnsi="Times New Roman"/>
        </w:rPr>
        <w:t>moc</w:t>
      </w:r>
      <w:r w:rsidR="00EE6380" w:rsidRPr="000243ED">
        <w:rPr>
          <w:rFonts w:ascii="Times New Roman" w:eastAsia="Liberation Sans" w:hAnsi="Times New Roman"/>
        </w:rPr>
        <w:t xml:space="preserve"> znamionowa 10,60</w:t>
      </w:r>
      <w:r w:rsidR="00A77E1F" w:rsidRPr="000243ED">
        <w:rPr>
          <w:rFonts w:ascii="Times New Roman" w:eastAsia="Liberation Sans" w:hAnsi="Times New Roman"/>
        </w:rPr>
        <w:t xml:space="preserve"> </w:t>
      </w:r>
      <w:proofErr w:type="spellStart"/>
      <w:r w:rsidR="00A77E1F" w:rsidRPr="000243ED">
        <w:rPr>
          <w:rFonts w:ascii="Times New Roman" w:eastAsia="Liberation Sans" w:hAnsi="Times New Roman"/>
        </w:rPr>
        <w:t>kW</w:t>
      </w:r>
      <w:proofErr w:type="spellEnd"/>
      <w:r w:rsidR="00A620A3" w:rsidRPr="000243ED">
        <w:rPr>
          <w:rFonts w:ascii="Times New Roman" w:eastAsia="Liberation Sans" w:hAnsi="Times New Roman"/>
        </w:rPr>
        <w:t>)</w:t>
      </w:r>
      <w:r w:rsidR="006112FC" w:rsidRPr="000243ED">
        <w:rPr>
          <w:rFonts w:ascii="Times New Roman" w:eastAsia="Liberation Sans" w:hAnsi="Times New Roman"/>
        </w:rPr>
        <w:t xml:space="preserve">. </w:t>
      </w:r>
      <w:r w:rsidR="00740D19" w:rsidRPr="000243ED">
        <w:rPr>
          <w:rFonts w:ascii="Times New Roman" w:eastAsia="Liberation Sans" w:hAnsi="Times New Roman"/>
        </w:rPr>
        <w:t>Sterownia wyposażona jest</w:t>
      </w:r>
      <w:r w:rsidR="00752987" w:rsidRPr="000243ED">
        <w:rPr>
          <w:rFonts w:ascii="Times New Roman" w:eastAsia="Liberation Sans" w:hAnsi="Times New Roman"/>
        </w:rPr>
        <w:t xml:space="preserve"> </w:t>
      </w:r>
      <w:r w:rsidR="00740D19" w:rsidRPr="000243ED">
        <w:rPr>
          <w:rFonts w:ascii="Times New Roman" w:eastAsia="Liberation Sans" w:hAnsi="Times New Roman"/>
          <w:iCs/>
        </w:rPr>
        <w:t>w klimatyzator (</w:t>
      </w:r>
      <w:r w:rsidR="0058337A" w:rsidRPr="000243ED">
        <w:rPr>
          <w:rFonts w:ascii="Times New Roman" w:eastAsia="Liberation Sans" w:hAnsi="Times New Roman"/>
          <w:iCs/>
        </w:rPr>
        <w:t>producent</w:t>
      </w:r>
      <w:r w:rsidR="00A620A3" w:rsidRPr="000243ED">
        <w:rPr>
          <w:rFonts w:ascii="Times New Roman" w:eastAsia="Liberation Sans" w:hAnsi="Times New Roman"/>
          <w:iCs/>
        </w:rPr>
        <w:t xml:space="preserve"> </w:t>
      </w:r>
      <w:proofErr w:type="spellStart"/>
      <w:r w:rsidR="00107F6D" w:rsidRPr="000243ED">
        <w:rPr>
          <w:rFonts w:ascii="Times New Roman" w:eastAsia="Liberation Sans" w:hAnsi="Times New Roman"/>
          <w:iCs/>
        </w:rPr>
        <w:t>Lennox</w:t>
      </w:r>
      <w:proofErr w:type="spellEnd"/>
      <w:r w:rsidR="00A620A3" w:rsidRPr="000243ED">
        <w:rPr>
          <w:rFonts w:ascii="Times New Roman" w:eastAsia="Liberation Sans" w:hAnsi="Times New Roman"/>
          <w:iCs/>
        </w:rPr>
        <w:t>, model</w:t>
      </w:r>
      <w:r w:rsidR="00743479" w:rsidRPr="000243ED">
        <w:rPr>
          <w:rFonts w:ascii="Times New Roman" w:eastAsia="Liberation Sans" w:hAnsi="Times New Roman"/>
          <w:iCs/>
        </w:rPr>
        <w:t xml:space="preserve"> GHM12 NL, </w:t>
      </w:r>
      <w:r w:rsidR="00A620A3" w:rsidRPr="000243ED">
        <w:rPr>
          <w:rFonts w:ascii="Times New Roman" w:eastAsia="Liberation Sans" w:hAnsi="Times New Roman"/>
          <w:iCs/>
        </w:rPr>
        <w:t>moc</w:t>
      </w:r>
      <w:r w:rsidR="00743479" w:rsidRPr="000243ED">
        <w:rPr>
          <w:rFonts w:ascii="Times New Roman" w:eastAsia="Liberation Sans" w:hAnsi="Times New Roman"/>
          <w:iCs/>
        </w:rPr>
        <w:t xml:space="preserve"> chłodzenia 3,52 kW/h, </w:t>
      </w:r>
      <w:r w:rsidR="00A77E1F" w:rsidRPr="000243ED">
        <w:rPr>
          <w:rFonts w:ascii="Times New Roman" w:eastAsia="Liberation Sans" w:hAnsi="Times New Roman"/>
          <w:iCs/>
        </w:rPr>
        <w:t xml:space="preserve">moc grzania </w:t>
      </w:r>
      <w:r w:rsidR="00743479" w:rsidRPr="000243ED">
        <w:rPr>
          <w:rFonts w:ascii="Times New Roman" w:eastAsia="Liberation Sans" w:hAnsi="Times New Roman"/>
          <w:iCs/>
        </w:rPr>
        <w:t xml:space="preserve">3,81 </w:t>
      </w:r>
      <w:proofErr w:type="spellStart"/>
      <w:r w:rsidR="00743479" w:rsidRPr="000243ED">
        <w:rPr>
          <w:rFonts w:ascii="Times New Roman" w:eastAsia="Liberation Sans" w:hAnsi="Times New Roman"/>
          <w:iCs/>
        </w:rPr>
        <w:t>kW</w:t>
      </w:r>
      <w:proofErr w:type="spellEnd"/>
      <w:r w:rsidR="00743479" w:rsidRPr="000243ED">
        <w:rPr>
          <w:rFonts w:ascii="Times New Roman" w:eastAsia="Liberation Sans" w:hAnsi="Times New Roman"/>
          <w:iCs/>
        </w:rPr>
        <w:t>/h</w:t>
      </w:r>
      <w:r w:rsidR="006112FC" w:rsidRPr="000243ED">
        <w:rPr>
          <w:rFonts w:ascii="Times New Roman" w:eastAsia="Liberation Sans" w:hAnsi="Times New Roman"/>
          <w:iCs/>
        </w:rPr>
        <w:t>).</w:t>
      </w:r>
    </w:p>
    <w:p w:rsidR="006112FC" w:rsidRPr="000243ED" w:rsidRDefault="006112FC" w:rsidP="009D120B">
      <w:pPr>
        <w:spacing w:after="0" w:line="288" w:lineRule="auto"/>
        <w:jc w:val="both"/>
        <w:rPr>
          <w:rFonts w:ascii="Times New Roman" w:eastAsia="Liberation Sans" w:hAnsi="Times New Roman"/>
          <w:iCs/>
        </w:rPr>
      </w:pPr>
      <w:r w:rsidRPr="000243ED">
        <w:rPr>
          <w:rFonts w:ascii="Times New Roman" w:eastAsia="Liberation Sans" w:hAnsi="Times New Roman"/>
          <w:iCs/>
        </w:rPr>
        <w:t xml:space="preserve">Obecnie zainstalowany tomograf był chłodzony za pomocą agregatu wody lodowej firmy </w:t>
      </w:r>
      <w:proofErr w:type="spellStart"/>
      <w:r w:rsidRPr="000243ED">
        <w:rPr>
          <w:rFonts w:ascii="Times New Roman" w:eastAsia="Liberation Sans" w:hAnsi="Times New Roman"/>
          <w:iCs/>
        </w:rPr>
        <w:t>Thermo</w:t>
      </w:r>
      <w:proofErr w:type="spellEnd"/>
      <w:r w:rsidRPr="000243ED">
        <w:rPr>
          <w:rFonts w:ascii="Times New Roman" w:eastAsia="Liberation Sans" w:hAnsi="Times New Roman"/>
          <w:iCs/>
        </w:rPr>
        <w:t xml:space="preserve"> </w:t>
      </w:r>
      <w:proofErr w:type="spellStart"/>
      <w:r w:rsidRPr="000243ED">
        <w:rPr>
          <w:rFonts w:ascii="Times New Roman" w:eastAsia="Liberation Sans" w:hAnsi="Times New Roman"/>
          <w:iCs/>
        </w:rPr>
        <w:t>Cold</w:t>
      </w:r>
      <w:proofErr w:type="spellEnd"/>
      <w:r w:rsidRPr="000243ED">
        <w:rPr>
          <w:rFonts w:ascii="Times New Roman" w:eastAsia="Liberation Sans" w:hAnsi="Times New Roman"/>
          <w:iCs/>
        </w:rPr>
        <w:t xml:space="preserve">, typ. OWS 140-S, z 2010 r. o wydajności 15 </w:t>
      </w:r>
      <w:proofErr w:type="spellStart"/>
      <w:r w:rsidRPr="000243ED">
        <w:rPr>
          <w:rFonts w:ascii="Times New Roman" w:eastAsia="Liberation Sans" w:hAnsi="Times New Roman"/>
          <w:iCs/>
        </w:rPr>
        <w:t>kW</w:t>
      </w:r>
      <w:proofErr w:type="spellEnd"/>
      <w:r w:rsidRPr="000243ED">
        <w:rPr>
          <w:rFonts w:ascii="Times New Roman" w:eastAsia="Liberation Sans" w:hAnsi="Times New Roman"/>
          <w:iCs/>
        </w:rPr>
        <w:t>.</w:t>
      </w:r>
    </w:p>
    <w:p w:rsidR="00615867" w:rsidRPr="000243ED" w:rsidRDefault="00615867" w:rsidP="006112FC">
      <w:pPr>
        <w:spacing w:after="240"/>
        <w:rPr>
          <w:rFonts w:eastAsia="Times New Roman"/>
          <w:b/>
          <w:i/>
        </w:rPr>
      </w:pPr>
      <w:r w:rsidRPr="000243ED">
        <w:rPr>
          <w:rFonts w:ascii="Times New Roman" w:eastAsia="Liberation Sans" w:hAnsi="Times New Roman"/>
          <w:b/>
          <w:i/>
          <w:iCs/>
        </w:rPr>
        <w:t xml:space="preserve">Uwaga: </w:t>
      </w:r>
      <w:r w:rsidR="00752987" w:rsidRPr="000243ED">
        <w:rPr>
          <w:rFonts w:ascii="Times New Roman" w:eastAsia="Liberation Sans" w:hAnsi="Times New Roman"/>
          <w:b/>
          <w:i/>
          <w:iCs/>
        </w:rPr>
        <w:t xml:space="preserve">W </w:t>
      </w:r>
      <w:r w:rsidR="006112FC" w:rsidRPr="000243ED">
        <w:rPr>
          <w:rFonts w:ascii="Times New Roman" w:eastAsia="Liberation Sans" w:hAnsi="Times New Roman"/>
          <w:b/>
          <w:i/>
          <w:iCs/>
        </w:rPr>
        <w:t>ramach przedmiotu zamówienia  Wykonawca winien dokonać doboru  i dostawy nowych</w:t>
      </w:r>
      <w:r w:rsidRPr="000243ED">
        <w:rPr>
          <w:rFonts w:ascii="Times New Roman" w:eastAsia="Liberation Sans" w:hAnsi="Times New Roman"/>
          <w:b/>
          <w:i/>
          <w:iCs/>
        </w:rPr>
        <w:t xml:space="preserve"> urządzeń zapewniających</w:t>
      </w:r>
      <w:r w:rsidRPr="000243ED">
        <w:rPr>
          <w:rFonts w:ascii="Times New Roman" w:eastAsia="Liberation Sans" w:hAnsi="Times New Roman"/>
          <w:i/>
          <w:iCs/>
        </w:rPr>
        <w:t xml:space="preserve"> </w:t>
      </w:r>
      <w:r w:rsidRPr="000243ED">
        <w:rPr>
          <w:rFonts w:ascii="Times New Roman" w:eastAsia="Liberation Sans" w:hAnsi="Times New Roman"/>
          <w:b/>
          <w:bCs/>
          <w:i/>
        </w:rPr>
        <w:t xml:space="preserve">właściwe chłodzenie technologiczne </w:t>
      </w:r>
      <w:r w:rsidR="00C068A0" w:rsidRPr="000243ED">
        <w:rPr>
          <w:rFonts w:ascii="Times New Roman" w:eastAsia="Liberation Sans" w:hAnsi="Times New Roman"/>
          <w:b/>
          <w:bCs/>
          <w:i/>
        </w:rPr>
        <w:t xml:space="preserve">dostarczanego </w:t>
      </w:r>
      <w:r w:rsidRPr="000243ED">
        <w:rPr>
          <w:rFonts w:ascii="Times New Roman" w:eastAsia="Liberation Sans" w:hAnsi="Times New Roman"/>
          <w:b/>
          <w:bCs/>
          <w:i/>
        </w:rPr>
        <w:t>tomografu, zapewniające jego prawidłową prac</w:t>
      </w:r>
      <w:r w:rsidR="00752987" w:rsidRPr="000243ED">
        <w:rPr>
          <w:rFonts w:ascii="Times New Roman" w:eastAsia="Liberation Sans" w:hAnsi="Times New Roman"/>
          <w:b/>
          <w:bCs/>
          <w:i/>
        </w:rPr>
        <w:t>ę.</w:t>
      </w:r>
      <w:r w:rsidR="006112FC" w:rsidRPr="000243ED">
        <w:rPr>
          <w:rFonts w:ascii="Times New Roman" w:eastAsia="Liberation Sans" w:hAnsi="Times New Roman"/>
          <w:b/>
          <w:bCs/>
          <w:i/>
        </w:rPr>
        <w:t xml:space="preserve"> </w:t>
      </w:r>
      <w:r w:rsidR="00740D19" w:rsidRPr="000243ED">
        <w:rPr>
          <w:rFonts w:eastAsia="Times New Roman"/>
        </w:rPr>
        <w:t xml:space="preserve">W </w:t>
      </w:r>
      <w:r w:rsidR="00B73641" w:rsidRPr="000243ED">
        <w:rPr>
          <w:rFonts w:eastAsia="Times New Roman"/>
          <w:b/>
          <w:i/>
        </w:rPr>
        <w:t>przypadku zaoferowania tomografu chłodzonego powietrzem, d</w:t>
      </w:r>
      <w:r w:rsidR="006112FC" w:rsidRPr="000243ED">
        <w:rPr>
          <w:rFonts w:eastAsia="Times New Roman"/>
          <w:b/>
          <w:i/>
        </w:rPr>
        <w:t xml:space="preserve">ostarczane </w:t>
      </w:r>
      <w:r w:rsidR="00B73641" w:rsidRPr="000243ED">
        <w:rPr>
          <w:rFonts w:eastAsia="Times New Roman"/>
          <w:b/>
          <w:i/>
        </w:rPr>
        <w:t xml:space="preserve"> urządzenia chłodzące  w pomieszczeniu powinny być rozmieszczone w taki sposób,aby unikać lub ograniczyć ekspozycję zimnego powietrza na stół z pacjentem. </w:t>
      </w:r>
    </w:p>
    <w:p w:rsidR="00E66CA3" w:rsidRPr="000243ED" w:rsidRDefault="009E5E8E" w:rsidP="009D120B">
      <w:pPr>
        <w:spacing w:after="0" w:line="288" w:lineRule="auto"/>
        <w:jc w:val="both"/>
        <w:rPr>
          <w:rFonts w:ascii="Times New Roman" w:eastAsia="Liberation Sans" w:hAnsi="Times New Roman"/>
          <w:i/>
          <w:iCs/>
        </w:rPr>
      </w:pPr>
      <w:r w:rsidRPr="000243ED">
        <w:rPr>
          <w:rFonts w:ascii="Times New Roman" w:eastAsia="Liberation Sans" w:hAnsi="Times New Roman"/>
        </w:rPr>
        <w:t>- c.o., wod-kan</w:t>
      </w:r>
      <w:r w:rsidR="00127DE6" w:rsidRPr="000243ED">
        <w:rPr>
          <w:rFonts w:ascii="Times New Roman" w:eastAsia="Liberation Sans" w:hAnsi="Times New Roman"/>
          <w:i/>
          <w:iCs/>
        </w:rPr>
        <w:t xml:space="preserve"> - </w:t>
      </w:r>
      <w:r w:rsidR="00127DE6" w:rsidRPr="000243ED">
        <w:rPr>
          <w:rFonts w:ascii="Times New Roman" w:eastAsia="Liberation Sans" w:hAnsi="Times New Roman"/>
          <w:iCs/>
        </w:rPr>
        <w:t xml:space="preserve">przedmiot zamówienia nie obejmuje przebudowy instalacji </w:t>
      </w:r>
      <w:r w:rsidR="002A34E5" w:rsidRPr="000243ED">
        <w:rPr>
          <w:rFonts w:ascii="Times New Roman" w:eastAsia="Liberation Sans" w:hAnsi="Times New Roman"/>
          <w:iCs/>
        </w:rPr>
        <w:t>c.o., wod-kan</w:t>
      </w:r>
      <w:r w:rsidR="00127DE6" w:rsidRPr="000243ED">
        <w:rPr>
          <w:rFonts w:ascii="Times New Roman" w:eastAsia="Liberation Sans" w:hAnsi="Times New Roman"/>
          <w:iCs/>
        </w:rPr>
        <w:t>;</w:t>
      </w:r>
      <w:r w:rsidR="002A34E5" w:rsidRPr="000243ED">
        <w:rPr>
          <w:rFonts w:ascii="Times New Roman" w:eastAsia="Liberation Sans" w:hAnsi="Times New Roman"/>
          <w:i/>
          <w:iCs/>
        </w:rPr>
        <w:t xml:space="preserve"> </w:t>
      </w:r>
    </w:p>
    <w:p w:rsidR="00CD6514" w:rsidRPr="000243ED" w:rsidRDefault="00A12441" w:rsidP="007A68B6">
      <w:pPr>
        <w:ind w:left="142" w:right="1242" w:hanging="147"/>
        <w:rPr>
          <w:rFonts w:ascii="Times New Roman" w:hAnsi="Times New Roman"/>
        </w:rPr>
      </w:pPr>
      <w:r w:rsidRPr="000243ED">
        <w:rPr>
          <w:rFonts w:ascii="Times New Roman" w:eastAsia="Liberation Sans" w:hAnsi="Times New Roman"/>
        </w:rPr>
        <w:t>- instalację komputerową</w:t>
      </w:r>
      <w:r w:rsidR="00CD6514" w:rsidRPr="000243ED">
        <w:rPr>
          <w:rFonts w:ascii="Times New Roman" w:eastAsia="Liberation Sans" w:hAnsi="Times New Roman"/>
        </w:rPr>
        <w:t xml:space="preserve">- </w:t>
      </w:r>
      <w:r w:rsidR="007A68B6" w:rsidRPr="000243ED">
        <w:rPr>
          <w:rFonts w:ascii="Times New Roman" w:hAnsi="Times New Roman"/>
        </w:rPr>
        <w:t>l</w:t>
      </w:r>
      <w:r w:rsidR="00CD6514" w:rsidRPr="000243ED">
        <w:rPr>
          <w:rFonts w:ascii="Times New Roman" w:hAnsi="Times New Roman"/>
        </w:rPr>
        <w:t>okalny punkt dystrybucy</w:t>
      </w:r>
      <w:r w:rsidR="00FC60AC" w:rsidRPr="000243ED">
        <w:rPr>
          <w:rFonts w:ascii="Times New Roman" w:hAnsi="Times New Roman"/>
        </w:rPr>
        <w:t xml:space="preserve">jny z możliwością wpięcia nowej </w:t>
      </w:r>
      <w:r w:rsidR="00CD6514" w:rsidRPr="000243ED">
        <w:rPr>
          <w:rFonts w:ascii="Times New Roman" w:hAnsi="Times New Roman"/>
        </w:rPr>
        <w:t>instalacji komputero</w:t>
      </w:r>
      <w:r w:rsidR="00FD6D31" w:rsidRPr="000243ED">
        <w:rPr>
          <w:rFonts w:ascii="Times New Roman" w:hAnsi="Times New Roman"/>
        </w:rPr>
        <w:t xml:space="preserve">wej znajduje się w odległości </w:t>
      </w:r>
      <w:r w:rsidR="00FC60AC" w:rsidRPr="000243ED">
        <w:rPr>
          <w:rFonts w:ascii="Times New Roman" w:hAnsi="Times New Roman"/>
        </w:rPr>
        <w:t xml:space="preserve">5 </w:t>
      </w:r>
      <w:r w:rsidR="00CD6514" w:rsidRPr="000243ED">
        <w:rPr>
          <w:rFonts w:ascii="Times New Roman" w:hAnsi="Times New Roman"/>
        </w:rPr>
        <w:t xml:space="preserve">m od pracowni TK. </w:t>
      </w:r>
    </w:p>
    <w:p w:rsidR="00CD6514" w:rsidRPr="000243ED" w:rsidRDefault="001A4003" w:rsidP="0002296D">
      <w:pPr>
        <w:spacing w:after="0" w:line="288" w:lineRule="auto"/>
        <w:jc w:val="both"/>
        <w:rPr>
          <w:rFonts w:ascii="Times New Roman" w:eastAsia="Liberation Sans" w:hAnsi="Times New Roman"/>
          <w:bCs/>
          <w:i/>
        </w:rPr>
      </w:pPr>
      <w:r w:rsidRPr="000243ED">
        <w:rPr>
          <w:rFonts w:ascii="Times New Roman" w:eastAsia="Liberation Sans" w:hAnsi="Times New Roman"/>
          <w:b/>
          <w:bCs/>
          <w:i/>
        </w:rPr>
        <w:lastRenderedPageBreak/>
        <w:t>Do obowiązków wykonawcy będzie dokonanie pomiarów, badań i sprawdzeń wszystkich instalacji</w:t>
      </w:r>
      <w:r w:rsidR="00894840" w:rsidRPr="000243ED">
        <w:rPr>
          <w:rFonts w:ascii="Times New Roman" w:eastAsia="Liberation Sans" w:hAnsi="Times New Roman"/>
          <w:b/>
          <w:bCs/>
          <w:i/>
        </w:rPr>
        <w:t>,</w:t>
      </w:r>
      <w:r w:rsidRPr="000243ED">
        <w:rPr>
          <w:rFonts w:ascii="Times New Roman" w:eastAsia="Liberation Sans" w:hAnsi="Times New Roman"/>
          <w:b/>
          <w:bCs/>
          <w:i/>
        </w:rPr>
        <w:t xml:space="preserve"> </w:t>
      </w:r>
      <w:r w:rsidR="00CD6514" w:rsidRPr="000243ED">
        <w:rPr>
          <w:rFonts w:ascii="Times New Roman" w:eastAsia="Liberation Sans" w:hAnsi="Times New Roman"/>
          <w:b/>
          <w:bCs/>
          <w:i/>
        </w:rPr>
        <w:t xml:space="preserve">które </w:t>
      </w:r>
      <w:r w:rsidR="00012A95" w:rsidRPr="000243ED">
        <w:rPr>
          <w:rFonts w:ascii="Times New Roman" w:eastAsia="Liberation Sans" w:hAnsi="Times New Roman"/>
          <w:b/>
          <w:bCs/>
          <w:i/>
        </w:rPr>
        <w:t>będą rozbu</w:t>
      </w:r>
      <w:r w:rsidR="00CD6514" w:rsidRPr="000243ED">
        <w:rPr>
          <w:rFonts w:ascii="Times New Roman" w:eastAsia="Liberation Sans" w:hAnsi="Times New Roman"/>
          <w:b/>
          <w:bCs/>
          <w:i/>
        </w:rPr>
        <w:t>dowywane</w:t>
      </w:r>
      <w:r w:rsidR="00894840" w:rsidRPr="000243ED">
        <w:rPr>
          <w:rFonts w:ascii="Times New Roman" w:eastAsia="Liberation Sans" w:hAnsi="Times New Roman"/>
          <w:b/>
          <w:bCs/>
          <w:i/>
        </w:rPr>
        <w:t xml:space="preserve"> przez Wykonawcę</w:t>
      </w:r>
      <w:r w:rsidR="00CD6514" w:rsidRPr="000243ED">
        <w:rPr>
          <w:rFonts w:ascii="Times New Roman" w:eastAsia="Liberation Sans" w:hAnsi="Times New Roman"/>
          <w:b/>
          <w:bCs/>
          <w:i/>
        </w:rPr>
        <w:t>, dla zapewnienia</w:t>
      </w:r>
      <w:r w:rsidRPr="000243ED">
        <w:rPr>
          <w:rFonts w:ascii="Times New Roman" w:eastAsia="Liberation Sans" w:hAnsi="Times New Roman"/>
          <w:b/>
          <w:bCs/>
          <w:i/>
        </w:rPr>
        <w:t xml:space="preserve"> prawidłowe</w:t>
      </w:r>
      <w:r w:rsidR="00CD6514" w:rsidRPr="000243ED">
        <w:rPr>
          <w:rFonts w:ascii="Times New Roman" w:eastAsia="Liberation Sans" w:hAnsi="Times New Roman"/>
          <w:b/>
          <w:bCs/>
          <w:i/>
        </w:rPr>
        <w:t>go funkcjonowania</w:t>
      </w:r>
      <w:r w:rsidRPr="000243ED">
        <w:rPr>
          <w:rFonts w:ascii="Times New Roman" w:eastAsia="Liberation Sans" w:hAnsi="Times New Roman"/>
          <w:b/>
          <w:bCs/>
          <w:i/>
        </w:rPr>
        <w:t xml:space="preserve"> pracowni z nowym tomografem</w:t>
      </w:r>
      <w:r w:rsidRPr="000243ED">
        <w:rPr>
          <w:rFonts w:ascii="Times New Roman" w:eastAsia="Liberation Sans" w:hAnsi="Times New Roman"/>
          <w:bCs/>
          <w:i/>
        </w:rPr>
        <w:t xml:space="preserve">.  </w:t>
      </w:r>
    </w:p>
    <w:p w:rsidR="007A68B6" w:rsidRPr="000243ED" w:rsidRDefault="007A68B6" w:rsidP="0002296D">
      <w:pPr>
        <w:spacing w:after="0" w:line="288" w:lineRule="auto"/>
        <w:jc w:val="both"/>
        <w:rPr>
          <w:rFonts w:ascii="Times New Roman" w:eastAsia="Liberation Sans" w:hAnsi="Times New Roman"/>
          <w:bCs/>
          <w:u w:val="single"/>
        </w:rPr>
      </w:pPr>
    </w:p>
    <w:p w:rsidR="007A68B6" w:rsidRPr="000243ED" w:rsidRDefault="007A68B6" w:rsidP="0002296D">
      <w:pPr>
        <w:spacing w:after="0" w:line="288" w:lineRule="auto"/>
        <w:jc w:val="both"/>
        <w:rPr>
          <w:rFonts w:ascii="Times New Roman" w:eastAsia="Liberation Sans" w:hAnsi="Times New Roman"/>
          <w:bCs/>
          <w:u w:val="single"/>
        </w:rPr>
      </w:pPr>
    </w:p>
    <w:p w:rsidR="007A16FF" w:rsidRPr="000243ED" w:rsidRDefault="002B5323" w:rsidP="0002296D">
      <w:pPr>
        <w:spacing w:after="0" w:line="288" w:lineRule="auto"/>
        <w:jc w:val="both"/>
        <w:rPr>
          <w:rFonts w:ascii="Times New Roman" w:eastAsia="Liberation Sans" w:hAnsi="Times New Roman"/>
          <w:bCs/>
          <w:u w:val="single"/>
        </w:rPr>
      </w:pPr>
      <w:r w:rsidRPr="000243ED">
        <w:rPr>
          <w:rFonts w:ascii="Times New Roman" w:eastAsia="Liberation Sans" w:hAnsi="Times New Roman"/>
          <w:bCs/>
          <w:u w:val="single"/>
        </w:rPr>
        <w:t xml:space="preserve">2. </w:t>
      </w:r>
      <w:r w:rsidR="007A16FF" w:rsidRPr="000243ED">
        <w:rPr>
          <w:rFonts w:ascii="Times New Roman" w:eastAsia="Liberation Sans" w:hAnsi="Times New Roman"/>
          <w:bCs/>
          <w:u w:val="single"/>
        </w:rPr>
        <w:t>Posadzka:</w:t>
      </w:r>
    </w:p>
    <w:p w:rsidR="00E66CA3" w:rsidRPr="000243ED" w:rsidRDefault="009E5E8E" w:rsidP="0002296D">
      <w:pPr>
        <w:spacing w:after="0" w:line="288" w:lineRule="auto"/>
        <w:jc w:val="both"/>
        <w:rPr>
          <w:rFonts w:ascii="Times New Roman" w:eastAsia="Liberation Sans" w:hAnsi="Times New Roman"/>
          <w:bCs/>
        </w:rPr>
      </w:pPr>
      <w:r w:rsidRPr="000243ED">
        <w:rPr>
          <w:rFonts w:ascii="Times New Roman" w:eastAsia="Liberation Sans" w:hAnsi="Times New Roman"/>
          <w:bCs/>
        </w:rPr>
        <w:t xml:space="preserve">Istniejący </w:t>
      </w:r>
      <w:r w:rsidR="009D120B" w:rsidRPr="000243ED">
        <w:rPr>
          <w:rFonts w:ascii="Times New Roman" w:eastAsia="Liberation Sans" w:hAnsi="Times New Roman"/>
          <w:bCs/>
        </w:rPr>
        <w:t xml:space="preserve"> </w:t>
      </w:r>
      <w:r w:rsidRPr="000243ED">
        <w:rPr>
          <w:rFonts w:ascii="Times New Roman" w:eastAsia="Liberation Sans" w:hAnsi="Times New Roman"/>
          <w:bCs/>
        </w:rPr>
        <w:t>t</w:t>
      </w:r>
      <w:r w:rsidR="009D120B" w:rsidRPr="000243ED">
        <w:rPr>
          <w:rFonts w:ascii="Times New Roman" w:eastAsia="Liberation Sans" w:hAnsi="Times New Roman"/>
          <w:bCs/>
        </w:rPr>
        <w:t xml:space="preserve">omograf </w:t>
      </w:r>
      <w:r w:rsidRPr="000243ED">
        <w:rPr>
          <w:rFonts w:ascii="Times New Roman" w:eastAsia="Liberation Sans" w:hAnsi="Times New Roman"/>
          <w:bCs/>
        </w:rPr>
        <w:t xml:space="preserve">jest </w:t>
      </w:r>
      <w:r w:rsidR="00B80A1B" w:rsidRPr="000243ED">
        <w:rPr>
          <w:rFonts w:ascii="Times New Roman" w:eastAsia="Liberation Sans" w:hAnsi="Times New Roman"/>
          <w:bCs/>
        </w:rPr>
        <w:t xml:space="preserve">posadowiony </w:t>
      </w:r>
      <w:r w:rsidR="000A0443" w:rsidRPr="000243ED">
        <w:rPr>
          <w:rFonts w:ascii="Times New Roman" w:eastAsia="Liberation Sans" w:hAnsi="Times New Roman"/>
          <w:bCs/>
        </w:rPr>
        <w:t xml:space="preserve">na </w:t>
      </w:r>
      <w:r w:rsidR="00E66CA3" w:rsidRPr="000243ED">
        <w:rPr>
          <w:rFonts w:ascii="Times New Roman" w:eastAsia="Liberation Sans" w:hAnsi="Times New Roman"/>
          <w:bCs/>
        </w:rPr>
        <w:t>stropie nad piwnicą.</w:t>
      </w:r>
    </w:p>
    <w:p w:rsidR="00A95126" w:rsidRPr="000243ED" w:rsidRDefault="0002296D" w:rsidP="0002296D">
      <w:pPr>
        <w:spacing w:after="0" w:line="288" w:lineRule="auto"/>
        <w:jc w:val="both"/>
        <w:rPr>
          <w:rFonts w:ascii="Times New Roman" w:eastAsia="Liberation Sans" w:hAnsi="Times New Roman"/>
          <w:bCs/>
        </w:rPr>
      </w:pPr>
      <w:r w:rsidRPr="000243ED">
        <w:rPr>
          <w:rFonts w:ascii="Times New Roman" w:eastAsia="Liberation Sans" w:hAnsi="Times New Roman"/>
          <w:bCs/>
        </w:rPr>
        <w:t>Do obowiązku Wykonawcy należy sprawdzenie, czy spełni on wymagania dostarczanego przez siebie urządzenia. Koszt e</w:t>
      </w:r>
      <w:r w:rsidR="00E66CA3" w:rsidRPr="000243ED">
        <w:rPr>
          <w:rFonts w:ascii="Times New Roman" w:eastAsia="Liberation Sans" w:hAnsi="Times New Roman"/>
          <w:bCs/>
        </w:rPr>
        <w:t>wentualnego wzmocnienia stropu</w:t>
      </w:r>
      <w:r w:rsidR="001A4003" w:rsidRPr="000243ED">
        <w:rPr>
          <w:rFonts w:ascii="Times New Roman" w:eastAsia="Liberation Sans" w:hAnsi="Times New Roman"/>
          <w:bCs/>
        </w:rPr>
        <w:t xml:space="preserve"> </w:t>
      </w:r>
      <w:r w:rsidRPr="000243ED">
        <w:rPr>
          <w:rFonts w:ascii="Times New Roman" w:eastAsia="Liberation Sans" w:hAnsi="Times New Roman"/>
          <w:bCs/>
        </w:rPr>
        <w:t xml:space="preserve"> Wykonawca winien uwzględnić w ofercie. </w:t>
      </w:r>
      <w:r w:rsidR="00A95126" w:rsidRPr="000243ED">
        <w:rPr>
          <w:rFonts w:ascii="Times New Roman" w:eastAsia="Liberation Sans" w:hAnsi="Times New Roman"/>
          <w:bCs/>
        </w:rPr>
        <w:t xml:space="preserve">Na posadzkach położona jest wykładzina PCV  </w:t>
      </w:r>
      <w:r w:rsidR="00756BCC" w:rsidRPr="000243ED">
        <w:rPr>
          <w:rFonts w:ascii="Times New Roman" w:eastAsia="Liberation Sans" w:hAnsi="Times New Roman"/>
          <w:bCs/>
        </w:rPr>
        <w:t>elektroprzewodząca z wywinięciem na ścianę H=15 cm.</w:t>
      </w:r>
      <w:r w:rsidR="00481AAA" w:rsidRPr="000243ED">
        <w:rPr>
          <w:rFonts w:ascii="Times New Roman" w:eastAsia="Liberation Sans" w:hAnsi="Times New Roman"/>
          <w:bCs/>
        </w:rPr>
        <w:t xml:space="preserve"> </w:t>
      </w:r>
      <w:r w:rsidR="00CD258E" w:rsidRPr="000243ED">
        <w:rPr>
          <w:rFonts w:ascii="Times New Roman" w:eastAsia="Liberation Sans" w:hAnsi="Times New Roman"/>
          <w:bCs/>
        </w:rPr>
        <w:t xml:space="preserve">                  </w:t>
      </w:r>
      <w:r w:rsidR="007E73AB" w:rsidRPr="000243ED">
        <w:rPr>
          <w:rFonts w:ascii="Times New Roman" w:eastAsia="Liberation Sans" w:hAnsi="Times New Roman"/>
          <w:bCs/>
        </w:rPr>
        <w:t>W pozostałych pomieszczeniach</w:t>
      </w:r>
      <w:r w:rsidR="00474B30" w:rsidRPr="000243ED">
        <w:rPr>
          <w:rFonts w:ascii="Times New Roman" w:eastAsia="Liberation Sans" w:hAnsi="Times New Roman"/>
          <w:bCs/>
        </w:rPr>
        <w:t xml:space="preserve"> pracowni</w:t>
      </w:r>
      <w:r w:rsidR="00481AAA" w:rsidRPr="000243ED">
        <w:rPr>
          <w:rFonts w:ascii="Times New Roman" w:eastAsia="Liberation Sans" w:hAnsi="Times New Roman"/>
          <w:bCs/>
        </w:rPr>
        <w:t xml:space="preserve"> </w:t>
      </w:r>
      <w:r w:rsidR="007E73AB" w:rsidRPr="000243ED">
        <w:rPr>
          <w:rFonts w:ascii="Times New Roman" w:eastAsia="Liberation Sans" w:hAnsi="Times New Roman"/>
          <w:bCs/>
        </w:rPr>
        <w:t>Wykonawca winien uwzględnić uzupełnienie</w:t>
      </w:r>
      <w:r w:rsidR="002B5323" w:rsidRPr="000243ED">
        <w:rPr>
          <w:rFonts w:ascii="Times New Roman" w:eastAsia="Liberation Sans" w:hAnsi="Times New Roman"/>
          <w:bCs/>
        </w:rPr>
        <w:t xml:space="preserve"> (naprawienie) </w:t>
      </w:r>
      <w:r w:rsidR="007E73AB" w:rsidRPr="000243ED">
        <w:rPr>
          <w:rFonts w:ascii="Times New Roman" w:eastAsia="Liberation Sans" w:hAnsi="Times New Roman"/>
          <w:bCs/>
        </w:rPr>
        <w:t xml:space="preserve"> wykładziny po ewentualnych ingerencjach</w:t>
      </w:r>
      <w:r w:rsidR="002B5323" w:rsidRPr="000243ED">
        <w:rPr>
          <w:rFonts w:ascii="Times New Roman" w:eastAsia="Liberation Sans" w:hAnsi="Times New Roman"/>
          <w:bCs/>
        </w:rPr>
        <w:t xml:space="preserve"> w toku wykonywanych prac adaptacyjnych</w:t>
      </w:r>
      <w:r w:rsidR="007E73AB" w:rsidRPr="000243ED">
        <w:rPr>
          <w:rFonts w:ascii="Times New Roman" w:eastAsia="Liberation Sans" w:hAnsi="Times New Roman"/>
          <w:bCs/>
        </w:rPr>
        <w:t xml:space="preserve">. </w:t>
      </w:r>
      <w:r w:rsidR="005F43CD" w:rsidRPr="000243ED">
        <w:rPr>
          <w:rFonts w:ascii="Times New Roman" w:eastAsia="Liberation Sans" w:hAnsi="Times New Roman"/>
          <w:bCs/>
        </w:rPr>
        <w:t xml:space="preserve">Kolorystyka </w:t>
      </w:r>
      <w:r w:rsidR="003114E1" w:rsidRPr="000243ED">
        <w:rPr>
          <w:rFonts w:ascii="Times New Roman" w:eastAsia="Liberation Sans" w:hAnsi="Times New Roman"/>
          <w:bCs/>
        </w:rPr>
        <w:t xml:space="preserve">uzupełnień </w:t>
      </w:r>
      <w:r w:rsidR="005F43CD" w:rsidRPr="000243ED">
        <w:rPr>
          <w:rFonts w:ascii="Times New Roman" w:eastAsia="Liberation Sans" w:hAnsi="Times New Roman"/>
          <w:bCs/>
        </w:rPr>
        <w:t>do uzgodnienia z Zamawiającym.</w:t>
      </w:r>
    </w:p>
    <w:p w:rsidR="0002296D" w:rsidRPr="000243ED" w:rsidRDefault="0002296D" w:rsidP="0002296D">
      <w:pPr>
        <w:spacing w:after="0" w:line="288" w:lineRule="auto"/>
        <w:jc w:val="both"/>
        <w:rPr>
          <w:rFonts w:ascii="Times New Roman" w:eastAsia="Liberation Sans" w:hAnsi="Times New Roman"/>
        </w:rPr>
      </w:pPr>
    </w:p>
    <w:p w:rsidR="007A16FF" w:rsidRPr="000243ED" w:rsidRDefault="002B5323" w:rsidP="0002296D">
      <w:pPr>
        <w:spacing w:after="0" w:line="288" w:lineRule="auto"/>
        <w:jc w:val="both"/>
        <w:rPr>
          <w:rFonts w:ascii="Times New Roman" w:eastAsia="Liberation Sans" w:hAnsi="Times New Roman"/>
          <w:u w:val="single"/>
        </w:rPr>
      </w:pPr>
      <w:r w:rsidRPr="000243ED">
        <w:rPr>
          <w:rFonts w:ascii="Times New Roman" w:eastAsia="Liberation Sans" w:hAnsi="Times New Roman"/>
          <w:u w:val="single"/>
        </w:rPr>
        <w:t xml:space="preserve">3. </w:t>
      </w:r>
      <w:r w:rsidR="005A0D75" w:rsidRPr="000243ED">
        <w:rPr>
          <w:rFonts w:ascii="Times New Roman" w:eastAsia="Liberation Sans" w:hAnsi="Times New Roman"/>
          <w:u w:val="single"/>
        </w:rPr>
        <w:t>Ściany i o</w:t>
      </w:r>
      <w:r w:rsidR="007A16FF" w:rsidRPr="000243ED">
        <w:rPr>
          <w:rFonts w:ascii="Times New Roman" w:eastAsia="Liberation Sans" w:hAnsi="Times New Roman"/>
          <w:u w:val="single"/>
        </w:rPr>
        <w:t>słony stałe:</w:t>
      </w:r>
    </w:p>
    <w:p w:rsidR="00D909D7" w:rsidRPr="000243ED" w:rsidRDefault="00742794" w:rsidP="0002296D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Pomieszczenie badań </w:t>
      </w:r>
      <w:r w:rsidR="002B5323" w:rsidRPr="000243ED">
        <w:rPr>
          <w:rFonts w:ascii="Times New Roman" w:eastAsia="Liberation Sans" w:hAnsi="Times New Roman"/>
        </w:rPr>
        <w:t>posiada</w:t>
      </w:r>
      <w:r w:rsidRPr="000243ED">
        <w:rPr>
          <w:rFonts w:ascii="Times New Roman" w:eastAsia="Liberation Sans" w:hAnsi="Times New Roman"/>
        </w:rPr>
        <w:t xml:space="preserve"> zabezpieczenia przed promieniowaniem w postaci osłon stałych</w:t>
      </w:r>
      <w:r w:rsidR="00B60B7C" w:rsidRPr="000243ED">
        <w:rPr>
          <w:rFonts w:ascii="Times New Roman" w:eastAsia="Liberation Sans" w:hAnsi="Times New Roman"/>
        </w:rPr>
        <w:t xml:space="preserve"> (obliczonych dla istniejącego - </w:t>
      </w:r>
      <w:r w:rsidR="00FC60AC" w:rsidRPr="000243ED">
        <w:rPr>
          <w:rFonts w:ascii="Times New Roman" w:eastAsia="Liberation Sans" w:hAnsi="Times New Roman"/>
        </w:rPr>
        <w:t>20</w:t>
      </w:r>
      <w:r w:rsidR="00B60B7C" w:rsidRPr="000243ED">
        <w:rPr>
          <w:rFonts w:ascii="Times New Roman" w:eastAsia="Liberation Sans" w:hAnsi="Times New Roman"/>
        </w:rPr>
        <w:t xml:space="preserve"> rzędowego tomografu), </w:t>
      </w:r>
      <w:r w:rsidR="000430E3" w:rsidRPr="000243ED">
        <w:rPr>
          <w:rFonts w:ascii="Times New Roman" w:eastAsia="Liberation Sans" w:hAnsi="Times New Roman"/>
        </w:rPr>
        <w:t>w następującym zakresie:</w:t>
      </w:r>
      <w:r w:rsidRPr="000243ED">
        <w:rPr>
          <w:rFonts w:ascii="Times New Roman" w:eastAsia="Liberation Sans" w:hAnsi="Times New Roman"/>
        </w:rPr>
        <w:t xml:space="preserve"> </w:t>
      </w:r>
    </w:p>
    <w:p w:rsidR="007575BE" w:rsidRPr="000243ED" w:rsidRDefault="00742794" w:rsidP="0002296D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-  drzwi wewnętrzne jednoskrzydłowe o wymiarze  św</w:t>
      </w:r>
      <w:r w:rsidR="00481AAA" w:rsidRPr="000243ED">
        <w:rPr>
          <w:rFonts w:ascii="Times New Roman" w:eastAsia="Liberation Sans" w:hAnsi="Times New Roman"/>
        </w:rPr>
        <w:t>ietle przejścia  90  x 200 cm (1 sztuka) i suwane</w:t>
      </w:r>
      <w:r w:rsidRPr="000243ED">
        <w:rPr>
          <w:rFonts w:ascii="Times New Roman" w:eastAsia="Liberation Sans" w:hAnsi="Times New Roman"/>
        </w:rPr>
        <w:t xml:space="preserve">  o wymiarze w</w:t>
      </w:r>
      <w:r w:rsidR="007575BE" w:rsidRPr="000243ED">
        <w:rPr>
          <w:rFonts w:ascii="Times New Roman" w:eastAsia="Liberation Sans" w:hAnsi="Times New Roman"/>
        </w:rPr>
        <w:t xml:space="preserve"> </w:t>
      </w:r>
      <w:r w:rsidR="00481AAA" w:rsidRPr="000243ED">
        <w:rPr>
          <w:rFonts w:ascii="Times New Roman" w:eastAsia="Liberation Sans" w:hAnsi="Times New Roman"/>
        </w:rPr>
        <w:t>świetle przejścia 128 x 208</w:t>
      </w:r>
      <w:r w:rsidRPr="000243ED">
        <w:rPr>
          <w:rFonts w:ascii="Times New Roman" w:eastAsia="Liberation Sans" w:hAnsi="Times New Roman"/>
        </w:rPr>
        <w:t xml:space="preserve"> cm z wkładką z </w:t>
      </w:r>
      <w:r w:rsidR="00481AAA" w:rsidRPr="000243ED">
        <w:rPr>
          <w:rFonts w:ascii="Times New Roman" w:eastAsia="Liberation Sans" w:hAnsi="Times New Roman"/>
        </w:rPr>
        <w:t>blachy ołowianej.</w:t>
      </w:r>
    </w:p>
    <w:p w:rsidR="002B5323" w:rsidRPr="000243ED" w:rsidRDefault="007A16FF" w:rsidP="0002296D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okno pomiędzy sterownią a pomieszczeniem badań – </w:t>
      </w:r>
      <w:r w:rsidR="003867EE" w:rsidRPr="000243ED">
        <w:rPr>
          <w:rFonts w:ascii="Times New Roman" w:eastAsia="Liberation Sans" w:hAnsi="Times New Roman"/>
        </w:rPr>
        <w:t>okno z taflą</w:t>
      </w:r>
      <w:r w:rsidR="00481AAA" w:rsidRPr="000243ED">
        <w:rPr>
          <w:rFonts w:ascii="Times New Roman" w:eastAsia="Liberation Sans" w:hAnsi="Times New Roman"/>
        </w:rPr>
        <w:t xml:space="preserve"> szkła o wymiarze 1200 x 8</w:t>
      </w:r>
      <w:r w:rsidRPr="000243ED">
        <w:rPr>
          <w:rFonts w:ascii="Times New Roman" w:eastAsia="Liberation Sans" w:hAnsi="Times New Roman"/>
        </w:rPr>
        <w:t xml:space="preserve">00 mm, - </w:t>
      </w:r>
      <w:r w:rsidR="00B60B7C" w:rsidRPr="000243ED">
        <w:rPr>
          <w:rFonts w:ascii="Times New Roman" w:eastAsia="Liberation Sans" w:hAnsi="Times New Roman"/>
        </w:rPr>
        <w:t>Schemat rozmieszczen</w:t>
      </w:r>
      <w:r w:rsidR="00A75B08" w:rsidRPr="000243ED">
        <w:rPr>
          <w:rFonts w:ascii="Times New Roman" w:eastAsia="Liberation Sans" w:hAnsi="Times New Roman"/>
        </w:rPr>
        <w:t>ia istniejących osłon wg projektu</w:t>
      </w:r>
      <w:r w:rsidR="00B60B7C" w:rsidRPr="000243ED">
        <w:rPr>
          <w:rFonts w:ascii="Times New Roman" w:eastAsia="Liberation Sans" w:hAnsi="Times New Roman"/>
        </w:rPr>
        <w:t xml:space="preserve"> stanowiącym załącznik nr </w:t>
      </w:r>
      <w:r w:rsidR="00695C69" w:rsidRPr="000243ED">
        <w:rPr>
          <w:rFonts w:ascii="Times New Roman" w:eastAsia="Liberation Sans" w:hAnsi="Times New Roman"/>
        </w:rPr>
        <w:t>3</w:t>
      </w:r>
    </w:p>
    <w:p w:rsidR="002B5323" w:rsidRPr="000243ED" w:rsidRDefault="00FD415E" w:rsidP="0002296D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drzwi osłonowe od strony korytarza, drzwi i okno między sterownią a pomieszczeniem </w:t>
      </w:r>
      <w:r w:rsidR="00020B93" w:rsidRPr="000243ED">
        <w:rPr>
          <w:rFonts w:ascii="Times New Roman" w:eastAsia="Liberation Sans" w:hAnsi="Times New Roman"/>
        </w:rPr>
        <w:t>tomografu</w:t>
      </w:r>
      <w:bookmarkStart w:id="0" w:name="_GoBack"/>
      <w:bookmarkEnd w:id="0"/>
      <w:r w:rsidRPr="000243ED">
        <w:rPr>
          <w:rFonts w:ascii="Times New Roman" w:eastAsia="Liberation Sans" w:hAnsi="Times New Roman"/>
        </w:rPr>
        <w:t xml:space="preserve">, posiadają osłony o ekwiwalencie 2mmPb. </w:t>
      </w:r>
    </w:p>
    <w:p w:rsidR="00B60B7C" w:rsidRPr="000243ED" w:rsidRDefault="009A3F18" w:rsidP="00894840">
      <w:pPr>
        <w:ind w:left="-5" w:right="-1"/>
        <w:jc w:val="both"/>
        <w:rPr>
          <w:rFonts w:ascii="Times New Roman" w:hAnsi="Times New Roman"/>
          <w:b/>
          <w:i/>
        </w:rPr>
      </w:pPr>
      <w:r w:rsidRPr="000243ED">
        <w:rPr>
          <w:rFonts w:ascii="Times New Roman" w:eastAsia="Liberation Sans" w:hAnsi="Times New Roman"/>
          <w:b/>
          <w:bCs/>
        </w:rPr>
        <w:t xml:space="preserve">Uwaga: </w:t>
      </w:r>
      <w:r w:rsidR="00B60B7C" w:rsidRPr="000243ED">
        <w:rPr>
          <w:rFonts w:ascii="Times New Roman" w:eastAsia="Liberation Sans" w:hAnsi="Times New Roman"/>
          <w:b/>
          <w:bCs/>
          <w:i/>
          <w:iCs/>
        </w:rPr>
        <w:t>Wykonawca winien uwzględnić w cenie oferty rozbudowę</w:t>
      </w:r>
      <w:r w:rsidR="00894840" w:rsidRPr="000243ED">
        <w:rPr>
          <w:rFonts w:ascii="Times New Roman" w:eastAsia="Liberation Sans" w:hAnsi="Times New Roman"/>
          <w:b/>
          <w:bCs/>
          <w:i/>
          <w:iCs/>
        </w:rPr>
        <w:t xml:space="preserve"> istniejących zabezpieczeń </w:t>
      </w:r>
      <w:r w:rsidR="002B5323" w:rsidRPr="000243ED">
        <w:rPr>
          <w:rFonts w:ascii="Times New Roman" w:eastAsia="Liberation Sans" w:hAnsi="Times New Roman"/>
          <w:b/>
          <w:bCs/>
          <w:i/>
          <w:iCs/>
        </w:rPr>
        <w:t xml:space="preserve">oraz </w:t>
      </w:r>
      <w:r w:rsidR="00B60B7C" w:rsidRPr="000243ED">
        <w:rPr>
          <w:rFonts w:ascii="Times New Roman" w:eastAsia="Liberation Sans" w:hAnsi="Times New Roman"/>
          <w:b/>
          <w:bCs/>
          <w:i/>
          <w:iCs/>
        </w:rPr>
        <w:t>dostawę</w:t>
      </w:r>
      <w:r w:rsidR="002B5323" w:rsidRPr="000243ED">
        <w:rPr>
          <w:rFonts w:ascii="Times New Roman" w:eastAsia="Liberation Sans" w:hAnsi="Times New Roman"/>
          <w:b/>
          <w:bCs/>
          <w:i/>
          <w:iCs/>
        </w:rPr>
        <w:t xml:space="preserve"> i montaż dodatkowych zgodnie z wymaganiami projektu </w:t>
      </w:r>
      <w:r w:rsidR="00B60B7C" w:rsidRPr="000243ED">
        <w:rPr>
          <w:rFonts w:ascii="Times New Roman" w:eastAsia="Liberation Sans" w:hAnsi="Times New Roman"/>
          <w:b/>
          <w:bCs/>
          <w:i/>
          <w:iCs/>
        </w:rPr>
        <w:t xml:space="preserve">osłon stałych. Sporządzenie projektu osłon stałych </w:t>
      </w:r>
      <w:r w:rsidR="00CD6514" w:rsidRPr="000243ED">
        <w:rPr>
          <w:rFonts w:ascii="Times New Roman" w:eastAsia="Liberation Sans" w:hAnsi="Times New Roman"/>
          <w:b/>
          <w:bCs/>
          <w:i/>
          <w:iCs/>
        </w:rPr>
        <w:t xml:space="preserve">(wraz z stosownymi obliczeniami) </w:t>
      </w:r>
      <w:r w:rsidR="00B60B7C" w:rsidRPr="000243ED">
        <w:rPr>
          <w:rFonts w:ascii="Times New Roman" w:eastAsia="Liberation Sans" w:hAnsi="Times New Roman"/>
          <w:b/>
          <w:bCs/>
          <w:i/>
          <w:iCs/>
        </w:rPr>
        <w:t>oraz uzgodnienie go z odpowiednimi służbami leży również w gestii Wykonawcy, w związku z czym koszty powyższego winny być uwzględnione w ofercie.</w:t>
      </w:r>
      <w:r w:rsidR="00CD6514" w:rsidRPr="000243ED">
        <w:rPr>
          <w:rFonts w:ascii="Times New Roman" w:hAnsi="Times New Roman"/>
          <w:b/>
          <w:i/>
        </w:rPr>
        <w:t xml:space="preserve"> W przypadku braku konieczności rozbudowy istnie</w:t>
      </w:r>
      <w:r w:rsidR="00FC60AC" w:rsidRPr="000243ED">
        <w:rPr>
          <w:rFonts w:ascii="Times New Roman" w:hAnsi="Times New Roman"/>
          <w:b/>
          <w:i/>
        </w:rPr>
        <w:t>jących osłon (w tym drzwi i okno</w:t>
      </w:r>
      <w:r w:rsidR="00CD6514" w:rsidRPr="000243ED">
        <w:rPr>
          <w:rFonts w:ascii="Times New Roman" w:hAnsi="Times New Roman"/>
          <w:b/>
          <w:i/>
        </w:rPr>
        <w:t>) potwierdzonej stosownymi obliczeniami, Zamawiający nie będzie wymagał wymiany posz</w:t>
      </w:r>
      <w:r w:rsidR="00FC60AC" w:rsidRPr="000243ED">
        <w:rPr>
          <w:rFonts w:ascii="Times New Roman" w:hAnsi="Times New Roman"/>
          <w:b/>
          <w:i/>
        </w:rPr>
        <w:t>czególnych elementów (m.in. okno</w:t>
      </w:r>
      <w:r w:rsidR="00CD6514" w:rsidRPr="000243ED">
        <w:rPr>
          <w:rFonts w:ascii="Times New Roman" w:hAnsi="Times New Roman"/>
          <w:b/>
          <w:i/>
        </w:rPr>
        <w:t xml:space="preserve"> i drzwi rtg). Wykonawca ponosi całkowitą odpowiedzialność za wykonanie właściwego, wymaganego przez przepisy prawa  zabezpieczenia przed promieniowaniem emitowanym przez dostarczany w ramach niniejszego postępowania tomograf. </w:t>
      </w:r>
    </w:p>
    <w:p w:rsidR="009D120B" w:rsidRPr="000243ED" w:rsidRDefault="005A0D75" w:rsidP="009D120B">
      <w:pPr>
        <w:spacing w:after="0" w:line="288" w:lineRule="auto"/>
        <w:jc w:val="both"/>
        <w:rPr>
          <w:rFonts w:ascii="Times New Roman" w:eastAsia="Liberation Sans" w:hAnsi="Times New Roman"/>
          <w:u w:val="single"/>
        </w:rPr>
      </w:pPr>
      <w:r w:rsidRPr="000243ED">
        <w:rPr>
          <w:rFonts w:ascii="Times New Roman" w:eastAsia="Liberation Sans" w:hAnsi="Times New Roman"/>
          <w:u w:val="single"/>
        </w:rPr>
        <w:t>S</w:t>
      </w:r>
      <w:r w:rsidR="00E80428" w:rsidRPr="000243ED">
        <w:rPr>
          <w:rFonts w:ascii="Times New Roman" w:eastAsia="Liberation Sans" w:hAnsi="Times New Roman"/>
          <w:u w:val="single"/>
        </w:rPr>
        <w:t>ufity:</w:t>
      </w:r>
    </w:p>
    <w:p w:rsidR="00752987" w:rsidRPr="000243ED" w:rsidRDefault="0062442D" w:rsidP="00752987">
      <w:pPr>
        <w:spacing w:after="0" w:line="288" w:lineRule="auto"/>
        <w:jc w:val="both"/>
        <w:rPr>
          <w:rFonts w:ascii="Times New Roman" w:eastAsia="Liberation Sans" w:hAnsi="Times New Roman"/>
          <w:strike/>
        </w:rPr>
      </w:pPr>
      <w:r w:rsidRPr="000243ED">
        <w:rPr>
          <w:rFonts w:ascii="Times New Roman" w:eastAsia="Liberation Sans" w:hAnsi="Times New Roman"/>
        </w:rPr>
        <w:t>W pomieszczeniach pracowni</w:t>
      </w:r>
      <w:r w:rsidR="00481AAA" w:rsidRPr="000243ED">
        <w:rPr>
          <w:rFonts w:ascii="Times New Roman" w:eastAsia="Liberation Sans" w:hAnsi="Times New Roman"/>
        </w:rPr>
        <w:t xml:space="preserve"> i sterowni</w:t>
      </w:r>
      <w:r w:rsidRPr="000243ED">
        <w:rPr>
          <w:rFonts w:ascii="Times New Roman" w:eastAsia="Liberation Sans" w:hAnsi="Times New Roman"/>
        </w:rPr>
        <w:t xml:space="preserve"> </w:t>
      </w:r>
      <w:r w:rsidR="00E80428" w:rsidRPr="000243ED">
        <w:rPr>
          <w:rFonts w:ascii="Times New Roman" w:eastAsia="Liberation Sans" w:hAnsi="Times New Roman"/>
        </w:rPr>
        <w:t>zamontowane są sufit</w:t>
      </w:r>
      <w:r w:rsidR="005A6A5A" w:rsidRPr="000243ED">
        <w:rPr>
          <w:rFonts w:ascii="Times New Roman" w:eastAsia="Liberation Sans" w:hAnsi="Times New Roman"/>
        </w:rPr>
        <w:t>y podwieszane typu kasetonowego.</w:t>
      </w:r>
    </w:p>
    <w:p w:rsidR="001B3E13" w:rsidRPr="000243ED" w:rsidRDefault="001B3E13" w:rsidP="009D120B">
      <w:pPr>
        <w:spacing w:after="0" w:line="288" w:lineRule="auto"/>
        <w:jc w:val="both"/>
        <w:rPr>
          <w:rFonts w:ascii="Times New Roman" w:eastAsia="Liberation Sans" w:hAnsi="Times New Roman"/>
          <w:u w:val="single"/>
        </w:rPr>
      </w:pPr>
      <w:r w:rsidRPr="000243ED">
        <w:rPr>
          <w:rFonts w:ascii="Times New Roman" w:eastAsia="Liberation Sans" w:hAnsi="Times New Roman"/>
          <w:u w:val="single"/>
        </w:rPr>
        <w:t>Transport/dostawa: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Transport urządzenia do miejsca montażu może odbywać się następująco: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- komunikacją szpitala wg rysunk</w:t>
      </w:r>
      <w:r w:rsidR="00A30925" w:rsidRPr="000243ED">
        <w:rPr>
          <w:rFonts w:ascii="Times New Roman" w:eastAsia="Liberation Sans" w:hAnsi="Times New Roman"/>
        </w:rPr>
        <w:t xml:space="preserve">u  stanowiącego  załącznik nr </w:t>
      </w:r>
      <w:r w:rsidR="00695C69" w:rsidRPr="000243ED">
        <w:rPr>
          <w:rFonts w:ascii="Times New Roman" w:eastAsia="Liberation Sans" w:hAnsi="Times New Roman"/>
        </w:rPr>
        <w:t>2</w:t>
      </w:r>
      <w:r w:rsidRPr="000243ED">
        <w:rPr>
          <w:rFonts w:ascii="Times New Roman" w:eastAsia="Liberation Sans" w:hAnsi="Times New Roman"/>
        </w:rPr>
        <w:t>.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</w:p>
    <w:p w:rsidR="001B3E13" w:rsidRPr="000243ED" w:rsidRDefault="004C3A78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Uwaga: </w:t>
      </w:r>
      <w:r w:rsidRPr="000243ED">
        <w:rPr>
          <w:rFonts w:ascii="Times New Roman" w:eastAsia="Liberation Sans" w:hAnsi="Times New Roman"/>
          <w:b/>
          <w:i/>
        </w:rPr>
        <w:t xml:space="preserve">Wykonawca winien uporządkować, naprawić i doprowadzić „drogę transportu” do stanu nie gorszego niż przed dostawą tomografu. Pomieszczenia przekazane Wykonawcy będą przekazane protokólarnie wraz z szczegółowym opisem ich stanu </w:t>
      </w:r>
      <w:r w:rsidR="00894840" w:rsidRPr="000243ED">
        <w:rPr>
          <w:rFonts w:ascii="Times New Roman" w:eastAsia="Liberation Sans" w:hAnsi="Times New Roman"/>
          <w:b/>
          <w:i/>
        </w:rPr>
        <w:t>technicznego</w:t>
      </w:r>
      <w:r w:rsidRPr="000243ED">
        <w:rPr>
          <w:rFonts w:ascii="Times New Roman" w:eastAsia="Liberation Sans" w:hAnsi="Times New Roman"/>
        </w:rPr>
        <w:t>.</w:t>
      </w:r>
    </w:p>
    <w:p w:rsidR="004C3A78" w:rsidRPr="000243ED" w:rsidRDefault="004C3A78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</w:p>
    <w:p w:rsidR="001B3E13" w:rsidRPr="000243ED" w:rsidRDefault="001B3E13" w:rsidP="001B3E13">
      <w:pPr>
        <w:spacing w:after="0" w:line="288" w:lineRule="auto"/>
        <w:jc w:val="center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***</w:t>
      </w:r>
    </w:p>
    <w:p w:rsidR="005A6A5A" w:rsidRPr="000243ED" w:rsidRDefault="005A6A5A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</w:p>
    <w:p w:rsidR="00FA55E6" w:rsidRPr="000243ED" w:rsidRDefault="005A6A5A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Reasumując, </w:t>
      </w:r>
      <w:r w:rsidR="00FA55E6" w:rsidRPr="000243ED">
        <w:rPr>
          <w:rFonts w:ascii="Times New Roman" w:eastAsia="Liberation Sans" w:hAnsi="Times New Roman"/>
        </w:rPr>
        <w:t xml:space="preserve"> celu prawidłowego wykonania przedmiotu zamówienia  </w:t>
      </w:r>
      <w:r w:rsidR="009D120B" w:rsidRPr="000243ED">
        <w:rPr>
          <w:rFonts w:ascii="Times New Roman" w:eastAsia="Liberation Sans" w:hAnsi="Times New Roman"/>
        </w:rPr>
        <w:t xml:space="preserve">Wykonawca </w:t>
      </w:r>
      <w:r w:rsidR="00FA55E6" w:rsidRPr="000243ED">
        <w:rPr>
          <w:rFonts w:ascii="Times New Roman" w:eastAsia="Liberation Sans" w:hAnsi="Times New Roman"/>
        </w:rPr>
        <w:t>winien</w:t>
      </w:r>
      <w:r w:rsidR="003D4F83" w:rsidRPr="000243ED">
        <w:rPr>
          <w:rFonts w:ascii="Times New Roman" w:eastAsia="Liberation Sans" w:hAnsi="Times New Roman"/>
        </w:rPr>
        <w:t xml:space="preserve"> skalkulować ofertę biorąc pod uwagę </w:t>
      </w:r>
      <w:r w:rsidR="006112FC" w:rsidRPr="000243ED">
        <w:rPr>
          <w:rFonts w:ascii="Times New Roman" w:eastAsia="Liberation Sans" w:hAnsi="Times New Roman"/>
        </w:rPr>
        <w:t xml:space="preserve">również </w:t>
      </w:r>
      <w:r w:rsidR="003D4F83" w:rsidRPr="000243ED">
        <w:rPr>
          <w:rFonts w:ascii="Times New Roman" w:eastAsia="Liberation Sans" w:hAnsi="Times New Roman"/>
        </w:rPr>
        <w:t>konieczność m.in.</w:t>
      </w:r>
      <w:r w:rsidR="00FA55E6" w:rsidRPr="000243ED">
        <w:rPr>
          <w:rFonts w:ascii="Times New Roman" w:eastAsia="Liberation Sans" w:hAnsi="Times New Roman"/>
        </w:rPr>
        <w:t>:</w:t>
      </w:r>
    </w:p>
    <w:p w:rsidR="00FA55E6" w:rsidRPr="000243ED" w:rsidRDefault="00FA55E6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lastRenderedPageBreak/>
        <w:t xml:space="preserve">- </w:t>
      </w:r>
      <w:r w:rsidR="003D4F83" w:rsidRPr="000243ED">
        <w:rPr>
          <w:rFonts w:ascii="Times New Roman" w:eastAsia="Liberation Sans" w:hAnsi="Times New Roman"/>
        </w:rPr>
        <w:t>dokonania</w:t>
      </w:r>
      <w:r w:rsidRPr="000243ED">
        <w:rPr>
          <w:rFonts w:ascii="Times New Roman" w:eastAsia="Liberation Sans" w:hAnsi="Times New Roman"/>
        </w:rPr>
        <w:t xml:space="preserve"> szczegółowej analizy stanu istniejącego pomieszczeń i instalacji. Wymienione wyżej informację stanowią element pomocniczy dla zobrazowania stanu istniejącego pomieszczeń. W celu prawidłowej kalkulacji ceny oferty Wykonawca winien przyjąć wszelkie prace budowlano - instalacyjne niezbędne do prawidłowej pracy dostarczanego w ramach niniejszego zamówienia tomografu komputerowego.</w:t>
      </w:r>
      <w:r w:rsidR="00350915" w:rsidRPr="000243ED">
        <w:rPr>
          <w:rFonts w:ascii="Times New Roman" w:eastAsia="Liberation Sans" w:hAnsi="Times New Roman"/>
        </w:rPr>
        <w:t xml:space="preserve"> </w:t>
      </w:r>
    </w:p>
    <w:p w:rsidR="00FA55E6" w:rsidRPr="000243ED" w:rsidRDefault="00FA55E6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</w:t>
      </w:r>
      <w:r w:rsidR="003D4F83" w:rsidRPr="000243ED">
        <w:rPr>
          <w:rFonts w:ascii="Times New Roman" w:eastAsia="Liberation Sans" w:hAnsi="Times New Roman"/>
        </w:rPr>
        <w:t xml:space="preserve">sporządzenia </w:t>
      </w:r>
      <w:r w:rsidRPr="000243ED">
        <w:rPr>
          <w:rFonts w:ascii="Times New Roman" w:eastAsia="Liberation Sans" w:hAnsi="Times New Roman"/>
        </w:rPr>
        <w:t xml:space="preserve">przez osoby z odpowiednimi uprawnieniami </w:t>
      </w:r>
      <w:r w:rsidR="00B60B7C" w:rsidRPr="000243ED">
        <w:rPr>
          <w:rFonts w:ascii="Times New Roman" w:eastAsia="Liberation Sans" w:hAnsi="Times New Roman"/>
        </w:rPr>
        <w:t>niezbędną</w:t>
      </w:r>
      <w:r w:rsidR="00350915" w:rsidRPr="000243ED">
        <w:rPr>
          <w:rFonts w:ascii="Times New Roman" w:eastAsia="Liberation Sans" w:hAnsi="Times New Roman"/>
        </w:rPr>
        <w:t xml:space="preserve">, wymaganą obowiązującymi aktami prawnymi </w:t>
      </w:r>
      <w:r w:rsidR="00B60B7C" w:rsidRPr="000243ED">
        <w:rPr>
          <w:rFonts w:ascii="Times New Roman" w:eastAsia="Liberation Sans" w:hAnsi="Times New Roman"/>
        </w:rPr>
        <w:t xml:space="preserve"> </w:t>
      </w:r>
      <w:r w:rsidR="00350915" w:rsidRPr="000243ED">
        <w:rPr>
          <w:rFonts w:ascii="Times New Roman" w:eastAsia="Liberation Sans" w:hAnsi="Times New Roman"/>
        </w:rPr>
        <w:t xml:space="preserve">dokumentację techniczną </w:t>
      </w:r>
      <w:r w:rsidRPr="000243ED">
        <w:rPr>
          <w:rFonts w:ascii="Times New Roman" w:eastAsia="Liberation Sans" w:hAnsi="Times New Roman"/>
        </w:rPr>
        <w:t>(w tym niezbędną</w:t>
      </w:r>
      <w:r w:rsidR="00B60B7C" w:rsidRPr="000243ED">
        <w:rPr>
          <w:rFonts w:ascii="Times New Roman" w:eastAsia="Liberation Sans" w:hAnsi="Times New Roman"/>
        </w:rPr>
        <w:t xml:space="preserve"> inwentaryzacja pomieszczeń</w:t>
      </w:r>
      <w:r w:rsidRPr="000243ED">
        <w:rPr>
          <w:rFonts w:ascii="Times New Roman" w:eastAsia="Liberation Sans" w:hAnsi="Times New Roman"/>
        </w:rPr>
        <w:t xml:space="preserve"> i instalacji</w:t>
      </w:r>
      <w:r w:rsidR="00B60B7C" w:rsidRPr="000243ED">
        <w:rPr>
          <w:rFonts w:ascii="Times New Roman" w:eastAsia="Liberation Sans" w:hAnsi="Times New Roman"/>
        </w:rPr>
        <w:t>)</w:t>
      </w:r>
      <w:r w:rsidR="00350915" w:rsidRPr="000243ED">
        <w:rPr>
          <w:rFonts w:ascii="Times New Roman" w:eastAsia="Liberation Sans" w:hAnsi="Times New Roman"/>
        </w:rPr>
        <w:t>;</w:t>
      </w:r>
    </w:p>
    <w:p w:rsidR="00350915" w:rsidRPr="000243ED" w:rsidRDefault="00350915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</w:t>
      </w:r>
      <w:r w:rsidR="003D4F83" w:rsidRPr="000243ED">
        <w:rPr>
          <w:rFonts w:ascii="Times New Roman" w:eastAsia="Liberation Sans" w:hAnsi="Times New Roman"/>
        </w:rPr>
        <w:t>dokonania</w:t>
      </w:r>
      <w:r w:rsidRPr="000243ED">
        <w:rPr>
          <w:rFonts w:ascii="Times New Roman" w:eastAsia="Liberation Sans" w:hAnsi="Times New Roman"/>
        </w:rPr>
        <w:t xml:space="preserve"> stosownych uzgodnień sporządzonej dokumentacji osobami (rzeczoznawcami) uprawnionymi do stwierdzania zgodności z aktualnie</w:t>
      </w:r>
      <w:r w:rsidR="000E5D6A" w:rsidRPr="000243ED">
        <w:rPr>
          <w:rFonts w:ascii="Times New Roman" w:eastAsia="Liberation Sans" w:hAnsi="Times New Roman"/>
        </w:rPr>
        <w:t xml:space="preserve"> obowiązującymi przepisami</w:t>
      </w:r>
      <w:r w:rsidR="006112FC" w:rsidRPr="000243ED">
        <w:rPr>
          <w:rFonts w:ascii="Times New Roman" w:eastAsia="Liberation Sans" w:hAnsi="Times New Roman"/>
        </w:rPr>
        <w:t>;</w:t>
      </w:r>
    </w:p>
    <w:p w:rsidR="00CF1957" w:rsidRPr="000243ED" w:rsidRDefault="00CD258E" w:rsidP="00CF1957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</w:t>
      </w:r>
      <w:r w:rsidR="000E5D6A" w:rsidRPr="000243ED">
        <w:rPr>
          <w:rFonts w:ascii="Times New Roman" w:eastAsia="Liberation Sans" w:hAnsi="Times New Roman"/>
        </w:rPr>
        <w:t>dostarczenia niezbędnych materiałów i wykonan</w:t>
      </w:r>
      <w:r w:rsidR="007E1B23" w:rsidRPr="000243ED">
        <w:rPr>
          <w:rFonts w:ascii="Times New Roman" w:eastAsia="Liberation Sans" w:hAnsi="Times New Roman"/>
        </w:rPr>
        <w:t xml:space="preserve">ia </w:t>
      </w:r>
      <w:r w:rsidR="003E2A1B" w:rsidRPr="000243ED">
        <w:rPr>
          <w:rFonts w:ascii="Times New Roman" w:eastAsia="Liberation Sans" w:hAnsi="Times New Roman"/>
        </w:rPr>
        <w:t xml:space="preserve">ewentualnej </w:t>
      </w:r>
      <w:r w:rsidR="007E1B23" w:rsidRPr="000243ED">
        <w:rPr>
          <w:rFonts w:ascii="Times New Roman" w:eastAsia="Liberation Sans" w:hAnsi="Times New Roman"/>
        </w:rPr>
        <w:t>rozbudowy instalacji elektrycznych, komputerowych</w:t>
      </w:r>
      <w:r w:rsidR="003E2A1B" w:rsidRPr="000243ED">
        <w:rPr>
          <w:rFonts w:ascii="Times New Roman" w:eastAsia="Liberation Sans" w:hAnsi="Times New Roman"/>
        </w:rPr>
        <w:t xml:space="preserve"> a także do wykonania instalacji</w:t>
      </w:r>
      <w:r w:rsidR="006112FC" w:rsidRPr="000243ED">
        <w:rPr>
          <w:rFonts w:ascii="Times New Roman" w:eastAsia="Liberation Sans" w:hAnsi="Times New Roman"/>
        </w:rPr>
        <w:t xml:space="preserve"> oraz dostawy i montażu urządzeń</w:t>
      </w:r>
      <w:r w:rsidR="003E2A1B" w:rsidRPr="000243ED">
        <w:rPr>
          <w:rFonts w:ascii="Times New Roman" w:eastAsia="Liberation Sans" w:hAnsi="Times New Roman"/>
        </w:rPr>
        <w:t xml:space="preserve"> chłodzenia tomografu</w:t>
      </w:r>
      <w:r w:rsidR="004E68B3" w:rsidRPr="000243ED">
        <w:rPr>
          <w:rFonts w:ascii="Times New Roman" w:eastAsia="Liberation Sans" w:hAnsi="Times New Roman"/>
        </w:rPr>
        <w:t>, rozbudowy</w:t>
      </w:r>
      <w:r w:rsidR="00CF1957" w:rsidRPr="000243ED">
        <w:rPr>
          <w:rFonts w:ascii="Times New Roman" w:eastAsia="Liberation Sans" w:hAnsi="Times New Roman"/>
        </w:rPr>
        <w:t xml:space="preserve"> ostr</w:t>
      </w:r>
      <w:r w:rsidR="000D72E7" w:rsidRPr="000243ED">
        <w:rPr>
          <w:rFonts w:ascii="Times New Roman" w:eastAsia="Liberation Sans" w:hAnsi="Times New Roman"/>
        </w:rPr>
        <w:t xml:space="preserve">zegawczej sygnalizacji włączanej </w:t>
      </w:r>
      <w:r w:rsidR="00CF1957" w:rsidRPr="000243ED">
        <w:rPr>
          <w:rFonts w:ascii="Times New Roman" w:eastAsia="Liberation Sans" w:hAnsi="Times New Roman"/>
        </w:rPr>
        <w:t>równocześnie z zasilaniem urządzenia istniejącego</w:t>
      </w:r>
      <w:r w:rsidR="009D0F5F" w:rsidRPr="000243ED">
        <w:rPr>
          <w:rFonts w:ascii="Times New Roman" w:eastAsia="Liberation Sans" w:hAnsi="Times New Roman"/>
        </w:rPr>
        <w:t xml:space="preserve">, </w:t>
      </w:r>
      <w:r w:rsidR="00D13299" w:rsidRPr="000243ED">
        <w:rPr>
          <w:rFonts w:ascii="Times New Roman" w:eastAsia="Liberation Sans" w:hAnsi="Times New Roman"/>
        </w:rPr>
        <w:t xml:space="preserve">połączenia głosowego </w:t>
      </w:r>
      <w:r w:rsidR="00E248DF" w:rsidRPr="000243ED">
        <w:rPr>
          <w:rFonts w:ascii="Times New Roman" w:eastAsia="Liberation Sans" w:hAnsi="Times New Roman"/>
        </w:rPr>
        <w:t>sterowni z pomieszczeniem badań oraz z kabiną pacjenta</w:t>
      </w:r>
      <w:r w:rsidR="00CF1957" w:rsidRPr="000243ED">
        <w:rPr>
          <w:rFonts w:ascii="Times New Roman" w:eastAsia="Liberation Sans" w:hAnsi="Times New Roman"/>
        </w:rPr>
        <w:t>;</w:t>
      </w:r>
    </w:p>
    <w:p w:rsidR="00AC0986" w:rsidRPr="000243ED" w:rsidRDefault="00AC0986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wykonania projektu ochrony radiologicznej, weryfikacji czy obecnie zastosowane osłony spełniają wymagania uzyskania zezwolenia wydawanego przez Wojewódzkiego Inspektora Sanitarnego (jako urządzenie do diagnostyki obrazowej) oraz Państwową Agencję Atomistyki (jako CT symulator). W przypadku konieczności  przeprowadzenia prac adaptacyjnych określonych w projekcie  ochrony radiologicznej Wykonawca dostosuje pomieszczenia i dostarczy powykonawczy projekt ochrony radiologicznej. </w:t>
      </w:r>
    </w:p>
    <w:p w:rsidR="009D120B" w:rsidRPr="000243ED" w:rsidRDefault="00FA55E6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</w:t>
      </w:r>
      <w:r w:rsidR="003D4F83" w:rsidRPr="000243ED">
        <w:rPr>
          <w:rFonts w:ascii="Times New Roman" w:eastAsia="Liberation Sans" w:hAnsi="Times New Roman"/>
        </w:rPr>
        <w:t>wykonania</w:t>
      </w:r>
      <w:r w:rsidRPr="000243ED">
        <w:rPr>
          <w:rFonts w:ascii="Times New Roman" w:eastAsia="Liberation Sans" w:hAnsi="Times New Roman"/>
        </w:rPr>
        <w:t xml:space="preserve"> </w:t>
      </w:r>
      <w:r w:rsidR="003D4F83" w:rsidRPr="000243ED">
        <w:rPr>
          <w:rFonts w:ascii="Times New Roman" w:eastAsia="Liberation Sans" w:hAnsi="Times New Roman"/>
        </w:rPr>
        <w:t>koniecznych</w:t>
      </w:r>
      <w:r w:rsidR="009D120B" w:rsidRPr="000243ED">
        <w:rPr>
          <w:rFonts w:ascii="Times New Roman" w:eastAsia="Liberation Sans" w:hAnsi="Times New Roman"/>
        </w:rPr>
        <w:t xml:space="preserve"> test</w:t>
      </w:r>
      <w:r w:rsidR="003D4F83" w:rsidRPr="000243ED">
        <w:rPr>
          <w:rFonts w:ascii="Times New Roman" w:eastAsia="Liberation Sans" w:hAnsi="Times New Roman"/>
        </w:rPr>
        <w:t>ów rozruchowych</w:t>
      </w:r>
      <w:r w:rsidR="009D120B" w:rsidRPr="000243ED">
        <w:rPr>
          <w:rFonts w:ascii="Times New Roman" w:eastAsia="Liberation Sans" w:hAnsi="Times New Roman"/>
        </w:rPr>
        <w:t>, uruchomienie urządzeń oraz inne prace budowlane niezbędne do uruchomienia pracowni TK zgodnie z</w:t>
      </w:r>
      <w:r w:rsidR="005A6A5A" w:rsidRPr="000243ED">
        <w:rPr>
          <w:rFonts w:ascii="Times New Roman" w:eastAsia="Liberation Sans" w:hAnsi="Times New Roman"/>
        </w:rPr>
        <w:t xml:space="preserve"> obowiązującymi przepisami, w tym mi.in. z </w:t>
      </w:r>
      <w:r w:rsidR="009D120B" w:rsidRPr="000243ED">
        <w:rPr>
          <w:rFonts w:ascii="Times New Roman" w:eastAsia="Liberation Sans" w:hAnsi="Times New Roman"/>
        </w:rPr>
        <w:t xml:space="preserve"> Rozporządzeniem Ministra Zdrowia z dnia 21 sierpnia 2006 r. w  sprawie szczegółowych warunków bezpiecznej pracy z urządzeniami radiologicznymi (Dz. U. Nr 180 poz. 1325</w:t>
      </w:r>
      <w:r w:rsidR="003F29DE" w:rsidRPr="000243ED">
        <w:rPr>
          <w:rFonts w:ascii="Times New Roman" w:eastAsia="Liberation Sans" w:hAnsi="Times New Roman"/>
        </w:rPr>
        <w:t xml:space="preserve"> z późn. zm</w:t>
      </w:r>
      <w:r w:rsidR="009D120B" w:rsidRPr="000243ED">
        <w:rPr>
          <w:rFonts w:ascii="Times New Roman" w:eastAsia="Liberation Sans" w:hAnsi="Times New Roman"/>
        </w:rPr>
        <w:t>)</w:t>
      </w:r>
      <w:r w:rsidR="00350915" w:rsidRPr="000243ED">
        <w:rPr>
          <w:rFonts w:ascii="Times New Roman" w:eastAsia="Liberation Sans" w:hAnsi="Times New Roman"/>
        </w:rPr>
        <w:t>;</w:t>
      </w:r>
      <w:r w:rsidR="009D120B" w:rsidRPr="000243ED">
        <w:rPr>
          <w:rFonts w:ascii="Times New Roman" w:eastAsia="Liberation Sans" w:hAnsi="Times New Roman"/>
          <w:b/>
        </w:rPr>
        <w:t xml:space="preserve"> </w:t>
      </w:r>
    </w:p>
    <w:p w:rsidR="009D120B" w:rsidRPr="000243ED" w:rsidRDefault="00FA55E6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- p</w:t>
      </w:r>
      <w:r w:rsidR="009D120B" w:rsidRPr="000243ED">
        <w:rPr>
          <w:rFonts w:ascii="Times New Roman" w:eastAsia="Liberation Sans" w:hAnsi="Times New Roman"/>
        </w:rPr>
        <w:t>rzeprowadzi</w:t>
      </w:r>
      <w:r w:rsidRPr="000243ED">
        <w:rPr>
          <w:rFonts w:ascii="Times New Roman" w:eastAsia="Liberation Sans" w:hAnsi="Times New Roman"/>
        </w:rPr>
        <w:t>ć</w:t>
      </w:r>
      <w:r w:rsidR="009D120B" w:rsidRPr="000243ED">
        <w:rPr>
          <w:rFonts w:ascii="Times New Roman" w:eastAsia="Liberation Sans" w:hAnsi="Times New Roman"/>
        </w:rPr>
        <w:t xml:space="preserve"> szkolenie personelu medycznego i technicznego w pełnym zakresie </w:t>
      </w:r>
      <w:r w:rsidR="00350915" w:rsidRPr="000243ED">
        <w:rPr>
          <w:rFonts w:ascii="Times New Roman" w:eastAsia="Liberation Sans" w:hAnsi="Times New Roman"/>
        </w:rPr>
        <w:t>objętym instrukcją  użytkowania;</w:t>
      </w:r>
    </w:p>
    <w:p w:rsidR="005A6A5A" w:rsidRPr="000243ED" w:rsidRDefault="005A6A5A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dostarczyć instrukcję użytkowania, DTR (dokumentację techniczno - ruchową) tomografu, warunki gwarancji, serwisu itp. niezbędne do prawidłowego użytkowania tomografu oraz innych dostarczonych przez Wykonawcę urządzeń w ramach realizacji przedmiotu zamówienia. </w:t>
      </w:r>
    </w:p>
    <w:p w:rsidR="002C171F" w:rsidRPr="000243ED" w:rsidRDefault="000243ED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dokonać prac naprawczych: posadzeń, ścian itp. </w:t>
      </w:r>
      <w:r w:rsidR="002C171F" w:rsidRPr="000243ED">
        <w:rPr>
          <w:rFonts w:ascii="Times New Roman" w:eastAsia="Liberation Sans" w:hAnsi="Times New Roman"/>
        </w:rPr>
        <w:t xml:space="preserve">po wykonanych pracach; 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  <w:u w:val="single"/>
        </w:rPr>
      </w:pP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  <w:u w:val="single"/>
        </w:rPr>
      </w:pPr>
      <w:r w:rsidRPr="000243ED">
        <w:rPr>
          <w:rFonts w:ascii="Times New Roman" w:eastAsia="Liberation Sans" w:hAnsi="Times New Roman"/>
          <w:u w:val="single"/>
        </w:rPr>
        <w:t>Warunki wykonywania prac adaptacyjnych: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- Prowadzenie robót nie może być uciążliwe ani zakłócać funkcjonowania szpitala.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Po przeprowadzonych pracach budowlanych wykraczających poza pomieszczenia pracowni tomografu,  Wykonawca wykona swój koszt prace odtworzeniowo – naprawcze dróg, chodników okładzin ściennych i podłogowych itp.  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- Zamawiający nie wyraża zgody na wykonywanie robót uciążliwych dla pacjentów w porze nocne</w:t>
      </w:r>
      <w:r w:rsidR="00695C69" w:rsidRPr="000243ED">
        <w:rPr>
          <w:rFonts w:ascii="Times New Roman" w:eastAsia="Liberation Sans" w:hAnsi="Times New Roman"/>
        </w:rPr>
        <w:t xml:space="preserve">j, </w:t>
      </w:r>
      <w:r w:rsidR="00695C69" w:rsidRPr="000243ED">
        <w:rPr>
          <w:rFonts w:ascii="Times New Roman" w:eastAsia="Liberation Sans" w:hAnsi="Times New Roman"/>
        </w:rPr>
        <w:br/>
        <w:t>tj. pomiędzy godzinami od 20</w:t>
      </w:r>
      <w:r w:rsidRPr="000243ED">
        <w:rPr>
          <w:rFonts w:ascii="Times New Roman" w:eastAsia="Liberation Sans" w:hAnsi="Times New Roman"/>
        </w:rPr>
        <w:t>:00 do 07:00.</w:t>
      </w:r>
    </w:p>
    <w:p w:rsidR="001B3E13" w:rsidRPr="000243ED" w:rsidRDefault="001B3E13" w:rsidP="001B3E13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- Odpady i gruz składowane będą wyłącznie w odpowiednich, pojemnikach nie powodujących zanieczyszczenia terenu i usuwane na koszt Wykonawcy,</w:t>
      </w:r>
    </w:p>
    <w:p w:rsidR="00CC7374" w:rsidRPr="000243ED" w:rsidRDefault="00CC7374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</w:p>
    <w:p w:rsidR="009D120B" w:rsidRPr="000243ED" w:rsidRDefault="001A4003" w:rsidP="009D120B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Wszelka niezbędna dokumentacja</w:t>
      </w:r>
      <w:r w:rsidR="001B3E13" w:rsidRPr="000243ED">
        <w:rPr>
          <w:rFonts w:ascii="Times New Roman" w:eastAsia="Liberation Sans" w:hAnsi="Times New Roman"/>
        </w:rPr>
        <w:t xml:space="preserve"> oraz wykonywane prace adaptacyjne</w:t>
      </w:r>
      <w:r w:rsidR="009D120B" w:rsidRPr="000243ED">
        <w:rPr>
          <w:rFonts w:ascii="Times New Roman" w:eastAsia="Liberation Sans" w:hAnsi="Times New Roman"/>
        </w:rPr>
        <w:t xml:space="preserve"> muszą być realizowane zgodnie z  </w:t>
      </w:r>
      <w:r w:rsidR="00350915" w:rsidRPr="000243ED">
        <w:rPr>
          <w:rFonts w:ascii="Times New Roman" w:eastAsia="Liberation Sans" w:hAnsi="Times New Roman"/>
        </w:rPr>
        <w:t xml:space="preserve">obowiązującymi aktami prawnymi, </w:t>
      </w:r>
      <w:r w:rsidR="009D120B" w:rsidRPr="000243ED">
        <w:rPr>
          <w:rFonts w:ascii="Times New Roman" w:eastAsia="Liberation Sans" w:hAnsi="Times New Roman"/>
        </w:rPr>
        <w:t>w tym między innymi:</w:t>
      </w:r>
    </w:p>
    <w:p w:rsidR="009D120B" w:rsidRPr="000243ED" w:rsidRDefault="00D368FC" w:rsidP="00BC10A9">
      <w:pPr>
        <w:pStyle w:val="Nagwek3"/>
        <w:rPr>
          <w:rFonts w:ascii="Times New Roman" w:eastAsia="Liberation Sans" w:hAnsi="Times New Roman"/>
          <w:color w:val="auto"/>
        </w:rPr>
      </w:pPr>
      <w:r w:rsidRPr="000243ED">
        <w:rPr>
          <w:rFonts w:ascii="Times New Roman" w:eastAsia="Liberation Sans" w:hAnsi="Times New Roman"/>
          <w:color w:val="auto"/>
          <w:sz w:val="22"/>
          <w:szCs w:val="22"/>
        </w:rPr>
        <w:t>-</w:t>
      </w:r>
      <w:r w:rsidR="009D120B" w:rsidRPr="000243ED">
        <w:rPr>
          <w:rFonts w:ascii="Times New Roman" w:eastAsia="Liberation Sans" w:hAnsi="Times New Roman"/>
          <w:color w:val="auto"/>
          <w:sz w:val="22"/>
          <w:szCs w:val="22"/>
        </w:rPr>
        <w:t>Ustawa z dnia 07.07.1994 r. Prawo budowlane (</w:t>
      </w:r>
      <w:r w:rsidR="00BC10A9" w:rsidRPr="000243ED">
        <w:rPr>
          <w:rFonts w:ascii="Times New Roman" w:hAnsi="Times New Roman"/>
          <w:bCs/>
          <w:color w:val="auto"/>
          <w:sz w:val="22"/>
          <w:szCs w:val="22"/>
          <w:lang w:eastAsia="pl-PL"/>
        </w:rPr>
        <w:t>Dz.U.2020.poz.471ustawa z dnia 13 lutego 2020r)</w:t>
      </w:r>
      <w:r w:rsidRPr="000243ED">
        <w:rPr>
          <w:rFonts w:ascii="Times New Roman" w:hAnsi="Times New Roman"/>
          <w:bCs/>
          <w:color w:val="auto"/>
          <w:sz w:val="22"/>
          <w:szCs w:val="22"/>
          <w:lang w:eastAsia="pl-PL"/>
        </w:rPr>
        <w:t xml:space="preserve"> </w:t>
      </w:r>
      <w:r w:rsidR="009D120B" w:rsidRPr="000243ED">
        <w:rPr>
          <w:rFonts w:ascii="Times New Roman" w:eastAsia="Liberation Sans" w:hAnsi="Times New Roman"/>
          <w:color w:val="auto"/>
        </w:rPr>
        <w:t>Rozporządzenie Ministr</w:t>
      </w:r>
      <w:r w:rsidR="00BC10A9" w:rsidRPr="000243ED">
        <w:rPr>
          <w:rFonts w:ascii="Times New Roman" w:eastAsia="Liberation Sans" w:hAnsi="Times New Roman"/>
          <w:color w:val="auto"/>
        </w:rPr>
        <w:t>a Zdrowia z dnia 26 czerwca 2019 roku (Dz. U. z 2019 r., poz. 595</w:t>
      </w:r>
      <w:r w:rsidR="009D120B" w:rsidRPr="000243ED">
        <w:rPr>
          <w:rFonts w:ascii="Times New Roman" w:eastAsia="Liberation Sans" w:hAnsi="Times New Roman"/>
          <w:color w:val="auto"/>
        </w:rPr>
        <w:t>) w sprawie szczegółowych wymagań jakim powinny odpowiadać pomieszczenia i urządzenia podmiotu wyk</w:t>
      </w:r>
      <w:r w:rsidR="00BC10A9" w:rsidRPr="000243ED">
        <w:rPr>
          <w:rFonts w:ascii="Times New Roman" w:eastAsia="Liberation Sans" w:hAnsi="Times New Roman"/>
          <w:color w:val="auto"/>
        </w:rPr>
        <w:t>onującego działalność leczniczą.</w:t>
      </w:r>
    </w:p>
    <w:p w:rsidR="009D120B" w:rsidRPr="000243ED" w:rsidRDefault="00BC10A9" w:rsidP="00BC10A9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- </w:t>
      </w:r>
      <w:r w:rsidR="009D120B" w:rsidRPr="000243ED">
        <w:rPr>
          <w:rFonts w:ascii="Times New Roman" w:eastAsia="Liberation Sans" w:hAnsi="Times New Roman"/>
        </w:rPr>
        <w:t>Ustawa z dnia 29.11.2</w:t>
      </w:r>
      <w:r w:rsidRPr="000243ED">
        <w:rPr>
          <w:rFonts w:ascii="Times New Roman" w:eastAsia="Liberation Sans" w:hAnsi="Times New Roman"/>
        </w:rPr>
        <w:t>000 r. Prawo atomowe (Dz.U. 2019 r., poz. 1792</w:t>
      </w:r>
      <w:r w:rsidR="009D120B" w:rsidRPr="000243ED">
        <w:rPr>
          <w:rFonts w:ascii="Times New Roman" w:eastAsia="Liberation Sans" w:hAnsi="Times New Roman"/>
        </w:rPr>
        <w:t xml:space="preserve"> z późn. zm.),</w:t>
      </w:r>
    </w:p>
    <w:p w:rsidR="009D120B" w:rsidRPr="000243ED" w:rsidRDefault="00BC10A9" w:rsidP="00BC10A9">
      <w:p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lastRenderedPageBreak/>
        <w:t xml:space="preserve">- </w:t>
      </w:r>
      <w:r w:rsidR="009D120B" w:rsidRPr="000243ED">
        <w:rPr>
          <w:rFonts w:ascii="Times New Roman" w:eastAsia="Liberation Sans" w:hAnsi="Times New Roman"/>
        </w:rPr>
        <w:t>Rozporządzenie Rady Ministrów z dnia 12.07.2006 r w sprawie szczegółowych warunków bezpiecznej pracy ze źródłami promieniowania jonizującego (Dz. U. z 2006 poz.140 nr 994),</w:t>
      </w:r>
    </w:p>
    <w:p w:rsidR="009D120B" w:rsidRPr="000243ED" w:rsidRDefault="009D120B" w:rsidP="009D120B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>Rozporządzenie Ministra Zdrowia z dnia 27.03.2008 r. w sprawie minimalnych wymagań dla jednostek ochrony zdrowia udzielających świadczeń zdrowotnych z zakresu rentgenodiagnostyki, radiologii zabiegowej oraz diagnostyki i terapii radioizotopowej chorób nienowotworowych (Dz.U. 2008 nr 59 poz.365),</w:t>
      </w:r>
    </w:p>
    <w:p w:rsidR="009D120B" w:rsidRPr="000243ED" w:rsidRDefault="009D120B" w:rsidP="009D120B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Liberation Sans" w:hAnsi="Times New Roman"/>
        </w:rPr>
      </w:pPr>
      <w:r w:rsidRPr="000243ED">
        <w:rPr>
          <w:rFonts w:ascii="Times New Roman" w:eastAsia="Liberation Sans" w:hAnsi="Times New Roman"/>
        </w:rPr>
        <w:t xml:space="preserve">Rozporządzenia Ministra Infrastruktury z dnia 12 kwietnia 2002 r. w sprawie warunków technicznych, jakim powinny odpowiadać budynki i ich usytuowanie (Dz. U. z 2015 r., poz. 1422 z późn. zm.).  </w:t>
      </w:r>
    </w:p>
    <w:p w:rsidR="00350915" w:rsidRPr="000243ED" w:rsidRDefault="00350915" w:rsidP="009D120B">
      <w:pPr>
        <w:spacing w:after="0" w:line="288" w:lineRule="auto"/>
        <w:jc w:val="both"/>
        <w:rPr>
          <w:rFonts w:ascii="Times New Roman" w:eastAsia="Liberation Sans" w:hAnsi="Times New Roman"/>
          <w:highlight w:val="yellow"/>
        </w:rPr>
      </w:pPr>
    </w:p>
    <w:p w:rsidR="004C3A78" w:rsidRPr="000243ED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0243ED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4C3A78" w:rsidRPr="00894840" w:rsidRDefault="004C3A78" w:rsidP="004C3A78">
      <w:pPr>
        <w:ind w:left="-5" w:right="1242"/>
        <w:rPr>
          <w:rFonts w:ascii="Times New Roman" w:hAnsi="Times New Roman"/>
          <w:b/>
        </w:rPr>
      </w:pPr>
    </w:p>
    <w:p w:rsidR="00B85212" w:rsidRPr="00894840" w:rsidRDefault="00B85212">
      <w:pPr>
        <w:rPr>
          <w:rFonts w:ascii="Times New Roman" w:hAnsi="Times New Roman"/>
        </w:rPr>
      </w:pPr>
    </w:p>
    <w:sectPr w:rsidR="00B85212" w:rsidRPr="00894840" w:rsidSect="00AA54D2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FB" w:rsidRDefault="00DB09FB" w:rsidP="009D120B">
      <w:pPr>
        <w:spacing w:after="0" w:line="240" w:lineRule="auto"/>
      </w:pPr>
      <w:r>
        <w:separator/>
      </w:r>
    </w:p>
  </w:endnote>
  <w:endnote w:type="continuationSeparator" w:id="0">
    <w:p w:rsidR="00DB09FB" w:rsidRDefault="00DB09FB" w:rsidP="009D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D2" w:rsidRDefault="00163C64">
    <w:pPr>
      <w:pStyle w:val="Stopka"/>
      <w:jc w:val="right"/>
    </w:pPr>
    <w:r>
      <w:fldChar w:fldCharType="begin"/>
    </w:r>
    <w:r w:rsidR="007E25A6">
      <w:instrText>PAGE   \* MERGEFORMAT</w:instrText>
    </w:r>
    <w:r>
      <w:fldChar w:fldCharType="separate"/>
    </w:r>
    <w:r w:rsidR="00363E6C">
      <w:rPr>
        <w:noProof/>
      </w:rPr>
      <w:t>1</w:t>
    </w:r>
    <w:r>
      <w:fldChar w:fldCharType="end"/>
    </w:r>
  </w:p>
  <w:p w:rsidR="00AA54D2" w:rsidRPr="0017635F" w:rsidRDefault="00AA54D2" w:rsidP="00AA54D2">
    <w:pPr>
      <w:pStyle w:val="Stopka"/>
    </w:pPr>
  </w:p>
  <w:p w:rsidR="00AA54D2" w:rsidRDefault="00AA54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FB" w:rsidRDefault="00DB09FB" w:rsidP="009D120B">
      <w:pPr>
        <w:spacing w:after="0" w:line="240" w:lineRule="auto"/>
      </w:pPr>
      <w:r>
        <w:separator/>
      </w:r>
    </w:p>
  </w:footnote>
  <w:footnote w:type="continuationSeparator" w:id="0">
    <w:p w:rsidR="00DB09FB" w:rsidRDefault="00DB09FB" w:rsidP="009D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ED" w:rsidRDefault="00BD7FED">
    <w:pPr>
      <w:pStyle w:val="Nagwek"/>
    </w:pPr>
    <w:r w:rsidRPr="00422600">
      <w:rPr>
        <w:rFonts w:ascii="Cambria" w:hAnsi="Cambria"/>
        <w:b/>
      </w:rPr>
      <w:t>ZPZ -</w:t>
    </w:r>
    <w:r>
      <w:rPr>
        <w:rFonts w:ascii="Cambria" w:hAnsi="Cambria"/>
        <w:b/>
      </w:rPr>
      <w:t>45</w:t>
    </w:r>
    <w:r w:rsidRPr="00422600">
      <w:rPr>
        <w:rFonts w:ascii="Cambria" w:hAnsi="Cambria"/>
        <w:b/>
      </w:rPr>
      <w:t>/0</w:t>
    </w:r>
    <w:r>
      <w:rPr>
        <w:rFonts w:ascii="Cambria" w:hAnsi="Cambria"/>
        <w:b/>
      </w:rPr>
      <w:t>9</w:t>
    </w:r>
    <w:r w:rsidRPr="00422600">
      <w:rPr>
        <w:rFonts w:ascii="Cambria" w:hAnsi="Cambria"/>
        <w:b/>
      </w:rPr>
      <w:t>/20</w:t>
    </w:r>
    <w:r>
      <w:rPr>
        <w:rFonts w:ascii="Cambria" w:hAnsi="Cambria"/>
        <w:b/>
      </w:rPr>
      <w:t xml:space="preserve">   </w:t>
    </w:r>
    <w:r>
      <w:rPr>
        <w:rFonts w:ascii="Cambria" w:hAnsi="Cambria"/>
        <w:b/>
      </w:rPr>
      <w:tab/>
      <w:t xml:space="preserve"> </w:t>
    </w:r>
    <w:r>
      <w:rPr>
        <w:rFonts w:ascii="Cambria" w:hAnsi="Cambria"/>
        <w:b/>
      </w:rPr>
      <w:tab/>
    </w:r>
    <w:r w:rsidRPr="00283C71">
      <w:rPr>
        <w:rFonts w:ascii="Cambria" w:hAnsi="Cambria"/>
        <w:b/>
      </w:rPr>
      <w:t xml:space="preserve">        </w:t>
    </w:r>
    <w:r w:rsidRPr="00283C71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3</w:t>
    </w:r>
    <w:r w:rsidRPr="00283C71">
      <w:rPr>
        <w:rFonts w:ascii="Cambria" w:hAnsi="Cambria"/>
        <w:i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FA"/>
    <w:multiLevelType w:val="hybridMultilevel"/>
    <w:tmpl w:val="FA90F7EC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0D0F"/>
    <w:multiLevelType w:val="hybridMultilevel"/>
    <w:tmpl w:val="45ECFA14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976"/>
    <w:multiLevelType w:val="hybridMultilevel"/>
    <w:tmpl w:val="A168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F19"/>
    <w:multiLevelType w:val="hybridMultilevel"/>
    <w:tmpl w:val="2706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1B68"/>
    <w:multiLevelType w:val="hybridMultilevel"/>
    <w:tmpl w:val="3134E55C"/>
    <w:lvl w:ilvl="0" w:tplc="EFF635C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371E7"/>
    <w:multiLevelType w:val="hybridMultilevel"/>
    <w:tmpl w:val="0B12F750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45E30"/>
    <w:multiLevelType w:val="hybridMultilevel"/>
    <w:tmpl w:val="16B463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23F5E"/>
    <w:multiLevelType w:val="hybridMultilevel"/>
    <w:tmpl w:val="79F2D176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01E03"/>
    <w:multiLevelType w:val="hybridMultilevel"/>
    <w:tmpl w:val="A928D0E4"/>
    <w:lvl w:ilvl="0" w:tplc="448AE7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43529"/>
    <w:multiLevelType w:val="multilevel"/>
    <w:tmpl w:val="C2AE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D7D6D8D"/>
    <w:multiLevelType w:val="hybridMultilevel"/>
    <w:tmpl w:val="EB74416C"/>
    <w:lvl w:ilvl="0" w:tplc="B3D6985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DB67354"/>
    <w:multiLevelType w:val="hybridMultilevel"/>
    <w:tmpl w:val="627CAC44"/>
    <w:lvl w:ilvl="0" w:tplc="3CC22FBA">
      <w:start w:val="1"/>
      <w:numFmt w:val="decimal"/>
      <w:lvlText w:val="%1."/>
      <w:lvlJc w:val="left"/>
      <w:pPr>
        <w:ind w:left="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B0D5C6">
      <w:start w:val="1"/>
      <w:numFmt w:val="lowerLetter"/>
      <w:lvlText w:val="%2"/>
      <w:lvlJc w:val="left"/>
      <w:pPr>
        <w:ind w:left="11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1A78AC">
      <w:start w:val="1"/>
      <w:numFmt w:val="lowerRoman"/>
      <w:lvlText w:val="%3"/>
      <w:lvlJc w:val="left"/>
      <w:pPr>
        <w:ind w:left="18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2CAA16">
      <w:start w:val="1"/>
      <w:numFmt w:val="decimal"/>
      <w:lvlText w:val="%4"/>
      <w:lvlJc w:val="left"/>
      <w:pPr>
        <w:ind w:left="25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622EB8">
      <w:start w:val="1"/>
      <w:numFmt w:val="lowerLetter"/>
      <w:lvlText w:val="%5"/>
      <w:lvlJc w:val="left"/>
      <w:pPr>
        <w:ind w:left="33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3A11C6">
      <w:start w:val="1"/>
      <w:numFmt w:val="lowerRoman"/>
      <w:lvlText w:val="%6"/>
      <w:lvlJc w:val="left"/>
      <w:pPr>
        <w:ind w:left="40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867AF8">
      <w:start w:val="1"/>
      <w:numFmt w:val="decimal"/>
      <w:lvlText w:val="%7"/>
      <w:lvlJc w:val="left"/>
      <w:pPr>
        <w:ind w:left="47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4AAE56">
      <w:start w:val="1"/>
      <w:numFmt w:val="lowerLetter"/>
      <w:lvlText w:val="%8"/>
      <w:lvlJc w:val="left"/>
      <w:pPr>
        <w:ind w:left="54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C4C8D4">
      <w:start w:val="1"/>
      <w:numFmt w:val="lowerRoman"/>
      <w:lvlText w:val="%9"/>
      <w:lvlJc w:val="left"/>
      <w:pPr>
        <w:ind w:left="6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9E31A9"/>
    <w:multiLevelType w:val="hybridMultilevel"/>
    <w:tmpl w:val="B21ED80A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778C"/>
    <w:multiLevelType w:val="hybridMultilevel"/>
    <w:tmpl w:val="D788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5347A"/>
    <w:multiLevelType w:val="hybridMultilevel"/>
    <w:tmpl w:val="B3AEA17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8C83E61"/>
    <w:multiLevelType w:val="hybridMultilevel"/>
    <w:tmpl w:val="81B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1027A"/>
    <w:multiLevelType w:val="hybridMultilevel"/>
    <w:tmpl w:val="7FDA5242"/>
    <w:lvl w:ilvl="0" w:tplc="407A0E5A">
      <w:start w:val="1"/>
      <w:numFmt w:val="bullet"/>
      <w:lvlText w:val="-"/>
      <w:lvlJc w:val="left"/>
      <w:pPr>
        <w:ind w:left="1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1E9488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D8DA66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A48B5E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F436F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60F4E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DC8D98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2E0CC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4FEA4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175D34"/>
    <w:multiLevelType w:val="hybridMultilevel"/>
    <w:tmpl w:val="AE64DFB0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67D39"/>
    <w:multiLevelType w:val="hybridMultilevel"/>
    <w:tmpl w:val="6CF8FE9E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336D5"/>
    <w:multiLevelType w:val="hybridMultilevel"/>
    <w:tmpl w:val="7FB6E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BA62AD"/>
    <w:multiLevelType w:val="hybridMultilevel"/>
    <w:tmpl w:val="8E164334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20"/>
  </w:num>
  <w:num w:numId="7">
    <w:abstractNumId w:val="5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9"/>
  </w:num>
  <w:num w:numId="13">
    <w:abstractNumId w:val="19"/>
  </w:num>
  <w:num w:numId="14">
    <w:abstractNumId w:val="8"/>
  </w:num>
  <w:num w:numId="15">
    <w:abstractNumId w:val="10"/>
  </w:num>
  <w:num w:numId="16">
    <w:abstractNumId w:val="6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0B"/>
    <w:rsid w:val="00012A95"/>
    <w:rsid w:val="00020B93"/>
    <w:rsid w:val="0002296D"/>
    <w:rsid w:val="000243ED"/>
    <w:rsid w:val="000430E3"/>
    <w:rsid w:val="00074181"/>
    <w:rsid w:val="00081BD5"/>
    <w:rsid w:val="00083E4C"/>
    <w:rsid w:val="00096F98"/>
    <w:rsid w:val="000A0443"/>
    <w:rsid w:val="000A35DA"/>
    <w:rsid w:val="000B10F7"/>
    <w:rsid w:val="000C1F77"/>
    <w:rsid w:val="000D00B2"/>
    <w:rsid w:val="000D72E7"/>
    <w:rsid w:val="000E5D6A"/>
    <w:rsid w:val="00107F6D"/>
    <w:rsid w:val="00110DA6"/>
    <w:rsid w:val="00123006"/>
    <w:rsid w:val="00127DE6"/>
    <w:rsid w:val="00143A50"/>
    <w:rsid w:val="00161505"/>
    <w:rsid w:val="00163C64"/>
    <w:rsid w:val="00165F62"/>
    <w:rsid w:val="00192484"/>
    <w:rsid w:val="001A4003"/>
    <w:rsid w:val="001A5195"/>
    <w:rsid w:val="001A5930"/>
    <w:rsid w:val="001B2E2E"/>
    <w:rsid w:val="001B3E13"/>
    <w:rsid w:val="001D1209"/>
    <w:rsid w:val="0021552A"/>
    <w:rsid w:val="00267991"/>
    <w:rsid w:val="002A34E5"/>
    <w:rsid w:val="002B5323"/>
    <w:rsid w:val="002B54DC"/>
    <w:rsid w:val="002C171F"/>
    <w:rsid w:val="002C1E8B"/>
    <w:rsid w:val="002D2BD1"/>
    <w:rsid w:val="002F009C"/>
    <w:rsid w:val="003114E1"/>
    <w:rsid w:val="003121F4"/>
    <w:rsid w:val="00321CBE"/>
    <w:rsid w:val="0032201D"/>
    <w:rsid w:val="0033109F"/>
    <w:rsid w:val="003433B8"/>
    <w:rsid w:val="00350915"/>
    <w:rsid w:val="00361307"/>
    <w:rsid w:val="00363E6C"/>
    <w:rsid w:val="003867EE"/>
    <w:rsid w:val="003927CF"/>
    <w:rsid w:val="003B3D52"/>
    <w:rsid w:val="003C2767"/>
    <w:rsid w:val="003C4470"/>
    <w:rsid w:val="003D4F83"/>
    <w:rsid w:val="003D68AD"/>
    <w:rsid w:val="003E2A1B"/>
    <w:rsid w:val="003F29DE"/>
    <w:rsid w:val="003F31D6"/>
    <w:rsid w:val="003F38D3"/>
    <w:rsid w:val="00423573"/>
    <w:rsid w:val="00441CB6"/>
    <w:rsid w:val="00442C1F"/>
    <w:rsid w:val="00474B30"/>
    <w:rsid w:val="00481AAA"/>
    <w:rsid w:val="004865AD"/>
    <w:rsid w:val="0049768A"/>
    <w:rsid w:val="004A6DD5"/>
    <w:rsid w:val="004C3A78"/>
    <w:rsid w:val="004D7DD0"/>
    <w:rsid w:val="004E68B3"/>
    <w:rsid w:val="004F33D1"/>
    <w:rsid w:val="00540416"/>
    <w:rsid w:val="005632DF"/>
    <w:rsid w:val="00577137"/>
    <w:rsid w:val="0058337A"/>
    <w:rsid w:val="00587F56"/>
    <w:rsid w:val="005906AE"/>
    <w:rsid w:val="005A0D75"/>
    <w:rsid w:val="005A6A5A"/>
    <w:rsid w:val="005B162E"/>
    <w:rsid w:val="005C0D5D"/>
    <w:rsid w:val="005C4954"/>
    <w:rsid w:val="005D658C"/>
    <w:rsid w:val="005F2522"/>
    <w:rsid w:val="005F43CD"/>
    <w:rsid w:val="006109D2"/>
    <w:rsid w:val="006112FC"/>
    <w:rsid w:val="00615867"/>
    <w:rsid w:val="0062442D"/>
    <w:rsid w:val="00636DE5"/>
    <w:rsid w:val="00642B23"/>
    <w:rsid w:val="00663E0D"/>
    <w:rsid w:val="006643FC"/>
    <w:rsid w:val="006711DF"/>
    <w:rsid w:val="006945D9"/>
    <w:rsid w:val="00695C69"/>
    <w:rsid w:val="006C28F0"/>
    <w:rsid w:val="006E1558"/>
    <w:rsid w:val="006E2BF0"/>
    <w:rsid w:val="006E4A53"/>
    <w:rsid w:val="00701263"/>
    <w:rsid w:val="00740D19"/>
    <w:rsid w:val="00742794"/>
    <w:rsid w:val="00743479"/>
    <w:rsid w:val="00752987"/>
    <w:rsid w:val="00753AED"/>
    <w:rsid w:val="00756BCC"/>
    <w:rsid w:val="007575BE"/>
    <w:rsid w:val="0077165A"/>
    <w:rsid w:val="00786D04"/>
    <w:rsid w:val="00794D99"/>
    <w:rsid w:val="007966BC"/>
    <w:rsid w:val="007A16FF"/>
    <w:rsid w:val="007A2C29"/>
    <w:rsid w:val="007A68B6"/>
    <w:rsid w:val="007B3205"/>
    <w:rsid w:val="007D4E04"/>
    <w:rsid w:val="007E1B23"/>
    <w:rsid w:val="007E25A6"/>
    <w:rsid w:val="007E73AB"/>
    <w:rsid w:val="007E7E32"/>
    <w:rsid w:val="008059B8"/>
    <w:rsid w:val="00830A1F"/>
    <w:rsid w:val="00835059"/>
    <w:rsid w:val="00845827"/>
    <w:rsid w:val="00894840"/>
    <w:rsid w:val="00895F66"/>
    <w:rsid w:val="008B2E18"/>
    <w:rsid w:val="008E11E6"/>
    <w:rsid w:val="008E6FE5"/>
    <w:rsid w:val="00910246"/>
    <w:rsid w:val="00960AF3"/>
    <w:rsid w:val="00974F24"/>
    <w:rsid w:val="009A3F18"/>
    <w:rsid w:val="009B6798"/>
    <w:rsid w:val="009D0F5F"/>
    <w:rsid w:val="009D120B"/>
    <w:rsid w:val="009E5E8E"/>
    <w:rsid w:val="00A12441"/>
    <w:rsid w:val="00A30925"/>
    <w:rsid w:val="00A620A3"/>
    <w:rsid w:val="00A75B08"/>
    <w:rsid w:val="00A77E1F"/>
    <w:rsid w:val="00A95126"/>
    <w:rsid w:val="00AA54D2"/>
    <w:rsid w:val="00AB17B5"/>
    <w:rsid w:val="00AC0986"/>
    <w:rsid w:val="00AD38EF"/>
    <w:rsid w:val="00AE089D"/>
    <w:rsid w:val="00AE2E4D"/>
    <w:rsid w:val="00AF548A"/>
    <w:rsid w:val="00B0077A"/>
    <w:rsid w:val="00B41705"/>
    <w:rsid w:val="00B42E16"/>
    <w:rsid w:val="00B54482"/>
    <w:rsid w:val="00B60B7C"/>
    <w:rsid w:val="00B73641"/>
    <w:rsid w:val="00B80A1B"/>
    <w:rsid w:val="00B85212"/>
    <w:rsid w:val="00BC1015"/>
    <w:rsid w:val="00BC10A9"/>
    <w:rsid w:val="00BC5BA5"/>
    <w:rsid w:val="00BC782F"/>
    <w:rsid w:val="00BD7FED"/>
    <w:rsid w:val="00BE7269"/>
    <w:rsid w:val="00BF5AFC"/>
    <w:rsid w:val="00C068A0"/>
    <w:rsid w:val="00C32A00"/>
    <w:rsid w:val="00C72623"/>
    <w:rsid w:val="00C804A8"/>
    <w:rsid w:val="00C86C78"/>
    <w:rsid w:val="00CC43D9"/>
    <w:rsid w:val="00CC4E37"/>
    <w:rsid w:val="00CC640E"/>
    <w:rsid w:val="00CC7374"/>
    <w:rsid w:val="00CD258E"/>
    <w:rsid w:val="00CD6514"/>
    <w:rsid w:val="00CF1957"/>
    <w:rsid w:val="00D13299"/>
    <w:rsid w:val="00D368FC"/>
    <w:rsid w:val="00D532B2"/>
    <w:rsid w:val="00D7584E"/>
    <w:rsid w:val="00D909D7"/>
    <w:rsid w:val="00DA0B65"/>
    <w:rsid w:val="00DB09FB"/>
    <w:rsid w:val="00DB544E"/>
    <w:rsid w:val="00DD000D"/>
    <w:rsid w:val="00DE1297"/>
    <w:rsid w:val="00DE7D56"/>
    <w:rsid w:val="00E14CD3"/>
    <w:rsid w:val="00E248DF"/>
    <w:rsid w:val="00E61BA2"/>
    <w:rsid w:val="00E66CA3"/>
    <w:rsid w:val="00E80428"/>
    <w:rsid w:val="00E900B9"/>
    <w:rsid w:val="00EC4988"/>
    <w:rsid w:val="00EE1184"/>
    <w:rsid w:val="00EE6380"/>
    <w:rsid w:val="00F05BFE"/>
    <w:rsid w:val="00F1436F"/>
    <w:rsid w:val="00F91FB8"/>
    <w:rsid w:val="00FA220B"/>
    <w:rsid w:val="00FA55E6"/>
    <w:rsid w:val="00FA5E7E"/>
    <w:rsid w:val="00FC60AC"/>
    <w:rsid w:val="00FD2856"/>
    <w:rsid w:val="00FD3C4A"/>
    <w:rsid w:val="00FD415E"/>
    <w:rsid w:val="00FD6D31"/>
    <w:rsid w:val="00FD70F4"/>
    <w:rsid w:val="00FE5D8E"/>
    <w:rsid w:val="00FF26B9"/>
    <w:rsid w:val="00FF3457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8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8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20B"/>
    <w:pPr>
      <w:tabs>
        <w:tab w:val="center" w:pos="4536"/>
        <w:tab w:val="right" w:pos="9072"/>
      </w:tabs>
      <w:spacing w:after="0" w:line="288" w:lineRule="auto"/>
      <w:jc w:val="both"/>
    </w:pPr>
    <w:rPr>
      <w:rFonts w:ascii="Liberation Sans" w:eastAsia="Liberation Sans" w:hAnsi="Liberation Sans" w:cs="Liberation Sans"/>
      <w:color w:val="000000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120B"/>
    <w:rPr>
      <w:rFonts w:ascii="Liberation Sans" w:eastAsia="Liberation Sans" w:hAnsi="Liberation Sans" w:cs="Liberation Sans"/>
      <w:color w:val="00000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D120B"/>
    <w:pPr>
      <w:tabs>
        <w:tab w:val="center" w:pos="4536"/>
        <w:tab w:val="right" w:pos="9072"/>
      </w:tabs>
      <w:spacing w:after="0" w:line="288" w:lineRule="auto"/>
      <w:jc w:val="both"/>
    </w:pPr>
    <w:rPr>
      <w:rFonts w:ascii="Liberation Sans" w:eastAsia="Liberation Sans" w:hAnsi="Liberation Sans" w:cs="Liberation Sans"/>
      <w:color w:val="000000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120B"/>
    <w:rPr>
      <w:rFonts w:ascii="Liberation Sans" w:eastAsia="Liberation Sans" w:hAnsi="Liberation Sans" w:cs="Liberation Sans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16150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368FC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Grabińska</dc:creator>
  <cp:lastModifiedBy>kpiotrowski</cp:lastModifiedBy>
  <cp:revision>2</cp:revision>
  <cp:lastPrinted>2020-10-15T09:47:00Z</cp:lastPrinted>
  <dcterms:created xsi:type="dcterms:W3CDTF">2020-10-15T10:37:00Z</dcterms:created>
  <dcterms:modified xsi:type="dcterms:W3CDTF">2020-10-15T10:37:00Z</dcterms:modified>
</cp:coreProperties>
</file>