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84" w:rsidRDefault="003C0484" w:rsidP="003C0484">
      <w:pPr>
        <w:ind w:left="637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3C0484" w:rsidRDefault="00C44989" w:rsidP="002715EE">
      <w:pPr>
        <w:ind w:left="5529"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3C0484">
        <w:rPr>
          <w:noProof/>
          <w:lang w:eastAsia="pl-PL"/>
        </w:rPr>
        <w:drawing>
          <wp:inline distT="0" distB="0" distL="0" distR="0" wp14:anchorId="3319D7E4" wp14:editId="017C2152">
            <wp:extent cx="2495550" cy="165735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:rsidR="00E92DAB" w:rsidRPr="00C44989" w:rsidRDefault="00233E7C" w:rsidP="00E92D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="00C44989">
        <w:rPr>
          <w:rFonts w:ascii="Arial" w:hAnsi="Arial" w:cs="Arial"/>
          <w:sz w:val="20"/>
          <w:szCs w:val="20"/>
        </w:rPr>
        <w:t xml:space="preserve">Giżycko </w:t>
      </w:r>
      <w:r w:rsidR="001505B2">
        <w:rPr>
          <w:rFonts w:ascii="Arial" w:hAnsi="Arial" w:cs="Arial"/>
          <w:sz w:val="20"/>
          <w:szCs w:val="20"/>
        </w:rPr>
        <w:t>16</w:t>
      </w:r>
      <w:r w:rsidR="00C44989">
        <w:rPr>
          <w:rFonts w:ascii="Arial" w:hAnsi="Arial" w:cs="Arial"/>
          <w:sz w:val="20"/>
          <w:szCs w:val="20"/>
        </w:rPr>
        <w:t xml:space="preserve"> marca 2022</w:t>
      </w:r>
      <w:r w:rsidR="00E92DAB" w:rsidRPr="00C44989">
        <w:rPr>
          <w:rFonts w:ascii="Arial" w:hAnsi="Arial" w:cs="Arial"/>
          <w:sz w:val="20"/>
          <w:szCs w:val="20"/>
        </w:rPr>
        <w:t xml:space="preserve"> r.</w:t>
      </w:r>
    </w:p>
    <w:p w:rsidR="00E92DAB" w:rsidRPr="00E92DAB" w:rsidRDefault="00E92DAB" w:rsidP="00E92DAB">
      <w:pPr>
        <w:rPr>
          <w:rFonts w:ascii="Arial" w:hAnsi="Arial" w:cs="Arial"/>
          <w:sz w:val="24"/>
          <w:szCs w:val="24"/>
        </w:rPr>
      </w:pPr>
    </w:p>
    <w:p w:rsidR="00E92DAB" w:rsidRPr="00233E7C" w:rsidRDefault="00BE60B5" w:rsidP="00233E7C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</w:t>
      </w:r>
      <w:r w:rsidR="00E92DAB" w:rsidRPr="00233E7C">
        <w:rPr>
          <w:rFonts w:ascii="Arial" w:hAnsi="Arial" w:cs="Arial"/>
          <w:b/>
          <w:sz w:val="24"/>
          <w:szCs w:val="24"/>
        </w:rPr>
        <w:t>Do wszystkich Wykonawców:</w:t>
      </w:r>
    </w:p>
    <w:p w:rsidR="00E92DAB" w:rsidRDefault="00BE60B5" w:rsidP="00233E7C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</w:t>
      </w:r>
      <w:r w:rsidR="00917EEB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F4F0F">
        <w:rPr>
          <w:rFonts w:ascii="Arial" w:hAnsi="Arial" w:cs="Arial"/>
          <w:b/>
          <w:sz w:val="24"/>
          <w:szCs w:val="24"/>
        </w:rPr>
        <w:t>post. 100</w:t>
      </w:r>
      <w:r w:rsidR="00D17B9C">
        <w:rPr>
          <w:rFonts w:ascii="Arial" w:hAnsi="Arial" w:cs="Arial"/>
          <w:b/>
          <w:sz w:val="24"/>
          <w:szCs w:val="24"/>
        </w:rPr>
        <w:t>/W</w:t>
      </w:r>
      <w:r w:rsidR="00CD67A3">
        <w:rPr>
          <w:rFonts w:ascii="Arial" w:hAnsi="Arial" w:cs="Arial"/>
          <w:b/>
          <w:sz w:val="24"/>
          <w:szCs w:val="24"/>
        </w:rPr>
        <w:t>/2022</w:t>
      </w:r>
    </w:p>
    <w:p w:rsidR="005D4AA3" w:rsidRPr="00233E7C" w:rsidRDefault="005D4AA3" w:rsidP="00233E7C">
      <w:pPr>
        <w:pStyle w:val="Bezodstpw"/>
        <w:rPr>
          <w:rFonts w:ascii="Arial" w:hAnsi="Arial" w:cs="Arial"/>
          <w:b/>
          <w:sz w:val="24"/>
          <w:szCs w:val="24"/>
        </w:rPr>
      </w:pPr>
    </w:p>
    <w:p w:rsidR="00E92DAB" w:rsidRPr="00D17B9C" w:rsidRDefault="00E92DAB" w:rsidP="00E92DAB">
      <w:pPr>
        <w:rPr>
          <w:rFonts w:ascii="Arial" w:hAnsi="Arial" w:cs="Arial"/>
          <w:sz w:val="20"/>
          <w:szCs w:val="20"/>
        </w:rPr>
      </w:pPr>
    </w:p>
    <w:p w:rsidR="00E92DAB" w:rsidRDefault="00E92DAB" w:rsidP="00917EEB">
      <w:pPr>
        <w:ind w:left="993" w:hanging="993"/>
        <w:jc w:val="both"/>
        <w:rPr>
          <w:rFonts w:ascii="Arial" w:hAnsi="Arial" w:cs="Arial"/>
          <w:sz w:val="20"/>
          <w:szCs w:val="20"/>
        </w:rPr>
      </w:pPr>
      <w:r w:rsidRPr="00D17B9C">
        <w:rPr>
          <w:rFonts w:ascii="Arial" w:hAnsi="Arial" w:cs="Arial"/>
          <w:b/>
          <w:sz w:val="20"/>
          <w:szCs w:val="20"/>
        </w:rPr>
        <w:t>Dotyczy</w:t>
      </w:r>
      <w:r w:rsidR="00D17B9C" w:rsidRPr="00D17B9C">
        <w:rPr>
          <w:rFonts w:ascii="Arial" w:hAnsi="Arial" w:cs="Arial"/>
          <w:b/>
          <w:sz w:val="20"/>
          <w:szCs w:val="20"/>
        </w:rPr>
        <w:t>:</w:t>
      </w:r>
      <w:r w:rsidR="00D17B9C" w:rsidRPr="00D17B9C">
        <w:rPr>
          <w:rFonts w:ascii="Arial" w:hAnsi="Arial" w:cs="Arial"/>
          <w:sz w:val="20"/>
          <w:szCs w:val="20"/>
        </w:rPr>
        <w:t xml:space="preserve"> </w:t>
      </w:r>
      <w:r w:rsidR="007F14B8">
        <w:rPr>
          <w:rFonts w:ascii="Arial" w:hAnsi="Arial" w:cs="Arial"/>
          <w:sz w:val="20"/>
          <w:szCs w:val="20"/>
        </w:rPr>
        <w:t>wykonania</w:t>
      </w:r>
      <w:r w:rsidR="007F14B8" w:rsidRPr="007F14B8">
        <w:rPr>
          <w:rFonts w:ascii="Arial" w:hAnsi="Arial" w:cs="Arial"/>
          <w:sz w:val="20"/>
          <w:szCs w:val="20"/>
        </w:rPr>
        <w:t xml:space="preserve"> pomiaru ciśnienia i wydajnoś</w:t>
      </w:r>
      <w:r w:rsidR="007F14B8">
        <w:rPr>
          <w:rFonts w:ascii="Arial" w:hAnsi="Arial" w:cs="Arial"/>
          <w:sz w:val="20"/>
          <w:szCs w:val="20"/>
        </w:rPr>
        <w:t>ci wody</w:t>
      </w:r>
      <w:r w:rsidR="007F14B8" w:rsidRPr="007F14B8">
        <w:rPr>
          <w:rFonts w:ascii="Arial" w:hAnsi="Arial" w:cs="Arial"/>
          <w:sz w:val="20"/>
          <w:szCs w:val="20"/>
        </w:rPr>
        <w:t xml:space="preserve"> w hydrantach wewnętrznych i zewnętrznych oraz wykonanie próby ciśnieniowej węży hydrantowych na terenie komp</w:t>
      </w:r>
      <w:r w:rsidR="007F14B8">
        <w:rPr>
          <w:rFonts w:ascii="Arial" w:hAnsi="Arial" w:cs="Arial"/>
          <w:sz w:val="20"/>
          <w:szCs w:val="20"/>
        </w:rPr>
        <w:t>leksów wojskowych</w:t>
      </w:r>
      <w:r w:rsidR="007F14B8" w:rsidRPr="007F14B8">
        <w:rPr>
          <w:rFonts w:ascii="Arial" w:hAnsi="Arial" w:cs="Arial"/>
          <w:sz w:val="20"/>
          <w:szCs w:val="20"/>
        </w:rPr>
        <w:t xml:space="preserve"> w  m.: Bemowo Piskie, Brożówka, Ełk, Giżycko, Gołdap, Mrągowo, Orzysz,  Sze</w:t>
      </w:r>
      <w:r w:rsidR="007F14B8">
        <w:rPr>
          <w:rFonts w:ascii="Arial" w:hAnsi="Arial" w:cs="Arial"/>
          <w:sz w:val="20"/>
          <w:szCs w:val="20"/>
        </w:rPr>
        <w:t>roki Bór, Węgorzewo i Wierzbiny.</w:t>
      </w:r>
    </w:p>
    <w:p w:rsidR="00917EEB" w:rsidRPr="00917EEB" w:rsidRDefault="00917EEB" w:rsidP="00917EEB">
      <w:pPr>
        <w:ind w:left="993" w:hanging="993"/>
        <w:jc w:val="both"/>
        <w:rPr>
          <w:rFonts w:ascii="Arial" w:hAnsi="Arial" w:cs="Arial"/>
          <w:sz w:val="20"/>
          <w:szCs w:val="20"/>
        </w:rPr>
      </w:pPr>
    </w:p>
    <w:p w:rsidR="00E92DAB" w:rsidRPr="00644BF6" w:rsidRDefault="00644BF6" w:rsidP="00644BF6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917EEB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92DAB" w:rsidRPr="00644BF6">
        <w:rPr>
          <w:rFonts w:ascii="Arial" w:hAnsi="Arial" w:cs="Arial"/>
          <w:b/>
          <w:sz w:val="24"/>
          <w:szCs w:val="24"/>
        </w:rPr>
        <w:t xml:space="preserve">INFORMACJA </w:t>
      </w:r>
    </w:p>
    <w:p w:rsidR="00E92DAB" w:rsidRPr="00644BF6" w:rsidRDefault="00644BF6" w:rsidP="00644BF6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917EEB"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E92DAB" w:rsidRPr="00644BF6">
        <w:rPr>
          <w:rFonts w:ascii="Arial" w:hAnsi="Arial" w:cs="Arial"/>
          <w:b/>
          <w:sz w:val="24"/>
          <w:szCs w:val="24"/>
        </w:rPr>
        <w:t>Z OTWARCIA OFERT</w:t>
      </w:r>
    </w:p>
    <w:p w:rsidR="00E92DAB" w:rsidRPr="00E92DAB" w:rsidRDefault="00E92DAB" w:rsidP="00E92DAB">
      <w:pPr>
        <w:rPr>
          <w:rFonts w:ascii="Arial" w:hAnsi="Arial" w:cs="Arial"/>
          <w:sz w:val="24"/>
          <w:szCs w:val="24"/>
        </w:rPr>
      </w:pPr>
    </w:p>
    <w:p w:rsidR="00E92DAB" w:rsidRDefault="00E92DAB" w:rsidP="007F14B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66599">
        <w:rPr>
          <w:rFonts w:ascii="Arial" w:hAnsi="Arial" w:cs="Arial"/>
          <w:sz w:val="24"/>
          <w:szCs w:val="24"/>
        </w:rPr>
        <w:t xml:space="preserve">Zamawiający: 24 Wojskowy Oddział Gospodarczy w Giżycku przekazuje informację </w:t>
      </w:r>
      <w:r w:rsidR="00644BF6" w:rsidRPr="00466599">
        <w:rPr>
          <w:rFonts w:ascii="Arial" w:hAnsi="Arial" w:cs="Arial"/>
          <w:sz w:val="24"/>
          <w:szCs w:val="24"/>
        </w:rPr>
        <w:t xml:space="preserve">z otwarcia ofert w postępowaniu o udzielenie zamówienia publicznego na </w:t>
      </w:r>
      <w:r w:rsidR="007F14B8" w:rsidRPr="007F14B8">
        <w:rPr>
          <w:rFonts w:ascii="Arial" w:hAnsi="Arial" w:cs="Arial"/>
          <w:sz w:val="24"/>
          <w:szCs w:val="24"/>
        </w:rPr>
        <w:t>wykonania pomiaru ciśnienia i wydajności wody w hydrantach wewnętrznych i zewnętrznych oraz wykonanie próby ciśnieniowej węży hydrantowych na terenie kompleksów wojskowych w  m.: Bemowo Piskie, Brożówka, Ełk, Giżycko, Gołdap, Mrągowo, Orzysz,  Szeroki Bór, Węgorzewo i Wierzbiny</w:t>
      </w:r>
      <w:r w:rsidR="005D4AA3">
        <w:rPr>
          <w:rFonts w:ascii="Arial" w:hAnsi="Arial" w:cs="Arial"/>
          <w:sz w:val="24"/>
          <w:szCs w:val="24"/>
        </w:rPr>
        <w:t>.</w:t>
      </w:r>
    </w:p>
    <w:p w:rsidR="005D4AA3" w:rsidRPr="00466599" w:rsidRDefault="005D4AA3" w:rsidP="005D4AA3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466599" w:rsidRPr="00466599" w:rsidRDefault="001146F2" w:rsidP="0046659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Kwota, jaką Zamawiający zamierza przeznaczyć na sfinansowanie zamówienia</w:t>
      </w:r>
      <w:r w:rsidR="007F14B8">
        <w:rPr>
          <w:rFonts w:ascii="Arial" w:hAnsi="Arial" w:cs="Arial"/>
          <w:sz w:val="24"/>
          <w:szCs w:val="24"/>
        </w:rPr>
        <w:t>: 60.000,00 zł</w:t>
      </w:r>
    </w:p>
    <w:p w:rsidR="00E92DAB" w:rsidRPr="00E92DAB" w:rsidRDefault="00466599" w:rsidP="00E92D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</w:t>
      </w:r>
      <w:r w:rsidR="00C875E2">
        <w:rPr>
          <w:rFonts w:ascii="Arial" w:hAnsi="Arial" w:cs="Arial"/>
          <w:sz w:val="24"/>
          <w:szCs w:val="24"/>
        </w:rPr>
        <w:t>.</w:t>
      </w:r>
      <w:r w:rsidR="002B2FE1">
        <w:rPr>
          <w:rFonts w:ascii="Arial" w:hAnsi="Arial" w:cs="Arial"/>
          <w:sz w:val="24"/>
          <w:szCs w:val="24"/>
        </w:rPr>
        <w:t xml:space="preserve"> </w:t>
      </w:r>
      <w:r w:rsidR="00E92DAB" w:rsidRPr="00E92DAB">
        <w:rPr>
          <w:rFonts w:ascii="Arial" w:hAnsi="Arial" w:cs="Arial"/>
          <w:sz w:val="24"/>
          <w:szCs w:val="24"/>
        </w:rPr>
        <w:t>Zestawienie złożonych ofert: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59"/>
        <w:gridCol w:w="5953"/>
        <w:gridCol w:w="2410"/>
      </w:tblGrid>
      <w:tr w:rsidR="00917EEB" w:rsidTr="004B68FA">
        <w:tc>
          <w:tcPr>
            <w:tcW w:w="959" w:type="dxa"/>
          </w:tcPr>
          <w:p w:rsidR="00917EEB" w:rsidRDefault="00917EEB" w:rsidP="00E92D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 ofer.</w:t>
            </w:r>
          </w:p>
        </w:tc>
        <w:tc>
          <w:tcPr>
            <w:tcW w:w="5953" w:type="dxa"/>
          </w:tcPr>
          <w:p w:rsidR="00917EEB" w:rsidRDefault="00917EEB" w:rsidP="00E92D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Firmy oraz  adresy Wykonawców, którzy złożyli oferty w terminie.</w:t>
            </w:r>
          </w:p>
        </w:tc>
        <w:tc>
          <w:tcPr>
            <w:tcW w:w="2410" w:type="dxa"/>
          </w:tcPr>
          <w:p w:rsidR="00917EEB" w:rsidRDefault="00917EEB" w:rsidP="00E92D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oferty brutto</w:t>
            </w:r>
          </w:p>
        </w:tc>
      </w:tr>
      <w:tr w:rsidR="00917EEB" w:rsidTr="004B68FA">
        <w:tc>
          <w:tcPr>
            <w:tcW w:w="959" w:type="dxa"/>
          </w:tcPr>
          <w:p w:rsidR="00917EEB" w:rsidRDefault="00917EEB" w:rsidP="00E92D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71D92" w:rsidRDefault="00471D92" w:rsidP="00471D92">
            <w:pPr>
              <w:rPr>
                <w:rFonts w:ascii="Arial" w:hAnsi="Arial" w:cs="Arial"/>
                <w:sz w:val="24"/>
                <w:szCs w:val="24"/>
              </w:rPr>
            </w:pPr>
            <w:r w:rsidRPr="00471D92">
              <w:rPr>
                <w:rFonts w:ascii="Arial" w:hAnsi="Arial" w:cs="Arial"/>
                <w:sz w:val="24"/>
                <w:szCs w:val="24"/>
              </w:rPr>
              <w:t>Zakład Usługowo-Handlowy naprawa i przegląd gaśnic oraz sprzedaż</w:t>
            </w:r>
            <w:r w:rsidR="003321E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917EEB" w:rsidRDefault="00471D92" w:rsidP="00DE72C8">
            <w:pPr>
              <w:rPr>
                <w:rFonts w:ascii="Arial" w:hAnsi="Arial" w:cs="Arial"/>
                <w:sz w:val="24"/>
                <w:szCs w:val="24"/>
              </w:rPr>
            </w:pPr>
            <w:r w:rsidRPr="00471D92">
              <w:rPr>
                <w:rFonts w:ascii="Arial" w:hAnsi="Arial" w:cs="Arial"/>
                <w:sz w:val="24"/>
                <w:szCs w:val="24"/>
              </w:rPr>
              <w:t xml:space="preserve"> 82-335 Gronowo Elbląskie</w:t>
            </w:r>
          </w:p>
        </w:tc>
        <w:tc>
          <w:tcPr>
            <w:tcW w:w="2410" w:type="dxa"/>
          </w:tcPr>
          <w:p w:rsidR="008A5FBB" w:rsidRDefault="008A5FBB" w:rsidP="00E92DAB">
            <w:pPr>
              <w:rPr>
                <w:rFonts w:ascii="Arial" w:hAnsi="Arial" w:cs="Arial"/>
                <w:sz w:val="24"/>
                <w:szCs w:val="24"/>
              </w:rPr>
            </w:pPr>
          </w:p>
          <w:p w:rsidR="00917EEB" w:rsidRDefault="00471D92" w:rsidP="00E92D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18.817,77 zł</w:t>
            </w:r>
          </w:p>
        </w:tc>
      </w:tr>
      <w:tr w:rsidR="00917EEB" w:rsidTr="004B68FA">
        <w:tc>
          <w:tcPr>
            <w:tcW w:w="959" w:type="dxa"/>
          </w:tcPr>
          <w:p w:rsidR="00917EEB" w:rsidRDefault="002B2FE1" w:rsidP="00E92D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163FFB" w:rsidRPr="00163FFB" w:rsidRDefault="00163FFB" w:rsidP="00163FFB">
            <w:pPr>
              <w:rPr>
                <w:rFonts w:ascii="Arial" w:hAnsi="Arial" w:cs="Arial"/>
                <w:sz w:val="24"/>
                <w:szCs w:val="24"/>
              </w:rPr>
            </w:pPr>
            <w:r w:rsidRPr="00163FFB">
              <w:rPr>
                <w:rFonts w:ascii="Arial" w:hAnsi="Arial" w:cs="Arial"/>
                <w:sz w:val="24"/>
                <w:szCs w:val="24"/>
              </w:rPr>
              <w:t>MARG</w:t>
            </w:r>
            <w:r w:rsidR="005D4A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17EEB" w:rsidRDefault="00163FFB" w:rsidP="00163FFB">
            <w:pPr>
              <w:rPr>
                <w:rFonts w:ascii="Arial" w:hAnsi="Arial" w:cs="Arial"/>
                <w:sz w:val="24"/>
                <w:szCs w:val="24"/>
              </w:rPr>
            </w:pPr>
            <w:r w:rsidRPr="00163FFB">
              <w:rPr>
                <w:rFonts w:ascii="Arial" w:hAnsi="Arial" w:cs="Arial"/>
                <w:sz w:val="24"/>
                <w:szCs w:val="24"/>
              </w:rPr>
              <w:t>03-392 Warszawa</w:t>
            </w:r>
          </w:p>
        </w:tc>
        <w:tc>
          <w:tcPr>
            <w:tcW w:w="2410" w:type="dxa"/>
          </w:tcPr>
          <w:p w:rsidR="00917EEB" w:rsidRDefault="00163FFB" w:rsidP="00E92D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31.603,62 zł</w:t>
            </w:r>
          </w:p>
        </w:tc>
      </w:tr>
      <w:tr w:rsidR="004B68FA" w:rsidTr="004B68FA">
        <w:tc>
          <w:tcPr>
            <w:tcW w:w="959" w:type="dxa"/>
          </w:tcPr>
          <w:p w:rsidR="004B68FA" w:rsidRDefault="004B68FA" w:rsidP="00E92D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5953" w:type="dxa"/>
          </w:tcPr>
          <w:p w:rsidR="00674D27" w:rsidRPr="00674D27" w:rsidRDefault="00674D27" w:rsidP="00674D27">
            <w:pPr>
              <w:rPr>
                <w:rFonts w:ascii="Arial" w:hAnsi="Arial" w:cs="Arial"/>
                <w:sz w:val="24"/>
                <w:szCs w:val="24"/>
              </w:rPr>
            </w:pPr>
            <w:r w:rsidRPr="00674D27">
              <w:rPr>
                <w:rFonts w:ascii="Arial" w:hAnsi="Arial" w:cs="Arial"/>
                <w:sz w:val="24"/>
                <w:szCs w:val="24"/>
              </w:rPr>
              <w:t>ADEK-POŻ</w:t>
            </w:r>
          </w:p>
          <w:p w:rsidR="004B68FA" w:rsidRDefault="00674D27" w:rsidP="00674D27">
            <w:pPr>
              <w:rPr>
                <w:rFonts w:ascii="Arial" w:hAnsi="Arial" w:cs="Arial"/>
                <w:sz w:val="24"/>
                <w:szCs w:val="24"/>
              </w:rPr>
            </w:pPr>
            <w:r w:rsidRPr="00674D27">
              <w:rPr>
                <w:rFonts w:ascii="Arial" w:hAnsi="Arial" w:cs="Arial"/>
                <w:sz w:val="24"/>
                <w:szCs w:val="24"/>
              </w:rPr>
              <w:t>26-085 Miedziana Góra</w:t>
            </w:r>
          </w:p>
        </w:tc>
        <w:tc>
          <w:tcPr>
            <w:tcW w:w="2410" w:type="dxa"/>
          </w:tcPr>
          <w:p w:rsidR="004B68FA" w:rsidRDefault="00674D27" w:rsidP="00E92D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13.066,46 zł</w:t>
            </w:r>
          </w:p>
        </w:tc>
      </w:tr>
      <w:tr w:rsidR="004B68FA" w:rsidTr="004B68FA">
        <w:tc>
          <w:tcPr>
            <w:tcW w:w="959" w:type="dxa"/>
          </w:tcPr>
          <w:p w:rsidR="004B68FA" w:rsidRDefault="004B68FA" w:rsidP="00E92D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485E5F" w:rsidRPr="00485E5F" w:rsidRDefault="00485E5F" w:rsidP="00485E5F">
            <w:pPr>
              <w:rPr>
                <w:rFonts w:ascii="Arial" w:hAnsi="Arial" w:cs="Arial"/>
                <w:sz w:val="24"/>
                <w:szCs w:val="24"/>
              </w:rPr>
            </w:pPr>
            <w:r w:rsidRPr="00485E5F">
              <w:rPr>
                <w:rFonts w:ascii="Arial" w:hAnsi="Arial" w:cs="Arial"/>
                <w:sz w:val="24"/>
                <w:szCs w:val="24"/>
              </w:rPr>
              <w:t>PPOŻ-SERWIS</w:t>
            </w:r>
          </w:p>
          <w:p w:rsidR="004B68FA" w:rsidRDefault="00485E5F" w:rsidP="00485E5F">
            <w:pPr>
              <w:rPr>
                <w:rFonts w:ascii="Arial" w:hAnsi="Arial" w:cs="Arial"/>
                <w:sz w:val="24"/>
                <w:szCs w:val="24"/>
              </w:rPr>
            </w:pPr>
            <w:r w:rsidRPr="00485E5F">
              <w:rPr>
                <w:rFonts w:ascii="Arial" w:hAnsi="Arial" w:cs="Arial"/>
                <w:sz w:val="24"/>
                <w:szCs w:val="24"/>
              </w:rPr>
              <w:t xml:space="preserve">96-200 Rawa Maz.  </w:t>
            </w:r>
          </w:p>
        </w:tc>
        <w:tc>
          <w:tcPr>
            <w:tcW w:w="2410" w:type="dxa"/>
          </w:tcPr>
          <w:p w:rsidR="004B68FA" w:rsidRDefault="00485E5F" w:rsidP="00E92D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21.309,75 zł</w:t>
            </w:r>
          </w:p>
        </w:tc>
      </w:tr>
      <w:tr w:rsidR="004B68FA" w:rsidTr="004B68FA">
        <w:tc>
          <w:tcPr>
            <w:tcW w:w="959" w:type="dxa"/>
          </w:tcPr>
          <w:p w:rsidR="004B68FA" w:rsidRDefault="004B68FA" w:rsidP="00E92D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DE72C8" w:rsidRDefault="00531D1F" w:rsidP="005D4AA3">
            <w:pPr>
              <w:rPr>
                <w:rFonts w:ascii="Arial" w:hAnsi="Arial" w:cs="Arial"/>
                <w:sz w:val="24"/>
                <w:szCs w:val="24"/>
              </w:rPr>
            </w:pPr>
            <w:r w:rsidRPr="00531D1F">
              <w:rPr>
                <w:rFonts w:ascii="Arial" w:hAnsi="Arial" w:cs="Arial"/>
                <w:sz w:val="24"/>
                <w:szCs w:val="24"/>
              </w:rPr>
              <w:t xml:space="preserve">„RINAR” </w:t>
            </w:r>
          </w:p>
          <w:p w:rsidR="004B68FA" w:rsidRDefault="005D4AA3" w:rsidP="005D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1D1F" w:rsidRPr="00531D1F">
              <w:rPr>
                <w:rFonts w:ascii="Arial" w:hAnsi="Arial" w:cs="Arial"/>
                <w:sz w:val="24"/>
                <w:szCs w:val="24"/>
              </w:rPr>
              <w:t>66-008 Świdnica</w:t>
            </w:r>
          </w:p>
        </w:tc>
        <w:tc>
          <w:tcPr>
            <w:tcW w:w="2410" w:type="dxa"/>
          </w:tcPr>
          <w:p w:rsidR="004B68FA" w:rsidRDefault="00531D1F" w:rsidP="00E92D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31.607,31 zł</w:t>
            </w:r>
          </w:p>
        </w:tc>
      </w:tr>
      <w:tr w:rsidR="004B68FA" w:rsidTr="004B68FA">
        <w:tc>
          <w:tcPr>
            <w:tcW w:w="959" w:type="dxa"/>
          </w:tcPr>
          <w:p w:rsidR="004B68FA" w:rsidRDefault="004B68FA" w:rsidP="00E92D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824B13" w:rsidRPr="00824B13" w:rsidRDefault="00824B13" w:rsidP="00824B13">
            <w:pPr>
              <w:rPr>
                <w:rFonts w:ascii="Arial" w:hAnsi="Arial" w:cs="Arial"/>
                <w:sz w:val="24"/>
                <w:szCs w:val="24"/>
              </w:rPr>
            </w:pPr>
            <w:r w:rsidRPr="00824B13">
              <w:rPr>
                <w:rFonts w:ascii="Arial" w:hAnsi="Arial" w:cs="Arial"/>
                <w:sz w:val="24"/>
                <w:szCs w:val="24"/>
              </w:rPr>
              <w:t>BIATECH sp. z o. o.</w:t>
            </w:r>
          </w:p>
          <w:p w:rsidR="004B68FA" w:rsidRDefault="00824B13" w:rsidP="00824B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15-521 Zaścianki</w:t>
            </w:r>
          </w:p>
        </w:tc>
        <w:tc>
          <w:tcPr>
            <w:tcW w:w="2410" w:type="dxa"/>
          </w:tcPr>
          <w:p w:rsidR="004B68FA" w:rsidRDefault="00824B13" w:rsidP="00E92D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49.525,95 zł</w:t>
            </w:r>
          </w:p>
        </w:tc>
      </w:tr>
    </w:tbl>
    <w:p w:rsidR="00E92DAB" w:rsidRDefault="00E92DAB" w:rsidP="00E92DAB">
      <w:pPr>
        <w:rPr>
          <w:rFonts w:ascii="Arial" w:hAnsi="Arial" w:cs="Arial"/>
          <w:sz w:val="24"/>
          <w:szCs w:val="24"/>
        </w:rPr>
      </w:pPr>
    </w:p>
    <w:p w:rsidR="006224E7" w:rsidRPr="00E92DAB" w:rsidRDefault="006224E7" w:rsidP="00E92DAB">
      <w:pPr>
        <w:rPr>
          <w:rFonts w:ascii="Arial" w:hAnsi="Arial" w:cs="Arial"/>
          <w:sz w:val="24"/>
          <w:szCs w:val="24"/>
        </w:rPr>
      </w:pPr>
    </w:p>
    <w:p w:rsidR="00E92DAB" w:rsidRPr="00917EEB" w:rsidRDefault="00E92DAB" w:rsidP="00E92DAB">
      <w:pPr>
        <w:rPr>
          <w:rFonts w:ascii="Arial" w:hAnsi="Arial" w:cs="Arial"/>
          <w:b/>
          <w:sz w:val="24"/>
          <w:szCs w:val="24"/>
        </w:rPr>
      </w:pPr>
      <w:r w:rsidRPr="00E92DAB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Pr="00E92DAB">
        <w:rPr>
          <w:rFonts w:ascii="Arial" w:hAnsi="Arial" w:cs="Arial"/>
          <w:sz w:val="24"/>
          <w:szCs w:val="24"/>
        </w:rPr>
        <w:tab/>
      </w:r>
      <w:r w:rsidRPr="00917EEB">
        <w:rPr>
          <w:rFonts w:ascii="Arial" w:hAnsi="Arial" w:cs="Arial"/>
          <w:b/>
          <w:sz w:val="24"/>
          <w:szCs w:val="24"/>
        </w:rPr>
        <w:tab/>
        <w:t xml:space="preserve"> KOMENDANT </w:t>
      </w:r>
    </w:p>
    <w:p w:rsidR="001D4E2E" w:rsidRPr="00917EEB" w:rsidRDefault="00E92DAB">
      <w:pPr>
        <w:rPr>
          <w:rFonts w:ascii="Arial" w:hAnsi="Arial" w:cs="Arial"/>
          <w:b/>
          <w:sz w:val="24"/>
          <w:szCs w:val="24"/>
        </w:rPr>
      </w:pPr>
      <w:r w:rsidRPr="00917EEB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1505B2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917EEB" w:rsidRPr="00917EEB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917EEB">
        <w:rPr>
          <w:rFonts w:ascii="Arial" w:hAnsi="Arial" w:cs="Arial"/>
          <w:b/>
          <w:sz w:val="24"/>
          <w:szCs w:val="24"/>
        </w:rPr>
        <w:t xml:space="preserve"> </w:t>
      </w:r>
      <w:r w:rsidR="001505B2">
        <w:rPr>
          <w:rFonts w:ascii="Arial" w:hAnsi="Arial" w:cs="Arial"/>
          <w:b/>
          <w:sz w:val="24"/>
          <w:szCs w:val="24"/>
        </w:rPr>
        <w:t>/ - /</w:t>
      </w:r>
      <w:r w:rsidR="00917EEB">
        <w:rPr>
          <w:rFonts w:ascii="Arial" w:hAnsi="Arial" w:cs="Arial"/>
          <w:b/>
          <w:sz w:val="24"/>
          <w:szCs w:val="24"/>
        </w:rPr>
        <w:t xml:space="preserve"> </w:t>
      </w:r>
      <w:r w:rsidRPr="00917EEB">
        <w:rPr>
          <w:rFonts w:ascii="Arial" w:hAnsi="Arial" w:cs="Arial"/>
          <w:b/>
          <w:sz w:val="24"/>
          <w:szCs w:val="24"/>
        </w:rPr>
        <w:t>płk Wojciech GRZYBOWSKI</w:t>
      </w:r>
    </w:p>
    <w:sectPr w:rsidR="001D4E2E" w:rsidRPr="00917EEB" w:rsidSect="008669BF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0C0" w:rsidRDefault="00AD20C0" w:rsidP="00E807E5">
      <w:pPr>
        <w:spacing w:after="0" w:line="240" w:lineRule="auto"/>
      </w:pPr>
      <w:r>
        <w:separator/>
      </w:r>
    </w:p>
  </w:endnote>
  <w:endnote w:type="continuationSeparator" w:id="0">
    <w:p w:rsidR="00AD20C0" w:rsidRDefault="00AD20C0" w:rsidP="00E8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27543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807E5" w:rsidRDefault="00E807E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05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05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807E5" w:rsidRDefault="00E80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0C0" w:rsidRDefault="00AD20C0" w:rsidP="00E807E5">
      <w:pPr>
        <w:spacing w:after="0" w:line="240" w:lineRule="auto"/>
      </w:pPr>
      <w:r>
        <w:separator/>
      </w:r>
    </w:p>
  </w:footnote>
  <w:footnote w:type="continuationSeparator" w:id="0">
    <w:p w:rsidR="00AD20C0" w:rsidRDefault="00AD20C0" w:rsidP="00E80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030D"/>
    <w:multiLevelType w:val="hybridMultilevel"/>
    <w:tmpl w:val="79B48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81"/>
    <w:rsid w:val="000342CF"/>
    <w:rsid w:val="001146F2"/>
    <w:rsid w:val="001505B2"/>
    <w:rsid w:val="00163FFB"/>
    <w:rsid w:val="001D4E2E"/>
    <w:rsid w:val="00233E7C"/>
    <w:rsid w:val="002715EE"/>
    <w:rsid w:val="002B2FE1"/>
    <w:rsid w:val="003321E8"/>
    <w:rsid w:val="003C0484"/>
    <w:rsid w:val="003E1808"/>
    <w:rsid w:val="00466599"/>
    <w:rsid w:val="00471D92"/>
    <w:rsid w:val="00485E5F"/>
    <w:rsid w:val="004B68FA"/>
    <w:rsid w:val="00531D1F"/>
    <w:rsid w:val="00537D81"/>
    <w:rsid w:val="005D18F3"/>
    <w:rsid w:val="005D4AA3"/>
    <w:rsid w:val="006224E7"/>
    <w:rsid w:val="00644BF6"/>
    <w:rsid w:val="00674D27"/>
    <w:rsid w:val="006F4F0F"/>
    <w:rsid w:val="007F14B8"/>
    <w:rsid w:val="00824B13"/>
    <w:rsid w:val="00846245"/>
    <w:rsid w:val="008669BF"/>
    <w:rsid w:val="008A5FBB"/>
    <w:rsid w:val="00917EEB"/>
    <w:rsid w:val="009D39CC"/>
    <w:rsid w:val="00AD20C0"/>
    <w:rsid w:val="00BE60B5"/>
    <w:rsid w:val="00C44989"/>
    <w:rsid w:val="00C875E2"/>
    <w:rsid w:val="00CD67A3"/>
    <w:rsid w:val="00D17B9C"/>
    <w:rsid w:val="00DE72C8"/>
    <w:rsid w:val="00E807E5"/>
    <w:rsid w:val="00E9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DE1F"/>
  <w15:docId w15:val="{4A8C0FE9-7D14-44E1-BDC5-BE7B525E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48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33E7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17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65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0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E5"/>
  </w:style>
  <w:style w:type="paragraph" w:styleId="Stopka">
    <w:name w:val="footer"/>
    <w:basedOn w:val="Normalny"/>
    <w:link w:val="StopkaZnak"/>
    <w:uiPriority w:val="99"/>
    <w:unhideWhenUsed/>
    <w:rsid w:val="00E80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 Józef</dc:creator>
  <cp:keywords/>
  <dc:description/>
  <cp:lastModifiedBy>Niezbecka Katarzyna</cp:lastModifiedBy>
  <cp:revision>38</cp:revision>
  <cp:lastPrinted>2022-03-15T08:01:00Z</cp:lastPrinted>
  <dcterms:created xsi:type="dcterms:W3CDTF">2022-03-15T06:35:00Z</dcterms:created>
  <dcterms:modified xsi:type="dcterms:W3CDTF">2022-03-16T07:33:00Z</dcterms:modified>
</cp:coreProperties>
</file>