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1D" w:rsidRPr="002453C8" w:rsidRDefault="004E55FD" w:rsidP="000B0C1D">
      <w:pPr>
        <w:jc w:val="right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Zmodyfikowany </w:t>
      </w:r>
      <w:bookmarkStart w:id="0" w:name="_GoBack"/>
      <w:bookmarkEnd w:id="0"/>
      <w:r w:rsidR="000B0C1D" w:rsidRPr="002453C8">
        <w:rPr>
          <w:rFonts w:ascii="Tahoma" w:hAnsi="Tahoma" w:cs="Tahoma"/>
          <w:b/>
          <w:sz w:val="18"/>
          <w:szCs w:val="20"/>
        </w:rPr>
        <w:t xml:space="preserve">Załącznik nr </w:t>
      </w:r>
      <w:r w:rsidR="000B0C1D">
        <w:rPr>
          <w:rFonts w:ascii="Tahoma" w:hAnsi="Tahoma" w:cs="Tahoma"/>
          <w:b/>
          <w:sz w:val="18"/>
          <w:szCs w:val="20"/>
        </w:rPr>
        <w:t>6 SWZ</w:t>
      </w:r>
    </w:p>
    <w:p w:rsidR="000B0C1D" w:rsidRPr="002453C8" w:rsidRDefault="000B0C1D" w:rsidP="000B0C1D">
      <w:pPr>
        <w:ind w:left="5246" w:firstLine="708"/>
        <w:jc w:val="right"/>
        <w:rPr>
          <w:rFonts w:ascii="Tahoma" w:hAnsi="Tahoma" w:cs="Tahoma"/>
          <w:b/>
          <w:sz w:val="18"/>
          <w:szCs w:val="20"/>
        </w:rPr>
      </w:pPr>
    </w:p>
    <w:p w:rsidR="000B0C1D" w:rsidRPr="002453C8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Pr="002453C8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Pr="002453C8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Pr="006953E1" w:rsidRDefault="000B0C1D" w:rsidP="000B0C1D">
      <w:pPr>
        <w:spacing w:line="480" w:lineRule="auto"/>
        <w:rPr>
          <w:rFonts w:ascii="Times New Roman" w:hAnsi="Times New Roman"/>
          <w:sz w:val="22"/>
        </w:rPr>
      </w:pPr>
      <w:r w:rsidRPr="006953E1">
        <w:rPr>
          <w:rFonts w:ascii="Times New Roman" w:hAnsi="Times New Roman"/>
          <w:b/>
          <w:sz w:val="22"/>
        </w:rPr>
        <w:t>Wykonawca:</w:t>
      </w:r>
    </w:p>
    <w:p w:rsidR="000B0C1D" w:rsidRPr="006953E1" w:rsidRDefault="000B0C1D" w:rsidP="000B0C1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</w:t>
      </w:r>
    </w:p>
    <w:p w:rsidR="000B0C1D" w:rsidRPr="006953E1" w:rsidRDefault="000B0C1D" w:rsidP="000B0C1D">
      <w:pPr>
        <w:rPr>
          <w:rFonts w:ascii="Times New Roman" w:hAnsi="Times New Roman"/>
          <w:sz w:val="22"/>
        </w:rPr>
      </w:pPr>
      <w:r w:rsidRPr="006953E1">
        <w:rPr>
          <w:rFonts w:ascii="Times New Roman" w:hAnsi="Times New Roman"/>
          <w:i/>
          <w:sz w:val="22"/>
        </w:rPr>
        <w:t>(pełna nazwa/firma, adres, )</w:t>
      </w:r>
    </w:p>
    <w:p w:rsidR="000B0C1D" w:rsidRPr="002453C8" w:rsidRDefault="000B0C1D" w:rsidP="000B0C1D">
      <w:pPr>
        <w:ind w:left="2832"/>
        <w:rPr>
          <w:rFonts w:ascii="Tahoma" w:hAnsi="Tahoma" w:cs="Tahoma"/>
          <w:i/>
          <w:sz w:val="18"/>
          <w:szCs w:val="18"/>
        </w:rPr>
      </w:pPr>
    </w:p>
    <w:p w:rsidR="000B0C1D" w:rsidRPr="002453C8" w:rsidRDefault="000B0C1D" w:rsidP="000B0C1D">
      <w:pPr>
        <w:ind w:left="2832"/>
        <w:rPr>
          <w:rFonts w:ascii="Tahoma" w:hAnsi="Tahoma" w:cs="Tahoma"/>
          <w:i/>
          <w:sz w:val="18"/>
          <w:szCs w:val="18"/>
        </w:rPr>
      </w:pPr>
    </w:p>
    <w:p w:rsidR="000B0C1D" w:rsidRPr="002453C8" w:rsidRDefault="000B0C1D" w:rsidP="000B0C1D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B0C1D" w:rsidRPr="002453C8" w:rsidRDefault="000B0C1D" w:rsidP="000B0C1D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B0C1D" w:rsidRPr="002453C8" w:rsidRDefault="000B0C1D" w:rsidP="000B0C1D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B0C1D" w:rsidRDefault="000B0C1D" w:rsidP="000B0C1D">
      <w:pPr>
        <w:tabs>
          <w:tab w:val="left" w:pos="3686"/>
        </w:tabs>
        <w:jc w:val="center"/>
        <w:rPr>
          <w:rFonts w:ascii="Tahoma" w:hAnsi="Tahoma" w:cs="Tahoma"/>
          <w:b/>
          <w:sz w:val="18"/>
          <w:szCs w:val="18"/>
        </w:rPr>
      </w:pPr>
      <w:r w:rsidRPr="002453C8">
        <w:rPr>
          <w:rFonts w:ascii="Tahoma" w:hAnsi="Tahoma" w:cs="Tahoma"/>
          <w:b/>
          <w:sz w:val="18"/>
          <w:szCs w:val="18"/>
        </w:rPr>
        <w:t xml:space="preserve">OŚWIADCZENIE </w:t>
      </w:r>
      <w:r w:rsidRPr="0099570D">
        <w:rPr>
          <w:rFonts w:ascii="Tahoma" w:hAnsi="Tahoma" w:cs="Tahoma"/>
          <w:b/>
          <w:sz w:val="18"/>
          <w:szCs w:val="18"/>
        </w:rPr>
        <w:t>WYKONAWCY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0B0C1D" w:rsidRPr="002338B9" w:rsidRDefault="000B0C1D" w:rsidP="000B0C1D">
      <w:pPr>
        <w:tabs>
          <w:tab w:val="left" w:pos="3686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aktualności </w:t>
      </w:r>
      <w:r w:rsidRPr="00DC7860">
        <w:rPr>
          <w:rFonts w:ascii="Tahoma" w:hAnsi="Tahoma" w:cs="Tahoma"/>
          <w:b/>
          <w:sz w:val="18"/>
          <w:szCs w:val="18"/>
        </w:rPr>
        <w:t xml:space="preserve">informacji zawartych w oświadczeniu, </w:t>
      </w:r>
    </w:p>
    <w:p w:rsidR="000B0C1D" w:rsidRPr="002453C8" w:rsidRDefault="000B0C1D" w:rsidP="000B0C1D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  <w:r w:rsidRPr="00DC7860">
        <w:rPr>
          <w:rFonts w:ascii="Tahoma" w:hAnsi="Tahoma" w:cs="Tahoma"/>
          <w:b/>
          <w:sz w:val="18"/>
          <w:szCs w:val="18"/>
        </w:rPr>
        <w:t>o którym</w:t>
      </w:r>
      <w:r w:rsidRPr="00737F59">
        <w:rPr>
          <w:rFonts w:ascii="Tahoma" w:hAnsi="Tahoma" w:cs="Tahoma"/>
          <w:b/>
          <w:sz w:val="18"/>
          <w:szCs w:val="18"/>
        </w:rPr>
        <w:t xml:space="preserve"> mowa w art. 125 ust. 1 ustawy </w:t>
      </w:r>
      <w:r>
        <w:rPr>
          <w:rFonts w:ascii="Tahoma" w:hAnsi="Tahoma" w:cs="Tahoma"/>
          <w:b/>
          <w:sz w:val="18"/>
          <w:szCs w:val="18"/>
        </w:rPr>
        <w:t>P</w:t>
      </w:r>
      <w:r w:rsidRPr="00DC7860">
        <w:rPr>
          <w:rFonts w:ascii="Tahoma" w:hAnsi="Tahoma" w:cs="Tahoma"/>
          <w:b/>
          <w:sz w:val="18"/>
          <w:szCs w:val="18"/>
        </w:rPr>
        <w:t xml:space="preserve">rawo zamówień publicznych </w:t>
      </w:r>
      <w:r w:rsidR="00E30EBA">
        <w:rPr>
          <w:rFonts w:ascii="Tahoma" w:hAnsi="Tahoma" w:cs="Tahoma"/>
          <w:b/>
          <w:sz w:val="18"/>
          <w:szCs w:val="18"/>
        </w:rPr>
        <w:t>oraz z art. 7 ustawy z 13 kwietnia 2022r i art. 5k rozporządzenia 833/2014</w:t>
      </w:r>
      <w:r w:rsidRPr="00DC7860">
        <w:rPr>
          <w:rFonts w:ascii="Tahoma" w:hAnsi="Tahoma" w:cs="Tahoma"/>
          <w:b/>
          <w:sz w:val="18"/>
          <w:szCs w:val="18"/>
        </w:rPr>
        <w:br/>
      </w:r>
    </w:p>
    <w:p w:rsidR="000B0C1D" w:rsidRDefault="000B0C1D" w:rsidP="000B0C1D">
      <w:pPr>
        <w:spacing w:line="360" w:lineRule="auto"/>
        <w:ind w:firstLine="39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0B0C1D" w:rsidRPr="00930E19" w:rsidRDefault="000B0C1D" w:rsidP="000B0C1D">
      <w:pPr>
        <w:ind w:firstLine="390"/>
        <w:rPr>
          <w:rFonts w:ascii="Times New Roman" w:hAnsi="Times New Roman" w:cs="Times New Roman"/>
        </w:rPr>
      </w:pPr>
      <w:r w:rsidRPr="00930E19">
        <w:rPr>
          <w:rFonts w:ascii="Times New Roman" w:hAnsi="Times New Roman" w:cs="Times New Roman"/>
        </w:rPr>
        <w:t>Przystępując jako Wykonawca do udziału w postępowaniu o udzi</w:t>
      </w:r>
      <w:r>
        <w:rPr>
          <w:rFonts w:ascii="Times New Roman" w:hAnsi="Times New Roman" w:cs="Times New Roman"/>
        </w:rPr>
        <w:t>elenie zamówienia publicznego znak</w:t>
      </w:r>
      <w:r w:rsidRPr="00930E19">
        <w:rPr>
          <w:rFonts w:ascii="Times New Roman" w:hAnsi="Times New Roman" w:cs="Times New Roman"/>
        </w:rPr>
        <w:t xml:space="preserve"> sprawy </w:t>
      </w:r>
      <w:r w:rsidRPr="00BD6086">
        <w:rPr>
          <w:rFonts w:ascii="Times New Roman" w:hAnsi="Times New Roman" w:cs="Times New Roman"/>
          <w:b/>
          <w:color w:val="auto"/>
        </w:rPr>
        <w:t>Szp.P.VI.11/22</w:t>
      </w:r>
      <w:r w:rsidRPr="00BD6086">
        <w:rPr>
          <w:rFonts w:ascii="Times New Roman" w:hAnsi="Times New Roman" w:cs="Times New Roman"/>
          <w:color w:val="auto"/>
        </w:rPr>
        <w:t xml:space="preserve"> </w:t>
      </w:r>
      <w:r w:rsidRPr="00930E19">
        <w:rPr>
          <w:rFonts w:ascii="Times New Roman" w:hAnsi="Times New Roman" w:cs="Times New Roman"/>
        </w:rPr>
        <w:t xml:space="preserve">oświadczam, że </w:t>
      </w:r>
      <w:r w:rsidRPr="00930E19">
        <w:rPr>
          <w:rFonts w:ascii="Times New Roman" w:hAnsi="Times New Roman" w:cs="Times New Roman"/>
          <w:bCs/>
        </w:rPr>
        <w:t>informacje zawarte w oświadczeniu, o którym mowa w art. 125 ust.</w:t>
      </w:r>
      <w:r>
        <w:rPr>
          <w:rFonts w:ascii="Times New Roman" w:hAnsi="Times New Roman" w:cs="Times New Roman"/>
          <w:bCs/>
        </w:rPr>
        <w:t xml:space="preserve"> 1 u</w:t>
      </w:r>
      <w:r w:rsidRPr="00930E19">
        <w:rPr>
          <w:rFonts w:ascii="Times New Roman" w:hAnsi="Times New Roman" w:cs="Times New Roman"/>
          <w:bCs/>
        </w:rPr>
        <w:t>stawy (JEDZ) w zakresie podst</w:t>
      </w:r>
      <w:r>
        <w:rPr>
          <w:rFonts w:ascii="Times New Roman" w:hAnsi="Times New Roman" w:cs="Times New Roman"/>
          <w:bCs/>
        </w:rPr>
        <w:t>aw wykluczenia z postępowania, o</w:t>
      </w:r>
      <w:r w:rsidRPr="00930E19">
        <w:rPr>
          <w:rFonts w:ascii="Times New Roman" w:hAnsi="Times New Roman" w:cs="Times New Roman"/>
          <w:bCs/>
        </w:rPr>
        <w:t xml:space="preserve"> których mowa w:</w:t>
      </w:r>
    </w:p>
    <w:p w:rsidR="000B0C1D" w:rsidRPr="00930E19" w:rsidRDefault="000B0C1D" w:rsidP="000B0C1D">
      <w:pPr>
        <w:pStyle w:val="BodyTextIndentZnak"/>
        <w:tabs>
          <w:tab w:val="left" w:pos="567"/>
        </w:tabs>
        <w:spacing w:line="240" w:lineRule="auto"/>
        <w:ind w:left="567" w:hanging="567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a) </w:t>
      </w:r>
      <w:r>
        <w:rPr>
          <w:rFonts w:ascii="Times New Roman" w:hAnsi="Times New Roman"/>
          <w:bCs/>
          <w:sz w:val="24"/>
        </w:rPr>
        <w:tab/>
        <w:t>art. 108 ust 1 pkt 3 u</w:t>
      </w:r>
      <w:r w:rsidRPr="00930E19">
        <w:rPr>
          <w:rFonts w:ascii="Times New Roman" w:hAnsi="Times New Roman"/>
          <w:bCs/>
          <w:sz w:val="24"/>
        </w:rPr>
        <w:t>stawy</w:t>
      </w:r>
    </w:p>
    <w:p w:rsidR="000B0C1D" w:rsidRPr="00930E19" w:rsidRDefault="000B0C1D" w:rsidP="000B0C1D">
      <w:pPr>
        <w:pStyle w:val="BodyTextIndentZnak"/>
        <w:tabs>
          <w:tab w:val="left" w:pos="567"/>
        </w:tabs>
        <w:spacing w:line="240" w:lineRule="auto"/>
        <w:ind w:left="567" w:hanging="567"/>
        <w:jc w:val="left"/>
        <w:rPr>
          <w:rFonts w:ascii="Times New Roman" w:hAnsi="Times New Roman"/>
          <w:bCs/>
          <w:sz w:val="24"/>
        </w:rPr>
      </w:pPr>
      <w:r w:rsidRPr="00930E19">
        <w:rPr>
          <w:rFonts w:ascii="Times New Roman" w:hAnsi="Times New Roman"/>
          <w:bCs/>
          <w:sz w:val="24"/>
        </w:rPr>
        <w:t xml:space="preserve">b) </w:t>
      </w:r>
      <w:r w:rsidRPr="00930E19">
        <w:rPr>
          <w:rFonts w:ascii="Times New Roman" w:hAnsi="Times New Roman"/>
          <w:bCs/>
          <w:sz w:val="24"/>
        </w:rPr>
        <w:tab/>
        <w:t>art. 108 ust. 1 pkt 4 ustawy, dotyczących orzeczenia zakazu ubiegania się o zamówienie publiczne tytułem środka zapobiegawczego,</w:t>
      </w:r>
    </w:p>
    <w:p w:rsidR="000B0C1D" w:rsidRPr="00930E19" w:rsidRDefault="000B0C1D" w:rsidP="000B0C1D">
      <w:pPr>
        <w:pStyle w:val="BodyTextIndentZnak"/>
        <w:tabs>
          <w:tab w:val="left" w:pos="567"/>
        </w:tabs>
        <w:spacing w:line="240" w:lineRule="auto"/>
        <w:ind w:left="567" w:hanging="567"/>
        <w:jc w:val="left"/>
        <w:rPr>
          <w:rFonts w:ascii="Times New Roman" w:hAnsi="Times New Roman"/>
          <w:bCs/>
          <w:sz w:val="24"/>
        </w:rPr>
      </w:pPr>
      <w:r w:rsidRPr="00930E19">
        <w:rPr>
          <w:rFonts w:ascii="Times New Roman" w:hAnsi="Times New Roman"/>
          <w:bCs/>
          <w:sz w:val="24"/>
        </w:rPr>
        <w:t xml:space="preserve">c) </w:t>
      </w:r>
      <w:r w:rsidRPr="00930E19">
        <w:rPr>
          <w:rFonts w:ascii="Times New Roman" w:hAnsi="Times New Roman"/>
          <w:bCs/>
          <w:sz w:val="24"/>
        </w:rPr>
        <w:tab/>
        <w:t>art. 108 ust. 1 pkt 5 ustawy, dotyczących zawarcia z innymi wykonawcami porozumienia mającego na celu zakłócenie konkurencji,</w:t>
      </w:r>
    </w:p>
    <w:p w:rsidR="000B0C1D" w:rsidRDefault="000B0C1D" w:rsidP="000B0C1D">
      <w:pPr>
        <w:pStyle w:val="BodyTextIndentZnak"/>
        <w:tabs>
          <w:tab w:val="left" w:pos="567"/>
        </w:tabs>
        <w:spacing w:line="240" w:lineRule="auto"/>
        <w:ind w:left="567" w:hanging="567"/>
        <w:jc w:val="left"/>
        <w:rPr>
          <w:rFonts w:ascii="Times New Roman" w:hAnsi="Times New Roman"/>
          <w:bCs/>
          <w:sz w:val="24"/>
        </w:rPr>
      </w:pPr>
      <w:r w:rsidRPr="00930E19">
        <w:rPr>
          <w:rFonts w:ascii="Times New Roman" w:hAnsi="Times New Roman"/>
          <w:bCs/>
          <w:sz w:val="24"/>
        </w:rPr>
        <w:t xml:space="preserve">d) </w:t>
      </w:r>
      <w:r w:rsidRPr="00930E19">
        <w:rPr>
          <w:rFonts w:ascii="Times New Roman" w:hAnsi="Times New Roman"/>
          <w:bCs/>
          <w:sz w:val="24"/>
        </w:rPr>
        <w:tab/>
        <w:t xml:space="preserve">art. 108 ust. 1 pkt  6 </w:t>
      </w:r>
      <w:r>
        <w:rPr>
          <w:rFonts w:ascii="Times New Roman" w:hAnsi="Times New Roman"/>
          <w:bCs/>
          <w:sz w:val="24"/>
        </w:rPr>
        <w:t>u</w:t>
      </w:r>
      <w:r w:rsidRPr="00930E19">
        <w:rPr>
          <w:rFonts w:ascii="Times New Roman" w:hAnsi="Times New Roman"/>
          <w:bCs/>
          <w:sz w:val="24"/>
        </w:rPr>
        <w:t>stawy,</w:t>
      </w:r>
    </w:p>
    <w:p w:rsidR="00677589" w:rsidRDefault="00677589" w:rsidP="000B0C1D">
      <w:pPr>
        <w:pStyle w:val="BodyTextIndentZnak"/>
        <w:tabs>
          <w:tab w:val="left" w:pos="567"/>
        </w:tabs>
        <w:spacing w:line="240" w:lineRule="auto"/>
        <w:ind w:left="567" w:hanging="567"/>
        <w:jc w:val="left"/>
        <w:rPr>
          <w:rFonts w:ascii="Times New Roman" w:hAnsi="Times New Roman"/>
          <w:bCs/>
          <w:sz w:val="24"/>
        </w:rPr>
      </w:pPr>
    </w:p>
    <w:p w:rsidR="00677589" w:rsidRDefault="00652C75" w:rsidP="00677589">
      <w:pPr>
        <w:pStyle w:val="Default"/>
        <w:spacing w:after="1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oraz oświadczenie</w:t>
      </w:r>
      <w:r w:rsidR="00677589" w:rsidRPr="00677589">
        <w:rPr>
          <w:rFonts w:ascii="Times New Roman" w:hAnsi="Times New Roman" w:cs="Times New Roman"/>
          <w:color w:val="auto"/>
        </w:rPr>
        <w:t xml:space="preserve"> w zakresie braku podstaw wykluczenia określonych w </w:t>
      </w:r>
      <w:r w:rsidR="00677589" w:rsidRPr="00677589">
        <w:rPr>
          <w:rFonts w:ascii="Times New Roman" w:hAnsi="Times New Roman" w:cs="Times New Roman"/>
          <w:b/>
          <w:color w:val="auto"/>
        </w:rPr>
        <w:t>art. 7 ust. 1 ustawy z dnia 13 kwietnia 2022r</w:t>
      </w:r>
      <w:r w:rsidR="00677589" w:rsidRPr="00677589">
        <w:rPr>
          <w:rFonts w:ascii="Times New Roman" w:hAnsi="Times New Roman" w:cs="Times New Roman"/>
          <w:color w:val="auto"/>
        </w:rPr>
        <w:t xml:space="preserve">. o szczególnych rozwiązaniach w zakresie przeciwdziałania wspieraniu agresji na Ukrainę oraz służących ochronie bezpieczeństwa narodowego oraz </w:t>
      </w:r>
      <w:r w:rsidR="00677589" w:rsidRPr="00677589">
        <w:rPr>
          <w:rFonts w:ascii="Times New Roman" w:hAnsi="Times New Roman" w:cs="Times New Roman"/>
          <w:b/>
          <w:bCs/>
          <w:color w:val="auto"/>
        </w:rPr>
        <w:t xml:space="preserve">w art. 5k rozporządzenia 833/2014 </w:t>
      </w:r>
      <w:r w:rsidR="00677589" w:rsidRPr="00677589">
        <w:rPr>
          <w:rFonts w:ascii="Times New Roman" w:hAnsi="Times New Roman" w:cs="Times New Roman"/>
          <w:color w:val="auto"/>
        </w:rPr>
        <w:t xml:space="preserve">w brzmieniu nadanym rozporządzeniem 2022/576; </w:t>
      </w:r>
    </w:p>
    <w:p w:rsidR="00652C75" w:rsidRDefault="00652C75" w:rsidP="00677589">
      <w:pPr>
        <w:pStyle w:val="Default"/>
        <w:spacing w:after="151"/>
        <w:rPr>
          <w:rFonts w:ascii="Times New Roman" w:hAnsi="Times New Roman" w:cs="Times New Roman"/>
          <w:color w:val="auto"/>
        </w:rPr>
      </w:pPr>
    </w:p>
    <w:p w:rsidR="000B0C1D" w:rsidRPr="00652C75" w:rsidRDefault="000B0C1D" w:rsidP="000B0C1D">
      <w:pPr>
        <w:tabs>
          <w:tab w:val="left" w:pos="3686"/>
        </w:tabs>
        <w:rPr>
          <w:rFonts w:ascii="Times New Roman" w:hAnsi="Times New Roman" w:cs="Times New Roman"/>
          <w:b/>
        </w:rPr>
      </w:pPr>
      <w:r w:rsidRPr="00652C75">
        <w:rPr>
          <w:rFonts w:ascii="Times New Roman" w:hAnsi="Times New Roman" w:cs="Times New Roman"/>
          <w:b/>
        </w:rPr>
        <w:t>- są aktualne na dzień złożenia niniejszego oświadczenia.</w:t>
      </w: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Pr="00DC7860" w:rsidRDefault="000B0C1D" w:rsidP="000B0C1D">
      <w:pPr>
        <w:rPr>
          <w:rFonts w:ascii="Tahoma" w:hAnsi="Tahoma" w:cs="Tahoma"/>
          <w:sz w:val="18"/>
          <w:szCs w:val="18"/>
        </w:rPr>
      </w:pPr>
    </w:p>
    <w:p w:rsidR="000B0C1D" w:rsidRPr="002453C8" w:rsidRDefault="000B0C1D" w:rsidP="000B0C1D">
      <w:pPr>
        <w:jc w:val="both"/>
        <w:rPr>
          <w:rFonts w:ascii="Tahoma" w:hAnsi="Tahoma" w:cs="Tahoma"/>
          <w:sz w:val="18"/>
          <w:szCs w:val="18"/>
        </w:rPr>
      </w:pPr>
      <w:r w:rsidRPr="00D607E2">
        <w:rPr>
          <w:rFonts w:ascii="Tahoma" w:hAnsi="Tahoma" w:cs="Tahoma"/>
          <w:sz w:val="18"/>
          <w:szCs w:val="18"/>
          <w:highlight w:val="yellow"/>
        </w:rPr>
        <w:t xml:space="preserve">UWAGA. Niniejsze oświadczenie Wykonawca będzie zobowiązany </w:t>
      </w:r>
      <w:r w:rsidRPr="002338B9">
        <w:rPr>
          <w:rFonts w:ascii="Tahoma" w:hAnsi="Tahoma" w:cs="Tahoma"/>
          <w:b/>
          <w:sz w:val="18"/>
          <w:szCs w:val="18"/>
          <w:highlight w:val="yellow"/>
        </w:rPr>
        <w:t>do złożenia na wezwanie Zamawiającego</w:t>
      </w:r>
      <w:r w:rsidRPr="00D607E2">
        <w:rPr>
          <w:rFonts w:ascii="Tahoma" w:hAnsi="Tahoma" w:cs="Tahoma"/>
          <w:sz w:val="18"/>
          <w:szCs w:val="18"/>
          <w:highlight w:val="yellow"/>
        </w:rPr>
        <w:t xml:space="preserve">, o którym mowa w SWZ, a </w:t>
      </w:r>
      <w:r w:rsidRPr="002338B9">
        <w:rPr>
          <w:rFonts w:ascii="Tahoma" w:hAnsi="Tahoma" w:cs="Tahoma"/>
          <w:b/>
          <w:sz w:val="18"/>
          <w:szCs w:val="18"/>
          <w:highlight w:val="yellow"/>
        </w:rPr>
        <w:t>nie wraz z ofertą</w:t>
      </w:r>
      <w:r w:rsidRPr="00D607E2">
        <w:rPr>
          <w:rFonts w:ascii="Tahoma" w:hAnsi="Tahoma" w:cs="Tahoma"/>
          <w:sz w:val="18"/>
          <w:szCs w:val="18"/>
          <w:highlight w:val="yellow"/>
        </w:rPr>
        <w:t>.</w:t>
      </w:r>
    </w:p>
    <w:p w:rsidR="000B0C1D" w:rsidRDefault="000B0C1D" w:rsidP="000B0C1D">
      <w:pPr>
        <w:ind w:hanging="142"/>
        <w:rPr>
          <w:rFonts w:ascii="Times New Roman" w:hAnsi="Times New Roman" w:cs="Times New Roman"/>
        </w:rPr>
      </w:pPr>
    </w:p>
    <w:p w:rsidR="00AD4177" w:rsidRDefault="00AD4177"/>
    <w:sectPr w:rsidR="00AD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1D"/>
    <w:rsid w:val="000B0C1D"/>
    <w:rsid w:val="004E55FD"/>
    <w:rsid w:val="00652C75"/>
    <w:rsid w:val="00677589"/>
    <w:rsid w:val="00AD4177"/>
    <w:rsid w:val="00E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BA32-A761-4854-AACC-B63700E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Znak">
    <w:name w:val="Body Text Indent Znak"/>
    <w:basedOn w:val="Normalny"/>
    <w:rsid w:val="000B0C1D"/>
    <w:pPr>
      <w:widowControl/>
      <w:suppressAutoHyphens/>
      <w:spacing w:line="360" w:lineRule="auto"/>
      <w:ind w:left="708"/>
      <w:jc w:val="both"/>
    </w:pPr>
    <w:rPr>
      <w:rFonts w:ascii="Arial Narrow" w:eastAsia="Times New Roman" w:hAnsi="Arial Narrow" w:cs="Times New Roman"/>
      <w:color w:val="auto"/>
      <w:sz w:val="20"/>
      <w:lang w:eastAsia="ar-SA" w:bidi="ar-SA"/>
    </w:rPr>
  </w:style>
  <w:style w:type="paragraph" w:customStyle="1" w:styleId="Default">
    <w:name w:val="Default"/>
    <w:rsid w:val="006775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5</cp:revision>
  <dcterms:created xsi:type="dcterms:W3CDTF">2022-06-08T12:22:00Z</dcterms:created>
  <dcterms:modified xsi:type="dcterms:W3CDTF">2022-06-10T09:11:00Z</dcterms:modified>
</cp:coreProperties>
</file>