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43C" w14:textId="6F2234D0" w:rsidR="002503BF" w:rsidRPr="00C26045" w:rsidRDefault="002503BF" w:rsidP="00A52049">
      <w:pPr>
        <w:spacing w:line="276" w:lineRule="auto"/>
        <w:rPr>
          <w:rFonts w:ascii="Arial" w:eastAsia="Arial" w:hAnsi="Arial" w:cs="Arial"/>
          <w:b/>
          <w:sz w:val="34"/>
          <w:szCs w:val="34"/>
          <w:lang w:val="pl"/>
        </w:rPr>
      </w:pPr>
    </w:p>
    <w:p w14:paraId="096E2A11" w14:textId="77777777" w:rsidR="002503BF" w:rsidRPr="00C26045" w:rsidRDefault="002503BF" w:rsidP="002503BF">
      <w:pPr>
        <w:spacing w:line="276" w:lineRule="auto"/>
        <w:jc w:val="center"/>
        <w:rPr>
          <w:rFonts w:ascii="Arial" w:eastAsia="Arial" w:hAnsi="Arial" w:cs="Arial"/>
          <w:b/>
          <w:sz w:val="34"/>
          <w:szCs w:val="34"/>
          <w:lang w:val="pl"/>
        </w:rPr>
      </w:pPr>
    </w:p>
    <w:p w14:paraId="6250809A" w14:textId="77777777" w:rsidR="002503BF" w:rsidRPr="002503BF" w:rsidRDefault="002503BF" w:rsidP="002503BF">
      <w:pPr>
        <w:spacing w:line="276" w:lineRule="auto"/>
        <w:jc w:val="center"/>
        <w:rPr>
          <w:rFonts w:ascii="Arial" w:eastAsia="Arial" w:hAnsi="Arial" w:cs="Arial"/>
          <w:b/>
          <w:sz w:val="34"/>
          <w:szCs w:val="34"/>
          <w:lang w:val="pl"/>
        </w:rPr>
      </w:pPr>
      <w:r w:rsidRPr="002503BF">
        <w:rPr>
          <w:rFonts w:ascii="Arial" w:eastAsia="Arial" w:hAnsi="Arial" w:cs="Arial"/>
          <w:b/>
          <w:sz w:val="34"/>
          <w:szCs w:val="34"/>
          <w:lang w:val="pl"/>
        </w:rPr>
        <w:t>SPECYFIKACJA WARUNKÓW ZAMÓWIENIA</w:t>
      </w:r>
    </w:p>
    <w:p w14:paraId="45627726" w14:textId="77777777" w:rsidR="002503BF" w:rsidRPr="002503BF" w:rsidRDefault="002503BF" w:rsidP="002503BF">
      <w:pPr>
        <w:spacing w:line="276" w:lineRule="auto"/>
        <w:jc w:val="center"/>
        <w:rPr>
          <w:rFonts w:ascii="Arial" w:eastAsia="Arial" w:hAnsi="Arial" w:cs="Arial"/>
          <w:sz w:val="22"/>
          <w:szCs w:val="22"/>
          <w:lang w:val="pl"/>
        </w:rPr>
      </w:pPr>
    </w:p>
    <w:p w14:paraId="6D81D986" w14:textId="77777777" w:rsidR="002503BF" w:rsidRPr="002503BF" w:rsidRDefault="002503BF" w:rsidP="002503BF">
      <w:pPr>
        <w:spacing w:line="276" w:lineRule="auto"/>
        <w:jc w:val="center"/>
        <w:rPr>
          <w:rFonts w:ascii="Arial" w:eastAsia="Arial" w:hAnsi="Arial" w:cs="Arial"/>
          <w:sz w:val="22"/>
          <w:szCs w:val="22"/>
          <w:lang w:val="pl"/>
        </w:rPr>
      </w:pPr>
    </w:p>
    <w:p w14:paraId="2982D906" w14:textId="77777777" w:rsidR="002503BF" w:rsidRPr="002503BF" w:rsidRDefault="002503BF" w:rsidP="002503BF">
      <w:pPr>
        <w:spacing w:line="276" w:lineRule="auto"/>
        <w:jc w:val="center"/>
        <w:rPr>
          <w:rFonts w:ascii="Arial" w:eastAsia="Arial" w:hAnsi="Arial" w:cs="Arial"/>
          <w:sz w:val="26"/>
          <w:szCs w:val="26"/>
          <w:lang w:val="pl"/>
        </w:rPr>
      </w:pPr>
    </w:p>
    <w:p w14:paraId="1BCC9206" w14:textId="77777777" w:rsidR="004C59AC" w:rsidRPr="00C26045" w:rsidRDefault="002503BF" w:rsidP="004C59AC">
      <w:pPr>
        <w:spacing w:line="360" w:lineRule="auto"/>
        <w:jc w:val="center"/>
        <w:rPr>
          <w:rFonts w:ascii="Arial" w:eastAsia="Arial" w:hAnsi="Arial" w:cs="Arial"/>
          <w:sz w:val="20"/>
          <w:szCs w:val="20"/>
          <w:lang w:val="pl"/>
        </w:rPr>
      </w:pPr>
      <w:r w:rsidRPr="002503BF">
        <w:rPr>
          <w:rFonts w:ascii="Arial" w:eastAsia="Arial" w:hAnsi="Arial" w:cs="Arial"/>
          <w:sz w:val="20"/>
          <w:szCs w:val="20"/>
          <w:lang w:val="pl"/>
        </w:rPr>
        <w:t xml:space="preserve">Postępowanie prowadzone </w:t>
      </w:r>
      <w:r w:rsidR="00BA2E2A" w:rsidRPr="00C26045">
        <w:rPr>
          <w:rFonts w:ascii="Arial" w:eastAsia="Arial" w:hAnsi="Arial" w:cs="Arial"/>
          <w:sz w:val="20"/>
          <w:szCs w:val="20"/>
          <w:lang w:val="pl"/>
        </w:rPr>
        <w:t xml:space="preserve">w trybie przetargu nieograniczonego zgodnie z art. 132 ustawy Pzp, o wartości zamówienia przekraczającej progi unijne o jakich stanowi </w:t>
      </w:r>
    </w:p>
    <w:p w14:paraId="120AB7AA" w14:textId="299D5D48" w:rsidR="004C59AC" w:rsidRPr="00C26045" w:rsidRDefault="00BA2E2A" w:rsidP="004C59AC">
      <w:pPr>
        <w:spacing w:line="360" w:lineRule="auto"/>
        <w:jc w:val="center"/>
        <w:rPr>
          <w:rFonts w:ascii="Arial" w:eastAsia="Arial" w:hAnsi="Arial" w:cs="Arial"/>
          <w:sz w:val="20"/>
          <w:szCs w:val="20"/>
          <w:lang w:val="pl"/>
        </w:rPr>
      </w:pPr>
      <w:r w:rsidRPr="00C26045">
        <w:rPr>
          <w:rFonts w:ascii="Arial" w:eastAsia="Arial" w:hAnsi="Arial" w:cs="Arial"/>
          <w:sz w:val="20"/>
          <w:szCs w:val="20"/>
          <w:lang w:val="pl"/>
        </w:rPr>
        <w:t>art. 3 ustawy z 11 września 2019</w:t>
      </w:r>
      <w:r w:rsidR="00FB5A08">
        <w:rPr>
          <w:rFonts w:ascii="Arial" w:eastAsia="Arial" w:hAnsi="Arial" w:cs="Arial"/>
          <w:sz w:val="20"/>
          <w:szCs w:val="20"/>
          <w:lang w:val="pl"/>
        </w:rPr>
        <w:t xml:space="preserve"> </w:t>
      </w:r>
      <w:r w:rsidRPr="00C26045">
        <w:rPr>
          <w:rFonts w:ascii="Arial" w:eastAsia="Arial" w:hAnsi="Arial" w:cs="Arial"/>
          <w:sz w:val="20"/>
          <w:szCs w:val="20"/>
          <w:lang w:val="pl"/>
        </w:rPr>
        <w:t xml:space="preserve">r. - Prawo zamówień publicznych </w:t>
      </w:r>
    </w:p>
    <w:p w14:paraId="4034B32C" w14:textId="77777777" w:rsidR="002503BF" w:rsidRPr="00C26045" w:rsidRDefault="00BA2E2A" w:rsidP="004C59AC">
      <w:pPr>
        <w:spacing w:line="360" w:lineRule="auto"/>
        <w:jc w:val="center"/>
        <w:rPr>
          <w:rFonts w:ascii="Arial" w:eastAsia="Arial" w:hAnsi="Arial" w:cs="Arial"/>
          <w:sz w:val="20"/>
          <w:szCs w:val="20"/>
          <w:lang w:val="pl"/>
        </w:rPr>
      </w:pPr>
      <w:r w:rsidRPr="00C26045">
        <w:rPr>
          <w:rFonts w:ascii="Arial" w:eastAsia="Arial" w:hAnsi="Arial" w:cs="Arial"/>
          <w:sz w:val="20"/>
          <w:szCs w:val="20"/>
          <w:lang w:val="pl"/>
        </w:rPr>
        <w:t>(Dz. U. z 202</w:t>
      </w:r>
      <w:r w:rsidR="000F5EB7">
        <w:rPr>
          <w:rFonts w:ascii="Arial" w:eastAsia="Arial" w:hAnsi="Arial" w:cs="Arial"/>
          <w:sz w:val="20"/>
          <w:szCs w:val="20"/>
          <w:lang w:val="pl"/>
        </w:rPr>
        <w:t>3</w:t>
      </w:r>
      <w:r w:rsidRPr="00C26045">
        <w:rPr>
          <w:rFonts w:ascii="Arial" w:eastAsia="Arial" w:hAnsi="Arial" w:cs="Arial"/>
          <w:sz w:val="20"/>
          <w:szCs w:val="20"/>
          <w:lang w:val="pl"/>
        </w:rPr>
        <w:t xml:space="preserve"> r. poz. 1</w:t>
      </w:r>
      <w:r w:rsidR="00D11367">
        <w:rPr>
          <w:rFonts w:ascii="Arial" w:eastAsia="Arial" w:hAnsi="Arial" w:cs="Arial"/>
          <w:sz w:val="20"/>
          <w:szCs w:val="20"/>
          <w:lang w:val="pl"/>
        </w:rPr>
        <w:t>605</w:t>
      </w:r>
      <w:r w:rsidRPr="00C26045">
        <w:rPr>
          <w:rFonts w:ascii="Arial" w:eastAsia="Arial" w:hAnsi="Arial" w:cs="Arial"/>
          <w:sz w:val="20"/>
          <w:szCs w:val="20"/>
          <w:lang w:val="pl"/>
        </w:rPr>
        <w:t>) – dalej p.z.p.</w:t>
      </w:r>
    </w:p>
    <w:p w14:paraId="40CA8496" w14:textId="77777777" w:rsidR="004C59AC" w:rsidRPr="002503BF" w:rsidRDefault="004C59AC" w:rsidP="004C59AC">
      <w:pPr>
        <w:spacing w:line="360" w:lineRule="auto"/>
        <w:jc w:val="center"/>
        <w:rPr>
          <w:rFonts w:ascii="Arial" w:eastAsia="Arial" w:hAnsi="Arial" w:cs="Arial"/>
          <w:b/>
          <w:color w:val="FF9900"/>
          <w:sz w:val="20"/>
          <w:szCs w:val="20"/>
          <w:lang w:val="pl"/>
        </w:rPr>
      </w:pPr>
    </w:p>
    <w:p w14:paraId="344D5405" w14:textId="3DB92034" w:rsidR="002503BF" w:rsidRPr="002503BF" w:rsidRDefault="001A1273" w:rsidP="002503BF">
      <w:pPr>
        <w:spacing w:before="240" w:line="360" w:lineRule="auto"/>
        <w:jc w:val="center"/>
        <w:rPr>
          <w:rFonts w:ascii="Arial" w:eastAsia="Arial" w:hAnsi="Arial" w:cs="Arial"/>
          <w:sz w:val="20"/>
          <w:szCs w:val="20"/>
          <w:lang w:val="pl"/>
        </w:rPr>
      </w:pPr>
      <w:r>
        <w:rPr>
          <w:rFonts w:ascii="Arial" w:eastAsia="Arial" w:hAnsi="Arial" w:cs="Arial"/>
          <w:b/>
          <w:sz w:val="20"/>
          <w:szCs w:val="20"/>
          <w:lang w:val="pl"/>
        </w:rPr>
        <w:t>ROBOTY BUDOWLANE</w:t>
      </w:r>
    </w:p>
    <w:p w14:paraId="159D2261" w14:textId="77777777" w:rsidR="002503BF" w:rsidRPr="002503BF" w:rsidRDefault="002503BF" w:rsidP="002503BF">
      <w:pPr>
        <w:spacing w:line="276" w:lineRule="auto"/>
        <w:jc w:val="center"/>
        <w:rPr>
          <w:rFonts w:ascii="Arial" w:eastAsia="Arial" w:hAnsi="Arial" w:cs="Arial"/>
          <w:sz w:val="22"/>
          <w:szCs w:val="22"/>
          <w:lang w:val="pl"/>
        </w:rPr>
      </w:pPr>
    </w:p>
    <w:p w14:paraId="483C9F8E" w14:textId="77777777" w:rsidR="002503BF" w:rsidRPr="002503BF" w:rsidRDefault="002503BF" w:rsidP="002503BF">
      <w:pPr>
        <w:spacing w:line="276" w:lineRule="auto"/>
        <w:jc w:val="center"/>
        <w:rPr>
          <w:rFonts w:ascii="Arial" w:eastAsia="Arial" w:hAnsi="Arial" w:cs="Arial"/>
          <w:sz w:val="22"/>
          <w:szCs w:val="22"/>
          <w:lang w:val="pl"/>
        </w:rPr>
      </w:pPr>
    </w:p>
    <w:p w14:paraId="58C1ECE4" w14:textId="77777777" w:rsidR="002503BF" w:rsidRPr="002503BF" w:rsidRDefault="002503BF" w:rsidP="002503BF">
      <w:pPr>
        <w:spacing w:line="276" w:lineRule="auto"/>
        <w:jc w:val="center"/>
        <w:rPr>
          <w:rFonts w:ascii="Arial" w:eastAsia="Arial" w:hAnsi="Arial" w:cs="Arial"/>
          <w:sz w:val="22"/>
          <w:szCs w:val="22"/>
          <w:lang w:val="pl"/>
        </w:rPr>
      </w:pPr>
    </w:p>
    <w:p w14:paraId="22A9CCA8" w14:textId="77777777" w:rsidR="002503BF" w:rsidRPr="002503BF" w:rsidRDefault="002503BF" w:rsidP="002503BF">
      <w:pPr>
        <w:spacing w:line="276" w:lineRule="auto"/>
        <w:rPr>
          <w:rFonts w:ascii="Arial" w:eastAsia="Arial" w:hAnsi="Arial" w:cs="Arial"/>
          <w:sz w:val="22"/>
          <w:szCs w:val="22"/>
          <w:lang w:val="pl"/>
        </w:rPr>
      </w:pPr>
    </w:p>
    <w:p w14:paraId="671D1D19" w14:textId="77777777" w:rsidR="002503BF" w:rsidRPr="002503BF" w:rsidRDefault="002503BF" w:rsidP="002503BF">
      <w:pPr>
        <w:spacing w:line="276" w:lineRule="auto"/>
        <w:jc w:val="center"/>
        <w:rPr>
          <w:rFonts w:ascii="Arial" w:eastAsia="Arial" w:hAnsi="Arial" w:cs="Arial"/>
          <w:sz w:val="22"/>
          <w:szCs w:val="22"/>
          <w:lang w:val="pl"/>
        </w:rPr>
      </w:pPr>
      <w:bookmarkStart w:id="0" w:name="_Hlk155777753"/>
    </w:p>
    <w:p w14:paraId="62F240A4" w14:textId="17BC9F9C" w:rsidR="002503BF" w:rsidRPr="00FB5A08" w:rsidRDefault="002503BF" w:rsidP="00AD1D78">
      <w:pPr>
        <w:spacing w:line="276" w:lineRule="auto"/>
        <w:jc w:val="center"/>
        <w:rPr>
          <w:rFonts w:ascii="Arial" w:eastAsia="Arial" w:hAnsi="Arial" w:cs="Arial"/>
          <w:b/>
          <w:iCs/>
          <w:color w:val="4472C4"/>
        </w:rPr>
      </w:pPr>
      <w:bookmarkStart w:id="1" w:name="_Hlk76551595"/>
      <w:r w:rsidRPr="00FB5A08">
        <w:rPr>
          <w:rFonts w:ascii="Arial" w:eastAsia="Arial" w:hAnsi="Arial" w:cs="Arial"/>
          <w:b/>
          <w:iCs/>
          <w:color w:val="4472C4"/>
        </w:rPr>
        <w:t>„</w:t>
      </w:r>
      <w:r w:rsidR="001A1273" w:rsidRPr="00FB5A08">
        <w:rPr>
          <w:rFonts w:ascii="Arial" w:eastAsia="Arial" w:hAnsi="Arial" w:cs="Arial"/>
          <w:b/>
          <w:iCs/>
          <w:color w:val="4472C4"/>
        </w:rPr>
        <w:t>Rozbudowa drogi powiatowej nr 1406G Kielno – Kowalewo – etap I</w:t>
      </w:r>
      <w:r w:rsidRPr="00FB5A08">
        <w:rPr>
          <w:rFonts w:ascii="Arial" w:eastAsia="Arial" w:hAnsi="Arial" w:cs="Arial"/>
          <w:b/>
          <w:iCs/>
          <w:color w:val="4472C4"/>
        </w:rPr>
        <w:t>”</w:t>
      </w:r>
    </w:p>
    <w:bookmarkEnd w:id="1"/>
    <w:bookmarkEnd w:id="0"/>
    <w:p w14:paraId="02A6B763" w14:textId="77777777" w:rsidR="002503BF" w:rsidRDefault="002503BF" w:rsidP="002503BF">
      <w:pPr>
        <w:spacing w:line="276" w:lineRule="auto"/>
        <w:jc w:val="center"/>
        <w:rPr>
          <w:rFonts w:ascii="Arial" w:hAnsi="Arial" w:cs="Arial"/>
          <w:b/>
          <w:iCs/>
          <w:sz w:val="20"/>
          <w:szCs w:val="20"/>
        </w:rPr>
      </w:pPr>
    </w:p>
    <w:p w14:paraId="2C36820E" w14:textId="77777777" w:rsidR="00FB5A08" w:rsidRPr="002503BF" w:rsidRDefault="00FB5A08" w:rsidP="002503BF">
      <w:pPr>
        <w:spacing w:line="276" w:lineRule="auto"/>
        <w:jc w:val="center"/>
        <w:rPr>
          <w:rFonts w:ascii="Arial" w:hAnsi="Arial" w:cs="Arial"/>
          <w:b/>
          <w:iCs/>
          <w:sz w:val="20"/>
          <w:szCs w:val="20"/>
        </w:rPr>
      </w:pPr>
    </w:p>
    <w:p w14:paraId="50D60258" w14:textId="77777777" w:rsidR="002503BF" w:rsidRPr="002503BF" w:rsidRDefault="002503BF" w:rsidP="002503BF">
      <w:pPr>
        <w:spacing w:line="276" w:lineRule="auto"/>
        <w:jc w:val="center"/>
        <w:rPr>
          <w:rFonts w:ascii="Arial" w:hAnsi="Arial" w:cs="Arial"/>
          <w:b/>
          <w:iCs/>
          <w:sz w:val="20"/>
          <w:szCs w:val="20"/>
        </w:rPr>
      </w:pPr>
    </w:p>
    <w:p w14:paraId="3D24B859" w14:textId="392C8B1A" w:rsidR="002503BF" w:rsidRPr="002503BF" w:rsidRDefault="002503BF" w:rsidP="002503BF">
      <w:pPr>
        <w:spacing w:line="276" w:lineRule="auto"/>
        <w:jc w:val="center"/>
        <w:rPr>
          <w:rFonts w:ascii="Arial" w:eastAsia="Arial" w:hAnsi="Arial" w:cs="Arial"/>
          <w:b/>
          <w:sz w:val="22"/>
          <w:szCs w:val="22"/>
          <w:lang w:val="pl"/>
        </w:rPr>
      </w:pPr>
      <w:r w:rsidRPr="002503BF">
        <w:rPr>
          <w:rFonts w:ascii="Arial" w:eastAsia="Arial" w:hAnsi="Arial" w:cs="Arial"/>
          <w:sz w:val="22"/>
          <w:szCs w:val="22"/>
          <w:lang w:val="pl"/>
        </w:rPr>
        <w:t xml:space="preserve">Nr postępowania: </w:t>
      </w:r>
      <w:bookmarkStart w:id="2" w:name="_Hlk155777796"/>
      <w:r w:rsidR="001A1273">
        <w:rPr>
          <w:rFonts w:ascii="Arial" w:eastAsia="Arial" w:hAnsi="Arial" w:cs="Arial"/>
          <w:sz w:val="22"/>
          <w:szCs w:val="22"/>
          <w:lang w:val="pl"/>
        </w:rPr>
        <w:t>ZD-SZPIA.271.1</w:t>
      </w:r>
      <w:r w:rsidR="008309D8">
        <w:rPr>
          <w:rFonts w:ascii="Arial" w:eastAsia="Arial" w:hAnsi="Arial" w:cs="Arial"/>
          <w:sz w:val="22"/>
          <w:szCs w:val="22"/>
          <w:lang w:val="pl"/>
        </w:rPr>
        <w:t>.1</w:t>
      </w:r>
      <w:r w:rsidR="001A1273">
        <w:rPr>
          <w:rFonts w:ascii="Arial" w:eastAsia="Arial" w:hAnsi="Arial" w:cs="Arial"/>
          <w:sz w:val="22"/>
          <w:szCs w:val="22"/>
          <w:lang w:val="pl"/>
        </w:rPr>
        <w:t>.2024</w:t>
      </w:r>
      <w:bookmarkEnd w:id="2"/>
    </w:p>
    <w:p w14:paraId="44C0F8A9" w14:textId="77777777" w:rsidR="002503BF" w:rsidRPr="002503BF" w:rsidRDefault="002503BF" w:rsidP="002503BF">
      <w:pPr>
        <w:spacing w:line="276" w:lineRule="auto"/>
        <w:jc w:val="center"/>
        <w:rPr>
          <w:rFonts w:ascii="Arial" w:eastAsia="Arial" w:hAnsi="Arial" w:cs="Arial"/>
          <w:sz w:val="22"/>
          <w:szCs w:val="22"/>
          <w:lang w:val="pl"/>
        </w:rPr>
      </w:pPr>
    </w:p>
    <w:p w14:paraId="3A104C6D" w14:textId="77777777" w:rsidR="002503BF" w:rsidRPr="002503BF" w:rsidRDefault="002503BF" w:rsidP="002503BF">
      <w:pPr>
        <w:spacing w:line="276" w:lineRule="auto"/>
        <w:jc w:val="center"/>
        <w:rPr>
          <w:rFonts w:ascii="Arial" w:eastAsia="Arial" w:hAnsi="Arial" w:cs="Arial"/>
          <w:sz w:val="22"/>
          <w:szCs w:val="22"/>
          <w:lang w:val="pl"/>
        </w:rPr>
      </w:pPr>
    </w:p>
    <w:p w14:paraId="1E50D40E" w14:textId="77777777" w:rsidR="002503BF" w:rsidRPr="002503BF" w:rsidRDefault="002503BF" w:rsidP="002503BF">
      <w:pPr>
        <w:spacing w:line="276" w:lineRule="auto"/>
        <w:jc w:val="center"/>
        <w:rPr>
          <w:rFonts w:ascii="Arial" w:eastAsia="Arial" w:hAnsi="Arial" w:cs="Arial"/>
          <w:sz w:val="22"/>
          <w:szCs w:val="22"/>
          <w:lang w:val="pl"/>
        </w:rPr>
      </w:pPr>
    </w:p>
    <w:p w14:paraId="1DE3EA7D" w14:textId="77777777" w:rsidR="002503BF" w:rsidRPr="002503BF" w:rsidRDefault="002503BF" w:rsidP="002503BF">
      <w:pPr>
        <w:spacing w:line="276" w:lineRule="auto"/>
        <w:jc w:val="center"/>
        <w:rPr>
          <w:rFonts w:ascii="Arial" w:eastAsia="Arial" w:hAnsi="Arial" w:cs="Arial"/>
          <w:sz w:val="22"/>
          <w:szCs w:val="22"/>
          <w:lang w:val="pl"/>
        </w:rPr>
      </w:pPr>
    </w:p>
    <w:p w14:paraId="4BA7893D" w14:textId="77777777" w:rsidR="002503BF" w:rsidRPr="002503BF" w:rsidRDefault="002503BF" w:rsidP="002503BF">
      <w:pPr>
        <w:spacing w:line="276" w:lineRule="auto"/>
        <w:rPr>
          <w:rFonts w:ascii="Arial" w:eastAsia="Arial" w:hAnsi="Arial" w:cs="Arial"/>
          <w:sz w:val="22"/>
          <w:szCs w:val="22"/>
          <w:lang w:val="pl"/>
        </w:rPr>
      </w:pPr>
    </w:p>
    <w:p w14:paraId="7548BC1A" w14:textId="77777777" w:rsidR="002503BF" w:rsidRDefault="002503BF" w:rsidP="002503BF">
      <w:pPr>
        <w:spacing w:line="276" w:lineRule="auto"/>
        <w:ind w:left="5245"/>
        <w:jc w:val="center"/>
        <w:rPr>
          <w:rFonts w:ascii="Arial" w:eastAsia="Arial" w:hAnsi="Arial" w:cs="Arial"/>
          <w:sz w:val="22"/>
          <w:szCs w:val="22"/>
          <w:lang w:val="pl"/>
        </w:rPr>
      </w:pPr>
    </w:p>
    <w:p w14:paraId="02653493" w14:textId="77777777" w:rsidR="008C2C7C" w:rsidRPr="002503BF" w:rsidRDefault="008C2C7C" w:rsidP="002503BF">
      <w:pPr>
        <w:spacing w:line="276" w:lineRule="auto"/>
        <w:ind w:left="5245"/>
        <w:jc w:val="center"/>
        <w:rPr>
          <w:rFonts w:ascii="Arial" w:eastAsia="Arial" w:hAnsi="Arial" w:cs="Arial"/>
          <w:sz w:val="22"/>
          <w:szCs w:val="22"/>
          <w:lang w:val="pl"/>
        </w:rPr>
      </w:pPr>
    </w:p>
    <w:p w14:paraId="7F9E9A14" w14:textId="77777777" w:rsidR="002503BF" w:rsidRPr="002503BF" w:rsidRDefault="002503BF" w:rsidP="002503BF">
      <w:pPr>
        <w:spacing w:line="276" w:lineRule="auto"/>
        <w:ind w:left="5245"/>
        <w:jc w:val="center"/>
        <w:rPr>
          <w:rFonts w:ascii="Arial" w:eastAsia="Arial" w:hAnsi="Arial" w:cs="Arial"/>
          <w:sz w:val="22"/>
          <w:szCs w:val="22"/>
          <w:lang w:val="pl"/>
        </w:rPr>
      </w:pPr>
    </w:p>
    <w:p w14:paraId="0289F7B2" w14:textId="77777777" w:rsidR="002503BF" w:rsidRPr="002503BF" w:rsidRDefault="002503BF" w:rsidP="002503BF">
      <w:pPr>
        <w:spacing w:line="276" w:lineRule="auto"/>
        <w:ind w:left="5245"/>
        <w:jc w:val="center"/>
        <w:rPr>
          <w:rFonts w:ascii="Arial" w:eastAsia="Arial" w:hAnsi="Arial" w:cs="Arial"/>
          <w:sz w:val="22"/>
          <w:szCs w:val="22"/>
          <w:lang w:val="pl"/>
        </w:rPr>
      </w:pPr>
    </w:p>
    <w:p w14:paraId="01F0069D" w14:textId="77777777" w:rsidR="002503BF" w:rsidRPr="002503BF" w:rsidRDefault="002503BF" w:rsidP="002503BF">
      <w:pPr>
        <w:spacing w:line="276" w:lineRule="auto"/>
        <w:jc w:val="center"/>
        <w:rPr>
          <w:rFonts w:ascii="Arial" w:eastAsia="Arial" w:hAnsi="Arial" w:cs="Arial"/>
          <w:sz w:val="22"/>
          <w:szCs w:val="22"/>
          <w:lang w:val="pl"/>
        </w:rPr>
      </w:pPr>
    </w:p>
    <w:p w14:paraId="703A692F" w14:textId="77777777" w:rsidR="002503BF" w:rsidRDefault="002503BF" w:rsidP="002503BF">
      <w:pPr>
        <w:spacing w:line="276" w:lineRule="auto"/>
        <w:jc w:val="center"/>
        <w:rPr>
          <w:rFonts w:ascii="Arial" w:eastAsia="Arial" w:hAnsi="Arial" w:cs="Arial"/>
          <w:sz w:val="22"/>
          <w:szCs w:val="22"/>
          <w:lang w:val="pl"/>
        </w:rPr>
      </w:pPr>
    </w:p>
    <w:p w14:paraId="47AFB648" w14:textId="77777777" w:rsidR="00F06EE3" w:rsidRDefault="00F06EE3" w:rsidP="002503BF">
      <w:pPr>
        <w:spacing w:line="276" w:lineRule="auto"/>
        <w:jc w:val="center"/>
        <w:rPr>
          <w:rFonts w:ascii="Arial" w:eastAsia="Arial" w:hAnsi="Arial" w:cs="Arial"/>
          <w:sz w:val="22"/>
          <w:szCs w:val="22"/>
          <w:lang w:val="pl"/>
        </w:rPr>
      </w:pPr>
    </w:p>
    <w:p w14:paraId="61363260" w14:textId="77777777" w:rsidR="00F06EE3" w:rsidRDefault="00F06EE3" w:rsidP="002503BF">
      <w:pPr>
        <w:spacing w:line="276" w:lineRule="auto"/>
        <w:jc w:val="center"/>
        <w:rPr>
          <w:rFonts w:ascii="Arial" w:eastAsia="Arial" w:hAnsi="Arial" w:cs="Arial"/>
          <w:sz w:val="22"/>
          <w:szCs w:val="22"/>
          <w:lang w:val="pl"/>
        </w:rPr>
      </w:pPr>
    </w:p>
    <w:p w14:paraId="2460A129" w14:textId="77777777" w:rsidR="00F06EE3" w:rsidRPr="002503BF" w:rsidRDefault="00F06EE3" w:rsidP="002503BF">
      <w:pPr>
        <w:spacing w:line="276" w:lineRule="auto"/>
        <w:jc w:val="center"/>
        <w:rPr>
          <w:rFonts w:ascii="Arial" w:eastAsia="Arial" w:hAnsi="Arial" w:cs="Arial"/>
          <w:sz w:val="22"/>
          <w:szCs w:val="22"/>
          <w:lang w:val="pl"/>
        </w:rPr>
      </w:pPr>
    </w:p>
    <w:p w14:paraId="0BE23119" w14:textId="77777777" w:rsidR="002503BF" w:rsidRPr="002503BF" w:rsidRDefault="002503BF" w:rsidP="002503BF">
      <w:pPr>
        <w:spacing w:line="276" w:lineRule="auto"/>
        <w:jc w:val="center"/>
        <w:rPr>
          <w:rFonts w:ascii="Arial" w:eastAsia="Arial" w:hAnsi="Arial" w:cs="Arial"/>
          <w:sz w:val="22"/>
          <w:szCs w:val="22"/>
          <w:lang w:val="pl"/>
        </w:rPr>
      </w:pPr>
    </w:p>
    <w:p w14:paraId="7F82562F" w14:textId="3FB6F7AC" w:rsidR="002503BF" w:rsidRPr="00C26045" w:rsidRDefault="002503BF" w:rsidP="002503BF">
      <w:pPr>
        <w:spacing w:line="276" w:lineRule="auto"/>
        <w:jc w:val="center"/>
        <w:rPr>
          <w:rFonts w:ascii="Arial" w:eastAsia="Arial" w:hAnsi="Arial" w:cs="Arial"/>
          <w:bCs/>
          <w:sz w:val="22"/>
          <w:szCs w:val="22"/>
          <w:lang w:val="pl"/>
        </w:rPr>
      </w:pPr>
      <w:r w:rsidRPr="002503BF">
        <w:rPr>
          <w:rFonts w:ascii="Arial" w:eastAsia="Arial" w:hAnsi="Arial" w:cs="Arial"/>
          <w:bCs/>
          <w:sz w:val="22"/>
          <w:szCs w:val="22"/>
          <w:lang w:val="pl"/>
        </w:rPr>
        <w:t>Wejherowo 20</w:t>
      </w:r>
      <w:r w:rsidR="00D11367">
        <w:rPr>
          <w:rFonts w:ascii="Arial" w:eastAsia="Arial" w:hAnsi="Arial" w:cs="Arial"/>
          <w:bCs/>
          <w:sz w:val="22"/>
          <w:szCs w:val="22"/>
          <w:lang w:val="pl"/>
        </w:rPr>
        <w:t>2</w:t>
      </w:r>
      <w:r w:rsidR="00F06EE3">
        <w:rPr>
          <w:rFonts w:ascii="Arial" w:eastAsia="Arial" w:hAnsi="Arial" w:cs="Arial"/>
          <w:bCs/>
          <w:sz w:val="22"/>
          <w:szCs w:val="22"/>
          <w:lang w:val="pl"/>
        </w:rPr>
        <w:t>4</w:t>
      </w:r>
      <w:r w:rsidRPr="002503BF">
        <w:rPr>
          <w:rFonts w:ascii="Arial" w:eastAsia="Arial" w:hAnsi="Arial" w:cs="Arial"/>
          <w:bCs/>
          <w:sz w:val="22"/>
          <w:szCs w:val="22"/>
          <w:lang w:val="pl"/>
        </w:rPr>
        <w:t xml:space="preserve"> r.</w:t>
      </w:r>
    </w:p>
    <w:p w14:paraId="46313B91" w14:textId="77777777" w:rsidR="00255577" w:rsidRPr="00255577" w:rsidRDefault="00255577" w:rsidP="00811BD3">
      <w:pPr>
        <w:keepNext/>
        <w:keepLines/>
        <w:numPr>
          <w:ilvl w:val="0"/>
          <w:numId w:val="33"/>
        </w:numPr>
        <w:tabs>
          <w:tab w:val="left" w:pos="851"/>
        </w:tabs>
        <w:spacing w:before="360" w:line="276" w:lineRule="auto"/>
        <w:ind w:left="851" w:hanging="851"/>
        <w:outlineLvl w:val="1"/>
        <w:rPr>
          <w:rFonts w:ascii="Arial" w:eastAsia="Arial" w:hAnsi="Arial" w:cs="Arial"/>
          <w:sz w:val="32"/>
          <w:szCs w:val="32"/>
          <w:lang w:val="pl"/>
        </w:rPr>
      </w:pPr>
      <w:r w:rsidRPr="00255577">
        <w:rPr>
          <w:rFonts w:ascii="Arial" w:eastAsia="Arial" w:hAnsi="Arial" w:cs="Arial"/>
          <w:sz w:val="32"/>
          <w:szCs w:val="32"/>
          <w:highlight w:val="lightGray"/>
          <w:lang w:val="pl"/>
        </w:rPr>
        <w:lastRenderedPageBreak/>
        <w:t>Nazwa oraz adres Zamawiającego</w:t>
      </w:r>
    </w:p>
    <w:p w14:paraId="69C6F221" w14:textId="77777777" w:rsidR="00255577" w:rsidRPr="00255577" w:rsidRDefault="00255577" w:rsidP="00255577">
      <w:pPr>
        <w:spacing w:line="276" w:lineRule="auto"/>
        <w:rPr>
          <w:rFonts w:ascii="Arial" w:eastAsia="Arial" w:hAnsi="Arial" w:cs="Arial"/>
          <w:b/>
          <w:sz w:val="22"/>
          <w:szCs w:val="22"/>
          <w:lang w:val="pl"/>
        </w:rPr>
      </w:pPr>
      <w:r w:rsidRPr="00255577">
        <w:rPr>
          <w:rFonts w:ascii="Arial" w:eastAsia="Arial" w:hAnsi="Arial" w:cs="Arial"/>
          <w:b/>
          <w:sz w:val="22"/>
          <w:szCs w:val="22"/>
          <w:lang w:val="pl"/>
        </w:rPr>
        <w:t>Zarząd Drogowy dla Powiatu Puckiego i Wejherowskiego z siedzibą w Wejherowie</w:t>
      </w:r>
    </w:p>
    <w:p w14:paraId="1043CEA2"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ul. Pucka 11</w:t>
      </w:r>
    </w:p>
    <w:p w14:paraId="145ACCE2"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NIP: 587-14-75-424</w:t>
      </w:r>
    </w:p>
    <w:p w14:paraId="7A72BE22"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REGON: 191686680</w:t>
      </w:r>
    </w:p>
    <w:p w14:paraId="1EF51BDC"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Tel. 58 774 32 80</w:t>
      </w:r>
    </w:p>
    <w:p w14:paraId="3C3A83FD" w14:textId="77777777" w:rsidR="00255577" w:rsidRPr="00255577" w:rsidRDefault="00255577" w:rsidP="00255577">
      <w:pPr>
        <w:spacing w:line="276" w:lineRule="auto"/>
        <w:rPr>
          <w:rFonts w:ascii="Arial" w:eastAsia="Arial" w:hAnsi="Arial" w:cs="Arial"/>
          <w:sz w:val="22"/>
          <w:szCs w:val="22"/>
          <w:lang w:val="pl"/>
        </w:rPr>
      </w:pPr>
      <w:r w:rsidRPr="00255577">
        <w:rPr>
          <w:rFonts w:ascii="Arial" w:eastAsia="Arial" w:hAnsi="Arial" w:cs="Arial"/>
          <w:sz w:val="22"/>
          <w:szCs w:val="22"/>
          <w:lang w:val="pl"/>
        </w:rPr>
        <w:t xml:space="preserve">godziny pracy Zamawiającego: </w:t>
      </w:r>
    </w:p>
    <w:p w14:paraId="2BE65C2D" w14:textId="77777777" w:rsidR="00255577" w:rsidRPr="00255577" w:rsidRDefault="00255577" w:rsidP="00255577">
      <w:pPr>
        <w:spacing w:line="276" w:lineRule="auto"/>
        <w:rPr>
          <w:rFonts w:ascii="Arial" w:eastAsia="Arial" w:hAnsi="Arial" w:cs="Arial"/>
          <w:sz w:val="22"/>
          <w:szCs w:val="22"/>
          <w:lang w:val="pl"/>
        </w:rPr>
      </w:pPr>
      <w:r w:rsidRPr="00255577">
        <w:rPr>
          <w:rFonts w:ascii="Arial" w:eastAsia="Arial" w:hAnsi="Arial" w:cs="Arial"/>
          <w:sz w:val="22"/>
          <w:szCs w:val="22"/>
          <w:lang w:val="pl"/>
        </w:rPr>
        <w:t>od poniedziałku do piątku 7.00 – 15.00</w:t>
      </w:r>
    </w:p>
    <w:p w14:paraId="3F6AE6F7"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Cs/>
          <w:sz w:val="22"/>
          <w:szCs w:val="22"/>
          <w:lang w:val="pl"/>
        </w:rPr>
        <w:t xml:space="preserve">e-mail: </w:t>
      </w:r>
      <w:hyperlink r:id="rId8" w:history="1">
        <w:r w:rsidRPr="00255577">
          <w:rPr>
            <w:rFonts w:ascii="Arial" w:eastAsia="Arial" w:hAnsi="Arial" w:cs="Arial"/>
            <w:bCs/>
            <w:color w:val="0000FF"/>
            <w:sz w:val="22"/>
            <w:szCs w:val="22"/>
            <w:u w:val="single"/>
            <w:lang w:val="pl"/>
          </w:rPr>
          <w:t>sekretariat@zarzaddrogowy.pl</w:t>
        </w:r>
      </w:hyperlink>
    </w:p>
    <w:p w14:paraId="032B698D" w14:textId="77777777" w:rsidR="00255577" w:rsidRPr="00255577" w:rsidRDefault="00255577" w:rsidP="00255577">
      <w:pPr>
        <w:spacing w:line="276" w:lineRule="auto"/>
        <w:rPr>
          <w:rFonts w:ascii="Arial" w:eastAsia="Arial" w:hAnsi="Arial" w:cs="Arial"/>
          <w:bCs/>
          <w:sz w:val="22"/>
          <w:szCs w:val="22"/>
          <w:lang w:val="pl"/>
        </w:rPr>
      </w:pPr>
      <w:r w:rsidRPr="00255577">
        <w:rPr>
          <w:rFonts w:ascii="Arial" w:eastAsia="Arial" w:hAnsi="Arial" w:cs="Arial"/>
          <w:b/>
          <w:sz w:val="22"/>
          <w:szCs w:val="22"/>
          <w:lang w:val="pl"/>
        </w:rPr>
        <w:t>adres strony internetowej prowadzonego postępowania:</w:t>
      </w:r>
      <w:r w:rsidRPr="00255577">
        <w:rPr>
          <w:rFonts w:ascii="Arial" w:eastAsia="Arial" w:hAnsi="Arial" w:cs="Arial"/>
          <w:bCs/>
          <w:sz w:val="22"/>
          <w:szCs w:val="22"/>
          <w:lang w:val="pl"/>
        </w:rPr>
        <w:t xml:space="preserve"> </w:t>
      </w:r>
      <w:hyperlink r:id="rId9" w:history="1">
        <w:r w:rsidRPr="00255577">
          <w:rPr>
            <w:rFonts w:ascii="Arial" w:eastAsia="Arial" w:hAnsi="Arial" w:cs="Arial"/>
            <w:bCs/>
            <w:color w:val="0000FF"/>
            <w:sz w:val="22"/>
            <w:szCs w:val="22"/>
            <w:u w:val="single"/>
            <w:lang w:val="pl"/>
          </w:rPr>
          <w:t>https://platformazakupowa.pl/pn/zarzaddrogowy</w:t>
        </w:r>
      </w:hyperlink>
      <w:r w:rsidRPr="00255577">
        <w:rPr>
          <w:rFonts w:ascii="Arial" w:eastAsia="Arial" w:hAnsi="Arial" w:cs="Arial"/>
          <w:bCs/>
          <w:sz w:val="22"/>
          <w:szCs w:val="22"/>
          <w:lang w:val="pl"/>
        </w:rPr>
        <w:t xml:space="preserve"> </w:t>
      </w:r>
    </w:p>
    <w:p w14:paraId="337CF534" w14:textId="77777777" w:rsidR="00255577" w:rsidRPr="00255577" w:rsidRDefault="00255577" w:rsidP="00255577">
      <w:pPr>
        <w:spacing w:line="276" w:lineRule="auto"/>
        <w:jc w:val="both"/>
        <w:rPr>
          <w:rFonts w:ascii="Arial" w:eastAsia="Arial" w:hAnsi="Arial" w:cs="Arial"/>
          <w:sz w:val="22"/>
          <w:szCs w:val="22"/>
          <w:lang w:val="pl"/>
        </w:rPr>
      </w:pPr>
      <w:r w:rsidRPr="00255577">
        <w:rPr>
          <w:rFonts w:ascii="Arial" w:eastAsia="Arial" w:hAnsi="Arial" w:cs="Arial"/>
          <w:sz w:val="22"/>
          <w:szCs w:val="22"/>
          <w:lang w:val="pl"/>
        </w:rPr>
        <w:t>Na ww. stronie internetowej udostępniona będzie SWZ, zmiany i wyjaśnienia treści SWZ oraz inne dokumenty zamówienia bezpośrednio związane z postepowaniem o udzielenie zamówienia.</w:t>
      </w:r>
    </w:p>
    <w:p w14:paraId="5BD7A176" w14:textId="77777777" w:rsidR="00255577" w:rsidRPr="00255577" w:rsidRDefault="00255577" w:rsidP="00255577">
      <w:pPr>
        <w:spacing w:before="240" w:after="240" w:line="276" w:lineRule="auto"/>
        <w:jc w:val="both"/>
        <w:rPr>
          <w:rFonts w:ascii="Arial" w:eastAsia="Arial" w:hAnsi="Arial" w:cs="Arial"/>
          <w:u w:val="single"/>
          <w:lang w:val="pl"/>
        </w:rPr>
      </w:pPr>
      <w:r w:rsidRPr="00255577">
        <w:rPr>
          <w:rFonts w:ascii="Arial" w:eastAsia="Arial" w:hAnsi="Arial" w:cs="Arial"/>
          <w:b/>
          <w:sz w:val="22"/>
          <w:szCs w:val="22"/>
          <w:highlight w:val="white"/>
          <w:u w:val="single"/>
          <w:lang w:val="pl"/>
        </w:rPr>
        <w:t xml:space="preserve">Uwaga! </w:t>
      </w:r>
      <w:r w:rsidRPr="00255577">
        <w:rPr>
          <w:rFonts w:ascii="Arial" w:eastAsia="Arial" w:hAnsi="Arial" w:cs="Arial"/>
          <w:sz w:val="22"/>
          <w:szCs w:val="22"/>
          <w:highlight w:val="white"/>
          <w:u w:val="single"/>
          <w:lang w:val="pl"/>
        </w:rPr>
        <w:t>W przypadku, gdy wniosek o wgląd w protokół, o którym mowa w art. 74 ust. 1 ustawy PZP wpłynie po godzinach pracy Zamawiającego, odpowiedź zostanie udzielona dnia następnego (roboczego).</w:t>
      </w:r>
    </w:p>
    <w:p w14:paraId="7A5A06FA" w14:textId="6A390284" w:rsidR="00255577" w:rsidRPr="00255577" w:rsidRDefault="00255577" w:rsidP="00255577">
      <w:pPr>
        <w:spacing w:before="240" w:after="240" w:line="276" w:lineRule="auto"/>
        <w:jc w:val="both"/>
        <w:rPr>
          <w:rFonts w:ascii="Arial" w:eastAsia="Arial" w:hAnsi="Arial" w:cs="Arial"/>
          <w:b/>
          <w:sz w:val="22"/>
          <w:szCs w:val="22"/>
          <w:u w:val="single"/>
          <w:lang w:val="pl"/>
        </w:rPr>
      </w:pPr>
      <w:r w:rsidRPr="00255577">
        <w:rPr>
          <w:rFonts w:ascii="Arial" w:eastAsia="Arial" w:hAnsi="Arial" w:cs="Arial"/>
          <w:b/>
          <w:sz w:val="22"/>
          <w:szCs w:val="22"/>
          <w:u w:val="single"/>
          <w:lang w:val="pl"/>
        </w:rPr>
        <w:t xml:space="preserve">Uwaga! </w:t>
      </w:r>
      <w:r w:rsidRPr="00255577">
        <w:rPr>
          <w:rFonts w:ascii="Arial" w:eastAsia="Arial" w:hAnsi="Arial" w:cs="Arial"/>
          <w:sz w:val="22"/>
          <w:szCs w:val="22"/>
          <w:u w:val="single"/>
          <w:lang w:va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55577">
        <w:rPr>
          <w:rFonts w:ascii="Arial" w:eastAsia="Arial" w:hAnsi="Arial" w:cs="Arial"/>
          <w:b/>
          <w:sz w:val="22"/>
          <w:szCs w:val="22"/>
          <w:u w:val="single"/>
          <w:lang w:val="pl"/>
        </w:rPr>
        <w:t xml:space="preserve">w rozdziale XIII ust. </w:t>
      </w:r>
      <w:r w:rsidR="00F814A3">
        <w:rPr>
          <w:rFonts w:ascii="Arial" w:eastAsia="Arial" w:hAnsi="Arial" w:cs="Arial"/>
          <w:b/>
          <w:sz w:val="22"/>
          <w:szCs w:val="22"/>
          <w:u w:val="single"/>
          <w:lang w:val="pl"/>
        </w:rPr>
        <w:t>5</w:t>
      </w:r>
      <w:r w:rsidRPr="00255577">
        <w:rPr>
          <w:rFonts w:ascii="Arial" w:eastAsia="Arial" w:hAnsi="Arial" w:cs="Arial"/>
          <w:b/>
          <w:sz w:val="22"/>
          <w:szCs w:val="22"/>
          <w:u w:val="single"/>
          <w:lang w:val="pl"/>
        </w:rPr>
        <w:t>.</w:t>
      </w:r>
    </w:p>
    <w:p w14:paraId="6ACAA03A" w14:textId="77777777" w:rsidR="00217CDE" w:rsidRPr="00217CDE" w:rsidRDefault="00217CDE" w:rsidP="001E09DF">
      <w:pPr>
        <w:keepNext/>
        <w:keepLines/>
        <w:spacing w:before="240" w:line="276" w:lineRule="auto"/>
        <w:ind w:left="851" w:hanging="851"/>
        <w:outlineLvl w:val="1"/>
        <w:rPr>
          <w:rFonts w:ascii="Arial" w:eastAsia="Arial" w:hAnsi="Arial" w:cs="Arial"/>
          <w:sz w:val="32"/>
          <w:szCs w:val="32"/>
          <w:lang w:val="pl"/>
        </w:rPr>
      </w:pPr>
      <w:r w:rsidRPr="00217CDE">
        <w:rPr>
          <w:rFonts w:ascii="Arial" w:eastAsia="Arial" w:hAnsi="Arial" w:cs="Arial"/>
          <w:sz w:val="32"/>
          <w:szCs w:val="32"/>
          <w:highlight w:val="lightGray"/>
          <w:lang w:val="pl"/>
        </w:rPr>
        <w:t>II.</w:t>
      </w:r>
      <w:r w:rsidR="00B348A6">
        <w:rPr>
          <w:rFonts w:ascii="Arial" w:eastAsia="Arial" w:hAnsi="Arial" w:cs="Arial"/>
          <w:sz w:val="32"/>
          <w:szCs w:val="32"/>
          <w:highlight w:val="lightGray"/>
          <w:lang w:val="pl"/>
        </w:rPr>
        <w:tab/>
      </w:r>
      <w:r w:rsidRPr="00217CDE">
        <w:rPr>
          <w:rFonts w:ascii="Arial" w:eastAsia="Arial" w:hAnsi="Arial" w:cs="Arial"/>
          <w:sz w:val="32"/>
          <w:szCs w:val="32"/>
          <w:highlight w:val="lightGray"/>
          <w:lang w:val="pl"/>
        </w:rPr>
        <w:t>Ochrona danych osobowych</w:t>
      </w:r>
    </w:p>
    <w:p w14:paraId="7A71B133" w14:textId="77777777" w:rsidR="00217CDE" w:rsidRPr="00217CDE" w:rsidRDefault="00217CDE" w:rsidP="00380674">
      <w:pPr>
        <w:numPr>
          <w:ilvl w:val="0"/>
          <w:numId w:val="19"/>
        </w:numPr>
        <w:tabs>
          <w:tab w:val="left" w:pos="426"/>
        </w:tabs>
        <w:spacing w:line="276" w:lineRule="auto"/>
        <w:ind w:left="426" w:hanging="426"/>
        <w:jc w:val="both"/>
        <w:rPr>
          <w:rFonts w:ascii="Arial" w:eastAsia="Arial" w:hAnsi="Arial" w:cs="Arial"/>
          <w:sz w:val="22"/>
          <w:szCs w:val="22"/>
          <w:lang w:val="pl"/>
        </w:rPr>
      </w:pPr>
      <w:r w:rsidRPr="00217CDE">
        <w:rPr>
          <w:rFonts w:ascii="Arial" w:eastAsia="Arial" w:hAnsi="Arial" w:cs="Arial"/>
          <w:sz w:val="22"/>
          <w:szCs w:val="22"/>
          <w:lang w:val="pl"/>
        </w:rPr>
        <w:t>Zgodnie z art. 13 ust. 1 i 2 rozporządzenia Parlamentu Europejskiego i Rady (UE) 2016/679 z dnia 27 kwietnia 2016 r. w sprawie ochrony osób fizycznych w związku z</w:t>
      </w:r>
      <w:r w:rsidR="001E55BF">
        <w:rPr>
          <w:rFonts w:ascii="Arial" w:eastAsia="Arial" w:hAnsi="Arial" w:cs="Arial"/>
          <w:sz w:val="22"/>
          <w:szCs w:val="22"/>
          <w:lang w:val="pl"/>
        </w:rPr>
        <w:t> </w:t>
      </w:r>
      <w:r w:rsidRPr="00217CDE">
        <w:rPr>
          <w:rFonts w:ascii="Arial" w:eastAsia="Arial" w:hAnsi="Arial" w:cs="Arial"/>
          <w:sz w:val="22"/>
          <w:szCs w:val="22"/>
          <w:lang w:val="pl"/>
        </w:rPr>
        <w:t>przetwarzaniem danych osobowych i w sprawie swobodnego przepływu takich danych oraz uchylenia dyrektywy 95/46/WE (ogólne rozporządzenie o danych) (Dz. U. UE L119 z dnia 4 maja 2016 r., str. 1; zwanym dalej „RODO”) informujemy, że:</w:t>
      </w:r>
    </w:p>
    <w:p w14:paraId="76A7F386" w14:textId="376A135D"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administratorem Pani/Pana danych osobowych jest Zarząd Drogowy dla Powiatu Puckiego i Wejherowskiego z siedzibą w Wejherowie</w:t>
      </w:r>
      <w:r w:rsidR="008309D8">
        <w:rPr>
          <w:rFonts w:ascii="Arial" w:eastAsia="Arial" w:hAnsi="Arial" w:cs="Arial"/>
          <w:sz w:val="22"/>
          <w:szCs w:val="22"/>
          <w:lang w:val="pl"/>
        </w:rPr>
        <w:t>;</w:t>
      </w:r>
    </w:p>
    <w:p w14:paraId="24366194" w14:textId="0C79EAC9"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 xml:space="preserve">administrator wyznaczył Inspektora Danych Osobowych, z którym można się kontaktować pod adresem e-mail: Pan Krzysztof Raulin, kontakt: adres e-mail: </w:t>
      </w:r>
      <w:hyperlink r:id="rId10" w:history="1">
        <w:r w:rsidRPr="00217CDE">
          <w:rPr>
            <w:rFonts w:ascii="Arial" w:eastAsia="Arial" w:hAnsi="Arial" w:cs="Arial"/>
            <w:color w:val="0000FF"/>
            <w:sz w:val="22"/>
            <w:szCs w:val="22"/>
            <w:u w:val="single"/>
            <w:lang w:val="pl"/>
          </w:rPr>
          <w:t>przetargi@zarzaddrogowy.pl</w:t>
        </w:r>
      </w:hyperlink>
      <w:r w:rsidRPr="00217CDE">
        <w:rPr>
          <w:rFonts w:ascii="Arial" w:eastAsia="Arial" w:hAnsi="Arial" w:cs="Arial"/>
          <w:sz w:val="22"/>
          <w:szCs w:val="22"/>
          <w:lang w:val="pl"/>
        </w:rPr>
        <w:t>, tel. 884 698</w:t>
      </w:r>
      <w:r w:rsidR="008309D8">
        <w:rPr>
          <w:rFonts w:ascii="Arial" w:eastAsia="Arial" w:hAnsi="Arial" w:cs="Arial"/>
          <w:sz w:val="22"/>
          <w:szCs w:val="22"/>
          <w:lang w:val="pl"/>
        </w:rPr>
        <w:t> </w:t>
      </w:r>
      <w:r w:rsidRPr="00217CDE">
        <w:rPr>
          <w:rFonts w:ascii="Arial" w:eastAsia="Arial" w:hAnsi="Arial" w:cs="Arial"/>
          <w:sz w:val="22"/>
          <w:szCs w:val="22"/>
          <w:lang w:val="pl"/>
        </w:rPr>
        <w:t>888</w:t>
      </w:r>
      <w:r w:rsidR="008309D8">
        <w:rPr>
          <w:rFonts w:ascii="Arial" w:eastAsia="Arial" w:hAnsi="Arial" w:cs="Arial"/>
          <w:sz w:val="22"/>
          <w:szCs w:val="22"/>
          <w:lang w:val="pl"/>
        </w:rPr>
        <w:t>;</w:t>
      </w:r>
    </w:p>
    <w:p w14:paraId="554A3505"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 xml:space="preserve">Pani/Pana dane osobowe przetwarzane będą na podstawie art. 6 ust. 1 lit. c RODO w celu związanym z przedmiotowym postępowaniem o udzielenie zamówienia publicznego, prowadzonym w trybie </w:t>
      </w:r>
      <w:r w:rsidR="007B6753">
        <w:rPr>
          <w:rFonts w:ascii="Arial" w:eastAsia="Arial" w:hAnsi="Arial" w:cs="Arial"/>
          <w:sz w:val="22"/>
          <w:szCs w:val="22"/>
          <w:lang w:val="pl"/>
        </w:rPr>
        <w:t>przetargu nieograniczonego</w:t>
      </w:r>
      <w:r w:rsidRPr="00217CDE">
        <w:rPr>
          <w:rFonts w:ascii="Arial" w:eastAsia="Arial" w:hAnsi="Arial" w:cs="Arial"/>
          <w:sz w:val="22"/>
          <w:szCs w:val="22"/>
          <w:lang w:val="pl"/>
        </w:rPr>
        <w:t>;</w:t>
      </w:r>
    </w:p>
    <w:p w14:paraId="1AE0DAE2"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odbiorcami Pani/Pana danych osobowych będą osoby lub podmioty, którym udostępniona zostanie dokumentacja postępowania w oparciu o art. 74 ustawy PZP;</w:t>
      </w:r>
    </w:p>
    <w:p w14:paraId="3F39D051"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7F98074"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obowiązek podania przez Panią/Pana danych osobowych bezpośrednio Pani/Pana dotyczących jest wymogiem ustawowym określonym w przepisach ustawy PZP, związanym z udziałem w postępowaniu o udzielenie zamówienia publicznego;</w:t>
      </w:r>
    </w:p>
    <w:p w14:paraId="29C1B17E"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lastRenderedPageBreak/>
        <w:t>w odniesieniu do Pani/Pana danych osobowych decyzje nie będą podejmowane w sposób zautomatyzowany, stosownie do art. 22 RODO;</w:t>
      </w:r>
    </w:p>
    <w:p w14:paraId="06C2EFF7"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posiada Pani/Pan:</w:t>
      </w:r>
    </w:p>
    <w:p w14:paraId="7F7C8B40" w14:textId="77777777"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w:t>
      </w:r>
      <w:r w:rsidR="0051116C">
        <w:rPr>
          <w:rFonts w:ascii="Arial" w:eastAsia="Arial" w:hAnsi="Arial" w:cs="Arial"/>
          <w:sz w:val="22"/>
          <w:szCs w:val="22"/>
          <w:lang w:val="pl"/>
        </w:rPr>
        <w:t> </w:t>
      </w:r>
      <w:r w:rsidRPr="00217CDE">
        <w:rPr>
          <w:rFonts w:ascii="Arial" w:eastAsia="Arial" w:hAnsi="Arial" w:cs="Arial"/>
          <w:sz w:val="22"/>
          <w:szCs w:val="22"/>
          <w:lang w:val="pl"/>
        </w:rPr>
        <w:t>szczególności podania nazwy lub daty postępowania o udzielenie zamówienia publicznego lub konkursu albo sprecyzowanie nazwy lub daty zakończonego postępowania o udzielenie zamówienia);</w:t>
      </w:r>
    </w:p>
    <w:p w14:paraId="67F7231D" w14:textId="77777777"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na podstawie art. 16 RODO prawo do sprostowania Pani/Pana danych osobowych (</w:t>
      </w:r>
      <w:r w:rsidRPr="00217CDE">
        <w:rPr>
          <w:rFonts w:ascii="Arial" w:eastAsia="Arial" w:hAnsi="Arial" w:cs="Arial"/>
          <w:i/>
          <w:sz w:val="22"/>
          <w:szCs w:val="22"/>
          <w:lang w:va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17CDE">
        <w:rPr>
          <w:rFonts w:ascii="Arial" w:eastAsia="Arial" w:hAnsi="Arial" w:cs="Arial"/>
          <w:sz w:val="22"/>
          <w:szCs w:val="22"/>
          <w:lang w:val="pl"/>
        </w:rPr>
        <w:t>);</w:t>
      </w:r>
    </w:p>
    <w:p w14:paraId="0F0AFBF6" w14:textId="38FE61B5"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17CDE">
        <w:rPr>
          <w:rFonts w:ascii="Arial" w:eastAsia="Arial" w:hAnsi="Arial" w:cs="Arial"/>
          <w:i/>
          <w:sz w:val="22"/>
          <w:szCs w:val="22"/>
          <w:lang w:val="pl"/>
        </w:rPr>
        <w:t>prawo do ograniczenia przetwarzania nie ma zastosowania w</w:t>
      </w:r>
      <w:r w:rsidR="008E0637">
        <w:rPr>
          <w:rFonts w:ascii="Arial" w:eastAsia="Arial" w:hAnsi="Arial" w:cs="Arial"/>
          <w:i/>
          <w:sz w:val="22"/>
          <w:szCs w:val="22"/>
          <w:lang w:val="pl"/>
        </w:rPr>
        <w:t> </w:t>
      </w:r>
      <w:r w:rsidRPr="00217CDE">
        <w:rPr>
          <w:rFonts w:ascii="Arial" w:eastAsia="Arial" w:hAnsi="Arial" w:cs="Arial"/>
          <w:i/>
          <w:sz w:val="22"/>
          <w:szCs w:val="22"/>
          <w:lang w:val="pl"/>
        </w:rPr>
        <w:t>odniesieniu do przechowywania, w celu zapewnienia korzystania ze środków ochrony prawnej lub w celu ochrony praw innej osoby fizycznej lub prawnej, lub z</w:t>
      </w:r>
      <w:r w:rsidR="008E0637">
        <w:rPr>
          <w:rFonts w:ascii="Arial" w:eastAsia="Arial" w:hAnsi="Arial" w:cs="Arial"/>
          <w:i/>
          <w:sz w:val="22"/>
          <w:szCs w:val="22"/>
          <w:lang w:val="pl"/>
        </w:rPr>
        <w:t> </w:t>
      </w:r>
      <w:r w:rsidRPr="00217CDE">
        <w:rPr>
          <w:rFonts w:ascii="Arial" w:eastAsia="Arial" w:hAnsi="Arial" w:cs="Arial"/>
          <w:i/>
          <w:sz w:val="22"/>
          <w:szCs w:val="22"/>
          <w:lang w:val="pl"/>
        </w:rPr>
        <w:t>uwagi na ważne względy interesu publicznego Unii Europejskiej lub państwa członkowskiego</w:t>
      </w:r>
      <w:r w:rsidRPr="00217CDE">
        <w:rPr>
          <w:rFonts w:ascii="Arial" w:eastAsia="Arial" w:hAnsi="Arial" w:cs="Arial"/>
          <w:sz w:val="22"/>
          <w:szCs w:val="22"/>
          <w:lang w:val="pl"/>
        </w:rPr>
        <w:t>);</w:t>
      </w:r>
    </w:p>
    <w:p w14:paraId="3370B97A" w14:textId="77777777" w:rsidR="00217CDE" w:rsidRPr="00217CDE" w:rsidRDefault="00217CDE" w:rsidP="00380674">
      <w:pPr>
        <w:numPr>
          <w:ilvl w:val="0"/>
          <w:numId w:val="18"/>
        </w:numPr>
        <w:tabs>
          <w:tab w:val="left" w:pos="851"/>
        </w:tabs>
        <w:spacing w:line="276" w:lineRule="auto"/>
        <w:ind w:left="851" w:hanging="249"/>
        <w:jc w:val="both"/>
        <w:rPr>
          <w:rFonts w:ascii="Arial" w:eastAsia="Arial" w:hAnsi="Arial" w:cs="Arial"/>
          <w:sz w:val="22"/>
          <w:szCs w:val="22"/>
          <w:lang w:val="pl"/>
        </w:rPr>
      </w:pPr>
      <w:r w:rsidRPr="00217CDE">
        <w:rPr>
          <w:rFonts w:ascii="Arial" w:eastAsia="Arial" w:hAnsi="Arial" w:cs="Arial"/>
          <w:sz w:val="22"/>
          <w:szCs w:val="22"/>
          <w:lang w:val="pl"/>
        </w:rPr>
        <w:t xml:space="preserve">prawo do wniesienia skargi do Prezesa Urzędu Ochrony Danych Osobowych, gdy uzna Pani/Pan, że przetwarzanie danych osobowych Pani/Pana dotyczących narusza przepisy RODO; </w:t>
      </w:r>
      <w:r w:rsidRPr="00217CDE">
        <w:rPr>
          <w:rFonts w:ascii="Arial" w:eastAsia="Arial" w:hAnsi="Arial" w:cs="Arial"/>
          <w:i/>
          <w:sz w:val="22"/>
          <w:szCs w:val="22"/>
          <w:lang w:val="pl"/>
        </w:rPr>
        <w:t xml:space="preserve"> </w:t>
      </w:r>
    </w:p>
    <w:p w14:paraId="06883E23"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nie przysługuje Pani/Panu:</w:t>
      </w:r>
    </w:p>
    <w:p w14:paraId="33C47CC3" w14:textId="77777777" w:rsidR="00217CDE" w:rsidRPr="00217CDE" w:rsidRDefault="00217CDE" w:rsidP="00380674">
      <w:pPr>
        <w:numPr>
          <w:ilvl w:val="0"/>
          <w:numId w:val="20"/>
        </w:numPr>
        <w:tabs>
          <w:tab w:val="left" w:pos="851"/>
        </w:tabs>
        <w:spacing w:line="276" w:lineRule="auto"/>
        <w:ind w:left="851" w:hanging="284"/>
        <w:jc w:val="both"/>
        <w:rPr>
          <w:rFonts w:ascii="Arial" w:eastAsia="Arial" w:hAnsi="Arial" w:cs="Arial"/>
          <w:sz w:val="22"/>
          <w:szCs w:val="22"/>
          <w:lang w:val="pl"/>
        </w:rPr>
      </w:pPr>
      <w:r w:rsidRPr="00217CDE">
        <w:rPr>
          <w:rFonts w:ascii="Arial" w:eastAsia="Arial" w:hAnsi="Arial" w:cs="Arial"/>
          <w:sz w:val="22"/>
          <w:szCs w:val="22"/>
          <w:lang w:val="pl"/>
        </w:rPr>
        <w:t>w związku z art. 17 ust. 3 lit. b, d lub e RODO prawo do usunięcia danych osobowych;</w:t>
      </w:r>
    </w:p>
    <w:p w14:paraId="13F31996" w14:textId="77777777" w:rsidR="00217CDE" w:rsidRPr="00217CDE" w:rsidRDefault="00217CDE" w:rsidP="00380674">
      <w:pPr>
        <w:numPr>
          <w:ilvl w:val="0"/>
          <w:numId w:val="20"/>
        </w:numPr>
        <w:tabs>
          <w:tab w:val="left" w:pos="851"/>
        </w:tabs>
        <w:spacing w:line="276" w:lineRule="auto"/>
        <w:ind w:left="851" w:hanging="284"/>
        <w:jc w:val="both"/>
        <w:rPr>
          <w:rFonts w:ascii="Arial" w:eastAsia="Arial" w:hAnsi="Arial" w:cs="Arial"/>
          <w:sz w:val="22"/>
          <w:szCs w:val="22"/>
          <w:lang w:val="pl"/>
        </w:rPr>
      </w:pPr>
      <w:r w:rsidRPr="00217CDE">
        <w:rPr>
          <w:rFonts w:ascii="Arial" w:eastAsia="Arial" w:hAnsi="Arial" w:cs="Arial"/>
          <w:sz w:val="22"/>
          <w:szCs w:val="22"/>
          <w:lang w:val="pl"/>
        </w:rPr>
        <w:t>prawo do przenoszenia danych osobowych, o którym mowa w art. 20 RODO;</w:t>
      </w:r>
    </w:p>
    <w:p w14:paraId="702953AD" w14:textId="77777777" w:rsidR="00217CDE" w:rsidRPr="00217CDE" w:rsidRDefault="00217CDE" w:rsidP="00380674">
      <w:pPr>
        <w:numPr>
          <w:ilvl w:val="0"/>
          <w:numId w:val="20"/>
        </w:numPr>
        <w:tabs>
          <w:tab w:val="left" w:pos="851"/>
        </w:tabs>
        <w:spacing w:line="276" w:lineRule="auto"/>
        <w:ind w:left="851" w:hanging="284"/>
        <w:jc w:val="both"/>
        <w:rPr>
          <w:rFonts w:ascii="Arial" w:eastAsia="Arial" w:hAnsi="Arial" w:cs="Arial"/>
          <w:sz w:val="22"/>
          <w:szCs w:val="22"/>
          <w:lang w:val="pl"/>
        </w:rPr>
      </w:pPr>
      <w:r w:rsidRPr="00217CDE">
        <w:rPr>
          <w:rFonts w:ascii="Arial" w:eastAsia="Arial" w:hAnsi="Arial" w:cs="Arial"/>
          <w:sz w:val="22"/>
          <w:szCs w:val="22"/>
          <w:lang w:val="pl"/>
        </w:rPr>
        <w:t xml:space="preserve">na podstawie art. 21 RODO prawo sprzeciwu, wobec przetwarzania danych osobowych, gdyż podstawą prawną przetwarzania Pani/Pana danych osobowych jest art. 6 ust. 1 lit. c RODO; </w:t>
      </w:r>
    </w:p>
    <w:p w14:paraId="7C7BF8EC" w14:textId="77777777" w:rsidR="00217CDE" w:rsidRPr="00217CDE" w:rsidRDefault="00217CDE" w:rsidP="00380674">
      <w:pPr>
        <w:numPr>
          <w:ilvl w:val="0"/>
          <w:numId w:val="17"/>
        </w:numPr>
        <w:tabs>
          <w:tab w:val="left" w:pos="709"/>
        </w:tabs>
        <w:spacing w:line="276" w:lineRule="auto"/>
        <w:ind w:left="709" w:hanging="283"/>
        <w:jc w:val="both"/>
        <w:rPr>
          <w:rFonts w:ascii="Arial" w:eastAsia="Arial" w:hAnsi="Arial" w:cs="Arial"/>
          <w:sz w:val="22"/>
          <w:szCs w:val="22"/>
          <w:lang w:val="pl"/>
        </w:rPr>
      </w:pPr>
      <w:r w:rsidRPr="00217CDE">
        <w:rPr>
          <w:rFonts w:ascii="Arial" w:eastAsia="Arial" w:hAnsi="Arial" w:cs="Arial"/>
          <w:sz w:val="22"/>
          <w:szCs w:val="22"/>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097749" w14:textId="77777777" w:rsidR="00164629" w:rsidRDefault="00164629" w:rsidP="00380674">
      <w:pPr>
        <w:numPr>
          <w:ilvl w:val="0"/>
          <w:numId w:val="19"/>
        </w:numPr>
        <w:tabs>
          <w:tab w:val="left" w:pos="426"/>
        </w:tabs>
        <w:spacing w:line="276" w:lineRule="auto"/>
        <w:ind w:left="426" w:hanging="426"/>
        <w:jc w:val="both"/>
        <w:rPr>
          <w:rFonts w:ascii="Arial" w:hAnsi="Arial" w:cs="Arial"/>
          <w:sz w:val="22"/>
          <w:szCs w:val="22"/>
        </w:rPr>
      </w:pPr>
      <w:r w:rsidRPr="007B6753">
        <w:rPr>
          <w:rFonts w:ascii="Arial" w:hAnsi="Arial" w:cs="Arial"/>
          <w:sz w:val="22"/>
          <w:szCs w:val="22"/>
        </w:rPr>
        <w:t xml:space="preserve">Jednocześnie Zamawiający informuje, iż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w:t>
      </w:r>
      <w:r w:rsidRPr="007B6753">
        <w:rPr>
          <w:rFonts w:ascii="Arial" w:hAnsi="Arial" w:cs="Arial"/>
          <w:sz w:val="22"/>
          <w:szCs w:val="22"/>
        </w:rPr>
        <w:lastRenderedPageBreak/>
        <w:t>Zamawiającemu i których dane pośrednio pozyskał, chyba że ma zastosowanie co najmniej jedno z włączeń, o których mowa wart. 14 ust. 5 RODO.</w:t>
      </w:r>
    </w:p>
    <w:p w14:paraId="7532079A" w14:textId="77777777" w:rsidR="000A3562" w:rsidRPr="007B6753" w:rsidRDefault="000A3562" w:rsidP="000A3562">
      <w:pPr>
        <w:tabs>
          <w:tab w:val="left" w:pos="426"/>
        </w:tabs>
        <w:spacing w:line="276" w:lineRule="auto"/>
        <w:ind w:left="426"/>
        <w:jc w:val="both"/>
        <w:rPr>
          <w:rFonts w:ascii="Arial" w:hAnsi="Arial" w:cs="Arial"/>
          <w:sz w:val="22"/>
          <w:szCs w:val="22"/>
        </w:rPr>
      </w:pPr>
    </w:p>
    <w:p w14:paraId="1B5AA837" w14:textId="77777777" w:rsidR="00DC2235" w:rsidRPr="00DC2235" w:rsidRDefault="00DC2235" w:rsidP="000A3562">
      <w:pPr>
        <w:keepNext/>
        <w:keepLines/>
        <w:spacing w:line="276" w:lineRule="auto"/>
        <w:ind w:left="851" w:hanging="851"/>
        <w:outlineLvl w:val="1"/>
        <w:rPr>
          <w:rFonts w:ascii="Arial" w:eastAsia="Arial" w:hAnsi="Arial" w:cs="Arial"/>
          <w:sz w:val="32"/>
          <w:szCs w:val="32"/>
          <w:lang w:val="pl"/>
        </w:rPr>
      </w:pPr>
      <w:r w:rsidRPr="00DC2235">
        <w:rPr>
          <w:rFonts w:ascii="Arial" w:eastAsia="Arial" w:hAnsi="Arial" w:cs="Arial"/>
          <w:sz w:val="32"/>
          <w:szCs w:val="32"/>
          <w:highlight w:val="lightGray"/>
          <w:lang w:val="pl"/>
        </w:rPr>
        <w:t>III.</w:t>
      </w:r>
      <w:r w:rsidR="00B348A6">
        <w:rPr>
          <w:rFonts w:ascii="Arial" w:eastAsia="Arial" w:hAnsi="Arial" w:cs="Arial"/>
          <w:sz w:val="32"/>
          <w:szCs w:val="32"/>
          <w:highlight w:val="lightGray"/>
          <w:lang w:val="pl"/>
        </w:rPr>
        <w:tab/>
      </w:r>
      <w:r w:rsidRPr="00DC2235">
        <w:rPr>
          <w:rFonts w:ascii="Arial" w:eastAsia="Arial" w:hAnsi="Arial" w:cs="Arial"/>
          <w:sz w:val="32"/>
          <w:szCs w:val="32"/>
          <w:highlight w:val="lightGray"/>
          <w:lang w:val="pl"/>
        </w:rPr>
        <w:t>Tryb udziel</w:t>
      </w:r>
      <w:r>
        <w:rPr>
          <w:rFonts w:ascii="Arial" w:eastAsia="Arial" w:hAnsi="Arial" w:cs="Arial"/>
          <w:sz w:val="32"/>
          <w:szCs w:val="32"/>
          <w:highlight w:val="lightGray"/>
          <w:lang w:val="pl"/>
        </w:rPr>
        <w:t>e</w:t>
      </w:r>
      <w:r w:rsidRPr="00DC2235">
        <w:rPr>
          <w:rFonts w:ascii="Arial" w:eastAsia="Arial" w:hAnsi="Arial" w:cs="Arial"/>
          <w:sz w:val="32"/>
          <w:szCs w:val="32"/>
          <w:highlight w:val="lightGray"/>
          <w:lang w:val="pl"/>
        </w:rPr>
        <w:t>nia zamówienia</w:t>
      </w:r>
    </w:p>
    <w:p w14:paraId="7FF416D3" w14:textId="77777777" w:rsidR="00F56513" w:rsidRPr="00EC3396" w:rsidRDefault="00F56513" w:rsidP="000A3562">
      <w:pPr>
        <w:pStyle w:val="pkt"/>
        <w:numPr>
          <w:ilvl w:val="3"/>
          <w:numId w:val="22"/>
        </w:numPr>
        <w:tabs>
          <w:tab w:val="left" w:pos="426"/>
        </w:tabs>
        <w:spacing w:before="0" w:after="0" w:line="276" w:lineRule="auto"/>
        <w:ind w:left="426" w:hanging="426"/>
        <w:rPr>
          <w:rFonts w:ascii="Arial" w:hAnsi="Arial" w:cs="Arial"/>
          <w:sz w:val="22"/>
          <w:szCs w:val="22"/>
        </w:rPr>
      </w:pPr>
      <w:r w:rsidRPr="00EC3396">
        <w:rPr>
          <w:rFonts w:ascii="Arial" w:hAnsi="Arial" w:cs="Arial"/>
          <w:sz w:val="22"/>
          <w:szCs w:val="22"/>
        </w:rPr>
        <w:t xml:space="preserve">Niniejsze postępowanie prowadzone jest w trybie </w:t>
      </w:r>
      <w:r w:rsidR="009413E2" w:rsidRPr="00EC3396">
        <w:rPr>
          <w:rFonts w:ascii="Arial" w:hAnsi="Arial" w:cs="Arial"/>
          <w:sz w:val="22"/>
          <w:szCs w:val="22"/>
        </w:rPr>
        <w:t>przetargu nieograniczonego</w:t>
      </w:r>
      <w:r w:rsidR="006204E8" w:rsidRPr="00EC3396">
        <w:rPr>
          <w:rFonts w:ascii="Arial" w:hAnsi="Arial" w:cs="Arial"/>
          <w:sz w:val="22"/>
          <w:szCs w:val="22"/>
        </w:rPr>
        <w:t xml:space="preserve"> o jakim stanowi art. </w:t>
      </w:r>
      <w:r w:rsidR="009413E2" w:rsidRPr="00EC3396">
        <w:rPr>
          <w:rFonts w:ascii="Arial" w:hAnsi="Arial" w:cs="Arial"/>
          <w:sz w:val="22"/>
          <w:szCs w:val="22"/>
        </w:rPr>
        <w:t>132</w:t>
      </w:r>
      <w:r w:rsidR="006204E8" w:rsidRPr="00EC3396">
        <w:rPr>
          <w:rFonts w:ascii="Arial" w:hAnsi="Arial" w:cs="Arial"/>
          <w:sz w:val="22"/>
          <w:szCs w:val="22"/>
        </w:rPr>
        <w:t xml:space="preserve"> </w:t>
      </w:r>
      <w:r w:rsidR="00740603" w:rsidRPr="00EC3396">
        <w:rPr>
          <w:rFonts w:ascii="Arial" w:hAnsi="Arial" w:cs="Arial"/>
          <w:sz w:val="22"/>
          <w:szCs w:val="22"/>
        </w:rPr>
        <w:t xml:space="preserve">p.z.p. </w:t>
      </w:r>
      <w:r w:rsidRPr="00EC3396">
        <w:rPr>
          <w:rFonts w:ascii="Arial" w:hAnsi="Arial" w:cs="Arial"/>
          <w:sz w:val="22"/>
          <w:szCs w:val="22"/>
        </w:rPr>
        <w:t xml:space="preserve">oraz niniejszej Specyfikacji Warunków Zamówienia, zwaną dalej </w:t>
      </w:r>
      <w:r w:rsidR="00171095" w:rsidRPr="00EC3396">
        <w:rPr>
          <w:rFonts w:ascii="Arial" w:hAnsi="Arial" w:cs="Arial"/>
          <w:sz w:val="22"/>
          <w:szCs w:val="22"/>
        </w:rPr>
        <w:t>"</w:t>
      </w:r>
      <w:r w:rsidRPr="00EC3396">
        <w:rPr>
          <w:rFonts w:ascii="Arial" w:hAnsi="Arial" w:cs="Arial"/>
          <w:sz w:val="22"/>
          <w:szCs w:val="22"/>
        </w:rPr>
        <w:t>SWZ</w:t>
      </w:r>
      <w:r w:rsidR="00171095" w:rsidRPr="00EC3396">
        <w:rPr>
          <w:rFonts w:ascii="Arial" w:hAnsi="Arial" w:cs="Arial"/>
          <w:sz w:val="22"/>
          <w:szCs w:val="22"/>
        </w:rPr>
        <w:t>"</w:t>
      </w:r>
      <w:r w:rsidRPr="00EC3396">
        <w:rPr>
          <w:rFonts w:ascii="Arial" w:hAnsi="Arial" w:cs="Arial"/>
          <w:sz w:val="22"/>
          <w:szCs w:val="22"/>
        </w:rPr>
        <w:t>.</w:t>
      </w:r>
      <w:r w:rsidR="006204E8" w:rsidRPr="00EC3396">
        <w:rPr>
          <w:rFonts w:ascii="Arial" w:hAnsi="Arial" w:cs="Arial"/>
          <w:sz w:val="22"/>
          <w:szCs w:val="22"/>
        </w:rPr>
        <w:t xml:space="preserve"> </w:t>
      </w:r>
    </w:p>
    <w:p w14:paraId="521C9C7B" w14:textId="77777777" w:rsidR="006204E8" w:rsidRPr="00EC3396" w:rsidRDefault="003C7684" w:rsidP="00380674">
      <w:pPr>
        <w:pStyle w:val="pkt"/>
        <w:numPr>
          <w:ilvl w:val="0"/>
          <w:numId w:val="22"/>
        </w:numPr>
        <w:tabs>
          <w:tab w:val="left" w:pos="426"/>
        </w:tabs>
        <w:spacing w:before="0" w:after="0" w:line="276" w:lineRule="auto"/>
        <w:ind w:left="426" w:hanging="426"/>
        <w:rPr>
          <w:rFonts w:ascii="Arial" w:hAnsi="Arial" w:cs="Arial"/>
          <w:sz w:val="22"/>
          <w:szCs w:val="22"/>
        </w:rPr>
      </w:pPr>
      <w:r w:rsidRPr="00EC3396">
        <w:rPr>
          <w:rFonts w:ascii="Arial" w:hAnsi="Arial" w:cs="Arial"/>
          <w:sz w:val="22"/>
          <w:szCs w:val="22"/>
        </w:rPr>
        <w:t>Szacunkowa wartość</w:t>
      </w:r>
      <w:r w:rsidR="007A3EC3" w:rsidRPr="00EC3396">
        <w:rPr>
          <w:rFonts w:ascii="Arial" w:hAnsi="Arial" w:cs="Arial"/>
          <w:sz w:val="22"/>
          <w:szCs w:val="22"/>
        </w:rPr>
        <w:t xml:space="preserve"> przedmiotowego</w:t>
      </w:r>
      <w:r w:rsidRPr="00EC3396">
        <w:rPr>
          <w:rFonts w:ascii="Arial" w:hAnsi="Arial" w:cs="Arial"/>
          <w:sz w:val="22"/>
          <w:szCs w:val="22"/>
        </w:rPr>
        <w:t xml:space="preserve"> zamówienia przekracza </w:t>
      </w:r>
      <w:r w:rsidR="006204E8" w:rsidRPr="00EC3396">
        <w:rPr>
          <w:rFonts w:ascii="Arial" w:hAnsi="Arial" w:cs="Arial"/>
          <w:sz w:val="22"/>
          <w:szCs w:val="22"/>
        </w:rPr>
        <w:t>prog</w:t>
      </w:r>
      <w:r w:rsidR="009413E2" w:rsidRPr="00EC3396">
        <w:rPr>
          <w:rFonts w:ascii="Arial" w:hAnsi="Arial" w:cs="Arial"/>
          <w:sz w:val="22"/>
          <w:szCs w:val="22"/>
        </w:rPr>
        <w:t>i</w:t>
      </w:r>
      <w:r w:rsidR="006204E8" w:rsidRPr="00EC3396">
        <w:rPr>
          <w:rFonts w:ascii="Arial" w:hAnsi="Arial" w:cs="Arial"/>
          <w:sz w:val="22"/>
          <w:szCs w:val="22"/>
        </w:rPr>
        <w:t xml:space="preserve"> unijn</w:t>
      </w:r>
      <w:r w:rsidR="009413E2" w:rsidRPr="00EC3396">
        <w:rPr>
          <w:rFonts w:ascii="Arial" w:hAnsi="Arial" w:cs="Arial"/>
          <w:sz w:val="22"/>
          <w:szCs w:val="22"/>
        </w:rPr>
        <w:t>e</w:t>
      </w:r>
      <w:r w:rsidR="006204E8" w:rsidRPr="00EC3396">
        <w:rPr>
          <w:rFonts w:ascii="Arial" w:hAnsi="Arial" w:cs="Arial"/>
          <w:sz w:val="22"/>
          <w:szCs w:val="22"/>
        </w:rPr>
        <w:t xml:space="preserve"> o jakich mowa w art. 3 ustawy </w:t>
      </w:r>
      <w:r w:rsidR="008A3A90" w:rsidRPr="00EC3396">
        <w:rPr>
          <w:rFonts w:ascii="Arial" w:hAnsi="Arial" w:cs="Arial"/>
          <w:sz w:val="22"/>
          <w:szCs w:val="22"/>
        </w:rPr>
        <w:t xml:space="preserve">p.z.p. </w:t>
      </w:r>
      <w:r w:rsidR="006204E8" w:rsidRPr="00EC3396">
        <w:rPr>
          <w:rFonts w:ascii="Arial" w:hAnsi="Arial" w:cs="Arial"/>
          <w:sz w:val="22"/>
          <w:szCs w:val="22"/>
        </w:rPr>
        <w:t xml:space="preserve"> </w:t>
      </w:r>
    </w:p>
    <w:p w14:paraId="2EABF007" w14:textId="77777777" w:rsidR="009233A5" w:rsidRDefault="009233A5" w:rsidP="00380674">
      <w:pPr>
        <w:pStyle w:val="pkt"/>
        <w:numPr>
          <w:ilvl w:val="0"/>
          <w:numId w:val="22"/>
        </w:numPr>
        <w:tabs>
          <w:tab w:val="left" w:pos="426"/>
        </w:tabs>
        <w:spacing w:before="0" w:after="0" w:line="276" w:lineRule="auto"/>
        <w:ind w:left="426" w:hanging="426"/>
        <w:rPr>
          <w:rFonts w:ascii="Arial" w:hAnsi="Arial" w:cs="Arial"/>
          <w:sz w:val="22"/>
          <w:szCs w:val="22"/>
        </w:rPr>
      </w:pPr>
      <w:r w:rsidRPr="00E951AF">
        <w:rPr>
          <w:rFonts w:ascii="Arial" w:hAnsi="Arial" w:cs="Arial"/>
          <w:sz w:val="22"/>
          <w:szCs w:val="22"/>
        </w:rPr>
        <w:tab/>
      </w:r>
      <w:r w:rsidR="0012249F" w:rsidRPr="0012249F">
        <w:rPr>
          <w:rFonts w:ascii="Arial" w:hAnsi="Arial" w:cs="Arial"/>
          <w:sz w:val="22"/>
          <w:szCs w:val="22"/>
        </w:rPr>
        <w:t>W postępowaniu stosuje się procedurę określoną przepisem art. 139 ustawy Pzp (tzw. procedurę odwróconą). Zamawiający najpierw dokona badania i oceny ofert, a następnie dokona kwalifikacji podmiotowej Wykonawcy, którego oferta została najwyżej oceniona, w zakresie braku podstaw wykluczenia oraz spełniania warunków udziału w</w:t>
      </w:r>
      <w:r w:rsidR="0012249F">
        <w:rPr>
          <w:rFonts w:ascii="Arial" w:hAnsi="Arial" w:cs="Arial"/>
          <w:sz w:val="22"/>
          <w:szCs w:val="22"/>
        </w:rPr>
        <w:t> </w:t>
      </w:r>
      <w:r w:rsidR="0012249F" w:rsidRPr="0012249F">
        <w:rPr>
          <w:rFonts w:ascii="Arial" w:hAnsi="Arial" w:cs="Arial"/>
          <w:sz w:val="22"/>
          <w:szCs w:val="22"/>
        </w:rPr>
        <w:t>postępowaniu.</w:t>
      </w:r>
    </w:p>
    <w:p w14:paraId="1524121D" w14:textId="54B3EE5B" w:rsidR="005148D8" w:rsidRPr="004625F9" w:rsidRDefault="005148D8" w:rsidP="00380674">
      <w:pPr>
        <w:pStyle w:val="pkt"/>
        <w:numPr>
          <w:ilvl w:val="0"/>
          <w:numId w:val="22"/>
        </w:numPr>
        <w:tabs>
          <w:tab w:val="left" w:pos="426"/>
        </w:tabs>
        <w:spacing w:before="0" w:after="0" w:line="276" w:lineRule="auto"/>
        <w:ind w:left="426" w:hanging="426"/>
        <w:rPr>
          <w:rFonts w:ascii="Arial" w:hAnsi="Arial" w:cs="Arial"/>
          <w:sz w:val="22"/>
          <w:szCs w:val="22"/>
          <w:u w:val="single"/>
        </w:rPr>
      </w:pPr>
      <w:r w:rsidRPr="004625F9">
        <w:rPr>
          <w:rFonts w:ascii="Arial" w:hAnsi="Arial" w:cs="Arial"/>
          <w:sz w:val="22"/>
          <w:szCs w:val="22"/>
          <w:u w:val="single"/>
        </w:rPr>
        <w:t>Wykonawcy nie są obowiązani do złożenia wraz z ofertą oświadczenia, o którym mowa w</w:t>
      </w:r>
      <w:r w:rsidR="008E0637">
        <w:rPr>
          <w:rFonts w:ascii="Arial" w:hAnsi="Arial" w:cs="Arial"/>
          <w:sz w:val="22"/>
          <w:szCs w:val="22"/>
          <w:u w:val="single"/>
        </w:rPr>
        <w:t> </w:t>
      </w:r>
      <w:r w:rsidRPr="004625F9">
        <w:rPr>
          <w:rFonts w:ascii="Arial" w:hAnsi="Arial" w:cs="Arial"/>
          <w:sz w:val="22"/>
          <w:szCs w:val="22"/>
          <w:u w:val="single"/>
        </w:rPr>
        <w:t>Rozdziale X ust. 1 (oświadczenie JEDZ), gdyż Zamawiający będzie żądał tego oświadczenia wyłącznie od Wykonawcy, którego oferta została najwyżej oceniona</w:t>
      </w:r>
      <w:r w:rsidR="0022389F">
        <w:rPr>
          <w:rFonts w:ascii="Arial" w:hAnsi="Arial" w:cs="Arial"/>
          <w:sz w:val="22"/>
          <w:szCs w:val="22"/>
          <w:u w:val="single"/>
        </w:rPr>
        <w:t>.</w:t>
      </w:r>
    </w:p>
    <w:p w14:paraId="23D7A6A6" w14:textId="77777777" w:rsidR="00963FF9" w:rsidRDefault="00963FF9" w:rsidP="001D16D1">
      <w:pPr>
        <w:pStyle w:val="pkt"/>
        <w:spacing w:before="0" w:after="0" w:line="276" w:lineRule="auto"/>
        <w:ind w:left="426" w:hanging="426"/>
        <w:rPr>
          <w:rFonts w:ascii="Arial" w:hAnsi="Arial" w:cs="Arial"/>
        </w:rPr>
      </w:pPr>
    </w:p>
    <w:p w14:paraId="2320E60E" w14:textId="77777777" w:rsidR="00DC2235" w:rsidRPr="00DC2235" w:rsidRDefault="00DC2235" w:rsidP="00B348A6">
      <w:pPr>
        <w:keepNext/>
        <w:keepLines/>
        <w:spacing w:line="276" w:lineRule="auto"/>
        <w:ind w:left="851" w:hanging="851"/>
        <w:outlineLvl w:val="1"/>
        <w:rPr>
          <w:rFonts w:ascii="Arial" w:eastAsia="Arial" w:hAnsi="Arial" w:cs="Arial"/>
          <w:sz w:val="32"/>
          <w:szCs w:val="32"/>
          <w:lang w:val="pl"/>
        </w:rPr>
      </w:pPr>
      <w:bookmarkStart w:id="3" w:name="_Hlk81987060"/>
      <w:r w:rsidRPr="00DC2235">
        <w:rPr>
          <w:rFonts w:ascii="Arial" w:eastAsia="Arial" w:hAnsi="Arial" w:cs="Arial"/>
          <w:sz w:val="32"/>
          <w:szCs w:val="32"/>
          <w:highlight w:val="lightGray"/>
          <w:lang w:val="pl"/>
        </w:rPr>
        <w:t>IV.</w:t>
      </w:r>
      <w:r w:rsidR="00B348A6">
        <w:rPr>
          <w:rFonts w:ascii="Arial" w:eastAsia="Arial" w:hAnsi="Arial" w:cs="Arial"/>
          <w:sz w:val="32"/>
          <w:szCs w:val="32"/>
          <w:highlight w:val="lightGray"/>
          <w:lang w:val="pl"/>
        </w:rPr>
        <w:tab/>
      </w:r>
      <w:r w:rsidRPr="00DC2235">
        <w:rPr>
          <w:rFonts w:ascii="Arial" w:eastAsia="Arial" w:hAnsi="Arial" w:cs="Arial"/>
          <w:sz w:val="32"/>
          <w:szCs w:val="32"/>
          <w:highlight w:val="lightGray"/>
          <w:lang w:val="pl"/>
        </w:rPr>
        <w:t>Opis przedmiotu zamówienia</w:t>
      </w:r>
    </w:p>
    <w:bookmarkEnd w:id="3"/>
    <w:p w14:paraId="3D532260" w14:textId="493E246D" w:rsidR="00007643" w:rsidRDefault="00007643" w:rsidP="00007643">
      <w:pPr>
        <w:numPr>
          <w:ilvl w:val="3"/>
          <w:numId w:val="55"/>
        </w:numPr>
        <w:spacing w:line="276" w:lineRule="auto"/>
        <w:ind w:left="284"/>
        <w:contextualSpacing/>
        <w:jc w:val="both"/>
        <w:rPr>
          <w:rFonts w:ascii="Arial" w:hAnsi="Arial" w:cs="Arial"/>
          <w:sz w:val="22"/>
          <w:szCs w:val="22"/>
          <w:lang w:eastAsia="zh-CN"/>
        </w:rPr>
      </w:pPr>
      <w:r w:rsidRPr="00007643">
        <w:rPr>
          <w:rFonts w:ascii="Arial" w:hAnsi="Arial" w:cs="Arial"/>
          <w:sz w:val="22"/>
          <w:szCs w:val="22"/>
          <w:lang w:eastAsia="zh-CN"/>
        </w:rPr>
        <w:t>Inwestycja obejmuje rozbudowę drogi powiatowej nr 1406G Kielno – Kowalewo na odcinku 650m poprzez budowę ronda na skrzyżowaniu z ulicą Myśliwski Dwór, ciągu pieszego – rowerowego i chodnika, dwóch zatok autobusowych, odwodnienia drogowego, w tym kanalizacji deszczowej, rowów drogowych, zjazdów, oświetlenie drogowe, usunięciu kolizji oraz przebudowę uzbrojenia podziemnego i nadziemnego kolidującego w projektowanym odcinkiem, kanału technologicznego, przebudowę podziemnych linii wodociągowych i sanitarnej tłocznej, wycinka drzew i krzewów, dowiązanie do stanu pozostałej części jezdni i terenów przyległych, wykonanie oraz pielęgnacja zieleni, zmianę organizacji ruchu drogowego (w tym oznakowania poziomego i pionowego), budowę urządzeń bezpieczeństwa ruchu drogowego, naniesienie w ramach sporządzania geodezyjnej inwentaryzacji powykonawczej sieci i urządzeń nie naniesionych, zakup, dostawę i montaż jednostronnej tablicy informacyjnej o dofinansowaniu (wymiary 180x120</w:t>
      </w:r>
      <w:r w:rsidR="003B080C">
        <w:rPr>
          <w:rFonts w:ascii="Arial" w:hAnsi="Arial" w:cs="Arial"/>
          <w:sz w:val="22"/>
          <w:szCs w:val="22"/>
          <w:lang w:eastAsia="zh-CN"/>
        </w:rPr>
        <w:t xml:space="preserve"> </w:t>
      </w:r>
      <w:r w:rsidRPr="00007643">
        <w:rPr>
          <w:rFonts w:ascii="Arial" w:hAnsi="Arial" w:cs="Arial"/>
          <w:sz w:val="22"/>
          <w:szCs w:val="22"/>
          <w:lang w:eastAsia="zh-CN"/>
        </w:rPr>
        <w:t xml:space="preserve">cm) zgodnie z   Rozporządzeniem Rady  Ministrów z dnia 7 maja 2021 r. w sprawie określenia działań informacyjnych podejmowanych przez podmioty realizujące zadania finansowane lub dofinansowane z budżetu państwa lub z państwowych funduszy celowych oraz Rozporządzeniem Rady Ministrów z dnia 7 lipca 2023 r. zmieniające rozporządzenie w sprawie określenia działań informacyjnych podejmowanych przez podmioty realizujące zadania finansowane lub dofinansowane z budżetu państwa lub z państwowych funduszy celowych, (zgodnie ze wzorem tablicy 1.2.). </w:t>
      </w:r>
    </w:p>
    <w:p w14:paraId="1700994B" w14:textId="42D85056" w:rsidR="00007643" w:rsidRPr="009A5EBB" w:rsidRDefault="00007643" w:rsidP="009A5EBB">
      <w:pPr>
        <w:pStyle w:val="Akapitzlist"/>
        <w:numPr>
          <w:ilvl w:val="3"/>
          <w:numId w:val="55"/>
        </w:numPr>
        <w:spacing w:line="276" w:lineRule="auto"/>
        <w:ind w:left="284"/>
        <w:contextualSpacing/>
        <w:jc w:val="both"/>
        <w:rPr>
          <w:rFonts w:ascii="Arial" w:hAnsi="Arial" w:cs="Arial"/>
          <w:sz w:val="22"/>
          <w:szCs w:val="22"/>
          <w:lang w:eastAsia="zh-CN"/>
        </w:rPr>
      </w:pPr>
      <w:r w:rsidRPr="00007643">
        <w:rPr>
          <w:rFonts w:ascii="Arial" w:hAnsi="Arial" w:cs="Arial"/>
          <w:sz w:val="22"/>
          <w:szCs w:val="22"/>
          <w:lang w:eastAsia="zh-CN"/>
        </w:rPr>
        <w:t xml:space="preserve">Szczegółowy opis przedmiotu zamówienia stanowi </w:t>
      </w:r>
      <w:r w:rsidRPr="00007643">
        <w:rPr>
          <w:rFonts w:ascii="Arial" w:hAnsi="Arial" w:cs="Arial"/>
          <w:b/>
          <w:bCs/>
          <w:sz w:val="22"/>
          <w:szCs w:val="22"/>
          <w:lang w:eastAsia="zh-CN"/>
        </w:rPr>
        <w:t>Załącznik nr 7 do SWZ</w:t>
      </w:r>
      <w:r w:rsidRPr="00007643">
        <w:rPr>
          <w:rFonts w:ascii="Arial" w:hAnsi="Arial" w:cs="Arial"/>
          <w:sz w:val="22"/>
          <w:szCs w:val="22"/>
          <w:lang w:eastAsia="zh-CN"/>
        </w:rPr>
        <w:t xml:space="preserve"> oraz dokumentacja projektowa </w:t>
      </w:r>
      <w:r w:rsidRPr="00007643">
        <w:rPr>
          <w:rFonts w:ascii="Arial" w:hAnsi="Arial" w:cs="Arial"/>
          <w:b/>
          <w:bCs/>
          <w:sz w:val="22"/>
          <w:szCs w:val="22"/>
          <w:lang w:eastAsia="zh-CN"/>
        </w:rPr>
        <w:t>Załącznik nr 8 do SWZ.</w:t>
      </w:r>
    </w:p>
    <w:p w14:paraId="09B95E39" w14:textId="69F2083F" w:rsidR="003B080C" w:rsidRPr="003B080C" w:rsidRDefault="00D50052" w:rsidP="003B080C">
      <w:pPr>
        <w:numPr>
          <w:ilvl w:val="3"/>
          <w:numId w:val="55"/>
        </w:numPr>
        <w:spacing w:line="276" w:lineRule="auto"/>
        <w:ind w:left="284"/>
        <w:contextualSpacing/>
        <w:jc w:val="both"/>
        <w:rPr>
          <w:rFonts w:ascii="Arial" w:hAnsi="Arial" w:cs="Arial"/>
          <w:sz w:val="22"/>
          <w:szCs w:val="22"/>
          <w:lang w:eastAsia="zh-CN"/>
        </w:rPr>
      </w:pPr>
      <w:r w:rsidRPr="00007643">
        <w:rPr>
          <w:rFonts w:ascii="Arial" w:eastAsia="Arial Unicode MS" w:hAnsi="Arial" w:cs="Arial"/>
          <w:kern w:val="1"/>
          <w:sz w:val="22"/>
          <w:szCs w:val="22"/>
          <w:lang w:val="pl"/>
        </w:rPr>
        <w:t xml:space="preserve">Wspólny Słownik Zamówień CPV:  </w:t>
      </w:r>
    </w:p>
    <w:p w14:paraId="3A06C3BE" w14:textId="32548B31" w:rsidR="00007643" w:rsidRDefault="00007643" w:rsidP="00007643">
      <w:pPr>
        <w:spacing w:line="276" w:lineRule="auto"/>
        <w:ind w:left="284"/>
        <w:contextualSpacing/>
        <w:jc w:val="both"/>
        <w:rPr>
          <w:rFonts w:ascii="Arial" w:hAnsi="Arial" w:cs="Arial"/>
          <w:sz w:val="22"/>
          <w:szCs w:val="22"/>
          <w:lang w:eastAsia="zh-CN"/>
        </w:rPr>
      </w:pPr>
      <w:r w:rsidRPr="007D59D1">
        <w:rPr>
          <w:rFonts w:ascii="Arial" w:hAnsi="Arial" w:cs="Arial"/>
          <w:b/>
          <w:bCs/>
          <w:sz w:val="22"/>
          <w:szCs w:val="22"/>
          <w:lang w:eastAsia="zh-CN"/>
        </w:rPr>
        <w:t>45233000-9</w:t>
      </w:r>
      <w:r w:rsidRPr="00007643">
        <w:rPr>
          <w:rFonts w:ascii="Arial" w:hAnsi="Arial" w:cs="Arial"/>
          <w:sz w:val="22"/>
          <w:szCs w:val="22"/>
          <w:lang w:eastAsia="zh-CN"/>
        </w:rPr>
        <w:tab/>
      </w:r>
      <w:r>
        <w:rPr>
          <w:rFonts w:ascii="Arial" w:hAnsi="Arial" w:cs="Arial"/>
          <w:sz w:val="22"/>
          <w:szCs w:val="22"/>
          <w:lang w:eastAsia="zh-CN"/>
        </w:rPr>
        <w:t xml:space="preserve"> </w:t>
      </w:r>
      <w:r w:rsidRPr="00007643">
        <w:rPr>
          <w:rFonts w:ascii="Arial" w:hAnsi="Arial" w:cs="Arial"/>
          <w:sz w:val="22"/>
          <w:szCs w:val="22"/>
          <w:lang w:eastAsia="zh-CN"/>
        </w:rPr>
        <w:t>Roboty w zakresie konstruowania, fundamentowania oraz wykonywania nawierzchni autostrad, dróg</w:t>
      </w:r>
    </w:p>
    <w:p w14:paraId="121AF3C6" w14:textId="3354918B" w:rsidR="00007643" w:rsidRDefault="00007643" w:rsidP="00007643">
      <w:pPr>
        <w:spacing w:line="276" w:lineRule="auto"/>
        <w:ind w:left="284"/>
        <w:contextualSpacing/>
        <w:jc w:val="both"/>
        <w:rPr>
          <w:rFonts w:ascii="Arial" w:hAnsi="Arial" w:cs="Arial"/>
          <w:sz w:val="22"/>
          <w:szCs w:val="22"/>
          <w:lang w:eastAsia="zh-CN"/>
        </w:rPr>
      </w:pPr>
      <w:r w:rsidRPr="007D59D1">
        <w:rPr>
          <w:rFonts w:ascii="Arial" w:hAnsi="Arial" w:cs="Arial"/>
          <w:b/>
          <w:bCs/>
          <w:sz w:val="22"/>
          <w:szCs w:val="22"/>
          <w:lang w:eastAsia="zh-CN"/>
        </w:rPr>
        <w:t>45100000-8</w:t>
      </w:r>
      <w:r w:rsidRPr="00007643">
        <w:rPr>
          <w:rFonts w:ascii="Arial" w:hAnsi="Arial" w:cs="Arial"/>
          <w:sz w:val="22"/>
          <w:szCs w:val="22"/>
          <w:lang w:eastAsia="zh-CN"/>
        </w:rPr>
        <w:t xml:space="preserve"> </w:t>
      </w:r>
      <w:r w:rsidRPr="00007643">
        <w:rPr>
          <w:rFonts w:ascii="Arial" w:hAnsi="Arial" w:cs="Arial"/>
          <w:sz w:val="22"/>
          <w:szCs w:val="22"/>
          <w:lang w:eastAsia="zh-CN"/>
        </w:rPr>
        <w:tab/>
        <w:t>Przygotowanie terenu pod budowę</w:t>
      </w:r>
    </w:p>
    <w:p w14:paraId="607A70F9" w14:textId="33F6637A" w:rsidR="00007643" w:rsidRDefault="00007643" w:rsidP="00007643">
      <w:pPr>
        <w:spacing w:line="276" w:lineRule="auto"/>
        <w:ind w:left="284"/>
        <w:contextualSpacing/>
        <w:jc w:val="both"/>
        <w:rPr>
          <w:rFonts w:ascii="Arial" w:hAnsi="Arial" w:cs="Arial"/>
          <w:sz w:val="22"/>
          <w:szCs w:val="22"/>
          <w:lang w:eastAsia="zh-CN"/>
        </w:rPr>
      </w:pPr>
      <w:r w:rsidRPr="007D59D1">
        <w:rPr>
          <w:rFonts w:ascii="Arial" w:hAnsi="Arial" w:cs="Arial"/>
          <w:b/>
          <w:bCs/>
          <w:sz w:val="22"/>
          <w:szCs w:val="22"/>
          <w:lang w:eastAsia="zh-CN"/>
        </w:rPr>
        <w:t>45110000-1</w:t>
      </w:r>
      <w:r w:rsidRPr="00007643">
        <w:rPr>
          <w:rFonts w:ascii="Arial" w:hAnsi="Arial" w:cs="Arial"/>
          <w:sz w:val="22"/>
          <w:szCs w:val="22"/>
          <w:lang w:eastAsia="zh-CN"/>
        </w:rPr>
        <w:tab/>
      </w:r>
      <w:r>
        <w:rPr>
          <w:rFonts w:ascii="Arial" w:hAnsi="Arial" w:cs="Arial"/>
          <w:sz w:val="22"/>
          <w:szCs w:val="22"/>
          <w:lang w:eastAsia="zh-CN"/>
        </w:rPr>
        <w:t xml:space="preserve"> </w:t>
      </w:r>
      <w:r w:rsidRPr="00007643">
        <w:rPr>
          <w:rFonts w:ascii="Arial" w:hAnsi="Arial" w:cs="Arial"/>
          <w:sz w:val="22"/>
          <w:szCs w:val="22"/>
          <w:lang w:eastAsia="zh-CN"/>
        </w:rPr>
        <w:t>Roboty w zakresie burzenia i rozbiórki obiektów budowlanych; roboty ziemne</w:t>
      </w:r>
    </w:p>
    <w:p w14:paraId="04FCC9D6" w14:textId="3151B17A" w:rsidR="009A5EBB" w:rsidRDefault="009A5EBB" w:rsidP="00007643">
      <w:pPr>
        <w:spacing w:line="276" w:lineRule="auto"/>
        <w:ind w:left="284"/>
        <w:contextualSpacing/>
        <w:jc w:val="both"/>
        <w:rPr>
          <w:rFonts w:ascii="Arial" w:hAnsi="Arial" w:cs="Arial"/>
          <w:sz w:val="22"/>
          <w:szCs w:val="22"/>
          <w:lang w:eastAsia="zh-CN"/>
        </w:rPr>
      </w:pPr>
      <w:r w:rsidRPr="007D59D1">
        <w:rPr>
          <w:rFonts w:ascii="Arial" w:hAnsi="Arial" w:cs="Arial"/>
          <w:b/>
          <w:bCs/>
          <w:sz w:val="22"/>
          <w:szCs w:val="22"/>
          <w:lang w:eastAsia="zh-CN"/>
        </w:rPr>
        <w:t>45111000-8</w:t>
      </w:r>
      <w:r w:rsidRPr="007D59D1">
        <w:rPr>
          <w:rFonts w:ascii="Arial" w:hAnsi="Arial" w:cs="Arial"/>
          <w:b/>
          <w:bCs/>
          <w:sz w:val="22"/>
          <w:szCs w:val="22"/>
          <w:lang w:eastAsia="zh-CN"/>
        </w:rPr>
        <w:tab/>
      </w:r>
      <w:r>
        <w:rPr>
          <w:rFonts w:ascii="Arial" w:hAnsi="Arial" w:cs="Arial"/>
          <w:sz w:val="22"/>
          <w:szCs w:val="22"/>
          <w:lang w:eastAsia="zh-CN"/>
        </w:rPr>
        <w:t xml:space="preserve"> </w:t>
      </w:r>
      <w:r w:rsidRPr="009A5EBB">
        <w:rPr>
          <w:rFonts w:ascii="Arial" w:hAnsi="Arial" w:cs="Arial"/>
          <w:sz w:val="22"/>
          <w:szCs w:val="22"/>
          <w:lang w:eastAsia="zh-CN"/>
        </w:rPr>
        <w:t>Roboty w zakresie burzenia, roboty ziemne</w:t>
      </w:r>
    </w:p>
    <w:p w14:paraId="48597FAB" w14:textId="77777777" w:rsidR="009A5EBB" w:rsidRPr="00007643" w:rsidRDefault="009A5EBB" w:rsidP="00007643">
      <w:pPr>
        <w:spacing w:line="276" w:lineRule="auto"/>
        <w:ind w:left="284"/>
        <w:contextualSpacing/>
        <w:jc w:val="both"/>
        <w:rPr>
          <w:rFonts w:ascii="Arial" w:hAnsi="Arial" w:cs="Arial"/>
          <w:sz w:val="22"/>
          <w:szCs w:val="22"/>
          <w:lang w:eastAsia="zh-CN"/>
        </w:rPr>
      </w:pPr>
    </w:p>
    <w:p w14:paraId="27D69CA8" w14:textId="5BA22723" w:rsidR="00007643" w:rsidRDefault="009A5EBB" w:rsidP="006939D2">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r w:rsidRPr="007D59D1">
        <w:rPr>
          <w:rFonts w:ascii="Arial" w:eastAsia="Arial Unicode MS" w:hAnsi="Arial" w:cs="Arial"/>
          <w:b/>
          <w:bCs/>
          <w:kern w:val="1"/>
          <w:sz w:val="22"/>
          <w:szCs w:val="22"/>
          <w:lang w:val="pl"/>
        </w:rPr>
        <w:t>45200000-9</w:t>
      </w:r>
      <w:r w:rsidRPr="009A5EBB">
        <w:rPr>
          <w:rFonts w:ascii="Arial" w:eastAsia="Arial Unicode MS" w:hAnsi="Arial" w:cs="Arial"/>
          <w:kern w:val="1"/>
          <w:sz w:val="22"/>
          <w:szCs w:val="22"/>
          <w:lang w:val="pl"/>
        </w:rPr>
        <w:tab/>
      </w:r>
      <w:r>
        <w:rPr>
          <w:rFonts w:ascii="Arial" w:eastAsia="Arial Unicode MS" w:hAnsi="Arial" w:cs="Arial"/>
          <w:kern w:val="1"/>
          <w:sz w:val="22"/>
          <w:szCs w:val="22"/>
          <w:lang w:val="pl"/>
        </w:rPr>
        <w:t xml:space="preserve"> </w:t>
      </w:r>
      <w:r w:rsidRPr="009A5EBB">
        <w:rPr>
          <w:rFonts w:ascii="Arial" w:eastAsia="Arial Unicode MS" w:hAnsi="Arial" w:cs="Arial"/>
          <w:kern w:val="1"/>
          <w:sz w:val="22"/>
          <w:szCs w:val="22"/>
          <w:lang w:val="pl"/>
        </w:rPr>
        <w:t>Roboty budowlane w zakresie wznoszenia kompletnych obiektów budowlanych lub ich części oraz roboty w zakresie inżynierii lądowej i wodnej</w:t>
      </w:r>
    </w:p>
    <w:p w14:paraId="78DE1952" w14:textId="0576EB81" w:rsidR="007D59D1" w:rsidRDefault="007D59D1" w:rsidP="006939D2">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r w:rsidRPr="007D59D1">
        <w:rPr>
          <w:rFonts w:ascii="Arial" w:eastAsia="Arial Unicode MS" w:hAnsi="Arial" w:cs="Arial"/>
          <w:b/>
          <w:bCs/>
          <w:kern w:val="1"/>
          <w:sz w:val="22"/>
          <w:szCs w:val="22"/>
          <w:lang w:val="pl"/>
        </w:rPr>
        <w:t>45230000-8</w:t>
      </w:r>
      <w:r w:rsidRPr="007D59D1">
        <w:rPr>
          <w:rFonts w:ascii="Arial" w:eastAsia="Arial Unicode MS" w:hAnsi="Arial" w:cs="Arial"/>
          <w:kern w:val="1"/>
          <w:sz w:val="22"/>
          <w:szCs w:val="22"/>
          <w:lang w:val="pl"/>
        </w:rPr>
        <w:tab/>
        <w:t>Roboty budowlane w zakresie budowy rurociągów, linii komunikacyjnych                             i elektroenergetycznych, autostrad, dróg, lotnisk i kolei; wyrównywanie terenu</w:t>
      </w:r>
    </w:p>
    <w:p w14:paraId="21DE6560" w14:textId="5D438655" w:rsidR="007D59D1" w:rsidRDefault="007D59D1" w:rsidP="006939D2">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r w:rsidRPr="007D59D1">
        <w:rPr>
          <w:rFonts w:ascii="Arial" w:eastAsia="Arial Unicode MS" w:hAnsi="Arial" w:cs="Arial"/>
          <w:b/>
          <w:bCs/>
          <w:kern w:val="1"/>
          <w:sz w:val="22"/>
          <w:szCs w:val="22"/>
          <w:lang w:val="pl"/>
        </w:rPr>
        <w:t>45300000-0</w:t>
      </w:r>
      <w:r w:rsidRPr="007D59D1">
        <w:rPr>
          <w:rFonts w:ascii="Arial" w:eastAsia="Arial Unicode MS" w:hAnsi="Arial" w:cs="Arial"/>
          <w:kern w:val="1"/>
          <w:sz w:val="22"/>
          <w:szCs w:val="22"/>
          <w:lang w:val="pl"/>
        </w:rPr>
        <w:tab/>
        <w:t xml:space="preserve">Roboty </w:t>
      </w:r>
      <w:r w:rsidR="003B080C">
        <w:rPr>
          <w:rFonts w:ascii="Arial" w:eastAsia="Arial Unicode MS" w:hAnsi="Arial" w:cs="Arial"/>
          <w:kern w:val="1"/>
          <w:sz w:val="22"/>
          <w:szCs w:val="22"/>
          <w:lang w:val="pl"/>
        </w:rPr>
        <w:t>instalacyjne w budynkach</w:t>
      </w:r>
    </w:p>
    <w:p w14:paraId="634945C8" w14:textId="20089BE2" w:rsidR="009A5EBB" w:rsidRDefault="007D59D1" w:rsidP="006939D2">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r w:rsidRPr="007D59D1">
        <w:rPr>
          <w:rFonts w:ascii="Arial" w:eastAsia="Arial Unicode MS" w:hAnsi="Arial" w:cs="Arial"/>
          <w:b/>
          <w:bCs/>
          <w:kern w:val="1"/>
          <w:sz w:val="22"/>
          <w:szCs w:val="22"/>
          <w:lang w:val="pl"/>
        </w:rPr>
        <w:t>45310000-3</w:t>
      </w:r>
      <w:r w:rsidRPr="007D59D1">
        <w:rPr>
          <w:rFonts w:ascii="Arial" w:eastAsia="Arial Unicode MS" w:hAnsi="Arial" w:cs="Arial"/>
          <w:kern w:val="1"/>
          <w:sz w:val="22"/>
          <w:szCs w:val="22"/>
          <w:lang w:val="pl"/>
        </w:rPr>
        <w:tab/>
        <w:t xml:space="preserve">Roboty </w:t>
      </w:r>
      <w:r w:rsidR="003B080C">
        <w:rPr>
          <w:rFonts w:ascii="Arial" w:eastAsia="Arial Unicode MS" w:hAnsi="Arial" w:cs="Arial"/>
          <w:kern w:val="1"/>
          <w:sz w:val="22"/>
          <w:szCs w:val="22"/>
          <w:lang w:val="pl"/>
        </w:rPr>
        <w:t>instalacyjne elektryczne</w:t>
      </w:r>
    </w:p>
    <w:p w14:paraId="6311F785" w14:textId="5FAB630D" w:rsidR="007D59D1" w:rsidRDefault="007D59D1" w:rsidP="006939D2">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r w:rsidRPr="007D59D1">
        <w:rPr>
          <w:rFonts w:ascii="Arial" w:eastAsia="Arial Unicode MS" w:hAnsi="Arial" w:cs="Arial"/>
          <w:b/>
          <w:bCs/>
          <w:kern w:val="1"/>
          <w:sz w:val="22"/>
          <w:szCs w:val="22"/>
          <w:lang w:val="pl"/>
        </w:rPr>
        <w:t>45316000-5</w:t>
      </w:r>
      <w:r w:rsidRPr="007D59D1">
        <w:rPr>
          <w:rFonts w:ascii="Arial" w:eastAsia="Arial Unicode MS" w:hAnsi="Arial" w:cs="Arial"/>
          <w:kern w:val="1"/>
          <w:sz w:val="22"/>
          <w:szCs w:val="22"/>
          <w:lang w:val="pl"/>
        </w:rPr>
        <w:tab/>
        <w:t>Instalowanie systemów oświetleniowych i sygnalizacyjnych</w:t>
      </w:r>
    </w:p>
    <w:p w14:paraId="071EBFDD" w14:textId="4C58B69C" w:rsidR="007D59D1" w:rsidRDefault="003B080C" w:rsidP="003B080C">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r w:rsidRPr="003B080C">
        <w:rPr>
          <w:rFonts w:ascii="Arial" w:eastAsia="Arial Unicode MS" w:hAnsi="Arial" w:cs="Arial"/>
          <w:b/>
          <w:bCs/>
          <w:kern w:val="1"/>
          <w:sz w:val="22"/>
          <w:szCs w:val="22"/>
          <w:lang w:val="pl"/>
        </w:rPr>
        <w:t>45231300-8</w:t>
      </w:r>
      <w:r>
        <w:rPr>
          <w:rFonts w:ascii="Arial" w:eastAsia="Arial Unicode MS" w:hAnsi="Arial" w:cs="Arial"/>
          <w:kern w:val="1"/>
          <w:sz w:val="22"/>
          <w:szCs w:val="22"/>
          <w:lang w:val="pl"/>
        </w:rPr>
        <w:t xml:space="preserve"> </w:t>
      </w:r>
      <w:r w:rsidRPr="003B080C">
        <w:rPr>
          <w:rFonts w:ascii="Arial" w:eastAsia="Arial Unicode MS" w:hAnsi="Arial" w:cs="Arial"/>
          <w:kern w:val="1"/>
          <w:sz w:val="22"/>
          <w:szCs w:val="22"/>
          <w:lang w:val="pl"/>
        </w:rPr>
        <w:t>Roboty budowlane w zakresie budowy wodociągów i rurociągów do odprowadzania ścieków</w:t>
      </w:r>
    </w:p>
    <w:p w14:paraId="1434D0E2" w14:textId="77777777" w:rsidR="003B080C" w:rsidRDefault="003B080C" w:rsidP="003B080C">
      <w:pPr>
        <w:widowControl w:val="0"/>
        <w:tabs>
          <w:tab w:val="left" w:pos="426"/>
        </w:tabs>
        <w:suppressAutoHyphens/>
        <w:spacing w:line="276" w:lineRule="auto"/>
        <w:ind w:left="426"/>
        <w:contextualSpacing/>
        <w:jc w:val="both"/>
        <w:rPr>
          <w:rFonts w:ascii="Arial" w:eastAsia="Arial Unicode MS" w:hAnsi="Arial" w:cs="Arial"/>
          <w:kern w:val="1"/>
          <w:sz w:val="22"/>
          <w:szCs w:val="22"/>
          <w:lang w:val="pl"/>
        </w:rPr>
      </w:pPr>
    </w:p>
    <w:p w14:paraId="27CEF2CA" w14:textId="77777777" w:rsidR="007D59D1" w:rsidRPr="007D59D1" w:rsidRDefault="007D59D1" w:rsidP="007D59D1">
      <w:pPr>
        <w:pStyle w:val="Akapitzlist"/>
        <w:numPr>
          <w:ilvl w:val="3"/>
          <w:numId w:val="55"/>
        </w:numPr>
        <w:spacing w:line="276" w:lineRule="auto"/>
        <w:ind w:left="284" w:hanging="284"/>
        <w:contextualSpacing/>
        <w:jc w:val="both"/>
        <w:rPr>
          <w:rFonts w:ascii="Arial" w:hAnsi="Arial" w:cs="Arial"/>
          <w:sz w:val="22"/>
          <w:szCs w:val="22"/>
        </w:rPr>
      </w:pPr>
      <w:r w:rsidRPr="007D59D1">
        <w:rPr>
          <w:rFonts w:ascii="Arial" w:hAnsi="Arial" w:cs="Arial"/>
          <w:sz w:val="22"/>
          <w:szCs w:val="22"/>
        </w:rPr>
        <w:t xml:space="preserve">Wymagania związane z realizacją zamówienia w zakresie </w:t>
      </w:r>
      <w:r w:rsidRPr="007D59D1">
        <w:rPr>
          <w:rFonts w:ascii="Arial" w:hAnsi="Arial" w:cs="Arial"/>
          <w:b/>
          <w:bCs/>
          <w:sz w:val="22"/>
          <w:szCs w:val="22"/>
        </w:rPr>
        <w:t>zatrudnienia przez wykonawcę lub podwykonawcę na podstawie stosunku pracy</w:t>
      </w:r>
      <w:r w:rsidRPr="007D59D1">
        <w:rPr>
          <w:rFonts w:ascii="Arial" w:hAnsi="Arial" w:cs="Arial"/>
          <w:sz w:val="22"/>
          <w:szCs w:val="22"/>
        </w:rPr>
        <w:t xml:space="preserve"> osób wykonujących wskazane przez zamawiającego czynności w zakresie realizacji zamówienia (przynajmniej na okres realizacji zamówienia), jeżeli wykonanie tych czynności polega na wykonywaniu pracy                    w sposób określony w art. 22 § 1 ustawy z dnia 26 czerwca 1974 r. - Kodeks pracy                            (</w:t>
      </w:r>
      <w:r w:rsidRPr="007D59D1">
        <w:rPr>
          <w:rFonts w:ascii="Arial" w:eastAsia="Calibri" w:hAnsi="Arial" w:cs="Arial"/>
          <w:sz w:val="22"/>
          <w:szCs w:val="22"/>
          <w:lang w:eastAsia="en-US"/>
        </w:rPr>
        <w:t>t.j. Dz.U. z 2022 r., poz. 1510 ze zm.</w:t>
      </w:r>
      <w:r w:rsidRPr="007D59D1">
        <w:rPr>
          <w:rFonts w:ascii="Arial" w:hAnsi="Arial" w:cs="Arial"/>
          <w:sz w:val="22"/>
          <w:szCs w:val="22"/>
        </w:rPr>
        <w:t xml:space="preserve">) obejmują następujące rodzaje czynności: </w:t>
      </w:r>
    </w:p>
    <w:p w14:paraId="4944EFE5" w14:textId="77777777" w:rsidR="007D59D1" w:rsidRPr="007D59D1" w:rsidRDefault="007D59D1" w:rsidP="007D59D1">
      <w:pPr>
        <w:spacing w:line="276" w:lineRule="auto"/>
        <w:ind w:left="426"/>
        <w:jc w:val="both"/>
        <w:rPr>
          <w:rFonts w:ascii="Arial" w:hAnsi="Arial" w:cs="Arial"/>
          <w:iCs/>
          <w:color w:val="000000" w:themeColor="text1"/>
          <w:sz w:val="22"/>
          <w:szCs w:val="22"/>
        </w:rPr>
      </w:pPr>
      <w:r w:rsidRPr="007D59D1">
        <w:rPr>
          <w:rFonts w:ascii="Arial" w:hAnsi="Arial" w:cs="Arial"/>
          <w:iCs/>
          <w:color w:val="000000" w:themeColor="text1"/>
          <w:sz w:val="22"/>
          <w:szCs w:val="22"/>
        </w:rPr>
        <w:t>- roboty przygotowawcze;</w:t>
      </w:r>
    </w:p>
    <w:p w14:paraId="3A671096" w14:textId="2A6DE235" w:rsidR="007D59D1" w:rsidRPr="007D59D1" w:rsidRDefault="007D59D1" w:rsidP="003B080C">
      <w:pPr>
        <w:spacing w:line="276" w:lineRule="auto"/>
        <w:ind w:left="426"/>
        <w:jc w:val="both"/>
        <w:rPr>
          <w:rFonts w:ascii="Arial" w:hAnsi="Arial" w:cs="Arial"/>
          <w:iCs/>
          <w:color w:val="000000" w:themeColor="text1"/>
          <w:sz w:val="22"/>
          <w:szCs w:val="22"/>
        </w:rPr>
      </w:pPr>
      <w:r w:rsidRPr="007D59D1">
        <w:rPr>
          <w:rFonts w:ascii="Arial" w:hAnsi="Arial" w:cs="Arial"/>
          <w:iCs/>
          <w:color w:val="000000" w:themeColor="text1"/>
          <w:sz w:val="22"/>
          <w:szCs w:val="22"/>
        </w:rPr>
        <w:t>- roboty ziemne;</w:t>
      </w:r>
    </w:p>
    <w:p w14:paraId="1EF40D41" w14:textId="77777777" w:rsidR="007D59D1" w:rsidRDefault="007D59D1" w:rsidP="007D59D1">
      <w:pPr>
        <w:spacing w:line="276" w:lineRule="auto"/>
        <w:ind w:left="426"/>
        <w:jc w:val="both"/>
        <w:rPr>
          <w:rFonts w:ascii="Arial" w:hAnsi="Arial" w:cs="Arial"/>
          <w:iCs/>
          <w:color w:val="000000" w:themeColor="text1"/>
          <w:sz w:val="22"/>
          <w:szCs w:val="22"/>
        </w:rPr>
      </w:pPr>
      <w:r w:rsidRPr="007D59D1">
        <w:rPr>
          <w:rFonts w:ascii="Arial" w:hAnsi="Arial" w:cs="Arial"/>
          <w:iCs/>
          <w:color w:val="000000" w:themeColor="text1"/>
          <w:sz w:val="22"/>
          <w:szCs w:val="22"/>
        </w:rPr>
        <w:t>- roboty związane z konstrukcją nawierzchni;</w:t>
      </w:r>
    </w:p>
    <w:p w14:paraId="12EF7D47" w14:textId="7413EFC7" w:rsidR="003B080C" w:rsidRDefault="003B080C" w:rsidP="007D59D1">
      <w:pPr>
        <w:spacing w:line="276" w:lineRule="auto"/>
        <w:ind w:left="426"/>
        <w:jc w:val="both"/>
        <w:rPr>
          <w:rFonts w:ascii="Arial" w:hAnsi="Arial" w:cs="Arial"/>
          <w:iCs/>
          <w:color w:val="000000" w:themeColor="text1"/>
          <w:sz w:val="22"/>
          <w:szCs w:val="22"/>
        </w:rPr>
      </w:pPr>
      <w:r>
        <w:rPr>
          <w:rFonts w:ascii="Arial" w:hAnsi="Arial" w:cs="Arial"/>
          <w:iCs/>
          <w:color w:val="000000" w:themeColor="text1"/>
          <w:sz w:val="22"/>
          <w:szCs w:val="22"/>
        </w:rPr>
        <w:t>- roboty związane z ułożeniem i montażem sieci elektroenergetycznych;</w:t>
      </w:r>
    </w:p>
    <w:p w14:paraId="7D3975D1" w14:textId="3966D734" w:rsidR="003B080C" w:rsidRPr="007D59D1" w:rsidRDefault="003B080C" w:rsidP="007D59D1">
      <w:pPr>
        <w:spacing w:line="276" w:lineRule="auto"/>
        <w:ind w:left="426"/>
        <w:jc w:val="both"/>
        <w:rPr>
          <w:rFonts w:ascii="Arial" w:hAnsi="Arial" w:cs="Arial"/>
          <w:iCs/>
          <w:color w:val="000000" w:themeColor="text1"/>
          <w:sz w:val="22"/>
          <w:szCs w:val="22"/>
        </w:rPr>
      </w:pPr>
      <w:r>
        <w:rPr>
          <w:rFonts w:ascii="Arial" w:hAnsi="Arial" w:cs="Arial"/>
          <w:iCs/>
          <w:color w:val="000000" w:themeColor="text1"/>
          <w:sz w:val="22"/>
          <w:szCs w:val="22"/>
        </w:rPr>
        <w:t>- roboty związane z oznakowaniem poziomym i pionowym;</w:t>
      </w:r>
    </w:p>
    <w:p w14:paraId="13AD4A63" w14:textId="77777777" w:rsidR="007D59D1" w:rsidRPr="007D59D1" w:rsidRDefault="007D59D1" w:rsidP="007D59D1">
      <w:pPr>
        <w:spacing w:line="276" w:lineRule="auto"/>
        <w:ind w:left="426"/>
        <w:jc w:val="both"/>
        <w:rPr>
          <w:rFonts w:ascii="Arial" w:hAnsi="Arial" w:cs="Arial"/>
          <w:iCs/>
          <w:color w:val="000000" w:themeColor="text1"/>
          <w:sz w:val="22"/>
          <w:szCs w:val="22"/>
        </w:rPr>
      </w:pPr>
      <w:r w:rsidRPr="007D59D1">
        <w:rPr>
          <w:rFonts w:ascii="Arial" w:hAnsi="Arial" w:cs="Arial"/>
          <w:iCs/>
          <w:color w:val="000000" w:themeColor="text1"/>
          <w:sz w:val="22"/>
          <w:szCs w:val="22"/>
        </w:rPr>
        <w:t>- roboty wykończeniowe.</w:t>
      </w:r>
    </w:p>
    <w:p w14:paraId="7A0B6E49" w14:textId="77777777" w:rsidR="007D59D1" w:rsidRPr="007D59D1" w:rsidRDefault="007D59D1" w:rsidP="007D59D1">
      <w:pPr>
        <w:spacing w:line="276" w:lineRule="auto"/>
        <w:ind w:left="426"/>
        <w:jc w:val="both"/>
        <w:rPr>
          <w:rFonts w:ascii="Arial" w:hAnsi="Arial" w:cs="Arial"/>
          <w:sz w:val="22"/>
          <w:szCs w:val="22"/>
        </w:rPr>
      </w:pPr>
      <w:r w:rsidRPr="007D59D1">
        <w:rPr>
          <w:rFonts w:ascii="Arial" w:hAnsi="Arial" w:cs="Arial"/>
          <w:sz w:val="22"/>
          <w:szCs w:val="22"/>
        </w:rPr>
        <w:t>Zatem wymóg ten dotyczy osób, które wykonywać będą bezpośrednio czynności związane z wykonaniem robót budowlanych, czyli tzw. pracowników fizycznych.</w:t>
      </w:r>
    </w:p>
    <w:p w14:paraId="2392DACF" w14:textId="77777777" w:rsidR="007D59D1" w:rsidRPr="007D59D1" w:rsidRDefault="007D59D1" w:rsidP="007D59D1">
      <w:pPr>
        <w:spacing w:line="276" w:lineRule="auto"/>
        <w:ind w:left="426"/>
        <w:jc w:val="both"/>
        <w:rPr>
          <w:rFonts w:ascii="Arial" w:hAnsi="Arial" w:cs="Arial"/>
          <w:sz w:val="22"/>
          <w:szCs w:val="22"/>
        </w:rPr>
      </w:pPr>
      <w:r w:rsidRPr="007D59D1">
        <w:rPr>
          <w:rFonts w:ascii="Arial" w:hAnsi="Arial" w:cs="Arial"/>
          <w:sz w:val="22"/>
          <w:szCs w:val="22"/>
        </w:rP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53E10D71" w14:textId="77777777" w:rsidR="007D59D1" w:rsidRDefault="007D59D1" w:rsidP="007D59D1">
      <w:pPr>
        <w:spacing w:line="276" w:lineRule="auto"/>
        <w:ind w:left="426"/>
        <w:jc w:val="both"/>
        <w:rPr>
          <w:rFonts w:ascii="Arial" w:hAnsi="Arial" w:cs="Arial"/>
          <w:sz w:val="22"/>
          <w:szCs w:val="22"/>
        </w:rPr>
      </w:pPr>
      <w:r w:rsidRPr="007D59D1">
        <w:rPr>
          <w:rFonts w:ascii="Arial" w:hAnsi="Arial" w:cs="Arial"/>
          <w:sz w:val="22"/>
          <w:szCs w:val="22"/>
        </w:rPr>
        <w:t xml:space="preserve">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 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7F169D06" w14:textId="6F8127F1" w:rsidR="007D59D1" w:rsidRPr="007D59D1" w:rsidRDefault="007D59D1" w:rsidP="007D59D1">
      <w:pPr>
        <w:pStyle w:val="Akapitzlist"/>
        <w:numPr>
          <w:ilvl w:val="3"/>
          <w:numId w:val="55"/>
        </w:numPr>
        <w:spacing w:line="276" w:lineRule="auto"/>
        <w:ind w:left="426" w:hanging="284"/>
        <w:jc w:val="both"/>
        <w:rPr>
          <w:rFonts w:ascii="Arial" w:hAnsi="Arial" w:cs="Arial"/>
          <w:sz w:val="22"/>
          <w:szCs w:val="22"/>
        </w:rPr>
      </w:pPr>
      <w:r w:rsidRPr="007D59D1">
        <w:rPr>
          <w:rFonts w:ascii="Arial" w:hAnsi="Arial" w:cs="Arial"/>
          <w:sz w:val="22"/>
          <w:szCs w:val="22"/>
        </w:rPr>
        <w:t xml:space="preserve">Szczegółowe wymagania dotyczące realizacji oraz egzekwowania wymogu zatrudnienia na podstawie stosunku pracy zostały określone we wzorze umowy tj. </w:t>
      </w:r>
      <w:r w:rsidRPr="003B080C">
        <w:rPr>
          <w:rFonts w:ascii="Arial" w:hAnsi="Arial" w:cs="Arial"/>
          <w:b/>
          <w:bCs/>
          <w:sz w:val="22"/>
          <w:szCs w:val="22"/>
        </w:rPr>
        <w:t>Załącznik nr 9 do SWZ</w:t>
      </w:r>
      <w:r w:rsidRPr="007D59D1">
        <w:rPr>
          <w:rFonts w:ascii="Arial" w:hAnsi="Arial" w:cs="Arial"/>
          <w:sz w:val="22"/>
          <w:szCs w:val="22"/>
        </w:rPr>
        <w:t xml:space="preserve">. </w:t>
      </w:r>
    </w:p>
    <w:p w14:paraId="7163FD8C" w14:textId="13A97075" w:rsidR="007D59D1" w:rsidRPr="007D59D1" w:rsidRDefault="007D59D1" w:rsidP="007D59D1">
      <w:pPr>
        <w:pStyle w:val="Akapitzlist"/>
        <w:numPr>
          <w:ilvl w:val="3"/>
          <w:numId w:val="55"/>
        </w:numPr>
        <w:spacing w:line="276" w:lineRule="auto"/>
        <w:ind w:left="426" w:hanging="284"/>
        <w:jc w:val="both"/>
        <w:rPr>
          <w:rFonts w:ascii="Arial" w:hAnsi="Arial" w:cs="Arial"/>
          <w:sz w:val="22"/>
          <w:szCs w:val="22"/>
        </w:rPr>
      </w:pPr>
      <w:r w:rsidRPr="007D59D1">
        <w:rPr>
          <w:rFonts w:ascii="Arial" w:hAnsi="Arial" w:cs="Arial"/>
          <w:sz w:val="22"/>
          <w:szCs w:val="22"/>
        </w:rPr>
        <w:t xml:space="preserve">Zamawiający nie określa dodatkowych wymagań związanych z zatrudnianiem osób, </w:t>
      </w:r>
      <w:r>
        <w:rPr>
          <w:rFonts w:ascii="Arial" w:hAnsi="Arial" w:cs="Arial"/>
          <w:sz w:val="22"/>
          <w:szCs w:val="22"/>
        </w:rPr>
        <w:t xml:space="preserve">                      </w:t>
      </w:r>
      <w:r w:rsidRPr="007D59D1">
        <w:rPr>
          <w:rFonts w:ascii="Arial" w:hAnsi="Arial" w:cs="Arial"/>
          <w:sz w:val="22"/>
          <w:szCs w:val="22"/>
        </w:rPr>
        <w:t>o których mowa w art. 96 ust. 2 pkt 2 PZP.</w:t>
      </w:r>
    </w:p>
    <w:p w14:paraId="3C9F8F38" w14:textId="77777777" w:rsidR="00C12AD3" w:rsidRPr="00EC3396" w:rsidRDefault="00C12AD3" w:rsidP="000E01B0">
      <w:pPr>
        <w:pStyle w:val="pkt"/>
        <w:spacing w:before="0" w:after="0" w:line="276" w:lineRule="auto"/>
        <w:rPr>
          <w:rFonts w:ascii="Arial" w:hAnsi="Arial" w:cs="Arial"/>
          <w:sz w:val="22"/>
          <w:szCs w:val="22"/>
        </w:rPr>
      </w:pPr>
    </w:p>
    <w:p w14:paraId="50462857" w14:textId="17B6029C" w:rsidR="00145618" w:rsidRDefault="00145618" w:rsidP="00332F1E">
      <w:pPr>
        <w:keepNext/>
        <w:keepLines/>
        <w:shd w:val="clear" w:color="auto" w:fill="FFFFFF" w:themeFill="background1"/>
        <w:tabs>
          <w:tab w:val="left" w:pos="851"/>
        </w:tabs>
        <w:spacing w:line="276" w:lineRule="auto"/>
        <w:ind w:left="851" w:hanging="851"/>
        <w:outlineLvl w:val="1"/>
        <w:rPr>
          <w:rFonts w:ascii="Arial" w:eastAsia="Arial" w:hAnsi="Arial" w:cs="Arial"/>
          <w:sz w:val="32"/>
          <w:szCs w:val="32"/>
          <w:lang w:val="pl"/>
        </w:rPr>
      </w:pPr>
      <w:r w:rsidRPr="00DC2235">
        <w:rPr>
          <w:rFonts w:ascii="Arial" w:eastAsia="Arial" w:hAnsi="Arial" w:cs="Arial"/>
          <w:sz w:val="32"/>
          <w:szCs w:val="32"/>
          <w:highlight w:val="lightGray"/>
          <w:lang w:val="pl"/>
        </w:rPr>
        <w:t>V.</w:t>
      </w:r>
      <w:r w:rsidR="000736F2">
        <w:rPr>
          <w:rFonts w:ascii="Arial" w:eastAsia="Arial" w:hAnsi="Arial" w:cs="Arial"/>
          <w:sz w:val="32"/>
          <w:szCs w:val="32"/>
          <w:lang w:val="pl"/>
        </w:rPr>
        <w:t xml:space="preserve"> </w:t>
      </w:r>
      <w:r w:rsidR="000736F2" w:rsidRPr="000736F2">
        <w:rPr>
          <w:rFonts w:ascii="Arial" w:eastAsia="Arial" w:hAnsi="Arial" w:cs="Arial"/>
          <w:sz w:val="32"/>
          <w:szCs w:val="32"/>
          <w:shd w:val="clear" w:color="auto" w:fill="D9D9D9" w:themeFill="background1" w:themeFillShade="D9"/>
          <w:lang w:val="pl"/>
        </w:rPr>
        <w:t>S</w:t>
      </w:r>
      <w:r w:rsidR="00332F1E" w:rsidRPr="000736F2">
        <w:rPr>
          <w:rFonts w:ascii="Arial" w:eastAsia="Arial" w:hAnsi="Arial" w:cs="Arial"/>
          <w:sz w:val="32"/>
          <w:szCs w:val="32"/>
          <w:shd w:val="clear" w:color="auto" w:fill="D9D9D9" w:themeFill="background1" w:themeFillShade="D9"/>
          <w:lang w:val="pl"/>
        </w:rPr>
        <w:t>kładanie ofert częściowych</w:t>
      </w:r>
    </w:p>
    <w:p w14:paraId="34BAC686" w14:textId="61511126" w:rsidR="00332F1E" w:rsidRPr="00332F1E" w:rsidRDefault="000736F2" w:rsidP="00332F1E">
      <w:pPr>
        <w:pStyle w:val="pkt"/>
        <w:spacing w:line="276" w:lineRule="auto"/>
        <w:ind w:left="284"/>
        <w:rPr>
          <w:rFonts w:ascii="Arial" w:hAnsi="Arial" w:cs="Arial"/>
          <w:sz w:val="22"/>
          <w:szCs w:val="22"/>
        </w:rPr>
      </w:pPr>
      <w:r>
        <w:rPr>
          <w:rFonts w:ascii="Arial" w:hAnsi="Arial" w:cs="Arial"/>
          <w:sz w:val="22"/>
          <w:szCs w:val="22"/>
        </w:rPr>
        <w:t>1</w:t>
      </w:r>
      <w:r w:rsidR="00332F1E">
        <w:rPr>
          <w:rFonts w:ascii="Arial" w:hAnsi="Arial" w:cs="Arial"/>
          <w:sz w:val="22"/>
          <w:szCs w:val="22"/>
        </w:rPr>
        <w:t xml:space="preserve">. </w:t>
      </w:r>
      <w:r w:rsidR="00332F1E" w:rsidRPr="00332F1E">
        <w:rPr>
          <w:rFonts w:ascii="Arial" w:hAnsi="Arial" w:cs="Arial"/>
          <w:sz w:val="22"/>
          <w:szCs w:val="22"/>
        </w:rPr>
        <w:t>Zamawiający nie dopuszcza składania ofert częściowych.</w:t>
      </w:r>
    </w:p>
    <w:p w14:paraId="06EB627C" w14:textId="2571E430" w:rsidR="00332F1E" w:rsidRDefault="000736F2" w:rsidP="00332F1E">
      <w:pPr>
        <w:pStyle w:val="pkt"/>
        <w:spacing w:before="0" w:after="0" w:line="276" w:lineRule="auto"/>
        <w:ind w:left="0" w:firstLine="0"/>
        <w:rPr>
          <w:rFonts w:ascii="Arial" w:hAnsi="Arial" w:cs="Arial"/>
          <w:sz w:val="22"/>
          <w:szCs w:val="22"/>
        </w:rPr>
      </w:pPr>
      <w:r>
        <w:rPr>
          <w:rFonts w:ascii="Arial" w:hAnsi="Arial" w:cs="Arial"/>
          <w:sz w:val="22"/>
          <w:szCs w:val="22"/>
        </w:rPr>
        <w:lastRenderedPageBreak/>
        <w:t>2</w:t>
      </w:r>
      <w:r w:rsidR="00332F1E" w:rsidRPr="00332F1E">
        <w:rPr>
          <w:rFonts w:ascii="Arial" w:hAnsi="Arial" w:cs="Arial"/>
          <w:sz w:val="22"/>
          <w:szCs w:val="22"/>
        </w:rPr>
        <w:t>.</w:t>
      </w:r>
      <w:r w:rsidR="00332F1E" w:rsidRPr="00332F1E">
        <w:rPr>
          <w:rFonts w:ascii="Arial" w:hAnsi="Arial" w:cs="Arial"/>
          <w:sz w:val="22"/>
          <w:szCs w:val="22"/>
        </w:rPr>
        <w:tab/>
        <w:t xml:space="preserve">Zamówienie nie zostało podzielone na części z uwagi na zakres robót, który dotyczy wykonania jednego odcinka wyodrębnionego z ciągu drogi. Zamówienie tworzy nierozerwalną całość. Podział zamówienia groziłby nadmiernymi trudnościami technicznymi oraz organizacyjnymi. Wszystkie elementy robót winny stanowić technologiczną spójność opartą na dokumentacji projektowej i muszą być wykonywane przez jednego wykonawcę również </w:t>
      </w:r>
      <w:r w:rsidR="00332F1E">
        <w:rPr>
          <w:rFonts w:ascii="Arial" w:hAnsi="Arial" w:cs="Arial"/>
          <w:sz w:val="22"/>
          <w:szCs w:val="22"/>
        </w:rPr>
        <w:t xml:space="preserve">                </w:t>
      </w:r>
      <w:r w:rsidR="00332F1E" w:rsidRPr="00332F1E">
        <w:rPr>
          <w:rFonts w:ascii="Arial" w:hAnsi="Arial" w:cs="Arial"/>
          <w:sz w:val="22"/>
          <w:szCs w:val="22"/>
        </w:rPr>
        <w:t>z uwagi na udzielaną gwarancję jakości wykonanego zadania. Brak podziału zamówienia na części nie ogranicza konkurencji oraz możliwości złożenia oferty wykonawcom z sektora małych i średnich przedsiębiorstw</w:t>
      </w:r>
    </w:p>
    <w:p w14:paraId="77DD0EAD" w14:textId="77777777" w:rsidR="003A189D" w:rsidRPr="00C918AD" w:rsidRDefault="003A189D" w:rsidP="003A189D">
      <w:pPr>
        <w:pStyle w:val="pkt"/>
        <w:tabs>
          <w:tab w:val="left" w:pos="426"/>
        </w:tabs>
        <w:spacing w:before="0" w:after="0" w:line="276" w:lineRule="auto"/>
        <w:ind w:left="556" w:firstLine="0"/>
        <w:rPr>
          <w:rFonts w:ascii="Arial" w:hAnsi="Arial" w:cs="Arial"/>
          <w:sz w:val="22"/>
          <w:szCs w:val="22"/>
        </w:rPr>
      </w:pPr>
    </w:p>
    <w:p w14:paraId="7688F197" w14:textId="77777777" w:rsidR="00497A91" w:rsidRPr="00C32CBC"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C32CBC">
        <w:rPr>
          <w:rFonts w:ascii="Arial" w:eastAsia="Arial" w:hAnsi="Arial" w:cs="Arial"/>
          <w:sz w:val="32"/>
          <w:szCs w:val="32"/>
          <w:highlight w:val="lightGray"/>
          <w:lang w:val="pl"/>
        </w:rPr>
        <w:t>VI.</w:t>
      </w:r>
      <w:r w:rsidRPr="00C32CBC">
        <w:rPr>
          <w:rFonts w:ascii="Arial" w:eastAsia="Arial" w:hAnsi="Arial" w:cs="Arial"/>
          <w:sz w:val="32"/>
          <w:szCs w:val="32"/>
          <w:highlight w:val="lightGray"/>
          <w:lang w:val="pl"/>
        </w:rPr>
        <w:tab/>
      </w:r>
      <w:r w:rsidR="00E8086A" w:rsidRPr="00C32CBC">
        <w:rPr>
          <w:rFonts w:ascii="Arial" w:eastAsia="Arial" w:hAnsi="Arial" w:cs="Arial"/>
          <w:sz w:val="32"/>
          <w:szCs w:val="32"/>
          <w:highlight w:val="lightGray"/>
          <w:lang w:val="pl"/>
        </w:rPr>
        <w:t>P</w:t>
      </w:r>
      <w:r w:rsidR="00C32CBC" w:rsidRPr="00C32CBC">
        <w:rPr>
          <w:rFonts w:ascii="Arial" w:eastAsia="Arial" w:hAnsi="Arial" w:cs="Arial"/>
          <w:sz w:val="32"/>
          <w:szCs w:val="32"/>
          <w:highlight w:val="lightGray"/>
          <w:lang w:val="pl"/>
        </w:rPr>
        <w:t>odwykonawstwo</w:t>
      </w:r>
    </w:p>
    <w:p w14:paraId="7EA919AC" w14:textId="77777777" w:rsidR="00E8086A" w:rsidRPr="00661060" w:rsidRDefault="00582C38" w:rsidP="00811BD3">
      <w:pPr>
        <w:pStyle w:val="pkt"/>
        <w:numPr>
          <w:ilvl w:val="3"/>
          <w:numId w:val="23"/>
        </w:numPr>
        <w:tabs>
          <w:tab w:val="left" w:pos="426"/>
        </w:tabs>
        <w:spacing w:before="0" w:after="0" w:line="276" w:lineRule="auto"/>
        <w:ind w:left="426" w:hanging="426"/>
        <w:rPr>
          <w:rFonts w:ascii="Arial" w:hAnsi="Arial" w:cs="Arial"/>
          <w:sz w:val="22"/>
          <w:szCs w:val="22"/>
        </w:rPr>
      </w:pPr>
      <w:r w:rsidRPr="00661060">
        <w:rPr>
          <w:rFonts w:ascii="Arial" w:hAnsi="Arial" w:cs="Arial"/>
          <w:sz w:val="22"/>
          <w:szCs w:val="22"/>
        </w:rPr>
        <w:t xml:space="preserve">Wykonawca może powierzyć wykonanie części zamówienia podwykonawcy (podwykonawcom). </w:t>
      </w:r>
    </w:p>
    <w:p w14:paraId="384AEA60" w14:textId="77777777" w:rsidR="00E8086A" w:rsidRPr="00661060" w:rsidRDefault="00582C38" w:rsidP="00811BD3">
      <w:pPr>
        <w:pStyle w:val="pkt"/>
        <w:numPr>
          <w:ilvl w:val="0"/>
          <w:numId w:val="23"/>
        </w:numPr>
        <w:tabs>
          <w:tab w:val="left" w:pos="426"/>
        </w:tabs>
        <w:spacing w:before="0" w:after="0" w:line="276" w:lineRule="auto"/>
        <w:ind w:left="426" w:hanging="426"/>
        <w:rPr>
          <w:rFonts w:ascii="Arial" w:hAnsi="Arial" w:cs="Arial"/>
          <w:sz w:val="22"/>
          <w:szCs w:val="22"/>
        </w:rPr>
      </w:pPr>
      <w:r w:rsidRPr="00661060">
        <w:rPr>
          <w:rFonts w:ascii="Arial" w:hAnsi="Arial" w:cs="Arial"/>
          <w:bCs/>
          <w:sz w:val="22"/>
          <w:szCs w:val="22"/>
        </w:rPr>
        <w:t xml:space="preserve">Zamawiający </w:t>
      </w:r>
      <w:r w:rsidRPr="00756626">
        <w:rPr>
          <w:rFonts w:ascii="Arial" w:hAnsi="Arial" w:cs="Arial"/>
          <w:b/>
          <w:sz w:val="22"/>
          <w:szCs w:val="22"/>
        </w:rPr>
        <w:t>nie zastrzega</w:t>
      </w:r>
      <w:r w:rsidRPr="00661060">
        <w:rPr>
          <w:rFonts w:ascii="Arial" w:hAnsi="Arial" w:cs="Arial"/>
          <w:bCs/>
          <w:sz w:val="22"/>
          <w:szCs w:val="22"/>
        </w:rPr>
        <w:t xml:space="preserve"> obowiązku osobistego wykonania przez Wykonawcę</w:t>
      </w:r>
      <w:r w:rsidRPr="00661060">
        <w:rPr>
          <w:rFonts w:ascii="Arial" w:hAnsi="Arial" w:cs="Arial"/>
          <w:sz w:val="22"/>
          <w:szCs w:val="22"/>
        </w:rPr>
        <w:t xml:space="preserve"> kluczowych części zamówienia.</w:t>
      </w:r>
    </w:p>
    <w:p w14:paraId="2D0E2756" w14:textId="77777777" w:rsidR="0016671F" w:rsidRDefault="0016671F" w:rsidP="00811BD3">
      <w:pPr>
        <w:pStyle w:val="pkt"/>
        <w:numPr>
          <w:ilvl w:val="0"/>
          <w:numId w:val="23"/>
        </w:numPr>
        <w:tabs>
          <w:tab w:val="left" w:pos="426"/>
        </w:tabs>
        <w:spacing w:before="0" w:after="0" w:line="276" w:lineRule="auto"/>
        <w:ind w:left="426" w:hanging="426"/>
        <w:rPr>
          <w:rFonts w:ascii="Arial" w:hAnsi="Arial" w:cs="Arial"/>
          <w:sz w:val="22"/>
          <w:szCs w:val="22"/>
        </w:rPr>
      </w:pPr>
      <w:r w:rsidRPr="00661060">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307EC81" w14:textId="77777777" w:rsidR="00E61F01" w:rsidRDefault="00E61F01" w:rsidP="00811BD3">
      <w:pPr>
        <w:pStyle w:val="pkt"/>
        <w:numPr>
          <w:ilvl w:val="0"/>
          <w:numId w:val="23"/>
        </w:numPr>
        <w:tabs>
          <w:tab w:val="left" w:pos="426"/>
        </w:tabs>
        <w:spacing w:before="0" w:after="0" w:line="276" w:lineRule="auto"/>
        <w:ind w:left="426" w:hanging="426"/>
        <w:rPr>
          <w:rFonts w:ascii="Arial" w:hAnsi="Arial" w:cs="Arial"/>
          <w:b/>
          <w:bCs/>
          <w:sz w:val="22"/>
          <w:szCs w:val="22"/>
        </w:rPr>
      </w:pPr>
      <w:r>
        <w:rPr>
          <w:rFonts w:ascii="Arial" w:hAnsi="Arial" w:cs="Arial"/>
          <w:b/>
          <w:bCs/>
          <w:sz w:val="22"/>
          <w:szCs w:val="22"/>
        </w:rPr>
        <w:t>Oświadczenie</w:t>
      </w:r>
      <w:r w:rsidR="00B76F81">
        <w:t xml:space="preserve">, </w:t>
      </w:r>
      <w:r w:rsidR="00B76F81" w:rsidRPr="00B76F81">
        <w:rPr>
          <w:rFonts w:ascii="Arial" w:hAnsi="Arial" w:cs="Arial"/>
          <w:b/>
          <w:bCs/>
          <w:sz w:val="22"/>
          <w:szCs w:val="22"/>
        </w:rPr>
        <w:t xml:space="preserve">o którym mowa w </w:t>
      </w:r>
      <w:r w:rsidR="00B76F81">
        <w:rPr>
          <w:rFonts w:ascii="Arial" w:hAnsi="Arial" w:cs="Arial"/>
          <w:b/>
          <w:bCs/>
          <w:sz w:val="22"/>
          <w:szCs w:val="22"/>
        </w:rPr>
        <w:t>Rozdziale X pkt 6</w:t>
      </w:r>
      <w:r w:rsidR="00B76F81" w:rsidRPr="00B76F81">
        <w:rPr>
          <w:rFonts w:ascii="Arial" w:hAnsi="Arial" w:cs="Arial"/>
          <w:b/>
          <w:bCs/>
          <w:sz w:val="22"/>
          <w:szCs w:val="22"/>
        </w:rPr>
        <w:t xml:space="preserve">, w zakresie określonym w art. 5k rozporządzenia Rady (UE) nr 833/2014 z dnia 31 lipca 2014 r. dotyczącego środków ograniczających w związku z działaniami Rosji destabilizującymi sytuację na Ukrainie (zmienionego rozporządzeniem Rady (UE) nr 2022/576 z dnia 8 kwietnia 2022 r. składają również </w:t>
      </w:r>
      <w:r w:rsidR="00DE450B" w:rsidRPr="00DE450B">
        <w:rPr>
          <w:rFonts w:ascii="Arial" w:hAnsi="Arial" w:cs="Arial"/>
          <w:b/>
          <w:bCs/>
          <w:sz w:val="22"/>
          <w:szCs w:val="22"/>
          <w:u w:val="single"/>
        </w:rPr>
        <w:t>wraz z ofertą</w:t>
      </w:r>
      <w:r w:rsidR="00DE450B">
        <w:rPr>
          <w:rFonts w:ascii="Arial" w:hAnsi="Arial" w:cs="Arial"/>
          <w:b/>
          <w:bCs/>
          <w:sz w:val="22"/>
          <w:szCs w:val="22"/>
        </w:rPr>
        <w:t xml:space="preserve"> </w:t>
      </w:r>
      <w:r w:rsidR="00B76F81" w:rsidRPr="00B76F81">
        <w:rPr>
          <w:rFonts w:ascii="Arial" w:hAnsi="Arial" w:cs="Arial"/>
          <w:b/>
          <w:bCs/>
          <w:sz w:val="22"/>
          <w:szCs w:val="22"/>
        </w:rPr>
        <w:t xml:space="preserve">(znani na etapie składania ofert) podwykonawcy (nie będący podmiotami, o których </w:t>
      </w:r>
      <w:r w:rsidR="00B76F81" w:rsidRPr="004A7ED8">
        <w:rPr>
          <w:rFonts w:ascii="Arial" w:hAnsi="Arial" w:cs="Arial"/>
          <w:b/>
          <w:bCs/>
          <w:sz w:val="22"/>
          <w:szCs w:val="22"/>
        </w:rPr>
        <w:t xml:space="preserve">mowa w Rozdziale </w:t>
      </w:r>
      <w:r w:rsidR="004A7ED8" w:rsidRPr="004A7ED8">
        <w:rPr>
          <w:rFonts w:ascii="Arial" w:hAnsi="Arial" w:cs="Arial"/>
          <w:b/>
          <w:bCs/>
          <w:sz w:val="22"/>
          <w:szCs w:val="22"/>
        </w:rPr>
        <w:t>XII</w:t>
      </w:r>
      <w:r w:rsidR="00B76F81" w:rsidRPr="00B76F81">
        <w:rPr>
          <w:rFonts w:ascii="Arial" w:hAnsi="Arial" w:cs="Arial"/>
          <w:b/>
          <w:bCs/>
          <w:sz w:val="22"/>
          <w:szCs w:val="22"/>
        </w:rPr>
        <w:t>) i</w:t>
      </w:r>
      <w:r w:rsidR="004A7ED8">
        <w:rPr>
          <w:rFonts w:ascii="Arial" w:hAnsi="Arial" w:cs="Arial"/>
          <w:b/>
          <w:bCs/>
          <w:sz w:val="22"/>
          <w:szCs w:val="22"/>
        </w:rPr>
        <w:t> </w:t>
      </w:r>
      <w:r w:rsidR="00B76F81" w:rsidRPr="00B76F81">
        <w:rPr>
          <w:rFonts w:ascii="Arial" w:hAnsi="Arial" w:cs="Arial"/>
          <w:b/>
          <w:bCs/>
          <w:sz w:val="22"/>
          <w:szCs w:val="22"/>
        </w:rPr>
        <w:t>dostawcy - na których przypada ponad 10 % wartości zamówienia.</w:t>
      </w:r>
    </w:p>
    <w:p w14:paraId="3208D7AC" w14:textId="77777777" w:rsidR="00073896" w:rsidRPr="00661060" w:rsidRDefault="00073896" w:rsidP="00073896">
      <w:pPr>
        <w:pStyle w:val="pkt"/>
        <w:tabs>
          <w:tab w:val="left" w:pos="426"/>
        </w:tabs>
        <w:spacing w:before="0" w:after="0" w:line="276" w:lineRule="auto"/>
        <w:ind w:left="426" w:firstLine="0"/>
        <w:rPr>
          <w:rFonts w:ascii="Arial" w:hAnsi="Arial" w:cs="Arial"/>
          <w:sz w:val="22"/>
          <w:szCs w:val="22"/>
        </w:rPr>
      </w:pPr>
    </w:p>
    <w:p w14:paraId="1846ADEA" w14:textId="77777777" w:rsidR="00E8086A" w:rsidRPr="00073896"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073896">
        <w:rPr>
          <w:rFonts w:ascii="Arial" w:eastAsia="Arial" w:hAnsi="Arial" w:cs="Arial"/>
          <w:sz w:val="32"/>
          <w:szCs w:val="32"/>
          <w:highlight w:val="lightGray"/>
          <w:lang w:val="pl"/>
        </w:rPr>
        <w:t>VII.</w:t>
      </w:r>
      <w:r w:rsidRPr="00073896">
        <w:rPr>
          <w:rFonts w:ascii="Arial" w:eastAsia="Arial" w:hAnsi="Arial" w:cs="Arial"/>
          <w:sz w:val="32"/>
          <w:szCs w:val="32"/>
          <w:highlight w:val="lightGray"/>
          <w:lang w:val="pl"/>
        </w:rPr>
        <w:tab/>
      </w:r>
      <w:r w:rsidR="00073896" w:rsidRPr="00073896">
        <w:rPr>
          <w:rFonts w:ascii="Arial" w:eastAsia="Arial" w:hAnsi="Arial" w:cs="Arial"/>
          <w:sz w:val="32"/>
          <w:szCs w:val="32"/>
          <w:highlight w:val="lightGray"/>
          <w:lang w:val="pl"/>
        </w:rPr>
        <w:t>Termin wykonania zamówienia</w:t>
      </w:r>
    </w:p>
    <w:p w14:paraId="6A8AA7F9" w14:textId="6D0657B9" w:rsidR="006204E8" w:rsidRPr="00E6210B" w:rsidRDefault="00171095" w:rsidP="007E4179">
      <w:pPr>
        <w:pStyle w:val="pkt"/>
        <w:spacing w:before="0" w:after="0" w:line="276" w:lineRule="auto"/>
        <w:ind w:left="426" w:hanging="426"/>
        <w:rPr>
          <w:rFonts w:ascii="Arial" w:hAnsi="Arial" w:cs="Arial"/>
          <w:sz w:val="22"/>
          <w:szCs w:val="22"/>
        </w:rPr>
      </w:pPr>
      <w:r w:rsidRPr="00E6210B">
        <w:rPr>
          <w:rFonts w:ascii="Arial" w:hAnsi="Arial" w:cs="Arial"/>
          <w:b/>
          <w:sz w:val="22"/>
          <w:szCs w:val="22"/>
        </w:rPr>
        <w:t>1.</w:t>
      </w:r>
      <w:r w:rsidRPr="00E6210B">
        <w:rPr>
          <w:rFonts w:ascii="Arial" w:hAnsi="Arial" w:cs="Arial"/>
          <w:b/>
          <w:sz w:val="22"/>
          <w:szCs w:val="22"/>
        </w:rPr>
        <w:tab/>
      </w:r>
      <w:r w:rsidR="00CC047F" w:rsidRPr="00E6210B">
        <w:rPr>
          <w:rFonts w:ascii="Arial" w:hAnsi="Arial" w:cs="Arial"/>
          <w:sz w:val="22"/>
          <w:szCs w:val="22"/>
        </w:rPr>
        <w:t xml:space="preserve">Termin </w:t>
      </w:r>
      <w:r w:rsidR="00CA06FA" w:rsidRPr="00E6210B">
        <w:rPr>
          <w:rFonts w:ascii="Arial" w:hAnsi="Arial" w:cs="Arial"/>
          <w:sz w:val="22"/>
          <w:szCs w:val="22"/>
        </w:rPr>
        <w:t>realizacji</w:t>
      </w:r>
      <w:r w:rsidR="00CC047F" w:rsidRPr="00E6210B">
        <w:rPr>
          <w:rFonts w:ascii="Arial" w:hAnsi="Arial" w:cs="Arial"/>
          <w:sz w:val="22"/>
          <w:szCs w:val="22"/>
        </w:rPr>
        <w:t xml:space="preserve"> zamówienia</w:t>
      </w:r>
      <w:r w:rsidR="007865F6" w:rsidRPr="00AE58A0">
        <w:rPr>
          <w:rFonts w:ascii="Arial" w:hAnsi="Arial" w:cs="Arial"/>
          <w:sz w:val="22"/>
          <w:szCs w:val="22"/>
        </w:rPr>
        <w:t xml:space="preserve">: </w:t>
      </w:r>
      <w:r w:rsidR="00332F1E" w:rsidRPr="00332F1E">
        <w:rPr>
          <w:rFonts w:ascii="Arial" w:hAnsi="Arial" w:cs="Arial"/>
          <w:b/>
          <w:bCs/>
          <w:sz w:val="22"/>
          <w:szCs w:val="22"/>
        </w:rPr>
        <w:t>7 miesięcy od dnia podpisania umowy.</w:t>
      </w:r>
    </w:p>
    <w:p w14:paraId="645ADD9C" w14:textId="7D8411CA" w:rsidR="006204E8" w:rsidRDefault="00171095" w:rsidP="00E6210B">
      <w:pPr>
        <w:pStyle w:val="pkt"/>
        <w:spacing w:before="0" w:after="0" w:line="276" w:lineRule="auto"/>
        <w:ind w:left="426" w:hanging="426"/>
        <w:rPr>
          <w:rFonts w:ascii="Arial" w:hAnsi="Arial" w:cs="Arial"/>
          <w:sz w:val="22"/>
          <w:szCs w:val="22"/>
        </w:rPr>
      </w:pPr>
      <w:r w:rsidRPr="00E6210B">
        <w:rPr>
          <w:rFonts w:ascii="Arial" w:hAnsi="Arial" w:cs="Arial"/>
          <w:b/>
          <w:sz w:val="22"/>
          <w:szCs w:val="22"/>
        </w:rPr>
        <w:t>2.</w:t>
      </w:r>
      <w:r w:rsidRPr="00E6210B">
        <w:rPr>
          <w:rFonts w:ascii="Arial" w:hAnsi="Arial" w:cs="Arial"/>
          <w:b/>
          <w:sz w:val="22"/>
          <w:szCs w:val="22"/>
        </w:rPr>
        <w:tab/>
      </w:r>
      <w:r w:rsidR="006204E8" w:rsidRPr="00E6210B">
        <w:rPr>
          <w:rFonts w:ascii="Arial" w:hAnsi="Arial" w:cs="Arial"/>
          <w:sz w:val="22"/>
          <w:szCs w:val="22"/>
        </w:rPr>
        <w:t>Szczegółowe zagadnienia dotyczące terminu realizacji umowy uregulowane są we wzor</w:t>
      </w:r>
      <w:r w:rsidR="00F94B7A">
        <w:rPr>
          <w:rFonts w:ascii="Arial" w:hAnsi="Arial" w:cs="Arial"/>
          <w:sz w:val="22"/>
          <w:szCs w:val="22"/>
        </w:rPr>
        <w:t>ze</w:t>
      </w:r>
      <w:r w:rsidR="006204E8" w:rsidRPr="00E6210B">
        <w:rPr>
          <w:rFonts w:ascii="Arial" w:hAnsi="Arial" w:cs="Arial"/>
          <w:sz w:val="22"/>
          <w:szCs w:val="22"/>
        </w:rPr>
        <w:t xml:space="preserve"> um</w:t>
      </w:r>
      <w:r w:rsidR="00F94B7A">
        <w:rPr>
          <w:rFonts w:ascii="Arial" w:hAnsi="Arial" w:cs="Arial"/>
          <w:sz w:val="22"/>
          <w:szCs w:val="22"/>
        </w:rPr>
        <w:t>owy</w:t>
      </w:r>
      <w:r w:rsidR="006204E8" w:rsidRPr="00E6210B">
        <w:rPr>
          <w:rFonts w:ascii="Arial" w:hAnsi="Arial" w:cs="Arial"/>
          <w:sz w:val="22"/>
          <w:szCs w:val="22"/>
        </w:rPr>
        <w:t xml:space="preserve"> </w:t>
      </w:r>
      <w:r w:rsidR="00332F1E">
        <w:rPr>
          <w:rFonts w:ascii="Arial" w:hAnsi="Arial" w:cs="Arial"/>
          <w:sz w:val="22"/>
          <w:szCs w:val="22"/>
        </w:rPr>
        <w:t>stanowiącym</w:t>
      </w:r>
      <w:r w:rsidR="006204E8" w:rsidRPr="00DD359E">
        <w:rPr>
          <w:rFonts w:ascii="Arial" w:hAnsi="Arial" w:cs="Arial"/>
          <w:sz w:val="22"/>
          <w:szCs w:val="22"/>
        </w:rPr>
        <w:t xml:space="preserve"> </w:t>
      </w:r>
      <w:r w:rsidR="006204E8" w:rsidRPr="00DD359E">
        <w:rPr>
          <w:rFonts w:ascii="Arial" w:hAnsi="Arial" w:cs="Arial"/>
          <w:b/>
          <w:bCs/>
          <w:sz w:val="22"/>
          <w:szCs w:val="22"/>
        </w:rPr>
        <w:t xml:space="preserve">załącznik </w:t>
      </w:r>
      <w:r w:rsidR="00332F1E">
        <w:rPr>
          <w:rFonts w:ascii="Arial" w:hAnsi="Arial" w:cs="Arial"/>
          <w:b/>
          <w:bCs/>
          <w:sz w:val="22"/>
          <w:szCs w:val="22"/>
        </w:rPr>
        <w:t>nr 9</w:t>
      </w:r>
      <w:r w:rsidR="00B85A0E" w:rsidRPr="00DD359E">
        <w:rPr>
          <w:rFonts w:ascii="Arial" w:hAnsi="Arial" w:cs="Arial"/>
          <w:b/>
          <w:bCs/>
          <w:sz w:val="22"/>
          <w:szCs w:val="22"/>
        </w:rPr>
        <w:t xml:space="preserve"> </w:t>
      </w:r>
      <w:r w:rsidR="006204E8" w:rsidRPr="00DD359E">
        <w:rPr>
          <w:rFonts w:ascii="Arial" w:hAnsi="Arial" w:cs="Arial"/>
          <w:b/>
          <w:bCs/>
          <w:sz w:val="22"/>
          <w:szCs w:val="22"/>
        </w:rPr>
        <w:t>do SWZ</w:t>
      </w:r>
      <w:r w:rsidR="006204E8" w:rsidRPr="00DD359E">
        <w:rPr>
          <w:rFonts w:ascii="Arial" w:hAnsi="Arial" w:cs="Arial"/>
          <w:sz w:val="22"/>
          <w:szCs w:val="22"/>
        </w:rPr>
        <w:t>.</w:t>
      </w:r>
    </w:p>
    <w:p w14:paraId="0CF4A7EE" w14:textId="77777777" w:rsidR="003A1E41" w:rsidRPr="00E6210B" w:rsidRDefault="003A1E41" w:rsidP="00E6210B">
      <w:pPr>
        <w:pStyle w:val="pkt"/>
        <w:spacing w:before="0" w:after="0" w:line="276" w:lineRule="auto"/>
        <w:ind w:left="426" w:hanging="426"/>
        <w:rPr>
          <w:rFonts w:ascii="Arial" w:hAnsi="Arial" w:cs="Arial"/>
          <w:sz w:val="22"/>
          <w:szCs w:val="22"/>
        </w:rPr>
      </w:pPr>
    </w:p>
    <w:p w14:paraId="20DB0B69" w14:textId="77777777" w:rsidR="00E37F70"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3A1E41">
        <w:rPr>
          <w:rFonts w:ascii="Arial" w:eastAsia="Arial" w:hAnsi="Arial" w:cs="Arial"/>
          <w:sz w:val="32"/>
          <w:szCs w:val="32"/>
          <w:highlight w:val="lightGray"/>
          <w:lang w:val="pl"/>
        </w:rPr>
        <w:t>VIII.</w:t>
      </w:r>
      <w:r w:rsidRPr="003A1E41">
        <w:rPr>
          <w:rFonts w:ascii="Arial" w:eastAsia="Arial" w:hAnsi="Arial" w:cs="Arial"/>
          <w:sz w:val="32"/>
          <w:szCs w:val="32"/>
          <w:highlight w:val="lightGray"/>
          <w:lang w:val="pl"/>
        </w:rPr>
        <w:tab/>
      </w:r>
      <w:r w:rsidR="00191A52">
        <w:rPr>
          <w:rFonts w:ascii="Arial" w:eastAsia="Arial" w:hAnsi="Arial" w:cs="Arial"/>
          <w:sz w:val="32"/>
          <w:szCs w:val="32"/>
          <w:highlight w:val="lightGray"/>
          <w:lang w:val="pl"/>
        </w:rPr>
        <w:t xml:space="preserve"> </w:t>
      </w:r>
      <w:r w:rsidR="00191A52" w:rsidRPr="003A1E41">
        <w:rPr>
          <w:rFonts w:ascii="Arial" w:eastAsia="Arial" w:hAnsi="Arial" w:cs="Arial"/>
          <w:sz w:val="32"/>
          <w:szCs w:val="32"/>
          <w:highlight w:val="lightGray"/>
          <w:lang w:val="pl"/>
        </w:rPr>
        <w:t>Warunki udziału w postępowaniu</w:t>
      </w:r>
    </w:p>
    <w:p w14:paraId="2EB8B8D8" w14:textId="77777777" w:rsidR="001A1D45" w:rsidRPr="001A1D45" w:rsidRDefault="001A1D45" w:rsidP="001A1D45">
      <w:pPr>
        <w:numPr>
          <w:ilvl w:val="0"/>
          <w:numId w:val="57"/>
        </w:numPr>
        <w:spacing w:line="276" w:lineRule="auto"/>
        <w:ind w:left="426" w:right="20"/>
        <w:jc w:val="both"/>
        <w:rPr>
          <w:rFonts w:ascii="Arial" w:eastAsia="Arial" w:hAnsi="Arial" w:cs="Arial"/>
          <w:sz w:val="22"/>
          <w:szCs w:val="22"/>
          <w:lang w:val="pl"/>
        </w:rPr>
      </w:pPr>
      <w:r w:rsidRPr="001A1D45">
        <w:rPr>
          <w:rFonts w:ascii="Arial" w:eastAsia="Arial" w:hAnsi="Arial" w:cs="Arial"/>
          <w:sz w:val="22"/>
          <w:szCs w:val="22"/>
          <w:lang w:val="pl"/>
        </w:rPr>
        <w:t>O udzielenie zamówienia mogą ubiegać się Wykonawcy, którzy nie podlegają wykluczeniu na zasadach określonych w Rozdziale IX SWZ, oraz spełniają określone przez Zamawiającego warunki</w:t>
      </w:r>
      <w:r w:rsidRPr="001A1D45">
        <w:rPr>
          <w:rFonts w:ascii="Arial" w:eastAsia="Arial" w:hAnsi="Arial" w:cs="Arial"/>
          <w:b/>
          <w:sz w:val="22"/>
          <w:szCs w:val="22"/>
          <w:highlight w:val="white"/>
          <w:lang w:val="pl"/>
        </w:rPr>
        <w:t xml:space="preserve"> </w:t>
      </w:r>
      <w:r w:rsidRPr="001A1D45">
        <w:rPr>
          <w:rFonts w:ascii="Arial" w:eastAsia="Arial" w:hAnsi="Arial" w:cs="Arial"/>
          <w:sz w:val="22"/>
          <w:szCs w:val="22"/>
          <w:highlight w:val="white"/>
          <w:lang w:val="pl"/>
        </w:rPr>
        <w:t>udziału w postępowaniu.</w:t>
      </w:r>
    </w:p>
    <w:p w14:paraId="7F981566" w14:textId="77777777" w:rsidR="001A1D45" w:rsidRPr="001A1D45" w:rsidRDefault="001A1D45" w:rsidP="001A1D45">
      <w:pPr>
        <w:numPr>
          <w:ilvl w:val="0"/>
          <w:numId w:val="57"/>
        </w:numPr>
        <w:spacing w:line="276" w:lineRule="auto"/>
        <w:ind w:left="426" w:right="20"/>
        <w:jc w:val="both"/>
        <w:rPr>
          <w:rFonts w:ascii="Arial" w:eastAsia="Arial" w:hAnsi="Arial" w:cs="Arial"/>
          <w:sz w:val="22"/>
          <w:szCs w:val="22"/>
          <w:lang w:val="pl"/>
        </w:rPr>
      </w:pPr>
      <w:r w:rsidRPr="001A1D45">
        <w:rPr>
          <w:rFonts w:ascii="Arial" w:eastAsia="Arial" w:hAnsi="Arial" w:cs="Arial"/>
          <w:sz w:val="22"/>
          <w:szCs w:val="22"/>
          <w:lang w:val="pl"/>
        </w:rPr>
        <w:t>O udzielenie zamówienia mogą ubiegać się Wykonawcy, którzy spełniają warunki dotyczące:</w:t>
      </w:r>
    </w:p>
    <w:p w14:paraId="0879EF95" w14:textId="77777777" w:rsidR="001A1D45" w:rsidRPr="001A1D45" w:rsidRDefault="001A1D45" w:rsidP="001A1D45">
      <w:pPr>
        <w:numPr>
          <w:ilvl w:val="0"/>
          <w:numId w:val="56"/>
        </w:numPr>
        <w:spacing w:line="276" w:lineRule="auto"/>
        <w:ind w:left="852" w:right="20" w:hanging="426"/>
        <w:jc w:val="both"/>
        <w:rPr>
          <w:rFonts w:ascii="Arial" w:eastAsia="Arial" w:hAnsi="Arial" w:cs="Arial"/>
          <w:sz w:val="22"/>
          <w:szCs w:val="22"/>
          <w:lang w:val="pl"/>
        </w:rPr>
      </w:pPr>
      <w:r w:rsidRPr="001A1D45">
        <w:rPr>
          <w:rFonts w:ascii="Arial" w:eastAsia="Arial" w:hAnsi="Arial" w:cs="Arial"/>
          <w:b/>
          <w:sz w:val="22"/>
          <w:szCs w:val="22"/>
          <w:lang w:val="pl"/>
        </w:rPr>
        <w:t>zdolności do występowania w obrocie gospodarczym:</w:t>
      </w:r>
    </w:p>
    <w:p w14:paraId="48E8CE9E" w14:textId="77777777" w:rsidR="001A1D45" w:rsidRPr="001A1D45" w:rsidRDefault="001A1D45" w:rsidP="001A1D45">
      <w:pPr>
        <w:spacing w:line="276" w:lineRule="auto"/>
        <w:ind w:left="852" w:right="20"/>
        <w:jc w:val="both"/>
        <w:rPr>
          <w:rFonts w:ascii="Arial" w:eastAsia="Arial" w:hAnsi="Arial" w:cs="Arial"/>
          <w:i/>
          <w:iCs/>
          <w:sz w:val="22"/>
          <w:szCs w:val="22"/>
          <w:lang w:val="pl"/>
        </w:rPr>
      </w:pPr>
      <w:r w:rsidRPr="001A1D45">
        <w:rPr>
          <w:rFonts w:ascii="Arial" w:eastAsia="Arial" w:hAnsi="Arial" w:cs="Arial"/>
          <w:i/>
          <w:iCs/>
          <w:sz w:val="22"/>
          <w:szCs w:val="22"/>
          <w:lang w:val="pl"/>
        </w:rPr>
        <w:t>Zamawiający nie precyzuje w tym zakresie żadnych wymagań, których spełnianie Wykonawca zobowiązany jest wykazać w sposób szczególny.</w:t>
      </w:r>
    </w:p>
    <w:p w14:paraId="264B52AD" w14:textId="77777777" w:rsidR="001A1D45" w:rsidRPr="001A1D45" w:rsidRDefault="001A1D45" w:rsidP="001A1D45">
      <w:pPr>
        <w:spacing w:line="276" w:lineRule="auto"/>
        <w:ind w:left="852" w:right="20"/>
        <w:jc w:val="both"/>
        <w:rPr>
          <w:rFonts w:ascii="Arial" w:eastAsia="Arial" w:hAnsi="Arial" w:cs="Arial"/>
          <w:i/>
          <w:iCs/>
          <w:sz w:val="22"/>
          <w:szCs w:val="22"/>
          <w:lang w:val="pl"/>
        </w:rPr>
      </w:pPr>
    </w:p>
    <w:p w14:paraId="32AF7111" w14:textId="77777777" w:rsidR="001A1D45" w:rsidRPr="001A1D45" w:rsidRDefault="001A1D45" w:rsidP="001A1D45">
      <w:pPr>
        <w:numPr>
          <w:ilvl w:val="0"/>
          <w:numId w:val="56"/>
        </w:numPr>
        <w:spacing w:line="276" w:lineRule="auto"/>
        <w:ind w:left="852" w:right="20" w:hanging="426"/>
        <w:jc w:val="both"/>
        <w:rPr>
          <w:rFonts w:ascii="Arial" w:eastAsia="Arial" w:hAnsi="Arial" w:cs="Arial"/>
          <w:sz w:val="22"/>
          <w:szCs w:val="22"/>
          <w:lang w:val="pl"/>
        </w:rPr>
      </w:pPr>
      <w:r w:rsidRPr="001A1D45">
        <w:rPr>
          <w:rFonts w:ascii="Arial" w:eastAsia="Arial" w:hAnsi="Arial" w:cs="Arial"/>
          <w:b/>
          <w:sz w:val="22"/>
          <w:szCs w:val="22"/>
          <w:lang w:val="pl"/>
        </w:rPr>
        <w:t>uprawnień do prowadzenia określonej działalności gospodarczej lub zawodowej, o ile wynika to z odrębnych przepisów:</w:t>
      </w:r>
    </w:p>
    <w:p w14:paraId="0F917830" w14:textId="77777777" w:rsidR="001A1D45" w:rsidRPr="001A1D45" w:rsidRDefault="001A1D45" w:rsidP="001A1D45">
      <w:pPr>
        <w:spacing w:line="276" w:lineRule="auto"/>
        <w:ind w:left="852" w:right="20"/>
        <w:jc w:val="both"/>
        <w:rPr>
          <w:rFonts w:ascii="Arial" w:eastAsia="Arial" w:hAnsi="Arial" w:cs="Arial"/>
          <w:i/>
          <w:iCs/>
          <w:sz w:val="22"/>
          <w:szCs w:val="22"/>
          <w:lang w:val="pl"/>
        </w:rPr>
      </w:pPr>
      <w:bookmarkStart w:id="4" w:name="_Hlk72407243"/>
      <w:r w:rsidRPr="001A1D45">
        <w:rPr>
          <w:rFonts w:ascii="Arial" w:eastAsia="Arial" w:hAnsi="Arial" w:cs="Arial"/>
          <w:i/>
          <w:iCs/>
          <w:sz w:val="22"/>
          <w:szCs w:val="22"/>
          <w:lang w:val="pl"/>
        </w:rPr>
        <w:t>Zamawiający nie precyzuje w tym zakresie żadnych wymagań, których spełnianie Wykonawca zobowiązany jest wykazać w sposób szczególny.</w:t>
      </w:r>
    </w:p>
    <w:p w14:paraId="5ABC8933" w14:textId="77777777" w:rsidR="001A1D45" w:rsidRPr="001A1D45" w:rsidRDefault="001A1D45" w:rsidP="001A1D45">
      <w:pPr>
        <w:spacing w:line="276" w:lineRule="auto"/>
        <w:ind w:left="852" w:right="20"/>
        <w:jc w:val="both"/>
        <w:rPr>
          <w:rFonts w:ascii="Arial" w:eastAsia="Arial" w:hAnsi="Arial" w:cs="Arial"/>
          <w:i/>
          <w:iCs/>
          <w:sz w:val="22"/>
          <w:szCs w:val="22"/>
          <w:lang w:val="pl"/>
        </w:rPr>
      </w:pPr>
    </w:p>
    <w:bookmarkEnd w:id="4"/>
    <w:p w14:paraId="0DE85979" w14:textId="77777777" w:rsidR="001A1D45" w:rsidRPr="001A1D45" w:rsidRDefault="001A1D45" w:rsidP="001A1D45">
      <w:pPr>
        <w:numPr>
          <w:ilvl w:val="0"/>
          <w:numId w:val="56"/>
        </w:numPr>
        <w:spacing w:line="276" w:lineRule="auto"/>
        <w:ind w:left="852" w:right="20" w:hanging="426"/>
        <w:jc w:val="both"/>
        <w:rPr>
          <w:rFonts w:ascii="Arial" w:eastAsia="Arial" w:hAnsi="Arial" w:cs="Arial"/>
          <w:sz w:val="22"/>
          <w:szCs w:val="22"/>
          <w:lang w:val="pl"/>
        </w:rPr>
      </w:pPr>
      <w:r w:rsidRPr="001A1D45">
        <w:rPr>
          <w:rFonts w:ascii="Arial" w:eastAsia="Arial" w:hAnsi="Arial" w:cs="Arial"/>
          <w:b/>
          <w:sz w:val="22"/>
          <w:szCs w:val="22"/>
          <w:lang w:val="pl"/>
        </w:rPr>
        <w:lastRenderedPageBreak/>
        <w:t>sytuacji ekonomicznej lub finansowej:</w:t>
      </w:r>
    </w:p>
    <w:p w14:paraId="25BD38AC" w14:textId="77777777" w:rsidR="001A1D45" w:rsidRPr="001A1D45" w:rsidRDefault="001A1D45" w:rsidP="001A1D45">
      <w:pPr>
        <w:spacing w:line="276" w:lineRule="auto"/>
        <w:ind w:left="851" w:right="20"/>
        <w:jc w:val="both"/>
        <w:rPr>
          <w:rFonts w:ascii="Arial" w:eastAsia="Arial" w:hAnsi="Arial" w:cs="Arial"/>
          <w:i/>
          <w:iCs/>
          <w:sz w:val="22"/>
          <w:szCs w:val="22"/>
          <w:lang w:val="pl"/>
        </w:rPr>
      </w:pPr>
      <w:r w:rsidRPr="001A1D45">
        <w:rPr>
          <w:rFonts w:ascii="Arial" w:eastAsia="Arial" w:hAnsi="Arial" w:cs="Arial"/>
          <w:b/>
          <w:bCs/>
          <w:i/>
          <w:iCs/>
          <w:sz w:val="22"/>
          <w:szCs w:val="22"/>
          <w:u w:val="single"/>
          <w:lang w:val="pl"/>
        </w:rPr>
        <w:t>Wykonawca spełni warunek, jeżeli wykaże, że</w:t>
      </w:r>
      <w:r w:rsidRPr="001A1D45">
        <w:rPr>
          <w:rFonts w:ascii="Arial" w:eastAsia="Arial" w:hAnsi="Arial" w:cs="Arial"/>
          <w:i/>
          <w:iCs/>
          <w:sz w:val="22"/>
          <w:szCs w:val="22"/>
          <w:lang w:val="pl"/>
        </w:rPr>
        <w:t xml:space="preserve"> posiada środki finansowe lub zdolność kredytową w wysokości 2 000 000,00 zł.</w:t>
      </w:r>
    </w:p>
    <w:p w14:paraId="6733DD6C" w14:textId="77777777" w:rsidR="001A1D45" w:rsidRPr="001A1D45" w:rsidRDefault="001A1D45" w:rsidP="001A1D45">
      <w:pPr>
        <w:spacing w:line="276" w:lineRule="auto"/>
        <w:ind w:left="851" w:right="20"/>
        <w:jc w:val="both"/>
        <w:rPr>
          <w:rFonts w:ascii="Arial" w:eastAsia="Arial" w:hAnsi="Arial" w:cs="Arial"/>
          <w:sz w:val="22"/>
          <w:szCs w:val="22"/>
          <w:lang w:val="pl"/>
        </w:rPr>
      </w:pPr>
    </w:p>
    <w:p w14:paraId="4BC26840" w14:textId="77777777" w:rsidR="001A1D45" w:rsidRPr="001A1D45" w:rsidRDefault="001A1D45" w:rsidP="001A1D45">
      <w:pPr>
        <w:numPr>
          <w:ilvl w:val="0"/>
          <w:numId w:val="56"/>
        </w:numPr>
        <w:spacing w:line="276" w:lineRule="auto"/>
        <w:ind w:left="852" w:right="20" w:hanging="426"/>
        <w:jc w:val="both"/>
        <w:rPr>
          <w:rFonts w:ascii="Arial" w:eastAsia="Arial" w:hAnsi="Arial" w:cs="Arial"/>
          <w:sz w:val="22"/>
          <w:szCs w:val="22"/>
          <w:lang w:val="pl"/>
        </w:rPr>
      </w:pPr>
      <w:r w:rsidRPr="001A1D45">
        <w:rPr>
          <w:rFonts w:ascii="Arial" w:eastAsia="Arial" w:hAnsi="Arial" w:cs="Arial"/>
          <w:b/>
          <w:sz w:val="22"/>
          <w:szCs w:val="22"/>
          <w:lang w:val="pl"/>
        </w:rPr>
        <w:t>zdolności technicznej lub zawodowej:</w:t>
      </w:r>
    </w:p>
    <w:p w14:paraId="7C264E4A" w14:textId="3FCDE8F1" w:rsidR="001A1D45" w:rsidRPr="001A1D45" w:rsidRDefault="001A1D45" w:rsidP="001A1D45">
      <w:pPr>
        <w:numPr>
          <w:ilvl w:val="2"/>
          <w:numId w:val="57"/>
        </w:numPr>
        <w:spacing w:line="276" w:lineRule="auto"/>
        <w:ind w:left="1276" w:right="20" w:hanging="425"/>
        <w:contextualSpacing/>
        <w:jc w:val="both"/>
        <w:rPr>
          <w:rFonts w:ascii="Arial" w:eastAsia="Arial" w:hAnsi="Arial" w:cs="Arial"/>
          <w:i/>
          <w:iCs/>
          <w:sz w:val="22"/>
          <w:szCs w:val="22"/>
          <w:lang w:val="pl"/>
        </w:rPr>
      </w:pPr>
      <w:bookmarkStart w:id="5" w:name="_Hlk76548302"/>
      <w:r w:rsidRPr="001A1D45">
        <w:rPr>
          <w:rFonts w:ascii="Arial" w:eastAsia="Arial" w:hAnsi="Arial" w:cs="Arial"/>
          <w:b/>
          <w:bCs/>
          <w:i/>
          <w:iCs/>
          <w:sz w:val="22"/>
          <w:szCs w:val="22"/>
          <w:u w:val="single"/>
          <w:lang w:val="pl"/>
        </w:rPr>
        <w:t xml:space="preserve">Wykonawca spełni warunek, jeżeli wykaże, </w:t>
      </w:r>
      <w:bookmarkEnd w:id="5"/>
      <w:r w:rsidRPr="001A1D45">
        <w:rPr>
          <w:rFonts w:ascii="Arial" w:eastAsia="Arial" w:hAnsi="Arial" w:cs="Arial"/>
          <w:b/>
          <w:bCs/>
          <w:i/>
          <w:iCs/>
          <w:sz w:val="22"/>
          <w:szCs w:val="22"/>
          <w:u w:val="single"/>
          <w:lang w:val="pl"/>
        </w:rPr>
        <w:t>że</w:t>
      </w:r>
      <w:r w:rsidRPr="001A1D45">
        <w:rPr>
          <w:rFonts w:ascii="Arial" w:eastAsia="Arial" w:hAnsi="Arial" w:cs="Arial"/>
          <w:i/>
          <w:iCs/>
          <w:sz w:val="22"/>
          <w:szCs w:val="22"/>
          <w:lang w:val="pl"/>
        </w:rPr>
        <w:t xml:space="preserve"> wykonał w okresie ostatnich pięciu lat, a jeżeli okres prowadzenia działalności jest krótszy – w tym okresie, </w:t>
      </w:r>
      <w:r w:rsidRPr="001A1D45">
        <w:rPr>
          <w:rFonts w:ascii="Arial" w:eastAsia="Arial" w:hAnsi="Arial" w:cs="Arial"/>
          <w:i/>
          <w:sz w:val="22"/>
          <w:szCs w:val="22"/>
          <w:lang w:val="pl"/>
        </w:rPr>
        <w:t xml:space="preserve">co najmniej 2 roboty o podobnym zakresie, złożoności tj. zamówienia, których przedmiotem była budowa, rozbudowa  lub przebudowa drogi publicznej                          o nawierzchni bitumicznej i wartości nie mniejszej niż </w:t>
      </w:r>
      <w:r w:rsidR="008258AE">
        <w:rPr>
          <w:rFonts w:ascii="Arial" w:eastAsia="Arial" w:hAnsi="Arial" w:cs="Arial"/>
          <w:i/>
          <w:sz w:val="22"/>
          <w:szCs w:val="22"/>
          <w:lang w:val="pl"/>
        </w:rPr>
        <w:t>4</w:t>
      </w:r>
      <w:r w:rsidRPr="001A1D45">
        <w:rPr>
          <w:rFonts w:ascii="Arial" w:eastAsia="Arial" w:hAnsi="Arial" w:cs="Arial"/>
          <w:i/>
          <w:sz w:val="22"/>
          <w:szCs w:val="22"/>
          <w:lang w:val="pl"/>
        </w:rPr>
        <w:t xml:space="preserve"> 000 000,00 zł brutto każda.</w:t>
      </w:r>
    </w:p>
    <w:p w14:paraId="7AFD6A10" w14:textId="756E6612" w:rsidR="001A1D45" w:rsidRPr="001A1D45" w:rsidRDefault="001A1D45" w:rsidP="001A1D45">
      <w:pPr>
        <w:spacing w:line="276" w:lineRule="auto"/>
        <w:ind w:left="1276" w:right="20"/>
        <w:contextualSpacing/>
        <w:jc w:val="both"/>
        <w:rPr>
          <w:rFonts w:ascii="Arial" w:eastAsia="Arial" w:hAnsi="Arial" w:cs="Arial"/>
          <w:i/>
          <w:iCs/>
          <w:sz w:val="22"/>
          <w:szCs w:val="22"/>
          <w:lang w:val="pl"/>
        </w:rPr>
      </w:pPr>
      <w:r w:rsidRPr="001A1D45">
        <w:rPr>
          <w:rFonts w:ascii="Arial" w:eastAsia="Arial" w:hAnsi="Arial" w:cs="Arial"/>
          <w:b/>
          <w:bCs/>
          <w:i/>
          <w:iCs/>
          <w:sz w:val="22"/>
          <w:szCs w:val="22"/>
          <w:lang w:val="pl"/>
        </w:rPr>
        <w:t>Uwaga:</w:t>
      </w:r>
      <w:r w:rsidRPr="001A1D45">
        <w:rPr>
          <w:rFonts w:ascii="Arial" w:eastAsia="Arial" w:hAnsi="Arial" w:cs="Arial"/>
          <w:i/>
          <w:iCs/>
          <w:sz w:val="22"/>
          <w:szCs w:val="22"/>
          <w:lang w:val="pl"/>
        </w:rPr>
        <w:t xml:space="preserve"> Przez jedno świadczenie Zamawiający rozumie jedną umowę,   pojedyncze, odrębne zobowiązanie. Wykonawca nie może sumować kilku zamówień o mniejszym zakresie dla uzyskania wymaganej wartości </w:t>
      </w:r>
      <w:r w:rsidR="008258AE">
        <w:rPr>
          <w:rFonts w:ascii="Arial" w:eastAsia="Arial" w:hAnsi="Arial" w:cs="Arial"/>
          <w:i/>
          <w:iCs/>
          <w:sz w:val="22"/>
          <w:szCs w:val="22"/>
          <w:lang w:val="pl"/>
        </w:rPr>
        <w:t>4</w:t>
      </w:r>
      <w:r w:rsidRPr="001A1D45">
        <w:rPr>
          <w:rFonts w:ascii="Arial" w:eastAsia="Arial" w:hAnsi="Arial" w:cs="Arial"/>
          <w:i/>
          <w:iCs/>
          <w:sz w:val="22"/>
          <w:szCs w:val="22"/>
          <w:lang w:val="pl"/>
        </w:rPr>
        <w:t xml:space="preserve"> 000 000,00 zł </w:t>
      </w:r>
      <w:r w:rsidR="008258AE">
        <w:rPr>
          <w:rFonts w:ascii="Arial" w:eastAsia="Arial" w:hAnsi="Arial" w:cs="Arial"/>
          <w:i/>
          <w:iCs/>
          <w:sz w:val="22"/>
          <w:szCs w:val="22"/>
          <w:lang w:val="pl"/>
        </w:rPr>
        <w:t>bruttto.</w:t>
      </w:r>
    </w:p>
    <w:p w14:paraId="66DADA4D" w14:textId="77777777" w:rsidR="001A1D45" w:rsidRPr="001A1D45" w:rsidRDefault="001A1D45" w:rsidP="001A1D45">
      <w:pPr>
        <w:numPr>
          <w:ilvl w:val="2"/>
          <w:numId w:val="57"/>
        </w:numPr>
        <w:spacing w:line="276" w:lineRule="auto"/>
        <w:ind w:left="1276" w:hanging="425"/>
        <w:contextualSpacing/>
        <w:jc w:val="both"/>
        <w:rPr>
          <w:rFonts w:ascii="Arial" w:eastAsia="Arial" w:hAnsi="Arial" w:cs="Arial"/>
          <w:b/>
          <w:bCs/>
          <w:i/>
          <w:iCs/>
          <w:sz w:val="22"/>
          <w:szCs w:val="22"/>
          <w:u w:val="single"/>
          <w:lang w:val="pl"/>
        </w:rPr>
      </w:pPr>
      <w:r w:rsidRPr="001A1D45">
        <w:rPr>
          <w:rFonts w:ascii="Arial" w:eastAsia="Arial" w:hAnsi="Arial" w:cs="Arial"/>
          <w:b/>
          <w:bCs/>
          <w:i/>
          <w:iCs/>
          <w:sz w:val="22"/>
          <w:szCs w:val="22"/>
          <w:u w:val="single"/>
          <w:lang w:val="pl"/>
        </w:rPr>
        <w:t>Wykonawca spełni warunek, jeżeli wykaże, że dysponuje następującymi osobami:</w:t>
      </w:r>
    </w:p>
    <w:p w14:paraId="74F5AACA" w14:textId="77777777" w:rsidR="001A1D45" w:rsidRPr="001A1D45" w:rsidRDefault="001A1D45" w:rsidP="001A1D45">
      <w:pPr>
        <w:spacing w:line="276" w:lineRule="auto"/>
        <w:ind w:left="1276" w:right="20"/>
        <w:jc w:val="both"/>
        <w:rPr>
          <w:rFonts w:ascii="Arial" w:eastAsia="Arial" w:hAnsi="Arial" w:cs="Arial"/>
          <w:i/>
          <w:iCs/>
          <w:sz w:val="22"/>
          <w:szCs w:val="22"/>
          <w:lang w:val="pl"/>
        </w:rPr>
      </w:pPr>
      <w:r w:rsidRPr="001A1D45">
        <w:rPr>
          <w:rFonts w:ascii="Arial" w:eastAsia="Arial" w:hAnsi="Arial" w:cs="Arial"/>
          <w:i/>
          <w:iCs/>
          <w:sz w:val="22"/>
          <w:szCs w:val="22"/>
          <w:u w:val="single"/>
          <w:lang w:val="pl"/>
        </w:rPr>
        <w:t>kierownik budowy</w:t>
      </w:r>
      <w:r w:rsidRPr="001A1D45">
        <w:rPr>
          <w:rFonts w:ascii="Arial" w:eastAsia="Arial" w:hAnsi="Arial" w:cs="Arial"/>
          <w:sz w:val="22"/>
          <w:szCs w:val="22"/>
          <w:lang w:val="pl"/>
        </w:rPr>
        <w:t xml:space="preserve"> - </w:t>
      </w:r>
      <w:r w:rsidRPr="001A1D45">
        <w:rPr>
          <w:rFonts w:ascii="Arial" w:eastAsia="Arial" w:hAnsi="Arial" w:cs="Arial"/>
          <w:i/>
          <w:iCs/>
          <w:sz w:val="22"/>
          <w:szCs w:val="22"/>
          <w:lang w:val="pl"/>
        </w:rPr>
        <w:t>posiadanie ważnych uprawnień budowlanych wykonawczych bez ograniczeń w zakresie budowy dróg;</w:t>
      </w:r>
    </w:p>
    <w:p w14:paraId="0FA5FA07" w14:textId="77777777" w:rsidR="001A1D45" w:rsidRPr="001A1D45" w:rsidRDefault="001A1D45" w:rsidP="001A1D45">
      <w:pPr>
        <w:spacing w:line="276" w:lineRule="auto"/>
        <w:ind w:left="1276" w:right="20"/>
        <w:jc w:val="both"/>
        <w:rPr>
          <w:rFonts w:ascii="Arial" w:eastAsia="Arial" w:hAnsi="Arial" w:cs="Arial"/>
          <w:i/>
          <w:iCs/>
          <w:sz w:val="22"/>
          <w:szCs w:val="22"/>
        </w:rPr>
      </w:pPr>
      <w:r w:rsidRPr="001A1D45">
        <w:rPr>
          <w:rFonts w:ascii="Arial" w:eastAsia="Arial" w:hAnsi="Arial" w:cs="Arial"/>
          <w:i/>
          <w:iCs/>
          <w:sz w:val="22"/>
          <w:szCs w:val="22"/>
          <w:u w:val="single"/>
        </w:rPr>
        <w:t>kierownik robót elektrycznych</w:t>
      </w:r>
      <w:r w:rsidRPr="001A1D45">
        <w:rPr>
          <w:rFonts w:ascii="Arial" w:eastAsia="Arial" w:hAnsi="Arial" w:cs="Arial"/>
          <w:i/>
          <w:iCs/>
          <w:sz w:val="22"/>
          <w:szCs w:val="22"/>
        </w:rPr>
        <w:t xml:space="preserve"> - posiadanie ważnych uprawnień budowlanych                 do kierowania robotami budowlanymi w specjalności instalacyjnej w zakresie sieci, instalacji i urządzeń elektrycznych i elektroenergetycznych bez ograniczeń;</w:t>
      </w:r>
    </w:p>
    <w:p w14:paraId="6D758EB8" w14:textId="77777777" w:rsidR="001A1D45" w:rsidRPr="001A1D45" w:rsidRDefault="001A1D45" w:rsidP="001A1D45">
      <w:pPr>
        <w:spacing w:line="276" w:lineRule="auto"/>
        <w:ind w:left="1276" w:right="20"/>
        <w:jc w:val="both"/>
        <w:rPr>
          <w:rFonts w:ascii="Arial" w:eastAsia="Arial" w:hAnsi="Arial" w:cs="Arial"/>
          <w:i/>
          <w:iCs/>
          <w:sz w:val="22"/>
          <w:szCs w:val="22"/>
        </w:rPr>
      </w:pPr>
      <w:r w:rsidRPr="001A1D45">
        <w:rPr>
          <w:rFonts w:ascii="Arial" w:eastAsia="Arial" w:hAnsi="Arial" w:cs="Arial"/>
          <w:i/>
          <w:iCs/>
          <w:sz w:val="22"/>
          <w:szCs w:val="22"/>
          <w:u w:val="single"/>
        </w:rPr>
        <w:t>kierownik robót teletechnicznych</w:t>
      </w:r>
      <w:r w:rsidRPr="001A1D45">
        <w:rPr>
          <w:rFonts w:ascii="Arial" w:eastAsia="Arial" w:hAnsi="Arial" w:cs="Arial"/>
          <w:i/>
          <w:iCs/>
          <w:sz w:val="22"/>
          <w:szCs w:val="22"/>
        </w:rPr>
        <w:t xml:space="preserve"> - </w:t>
      </w:r>
      <w:bookmarkStart w:id="6" w:name="_Hlk125449188"/>
      <w:r w:rsidRPr="001A1D45">
        <w:rPr>
          <w:rFonts w:ascii="Arial" w:eastAsia="Arial" w:hAnsi="Arial" w:cs="Arial"/>
          <w:i/>
          <w:iCs/>
          <w:sz w:val="22"/>
          <w:szCs w:val="22"/>
        </w:rPr>
        <w:t>posiadanie ważnych uprawnień budowlanych wykonawczych w specjalności telekomunikacyjnej bez ograniczeń;</w:t>
      </w:r>
    </w:p>
    <w:p w14:paraId="51F1212E" w14:textId="77777777" w:rsidR="001A1D45" w:rsidRPr="001A1D45" w:rsidRDefault="001A1D45" w:rsidP="001A1D45">
      <w:pPr>
        <w:spacing w:line="276" w:lineRule="auto"/>
        <w:ind w:left="1276" w:right="20"/>
        <w:jc w:val="both"/>
        <w:rPr>
          <w:rFonts w:ascii="Arial" w:eastAsia="Arial" w:hAnsi="Arial" w:cs="Arial"/>
          <w:i/>
          <w:iCs/>
          <w:sz w:val="22"/>
          <w:szCs w:val="22"/>
        </w:rPr>
      </w:pPr>
      <w:r w:rsidRPr="001A1D45">
        <w:rPr>
          <w:rFonts w:ascii="Arial" w:eastAsia="Arial" w:hAnsi="Arial" w:cs="Arial"/>
          <w:bCs/>
          <w:i/>
          <w:iCs/>
          <w:sz w:val="22"/>
          <w:szCs w:val="22"/>
          <w:u w:val="single"/>
        </w:rPr>
        <w:t>kierownik robót sanitarnych</w:t>
      </w:r>
      <w:r w:rsidRPr="001A1D45">
        <w:rPr>
          <w:rFonts w:ascii="Arial" w:eastAsia="Arial" w:hAnsi="Arial" w:cs="Arial"/>
          <w:bCs/>
          <w:i/>
          <w:iCs/>
          <w:sz w:val="22"/>
          <w:szCs w:val="22"/>
        </w:rPr>
        <w:t xml:space="preserve"> - posiadanie ważnych uprawnień budowlanych wykonawczych w specjalności instalacyjnej w zakresie sieci, instalacji i urządzeń cieplnych, wentylacyjnych, gazowych, wodociągowych i kanalizacyjnych bez ograniczeń.</w:t>
      </w:r>
    </w:p>
    <w:bookmarkEnd w:id="6"/>
    <w:p w14:paraId="2A92B0C3" w14:textId="77777777" w:rsidR="001A1D45" w:rsidRPr="001A1D45" w:rsidRDefault="001A1D45" w:rsidP="001A1D45">
      <w:pPr>
        <w:spacing w:line="276" w:lineRule="auto"/>
        <w:ind w:right="20"/>
        <w:jc w:val="both"/>
        <w:rPr>
          <w:rFonts w:ascii="Arial" w:eastAsia="Arial" w:hAnsi="Arial" w:cs="Arial"/>
          <w:i/>
          <w:iCs/>
          <w:sz w:val="22"/>
          <w:szCs w:val="22"/>
        </w:rPr>
      </w:pPr>
    </w:p>
    <w:p w14:paraId="5893F484" w14:textId="77777777" w:rsidR="001A1D45" w:rsidRPr="001A1D45" w:rsidRDefault="001A1D45" w:rsidP="001A1D45">
      <w:pPr>
        <w:spacing w:line="276" w:lineRule="auto"/>
        <w:ind w:left="1276" w:right="20"/>
        <w:jc w:val="both"/>
        <w:rPr>
          <w:rFonts w:ascii="Arial" w:eastAsia="Arial" w:hAnsi="Arial" w:cs="Arial"/>
          <w:i/>
          <w:iCs/>
          <w:sz w:val="22"/>
          <w:szCs w:val="22"/>
        </w:rPr>
      </w:pPr>
      <w:r w:rsidRPr="001A1D45">
        <w:rPr>
          <w:rFonts w:ascii="Arial" w:eastAsia="Arial" w:hAnsi="Arial" w:cs="Arial"/>
          <w:i/>
          <w:iCs/>
          <w:sz w:val="22"/>
          <w:szCs w:val="22"/>
        </w:rPr>
        <w:t>Osoby wskazane do pełnienia ww. funkcji powinny posiadać uprawnienia budowlane do projektowania lub kierowania robotami zgodnie z ustawą z dnia                     7 lipca 1994 r. Prawo budowlane (t.j. Dz.U. z 2021 r. poz. 2351 z późn. zm.)                     w specjalności właściwej do powierzonej funkcji lub odpowiadające im uprawnienia budowlane, które zostały wydane na podstawie wcześniejszych przepisów oraz - na moment podpisania umowy – przynależeć do właściwej okręgowej Izby Inżynierów Budownictwa.</w:t>
      </w:r>
    </w:p>
    <w:p w14:paraId="3F185753" w14:textId="77777777" w:rsidR="001A1D45" w:rsidRPr="001A1D45" w:rsidRDefault="001A1D45" w:rsidP="001A1D45">
      <w:pPr>
        <w:spacing w:line="276" w:lineRule="auto"/>
        <w:ind w:left="1276" w:right="20"/>
        <w:jc w:val="both"/>
        <w:rPr>
          <w:rFonts w:ascii="Arial" w:eastAsia="Arial" w:hAnsi="Arial" w:cs="Arial"/>
          <w:i/>
          <w:iCs/>
          <w:sz w:val="22"/>
          <w:szCs w:val="22"/>
        </w:rPr>
      </w:pPr>
      <w:r w:rsidRPr="001A1D45">
        <w:rPr>
          <w:rFonts w:ascii="Arial" w:eastAsia="Arial" w:hAnsi="Arial" w:cs="Arial"/>
          <w:i/>
          <w:iCs/>
          <w:sz w:val="22"/>
          <w:szCs w:val="22"/>
        </w:rPr>
        <w:t>Zgodnie z obowiązującymi w Rzeczpospolitej Polskiej przepisami prawa krajowego, osoby nie posiadające obywatelstwa polskiego, na warunkach określonych w ustawie z dnia 22 grudnia 2015 r. o zasadach uznawania kwalifikacji zawodowych nabytych w państwach członkowskich Unii Europejskiej (t.j. Dz. U. z 2021 r., poz. 1646 z późn. zm.) oraz w ustawie z dnia 15 grudnia 2000 r. o samorządach zawodowych architektów oraz inżynierów budownictwa (t.j. Dz. U. z 2019 r., poz. 1117 z późn. zm.):</w:t>
      </w:r>
    </w:p>
    <w:p w14:paraId="23DAF028" w14:textId="77777777" w:rsidR="001A1D45" w:rsidRPr="001A1D45" w:rsidRDefault="001A1D45" w:rsidP="001A1D45">
      <w:pPr>
        <w:spacing w:line="276" w:lineRule="auto"/>
        <w:ind w:left="1418" w:right="20" w:hanging="142"/>
        <w:jc w:val="both"/>
        <w:rPr>
          <w:rFonts w:ascii="Arial" w:eastAsia="Arial" w:hAnsi="Arial" w:cs="Arial"/>
          <w:i/>
          <w:iCs/>
          <w:sz w:val="22"/>
          <w:szCs w:val="22"/>
        </w:rPr>
      </w:pPr>
      <w:r w:rsidRPr="001A1D45">
        <w:rPr>
          <w:rFonts w:ascii="Arial" w:eastAsia="Arial" w:hAnsi="Arial" w:cs="Arial"/>
          <w:i/>
          <w:iCs/>
          <w:sz w:val="22"/>
          <w:szCs w:val="22"/>
        </w:rPr>
        <w:t xml:space="preserve">- mogą ubiegać się i uzyskać decyzję w sprawie uznania kwalifikacji zawodowych w budownictwie, nabytych w państwach członkowskich UE oraz wpis do właściwej okręgowej Izby Inżynierów Budownictwa, po przeprowadzeniu </w:t>
      </w:r>
      <w:r w:rsidRPr="001A1D45">
        <w:rPr>
          <w:rFonts w:ascii="Arial" w:eastAsia="Arial" w:hAnsi="Arial" w:cs="Arial"/>
          <w:i/>
          <w:iCs/>
          <w:sz w:val="22"/>
          <w:szCs w:val="22"/>
        </w:rPr>
        <w:lastRenderedPageBreak/>
        <w:t>postępowania przez właściwy organ samorządu zawodowego w Rzeczpospolitej Polskiej,</w:t>
      </w:r>
    </w:p>
    <w:p w14:paraId="213C02AE" w14:textId="77777777" w:rsidR="001A1D45" w:rsidRPr="001A1D45" w:rsidRDefault="001A1D45" w:rsidP="001A1D45">
      <w:pPr>
        <w:spacing w:line="276" w:lineRule="auto"/>
        <w:ind w:left="1418" w:right="20" w:hanging="142"/>
        <w:jc w:val="both"/>
        <w:rPr>
          <w:rFonts w:ascii="Arial" w:eastAsia="Arial" w:hAnsi="Arial" w:cs="Arial"/>
          <w:i/>
          <w:iCs/>
          <w:sz w:val="22"/>
          <w:szCs w:val="22"/>
        </w:rPr>
      </w:pPr>
      <w:r w:rsidRPr="001A1D45">
        <w:rPr>
          <w:rFonts w:ascii="Arial" w:eastAsia="Arial" w:hAnsi="Arial" w:cs="Arial"/>
          <w:i/>
          <w:iCs/>
          <w:sz w:val="22"/>
          <w:szCs w:val="22"/>
        </w:rPr>
        <w:t>-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1D1ED2C7" w14:textId="77777777" w:rsidR="001A1D45" w:rsidRPr="001A1D45" w:rsidRDefault="001A1D45" w:rsidP="001A1D45">
      <w:pPr>
        <w:spacing w:line="276" w:lineRule="auto"/>
        <w:ind w:right="20"/>
        <w:jc w:val="both"/>
        <w:rPr>
          <w:rFonts w:ascii="Arial" w:eastAsia="Arial" w:hAnsi="Arial" w:cs="Arial"/>
          <w:i/>
          <w:iCs/>
          <w:sz w:val="22"/>
          <w:szCs w:val="22"/>
        </w:rPr>
      </w:pPr>
    </w:p>
    <w:p w14:paraId="4288CE0C" w14:textId="77777777" w:rsidR="001A1D45" w:rsidRPr="001A1D45" w:rsidRDefault="001A1D45" w:rsidP="001A1D45">
      <w:pPr>
        <w:numPr>
          <w:ilvl w:val="0"/>
          <w:numId w:val="57"/>
        </w:numPr>
        <w:spacing w:line="276" w:lineRule="auto"/>
        <w:contextualSpacing/>
        <w:jc w:val="both"/>
        <w:rPr>
          <w:rFonts w:ascii="Arial" w:eastAsia="Arial" w:hAnsi="Arial" w:cs="Arial"/>
          <w:b/>
          <w:bCs/>
          <w:sz w:val="22"/>
          <w:szCs w:val="22"/>
          <w:lang w:val="pl"/>
        </w:rPr>
      </w:pPr>
      <w:r w:rsidRPr="001A1D45">
        <w:rPr>
          <w:rFonts w:ascii="Arial" w:eastAsia="Arial" w:hAnsi="Arial" w:cs="Arial"/>
          <w:b/>
          <w:bCs/>
          <w:sz w:val="22"/>
          <w:szCs w:val="22"/>
          <w:lang w:val="pl"/>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15556D37" w14:textId="77777777" w:rsidR="001A1D45" w:rsidRPr="001A1D45" w:rsidRDefault="001A1D45" w:rsidP="001A1D45">
      <w:pPr>
        <w:numPr>
          <w:ilvl w:val="0"/>
          <w:numId w:val="57"/>
        </w:numPr>
        <w:spacing w:line="276" w:lineRule="auto"/>
        <w:ind w:left="448"/>
        <w:jc w:val="both"/>
        <w:rPr>
          <w:rFonts w:ascii="Arial" w:eastAsia="Arial" w:hAnsi="Arial" w:cs="Arial"/>
          <w:sz w:val="22"/>
          <w:szCs w:val="22"/>
          <w:lang w:val="pl"/>
        </w:rPr>
      </w:pPr>
      <w:r w:rsidRPr="001A1D45">
        <w:rPr>
          <w:rFonts w:ascii="Arial" w:eastAsia="Arial" w:hAnsi="Arial" w:cs="Arial"/>
          <w:sz w:val="22"/>
          <w:szCs w:val="22"/>
          <w:lang w:va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B9A526" w14:textId="77777777" w:rsidR="00173852" w:rsidRPr="00C532C9" w:rsidRDefault="00173852" w:rsidP="001A1D45">
      <w:pPr>
        <w:pStyle w:val="pkt"/>
        <w:spacing w:before="0" w:after="0" w:line="276" w:lineRule="auto"/>
        <w:ind w:left="0" w:firstLine="0"/>
        <w:rPr>
          <w:rFonts w:ascii="Arial" w:hAnsi="Arial" w:cs="Arial"/>
          <w:bCs/>
          <w:sz w:val="22"/>
          <w:szCs w:val="22"/>
        </w:rPr>
      </w:pPr>
    </w:p>
    <w:p w14:paraId="3F01A794" w14:textId="77777777" w:rsidR="009051D6" w:rsidRPr="00173852" w:rsidRDefault="00171095" w:rsidP="00B348A6">
      <w:pPr>
        <w:keepNext/>
        <w:keepLines/>
        <w:spacing w:line="276" w:lineRule="auto"/>
        <w:ind w:left="851" w:hanging="851"/>
        <w:outlineLvl w:val="1"/>
        <w:rPr>
          <w:rFonts w:ascii="Arial" w:eastAsia="Arial" w:hAnsi="Arial" w:cs="Arial"/>
          <w:sz w:val="32"/>
          <w:szCs w:val="32"/>
          <w:highlight w:val="lightGray"/>
          <w:lang w:val="pl"/>
        </w:rPr>
      </w:pPr>
      <w:r w:rsidRPr="00173852">
        <w:rPr>
          <w:rFonts w:ascii="Arial" w:eastAsia="Arial" w:hAnsi="Arial" w:cs="Arial"/>
          <w:sz w:val="32"/>
          <w:szCs w:val="32"/>
          <w:highlight w:val="lightGray"/>
          <w:lang w:val="pl"/>
        </w:rPr>
        <w:t>IX.</w:t>
      </w:r>
      <w:r w:rsidRPr="00173852">
        <w:rPr>
          <w:rFonts w:ascii="Arial" w:eastAsia="Arial" w:hAnsi="Arial" w:cs="Arial"/>
          <w:sz w:val="32"/>
          <w:szCs w:val="32"/>
          <w:highlight w:val="lightGray"/>
          <w:lang w:val="pl"/>
        </w:rPr>
        <w:tab/>
      </w:r>
      <w:r w:rsidR="00036E48" w:rsidRPr="00173852">
        <w:rPr>
          <w:rFonts w:ascii="Arial" w:eastAsia="Arial" w:hAnsi="Arial" w:cs="Arial"/>
          <w:sz w:val="32"/>
          <w:szCs w:val="32"/>
          <w:highlight w:val="lightGray"/>
          <w:lang w:val="pl"/>
        </w:rPr>
        <w:t>Podstawy wykluczenia z postępowania</w:t>
      </w:r>
    </w:p>
    <w:p w14:paraId="3D86AD83" w14:textId="77777777" w:rsidR="00CF7402" w:rsidRPr="00CF7402" w:rsidRDefault="00CF7402" w:rsidP="000C2F4E">
      <w:pPr>
        <w:spacing w:line="276" w:lineRule="auto"/>
        <w:jc w:val="both"/>
        <w:rPr>
          <w:rFonts w:ascii="Arial" w:hAnsi="Arial" w:cs="Arial"/>
          <w:sz w:val="22"/>
          <w:szCs w:val="22"/>
        </w:rPr>
      </w:pPr>
      <w:r w:rsidRPr="00CF7402">
        <w:rPr>
          <w:rFonts w:ascii="Arial" w:hAnsi="Arial" w:cs="Arial"/>
          <w:sz w:val="22"/>
          <w:szCs w:val="22"/>
        </w:rPr>
        <w:t>Z postępowania o udzielenie zamówienia wyklucza się Wykonawców, w stosunku do których zachodzi którakolwiek z okoliczności wskazanych:</w:t>
      </w:r>
    </w:p>
    <w:p w14:paraId="72BB3EC6" w14:textId="77777777" w:rsidR="00CF7402" w:rsidRDefault="000C2F4E" w:rsidP="00811BD3">
      <w:pPr>
        <w:pStyle w:val="Teksttreci0"/>
        <w:numPr>
          <w:ilvl w:val="3"/>
          <w:numId w:val="27"/>
        </w:numPr>
        <w:shd w:val="clear" w:color="auto" w:fill="auto"/>
        <w:tabs>
          <w:tab w:val="left" w:pos="426"/>
        </w:tabs>
        <w:spacing w:line="276" w:lineRule="auto"/>
        <w:ind w:left="426" w:hanging="426"/>
        <w:jc w:val="both"/>
        <w:rPr>
          <w:rFonts w:ascii="Arial" w:hAnsi="Arial" w:cs="Arial"/>
          <w:sz w:val="22"/>
          <w:szCs w:val="22"/>
          <w:lang w:val="pl-PL"/>
        </w:rPr>
      </w:pPr>
      <w:r>
        <w:rPr>
          <w:rFonts w:ascii="Arial" w:hAnsi="Arial" w:cs="Arial"/>
          <w:sz w:val="22"/>
          <w:szCs w:val="22"/>
          <w:lang w:val="pl-PL"/>
        </w:rPr>
        <w:t>w art. 108 ust. 1 ustawy Pzp:</w:t>
      </w:r>
    </w:p>
    <w:p w14:paraId="14641703" w14:textId="77777777" w:rsidR="00553CCC" w:rsidRPr="0006393E" w:rsidRDefault="00553CCC" w:rsidP="00380674">
      <w:pPr>
        <w:pStyle w:val="Teksttreci0"/>
        <w:numPr>
          <w:ilvl w:val="0"/>
          <w:numId w:val="15"/>
        </w:numPr>
        <w:shd w:val="clear" w:color="auto" w:fill="auto"/>
        <w:tabs>
          <w:tab w:val="left" w:pos="709"/>
        </w:tabs>
        <w:spacing w:line="276" w:lineRule="auto"/>
        <w:ind w:left="709" w:hanging="283"/>
        <w:jc w:val="both"/>
        <w:rPr>
          <w:rFonts w:ascii="Arial" w:hAnsi="Arial" w:cs="Arial"/>
          <w:sz w:val="22"/>
          <w:szCs w:val="22"/>
          <w:lang w:val="pl-PL"/>
        </w:rPr>
      </w:pPr>
      <w:r w:rsidRPr="0006393E">
        <w:rPr>
          <w:rFonts w:ascii="Arial" w:hAnsi="Arial" w:cs="Arial"/>
          <w:sz w:val="22"/>
          <w:szCs w:val="22"/>
          <w:lang w:val="pl-PL"/>
        </w:rPr>
        <w:t>będącego osobą fizyczną, którego prawomocnie skazano za przestępstwo:</w:t>
      </w:r>
    </w:p>
    <w:p w14:paraId="5ED382EA" w14:textId="77777777" w:rsidR="00553CCC" w:rsidRPr="0006393E" w:rsidRDefault="00553CCC"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udziału w zorganizowanej grupie przestępczej albo związku mającym na celu popełnienie przestępstwa skarbowego, o którym mowa w art. 258 Kodeksu karnego,</w:t>
      </w:r>
    </w:p>
    <w:p w14:paraId="73522704" w14:textId="68FE5F8C" w:rsidR="00553CCC" w:rsidRPr="00281B4E" w:rsidRDefault="00553CCC" w:rsidP="00281B4E">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handlu ludźmi, o którym mowa w art. 189a Kodeksu karnego,</w:t>
      </w:r>
      <w:r w:rsidRPr="00281B4E">
        <w:rPr>
          <w:rFonts w:ascii="Arial" w:hAnsi="Arial" w:cs="Arial"/>
          <w:sz w:val="22"/>
          <w:szCs w:val="22"/>
          <w:lang w:val="pl-PL"/>
        </w:rPr>
        <w:t xml:space="preserve"> </w:t>
      </w:r>
      <w:r w:rsidR="00281B4E" w:rsidRPr="00281B4E">
        <w:rPr>
          <w:rFonts w:ascii="Arial" w:hAnsi="Arial" w:cs="Arial"/>
          <w:sz w:val="22"/>
          <w:szCs w:val="22"/>
          <w:lang w:val="pl-PL"/>
        </w:rPr>
        <w:t>o którym mowa w</w:t>
      </w:r>
      <w:r w:rsidR="00281B4E">
        <w:rPr>
          <w:rFonts w:ascii="Arial" w:hAnsi="Arial" w:cs="Arial"/>
          <w:sz w:val="22"/>
          <w:szCs w:val="22"/>
          <w:lang w:val="pl-PL"/>
        </w:rPr>
        <w:t> </w:t>
      </w:r>
      <w:r w:rsidR="00281B4E" w:rsidRPr="00281B4E">
        <w:rPr>
          <w:rFonts w:ascii="Arial" w:hAnsi="Arial" w:cs="Arial"/>
          <w:sz w:val="22"/>
          <w:szCs w:val="22"/>
          <w:lang w:val="pl-PL"/>
        </w:rPr>
        <w:t>art. 228–230a, art. 250a Kodeksu karnego, w art. 46–48 ustawy z dnia 25</w:t>
      </w:r>
      <w:r w:rsidR="00281B4E">
        <w:rPr>
          <w:rFonts w:ascii="Arial" w:hAnsi="Arial" w:cs="Arial"/>
          <w:sz w:val="22"/>
          <w:szCs w:val="22"/>
          <w:lang w:val="pl-PL"/>
        </w:rPr>
        <w:t> </w:t>
      </w:r>
      <w:r w:rsidR="00281B4E" w:rsidRPr="00281B4E">
        <w:rPr>
          <w:rFonts w:ascii="Arial" w:hAnsi="Arial" w:cs="Arial"/>
          <w:sz w:val="22"/>
          <w:szCs w:val="22"/>
          <w:lang w:val="pl-PL"/>
        </w:rPr>
        <w:t>czerwca 2010</w:t>
      </w:r>
      <w:r w:rsidR="008E0637">
        <w:rPr>
          <w:rFonts w:ascii="Arial" w:hAnsi="Arial" w:cs="Arial"/>
          <w:sz w:val="22"/>
          <w:szCs w:val="22"/>
          <w:lang w:val="pl-PL"/>
        </w:rPr>
        <w:t> </w:t>
      </w:r>
      <w:r w:rsidR="00281B4E" w:rsidRPr="00281B4E">
        <w:rPr>
          <w:rFonts w:ascii="Arial" w:hAnsi="Arial" w:cs="Arial"/>
          <w:sz w:val="22"/>
          <w:szCs w:val="22"/>
          <w:lang w:val="pl-PL"/>
        </w:rPr>
        <w:t>r. o sporcie (Dz. U. z 2020 r.</w:t>
      </w:r>
      <w:r w:rsidR="00281B4E">
        <w:rPr>
          <w:rFonts w:ascii="Arial" w:hAnsi="Arial" w:cs="Arial"/>
          <w:sz w:val="22"/>
          <w:szCs w:val="22"/>
          <w:lang w:val="pl-PL"/>
        </w:rPr>
        <w:t xml:space="preserve"> </w:t>
      </w:r>
      <w:r w:rsidR="00281B4E" w:rsidRPr="00281B4E">
        <w:rPr>
          <w:rFonts w:ascii="Arial" w:hAnsi="Arial" w:cs="Arial"/>
          <w:sz w:val="22"/>
          <w:szCs w:val="22"/>
          <w:lang w:val="pl-PL"/>
        </w:rPr>
        <w:t>poz. 1133 oraz z 2021 r. poz. 2054) lub w art. 54 ust. 1–4 ustawy z dnia</w:t>
      </w:r>
      <w:r w:rsidR="00281B4E">
        <w:rPr>
          <w:rFonts w:ascii="Arial" w:hAnsi="Arial" w:cs="Arial"/>
          <w:sz w:val="22"/>
          <w:szCs w:val="22"/>
          <w:lang w:val="pl-PL"/>
        </w:rPr>
        <w:t xml:space="preserve"> </w:t>
      </w:r>
      <w:r w:rsidR="00281B4E" w:rsidRPr="00281B4E">
        <w:rPr>
          <w:rFonts w:ascii="Arial" w:hAnsi="Arial" w:cs="Arial"/>
          <w:sz w:val="22"/>
          <w:szCs w:val="22"/>
          <w:lang w:val="pl-PL"/>
        </w:rPr>
        <w:t>12 maja 2011 r. o refundacji leków, środków spożywczych specjalnego</w:t>
      </w:r>
      <w:r w:rsidR="00281B4E">
        <w:rPr>
          <w:rFonts w:ascii="Arial" w:hAnsi="Arial" w:cs="Arial"/>
          <w:sz w:val="22"/>
          <w:szCs w:val="22"/>
          <w:lang w:val="pl-PL"/>
        </w:rPr>
        <w:t xml:space="preserve"> </w:t>
      </w:r>
      <w:r w:rsidR="00281B4E" w:rsidRPr="00281B4E">
        <w:rPr>
          <w:rFonts w:ascii="Arial" w:hAnsi="Arial" w:cs="Arial"/>
          <w:sz w:val="22"/>
          <w:szCs w:val="22"/>
          <w:lang w:val="pl-PL"/>
        </w:rPr>
        <w:t>przeznaczenia żywieniowego oraz wyrobów medycznych (Dz. U.</w:t>
      </w:r>
      <w:r w:rsidR="00281B4E">
        <w:rPr>
          <w:rFonts w:ascii="Arial" w:hAnsi="Arial" w:cs="Arial"/>
          <w:sz w:val="22"/>
          <w:szCs w:val="22"/>
          <w:lang w:val="pl-PL"/>
        </w:rPr>
        <w:t xml:space="preserve"> </w:t>
      </w:r>
      <w:r w:rsidR="00281B4E" w:rsidRPr="00281B4E">
        <w:rPr>
          <w:rFonts w:ascii="Arial" w:hAnsi="Arial" w:cs="Arial"/>
          <w:sz w:val="22"/>
          <w:szCs w:val="22"/>
          <w:lang w:val="pl-PL"/>
        </w:rPr>
        <w:t>z</w:t>
      </w:r>
      <w:r w:rsidR="008E0637">
        <w:rPr>
          <w:rFonts w:ascii="Arial" w:hAnsi="Arial" w:cs="Arial"/>
          <w:sz w:val="22"/>
          <w:szCs w:val="22"/>
          <w:lang w:val="pl-PL"/>
        </w:rPr>
        <w:t> </w:t>
      </w:r>
      <w:r w:rsidR="00281B4E" w:rsidRPr="00281B4E">
        <w:rPr>
          <w:rFonts w:ascii="Arial" w:hAnsi="Arial" w:cs="Arial"/>
          <w:sz w:val="22"/>
          <w:szCs w:val="22"/>
          <w:lang w:val="pl-PL"/>
        </w:rPr>
        <w:t>2021 r. poz. 523, 1292, 1559 i 2054)</w:t>
      </w:r>
      <w:r w:rsidRPr="00281B4E">
        <w:rPr>
          <w:rFonts w:ascii="Arial" w:hAnsi="Arial" w:cs="Arial"/>
          <w:sz w:val="22"/>
          <w:szCs w:val="22"/>
          <w:lang w:val="pl-PL"/>
        </w:rPr>
        <w:t>,</w:t>
      </w:r>
    </w:p>
    <w:p w14:paraId="31AFC6C1" w14:textId="77777777" w:rsidR="00553CCC" w:rsidRPr="0006393E" w:rsidRDefault="00553CCC"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f</w:t>
      </w:r>
      <w:r w:rsidRPr="0006393E">
        <w:rPr>
          <w:rFonts w:ascii="Arial" w:hAnsi="Arial" w:cs="Arial"/>
          <w:sz w:val="22"/>
          <w:szCs w:val="22"/>
          <w:lang w:val="pl-PL"/>
        </w:rPr>
        <w:t>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3F68AF28" w14:textId="77777777" w:rsidR="00553CCC" w:rsidRPr="0006393E" w:rsidRDefault="00553CCC"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o</w:t>
      </w:r>
      <w:r w:rsidRPr="0006393E">
        <w:rPr>
          <w:rFonts w:ascii="Arial" w:hAnsi="Arial" w:cs="Arial"/>
          <w:sz w:val="22"/>
          <w:szCs w:val="22"/>
          <w:lang w:val="pl-PL"/>
        </w:rPr>
        <w:t xml:space="preserve"> charakterze terrorystycznym, o którym mowa w art. 115 § 20 Kodeksu karnego lub mające na celu popełnienie tego przestępstwa,</w:t>
      </w:r>
    </w:p>
    <w:p w14:paraId="2E147197" w14:textId="77777777" w:rsidR="00553CCC" w:rsidRPr="0006393E" w:rsidRDefault="00B85A0E"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p</w:t>
      </w:r>
      <w:r w:rsidR="00553CCC" w:rsidRPr="0006393E">
        <w:rPr>
          <w:rFonts w:ascii="Arial" w:hAnsi="Arial" w:cs="Arial"/>
          <w:sz w:val="22"/>
          <w:szCs w:val="22"/>
          <w:lang w:val="pl-PL"/>
        </w:rPr>
        <w:t>owierzenia wykonania pracy małoletniemu cudzoziemcowi, o którym mowa w art. 9 ust. 2 ustawy z dnia 15 czerwca 2012 r. o skutkach powierzenia wykonywania pracy cudzoz</w:t>
      </w:r>
      <w:r w:rsidR="003D6846" w:rsidRPr="0006393E">
        <w:rPr>
          <w:rFonts w:ascii="Arial" w:hAnsi="Arial" w:cs="Arial"/>
          <w:sz w:val="22"/>
          <w:szCs w:val="22"/>
          <w:lang w:val="pl-PL"/>
        </w:rPr>
        <w:t>iemcom przebywającym wbrew przepisom na terytorium Rzeczypospolitej Polskiej (Dz. U. poz. 769),</w:t>
      </w:r>
    </w:p>
    <w:p w14:paraId="61568273" w14:textId="77777777" w:rsidR="003D6846" w:rsidRPr="0006393E" w:rsidRDefault="00E10A19"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lastRenderedPageBreak/>
        <w:t xml:space="preserve"> </w:t>
      </w:r>
      <w:r w:rsidR="00B85A0E" w:rsidRPr="0006393E">
        <w:rPr>
          <w:rFonts w:ascii="Arial" w:hAnsi="Arial" w:cs="Arial"/>
          <w:sz w:val="22"/>
          <w:szCs w:val="22"/>
          <w:lang w:val="pl-PL"/>
        </w:rPr>
        <w:t>p</w:t>
      </w:r>
      <w:r w:rsidRPr="0006393E">
        <w:rPr>
          <w:rFonts w:ascii="Arial" w:hAnsi="Arial" w:cs="Arial"/>
          <w:sz w:val="22"/>
          <w:szCs w:val="22"/>
          <w:lang w:val="pl-PL"/>
        </w:rPr>
        <w:t>rzeciwko obrotowi gospodarczemu, o których mowa w art. 296-307 Kodeksu karnego, przestępstwo oszustwa, o którym mowa w art. 286 Kodeksu karnego, przestępstwo przeciwko wiarygodności dokumentów, o których mowa w art. 270-277d Kodeksu ka</w:t>
      </w:r>
      <w:r w:rsidR="00B85A0E" w:rsidRPr="0006393E">
        <w:rPr>
          <w:rFonts w:ascii="Arial" w:hAnsi="Arial" w:cs="Arial"/>
          <w:sz w:val="22"/>
          <w:szCs w:val="22"/>
          <w:lang w:val="pl-PL"/>
        </w:rPr>
        <w:t>rnego lub przestępstwo skarbowe,</w:t>
      </w:r>
    </w:p>
    <w:p w14:paraId="4ED75263" w14:textId="77777777" w:rsidR="00E10A19" w:rsidRPr="0006393E" w:rsidRDefault="00E10A19" w:rsidP="00380674">
      <w:pPr>
        <w:pStyle w:val="Teksttreci0"/>
        <w:numPr>
          <w:ilvl w:val="0"/>
          <w:numId w:val="14"/>
        </w:numPr>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xml:space="preserve"> </w:t>
      </w:r>
      <w:r w:rsidR="00B85A0E" w:rsidRPr="0006393E">
        <w:rPr>
          <w:rFonts w:ascii="Arial" w:hAnsi="Arial" w:cs="Arial"/>
          <w:sz w:val="22"/>
          <w:szCs w:val="22"/>
          <w:lang w:val="pl-PL"/>
        </w:rPr>
        <w:t>o</w:t>
      </w:r>
      <w:r w:rsidRPr="0006393E">
        <w:rPr>
          <w:rFonts w:ascii="Arial" w:hAnsi="Arial" w:cs="Arial"/>
          <w:sz w:val="22"/>
          <w:szCs w:val="22"/>
          <w:lang w:val="pl-PL"/>
        </w:rPr>
        <w:t xml:space="preserve"> którym mowa w art. 9 ust. 1 i 3 lub art. 10 ustawy z dnia 15 czerwca 2012 r. o</w:t>
      </w:r>
      <w:r w:rsidR="007E4179">
        <w:rPr>
          <w:rFonts w:ascii="Arial" w:hAnsi="Arial" w:cs="Arial"/>
          <w:sz w:val="22"/>
          <w:szCs w:val="22"/>
          <w:lang w:val="pl-PL"/>
        </w:rPr>
        <w:t> </w:t>
      </w:r>
      <w:r w:rsidRPr="0006393E">
        <w:rPr>
          <w:rFonts w:ascii="Arial" w:hAnsi="Arial" w:cs="Arial"/>
          <w:sz w:val="22"/>
          <w:szCs w:val="22"/>
          <w:lang w:val="pl-PL"/>
        </w:rPr>
        <w:t>skutkach powierzania wykonywania pracy cudzoziemcom przebywającym wbrew przepisom na terytorium Rzeczypospolitej Polskiej</w:t>
      </w:r>
    </w:p>
    <w:p w14:paraId="35808D49" w14:textId="77777777" w:rsidR="00E10A19" w:rsidRPr="0006393E" w:rsidRDefault="00E10A19" w:rsidP="003A3A0C">
      <w:pPr>
        <w:pStyle w:val="Teksttreci0"/>
        <w:shd w:val="clear" w:color="auto" w:fill="auto"/>
        <w:tabs>
          <w:tab w:val="left" w:pos="993"/>
        </w:tabs>
        <w:spacing w:line="276" w:lineRule="auto"/>
        <w:ind w:left="993" w:hanging="284"/>
        <w:jc w:val="both"/>
        <w:rPr>
          <w:rFonts w:ascii="Arial" w:hAnsi="Arial" w:cs="Arial"/>
          <w:sz w:val="22"/>
          <w:szCs w:val="22"/>
          <w:lang w:val="pl-PL"/>
        </w:rPr>
      </w:pPr>
      <w:r w:rsidRPr="0006393E">
        <w:rPr>
          <w:rFonts w:ascii="Arial" w:hAnsi="Arial" w:cs="Arial"/>
          <w:sz w:val="22"/>
          <w:szCs w:val="22"/>
          <w:lang w:val="pl-PL"/>
        </w:rPr>
        <w:t>- lub za odpowiedni czyn zabroniony określony w przepisach prawa obcego;</w:t>
      </w:r>
    </w:p>
    <w:p w14:paraId="1FB903E3" w14:textId="77777777" w:rsidR="00E10A19" w:rsidRPr="0006393E" w:rsidRDefault="00E10A19"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 xml:space="preserve">jeżeli urzędującego członka jego organu zarządzającego lub nadzorczego, wspólnika spółki w spółce jawnej lub partnerskiej albo komplementariusza w spółce komandytowej lub komandytowo – akcyjnej lub </w:t>
      </w:r>
      <w:r w:rsidR="00AE2F54" w:rsidRPr="0006393E">
        <w:rPr>
          <w:rFonts w:ascii="Arial" w:hAnsi="Arial" w:cs="Arial"/>
          <w:sz w:val="22"/>
          <w:szCs w:val="22"/>
          <w:lang w:val="pl-PL"/>
        </w:rPr>
        <w:t>prokurenta prawomocnie skazanego za przestępstwo, o którym mowa w pkt 1;</w:t>
      </w:r>
    </w:p>
    <w:p w14:paraId="17D6D131" w14:textId="77777777" w:rsidR="00AE2F54" w:rsidRPr="0006393E" w:rsidRDefault="00AE2F54"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7E4179">
        <w:rPr>
          <w:rFonts w:ascii="Arial" w:hAnsi="Arial" w:cs="Arial"/>
          <w:sz w:val="22"/>
          <w:szCs w:val="22"/>
          <w:lang w:val="pl-PL"/>
        </w:rPr>
        <w:t> </w:t>
      </w:r>
      <w:r w:rsidRPr="0006393E">
        <w:rPr>
          <w:rFonts w:ascii="Arial" w:hAnsi="Arial" w:cs="Arial"/>
          <w:sz w:val="22"/>
          <w:szCs w:val="22"/>
          <w:lang w:val="pl-PL"/>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240158" w14:textId="77777777" w:rsidR="00AE2F54" w:rsidRPr="0006393E" w:rsidRDefault="00B85A0E"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w</w:t>
      </w:r>
      <w:r w:rsidR="00AE2F54" w:rsidRPr="0006393E">
        <w:rPr>
          <w:rFonts w:ascii="Arial" w:hAnsi="Arial" w:cs="Arial"/>
          <w:sz w:val="22"/>
          <w:szCs w:val="22"/>
          <w:lang w:val="pl-PL"/>
        </w:rPr>
        <w:t>obec którego prawomocnie orzeczono zakaz ubiegania się o zamówienie publiczne;</w:t>
      </w:r>
    </w:p>
    <w:p w14:paraId="2B545DD1" w14:textId="1D70FFC7" w:rsidR="00AE2F54" w:rsidRPr="0006393E" w:rsidRDefault="00B85A0E"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j</w:t>
      </w:r>
      <w:r w:rsidR="00AE2F54" w:rsidRPr="0006393E">
        <w:rPr>
          <w:rFonts w:ascii="Arial" w:hAnsi="Arial" w:cs="Arial"/>
          <w:sz w:val="22"/>
          <w:szCs w:val="22"/>
          <w:lang w:val="pl-PL"/>
        </w:rPr>
        <w:t>eżeli Zamawiający może stwierdzić, na podstawie wiarygodnych przesłanek, że Wykonawca zawarł z innymi Wykonawcami porozumienie mające na celu zakłócenie konkurencji, w szczególności jeżeli należąc do tej samej grupy kapitałowej w</w:t>
      </w:r>
      <w:r w:rsidR="008E0637">
        <w:rPr>
          <w:rFonts w:ascii="Arial" w:hAnsi="Arial" w:cs="Arial"/>
          <w:sz w:val="22"/>
          <w:szCs w:val="22"/>
          <w:lang w:val="pl-PL"/>
        </w:rPr>
        <w:t> </w:t>
      </w:r>
      <w:r w:rsidR="00AE2F54" w:rsidRPr="0006393E">
        <w:rPr>
          <w:rFonts w:ascii="Arial" w:hAnsi="Arial" w:cs="Arial"/>
          <w:sz w:val="22"/>
          <w:szCs w:val="22"/>
          <w:lang w:val="pl-PL"/>
        </w:rPr>
        <w:t>rozumieniu ustawy z dnia 16 lutego 2007 r. o ochronie konkurencji i</w:t>
      </w:r>
      <w:r w:rsidR="007E4179">
        <w:rPr>
          <w:rFonts w:ascii="Arial" w:hAnsi="Arial" w:cs="Arial"/>
          <w:sz w:val="22"/>
          <w:szCs w:val="22"/>
          <w:lang w:val="pl-PL"/>
        </w:rPr>
        <w:t> </w:t>
      </w:r>
      <w:r w:rsidR="00AE2F54" w:rsidRPr="0006393E">
        <w:rPr>
          <w:rFonts w:ascii="Arial" w:hAnsi="Arial" w:cs="Arial"/>
          <w:sz w:val="22"/>
          <w:szCs w:val="22"/>
          <w:lang w:val="pl-PL"/>
        </w:rPr>
        <w:t>konsumentów, złożyli odrębne oferty, oferty częściowe lub wnioski o dopuszczenie do udziału w</w:t>
      </w:r>
      <w:r w:rsidR="008E0637">
        <w:rPr>
          <w:rFonts w:ascii="Arial" w:hAnsi="Arial" w:cs="Arial"/>
          <w:sz w:val="22"/>
          <w:szCs w:val="22"/>
          <w:lang w:val="pl-PL"/>
        </w:rPr>
        <w:t> </w:t>
      </w:r>
      <w:r w:rsidR="00AE2F54" w:rsidRPr="0006393E">
        <w:rPr>
          <w:rFonts w:ascii="Arial" w:hAnsi="Arial" w:cs="Arial"/>
          <w:sz w:val="22"/>
          <w:szCs w:val="22"/>
          <w:lang w:val="pl-PL"/>
        </w:rPr>
        <w:t>postępowaniu, chyba że wykażą, że przygotowali te oferty lub wnioski niezależnie od siebie;</w:t>
      </w:r>
    </w:p>
    <w:p w14:paraId="5E9FF463" w14:textId="77777777" w:rsidR="002C6377" w:rsidRPr="0006393E" w:rsidRDefault="00AE2F54" w:rsidP="00380674">
      <w:pPr>
        <w:pStyle w:val="Teksttreci0"/>
        <w:numPr>
          <w:ilvl w:val="0"/>
          <w:numId w:val="15"/>
        </w:numPr>
        <w:shd w:val="clear" w:color="auto" w:fill="auto"/>
        <w:tabs>
          <w:tab w:val="left" w:pos="851"/>
        </w:tabs>
        <w:spacing w:line="276" w:lineRule="auto"/>
        <w:ind w:left="851" w:hanging="425"/>
        <w:jc w:val="both"/>
        <w:rPr>
          <w:rFonts w:ascii="Arial" w:hAnsi="Arial" w:cs="Arial"/>
          <w:sz w:val="22"/>
          <w:szCs w:val="22"/>
          <w:lang w:val="pl-PL"/>
        </w:rPr>
      </w:pPr>
      <w:r w:rsidRPr="0006393E">
        <w:rPr>
          <w:rFonts w:ascii="Arial" w:hAnsi="Arial" w:cs="Arial"/>
          <w:sz w:val="22"/>
          <w:szCs w:val="22"/>
          <w:lang w:val="pl-PL"/>
        </w:rPr>
        <w:t>Jeżeli w przypadkach, o których mowa w art. 85 ust. 1, doszło do zakłócenia konkurencji wynikającego z wcześniejszego zaangażowania tego Wykonawcy lub podmiotu, który należy z Wykonawcą do tej samej grupy kapitałowej w rozumieniu ustawy 16 lutego 2007 r. o ochronie konkurencji konsumentów, chyba że spowodowane tym zakłócenie konkurencji może być wyeliminowane w inny sposób niż przez wykluczenie Wykonawcy z udziału w postępowaniu o udzielenie zamówienia.</w:t>
      </w:r>
    </w:p>
    <w:p w14:paraId="396F7586" w14:textId="77777777" w:rsidR="00E84975" w:rsidRPr="0006393E" w:rsidRDefault="001A1386" w:rsidP="00811BD3">
      <w:pPr>
        <w:pStyle w:val="Teksttreci0"/>
        <w:numPr>
          <w:ilvl w:val="0"/>
          <w:numId w:val="27"/>
        </w:numPr>
        <w:shd w:val="clear" w:color="auto" w:fill="auto"/>
        <w:tabs>
          <w:tab w:val="left" w:pos="426"/>
        </w:tabs>
        <w:spacing w:line="276" w:lineRule="auto"/>
        <w:ind w:left="426" w:hanging="426"/>
        <w:jc w:val="both"/>
        <w:rPr>
          <w:rFonts w:ascii="Arial" w:hAnsi="Arial" w:cs="Arial"/>
          <w:sz w:val="22"/>
          <w:szCs w:val="22"/>
          <w:lang w:val="pl-PL"/>
        </w:rPr>
      </w:pPr>
      <w:r w:rsidRPr="0006393E">
        <w:rPr>
          <w:rFonts w:ascii="Arial" w:hAnsi="Arial" w:cs="Arial"/>
          <w:sz w:val="22"/>
          <w:szCs w:val="22"/>
          <w:lang w:val="pl-PL"/>
        </w:rPr>
        <w:t xml:space="preserve">w art. </w:t>
      </w:r>
      <w:r w:rsidR="00AD7AEF" w:rsidRPr="0006393E">
        <w:rPr>
          <w:rFonts w:ascii="Arial" w:hAnsi="Arial" w:cs="Arial"/>
          <w:sz w:val="22"/>
          <w:szCs w:val="22"/>
          <w:lang w:val="pl-PL"/>
        </w:rPr>
        <w:t xml:space="preserve">109 ust. 1 </w:t>
      </w:r>
      <w:r w:rsidR="00413BD0" w:rsidRPr="0006393E">
        <w:rPr>
          <w:rFonts w:ascii="Arial" w:hAnsi="Arial" w:cs="Arial"/>
          <w:sz w:val="22"/>
          <w:szCs w:val="22"/>
          <w:lang w:val="pl-PL"/>
        </w:rPr>
        <w:t xml:space="preserve">pkt. </w:t>
      </w:r>
      <w:r w:rsidR="00104C32">
        <w:rPr>
          <w:rFonts w:ascii="Arial" w:hAnsi="Arial" w:cs="Arial"/>
          <w:sz w:val="22"/>
          <w:szCs w:val="22"/>
          <w:lang w:val="pl-PL"/>
        </w:rPr>
        <w:t xml:space="preserve">1, </w:t>
      </w:r>
      <w:r w:rsidR="00413BD0" w:rsidRPr="0006393E">
        <w:rPr>
          <w:rFonts w:ascii="Arial" w:hAnsi="Arial" w:cs="Arial"/>
          <w:sz w:val="22"/>
          <w:szCs w:val="22"/>
          <w:lang w:val="pl-PL"/>
        </w:rPr>
        <w:t>4</w:t>
      </w:r>
      <w:r w:rsidR="00104C32">
        <w:rPr>
          <w:rFonts w:ascii="Arial" w:hAnsi="Arial" w:cs="Arial"/>
          <w:sz w:val="22"/>
          <w:szCs w:val="22"/>
          <w:lang w:val="pl-PL"/>
        </w:rPr>
        <w:t xml:space="preserve"> </w:t>
      </w:r>
      <w:r w:rsidR="0022144E" w:rsidRPr="0006393E">
        <w:rPr>
          <w:rFonts w:ascii="Arial" w:hAnsi="Arial" w:cs="Arial"/>
          <w:sz w:val="22"/>
          <w:szCs w:val="22"/>
          <w:lang w:val="pl-PL"/>
        </w:rPr>
        <w:t>p.z.p.,</w:t>
      </w:r>
      <w:r w:rsidRPr="0006393E">
        <w:rPr>
          <w:rFonts w:ascii="Arial" w:hAnsi="Arial" w:cs="Arial"/>
          <w:sz w:val="22"/>
          <w:szCs w:val="22"/>
          <w:lang w:val="pl-PL"/>
        </w:rPr>
        <w:t xml:space="preserve"> tj.:</w:t>
      </w:r>
    </w:p>
    <w:p w14:paraId="03FC5D51" w14:textId="77777777" w:rsidR="00104C32" w:rsidRPr="00104C32" w:rsidRDefault="00104C32" w:rsidP="00380674">
      <w:pPr>
        <w:pStyle w:val="pkt"/>
        <w:numPr>
          <w:ilvl w:val="2"/>
          <w:numId w:val="15"/>
        </w:numPr>
        <w:tabs>
          <w:tab w:val="left" w:pos="851"/>
        </w:tabs>
        <w:spacing w:before="0" w:after="0" w:line="276" w:lineRule="auto"/>
        <w:ind w:left="851" w:hanging="425"/>
        <w:rPr>
          <w:rFonts w:ascii="Arial" w:hAnsi="Arial" w:cs="Arial"/>
          <w:bCs/>
          <w:kern w:val="32"/>
          <w:sz w:val="22"/>
          <w:szCs w:val="22"/>
        </w:rPr>
      </w:pPr>
      <w:r w:rsidRPr="00104C32">
        <w:rPr>
          <w:rFonts w:ascii="Arial" w:hAnsi="Arial" w:cs="Arial"/>
          <w:bCs/>
          <w:kern w:val="32"/>
          <w:sz w:val="22"/>
          <w:szCs w:val="22"/>
        </w:rPr>
        <w:t>który naruszył obowiązki dotyczące płatności podatków, opłat lub składek na ubezpieczenia społeczne lub zdrowotne, z wyjątkiem przypadku, o którym mowa w</w:t>
      </w:r>
      <w:r w:rsidR="008E5040">
        <w:rPr>
          <w:rFonts w:ascii="Arial" w:hAnsi="Arial" w:cs="Arial"/>
          <w:bCs/>
          <w:kern w:val="32"/>
          <w:sz w:val="22"/>
          <w:szCs w:val="22"/>
        </w:rPr>
        <w:t> </w:t>
      </w:r>
      <w:r w:rsidRPr="00104C32">
        <w:rPr>
          <w:rFonts w:ascii="Arial" w:hAnsi="Arial" w:cs="Arial"/>
          <w:bCs/>
          <w:kern w:val="32"/>
          <w:sz w:val="22"/>
          <w:szCs w:val="22"/>
        </w:rPr>
        <w:t>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394926B" w14:textId="77777777" w:rsidR="00413BD0" w:rsidRPr="00104C32" w:rsidRDefault="00413BD0" w:rsidP="00380674">
      <w:pPr>
        <w:pStyle w:val="pkt"/>
        <w:numPr>
          <w:ilvl w:val="2"/>
          <w:numId w:val="15"/>
        </w:numPr>
        <w:tabs>
          <w:tab w:val="left" w:pos="851"/>
        </w:tabs>
        <w:spacing w:before="0" w:after="0" w:line="276" w:lineRule="auto"/>
        <w:ind w:left="851" w:hanging="425"/>
        <w:rPr>
          <w:rFonts w:ascii="Arial" w:hAnsi="Arial" w:cs="Arial"/>
          <w:bCs/>
          <w:kern w:val="32"/>
          <w:sz w:val="22"/>
          <w:szCs w:val="22"/>
        </w:rPr>
      </w:pPr>
      <w:r w:rsidRPr="00104C32">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A246C2">
        <w:rPr>
          <w:rFonts w:ascii="Arial" w:hAnsi="Arial" w:cs="Arial"/>
          <w:bCs/>
          <w:kern w:val="32"/>
          <w:sz w:val="22"/>
          <w:szCs w:val="22"/>
        </w:rPr>
        <w:t>.</w:t>
      </w:r>
    </w:p>
    <w:p w14:paraId="75C1C9DE" w14:textId="77777777" w:rsidR="00B07D68" w:rsidRPr="00B07D68" w:rsidRDefault="00B07D68" w:rsidP="00811BD3">
      <w:pPr>
        <w:pStyle w:val="pkt"/>
        <w:numPr>
          <w:ilvl w:val="0"/>
          <w:numId w:val="27"/>
        </w:numPr>
        <w:tabs>
          <w:tab w:val="left" w:pos="426"/>
        </w:tabs>
        <w:spacing w:before="0" w:after="0" w:line="276" w:lineRule="auto"/>
        <w:ind w:left="426" w:hanging="426"/>
        <w:rPr>
          <w:rFonts w:ascii="Arial" w:hAnsi="Arial" w:cs="Arial"/>
          <w:sz w:val="22"/>
          <w:szCs w:val="22"/>
        </w:rPr>
      </w:pPr>
      <w:r w:rsidRPr="00B07D68">
        <w:rPr>
          <w:rFonts w:ascii="Arial" w:hAnsi="Arial" w:cs="Arial"/>
          <w:sz w:val="22"/>
          <w:szCs w:val="22"/>
        </w:rPr>
        <w:lastRenderedPageBreak/>
        <w:t>Zamawiający wykluczy z postępowania na podstawie art. 7 ust. 1 ustawy z dnia 13</w:t>
      </w:r>
      <w:r w:rsidR="0084682F">
        <w:rPr>
          <w:rFonts w:ascii="Arial" w:hAnsi="Arial" w:cs="Arial"/>
          <w:sz w:val="22"/>
          <w:szCs w:val="22"/>
        </w:rPr>
        <w:t> </w:t>
      </w:r>
      <w:r w:rsidRPr="00B07D68">
        <w:rPr>
          <w:rFonts w:ascii="Arial" w:hAnsi="Arial" w:cs="Arial"/>
          <w:sz w:val="22"/>
          <w:szCs w:val="22"/>
        </w:rPr>
        <w:t>kwietnia 2022 r. o szczególnych rozwiązaniach w zakresie przeciwdziałania wspieraniu agresji na Ukrainę oraz służących ochronie bezpieczeństwa narodowego (Dz. U. z 2022 r. poz. 835):</w:t>
      </w:r>
    </w:p>
    <w:p w14:paraId="266A2FED" w14:textId="77777777" w:rsidR="00B07D68" w:rsidRPr="00B07D68" w:rsidRDefault="005D36DF" w:rsidP="00C82FBC">
      <w:pPr>
        <w:pStyle w:val="pkt"/>
        <w:spacing w:before="0" w:after="0" w:line="276" w:lineRule="auto"/>
        <w:ind w:hanging="425"/>
        <w:rPr>
          <w:rFonts w:ascii="Arial" w:hAnsi="Arial" w:cs="Arial"/>
          <w:sz w:val="22"/>
          <w:szCs w:val="22"/>
        </w:rPr>
      </w:pPr>
      <w:r>
        <w:rPr>
          <w:rFonts w:ascii="Arial" w:hAnsi="Arial" w:cs="Arial"/>
          <w:sz w:val="22"/>
          <w:szCs w:val="22"/>
        </w:rPr>
        <w:t>1</w:t>
      </w:r>
      <w:r w:rsidR="00B07D68" w:rsidRPr="00B07D68">
        <w:rPr>
          <w:rFonts w:ascii="Arial" w:hAnsi="Arial" w:cs="Arial"/>
          <w:sz w:val="22"/>
          <w:szCs w:val="22"/>
        </w:rPr>
        <w:t>)</w:t>
      </w:r>
      <w:r w:rsidR="00C82FBC">
        <w:rPr>
          <w:rFonts w:ascii="Arial" w:hAnsi="Arial" w:cs="Arial"/>
          <w:sz w:val="22"/>
          <w:szCs w:val="22"/>
        </w:rPr>
        <w:tab/>
      </w:r>
      <w:r w:rsidR="00B07D68" w:rsidRPr="00B07D68">
        <w:rPr>
          <w:rFonts w:ascii="Arial" w:hAnsi="Arial" w:cs="Arial"/>
          <w:sz w:val="22"/>
          <w:szCs w:val="22"/>
        </w:rPr>
        <w:t>wykonawcę wymienionego w wykazach określonych w rozporządzeniu 765/2006 i</w:t>
      </w:r>
      <w:r w:rsidR="00E95BD8">
        <w:rPr>
          <w:rFonts w:ascii="Arial" w:hAnsi="Arial" w:cs="Arial"/>
          <w:sz w:val="22"/>
          <w:szCs w:val="22"/>
        </w:rPr>
        <w:t> </w:t>
      </w:r>
      <w:r w:rsidR="00B07D68" w:rsidRPr="00B07D68">
        <w:rPr>
          <w:rFonts w:ascii="Arial" w:hAnsi="Arial" w:cs="Arial"/>
          <w:sz w:val="22"/>
          <w:szCs w:val="22"/>
        </w:rPr>
        <w:t>rozporządzeniu 269/2014 albo wpisanego na listę na podstawie decyzji w sprawie wpisu na listę rozstrzygającej o zastosowaniu środka, o którym mowa w art. 1 pkt 3 w/w ustawy;</w:t>
      </w:r>
    </w:p>
    <w:p w14:paraId="52BD6EB0" w14:textId="77777777" w:rsidR="00B07D68" w:rsidRDefault="005D36DF" w:rsidP="00C82FBC">
      <w:pPr>
        <w:pStyle w:val="pkt"/>
        <w:spacing w:before="0" w:after="0" w:line="276" w:lineRule="auto"/>
        <w:ind w:hanging="425"/>
        <w:rPr>
          <w:rFonts w:ascii="Arial" w:hAnsi="Arial" w:cs="Arial"/>
          <w:sz w:val="22"/>
          <w:szCs w:val="22"/>
        </w:rPr>
      </w:pPr>
      <w:r>
        <w:rPr>
          <w:rFonts w:ascii="Arial" w:hAnsi="Arial" w:cs="Arial"/>
          <w:sz w:val="22"/>
          <w:szCs w:val="22"/>
        </w:rPr>
        <w:t>2</w:t>
      </w:r>
      <w:r w:rsidR="00B07D68" w:rsidRPr="00B07D68">
        <w:rPr>
          <w:rFonts w:ascii="Arial" w:hAnsi="Arial" w:cs="Arial"/>
          <w:sz w:val="22"/>
          <w:szCs w:val="22"/>
        </w:rPr>
        <w:t>)</w:t>
      </w:r>
      <w:r w:rsidR="00C82FBC">
        <w:rPr>
          <w:rFonts w:ascii="Arial" w:hAnsi="Arial" w:cs="Arial"/>
          <w:sz w:val="22"/>
          <w:szCs w:val="22"/>
        </w:rPr>
        <w:tab/>
      </w:r>
      <w:r w:rsidR="00B07D68" w:rsidRPr="00B07D68">
        <w:rPr>
          <w:rFonts w:ascii="Arial" w:hAnsi="Arial" w:cs="Arial"/>
          <w:sz w:val="22"/>
          <w:szCs w:val="22"/>
        </w:rPr>
        <w:t>wykonawcę, którego beneficjentem rzeczywistym w rozumieniu ustawy z dnia 1</w:t>
      </w:r>
      <w:r w:rsidR="00BC1AEA">
        <w:rPr>
          <w:rFonts w:ascii="Arial" w:hAnsi="Arial" w:cs="Arial"/>
          <w:sz w:val="22"/>
          <w:szCs w:val="22"/>
        </w:rPr>
        <w:t> </w:t>
      </w:r>
      <w:r w:rsidR="00B07D68" w:rsidRPr="00B07D68">
        <w:rPr>
          <w:rFonts w:ascii="Arial" w:hAnsi="Arial" w:cs="Arial"/>
          <w:sz w:val="22"/>
          <w:szCs w:val="22"/>
        </w:rPr>
        <w:t>marca 2018 r. o przeciwdziałaniu praniu pieniędzy oraz finansowaniu terroryzmu (t.j. Dz. U. z 2022 r. poz. 593 z późn. zm.) jest osoba wymieniona w wykazach określonych w rozporządzeniu 765/2006 i rozporządzeniu 269/2014 albo wpisana na listę lub będąca takim beneficjentem rzeczywistym od dnia 24 lutego 2022 r., o</w:t>
      </w:r>
      <w:r w:rsidR="00BC1AEA">
        <w:rPr>
          <w:rFonts w:ascii="Arial" w:hAnsi="Arial" w:cs="Arial"/>
          <w:sz w:val="22"/>
          <w:szCs w:val="22"/>
        </w:rPr>
        <w:t> </w:t>
      </w:r>
      <w:r w:rsidR="00B07D68" w:rsidRPr="00B07D68">
        <w:rPr>
          <w:rFonts w:ascii="Arial" w:hAnsi="Arial" w:cs="Arial"/>
          <w:sz w:val="22"/>
          <w:szCs w:val="22"/>
        </w:rPr>
        <w:t>ile została wpisana na listę na podstawie decyzji w sprawie wpisu na listę rozstrzygającej o zastosowaniu środka, o którym mowa w art. 1 pkt 3 w/w ustawy;</w:t>
      </w:r>
    </w:p>
    <w:p w14:paraId="484C3CBD" w14:textId="6FCF6756" w:rsidR="00B07D68" w:rsidRPr="00B07D68" w:rsidRDefault="005D36DF" w:rsidP="00C82FBC">
      <w:pPr>
        <w:pStyle w:val="pkt"/>
        <w:spacing w:before="0" w:after="0" w:line="276" w:lineRule="auto"/>
        <w:ind w:hanging="425"/>
        <w:rPr>
          <w:rFonts w:ascii="Arial" w:hAnsi="Arial" w:cs="Arial"/>
          <w:sz w:val="22"/>
          <w:szCs w:val="22"/>
        </w:rPr>
      </w:pPr>
      <w:r>
        <w:rPr>
          <w:rFonts w:ascii="Arial" w:hAnsi="Arial" w:cs="Arial"/>
          <w:sz w:val="22"/>
          <w:szCs w:val="22"/>
        </w:rPr>
        <w:t>3</w:t>
      </w:r>
      <w:r w:rsidR="00B07D68" w:rsidRPr="00B07D68">
        <w:rPr>
          <w:rFonts w:ascii="Arial" w:hAnsi="Arial" w:cs="Arial"/>
          <w:sz w:val="22"/>
          <w:szCs w:val="22"/>
        </w:rPr>
        <w:t>)</w:t>
      </w:r>
      <w:r w:rsidR="00C82FBC">
        <w:rPr>
          <w:rFonts w:ascii="Arial" w:hAnsi="Arial" w:cs="Arial"/>
          <w:sz w:val="22"/>
          <w:szCs w:val="22"/>
        </w:rPr>
        <w:tab/>
      </w:r>
      <w:r w:rsidR="00B07D68" w:rsidRPr="00B07D68">
        <w:rPr>
          <w:rFonts w:ascii="Arial" w:hAnsi="Arial" w:cs="Arial"/>
          <w:sz w:val="22"/>
          <w:szCs w:val="22"/>
        </w:rPr>
        <w:t>wykonawcę, którego jednostką dominującą w rozumieniu art. 3 ust. 1 pkt 37 ustawy z</w:t>
      </w:r>
      <w:r w:rsidR="008E0637">
        <w:rPr>
          <w:rFonts w:ascii="Arial" w:hAnsi="Arial" w:cs="Arial"/>
          <w:sz w:val="22"/>
          <w:szCs w:val="22"/>
        </w:rPr>
        <w:t> </w:t>
      </w:r>
      <w:r w:rsidR="00B07D68" w:rsidRPr="00B07D68">
        <w:rPr>
          <w:rFonts w:ascii="Arial" w:hAnsi="Arial" w:cs="Arial"/>
          <w:sz w:val="22"/>
          <w:szCs w:val="22"/>
        </w:rPr>
        <w:t>dnia 29 września 1994 r. o rachunkowości (t.j. Dz. U. z 2021 r. poz. 217 z późn. zm.) jest podmiot wymieniony w wykazach określonych w rozporządzeniu 765/2006 i</w:t>
      </w:r>
      <w:r w:rsidR="008E0637">
        <w:rPr>
          <w:rFonts w:ascii="Arial" w:hAnsi="Arial" w:cs="Arial"/>
          <w:sz w:val="22"/>
          <w:szCs w:val="22"/>
        </w:rPr>
        <w:t> </w:t>
      </w:r>
      <w:r w:rsidR="00B07D68" w:rsidRPr="00B07D68">
        <w:rPr>
          <w:rFonts w:ascii="Arial" w:hAnsi="Arial" w:cs="Arial"/>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FC30098" w14:textId="77777777" w:rsidR="00B07D68" w:rsidRDefault="00B07D68" w:rsidP="00B07D68">
      <w:pPr>
        <w:pStyle w:val="pkt"/>
        <w:tabs>
          <w:tab w:val="left" w:pos="426"/>
        </w:tabs>
        <w:spacing w:before="0" w:after="0" w:line="276" w:lineRule="auto"/>
        <w:ind w:left="426" w:firstLine="0"/>
        <w:rPr>
          <w:rFonts w:ascii="Arial" w:hAnsi="Arial" w:cs="Arial"/>
          <w:sz w:val="22"/>
          <w:szCs w:val="22"/>
        </w:rPr>
      </w:pPr>
      <w:r w:rsidRPr="00B07D68">
        <w:rPr>
          <w:rFonts w:ascii="Arial" w:hAnsi="Arial" w:cs="Arial"/>
          <w:sz w:val="22"/>
          <w:szCs w:val="22"/>
        </w:rPr>
        <w:t>Wykluczenie ze względu na ww. okoliczności następuje na okres trwania tych okoliczności.</w:t>
      </w:r>
    </w:p>
    <w:p w14:paraId="66FA8A34" w14:textId="77777777" w:rsidR="00C82FBC" w:rsidRPr="00C82FBC" w:rsidRDefault="00C82FBC" w:rsidP="00811BD3">
      <w:pPr>
        <w:pStyle w:val="pkt"/>
        <w:numPr>
          <w:ilvl w:val="0"/>
          <w:numId w:val="27"/>
        </w:numPr>
        <w:tabs>
          <w:tab w:val="left" w:pos="426"/>
        </w:tabs>
        <w:spacing w:before="0" w:after="0" w:line="276" w:lineRule="auto"/>
        <w:ind w:left="426" w:hanging="426"/>
        <w:rPr>
          <w:rFonts w:ascii="Arial" w:hAnsi="Arial" w:cs="Arial"/>
          <w:sz w:val="22"/>
          <w:szCs w:val="22"/>
        </w:rPr>
      </w:pPr>
      <w:r w:rsidRPr="00C82FBC">
        <w:rPr>
          <w:rFonts w:ascii="Arial" w:hAnsi="Arial" w:cs="Arial"/>
          <w:sz w:val="22"/>
          <w:szCs w:val="22"/>
        </w:rPr>
        <w:t>Zamawiający wykluczy z postępowania na podstawie art. 5 k rozporządzenia Rady (UE) nr 833/2014 z dnia 31 lipca 2014 r. dotyczącego środków ograniczających w związku z</w:t>
      </w:r>
      <w:r w:rsidR="00BC1AEA">
        <w:rPr>
          <w:rFonts w:ascii="Arial" w:hAnsi="Arial" w:cs="Arial"/>
          <w:sz w:val="22"/>
          <w:szCs w:val="22"/>
        </w:rPr>
        <w:t> </w:t>
      </w:r>
      <w:r w:rsidRPr="00C82FBC">
        <w:rPr>
          <w:rFonts w:ascii="Arial" w:hAnsi="Arial" w:cs="Arial"/>
          <w:sz w:val="22"/>
          <w:szCs w:val="22"/>
        </w:rPr>
        <w:t>działaniami Rosji destabilizującymi sytuację na Ukrainie (Dz. Urz. UE nr L 229 z</w:t>
      </w:r>
      <w:r w:rsidR="00BC1AEA">
        <w:rPr>
          <w:rFonts w:ascii="Arial" w:hAnsi="Arial" w:cs="Arial"/>
          <w:sz w:val="22"/>
          <w:szCs w:val="22"/>
        </w:rPr>
        <w:t> </w:t>
      </w:r>
      <w:r w:rsidRPr="00C82FBC">
        <w:rPr>
          <w:rFonts w:ascii="Arial" w:hAnsi="Arial" w:cs="Arial"/>
          <w:sz w:val="22"/>
          <w:szCs w:val="22"/>
        </w:rPr>
        <w:t>31.7.2014, str. 1) zmienionego rozporządzeniem Rady (UE) nr 2022/576 z dnia 8</w:t>
      </w:r>
      <w:r w:rsidR="00BC1AEA">
        <w:rPr>
          <w:rFonts w:ascii="Arial" w:hAnsi="Arial" w:cs="Arial"/>
          <w:sz w:val="22"/>
          <w:szCs w:val="22"/>
        </w:rPr>
        <w:t> </w:t>
      </w:r>
      <w:r w:rsidRPr="00C82FBC">
        <w:rPr>
          <w:rFonts w:ascii="Arial" w:hAnsi="Arial" w:cs="Arial"/>
          <w:sz w:val="22"/>
          <w:szCs w:val="22"/>
        </w:rPr>
        <w:t xml:space="preserve">kwietnia 2022 r. (Dz. Urz. UE nr L 111 z 8.4.2022, str. 1) również Wykonawców będących: </w:t>
      </w:r>
    </w:p>
    <w:p w14:paraId="3494D591" w14:textId="77777777" w:rsidR="00C82FBC" w:rsidRPr="00C82FBC" w:rsidRDefault="005D36DF" w:rsidP="00BC1AEA">
      <w:pPr>
        <w:pStyle w:val="pkt"/>
        <w:spacing w:before="0" w:after="0" w:line="276" w:lineRule="auto"/>
        <w:ind w:hanging="425"/>
        <w:rPr>
          <w:rFonts w:ascii="Arial" w:hAnsi="Arial" w:cs="Arial"/>
          <w:sz w:val="22"/>
          <w:szCs w:val="22"/>
        </w:rPr>
      </w:pPr>
      <w:r>
        <w:rPr>
          <w:rFonts w:ascii="Arial" w:hAnsi="Arial" w:cs="Arial"/>
          <w:sz w:val="22"/>
          <w:szCs w:val="22"/>
        </w:rPr>
        <w:t>1</w:t>
      </w:r>
      <w:r w:rsidR="00C82FBC" w:rsidRPr="00C82FBC">
        <w:rPr>
          <w:rFonts w:ascii="Arial" w:hAnsi="Arial" w:cs="Arial"/>
          <w:sz w:val="22"/>
          <w:szCs w:val="22"/>
        </w:rPr>
        <w:t>)</w:t>
      </w:r>
      <w:r w:rsidR="00BC1AEA">
        <w:rPr>
          <w:rFonts w:ascii="Arial" w:hAnsi="Arial" w:cs="Arial"/>
          <w:sz w:val="22"/>
          <w:szCs w:val="22"/>
        </w:rPr>
        <w:tab/>
      </w:r>
      <w:r w:rsidR="00C82FBC" w:rsidRPr="00C82FBC">
        <w:rPr>
          <w:rFonts w:ascii="Arial" w:hAnsi="Arial" w:cs="Arial"/>
          <w:sz w:val="22"/>
          <w:szCs w:val="22"/>
        </w:rPr>
        <w:t xml:space="preserve">obywatelami rosyjskimi lub osobami fizycznymi lub prawnymi, podmiotami lub organami z siedzibą w Rosji; </w:t>
      </w:r>
    </w:p>
    <w:p w14:paraId="4CD1EC00" w14:textId="77777777" w:rsidR="00C82FBC" w:rsidRPr="00C82FBC" w:rsidRDefault="005D36DF" w:rsidP="00BC1AEA">
      <w:pPr>
        <w:pStyle w:val="pkt"/>
        <w:spacing w:before="0" w:after="0" w:line="276" w:lineRule="auto"/>
        <w:ind w:hanging="425"/>
        <w:rPr>
          <w:rFonts w:ascii="Arial" w:hAnsi="Arial" w:cs="Arial"/>
          <w:sz w:val="22"/>
          <w:szCs w:val="22"/>
        </w:rPr>
      </w:pPr>
      <w:r>
        <w:rPr>
          <w:rFonts w:ascii="Arial" w:hAnsi="Arial" w:cs="Arial"/>
          <w:sz w:val="22"/>
          <w:szCs w:val="22"/>
        </w:rPr>
        <w:t>2</w:t>
      </w:r>
      <w:r w:rsidR="00C82FBC" w:rsidRPr="00C82FBC">
        <w:rPr>
          <w:rFonts w:ascii="Arial" w:hAnsi="Arial" w:cs="Arial"/>
          <w:sz w:val="22"/>
          <w:szCs w:val="22"/>
        </w:rPr>
        <w:t>)</w:t>
      </w:r>
      <w:r w:rsidR="00BC1AEA">
        <w:rPr>
          <w:rFonts w:ascii="Arial" w:hAnsi="Arial" w:cs="Arial"/>
          <w:sz w:val="22"/>
          <w:szCs w:val="22"/>
        </w:rPr>
        <w:tab/>
      </w:r>
      <w:r w:rsidR="00C82FBC" w:rsidRPr="00C82FBC">
        <w:rPr>
          <w:rFonts w:ascii="Arial" w:hAnsi="Arial" w:cs="Arial"/>
          <w:sz w:val="22"/>
          <w:szCs w:val="22"/>
        </w:rPr>
        <w:t>osobami prawnymi, podmiotami lub organami, do których prawa własności bezpośrednio lub pośrednio w ponad 50 % należą do podmiotu, o którym mowa w</w:t>
      </w:r>
      <w:r w:rsidR="00DD2760">
        <w:rPr>
          <w:rFonts w:ascii="Arial" w:hAnsi="Arial" w:cs="Arial"/>
          <w:sz w:val="22"/>
          <w:szCs w:val="22"/>
        </w:rPr>
        <w:t> </w:t>
      </w:r>
      <w:r w:rsidR="00DF5DB7">
        <w:rPr>
          <w:rFonts w:ascii="Arial" w:hAnsi="Arial" w:cs="Arial"/>
          <w:sz w:val="22"/>
          <w:szCs w:val="22"/>
        </w:rPr>
        <w:t>pkt</w:t>
      </w:r>
      <w:r w:rsidR="00C82FBC" w:rsidRPr="00C82FBC">
        <w:rPr>
          <w:rFonts w:ascii="Arial" w:hAnsi="Arial" w:cs="Arial"/>
          <w:sz w:val="22"/>
          <w:szCs w:val="22"/>
        </w:rPr>
        <w:t xml:space="preserve"> </w:t>
      </w:r>
      <w:r>
        <w:rPr>
          <w:rFonts w:ascii="Arial" w:hAnsi="Arial" w:cs="Arial"/>
          <w:sz w:val="22"/>
          <w:szCs w:val="22"/>
        </w:rPr>
        <w:t>1</w:t>
      </w:r>
      <w:r w:rsidR="0084682F">
        <w:rPr>
          <w:rFonts w:ascii="Arial" w:hAnsi="Arial" w:cs="Arial"/>
          <w:sz w:val="22"/>
          <w:szCs w:val="22"/>
        </w:rPr>
        <w:t>)</w:t>
      </w:r>
      <w:r w:rsidR="00C82FBC" w:rsidRPr="00C82FBC">
        <w:rPr>
          <w:rFonts w:ascii="Arial" w:hAnsi="Arial" w:cs="Arial"/>
          <w:sz w:val="22"/>
          <w:szCs w:val="22"/>
        </w:rPr>
        <w:t xml:space="preserve">; lub </w:t>
      </w:r>
    </w:p>
    <w:p w14:paraId="2C578B0D" w14:textId="77777777" w:rsidR="00C82FBC" w:rsidRPr="00C82FBC" w:rsidRDefault="005D36DF" w:rsidP="00BC1AEA">
      <w:pPr>
        <w:pStyle w:val="pkt"/>
        <w:spacing w:before="0" w:after="0" w:line="276" w:lineRule="auto"/>
        <w:ind w:hanging="425"/>
        <w:rPr>
          <w:rFonts w:ascii="Arial" w:hAnsi="Arial" w:cs="Arial"/>
          <w:sz w:val="22"/>
          <w:szCs w:val="22"/>
        </w:rPr>
      </w:pPr>
      <w:r>
        <w:rPr>
          <w:rFonts w:ascii="Arial" w:hAnsi="Arial" w:cs="Arial"/>
          <w:sz w:val="22"/>
          <w:szCs w:val="22"/>
        </w:rPr>
        <w:t>3</w:t>
      </w:r>
      <w:r w:rsidR="00C82FBC" w:rsidRPr="00C82FBC">
        <w:rPr>
          <w:rFonts w:ascii="Arial" w:hAnsi="Arial" w:cs="Arial"/>
          <w:sz w:val="22"/>
          <w:szCs w:val="22"/>
        </w:rPr>
        <w:t>)</w:t>
      </w:r>
      <w:r w:rsidR="00BC1AEA">
        <w:rPr>
          <w:rFonts w:ascii="Arial" w:hAnsi="Arial" w:cs="Arial"/>
          <w:sz w:val="22"/>
          <w:szCs w:val="22"/>
        </w:rPr>
        <w:tab/>
      </w:r>
      <w:r w:rsidR="00C82FBC" w:rsidRPr="00C82FBC">
        <w:rPr>
          <w:rFonts w:ascii="Arial" w:hAnsi="Arial" w:cs="Arial"/>
          <w:sz w:val="22"/>
          <w:szCs w:val="22"/>
        </w:rPr>
        <w:t>osobami fizycznymi lub prawnymi, podmiotami lub organami działającymi w imieniu lub pod kierunkiem podmiotu, o którym mowa w</w:t>
      </w:r>
      <w:r w:rsidR="00A2602E">
        <w:rPr>
          <w:rFonts w:ascii="Arial" w:hAnsi="Arial" w:cs="Arial"/>
          <w:sz w:val="22"/>
          <w:szCs w:val="22"/>
        </w:rPr>
        <w:t xml:space="preserve"> </w:t>
      </w:r>
      <w:r w:rsidR="00DF5DB7">
        <w:rPr>
          <w:rFonts w:ascii="Arial" w:hAnsi="Arial" w:cs="Arial"/>
          <w:sz w:val="22"/>
          <w:szCs w:val="22"/>
        </w:rPr>
        <w:t>pkt</w:t>
      </w:r>
      <w:r w:rsidR="00C82FBC" w:rsidRPr="00C82FBC">
        <w:rPr>
          <w:rFonts w:ascii="Arial" w:hAnsi="Arial" w:cs="Arial"/>
          <w:sz w:val="22"/>
          <w:szCs w:val="22"/>
        </w:rPr>
        <w:t xml:space="preserve"> </w:t>
      </w:r>
      <w:r>
        <w:rPr>
          <w:rFonts w:ascii="Arial" w:hAnsi="Arial" w:cs="Arial"/>
          <w:sz w:val="22"/>
          <w:szCs w:val="22"/>
        </w:rPr>
        <w:t>1</w:t>
      </w:r>
      <w:r w:rsidR="0084682F">
        <w:rPr>
          <w:rFonts w:ascii="Arial" w:hAnsi="Arial" w:cs="Arial"/>
          <w:sz w:val="22"/>
          <w:szCs w:val="22"/>
        </w:rPr>
        <w:t>)</w:t>
      </w:r>
      <w:r w:rsidR="00C82FBC" w:rsidRPr="00C82FBC">
        <w:rPr>
          <w:rFonts w:ascii="Arial" w:hAnsi="Arial" w:cs="Arial"/>
          <w:sz w:val="22"/>
          <w:szCs w:val="22"/>
        </w:rPr>
        <w:t xml:space="preserve"> lub </w:t>
      </w:r>
      <w:r>
        <w:rPr>
          <w:rFonts w:ascii="Arial" w:hAnsi="Arial" w:cs="Arial"/>
          <w:sz w:val="22"/>
          <w:szCs w:val="22"/>
        </w:rPr>
        <w:t>2</w:t>
      </w:r>
      <w:r w:rsidR="0084682F">
        <w:rPr>
          <w:rFonts w:ascii="Arial" w:hAnsi="Arial" w:cs="Arial"/>
          <w:sz w:val="22"/>
          <w:szCs w:val="22"/>
        </w:rPr>
        <w:t>)</w:t>
      </w:r>
      <w:r w:rsidR="00C82FBC" w:rsidRPr="00C82FBC">
        <w:rPr>
          <w:rFonts w:ascii="Arial" w:hAnsi="Arial" w:cs="Arial"/>
          <w:sz w:val="22"/>
          <w:szCs w:val="22"/>
        </w:rPr>
        <w:t xml:space="preserve">. </w:t>
      </w:r>
    </w:p>
    <w:p w14:paraId="357E3D67" w14:textId="77777777" w:rsidR="00C82FBC" w:rsidRPr="00C82FBC" w:rsidRDefault="00C82FBC" w:rsidP="00C82FBC">
      <w:pPr>
        <w:pStyle w:val="pkt"/>
        <w:tabs>
          <w:tab w:val="left" w:pos="426"/>
        </w:tabs>
        <w:spacing w:before="0" w:after="0" w:line="276" w:lineRule="auto"/>
        <w:ind w:left="426" w:firstLine="0"/>
        <w:rPr>
          <w:rFonts w:ascii="Arial" w:hAnsi="Arial" w:cs="Arial"/>
          <w:sz w:val="22"/>
          <w:szCs w:val="22"/>
        </w:rPr>
      </w:pPr>
      <w:r w:rsidRPr="00C82FBC">
        <w:rPr>
          <w:rFonts w:ascii="Arial" w:hAnsi="Arial" w:cs="Arial"/>
          <w:sz w:val="22"/>
          <w:szCs w:val="22"/>
        </w:rPr>
        <w:t xml:space="preserve">Wykluczeniu z postępowania podlegają również Wykonawcy, którzy: </w:t>
      </w:r>
    </w:p>
    <w:p w14:paraId="47065D6D" w14:textId="0F54C3F7" w:rsidR="00C82FBC" w:rsidRPr="00C82FBC" w:rsidRDefault="00C82FBC" w:rsidP="00BC1AEA">
      <w:pPr>
        <w:pStyle w:val="pkt"/>
        <w:tabs>
          <w:tab w:val="left" w:pos="851"/>
        </w:tabs>
        <w:spacing w:before="0" w:after="0" w:line="276" w:lineRule="auto"/>
        <w:ind w:hanging="425"/>
        <w:rPr>
          <w:rFonts w:ascii="Arial" w:hAnsi="Arial" w:cs="Arial"/>
          <w:sz w:val="22"/>
          <w:szCs w:val="22"/>
        </w:rPr>
      </w:pPr>
      <w:r w:rsidRPr="00C82FBC">
        <w:rPr>
          <w:rFonts w:ascii="Arial" w:hAnsi="Arial" w:cs="Arial"/>
          <w:sz w:val="22"/>
          <w:szCs w:val="22"/>
        </w:rPr>
        <w:t>-</w:t>
      </w:r>
      <w:r w:rsidR="00BC1AEA">
        <w:rPr>
          <w:rFonts w:ascii="Arial" w:hAnsi="Arial" w:cs="Arial"/>
          <w:sz w:val="22"/>
          <w:szCs w:val="22"/>
        </w:rPr>
        <w:tab/>
      </w:r>
      <w:r w:rsidRPr="00C82FBC">
        <w:rPr>
          <w:rFonts w:ascii="Arial" w:hAnsi="Arial" w:cs="Arial"/>
          <w:sz w:val="22"/>
          <w:szCs w:val="22"/>
        </w:rPr>
        <w:t xml:space="preserve">w celu uzyskania zamówienia powołują się (na zasadach określonych w </w:t>
      </w:r>
      <w:r w:rsidR="00DD2760" w:rsidRPr="00DD2760">
        <w:rPr>
          <w:rFonts w:ascii="Arial" w:hAnsi="Arial" w:cs="Arial"/>
          <w:sz w:val="22"/>
          <w:szCs w:val="22"/>
        </w:rPr>
        <w:t>Rozdziale XI</w:t>
      </w:r>
      <w:r w:rsidRPr="00C82FBC">
        <w:rPr>
          <w:rFonts w:ascii="Arial" w:hAnsi="Arial" w:cs="Arial"/>
          <w:sz w:val="22"/>
          <w:szCs w:val="22"/>
        </w:rPr>
        <w:t xml:space="preserve">) na zdolności podmiotu, o których mowa w </w:t>
      </w:r>
      <w:r w:rsidR="00DF5DB7">
        <w:rPr>
          <w:rFonts w:ascii="Arial" w:hAnsi="Arial" w:cs="Arial"/>
          <w:sz w:val="22"/>
          <w:szCs w:val="22"/>
        </w:rPr>
        <w:t>pkt</w:t>
      </w:r>
      <w:r w:rsidRPr="00C82FBC">
        <w:rPr>
          <w:rFonts w:ascii="Arial" w:hAnsi="Arial" w:cs="Arial"/>
          <w:sz w:val="22"/>
          <w:szCs w:val="22"/>
        </w:rPr>
        <w:t xml:space="preserve"> </w:t>
      </w:r>
      <w:r w:rsidR="005D36DF">
        <w:rPr>
          <w:rFonts w:ascii="Arial" w:hAnsi="Arial" w:cs="Arial"/>
          <w:sz w:val="22"/>
          <w:szCs w:val="22"/>
        </w:rPr>
        <w:t>1)</w:t>
      </w:r>
      <w:r w:rsidRPr="00C82FBC">
        <w:rPr>
          <w:rFonts w:ascii="Arial" w:hAnsi="Arial" w:cs="Arial"/>
          <w:sz w:val="22"/>
          <w:szCs w:val="22"/>
        </w:rPr>
        <w:t xml:space="preserve">, </w:t>
      </w:r>
      <w:r w:rsidR="005D36DF">
        <w:rPr>
          <w:rFonts w:ascii="Arial" w:hAnsi="Arial" w:cs="Arial"/>
          <w:sz w:val="22"/>
          <w:szCs w:val="22"/>
        </w:rPr>
        <w:t>2)</w:t>
      </w:r>
      <w:r w:rsidRPr="00C82FBC">
        <w:rPr>
          <w:rFonts w:ascii="Arial" w:hAnsi="Arial" w:cs="Arial"/>
          <w:sz w:val="22"/>
          <w:szCs w:val="22"/>
        </w:rPr>
        <w:t xml:space="preserve"> i </w:t>
      </w:r>
      <w:r w:rsidR="005D36DF">
        <w:rPr>
          <w:rFonts w:ascii="Arial" w:hAnsi="Arial" w:cs="Arial"/>
          <w:sz w:val="22"/>
          <w:szCs w:val="22"/>
        </w:rPr>
        <w:t>3)</w:t>
      </w:r>
      <w:r w:rsidRPr="00C82FBC">
        <w:rPr>
          <w:rFonts w:ascii="Arial" w:hAnsi="Arial" w:cs="Arial"/>
          <w:sz w:val="22"/>
          <w:szCs w:val="22"/>
        </w:rPr>
        <w:t xml:space="preserve">, na którego przypada ponad 10 % wartości zamówienia, </w:t>
      </w:r>
    </w:p>
    <w:p w14:paraId="5A3B039A" w14:textId="77777777" w:rsidR="00C82FBC" w:rsidRDefault="00C82FBC" w:rsidP="00BC1AEA">
      <w:pPr>
        <w:pStyle w:val="pkt"/>
        <w:tabs>
          <w:tab w:val="left" w:pos="851"/>
        </w:tabs>
        <w:spacing w:before="0" w:after="0" w:line="276" w:lineRule="auto"/>
        <w:ind w:hanging="425"/>
        <w:rPr>
          <w:rFonts w:ascii="Arial" w:hAnsi="Arial" w:cs="Arial"/>
          <w:sz w:val="22"/>
          <w:szCs w:val="22"/>
        </w:rPr>
      </w:pPr>
      <w:r w:rsidRPr="00C82FBC">
        <w:rPr>
          <w:rFonts w:ascii="Arial" w:hAnsi="Arial" w:cs="Arial"/>
          <w:sz w:val="22"/>
          <w:szCs w:val="22"/>
        </w:rPr>
        <w:t>-</w:t>
      </w:r>
      <w:r w:rsidR="00BC1AEA">
        <w:rPr>
          <w:rFonts w:ascii="Arial" w:hAnsi="Arial" w:cs="Arial"/>
          <w:sz w:val="22"/>
          <w:szCs w:val="22"/>
        </w:rPr>
        <w:tab/>
      </w:r>
      <w:r w:rsidRPr="00C82FBC">
        <w:rPr>
          <w:rFonts w:ascii="Arial" w:hAnsi="Arial" w:cs="Arial"/>
          <w:sz w:val="22"/>
          <w:szCs w:val="22"/>
        </w:rPr>
        <w:t xml:space="preserve">zamierzają zlecić podwykonawcy lub dostawcy, o którym mowa w </w:t>
      </w:r>
      <w:r w:rsidR="00DF5DB7">
        <w:rPr>
          <w:rFonts w:ascii="Arial" w:hAnsi="Arial" w:cs="Arial"/>
          <w:sz w:val="22"/>
          <w:szCs w:val="22"/>
        </w:rPr>
        <w:t>pkt 1) – 3)</w:t>
      </w:r>
      <w:r w:rsidRPr="00C82FBC">
        <w:rPr>
          <w:rFonts w:ascii="Arial" w:hAnsi="Arial" w:cs="Arial"/>
          <w:sz w:val="22"/>
          <w:szCs w:val="22"/>
        </w:rPr>
        <w:t xml:space="preserve"> część przedmiotu zamówienia, na którego przypada ponad 10 % wartości zamówienia.</w:t>
      </w:r>
    </w:p>
    <w:p w14:paraId="2505FF17" w14:textId="77777777" w:rsidR="00E075A8" w:rsidRDefault="00FB0A07" w:rsidP="00811BD3">
      <w:pPr>
        <w:pStyle w:val="pkt"/>
        <w:numPr>
          <w:ilvl w:val="0"/>
          <w:numId w:val="27"/>
        </w:numPr>
        <w:tabs>
          <w:tab w:val="left" w:pos="426"/>
        </w:tabs>
        <w:spacing w:before="0" w:after="0" w:line="276" w:lineRule="auto"/>
        <w:ind w:left="426" w:hanging="426"/>
        <w:rPr>
          <w:rFonts w:ascii="Arial" w:hAnsi="Arial" w:cs="Arial"/>
          <w:sz w:val="22"/>
          <w:szCs w:val="22"/>
        </w:rPr>
      </w:pPr>
      <w:r w:rsidRPr="0006393E">
        <w:rPr>
          <w:rFonts w:ascii="Arial" w:hAnsi="Arial" w:cs="Arial"/>
          <w:sz w:val="22"/>
          <w:szCs w:val="22"/>
        </w:rPr>
        <w:t xml:space="preserve">Wykluczenie </w:t>
      </w:r>
      <w:r w:rsidR="001A1386" w:rsidRPr="0006393E">
        <w:rPr>
          <w:rFonts w:ascii="Arial" w:hAnsi="Arial" w:cs="Arial"/>
          <w:sz w:val="22"/>
          <w:szCs w:val="22"/>
        </w:rPr>
        <w:t>W</w:t>
      </w:r>
      <w:r w:rsidRPr="0006393E">
        <w:rPr>
          <w:rFonts w:ascii="Arial" w:hAnsi="Arial" w:cs="Arial"/>
          <w:sz w:val="22"/>
          <w:szCs w:val="22"/>
        </w:rPr>
        <w:t>ykonawcy</w:t>
      </w:r>
      <w:r w:rsidR="00AD4E65">
        <w:rPr>
          <w:rFonts w:ascii="Arial" w:hAnsi="Arial" w:cs="Arial"/>
          <w:sz w:val="22"/>
          <w:szCs w:val="22"/>
        </w:rPr>
        <w:t>, o którym mowa w pkt 1 i 2</w:t>
      </w:r>
      <w:r w:rsidRPr="0006393E">
        <w:rPr>
          <w:rFonts w:ascii="Arial" w:hAnsi="Arial" w:cs="Arial"/>
          <w:sz w:val="22"/>
          <w:szCs w:val="22"/>
        </w:rPr>
        <w:t xml:space="preserve"> następuje zgodnie z art. </w:t>
      </w:r>
      <w:r w:rsidR="008F0365" w:rsidRPr="0006393E">
        <w:rPr>
          <w:rFonts w:ascii="Arial" w:hAnsi="Arial" w:cs="Arial"/>
          <w:sz w:val="22"/>
          <w:szCs w:val="22"/>
        </w:rPr>
        <w:t xml:space="preserve">111 </w:t>
      </w:r>
      <w:r w:rsidR="00CE22F4" w:rsidRPr="0006393E">
        <w:rPr>
          <w:rFonts w:ascii="Arial" w:hAnsi="Arial" w:cs="Arial"/>
          <w:sz w:val="22"/>
          <w:szCs w:val="22"/>
        </w:rPr>
        <w:t xml:space="preserve">p.z.p. </w:t>
      </w:r>
    </w:p>
    <w:p w14:paraId="7217EE84" w14:textId="77777777" w:rsidR="00A246C2" w:rsidRPr="0006393E" w:rsidRDefault="00A246C2" w:rsidP="0006393E">
      <w:pPr>
        <w:pStyle w:val="pkt"/>
        <w:spacing w:before="0" w:after="0" w:line="276" w:lineRule="auto"/>
        <w:ind w:left="426" w:hanging="426"/>
        <w:rPr>
          <w:rFonts w:ascii="Arial" w:hAnsi="Arial" w:cs="Arial"/>
          <w:sz w:val="22"/>
          <w:szCs w:val="22"/>
        </w:rPr>
      </w:pPr>
    </w:p>
    <w:p w14:paraId="1B264401" w14:textId="77777777" w:rsidR="003B377F" w:rsidRDefault="00171095" w:rsidP="00B348A6">
      <w:pPr>
        <w:keepNext/>
        <w:keepLines/>
        <w:spacing w:line="276" w:lineRule="auto"/>
        <w:ind w:left="851" w:hanging="851"/>
        <w:jc w:val="both"/>
        <w:outlineLvl w:val="1"/>
        <w:rPr>
          <w:rFonts w:ascii="Arial" w:eastAsia="Arial" w:hAnsi="Arial" w:cs="Arial"/>
          <w:sz w:val="32"/>
          <w:szCs w:val="32"/>
          <w:highlight w:val="lightGray"/>
          <w:lang w:val="pl"/>
        </w:rPr>
      </w:pPr>
      <w:r w:rsidRPr="00A246C2">
        <w:rPr>
          <w:rFonts w:ascii="Arial" w:eastAsia="Arial" w:hAnsi="Arial" w:cs="Arial"/>
          <w:sz w:val="32"/>
          <w:szCs w:val="32"/>
          <w:highlight w:val="lightGray"/>
          <w:lang w:val="pl"/>
        </w:rPr>
        <w:lastRenderedPageBreak/>
        <w:t>X.</w:t>
      </w:r>
      <w:r w:rsidRPr="00A246C2">
        <w:rPr>
          <w:rFonts w:ascii="Arial" w:eastAsia="Arial" w:hAnsi="Arial" w:cs="Arial"/>
          <w:sz w:val="32"/>
          <w:szCs w:val="32"/>
          <w:highlight w:val="lightGray"/>
          <w:lang w:val="pl"/>
        </w:rPr>
        <w:tab/>
      </w:r>
      <w:r w:rsidR="00A246C2" w:rsidRPr="00A246C2">
        <w:rPr>
          <w:rFonts w:ascii="Arial" w:eastAsia="Arial" w:hAnsi="Arial" w:cs="Arial"/>
          <w:sz w:val="32"/>
          <w:szCs w:val="32"/>
          <w:highlight w:val="lightGray"/>
          <w:lang w:val="pl"/>
        </w:rPr>
        <w:t>Podmiotowe środki dowodowe</w:t>
      </w:r>
      <w:r w:rsidR="00B37604" w:rsidRPr="00A246C2">
        <w:rPr>
          <w:rFonts w:ascii="Arial" w:eastAsia="Arial" w:hAnsi="Arial" w:cs="Arial"/>
          <w:sz w:val="32"/>
          <w:szCs w:val="32"/>
          <w:highlight w:val="lightGray"/>
          <w:lang w:val="pl"/>
        </w:rPr>
        <w:t xml:space="preserve">. </w:t>
      </w:r>
      <w:r w:rsidR="00A246C2" w:rsidRPr="00A246C2">
        <w:rPr>
          <w:rFonts w:ascii="Arial" w:eastAsia="Arial" w:hAnsi="Arial" w:cs="Arial"/>
          <w:sz w:val="32"/>
          <w:szCs w:val="32"/>
          <w:highlight w:val="lightGray"/>
          <w:lang w:val="pl"/>
        </w:rPr>
        <w:t>Oświadczenia i</w:t>
      </w:r>
      <w:r w:rsidR="00E00319">
        <w:rPr>
          <w:rFonts w:ascii="Arial" w:eastAsia="Arial" w:hAnsi="Arial" w:cs="Arial"/>
          <w:sz w:val="32"/>
          <w:szCs w:val="32"/>
          <w:highlight w:val="lightGray"/>
          <w:lang w:val="pl"/>
        </w:rPr>
        <w:t> </w:t>
      </w:r>
      <w:r w:rsidR="00A246C2" w:rsidRPr="00A246C2">
        <w:rPr>
          <w:rFonts w:ascii="Arial" w:eastAsia="Arial" w:hAnsi="Arial" w:cs="Arial"/>
          <w:sz w:val="32"/>
          <w:szCs w:val="32"/>
          <w:highlight w:val="lightGray"/>
          <w:lang w:val="pl"/>
        </w:rPr>
        <w:t>dokumenty, jakie zobowiązani są dostarczyć wykonawcy w celu potwierdzenia spełniania warunków udziału w</w:t>
      </w:r>
      <w:r w:rsidR="00E00319">
        <w:rPr>
          <w:rFonts w:ascii="Arial" w:eastAsia="Arial" w:hAnsi="Arial" w:cs="Arial"/>
          <w:sz w:val="32"/>
          <w:szCs w:val="32"/>
          <w:highlight w:val="lightGray"/>
          <w:lang w:val="pl"/>
        </w:rPr>
        <w:t> </w:t>
      </w:r>
      <w:r w:rsidR="00A246C2" w:rsidRPr="00A246C2">
        <w:rPr>
          <w:rFonts w:ascii="Arial" w:eastAsia="Arial" w:hAnsi="Arial" w:cs="Arial"/>
          <w:sz w:val="32"/>
          <w:szCs w:val="32"/>
          <w:highlight w:val="lightGray"/>
          <w:lang w:val="pl"/>
        </w:rPr>
        <w:t>postępowaniu oraz wykazania</w:t>
      </w:r>
      <w:r w:rsidR="00FA7F11" w:rsidRPr="00A246C2">
        <w:rPr>
          <w:rFonts w:ascii="Arial" w:eastAsia="Arial" w:hAnsi="Arial" w:cs="Arial"/>
          <w:sz w:val="32"/>
          <w:szCs w:val="32"/>
          <w:highlight w:val="lightGray"/>
          <w:lang w:val="pl"/>
        </w:rPr>
        <w:t xml:space="preserve"> </w:t>
      </w:r>
      <w:r w:rsidR="00A246C2" w:rsidRPr="00A246C2">
        <w:rPr>
          <w:rFonts w:ascii="Arial" w:eastAsia="Arial" w:hAnsi="Arial" w:cs="Arial"/>
          <w:sz w:val="32"/>
          <w:szCs w:val="32"/>
          <w:highlight w:val="lightGray"/>
          <w:lang w:val="pl"/>
        </w:rPr>
        <w:t>braku podstaw wykluczenia</w:t>
      </w:r>
      <w:r w:rsidR="00CF0BA5" w:rsidRPr="00A246C2">
        <w:rPr>
          <w:rFonts w:ascii="Arial" w:eastAsia="Arial" w:hAnsi="Arial" w:cs="Arial"/>
          <w:sz w:val="32"/>
          <w:szCs w:val="32"/>
          <w:highlight w:val="lightGray"/>
          <w:lang w:val="pl"/>
        </w:rPr>
        <w:t xml:space="preserve"> </w:t>
      </w:r>
    </w:p>
    <w:p w14:paraId="260B8C31" w14:textId="77777777" w:rsidR="003E5C25" w:rsidRPr="003E5C25" w:rsidRDefault="003E5C25" w:rsidP="00875825">
      <w:pPr>
        <w:keepNext/>
        <w:keepLines/>
        <w:spacing w:line="276" w:lineRule="auto"/>
        <w:jc w:val="both"/>
        <w:outlineLvl w:val="1"/>
        <w:rPr>
          <w:rFonts w:ascii="Arial" w:eastAsia="Arial" w:hAnsi="Arial" w:cs="Arial"/>
          <w:sz w:val="22"/>
          <w:szCs w:val="22"/>
          <w:highlight w:val="lightGray"/>
          <w:lang w:val="pl"/>
        </w:rPr>
      </w:pPr>
    </w:p>
    <w:p w14:paraId="240E05A0" w14:textId="77777777" w:rsidR="004B0C0B" w:rsidRPr="00416771" w:rsidRDefault="00171095" w:rsidP="00124136">
      <w:pPr>
        <w:pStyle w:val="pkt"/>
        <w:spacing w:before="0" w:after="0" w:line="276" w:lineRule="auto"/>
        <w:ind w:left="426" w:hanging="426"/>
        <w:rPr>
          <w:rFonts w:ascii="Arial" w:hAnsi="Arial" w:cs="Arial"/>
          <w:color w:val="FF0000"/>
          <w:sz w:val="22"/>
          <w:szCs w:val="22"/>
        </w:rPr>
      </w:pPr>
      <w:r w:rsidRPr="00124136">
        <w:rPr>
          <w:rFonts w:ascii="Arial" w:hAnsi="Arial" w:cs="Arial"/>
          <w:b/>
          <w:sz w:val="22"/>
          <w:szCs w:val="22"/>
        </w:rPr>
        <w:t>1.</w:t>
      </w:r>
      <w:r w:rsidRPr="00124136">
        <w:rPr>
          <w:rFonts w:ascii="Arial" w:hAnsi="Arial" w:cs="Arial"/>
          <w:b/>
          <w:sz w:val="22"/>
          <w:szCs w:val="22"/>
        </w:rPr>
        <w:tab/>
      </w:r>
      <w:r w:rsidR="004B0C0B" w:rsidRPr="00124136">
        <w:rPr>
          <w:rFonts w:ascii="Arial" w:hAnsi="Arial" w:cs="Arial"/>
          <w:sz w:val="22"/>
          <w:szCs w:val="22"/>
        </w:rPr>
        <w:t>Zamawiający żąda podmiotowych środków dowodowych na potwierdzenie braku podstaw wykluczenia oraz spełniania warunków udziału w postępowa</w:t>
      </w:r>
      <w:r w:rsidR="004B0C0B" w:rsidRPr="008936D6">
        <w:rPr>
          <w:rFonts w:ascii="Arial" w:hAnsi="Arial" w:cs="Arial"/>
          <w:sz w:val="22"/>
          <w:szCs w:val="22"/>
        </w:rPr>
        <w:t>niu.</w:t>
      </w:r>
      <w:r w:rsidR="00416771" w:rsidRPr="008936D6">
        <w:rPr>
          <w:rFonts w:ascii="Arial" w:hAnsi="Arial" w:cs="Arial"/>
          <w:sz w:val="22"/>
          <w:szCs w:val="22"/>
        </w:rPr>
        <w:t xml:space="preserve"> </w:t>
      </w:r>
      <w:r w:rsidR="0009298F" w:rsidRPr="007F08CF">
        <w:rPr>
          <w:rFonts w:ascii="Arial" w:hAnsi="Arial" w:cs="Arial"/>
          <w:b/>
          <w:bCs/>
          <w:sz w:val="22"/>
          <w:szCs w:val="22"/>
          <w:u w:val="single"/>
        </w:rPr>
        <w:t>Oświadczenie/a JEDZ na wezwanie Zamawiającego przedłoży Wykonawca, którego oferta została najwyżej oceniona</w:t>
      </w:r>
      <w:r w:rsidR="005633B1">
        <w:rPr>
          <w:rFonts w:ascii="Arial" w:hAnsi="Arial" w:cs="Arial"/>
          <w:b/>
          <w:bCs/>
          <w:sz w:val="22"/>
          <w:szCs w:val="22"/>
          <w:u w:val="single"/>
        </w:rPr>
        <w:t>.</w:t>
      </w:r>
    </w:p>
    <w:p w14:paraId="48FA8C16" w14:textId="091B0222" w:rsidR="004B0C0B" w:rsidRPr="00726261" w:rsidRDefault="004B0C0B" w:rsidP="00124136">
      <w:pPr>
        <w:pStyle w:val="pkt"/>
        <w:spacing w:before="0" w:after="0" w:line="276" w:lineRule="auto"/>
        <w:ind w:left="426" w:hanging="426"/>
        <w:rPr>
          <w:rFonts w:ascii="Arial" w:hAnsi="Arial" w:cs="Arial"/>
          <w:sz w:val="22"/>
          <w:szCs w:val="22"/>
        </w:rPr>
      </w:pPr>
      <w:r w:rsidRPr="00124136">
        <w:rPr>
          <w:rFonts w:ascii="Arial" w:hAnsi="Arial" w:cs="Arial"/>
          <w:b/>
          <w:sz w:val="22"/>
          <w:szCs w:val="22"/>
        </w:rPr>
        <w:t>2.</w:t>
      </w:r>
      <w:r w:rsidRPr="00124136">
        <w:rPr>
          <w:rFonts w:ascii="Arial" w:hAnsi="Arial" w:cs="Arial"/>
          <w:sz w:val="22"/>
          <w:szCs w:val="22"/>
        </w:rPr>
        <w:tab/>
        <w:t>Oświadczenie, o którym mowa w art. 125 ust. 1</w:t>
      </w:r>
      <w:r w:rsidR="00CD5F6B" w:rsidRPr="00124136">
        <w:rPr>
          <w:rFonts w:ascii="Arial" w:hAnsi="Arial" w:cs="Arial"/>
          <w:sz w:val="22"/>
          <w:szCs w:val="22"/>
        </w:rPr>
        <w:t xml:space="preserve"> (JEDZ)</w:t>
      </w:r>
      <w:r w:rsidRPr="00124136">
        <w:rPr>
          <w:rFonts w:ascii="Arial" w:hAnsi="Arial" w:cs="Arial"/>
          <w:sz w:val="22"/>
          <w:szCs w:val="22"/>
        </w:rPr>
        <w:t xml:space="preserve"> ustawy Pzp nie jest podmiotowym środkiem </w:t>
      </w:r>
      <w:r w:rsidRPr="00726261">
        <w:rPr>
          <w:rFonts w:ascii="Arial" w:hAnsi="Arial" w:cs="Arial"/>
          <w:sz w:val="22"/>
          <w:szCs w:val="22"/>
        </w:rPr>
        <w:t>dowodowym i stanowi dowód potwierdzający brak podstaw wykluczenia i</w:t>
      </w:r>
      <w:r w:rsidR="008E0637">
        <w:rPr>
          <w:rFonts w:ascii="Arial" w:hAnsi="Arial" w:cs="Arial"/>
          <w:sz w:val="22"/>
          <w:szCs w:val="22"/>
        </w:rPr>
        <w:t> </w:t>
      </w:r>
      <w:r w:rsidRPr="00726261">
        <w:rPr>
          <w:rFonts w:ascii="Arial" w:hAnsi="Arial" w:cs="Arial"/>
          <w:sz w:val="22"/>
          <w:szCs w:val="22"/>
        </w:rPr>
        <w:t>spełnianie warunków udziału w postępowaniu na dzień składania ofert tymczasowo zastępujący wymagane przez Zamawiającego podmiotowe środki dowodowe.</w:t>
      </w:r>
    </w:p>
    <w:p w14:paraId="4EDD1457" w14:textId="77777777" w:rsidR="004B0C0B" w:rsidRPr="00124136" w:rsidRDefault="004B0C0B" w:rsidP="00124136">
      <w:pPr>
        <w:pStyle w:val="pkt"/>
        <w:spacing w:before="0" w:after="0" w:line="276" w:lineRule="auto"/>
        <w:ind w:left="426" w:hanging="426"/>
        <w:rPr>
          <w:rFonts w:ascii="Arial" w:hAnsi="Arial" w:cs="Arial"/>
          <w:sz w:val="22"/>
          <w:szCs w:val="22"/>
        </w:rPr>
      </w:pPr>
      <w:r w:rsidRPr="00124136">
        <w:rPr>
          <w:rFonts w:ascii="Arial" w:hAnsi="Arial" w:cs="Arial"/>
          <w:b/>
          <w:sz w:val="22"/>
          <w:szCs w:val="22"/>
        </w:rPr>
        <w:t>3.</w:t>
      </w:r>
      <w:r w:rsidRPr="00124136">
        <w:rPr>
          <w:rFonts w:ascii="Arial" w:hAnsi="Arial" w:cs="Arial"/>
          <w:sz w:val="22"/>
          <w:szCs w:val="22"/>
        </w:rPr>
        <w:tab/>
        <w:t>Oświadczenie, o którym mowa w ust. 2 (w formie jednolitego europejskiego dokumentu zamówienia sporządzonego zgodnie ze wzorem standardowego formularza określonego w rozporządzeniu Wykonawczym Komisji Europejskiej wydanym na podstawie art. 59 ust. 2 dyrektywy 2014/24/UE, zwanego danej „jednolitym doku</w:t>
      </w:r>
      <w:r w:rsidR="00CD5F6B" w:rsidRPr="00124136">
        <w:rPr>
          <w:rFonts w:ascii="Arial" w:hAnsi="Arial" w:cs="Arial"/>
          <w:sz w:val="22"/>
          <w:szCs w:val="22"/>
        </w:rPr>
        <w:t xml:space="preserve">mentem” </w:t>
      </w:r>
      <w:r w:rsidRPr="00124136">
        <w:rPr>
          <w:rFonts w:ascii="Arial" w:hAnsi="Arial" w:cs="Arial"/>
          <w:sz w:val="22"/>
          <w:szCs w:val="22"/>
        </w:rPr>
        <w:t xml:space="preserve">lub „JEDZ”), Wykonawca zobowiązany jest przesłać Zamawiającemu </w:t>
      </w:r>
      <w:r w:rsidRPr="001311C4">
        <w:rPr>
          <w:rFonts w:ascii="Arial" w:hAnsi="Arial" w:cs="Arial"/>
          <w:b/>
          <w:bCs/>
          <w:sz w:val="22"/>
          <w:szCs w:val="22"/>
        </w:rPr>
        <w:t>w formie elektronicznej (tj.</w:t>
      </w:r>
      <w:r w:rsidR="004E5225">
        <w:rPr>
          <w:rFonts w:ascii="Arial" w:hAnsi="Arial" w:cs="Arial"/>
          <w:b/>
          <w:bCs/>
          <w:sz w:val="22"/>
          <w:szCs w:val="22"/>
        </w:rPr>
        <w:t> </w:t>
      </w:r>
      <w:r w:rsidRPr="001311C4">
        <w:rPr>
          <w:rFonts w:ascii="Arial" w:hAnsi="Arial" w:cs="Arial"/>
          <w:b/>
          <w:bCs/>
          <w:sz w:val="22"/>
          <w:szCs w:val="22"/>
        </w:rPr>
        <w:t>opatrzonej kwalifikowalnym podpisem elektronicznym)</w:t>
      </w:r>
      <w:r w:rsidRPr="00124136">
        <w:rPr>
          <w:rFonts w:ascii="Arial" w:hAnsi="Arial" w:cs="Arial"/>
          <w:sz w:val="22"/>
          <w:szCs w:val="22"/>
        </w:rPr>
        <w:t>, zgodnie z zasadami określonymi w SWZ.</w:t>
      </w:r>
    </w:p>
    <w:p w14:paraId="12621A1C" w14:textId="77777777" w:rsid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 xml:space="preserve">Wykonawca wypełni JEDZ (ESPD), tworząc dokument elektroniczny. Przy wypełnianiu oświadczenia JEDZ Wykonawca może korzystać z narzędzia eESPD udostępnionego przez Urząd Zamówień Publicznych (UZP) (http://espd.uzp.gov.pl), albo innych dostępnych narzędzi i oprogramowania, które umożliwiają wypełnianie JEDZ i utworzenie dokumentu elektronicznego. </w:t>
      </w:r>
    </w:p>
    <w:p w14:paraId="5890691B" w14:textId="77777777" w:rsid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 xml:space="preserve">Formularz oświadczenia JEDZ przygotowany przez Zamawiającego (w formacie xml – do zaimportowania w w/w serwisie eESPD) do przedmiotowego postępowania dostępny jest na platformie w miejscu zamieszczenia SWZ. </w:t>
      </w:r>
    </w:p>
    <w:p w14:paraId="371D0ED8" w14:textId="77777777" w:rsid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Oświadczenie JEDZ należy wypełnić zgodnie z instrukcją dostępną na stronie internetowej UZP (www.uzp.gov.pl) w zakładce „E-Usługi” – „JEDZ” – „Jednolity Europejski</w:t>
      </w:r>
      <w:r w:rsidR="00AA2F63">
        <w:rPr>
          <w:rFonts w:ascii="Arial" w:hAnsi="Arial" w:cs="Arial"/>
          <w:sz w:val="22"/>
          <w:szCs w:val="22"/>
        </w:rPr>
        <w:t xml:space="preserve"> Do</w:t>
      </w:r>
      <w:r w:rsidRPr="00AA2F63">
        <w:rPr>
          <w:rFonts w:ascii="Arial" w:hAnsi="Arial" w:cs="Arial"/>
          <w:sz w:val="22"/>
          <w:szCs w:val="22"/>
        </w:rPr>
        <w:t>kument Zamówienia” – „Instrukcja wypełniania JEDZ/ESPD ustawa Pzp 2019_wersja z 29.04.2022”.</w:t>
      </w:r>
    </w:p>
    <w:p w14:paraId="70CF4CBB" w14:textId="77777777" w:rsidR="0085085E" w:rsidRPr="00AA2F63" w:rsidRDefault="0085085E" w:rsidP="00AA2F63">
      <w:pPr>
        <w:pStyle w:val="pkt"/>
        <w:numPr>
          <w:ilvl w:val="0"/>
          <w:numId w:val="12"/>
        </w:numPr>
        <w:tabs>
          <w:tab w:val="left" w:pos="851"/>
        </w:tabs>
        <w:spacing w:before="0" w:after="0" w:line="276" w:lineRule="auto"/>
        <w:ind w:left="851" w:hanging="425"/>
        <w:rPr>
          <w:rFonts w:ascii="Arial" w:hAnsi="Arial" w:cs="Arial"/>
          <w:sz w:val="22"/>
          <w:szCs w:val="22"/>
        </w:rPr>
      </w:pPr>
      <w:r w:rsidRPr="00AA2F63">
        <w:rPr>
          <w:rFonts w:ascii="Arial" w:hAnsi="Arial" w:cs="Arial"/>
          <w:sz w:val="22"/>
          <w:szCs w:val="22"/>
        </w:rPr>
        <w:t xml:space="preserve"> Wykonawca może ograniczyć się do złożenia w sekcji α w części IV Kryteria kwalifikacji formularza JEDZ ogólnego oświadczenia o spełnieniu wszystkich kryteriów kwalifikacji w postępowaniu.</w:t>
      </w:r>
    </w:p>
    <w:p w14:paraId="5BBFA116" w14:textId="77777777" w:rsidR="00843287" w:rsidRDefault="00843287" w:rsidP="00AA2F63">
      <w:pPr>
        <w:pStyle w:val="pkt"/>
        <w:numPr>
          <w:ilvl w:val="0"/>
          <w:numId w:val="12"/>
        </w:numPr>
        <w:tabs>
          <w:tab w:val="left" w:pos="851"/>
        </w:tabs>
        <w:spacing w:before="0" w:after="0" w:line="276" w:lineRule="auto"/>
        <w:ind w:left="851" w:hanging="425"/>
        <w:rPr>
          <w:rFonts w:ascii="Arial" w:hAnsi="Arial" w:cs="Arial"/>
          <w:sz w:val="22"/>
          <w:szCs w:val="22"/>
        </w:rPr>
      </w:pPr>
      <w:r w:rsidRPr="00124136">
        <w:rPr>
          <w:rFonts w:ascii="Arial" w:hAnsi="Arial" w:cs="Arial"/>
          <w:b/>
          <w:sz w:val="22"/>
          <w:szCs w:val="22"/>
        </w:rPr>
        <w:t>Wykonawca, w przypadku polegania na zdolnościach lub sytuacji podmiotów udostępniających zasoby,</w:t>
      </w:r>
      <w:r w:rsidRPr="00124136">
        <w:rPr>
          <w:rFonts w:ascii="Arial" w:hAnsi="Arial" w:cs="Arial"/>
          <w:sz w:val="22"/>
          <w:szCs w:val="22"/>
        </w:rPr>
        <w:t xml:space="preserve"> wraz ze swoim oświadczeniem JEDZ przedstawia także oświadczenie JEDZ podmiotu udostępniającego zasoby, potwierdzające brak podstaw wykluczenia tego podmiotu oraz odpowiednio spełnianie warunków udziału w postępowaniu lub kryteriów selekcji, w zakresie, w jakim Wykonawca powołuje się na jego zasoby.</w:t>
      </w:r>
    </w:p>
    <w:p w14:paraId="6193AC45" w14:textId="22EF9127" w:rsidR="004C1EAB" w:rsidRPr="00124136" w:rsidRDefault="004C1EAB" w:rsidP="00AA2F63">
      <w:pPr>
        <w:pStyle w:val="pkt"/>
        <w:numPr>
          <w:ilvl w:val="0"/>
          <w:numId w:val="12"/>
        </w:numPr>
        <w:tabs>
          <w:tab w:val="left" w:pos="851"/>
        </w:tabs>
        <w:spacing w:before="0" w:after="0" w:line="276" w:lineRule="auto"/>
        <w:ind w:left="851" w:hanging="425"/>
        <w:rPr>
          <w:rFonts w:ascii="Arial" w:hAnsi="Arial" w:cs="Arial"/>
          <w:sz w:val="22"/>
          <w:szCs w:val="22"/>
        </w:rPr>
      </w:pPr>
      <w:r w:rsidRPr="00124136">
        <w:rPr>
          <w:rFonts w:ascii="Arial" w:hAnsi="Arial" w:cs="Arial"/>
          <w:sz w:val="22"/>
          <w:szCs w:val="22"/>
        </w:rPr>
        <w:t xml:space="preserve">W przypadku </w:t>
      </w:r>
      <w:r w:rsidRPr="004C1EAB">
        <w:rPr>
          <w:rFonts w:ascii="Arial" w:hAnsi="Arial" w:cs="Arial"/>
          <w:b/>
          <w:sz w:val="22"/>
          <w:szCs w:val="22"/>
        </w:rPr>
        <w:t>Wykonawców wspólnie ubiegających się o udzielenie zamówienia</w:t>
      </w:r>
      <w:r w:rsidRPr="00124136">
        <w:rPr>
          <w:rFonts w:ascii="Arial" w:hAnsi="Arial" w:cs="Arial"/>
          <w:sz w:val="22"/>
          <w:szCs w:val="22"/>
        </w:rPr>
        <w:t xml:space="preserve">, JEDZ składa </w:t>
      </w:r>
      <w:r w:rsidRPr="00124136">
        <w:rPr>
          <w:rFonts w:ascii="Arial" w:hAnsi="Arial" w:cs="Arial"/>
          <w:b/>
          <w:bCs/>
          <w:sz w:val="22"/>
          <w:szCs w:val="22"/>
        </w:rPr>
        <w:t xml:space="preserve">osobno </w:t>
      </w:r>
      <w:r w:rsidRPr="00124136">
        <w:rPr>
          <w:rFonts w:ascii="Arial" w:hAnsi="Arial" w:cs="Arial"/>
          <w:sz w:val="22"/>
          <w:szCs w:val="22"/>
        </w:rPr>
        <w:t>każdy z</w:t>
      </w:r>
      <w:r w:rsidR="002D6448">
        <w:rPr>
          <w:rFonts w:ascii="Arial" w:hAnsi="Arial" w:cs="Arial"/>
          <w:sz w:val="22"/>
          <w:szCs w:val="22"/>
        </w:rPr>
        <w:t xml:space="preserve"> </w:t>
      </w:r>
      <w:r w:rsidRPr="00124136">
        <w:rPr>
          <w:rFonts w:ascii="Arial" w:hAnsi="Arial" w:cs="Arial"/>
          <w:bCs/>
          <w:sz w:val="22"/>
          <w:szCs w:val="22"/>
        </w:rPr>
        <w:t>Wykonawców wspólnie ubiegających się o</w:t>
      </w:r>
      <w:r w:rsidR="002D6448">
        <w:rPr>
          <w:rFonts w:ascii="Arial" w:hAnsi="Arial" w:cs="Arial"/>
          <w:bCs/>
          <w:sz w:val="22"/>
          <w:szCs w:val="22"/>
        </w:rPr>
        <w:t xml:space="preserve"> </w:t>
      </w:r>
      <w:r w:rsidRPr="00124136">
        <w:rPr>
          <w:rFonts w:ascii="Arial" w:hAnsi="Arial" w:cs="Arial"/>
          <w:bCs/>
          <w:sz w:val="22"/>
          <w:szCs w:val="22"/>
        </w:rPr>
        <w:t>udzielenie zamówienia</w:t>
      </w:r>
      <w:r w:rsidRPr="00124136">
        <w:rPr>
          <w:rFonts w:ascii="Arial" w:hAnsi="Arial" w:cs="Arial"/>
          <w:sz w:val="22"/>
          <w:szCs w:val="22"/>
        </w:rPr>
        <w:t xml:space="preserve">. Oświadczenia te potwierdzają brak podstaw wykluczenia oraz </w:t>
      </w:r>
      <w:r w:rsidRPr="00124136">
        <w:rPr>
          <w:rFonts w:ascii="Arial" w:hAnsi="Arial" w:cs="Arial"/>
          <w:sz w:val="22"/>
          <w:szCs w:val="22"/>
        </w:rPr>
        <w:lastRenderedPageBreak/>
        <w:t>spełnianie warunków udziału w</w:t>
      </w:r>
      <w:r w:rsidR="005922F2">
        <w:rPr>
          <w:rFonts w:ascii="Arial" w:hAnsi="Arial" w:cs="Arial"/>
          <w:sz w:val="22"/>
          <w:szCs w:val="22"/>
        </w:rPr>
        <w:t> </w:t>
      </w:r>
      <w:r w:rsidRPr="00124136">
        <w:rPr>
          <w:rFonts w:ascii="Arial" w:hAnsi="Arial" w:cs="Arial"/>
          <w:sz w:val="22"/>
          <w:szCs w:val="22"/>
        </w:rPr>
        <w:t>postępowaniu w zakresie, w jakim każdy z</w:t>
      </w:r>
      <w:r w:rsidR="00410A17">
        <w:rPr>
          <w:rFonts w:ascii="Arial" w:hAnsi="Arial" w:cs="Arial"/>
          <w:sz w:val="22"/>
          <w:szCs w:val="22"/>
        </w:rPr>
        <w:t> </w:t>
      </w:r>
      <w:r w:rsidRPr="00124136">
        <w:rPr>
          <w:rFonts w:ascii="Arial" w:hAnsi="Arial" w:cs="Arial"/>
          <w:sz w:val="22"/>
          <w:szCs w:val="22"/>
        </w:rPr>
        <w:t>Wykonawców wykazuje spełnianie warunków udziału w</w:t>
      </w:r>
      <w:r>
        <w:rPr>
          <w:rFonts w:ascii="Arial" w:hAnsi="Arial" w:cs="Arial"/>
          <w:sz w:val="22"/>
          <w:szCs w:val="22"/>
        </w:rPr>
        <w:t> </w:t>
      </w:r>
      <w:r w:rsidRPr="00124136">
        <w:rPr>
          <w:rFonts w:ascii="Arial" w:hAnsi="Arial" w:cs="Arial"/>
          <w:sz w:val="22"/>
          <w:szCs w:val="22"/>
        </w:rPr>
        <w:t>postępowaniu.</w:t>
      </w:r>
    </w:p>
    <w:p w14:paraId="7944C6C1" w14:textId="77777777" w:rsidR="00D02E57" w:rsidRPr="00F4636B" w:rsidRDefault="00843287" w:rsidP="00124136">
      <w:pPr>
        <w:pStyle w:val="pkt"/>
        <w:spacing w:before="0" w:after="0" w:line="276" w:lineRule="auto"/>
        <w:ind w:left="426" w:hanging="426"/>
        <w:rPr>
          <w:rFonts w:ascii="Arial" w:hAnsi="Arial" w:cs="Arial"/>
          <w:color w:val="FF0000"/>
          <w:sz w:val="22"/>
          <w:szCs w:val="22"/>
        </w:rPr>
      </w:pPr>
      <w:r w:rsidRPr="00124136">
        <w:rPr>
          <w:rFonts w:ascii="Arial" w:hAnsi="Arial" w:cs="Arial"/>
          <w:b/>
          <w:sz w:val="22"/>
          <w:szCs w:val="22"/>
        </w:rPr>
        <w:t>4</w:t>
      </w:r>
      <w:r w:rsidR="00171095" w:rsidRPr="00124136">
        <w:rPr>
          <w:rFonts w:ascii="Arial" w:hAnsi="Arial" w:cs="Arial"/>
          <w:b/>
          <w:sz w:val="22"/>
          <w:szCs w:val="22"/>
        </w:rPr>
        <w:t>.</w:t>
      </w:r>
      <w:r w:rsidR="00171095" w:rsidRPr="00124136">
        <w:rPr>
          <w:rFonts w:ascii="Arial" w:hAnsi="Arial" w:cs="Arial"/>
          <w:b/>
          <w:sz w:val="22"/>
          <w:szCs w:val="22"/>
        </w:rPr>
        <w:tab/>
      </w:r>
      <w:r w:rsidR="00BE17E8" w:rsidRPr="00726261">
        <w:rPr>
          <w:rFonts w:ascii="Arial" w:hAnsi="Arial" w:cs="Arial"/>
          <w:sz w:val="22"/>
          <w:szCs w:val="22"/>
        </w:rPr>
        <w:t>Zamawiający</w:t>
      </w:r>
      <w:r w:rsidR="007119D4" w:rsidRPr="00726261">
        <w:rPr>
          <w:rFonts w:ascii="Arial" w:hAnsi="Arial" w:cs="Arial"/>
          <w:sz w:val="22"/>
          <w:szCs w:val="22"/>
        </w:rPr>
        <w:t xml:space="preserve"> (zgodnie z art. </w:t>
      </w:r>
      <w:r w:rsidR="004B0C0B" w:rsidRPr="00726261">
        <w:rPr>
          <w:rFonts w:ascii="Arial" w:hAnsi="Arial" w:cs="Arial"/>
          <w:sz w:val="22"/>
          <w:szCs w:val="22"/>
        </w:rPr>
        <w:t>126</w:t>
      </w:r>
      <w:r w:rsidR="007119D4" w:rsidRPr="00726261">
        <w:rPr>
          <w:rFonts w:ascii="Arial" w:hAnsi="Arial" w:cs="Arial"/>
          <w:sz w:val="22"/>
          <w:szCs w:val="22"/>
        </w:rPr>
        <w:t xml:space="preserve"> ust.1 ustawy)</w:t>
      </w:r>
      <w:r w:rsidR="00BE17E8" w:rsidRPr="00726261">
        <w:rPr>
          <w:rFonts w:ascii="Arial" w:hAnsi="Arial" w:cs="Arial"/>
          <w:sz w:val="22"/>
          <w:szCs w:val="22"/>
        </w:rPr>
        <w:t xml:space="preserve"> wzywa wykonawcę, którego oferta została najwyżej oceniona, do złożenia w wyznaczonym terminie, nie krótszym niż </w:t>
      </w:r>
      <w:r w:rsidR="004B0C0B" w:rsidRPr="00726261">
        <w:rPr>
          <w:rFonts w:ascii="Arial" w:hAnsi="Arial" w:cs="Arial"/>
          <w:sz w:val="22"/>
          <w:szCs w:val="22"/>
        </w:rPr>
        <w:t>10</w:t>
      </w:r>
      <w:r w:rsidR="00BE17E8" w:rsidRPr="00726261">
        <w:rPr>
          <w:rFonts w:ascii="Arial" w:hAnsi="Arial" w:cs="Arial"/>
          <w:sz w:val="22"/>
          <w:szCs w:val="22"/>
        </w:rPr>
        <w:t xml:space="preserve"> dni od dnia wezwania, podmiotowych środków dowodowych</w:t>
      </w:r>
      <w:r w:rsidR="00975BB4" w:rsidRPr="00726261">
        <w:rPr>
          <w:rStyle w:val="Odwoanieprzypisudolnego"/>
          <w:rFonts w:ascii="Arial" w:hAnsi="Arial" w:cs="Arial"/>
          <w:sz w:val="22"/>
          <w:szCs w:val="22"/>
        </w:rPr>
        <w:footnoteReference w:id="1"/>
      </w:r>
      <w:r w:rsidR="00BE17E8" w:rsidRPr="00726261">
        <w:rPr>
          <w:rFonts w:ascii="Arial" w:hAnsi="Arial" w:cs="Arial"/>
          <w:sz w:val="22"/>
          <w:szCs w:val="22"/>
        </w:rPr>
        <w:t xml:space="preserve">, aktualnych na dzień </w:t>
      </w:r>
      <w:r w:rsidR="004C2EEB" w:rsidRPr="00726261">
        <w:rPr>
          <w:rFonts w:ascii="Arial" w:hAnsi="Arial" w:cs="Arial"/>
          <w:sz w:val="22"/>
          <w:szCs w:val="22"/>
        </w:rPr>
        <w:t xml:space="preserve">złożenia </w:t>
      </w:r>
      <w:r w:rsidR="00BE17E8" w:rsidRPr="00726261">
        <w:rPr>
          <w:rFonts w:ascii="Arial" w:hAnsi="Arial" w:cs="Arial"/>
          <w:sz w:val="22"/>
          <w:szCs w:val="22"/>
        </w:rPr>
        <w:t>podmiotowych środków dowodowych.</w:t>
      </w:r>
    </w:p>
    <w:p w14:paraId="5E89C556" w14:textId="77777777" w:rsidR="00E731AF" w:rsidRPr="00124136" w:rsidRDefault="00843287" w:rsidP="00124136">
      <w:pPr>
        <w:pStyle w:val="pkt"/>
        <w:spacing w:before="0" w:after="0" w:line="276" w:lineRule="auto"/>
        <w:ind w:left="426" w:hanging="426"/>
        <w:rPr>
          <w:rFonts w:ascii="Arial" w:hAnsi="Arial" w:cs="Arial"/>
          <w:sz w:val="22"/>
          <w:szCs w:val="22"/>
        </w:rPr>
      </w:pPr>
      <w:r w:rsidRPr="00124136">
        <w:rPr>
          <w:rFonts w:ascii="Arial" w:hAnsi="Arial" w:cs="Arial"/>
          <w:b/>
          <w:sz w:val="22"/>
          <w:szCs w:val="22"/>
        </w:rPr>
        <w:t>5</w:t>
      </w:r>
      <w:r w:rsidR="00171095" w:rsidRPr="00124136">
        <w:rPr>
          <w:rFonts w:ascii="Arial" w:hAnsi="Arial" w:cs="Arial"/>
          <w:b/>
          <w:sz w:val="22"/>
          <w:szCs w:val="22"/>
        </w:rPr>
        <w:t>.</w:t>
      </w:r>
      <w:r w:rsidR="00171095" w:rsidRPr="00124136">
        <w:rPr>
          <w:rFonts w:ascii="Arial" w:hAnsi="Arial" w:cs="Arial"/>
          <w:b/>
          <w:sz w:val="22"/>
          <w:szCs w:val="22"/>
        </w:rPr>
        <w:tab/>
      </w:r>
      <w:r w:rsidR="00E731AF" w:rsidRPr="00124136">
        <w:rPr>
          <w:rFonts w:ascii="Arial" w:hAnsi="Arial" w:cs="Arial"/>
          <w:sz w:val="22"/>
          <w:szCs w:val="22"/>
        </w:rPr>
        <w:t>Podmiotowe środki dowodowe wymagane od wykonawcy obejmują:</w:t>
      </w:r>
    </w:p>
    <w:p w14:paraId="66644B62" w14:textId="77777777" w:rsidR="00FB1F22" w:rsidRDefault="00FB1F22" w:rsidP="00811BD3">
      <w:pPr>
        <w:numPr>
          <w:ilvl w:val="1"/>
          <w:numId w:val="25"/>
        </w:numPr>
        <w:tabs>
          <w:tab w:val="left" w:pos="851"/>
        </w:tabs>
        <w:spacing w:line="276" w:lineRule="auto"/>
        <w:ind w:left="851" w:hanging="425"/>
        <w:jc w:val="both"/>
        <w:rPr>
          <w:rFonts w:ascii="Arial" w:hAnsi="Arial" w:cs="Arial"/>
          <w:b/>
          <w:bCs/>
          <w:sz w:val="22"/>
          <w:szCs w:val="22"/>
        </w:rPr>
      </w:pPr>
      <w:r>
        <w:rPr>
          <w:rFonts w:ascii="Arial" w:hAnsi="Arial" w:cs="Arial"/>
          <w:b/>
          <w:bCs/>
          <w:sz w:val="22"/>
          <w:szCs w:val="22"/>
        </w:rPr>
        <w:t>w celu potwierdzenia braku podstaw wykluczenia:</w:t>
      </w:r>
    </w:p>
    <w:p w14:paraId="30ACD1F5" w14:textId="563D3326" w:rsidR="00B97332" w:rsidRDefault="001A1D45" w:rsidP="00811BD3">
      <w:pPr>
        <w:numPr>
          <w:ilvl w:val="0"/>
          <w:numId w:val="24"/>
        </w:numPr>
        <w:spacing w:line="276" w:lineRule="auto"/>
        <w:ind w:left="1134" w:hanging="283"/>
        <w:jc w:val="both"/>
        <w:rPr>
          <w:rFonts w:ascii="Arial" w:hAnsi="Arial" w:cs="Arial"/>
          <w:sz w:val="22"/>
          <w:szCs w:val="22"/>
        </w:rPr>
      </w:pPr>
      <w:r>
        <w:rPr>
          <w:rFonts w:ascii="Arial" w:hAnsi="Arial" w:cs="Arial"/>
          <w:sz w:val="22"/>
          <w:szCs w:val="22"/>
        </w:rPr>
        <w:t>i</w:t>
      </w:r>
      <w:r w:rsidR="00BE6269" w:rsidRPr="00BE6269">
        <w:rPr>
          <w:rFonts w:ascii="Arial" w:hAnsi="Arial" w:cs="Arial"/>
          <w:sz w:val="22"/>
          <w:szCs w:val="22"/>
        </w:rPr>
        <w:t>nformację z Krajowego Rejestru Karnego w zakresie</w:t>
      </w:r>
      <w:r w:rsidR="00B97332">
        <w:rPr>
          <w:rFonts w:ascii="Arial" w:hAnsi="Arial" w:cs="Arial"/>
          <w:sz w:val="22"/>
          <w:szCs w:val="22"/>
        </w:rPr>
        <w:t>:</w:t>
      </w:r>
    </w:p>
    <w:p w14:paraId="70FF784C" w14:textId="77777777" w:rsidR="00B97332" w:rsidRDefault="00B97332" w:rsidP="00037609">
      <w:pPr>
        <w:tabs>
          <w:tab w:val="left" w:pos="1418"/>
        </w:tabs>
        <w:spacing w:line="276" w:lineRule="auto"/>
        <w:ind w:left="1418" w:hanging="284"/>
        <w:jc w:val="both"/>
        <w:rPr>
          <w:rFonts w:ascii="Arial" w:hAnsi="Arial" w:cs="Arial"/>
          <w:sz w:val="22"/>
          <w:szCs w:val="22"/>
        </w:rPr>
      </w:pPr>
      <w:r>
        <w:rPr>
          <w:rFonts w:ascii="Arial" w:hAnsi="Arial" w:cs="Arial"/>
          <w:sz w:val="22"/>
          <w:szCs w:val="22"/>
        </w:rPr>
        <w:t>-</w:t>
      </w:r>
      <w:r w:rsidR="00037609">
        <w:rPr>
          <w:rFonts w:ascii="Arial" w:hAnsi="Arial" w:cs="Arial"/>
          <w:sz w:val="22"/>
          <w:szCs w:val="22"/>
        </w:rPr>
        <w:tab/>
      </w:r>
      <w:r w:rsidR="00BE6269" w:rsidRPr="00BE6269">
        <w:rPr>
          <w:rFonts w:ascii="Arial" w:hAnsi="Arial" w:cs="Arial"/>
          <w:sz w:val="22"/>
          <w:szCs w:val="22"/>
        </w:rPr>
        <w:t xml:space="preserve">art. 108 </w:t>
      </w:r>
      <w:r>
        <w:rPr>
          <w:rFonts w:ascii="Arial" w:hAnsi="Arial" w:cs="Arial"/>
          <w:sz w:val="22"/>
          <w:szCs w:val="22"/>
        </w:rPr>
        <w:t xml:space="preserve">ust. 1 pkt 1 i 2 </w:t>
      </w:r>
      <w:r w:rsidR="00BE6269" w:rsidRPr="00BE6269">
        <w:rPr>
          <w:rFonts w:ascii="Arial" w:hAnsi="Arial" w:cs="Arial"/>
          <w:sz w:val="22"/>
          <w:szCs w:val="22"/>
        </w:rPr>
        <w:t xml:space="preserve">ustawy Pzp </w:t>
      </w:r>
    </w:p>
    <w:p w14:paraId="13B6E2B7" w14:textId="77777777" w:rsidR="00B97332" w:rsidRDefault="005557E6" w:rsidP="00037609">
      <w:pPr>
        <w:tabs>
          <w:tab w:val="left" w:pos="1418"/>
        </w:tabs>
        <w:spacing w:line="276" w:lineRule="auto"/>
        <w:ind w:left="1418" w:hanging="284"/>
        <w:jc w:val="both"/>
        <w:rPr>
          <w:rFonts w:ascii="Arial" w:hAnsi="Arial" w:cs="Arial"/>
          <w:sz w:val="22"/>
          <w:szCs w:val="22"/>
        </w:rPr>
      </w:pPr>
      <w:r>
        <w:rPr>
          <w:rFonts w:ascii="Arial" w:hAnsi="Arial" w:cs="Arial"/>
          <w:sz w:val="22"/>
          <w:szCs w:val="22"/>
        </w:rPr>
        <w:t>-</w:t>
      </w:r>
      <w:r w:rsidR="00037609">
        <w:rPr>
          <w:rFonts w:ascii="Arial" w:hAnsi="Arial" w:cs="Arial"/>
          <w:sz w:val="22"/>
          <w:szCs w:val="22"/>
        </w:rPr>
        <w:tab/>
      </w:r>
      <w:r>
        <w:rPr>
          <w:rFonts w:ascii="Arial" w:hAnsi="Arial" w:cs="Arial"/>
          <w:sz w:val="22"/>
          <w:szCs w:val="22"/>
        </w:rPr>
        <w:t>a</w:t>
      </w:r>
      <w:r w:rsidR="00B97332">
        <w:rPr>
          <w:rFonts w:ascii="Arial" w:hAnsi="Arial" w:cs="Arial"/>
          <w:sz w:val="22"/>
          <w:szCs w:val="22"/>
        </w:rPr>
        <w:t>rt. 108 ust 1 pkt 4 ustawy Pzp, dotyczącą orzeczenia zakazu ubiegania się o</w:t>
      </w:r>
      <w:r w:rsidR="00F4636B">
        <w:rPr>
          <w:rFonts w:ascii="Arial" w:hAnsi="Arial" w:cs="Arial"/>
          <w:sz w:val="22"/>
          <w:szCs w:val="22"/>
        </w:rPr>
        <w:t> </w:t>
      </w:r>
      <w:r w:rsidR="00B97332">
        <w:rPr>
          <w:rFonts w:ascii="Arial" w:hAnsi="Arial" w:cs="Arial"/>
          <w:sz w:val="22"/>
          <w:szCs w:val="22"/>
        </w:rPr>
        <w:t>zamówienie pub</w:t>
      </w:r>
      <w:r>
        <w:rPr>
          <w:rFonts w:ascii="Arial" w:hAnsi="Arial" w:cs="Arial"/>
          <w:sz w:val="22"/>
          <w:szCs w:val="22"/>
        </w:rPr>
        <w:t>liczne</w:t>
      </w:r>
      <w:r w:rsidR="00B97332">
        <w:rPr>
          <w:rFonts w:ascii="Arial" w:hAnsi="Arial" w:cs="Arial"/>
          <w:sz w:val="22"/>
          <w:szCs w:val="22"/>
        </w:rPr>
        <w:t xml:space="preserve"> tytułem środka karnego </w:t>
      </w:r>
    </w:p>
    <w:p w14:paraId="6A24378E" w14:textId="77777777" w:rsidR="00BE6269" w:rsidRDefault="00BE6269" w:rsidP="005557E6">
      <w:pPr>
        <w:spacing w:line="276" w:lineRule="auto"/>
        <w:ind w:left="1418"/>
        <w:jc w:val="both"/>
        <w:rPr>
          <w:rFonts w:ascii="Arial" w:hAnsi="Arial" w:cs="Arial"/>
          <w:sz w:val="22"/>
          <w:szCs w:val="22"/>
        </w:rPr>
      </w:pPr>
      <w:r w:rsidRPr="00BE6269">
        <w:rPr>
          <w:rFonts w:ascii="Arial" w:hAnsi="Arial" w:cs="Arial"/>
          <w:sz w:val="22"/>
          <w:szCs w:val="22"/>
        </w:rPr>
        <w:t xml:space="preserve">– </w:t>
      </w:r>
      <w:r w:rsidR="005557E6">
        <w:rPr>
          <w:rFonts w:ascii="Arial" w:hAnsi="Arial" w:cs="Arial"/>
          <w:sz w:val="22"/>
          <w:szCs w:val="22"/>
        </w:rPr>
        <w:t>wystawioną</w:t>
      </w:r>
      <w:r w:rsidRPr="00BE6269">
        <w:rPr>
          <w:rFonts w:ascii="Arial" w:hAnsi="Arial" w:cs="Arial"/>
          <w:sz w:val="22"/>
          <w:szCs w:val="22"/>
        </w:rPr>
        <w:t xml:space="preserve"> nie wcześniej niż 6 miesięcy przed jej złożeniem</w:t>
      </w:r>
      <w:r w:rsidR="005557E6">
        <w:rPr>
          <w:rFonts w:ascii="Arial" w:hAnsi="Arial" w:cs="Arial"/>
          <w:sz w:val="22"/>
          <w:szCs w:val="22"/>
        </w:rPr>
        <w:t>;</w:t>
      </w:r>
    </w:p>
    <w:p w14:paraId="0A7441D1" w14:textId="23B0D02F" w:rsidR="00197AE7" w:rsidRDefault="001A1D45" w:rsidP="00811BD3">
      <w:pPr>
        <w:numPr>
          <w:ilvl w:val="0"/>
          <w:numId w:val="24"/>
        </w:numPr>
        <w:spacing w:line="276" w:lineRule="auto"/>
        <w:ind w:left="1134" w:hanging="283"/>
        <w:jc w:val="both"/>
        <w:rPr>
          <w:rFonts w:ascii="Arial" w:hAnsi="Arial" w:cs="Arial"/>
          <w:sz w:val="22"/>
          <w:szCs w:val="22"/>
        </w:rPr>
      </w:pPr>
      <w:r>
        <w:rPr>
          <w:rFonts w:ascii="Arial" w:hAnsi="Arial" w:cs="Arial"/>
          <w:sz w:val="22"/>
          <w:szCs w:val="22"/>
        </w:rPr>
        <w:t>o</w:t>
      </w:r>
      <w:r w:rsidR="00197AE7" w:rsidRPr="00124136">
        <w:rPr>
          <w:rFonts w:ascii="Arial" w:hAnsi="Arial" w:cs="Arial"/>
          <w:sz w:val="22"/>
          <w:szCs w:val="22"/>
        </w:rPr>
        <w:t xml:space="preserve">świadczenie wykonawcy, w zakresie art. 108 ust. 1 pkt 5 ustawy, o braku przynależności do tej samej grupy kapitałowej, w rozumieniu ustawy </w:t>
      </w:r>
      <w:r w:rsidR="00171095" w:rsidRPr="00124136">
        <w:rPr>
          <w:rFonts w:ascii="Arial" w:hAnsi="Arial" w:cs="Arial"/>
          <w:sz w:val="22"/>
          <w:szCs w:val="22"/>
        </w:rPr>
        <w:t>z dnia 16.02.2007 r</w:t>
      </w:r>
      <w:r w:rsidR="00197AE7" w:rsidRPr="00124136">
        <w:rPr>
          <w:rFonts w:ascii="Arial" w:hAnsi="Arial" w:cs="Arial"/>
          <w:sz w:val="22"/>
          <w:szCs w:val="22"/>
        </w:rPr>
        <w:t>. o ochronie konkurencji i konsumentów (</w:t>
      </w:r>
      <w:r w:rsidR="0045331D" w:rsidRPr="00124136">
        <w:rPr>
          <w:rFonts w:ascii="Arial" w:hAnsi="Arial" w:cs="Arial"/>
          <w:sz w:val="22"/>
          <w:szCs w:val="22"/>
        </w:rPr>
        <w:t>Dz. U. z 202</w:t>
      </w:r>
      <w:r w:rsidR="00960846" w:rsidRPr="00124136">
        <w:rPr>
          <w:rFonts w:ascii="Arial" w:hAnsi="Arial" w:cs="Arial"/>
          <w:sz w:val="22"/>
          <w:szCs w:val="22"/>
        </w:rPr>
        <w:t>1</w:t>
      </w:r>
      <w:r w:rsidR="0045331D" w:rsidRPr="00124136">
        <w:rPr>
          <w:rFonts w:ascii="Arial" w:hAnsi="Arial" w:cs="Arial"/>
          <w:sz w:val="22"/>
          <w:szCs w:val="22"/>
        </w:rPr>
        <w:t xml:space="preserve"> r. poz. </w:t>
      </w:r>
      <w:r w:rsidR="00960846" w:rsidRPr="00124136">
        <w:rPr>
          <w:rFonts w:ascii="Arial" w:hAnsi="Arial" w:cs="Arial"/>
          <w:sz w:val="22"/>
          <w:szCs w:val="22"/>
        </w:rPr>
        <w:t>275</w:t>
      </w:r>
      <w:r w:rsidR="00197AE7" w:rsidRPr="00124136">
        <w:rPr>
          <w:rFonts w:ascii="Arial" w:hAnsi="Arial" w:cs="Arial"/>
          <w:sz w:val="22"/>
          <w:szCs w:val="22"/>
        </w:rPr>
        <w:t>), z</w:t>
      </w:r>
      <w:r w:rsidR="005120AB">
        <w:rPr>
          <w:rFonts w:ascii="Arial" w:hAnsi="Arial" w:cs="Arial"/>
          <w:sz w:val="22"/>
          <w:szCs w:val="22"/>
        </w:rPr>
        <w:t> </w:t>
      </w:r>
      <w:r w:rsidR="00197AE7" w:rsidRPr="00124136">
        <w:rPr>
          <w:rFonts w:ascii="Arial" w:hAnsi="Arial" w:cs="Arial"/>
          <w:sz w:val="22"/>
          <w:szCs w:val="22"/>
        </w:rPr>
        <w:t>innym wykonawcą, który złożył odrębną ofertę, ofertę częściową lub wniosek o</w:t>
      </w:r>
      <w:r w:rsidR="005120AB">
        <w:rPr>
          <w:rFonts w:ascii="Arial" w:hAnsi="Arial" w:cs="Arial"/>
          <w:sz w:val="22"/>
          <w:szCs w:val="22"/>
        </w:rPr>
        <w:t> </w:t>
      </w:r>
      <w:r w:rsidR="00197AE7" w:rsidRPr="00124136">
        <w:rPr>
          <w:rFonts w:ascii="Arial" w:hAnsi="Arial" w:cs="Arial"/>
          <w:sz w:val="22"/>
          <w:szCs w:val="22"/>
        </w:rPr>
        <w:t>dopuszczenie do udziału w postępowaniu, albo oświadczenia o przynależności do tej samej grupy kapitałowej wraz z dokumentami lub informacjami potwierdzającymi przygotowanie oferty, oferty częściowej lub wniosku o</w:t>
      </w:r>
      <w:r w:rsidR="00037609">
        <w:rPr>
          <w:rFonts w:ascii="Arial" w:hAnsi="Arial" w:cs="Arial"/>
          <w:sz w:val="22"/>
          <w:szCs w:val="22"/>
        </w:rPr>
        <w:t> </w:t>
      </w:r>
      <w:r w:rsidR="00197AE7" w:rsidRPr="00124136">
        <w:rPr>
          <w:rFonts w:ascii="Arial" w:hAnsi="Arial" w:cs="Arial"/>
          <w:sz w:val="22"/>
          <w:szCs w:val="22"/>
        </w:rPr>
        <w:t>dopuszczenie do udziału w</w:t>
      </w:r>
      <w:r w:rsidR="005120AB">
        <w:rPr>
          <w:rFonts w:ascii="Arial" w:hAnsi="Arial" w:cs="Arial"/>
          <w:sz w:val="22"/>
          <w:szCs w:val="22"/>
        </w:rPr>
        <w:t> </w:t>
      </w:r>
      <w:r w:rsidR="00197AE7" w:rsidRPr="00124136">
        <w:rPr>
          <w:rFonts w:ascii="Arial" w:hAnsi="Arial" w:cs="Arial"/>
          <w:sz w:val="22"/>
          <w:szCs w:val="22"/>
        </w:rPr>
        <w:t>postępowaniu niezależnie od innego wykonawcy należącego do tej samej grupy kapitałowej</w:t>
      </w:r>
      <w:r w:rsidR="005557E6">
        <w:rPr>
          <w:rFonts w:ascii="Arial" w:hAnsi="Arial" w:cs="Arial"/>
          <w:sz w:val="22"/>
          <w:szCs w:val="22"/>
        </w:rPr>
        <w:t>;</w:t>
      </w:r>
    </w:p>
    <w:p w14:paraId="290DB2BD" w14:textId="2DAC97FA" w:rsidR="005557E6" w:rsidRDefault="005557E6" w:rsidP="00811BD3">
      <w:pPr>
        <w:numPr>
          <w:ilvl w:val="0"/>
          <w:numId w:val="24"/>
        </w:numPr>
        <w:spacing w:line="276" w:lineRule="auto"/>
        <w:ind w:left="1134" w:hanging="283"/>
        <w:jc w:val="both"/>
        <w:rPr>
          <w:rFonts w:ascii="Arial" w:hAnsi="Arial" w:cs="Arial"/>
          <w:sz w:val="22"/>
          <w:szCs w:val="22"/>
        </w:rPr>
      </w:pPr>
      <w:r w:rsidRPr="005557E6">
        <w:rPr>
          <w:rFonts w:ascii="Arial" w:hAnsi="Arial" w:cs="Arial"/>
          <w:sz w:val="22"/>
          <w:szCs w:val="22"/>
        </w:rPr>
        <w:t>zaświadczenia właściwego naczelnika urzędu skarbowego potwierdzającego, że wykonawca nie zalega z opłacaniem podatków i opłat, w zakresie art. 109 ust. 1 pkt 1 ustawy, wystawionego nie wcześniej niż 3 miesiące przed jego złożeniem, a</w:t>
      </w:r>
      <w:r w:rsidR="00410A17">
        <w:rPr>
          <w:rFonts w:ascii="Arial" w:hAnsi="Arial" w:cs="Arial"/>
          <w:sz w:val="22"/>
          <w:szCs w:val="22"/>
        </w:rPr>
        <w:t> </w:t>
      </w:r>
      <w:r w:rsidRPr="005557E6">
        <w:rPr>
          <w:rFonts w:ascii="Arial" w:hAnsi="Arial" w:cs="Arial"/>
          <w:sz w:val="22"/>
          <w:szCs w:val="22"/>
        </w:rPr>
        <w:t>w przypadku zalegania z opłacaniem podatków lub opłat wraz z</w:t>
      </w:r>
      <w:r w:rsidR="00037609">
        <w:rPr>
          <w:rFonts w:ascii="Arial" w:hAnsi="Arial" w:cs="Arial"/>
          <w:sz w:val="22"/>
          <w:szCs w:val="22"/>
        </w:rPr>
        <w:t> </w:t>
      </w:r>
      <w:r w:rsidRPr="005557E6">
        <w:rPr>
          <w:rFonts w:ascii="Arial" w:hAnsi="Arial" w:cs="Arial"/>
          <w:sz w:val="22"/>
          <w:szCs w:val="22"/>
        </w:rPr>
        <w:t>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Fonts w:ascii="Arial" w:hAnsi="Arial" w:cs="Arial"/>
          <w:sz w:val="22"/>
          <w:szCs w:val="22"/>
        </w:rPr>
        <w:t>;</w:t>
      </w:r>
    </w:p>
    <w:p w14:paraId="0D8EBEE6" w14:textId="77777777" w:rsidR="003578B8" w:rsidRDefault="005557E6" w:rsidP="00811BD3">
      <w:pPr>
        <w:numPr>
          <w:ilvl w:val="0"/>
          <w:numId w:val="24"/>
        </w:numPr>
        <w:tabs>
          <w:tab w:val="left" w:pos="1134"/>
        </w:tabs>
        <w:spacing w:line="276" w:lineRule="auto"/>
        <w:ind w:left="1134" w:hanging="283"/>
        <w:jc w:val="both"/>
        <w:rPr>
          <w:rFonts w:ascii="Arial" w:hAnsi="Arial" w:cs="Arial"/>
          <w:sz w:val="22"/>
          <w:szCs w:val="22"/>
        </w:rPr>
      </w:pPr>
      <w:r w:rsidRPr="005557E6">
        <w:rPr>
          <w:rFonts w:ascii="Arial" w:hAnsi="Arial"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w:t>
      </w:r>
      <w:r w:rsidR="00037609">
        <w:rPr>
          <w:rFonts w:ascii="Arial" w:hAnsi="Arial" w:cs="Arial"/>
          <w:sz w:val="22"/>
          <w:szCs w:val="22"/>
        </w:rPr>
        <w:t> </w:t>
      </w:r>
      <w:r w:rsidRPr="005557E6">
        <w:rPr>
          <w:rFonts w:ascii="Arial" w:hAnsi="Arial" w:cs="Arial"/>
          <w:sz w:val="22"/>
          <w:szCs w:val="22"/>
        </w:rPr>
        <w:t>w</w:t>
      </w:r>
      <w:r w:rsidR="00037609">
        <w:rPr>
          <w:rFonts w:ascii="Arial" w:hAnsi="Arial" w:cs="Arial"/>
          <w:sz w:val="22"/>
          <w:szCs w:val="22"/>
        </w:rPr>
        <w:t> </w:t>
      </w:r>
      <w:r w:rsidRPr="005557E6">
        <w:rPr>
          <w:rFonts w:ascii="Arial" w:hAnsi="Arial" w:cs="Arial"/>
          <w:sz w:val="22"/>
          <w:szCs w:val="22"/>
        </w:rPr>
        <w:t>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779C0">
        <w:rPr>
          <w:rFonts w:ascii="Arial" w:hAnsi="Arial" w:cs="Arial"/>
          <w:sz w:val="22"/>
          <w:szCs w:val="22"/>
        </w:rPr>
        <w:t>;</w:t>
      </w:r>
    </w:p>
    <w:p w14:paraId="383E46E9" w14:textId="77777777" w:rsidR="002779C0" w:rsidRDefault="002779C0" w:rsidP="00811BD3">
      <w:pPr>
        <w:numPr>
          <w:ilvl w:val="0"/>
          <w:numId w:val="24"/>
        </w:numPr>
        <w:tabs>
          <w:tab w:val="left" w:pos="1134"/>
        </w:tabs>
        <w:spacing w:line="276" w:lineRule="auto"/>
        <w:ind w:left="1134" w:hanging="283"/>
        <w:jc w:val="both"/>
        <w:rPr>
          <w:rFonts w:ascii="Arial" w:hAnsi="Arial" w:cs="Arial"/>
          <w:sz w:val="22"/>
          <w:szCs w:val="22"/>
        </w:rPr>
      </w:pPr>
      <w:r w:rsidRPr="002779C0">
        <w:rPr>
          <w:rFonts w:ascii="Arial" w:hAnsi="Arial" w:cs="Arial"/>
          <w:sz w:val="22"/>
          <w:szCs w:val="22"/>
        </w:rPr>
        <w:lastRenderedPageBreak/>
        <w:t>odpis lub informację z Krajowego Rejestru Sądowego lub z Centralnej Ewidencji i</w:t>
      </w:r>
      <w:r w:rsidR="00037609">
        <w:rPr>
          <w:rFonts w:ascii="Arial" w:hAnsi="Arial" w:cs="Arial"/>
          <w:sz w:val="22"/>
          <w:szCs w:val="22"/>
        </w:rPr>
        <w:t> </w:t>
      </w:r>
      <w:r w:rsidRPr="002779C0">
        <w:rPr>
          <w:rFonts w:ascii="Arial" w:hAnsi="Arial" w:cs="Arial"/>
          <w:sz w:val="22"/>
          <w:szCs w:val="22"/>
        </w:rPr>
        <w:t>Informacji o Działalności Gospodarczej, w zakresie art. 109 ust. 1 pkt 4 ustawy Pzp, sporządzone nie wcześniej niż 3 miesiące przed jej złożeniem, jeżeli odrębne przepisy wymagają wpisu do rejestru lub ewidencji</w:t>
      </w:r>
      <w:r>
        <w:rPr>
          <w:rFonts w:ascii="Arial" w:hAnsi="Arial" w:cs="Arial"/>
          <w:sz w:val="22"/>
          <w:szCs w:val="22"/>
        </w:rPr>
        <w:t>;</w:t>
      </w:r>
    </w:p>
    <w:p w14:paraId="48332BD1" w14:textId="77777777" w:rsidR="003344F1" w:rsidRPr="003344F1" w:rsidRDefault="003344F1" w:rsidP="00811BD3">
      <w:pPr>
        <w:numPr>
          <w:ilvl w:val="0"/>
          <w:numId w:val="24"/>
        </w:numPr>
        <w:tabs>
          <w:tab w:val="left" w:pos="1134"/>
        </w:tabs>
        <w:spacing w:line="276" w:lineRule="auto"/>
        <w:ind w:left="1134" w:hanging="283"/>
        <w:jc w:val="both"/>
        <w:rPr>
          <w:rFonts w:ascii="Arial" w:hAnsi="Arial" w:cs="Arial"/>
          <w:sz w:val="22"/>
          <w:szCs w:val="22"/>
        </w:rPr>
      </w:pPr>
      <w:r w:rsidRPr="003344F1">
        <w:rPr>
          <w:rFonts w:ascii="Arial" w:hAnsi="Arial" w:cs="Arial"/>
          <w:sz w:val="22"/>
          <w:szCs w:val="22"/>
        </w:rPr>
        <w:t>oświadczenie Wykonawcy o aktualności informacji zawartych w oświadczeniu, o</w:t>
      </w:r>
      <w:r w:rsidR="00B93DF4">
        <w:rPr>
          <w:rFonts w:ascii="Arial" w:hAnsi="Arial" w:cs="Arial"/>
          <w:sz w:val="22"/>
          <w:szCs w:val="22"/>
        </w:rPr>
        <w:t> </w:t>
      </w:r>
      <w:r w:rsidRPr="003344F1">
        <w:rPr>
          <w:rFonts w:ascii="Arial" w:hAnsi="Arial" w:cs="Arial"/>
          <w:sz w:val="22"/>
          <w:szCs w:val="22"/>
        </w:rPr>
        <w:t>którym mowa w art. 125 ust. 1 ustawy Pzp, w zakresie podstaw wykluczenia z</w:t>
      </w:r>
      <w:r w:rsidR="00B93DF4">
        <w:rPr>
          <w:rFonts w:ascii="Arial" w:hAnsi="Arial" w:cs="Arial"/>
          <w:sz w:val="22"/>
          <w:szCs w:val="22"/>
        </w:rPr>
        <w:t> </w:t>
      </w:r>
      <w:r w:rsidRPr="003344F1">
        <w:rPr>
          <w:rFonts w:ascii="Arial" w:hAnsi="Arial" w:cs="Arial"/>
          <w:sz w:val="22"/>
          <w:szCs w:val="22"/>
        </w:rPr>
        <w:t>postępowania wskazanych przez Zamawiającego, o którym mowa w:</w:t>
      </w:r>
    </w:p>
    <w:p w14:paraId="6E24BC3A"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art. 108 ust. 1 pkt 3 ustawy Pzp,</w:t>
      </w:r>
    </w:p>
    <w:p w14:paraId="1255EBF8"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art. 108 ust. 1 pkt 4 ustawy Pzp dotyczących orzeczenia zakazu ubiegania się o</w:t>
      </w:r>
      <w:r w:rsidR="00B93DF4">
        <w:rPr>
          <w:rFonts w:ascii="Arial" w:hAnsi="Arial" w:cs="Arial"/>
          <w:sz w:val="22"/>
          <w:szCs w:val="22"/>
        </w:rPr>
        <w:t> </w:t>
      </w:r>
      <w:r w:rsidRPr="003344F1">
        <w:rPr>
          <w:rFonts w:ascii="Arial" w:hAnsi="Arial" w:cs="Arial"/>
          <w:sz w:val="22"/>
          <w:szCs w:val="22"/>
        </w:rPr>
        <w:t>zamówienie publiczne tytułem środka zapobiegawczego,</w:t>
      </w:r>
    </w:p>
    <w:p w14:paraId="054A35FB"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art. 108 ust. 1 pkt 5 ustawy Pzp dotyczących zawarcia z innymi Wykonawcami porozumienia mającego na celu zakłócenie konkurencji,</w:t>
      </w:r>
    </w:p>
    <w:p w14:paraId="0B058A18" w14:textId="77777777" w:rsidR="003344F1" w:rsidRPr="003344F1"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art. 108 ust. 1 pkt 6 ustawy Pzp,</w:t>
      </w:r>
    </w:p>
    <w:p w14:paraId="6E8F7F20" w14:textId="77777777" w:rsidR="002779C0" w:rsidRDefault="003344F1" w:rsidP="00B93DF4">
      <w:pPr>
        <w:tabs>
          <w:tab w:val="left" w:pos="1276"/>
        </w:tabs>
        <w:spacing w:line="276" w:lineRule="auto"/>
        <w:ind w:left="1276" w:hanging="142"/>
        <w:jc w:val="both"/>
        <w:rPr>
          <w:rFonts w:ascii="Arial" w:hAnsi="Arial" w:cs="Arial"/>
          <w:sz w:val="22"/>
          <w:szCs w:val="22"/>
        </w:rPr>
      </w:pPr>
      <w:r>
        <w:rPr>
          <w:rFonts w:ascii="Arial" w:hAnsi="Arial" w:cs="Arial"/>
          <w:sz w:val="22"/>
          <w:szCs w:val="22"/>
        </w:rPr>
        <w:t xml:space="preserve">- </w:t>
      </w:r>
      <w:r w:rsidRPr="003344F1">
        <w:rPr>
          <w:rFonts w:ascii="Arial" w:hAnsi="Arial" w:cs="Arial"/>
          <w:sz w:val="22"/>
          <w:szCs w:val="22"/>
        </w:rPr>
        <w:t>art. 109 ust. 1 pkt 1 ustawy Pzp odnośnie do naruszenia obowiązków dotyczących płatności podatków i opłat lokalnych, o których mowa w ustawie z</w:t>
      </w:r>
      <w:r w:rsidR="00B93DF4">
        <w:rPr>
          <w:rFonts w:ascii="Arial" w:hAnsi="Arial" w:cs="Arial"/>
          <w:sz w:val="22"/>
          <w:szCs w:val="22"/>
        </w:rPr>
        <w:t> </w:t>
      </w:r>
      <w:r w:rsidRPr="003344F1">
        <w:rPr>
          <w:rFonts w:ascii="Arial" w:hAnsi="Arial" w:cs="Arial"/>
          <w:sz w:val="22"/>
          <w:szCs w:val="22"/>
        </w:rPr>
        <w:t>dnia 12 stycznia 1991 r. o podatkach i opłatach lokalnych (Dz.U. z 2019 r. poz. 1170)</w:t>
      </w:r>
      <w:r w:rsidR="00563E2D">
        <w:rPr>
          <w:rFonts w:ascii="Arial" w:hAnsi="Arial" w:cs="Arial"/>
          <w:sz w:val="22"/>
          <w:szCs w:val="22"/>
        </w:rPr>
        <w:t>;</w:t>
      </w:r>
    </w:p>
    <w:p w14:paraId="120CE89D" w14:textId="77777777" w:rsidR="00563E2D" w:rsidRDefault="00AD7E57" w:rsidP="00811BD3">
      <w:pPr>
        <w:numPr>
          <w:ilvl w:val="1"/>
          <w:numId w:val="25"/>
        </w:numPr>
        <w:tabs>
          <w:tab w:val="left" w:pos="851"/>
        </w:tabs>
        <w:spacing w:line="276" w:lineRule="auto"/>
        <w:ind w:left="851" w:hanging="425"/>
        <w:jc w:val="both"/>
        <w:rPr>
          <w:rFonts w:ascii="Arial" w:hAnsi="Arial" w:cs="Arial"/>
          <w:sz w:val="22"/>
          <w:szCs w:val="22"/>
        </w:rPr>
      </w:pPr>
      <w:r w:rsidRPr="00AD7E57">
        <w:rPr>
          <w:rFonts w:ascii="Arial" w:hAnsi="Arial" w:cs="Arial"/>
          <w:b/>
          <w:bCs/>
          <w:sz w:val="22"/>
          <w:szCs w:val="22"/>
        </w:rPr>
        <w:t>w celu potwierdzenia spełniania warunków udziału w postępowaniu</w:t>
      </w:r>
      <w:r>
        <w:rPr>
          <w:rFonts w:ascii="Arial" w:hAnsi="Arial" w:cs="Arial"/>
          <w:sz w:val="22"/>
          <w:szCs w:val="22"/>
        </w:rPr>
        <w:t>:</w:t>
      </w:r>
    </w:p>
    <w:p w14:paraId="268A583D" w14:textId="18925340" w:rsidR="001A1D45" w:rsidRDefault="001A1D45" w:rsidP="001A1D45">
      <w:pPr>
        <w:pStyle w:val="Akapitzlist"/>
        <w:numPr>
          <w:ilvl w:val="2"/>
          <w:numId w:val="25"/>
        </w:numPr>
        <w:tabs>
          <w:tab w:val="left" w:pos="851"/>
        </w:tabs>
        <w:spacing w:line="276" w:lineRule="auto"/>
        <w:ind w:left="1134" w:hanging="283"/>
        <w:jc w:val="both"/>
        <w:rPr>
          <w:rFonts w:ascii="Arial" w:hAnsi="Arial" w:cs="Arial"/>
          <w:sz w:val="22"/>
          <w:szCs w:val="22"/>
        </w:rPr>
      </w:pPr>
      <w:r w:rsidRPr="001A1D45">
        <w:rPr>
          <w:rFonts w:ascii="Arial" w:hAnsi="Arial" w:cs="Arial"/>
          <w:sz w:val="22"/>
          <w:szCs w:val="22"/>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467EA76" w14:textId="496C4E90" w:rsidR="001A1D45" w:rsidRDefault="001A1D45" w:rsidP="001A1D45">
      <w:pPr>
        <w:pStyle w:val="Akapitzlist"/>
        <w:numPr>
          <w:ilvl w:val="2"/>
          <w:numId w:val="25"/>
        </w:numPr>
        <w:tabs>
          <w:tab w:val="left" w:pos="851"/>
        </w:tabs>
        <w:spacing w:line="276" w:lineRule="auto"/>
        <w:ind w:left="1134" w:hanging="283"/>
        <w:jc w:val="both"/>
        <w:rPr>
          <w:rFonts w:ascii="Arial" w:hAnsi="Arial" w:cs="Arial"/>
          <w:sz w:val="22"/>
          <w:szCs w:val="22"/>
        </w:rPr>
      </w:pPr>
      <w:r w:rsidRPr="001A1D4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088761F" w14:textId="7EADA687" w:rsidR="001A1D45" w:rsidRPr="001A1D45" w:rsidRDefault="001A1D45" w:rsidP="001A1D45">
      <w:pPr>
        <w:pStyle w:val="Akapitzlist"/>
        <w:numPr>
          <w:ilvl w:val="2"/>
          <w:numId w:val="25"/>
        </w:numPr>
        <w:tabs>
          <w:tab w:val="left" w:pos="851"/>
        </w:tabs>
        <w:spacing w:line="276" w:lineRule="auto"/>
        <w:ind w:left="1134" w:hanging="283"/>
        <w:jc w:val="both"/>
        <w:rPr>
          <w:rFonts w:ascii="Arial" w:hAnsi="Arial" w:cs="Arial"/>
          <w:sz w:val="22"/>
          <w:szCs w:val="22"/>
        </w:rPr>
      </w:pPr>
      <w:r w:rsidRPr="001A1D45">
        <w:rPr>
          <w:rFonts w:ascii="Arial" w:hAnsi="Arial" w:cs="Arial"/>
          <w:sz w:val="22"/>
          <w:szCs w:val="22"/>
        </w:rPr>
        <w:tab/>
        <w:t>informację banku lub spółdzielczej kasy oszczędnościowo-kredytowej potwierdzającej wysokość posiadanych środków finansowych lub zdolność kredytową wykonawcy, w okresie nie wcześniejszym niż 3 miesiące przed jej złożeniem.</w:t>
      </w:r>
    </w:p>
    <w:p w14:paraId="21A64067" w14:textId="77777777" w:rsidR="001D058F" w:rsidRPr="00BA77F4" w:rsidRDefault="00843287" w:rsidP="00C63232">
      <w:pPr>
        <w:pStyle w:val="NormalnyWeb"/>
        <w:tabs>
          <w:tab w:val="left" w:pos="426"/>
        </w:tabs>
        <w:spacing w:before="0" w:beforeAutospacing="0" w:after="0" w:afterAutospacing="0" w:line="276" w:lineRule="auto"/>
        <w:ind w:left="426" w:hanging="426"/>
        <w:rPr>
          <w:rFonts w:ascii="Arial" w:hAnsi="Arial" w:cs="Arial"/>
          <w:b/>
          <w:color w:val="000000" w:themeColor="text1"/>
          <w:sz w:val="22"/>
          <w:szCs w:val="22"/>
        </w:rPr>
      </w:pPr>
      <w:r w:rsidRPr="008C168B">
        <w:rPr>
          <w:rFonts w:ascii="Arial" w:hAnsi="Arial" w:cs="Arial"/>
          <w:b/>
          <w:sz w:val="22"/>
          <w:szCs w:val="22"/>
        </w:rPr>
        <w:t>6</w:t>
      </w:r>
      <w:r w:rsidR="00171095" w:rsidRPr="008C168B">
        <w:rPr>
          <w:rFonts w:ascii="Arial" w:hAnsi="Arial" w:cs="Arial"/>
          <w:b/>
          <w:sz w:val="22"/>
          <w:szCs w:val="22"/>
        </w:rPr>
        <w:t>.</w:t>
      </w:r>
      <w:r w:rsidR="00171095" w:rsidRPr="008C168B">
        <w:rPr>
          <w:rFonts w:ascii="Arial" w:hAnsi="Arial" w:cs="Arial"/>
          <w:b/>
          <w:sz w:val="22"/>
          <w:szCs w:val="22"/>
        </w:rPr>
        <w:tab/>
      </w:r>
      <w:r w:rsidR="00C11471">
        <w:rPr>
          <w:rFonts w:ascii="Arial" w:hAnsi="Arial" w:cs="Arial"/>
          <w:b/>
          <w:sz w:val="22"/>
          <w:szCs w:val="22"/>
        </w:rPr>
        <w:t>W celu potwierdzenia braku podstaw wykluczenia z postępowania wskazanych w</w:t>
      </w:r>
      <w:r w:rsidR="00BF6AC2">
        <w:rPr>
          <w:rFonts w:ascii="Arial" w:hAnsi="Arial" w:cs="Arial"/>
          <w:b/>
          <w:sz w:val="22"/>
          <w:szCs w:val="22"/>
        </w:rPr>
        <w:t> </w:t>
      </w:r>
      <w:r w:rsidR="00B705E8">
        <w:rPr>
          <w:rFonts w:ascii="Arial" w:hAnsi="Arial" w:cs="Arial"/>
          <w:b/>
          <w:sz w:val="22"/>
          <w:szCs w:val="22"/>
        </w:rPr>
        <w:t xml:space="preserve">Rozdziale IX pkt 3 i 4 Zamawiający wymaga, aby Wykonawca złożył </w:t>
      </w:r>
      <w:r w:rsidR="00B705E8" w:rsidRPr="00BF6AC2">
        <w:rPr>
          <w:rFonts w:ascii="Arial" w:hAnsi="Arial" w:cs="Arial"/>
          <w:b/>
          <w:sz w:val="22"/>
          <w:szCs w:val="22"/>
          <w:u w:val="single"/>
        </w:rPr>
        <w:t>wraz z ofertą</w:t>
      </w:r>
      <w:r w:rsidR="00BF6AC2">
        <w:rPr>
          <w:rFonts w:ascii="Arial" w:hAnsi="Arial" w:cs="Arial"/>
          <w:b/>
          <w:sz w:val="22"/>
          <w:szCs w:val="22"/>
          <w:u w:val="single"/>
        </w:rPr>
        <w:t xml:space="preserve"> </w:t>
      </w:r>
      <w:r w:rsidR="00BF6AC2" w:rsidRPr="00BF6AC2">
        <w:rPr>
          <w:rFonts w:ascii="Arial" w:hAnsi="Arial" w:cs="Arial"/>
          <w:b/>
          <w:sz w:val="22"/>
          <w:szCs w:val="22"/>
        </w:rPr>
        <w:t>oświadczenie Wykonawcy w zakresie braku podstaw wykluczenia określonych w</w:t>
      </w:r>
      <w:r w:rsidR="00BF6AC2">
        <w:rPr>
          <w:rFonts w:ascii="Arial" w:hAnsi="Arial" w:cs="Arial"/>
          <w:b/>
          <w:sz w:val="22"/>
          <w:szCs w:val="22"/>
        </w:rPr>
        <w:t> </w:t>
      </w:r>
      <w:r w:rsidR="00BF6AC2" w:rsidRPr="00BF6AC2">
        <w:rPr>
          <w:rFonts w:ascii="Arial" w:hAnsi="Arial" w:cs="Arial"/>
          <w:b/>
          <w:sz w:val="22"/>
          <w:szCs w:val="22"/>
        </w:rPr>
        <w:t>art. 7 ustawy z dnia 13 kwietnia 2022 r. o szczególnych rozwiązaniach w</w:t>
      </w:r>
      <w:r w:rsidR="00BF6AC2">
        <w:rPr>
          <w:rFonts w:ascii="Arial" w:hAnsi="Arial" w:cs="Arial"/>
          <w:b/>
          <w:sz w:val="22"/>
          <w:szCs w:val="22"/>
        </w:rPr>
        <w:t> </w:t>
      </w:r>
      <w:r w:rsidR="00BF6AC2" w:rsidRPr="00BF6AC2">
        <w:rPr>
          <w:rFonts w:ascii="Arial" w:hAnsi="Arial" w:cs="Arial"/>
          <w:b/>
          <w:sz w:val="22"/>
          <w:szCs w:val="22"/>
        </w:rPr>
        <w:t>zakresie przeciwdziałania wspieraniu agresji na Ukrainę oraz służących ochronie bezpieczeństwa narodowego oraz art. 5 k rozporządzenia Rady (UE) nr</w:t>
      </w:r>
      <w:r w:rsidR="00BF6AC2">
        <w:rPr>
          <w:rFonts w:ascii="Arial" w:hAnsi="Arial" w:cs="Arial"/>
          <w:b/>
          <w:sz w:val="22"/>
          <w:szCs w:val="22"/>
        </w:rPr>
        <w:t> </w:t>
      </w:r>
      <w:r w:rsidR="00BF6AC2" w:rsidRPr="00BF6AC2">
        <w:rPr>
          <w:rFonts w:ascii="Arial" w:hAnsi="Arial" w:cs="Arial"/>
          <w:b/>
          <w:sz w:val="22"/>
          <w:szCs w:val="22"/>
        </w:rPr>
        <w:t>833/2014 z</w:t>
      </w:r>
      <w:r w:rsidR="00BF6AC2">
        <w:rPr>
          <w:rFonts w:ascii="Arial" w:hAnsi="Arial" w:cs="Arial"/>
          <w:b/>
          <w:sz w:val="22"/>
          <w:szCs w:val="22"/>
        </w:rPr>
        <w:t> </w:t>
      </w:r>
      <w:r w:rsidR="00BF6AC2" w:rsidRPr="00BF6AC2">
        <w:rPr>
          <w:rFonts w:ascii="Arial" w:hAnsi="Arial" w:cs="Arial"/>
          <w:b/>
          <w:sz w:val="22"/>
          <w:szCs w:val="22"/>
        </w:rPr>
        <w:t>dnia 31 lipca 2014 r. dotyczącego środków ograniczających w</w:t>
      </w:r>
      <w:r w:rsidR="00BF6AC2">
        <w:rPr>
          <w:rFonts w:ascii="Arial" w:hAnsi="Arial" w:cs="Arial"/>
          <w:b/>
          <w:sz w:val="22"/>
          <w:szCs w:val="22"/>
        </w:rPr>
        <w:t> </w:t>
      </w:r>
      <w:r w:rsidR="00BF6AC2" w:rsidRPr="00BF6AC2">
        <w:rPr>
          <w:rFonts w:ascii="Arial" w:hAnsi="Arial" w:cs="Arial"/>
          <w:b/>
          <w:sz w:val="22"/>
          <w:szCs w:val="22"/>
        </w:rPr>
        <w:t>związku z</w:t>
      </w:r>
      <w:r w:rsidR="00BF6AC2">
        <w:rPr>
          <w:rFonts w:ascii="Arial" w:hAnsi="Arial" w:cs="Arial"/>
          <w:b/>
          <w:sz w:val="22"/>
          <w:szCs w:val="22"/>
        </w:rPr>
        <w:t> </w:t>
      </w:r>
      <w:r w:rsidR="00BF6AC2" w:rsidRPr="00BF6AC2">
        <w:rPr>
          <w:rFonts w:ascii="Arial" w:hAnsi="Arial" w:cs="Arial"/>
          <w:b/>
          <w:sz w:val="22"/>
          <w:szCs w:val="22"/>
        </w:rPr>
        <w:t>działaniami Rosji destabilizującymi sytuację na Ukrainie, w brzmieniu nadanym rozporządzeniem Rady (UE) nr 2022/576 z dnia 8 kwietnia 2022 r.</w:t>
      </w:r>
      <w:r w:rsidR="001D0082">
        <w:rPr>
          <w:rFonts w:ascii="Arial" w:hAnsi="Arial" w:cs="Arial"/>
          <w:b/>
          <w:sz w:val="22"/>
          <w:szCs w:val="22"/>
        </w:rPr>
        <w:t xml:space="preserve"> </w:t>
      </w:r>
      <w:r w:rsidR="001D0082" w:rsidRPr="00BA77F4">
        <w:rPr>
          <w:rFonts w:ascii="Arial" w:hAnsi="Arial" w:cs="Arial"/>
          <w:b/>
          <w:color w:val="000000" w:themeColor="text1"/>
          <w:sz w:val="22"/>
          <w:szCs w:val="22"/>
        </w:rPr>
        <w:t xml:space="preserve">(załącznik nr </w:t>
      </w:r>
      <w:r w:rsidR="005633B1" w:rsidRPr="00BA77F4">
        <w:rPr>
          <w:rFonts w:ascii="Arial" w:hAnsi="Arial" w:cs="Arial"/>
          <w:b/>
          <w:color w:val="000000" w:themeColor="text1"/>
          <w:sz w:val="22"/>
          <w:szCs w:val="22"/>
        </w:rPr>
        <w:t>3</w:t>
      </w:r>
      <w:r w:rsidR="001D0082" w:rsidRPr="00BA77F4">
        <w:rPr>
          <w:rFonts w:ascii="Arial" w:hAnsi="Arial" w:cs="Arial"/>
          <w:b/>
          <w:color w:val="000000" w:themeColor="text1"/>
          <w:sz w:val="22"/>
          <w:szCs w:val="22"/>
        </w:rPr>
        <w:t xml:space="preserve"> do SWZ)</w:t>
      </w:r>
      <w:r w:rsidR="005633B1" w:rsidRPr="00BA77F4">
        <w:rPr>
          <w:rFonts w:ascii="Arial" w:hAnsi="Arial" w:cs="Arial"/>
          <w:b/>
          <w:color w:val="000000" w:themeColor="text1"/>
          <w:sz w:val="22"/>
          <w:szCs w:val="22"/>
        </w:rPr>
        <w:t>.</w:t>
      </w:r>
    </w:p>
    <w:p w14:paraId="020184EA" w14:textId="77777777" w:rsidR="00930742" w:rsidRPr="008C168B" w:rsidRDefault="001D0082" w:rsidP="00C63232">
      <w:pPr>
        <w:pStyle w:val="NormalnyWeb"/>
        <w:tabs>
          <w:tab w:val="left" w:pos="426"/>
        </w:tabs>
        <w:spacing w:before="0" w:beforeAutospacing="0" w:after="0" w:afterAutospacing="0" w:line="276" w:lineRule="auto"/>
        <w:ind w:left="426" w:hanging="426"/>
        <w:rPr>
          <w:rFonts w:ascii="Arial" w:hAnsi="Arial" w:cs="Arial"/>
          <w:sz w:val="22"/>
          <w:szCs w:val="22"/>
        </w:rPr>
      </w:pPr>
      <w:r w:rsidRPr="001D0082">
        <w:rPr>
          <w:rFonts w:ascii="Arial" w:hAnsi="Arial" w:cs="Arial"/>
          <w:b/>
          <w:bCs/>
          <w:sz w:val="22"/>
          <w:szCs w:val="22"/>
        </w:rPr>
        <w:lastRenderedPageBreak/>
        <w:t>7.</w:t>
      </w:r>
      <w:r>
        <w:rPr>
          <w:rFonts w:ascii="Arial" w:hAnsi="Arial" w:cs="Arial"/>
          <w:sz w:val="22"/>
          <w:szCs w:val="22"/>
        </w:rPr>
        <w:t xml:space="preserve"> </w:t>
      </w:r>
      <w:r w:rsidR="00930742" w:rsidRPr="008C168B">
        <w:rPr>
          <w:rFonts w:ascii="Arial" w:hAnsi="Arial" w:cs="Arial"/>
          <w:sz w:val="22"/>
          <w:szCs w:val="22"/>
        </w:rPr>
        <w:t xml:space="preserve">Jeżeli Wykonawca ma siedzibę lub miejsce zamieszkania poza granicami Rzeczypospolitej Polskiej, zamiast: </w:t>
      </w:r>
    </w:p>
    <w:p w14:paraId="0F54C227" w14:textId="77777777" w:rsidR="00930742" w:rsidRPr="008C168B" w:rsidRDefault="00930742" w:rsidP="00811BD3">
      <w:pPr>
        <w:numPr>
          <w:ilvl w:val="0"/>
          <w:numId w:val="42"/>
        </w:numPr>
        <w:tabs>
          <w:tab w:val="left" w:pos="709"/>
        </w:tabs>
        <w:autoSpaceDE w:val="0"/>
        <w:autoSpaceDN w:val="0"/>
        <w:adjustRightInd w:val="0"/>
        <w:spacing w:line="276" w:lineRule="auto"/>
        <w:ind w:left="709" w:hanging="283"/>
        <w:jc w:val="both"/>
        <w:rPr>
          <w:rFonts w:ascii="Arial" w:hAnsi="Arial" w:cs="Arial"/>
          <w:sz w:val="22"/>
          <w:szCs w:val="22"/>
        </w:rPr>
      </w:pPr>
      <w:r w:rsidRPr="008C168B">
        <w:rPr>
          <w:rFonts w:ascii="Arial" w:hAnsi="Arial" w:cs="Arial"/>
          <w:sz w:val="22"/>
          <w:szCs w:val="22"/>
        </w:rPr>
        <w:t xml:space="preserve">informacji z Krajowego Rejestru Karnego, o której mowa w ust. 5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w:t>
      </w:r>
      <w:r w:rsidRPr="008C168B">
        <w:rPr>
          <w:rFonts w:ascii="Arial" w:hAnsi="Arial" w:cs="Arial"/>
          <w:iCs/>
          <w:sz w:val="22"/>
          <w:szCs w:val="22"/>
        </w:rPr>
        <w:t>odnośnie skazania za przestępstwa wskazane w ustawie</w:t>
      </w:r>
      <w:r w:rsidRPr="008C168B">
        <w:rPr>
          <w:rFonts w:ascii="Arial" w:hAnsi="Arial" w:cs="Arial"/>
          <w:sz w:val="22"/>
          <w:szCs w:val="22"/>
        </w:rPr>
        <w:t xml:space="preserve"> Pzp; </w:t>
      </w:r>
    </w:p>
    <w:p w14:paraId="41A90E0A" w14:textId="77777777" w:rsidR="00930742" w:rsidRPr="008C168B" w:rsidRDefault="00915345" w:rsidP="00811BD3">
      <w:pPr>
        <w:numPr>
          <w:ilvl w:val="0"/>
          <w:numId w:val="42"/>
        </w:numPr>
        <w:tabs>
          <w:tab w:val="left" w:pos="709"/>
        </w:tabs>
        <w:autoSpaceDE w:val="0"/>
        <w:autoSpaceDN w:val="0"/>
        <w:adjustRightInd w:val="0"/>
        <w:spacing w:line="276" w:lineRule="auto"/>
        <w:ind w:left="709" w:hanging="283"/>
        <w:jc w:val="both"/>
        <w:rPr>
          <w:rFonts w:ascii="Arial" w:hAnsi="Arial" w:cs="Arial"/>
          <w:sz w:val="22"/>
          <w:szCs w:val="22"/>
        </w:rPr>
      </w:pPr>
      <w:r w:rsidRPr="008C168B">
        <w:rPr>
          <w:rFonts w:ascii="Arial" w:hAnsi="Arial" w:cs="Arial"/>
          <w:sz w:val="22"/>
          <w:szCs w:val="22"/>
        </w:rPr>
        <w:t xml:space="preserve">zaświadczenia, o którym mowa w ust. 5 pkt 1 lit. </w:t>
      </w:r>
      <w:r w:rsidR="00930742" w:rsidRPr="008C168B">
        <w:rPr>
          <w:rFonts w:ascii="Arial" w:hAnsi="Arial" w:cs="Arial"/>
          <w:sz w:val="22"/>
          <w:szCs w:val="22"/>
        </w:rPr>
        <w:t xml:space="preserve">c), zaświadczenia albo innego dokumentu potwierdzającego, że Wykonawca nie zalega z opłacaniem składek na ubezpieczenia społeczne lub zdrowotne, o których mowa w </w:t>
      </w:r>
      <w:r w:rsidR="00522B89" w:rsidRPr="008C168B">
        <w:rPr>
          <w:rFonts w:ascii="Arial" w:hAnsi="Arial" w:cs="Arial"/>
          <w:sz w:val="22"/>
          <w:szCs w:val="22"/>
        </w:rPr>
        <w:t>ust. 5 pkt 1 lit</w:t>
      </w:r>
      <w:r w:rsidR="00930742" w:rsidRPr="008C168B">
        <w:rPr>
          <w:rFonts w:ascii="Arial" w:hAnsi="Arial" w:cs="Arial"/>
          <w:sz w:val="22"/>
          <w:szCs w:val="22"/>
        </w:rPr>
        <w:t>. d), lub odpisu albo informacji z Krajowego Rejestru Sądowego lub z Centralnej Ewidencji i</w:t>
      </w:r>
      <w:r w:rsidR="000C0FC9">
        <w:rPr>
          <w:rFonts w:ascii="Arial" w:hAnsi="Arial" w:cs="Arial"/>
          <w:sz w:val="22"/>
          <w:szCs w:val="22"/>
        </w:rPr>
        <w:t> </w:t>
      </w:r>
      <w:r w:rsidR="00930742" w:rsidRPr="008C168B">
        <w:rPr>
          <w:rFonts w:ascii="Arial" w:hAnsi="Arial" w:cs="Arial"/>
          <w:sz w:val="22"/>
          <w:szCs w:val="22"/>
        </w:rPr>
        <w:t xml:space="preserve">Informacji o Działalności Gospodarczej, o których mowa </w:t>
      </w:r>
      <w:r w:rsidR="00803B13">
        <w:rPr>
          <w:rFonts w:ascii="Arial" w:hAnsi="Arial" w:cs="Arial"/>
          <w:sz w:val="22"/>
          <w:szCs w:val="22"/>
        </w:rPr>
        <w:t>ust. 5 pkt 1</w:t>
      </w:r>
      <w:r w:rsidR="00803B13" w:rsidRPr="008C168B">
        <w:rPr>
          <w:rFonts w:ascii="Arial" w:hAnsi="Arial" w:cs="Arial"/>
          <w:sz w:val="22"/>
          <w:szCs w:val="22"/>
        </w:rPr>
        <w:t xml:space="preserve"> lit</w:t>
      </w:r>
      <w:r w:rsidR="00930742" w:rsidRPr="008C168B">
        <w:rPr>
          <w:rFonts w:ascii="Arial" w:hAnsi="Arial" w:cs="Arial"/>
          <w:sz w:val="22"/>
          <w:szCs w:val="22"/>
        </w:rPr>
        <w:t xml:space="preserve">. e) – składa dokument lub dokumenty wystawione w kraju, w którym Wykonawca ma siedzibę lub miejsce zamieszkania, potwierdzające odpowiednio, że: </w:t>
      </w:r>
    </w:p>
    <w:p w14:paraId="0D8C6523" w14:textId="77777777" w:rsidR="00930742" w:rsidRPr="008C168B" w:rsidRDefault="00930742" w:rsidP="00811BD3">
      <w:pPr>
        <w:numPr>
          <w:ilvl w:val="0"/>
          <w:numId w:val="43"/>
        </w:numPr>
        <w:tabs>
          <w:tab w:val="left" w:pos="993"/>
        </w:tabs>
        <w:autoSpaceDE w:val="0"/>
        <w:autoSpaceDN w:val="0"/>
        <w:adjustRightInd w:val="0"/>
        <w:spacing w:line="276" w:lineRule="auto"/>
        <w:ind w:left="993" w:hanging="284"/>
        <w:jc w:val="both"/>
        <w:rPr>
          <w:rFonts w:ascii="Arial" w:hAnsi="Arial" w:cs="Arial"/>
          <w:sz w:val="22"/>
          <w:szCs w:val="22"/>
        </w:rPr>
      </w:pPr>
      <w:r w:rsidRPr="008C168B">
        <w:rPr>
          <w:rFonts w:ascii="Arial" w:hAnsi="Arial" w:cs="Arial"/>
          <w:sz w:val="22"/>
          <w:szCs w:val="22"/>
        </w:rPr>
        <w:t xml:space="preserve">nie naruszył obowiązków dotyczących płatności podatków, opłat, lub składek na ubezpieczenie społeczne lub zdrowotne, </w:t>
      </w:r>
    </w:p>
    <w:p w14:paraId="5E109879" w14:textId="77777777" w:rsidR="00930742" w:rsidRPr="008C168B" w:rsidRDefault="00930742" w:rsidP="00811BD3">
      <w:pPr>
        <w:numPr>
          <w:ilvl w:val="0"/>
          <w:numId w:val="43"/>
        </w:numPr>
        <w:tabs>
          <w:tab w:val="left" w:pos="993"/>
        </w:tabs>
        <w:autoSpaceDE w:val="0"/>
        <w:autoSpaceDN w:val="0"/>
        <w:adjustRightInd w:val="0"/>
        <w:spacing w:line="276" w:lineRule="auto"/>
        <w:ind w:left="993" w:hanging="284"/>
        <w:jc w:val="both"/>
        <w:rPr>
          <w:rFonts w:ascii="Arial" w:hAnsi="Arial" w:cs="Arial"/>
          <w:sz w:val="22"/>
          <w:szCs w:val="22"/>
        </w:rPr>
      </w:pPr>
      <w:r w:rsidRPr="008C168B">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DB652F7" w14:textId="77777777" w:rsidR="00930742" w:rsidRDefault="00930742" w:rsidP="001D0082">
      <w:pPr>
        <w:numPr>
          <w:ilvl w:val="3"/>
          <w:numId w:val="15"/>
        </w:numPr>
        <w:tabs>
          <w:tab w:val="left" w:pos="426"/>
        </w:tabs>
        <w:autoSpaceDE w:val="0"/>
        <w:autoSpaceDN w:val="0"/>
        <w:adjustRightInd w:val="0"/>
        <w:spacing w:line="276" w:lineRule="auto"/>
        <w:ind w:left="426" w:hanging="426"/>
        <w:jc w:val="both"/>
        <w:rPr>
          <w:rFonts w:ascii="Arial" w:hAnsi="Arial" w:cs="Arial"/>
          <w:sz w:val="22"/>
          <w:szCs w:val="22"/>
        </w:rPr>
      </w:pPr>
      <w:r w:rsidRPr="008C168B">
        <w:rPr>
          <w:rFonts w:ascii="Arial" w:hAnsi="Arial" w:cs="Arial"/>
          <w:sz w:val="22"/>
          <w:szCs w:val="22"/>
        </w:rPr>
        <w:t xml:space="preserve">Dokument, o którym mowa </w:t>
      </w:r>
      <w:r w:rsidR="00803B13" w:rsidRPr="008C168B">
        <w:rPr>
          <w:rFonts w:ascii="Arial" w:hAnsi="Arial" w:cs="Arial"/>
          <w:sz w:val="22"/>
          <w:szCs w:val="22"/>
        </w:rPr>
        <w:t xml:space="preserve">w </w:t>
      </w:r>
      <w:r w:rsidR="0012626D">
        <w:rPr>
          <w:rFonts w:ascii="Arial" w:hAnsi="Arial" w:cs="Arial"/>
          <w:sz w:val="22"/>
          <w:szCs w:val="22"/>
        </w:rPr>
        <w:t xml:space="preserve">pkt </w:t>
      </w:r>
      <w:r w:rsidR="001D0082">
        <w:rPr>
          <w:rFonts w:ascii="Arial" w:hAnsi="Arial" w:cs="Arial"/>
          <w:sz w:val="22"/>
          <w:szCs w:val="22"/>
        </w:rPr>
        <w:t>7</w:t>
      </w:r>
      <w:r w:rsidR="0012626D">
        <w:rPr>
          <w:rFonts w:ascii="Arial" w:hAnsi="Arial" w:cs="Arial"/>
          <w:sz w:val="22"/>
          <w:szCs w:val="22"/>
        </w:rPr>
        <w:t>.</w:t>
      </w:r>
      <w:r w:rsidR="00803B13">
        <w:rPr>
          <w:rFonts w:ascii="Arial" w:hAnsi="Arial" w:cs="Arial"/>
          <w:sz w:val="22"/>
          <w:szCs w:val="22"/>
        </w:rPr>
        <w:t>1</w:t>
      </w:r>
      <w:r w:rsidR="00E12C0C">
        <w:rPr>
          <w:rFonts w:ascii="Arial" w:hAnsi="Arial" w:cs="Arial"/>
          <w:sz w:val="22"/>
          <w:szCs w:val="22"/>
        </w:rPr>
        <w:t>)</w:t>
      </w:r>
      <w:r w:rsidR="00803B13">
        <w:rPr>
          <w:rFonts w:ascii="Arial" w:hAnsi="Arial" w:cs="Arial"/>
          <w:sz w:val="22"/>
          <w:szCs w:val="22"/>
        </w:rPr>
        <w:t xml:space="preserve"> </w:t>
      </w:r>
      <w:r w:rsidRPr="008C168B">
        <w:rPr>
          <w:rFonts w:ascii="Arial" w:hAnsi="Arial" w:cs="Arial"/>
          <w:sz w:val="22"/>
          <w:szCs w:val="22"/>
        </w:rPr>
        <w:t xml:space="preserve">powinien być wystawiony nie wcześniej niż 6 miesięcy przed jego złożeniem. Dokumenty, o których mowa w </w:t>
      </w:r>
      <w:r w:rsidR="0012626D">
        <w:rPr>
          <w:rFonts w:ascii="Arial" w:hAnsi="Arial" w:cs="Arial"/>
          <w:sz w:val="22"/>
          <w:szCs w:val="22"/>
        </w:rPr>
        <w:t>pkt</w:t>
      </w:r>
      <w:r w:rsidR="00AF7017">
        <w:rPr>
          <w:rFonts w:ascii="Arial" w:hAnsi="Arial" w:cs="Arial"/>
          <w:sz w:val="22"/>
          <w:szCs w:val="22"/>
        </w:rPr>
        <w:t xml:space="preserve"> </w:t>
      </w:r>
      <w:r w:rsidR="001D0082">
        <w:rPr>
          <w:rFonts w:ascii="Arial" w:hAnsi="Arial" w:cs="Arial"/>
          <w:sz w:val="22"/>
          <w:szCs w:val="22"/>
        </w:rPr>
        <w:t>7</w:t>
      </w:r>
      <w:r w:rsidR="0012626D">
        <w:rPr>
          <w:rFonts w:ascii="Arial" w:hAnsi="Arial" w:cs="Arial"/>
          <w:sz w:val="22"/>
          <w:szCs w:val="22"/>
        </w:rPr>
        <w:t>.</w:t>
      </w:r>
      <w:r w:rsidRPr="008C168B">
        <w:rPr>
          <w:rFonts w:ascii="Arial" w:hAnsi="Arial" w:cs="Arial"/>
          <w:sz w:val="22"/>
          <w:szCs w:val="22"/>
        </w:rPr>
        <w:t xml:space="preserve">2) powinny być wystawione nie wcześniej niż 3 miesiące przed ich złożeniem. </w:t>
      </w:r>
    </w:p>
    <w:p w14:paraId="1699B4FC" w14:textId="77777777" w:rsidR="00930742" w:rsidRPr="001D0082" w:rsidRDefault="00930742" w:rsidP="00F717F9">
      <w:pPr>
        <w:numPr>
          <w:ilvl w:val="3"/>
          <w:numId w:val="15"/>
        </w:numPr>
        <w:tabs>
          <w:tab w:val="left" w:pos="426"/>
        </w:tabs>
        <w:autoSpaceDE w:val="0"/>
        <w:autoSpaceDN w:val="0"/>
        <w:adjustRightInd w:val="0"/>
        <w:spacing w:line="276" w:lineRule="auto"/>
        <w:ind w:left="426" w:hanging="426"/>
        <w:jc w:val="both"/>
        <w:rPr>
          <w:rFonts w:ascii="Arial" w:hAnsi="Arial" w:cs="Arial"/>
          <w:sz w:val="22"/>
          <w:szCs w:val="22"/>
        </w:rPr>
      </w:pPr>
      <w:r w:rsidRPr="001D0082">
        <w:rPr>
          <w:rFonts w:ascii="Arial" w:hAnsi="Arial" w:cs="Arial"/>
          <w:sz w:val="22"/>
          <w:szCs w:val="22"/>
        </w:rPr>
        <w:t xml:space="preserve">Jeżeli w kraju, w którym Wykonawca ma siedzibę lub miejsce zamieszkania, nie wydaje się dokumentów, o których mowa w </w:t>
      </w:r>
      <w:r w:rsidR="0012626D">
        <w:rPr>
          <w:rFonts w:ascii="Arial" w:hAnsi="Arial" w:cs="Arial"/>
          <w:sz w:val="22"/>
          <w:szCs w:val="22"/>
        </w:rPr>
        <w:t>pkt</w:t>
      </w:r>
      <w:r w:rsidR="00AF7017" w:rsidRPr="001D0082">
        <w:rPr>
          <w:rFonts w:ascii="Arial" w:hAnsi="Arial" w:cs="Arial"/>
          <w:sz w:val="22"/>
          <w:szCs w:val="22"/>
        </w:rPr>
        <w:t xml:space="preserve"> </w:t>
      </w:r>
      <w:r w:rsidR="0012626D">
        <w:rPr>
          <w:rFonts w:ascii="Arial" w:hAnsi="Arial" w:cs="Arial"/>
          <w:sz w:val="22"/>
          <w:szCs w:val="22"/>
        </w:rPr>
        <w:t>7</w:t>
      </w:r>
      <w:r w:rsidRPr="001D0082">
        <w:rPr>
          <w:rFonts w:ascii="Arial" w:hAnsi="Arial" w:cs="Arial"/>
          <w:sz w:val="22"/>
          <w:szCs w:val="22"/>
        </w:rPr>
        <w:t xml:space="preserve">,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w:t>
      </w:r>
      <w:r w:rsidR="0012626D">
        <w:rPr>
          <w:rFonts w:ascii="Arial" w:hAnsi="Arial" w:cs="Arial"/>
          <w:sz w:val="22"/>
          <w:szCs w:val="22"/>
        </w:rPr>
        <w:t>pkt</w:t>
      </w:r>
      <w:r w:rsidR="00B85EE1" w:rsidRPr="001D0082">
        <w:rPr>
          <w:rFonts w:ascii="Arial" w:hAnsi="Arial" w:cs="Arial"/>
          <w:sz w:val="22"/>
          <w:szCs w:val="22"/>
        </w:rPr>
        <w:t xml:space="preserve"> 7</w:t>
      </w:r>
      <w:r w:rsidRPr="001D0082">
        <w:rPr>
          <w:rFonts w:ascii="Arial" w:hAnsi="Arial" w:cs="Arial"/>
          <w:sz w:val="22"/>
          <w:szCs w:val="22"/>
        </w:rPr>
        <w:t xml:space="preserve"> stosuje się</w:t>
      </w:r>
      <w:r w:rsidR="00710CCA">
        <w:rPr>
          <w:rFonts w:ascii="Arial" w:hAnsi="Arial" w:cs="Arial"/>
          <w:sz w:val="22"/>
          <w:szCs w:val="22"/>
        </w:rPr>
        <w:t>.</w:t>
      </w:r>
    </w:p>
    <w:p w14:paraId="21C0E690" w14:textId="77777777" w:rsidR="00F717F9" w:rsidRPr="00F717F9" w:rsidRDefault="00843287" w:rsidP="00F717F9">
      <w:pPr>
        <w:pStyle w:val="pkt"/>
        <w:spacing w:before="0" w:after="0" w:line="276" w:lineRule="auto"/>
        <w:ind w:left="426" w:hanging="426"/>
        <w:rPr>
          <w:rFonts w:ascii="Arial" w:hAnsi="Arial" w:cs="Arial"/>
          <w:sz w:val="22"/>
          <w:szCs w:val="22"/>
        </w:rPr>
      </w:pPr>
      <w:r w:rsidRPr="00124136">
        <w:rPr>
          <w:rFonts w:ascii="Arial" w:hAnsi="Arial" w:cs="Arial"/>
          <w:b/>
          <w:sz w:val="22"/>
          <w:szCs w:val="22"/>
        </w:rPr>
        <w:t>8</w:t>
      </w:r>
      <w:r w:rsidR="00171095" w:rsidRPr="00124136">
        <w:rPr>
          <w:rFonts w:ascii="Arial" w:hAnsi="Arial" w:cs="Arial"/>
          <w:b/>
          <w:sz w:val="22"/>
          <w:szCs w:val="22"/>
        </w:rPr>
        <w:t>.</w:t>
      </w:r>
      <w:r w:rsidR="00171095" w:rsidRPr="00124136">
        <w:rPr>
          <w:rFonts w:ascii="Arial" w:hAnsi="Arial" w:cs="Arial"/>
          <w:b/>
          <w:sz w:val="22"/>
          <w:szCs w:val="22"/>
        </w:rPr>
        <w:tab/>
      </w:r>
      <w:r w:rsidR="00F717F9" w:rsidRPr="00F717F9">
        <w:rPr>
          <w:rFonts w:ascii="Arial" w:hAnsi="Arial" w:cs="Arial"/>
          <w:sz w:val="22"/>
          <w:szCs w:val="22"/>
        </w:rPr>
        <w:t>Zamawiający nie wzywa do złożenia podmiotowych środków dowodowych, jeżeli:</w:t>
      </w:r>
    </w:p>
    <w:p w14:paraId="0059F2F1" w14:textId="77777777" w:rsidR="00F717F9" w:rsidRPr="00F717F9" w:rsidRDefault="00F717F9" w:rsidP="00F717F9">
      <w:pPr>
        <w:pStyle w:val="pkt"/>
        <w:spacing w:before="0" w:after="0" w:line="276" w:lineRule="auto"/>
        <w:ind w:left="709" w:hanging="283"/>
        <w:rPr>
          <w:rFonts w:ascii="Arial" w:hAnsi="Arial" w:cs="Arial"/>
          <w:sz w:val="22"/>
          <w:szCs w:val="22"/>
        </w:rPr>
      </w:pPr>
      <w:r>
        <w:rPr>
          <w:rFonts w:ascii="Arial" w:hAnsi="Arial" w:cs="Arial"/>
          <w:sz w:val="22"/>
          <w:szCs w:val="22"/>
        </w:rPr>
        <w:t>1</w:t>
      </w:r>
      <w:r w:rsidRPr="00F717F9">
        <w:rPr>
          <w:rFonts w:ascii="Arial" w:hAnsi="Arial" w:cs="Arial"/>
          <w:sz w:val="22"/>
          <w:szCs w:val="22"/>
        </w:rPr>
        <w:t>) może je uzyskać za pomocą bezpłatnych i ogólnodostępnych baz danych, w</w:t>
      </w:r>
      <w:r>
        <w:rPr>
          <w:rFonts w:ascii="Arial" w:hAnsi="Arial" w:cs="Arial"/>
          <w:sz w:val="22"/>
          <w:szCs w:val="22"/>
        </w:rPr>
        <w:t> </w:t>
      </w:r>
      <w:r w:rsidRPr="00F717F9">
        <w:rPr>
          <w:rFonts w:ascii="Arial" w:hAnsi="Arial" w:cs="Arial"/>
          <w:sz w:val="22"/>
          <w:szCs w:val="22"/>
        </w:rPr>
        <w:t>szczególności rejestrów publicznych w rozumieniu ustawy z dnia 17.02.2005 r. o</w:t>
      </w:r>
      <w:r>
        <w:rPr>
          <w:rFonts w:ascii="Arial" w:hAnsi="Arial" w:cs="Arial"/>
          <w:sz w:val="22"/>
          <w:szCs w:val="22"/>
        </w:rPr>
        <w:t> </w:t>
      </w:r>
      <w:r w:rsidRPr="00F717F9">
        <w:rPr>
          <w:rFonts w:ascii="Arial" w:hAnsi="Arial" w:cs="Arial"/>
          <w:sz w:val="22"/>
          <w:szCs w:val="22"/>
        </w:rPr>
        <w:t>informatyzacji działalności podmiotów realizujących zadania publiczne, o ile Wykonawca wskazał w JEDZ dane umożliwiające dostęp do tych środków;</w:t>
      </w:r>
    </w:p>
    <w:p w14:paraId="15C9A5C0" w14:textId="77777777" w:rsidR="00B940AE" w:rsidRPr="00124136" w:rsidRDefault="00F717F9" w:rsidP="00F717F9">
      <w:pPr>
        <w:pStyle w:val="pkt"/>
        <w:spacing w:before="0" w:after="0" w:line="276" w:lineRule="auto"/>
        <w:ind w:left="709" w:hanging="283"/>
        <w:rPr>
          <w:rFonts w:ascii="Arial" w:hAnsi="Arial" w:cs="Arial"/>
          <w:sz w:val="22"/>
          <w:szCs w:val="22"/>
        </w:rPr>
      </w:pPr>
      <w:r>
        <w:rPr>
          <w:rFonts w:ascii="Arial" w:hAnsi="Arial" w:cs="Arial"/>
          <w:sz w:val="22"/>
          <w:szCs w:val="22"/>
        </w:rPr>
        <w:t>2</w:t>
      </w:r>
      <w:r w:rsidRPr="00F717F9">
        <w:rPr>
          <w:rFonts w:ascii="Arial" w:hAnsi="Arial" w:cs="Arial"/>
          <w:sz w:val="22"/>
          <w:szCs w:val="22"/>
        </w:rPr>
        <w:t xml:space="preserve">) podmiotowym środkiem dowodowym jest oświadczenie, którego treść odpowiada zakresowi oświadczenia, o którym mowa w pkt </w:t>
      </w:r>
      <w:r w:rsidR="001F3460">
        <w:rPr>
          <w:rFonts w:ascii="Arial" w:hAnsi="Arial" w:cs="Arial"/>
          <w:sz w:val="22"/>
          <w:szCs w:val="22"/>
        </w:rPr>
        <w:t>1 - JEDZ</w:t>
      </w:r>
      <w:r w:rsidRPr="00F717F9">
        <w:rPr>
          <w:rFonts w:ascii="Arial" w:hAnsi="Arial" w:cs="Arial"/>
          <w:sz w:val="22"/>
          <w:szCs w:val="22"/>
        </w:rPr>
        <w:t>.</w:t>
      </w:r>
    </w:p>
    <w:p w14:paraId="73E871F1" w14:textId="77777777" w:rsidR="004F14B9" w:rsidRPr="00124136" w:rsidRDefault="00843287" w:rsidP="00F717F9">
      <w:pPr>
        <w:pStyle w:val="pkt"/>
        <w:spacing w:before="0" w:after="0" w:line="276" w:lineRule="auto"/>
        <w:ind w:left="426" w:hanging="426"/>
        <w:rPr>
          <w:rFonts w:ascii="Arial" w:hAnsi="Arial" w:cs="Arial"/>
          <w:sz w:val="22"/>
          <w:szCs w:val="22"/>
        </w:rPr>
      </w:pPr>
      <w:r w:rsidRPr="00124136">
        <w:rPr>
          <w:rFonts w:ascii="Arial" w:hAnsi="Arial" w:cs="Arial"/>
          <w:b/>
          <w:sz w:val="22"/>
          <w:szCs w:val="22"/>
        </w:rPr>
        <w:t>9</w:t>
      </w:r>
      <w:r w:rsidR="001B30F8" w:rsidRPr="00124136">
        <w:rPr>
          <w:rFonts w:ascii="Arial" w:hAnsi="Arial" w:cs="Arial"/>
          <w:b/>
          <w:sz w:val="22"/>
          <w:szCs w:val="22"/>
        </w:rPr>
        <w:t>.</w:t>
      </w:r>
      <w:r w:rsidR="001B30F8" w:rsidRPr="00124136">
        <w:rPr>
          <w:rFonts w:ascii="Arial" w:hAnsi="Arial" w:cs="Arial"/>
          <w:b/>
          <w:sz w:val="22"/>
          <w:szCs w:val="22"/>
        </w:rPr>
        <w:tab/>
      </w:r>
      <w:r w:rsidR="00B940AE" w:rsidRPr="00124136">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376825CA" w14:textId="501E97D8" w:rsidR="00952895" w:rsidRDefault="00843287" w:rsidP="00F717F9">
      <w:pPr>
        <w:pStyle w:val="pkt"/>
        <w:spacing w:before="0" w:after="0" w:line="276" w:lineRule="auto"/>
        <w:ind w:left="426" w:hanging="426"/>
        <w:rPr>
          <w:rFonts w:ascii="Arial" w:hAnsi="Arial" w:cs="Arial"/>
          <w:sz w:val="22"/>
          <w:szCs w:val="22"/>
        </w:rPr>
      </w:pPr>
      <w:r w:rsidRPr="00124136">
        <w:rPr>
          <w:rFonts w:ascii="Arial" w:hAnsi="Arial" w:cs="Arial"/>
          <w:b/>
          <w:sz w:val="22"/>
          <w:szCs w:val="22"/>
        </w:rPr>
        <w:t>10</w:t>
      </w:r>
      <w:r w:rsidR="001B30F8" w:rsidRPr="00124136">
        <w:rPr>
          <w:rFonts w:ascii="Arial" w:hAnsi="Arial" w:cs="Arial"/>
          <w:b/>
          <w:sz w:val="22"/>
          <w:szCs w:val="22"/>
        </w:rPr>
        <w:t>.</w:t>
      </w:r>
      <w:r w:rsidR="001B30F8" w:rsidRPr="00124136">
        <w:rPr>
          <w:rFonts w:ascii="Arial" w:hAnsi="Arial" w:cs="Arial"/>
          <w:b/>
          <w:sz w:val="22"/>
          <w:szCs w:val="22"/>
        </w:rPr>
        <w:tab/>
      </w:r>
      <w:r w:rsidR="008561CD" w:rsidRPr="00124136">
        <w:rPr>
          <w:rFonts w:ascii="Arial" w:hAnsi="Arial" w:cs="Arial"/>
          <w:sz w:val="22"/>
          <w:szCs w:val="22"/>
        </w:rPr>
        <w:t>W zakresie nieuregulowanym ustawą</w:t>
      </w:r>
      <w:r w:rsidR="00257D98" w:rsidRPr="00124136">
        <w:rPr>
          <w:rFonts w:ascii="Arial" w:hAnsi="Arial" w:cs="Arial"/>
          <w:sz w:val="22"/>
          <w:szCs w:val="22"/>
        </w:rPr>
        <w:t xml:space="preserve"> p.z.p. </w:t>
      </w:r>
      <w:r w:rsidR="008561CD" w:rsidRPr="00124136">
        <w:rPr>
          <w:rFonts w:ascii="Arial" w:hAnsi="Arial" w:cs="Arial"/>
          <w:sz w:val="22"/>
          <w:szCs w:val="22"/>
        </w:rPr>
        <w:t>lub niniejszą SWZ do oświadczeń i</w:t>
      </w:r>
      <w:r w:rsidR="0005239F">
        <w:rPr>
          <w:rFonts w:ascii="Arial" w:hAnsi="Arial" w:cs="Arial"/>
          <w:sz w:val="22"/>
          <w:szCs w:val="22"/>
        </w:rPr>
        <w:t> </w:t>
      </w:r>
      <w:r w:rsidR="008561CD" w:rsidRPr="00124136">
        <w:rPr>
          <w:rFonts w:ascii="Arial" w:hAnsi="Arial" w:cs="Arial"/>
          <w:sz w:val="22"/>
          <w:szCs w:val="22"/>
        </w:rPr>
        <w:t>dokumentów składanych przez Wykonawcę w postępowaniu zastosowanie mają</w:t>
      </w:r>
      <w:r w:rsidR="00DD50ED" w:rsidRPr="00124136">
        <w:rPr>
          <w:rFonts w:ascii="Arial" w:hAnsi="Arial" w:cs="Arial"/>
          <w:sz w:val="22"/>
          <w:szCs w:val="22"/>
        </w:rPr>
        <w:t xml:space="preserve"> </w:t>
      </w:r>
      <w:r w:rsidR="00DD50ED" w:rsidRPr="00124136">
        <w:rPr>
          <w:rFonts w:ascii="Arial" w:hAnsi="Arial" w:cs="Arial"/>
          <w:sz w:val="22"/>
          <w:szCs w:val="22"/>
        </w:rPr>
        <w:lastRenderedPageBreak/>
        <w:t>w</w:t>
      </w:r>
      <w:r w:rsidR="0062067A">
        <w:rPr>
          <w:rFonts w:ascii="Arial" w:hAnsi="Arial" w:cs="Arial"/>
          <w:sz w:val="22"/>
          <w:szCs w:val="22"/>
        </w:rPr>
        <w:t> </w:t>
      </w:r>
      <w:r w:rsidR="00DD50ED" w:rsidRPr="00124136">
        <w:rPr>
          <w:rFonts w:ascii="Arial" w:hAnsi="Arial" w:cs="Arial"/>
          <w:sz w:val="22"/>
          <w:szCs w:val="22"/>
        </w:rPr>
        <w:t xml:space="preserve">szczególności przepisy rozporządzenia Ministra Rozwoju </w:t>
      </w:r>
      <w:r w:rsidR="0087091C" w:rsidRPr="00124136">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124136">
        <w:rPr>
          <w:rFonts w:ascii="Arial" w:hAnsi="Arial" w:cs="Arial"/>
          <w:sz w:val="22"/>
          <w:szCs w:val="22"/>
        </w:rPr>
        <w:t xml:space="preserve">oraz rozporządzenia Prezesa Rady Ministrów z dnia </w:t>
      </w:r>
      <w:r w:rsidR="00040507" w:rsidRPr="00124136">
        <w:rPr>
          <w:rFonts w:ascii="Arial" w:hAnsi="Arial" w:cs="Arial"/>
          <w:sz w:val="22"/>
          <w:szCs w:val="22"/>
        </w:rPr>
        <w:t xml:space="preserve">30 </w:t>
      </w:r>
      <w:r w:rsidR="0087091C" w:rsidRPr="00124136">
        <w:rPr>
          <w:rFonts w:ascii="Arial" w:hAnsi="Arial" w:cs="Arial"/>
          <w:sz w:val="22"/>
          <w:szCs w:val="22"/>
        </w:rPr>
        <w:t xml:space="preserve">grudnia </w:t>
      </w:r>
      <w:r w:rsidR="00B96D9B" w:rsidRPr="00124136">
        <w:rPr>
          <w:rFonts w:ascii="Arial" w:hAnsi="Arial" w:cs="Arial"/>
          <w:sz w:val="22"/>
          <w:szCs w:val="22"/>
        </w:rPr>
        <w:t>2020 r. w sprawie sposobu sporządzania i</w:t>
      </w:r>
      <w:r w:rsidR="00410A17">
        <w:rPr>
          <w:rFonts w:ascii="Arial" w:hAnsi="Arial" w:cs="Arial"/>
          <w:sz w:val="22"/>
          <w:szCs w:val="22"/>
        </w:rPr>
        <w:t> </w:t>
      </w:r>
      <w:r w:rsidR="00B96D9B" w:rsidRPr="00124136">
        <w:rPr>
          <w:rFonts w:ascii="Arial" w:hAnsi="Arial" w:cs="Arial"/>
          <w:sz w:val="22"/>
          <w:szCs w:val="22"/>
        </w:rPr>
        <w:t>przekazywania informacji oraz wymagań technicznych dla dokumentów elektronicznych oraz środków komunikacji elektronicznej w postępowaniu o udzielenie zamówienia publicznego lub konkursie.</w:t>
      </w:r>
    </w:p>
    <w:p w14:paraId="3FE6351F" w14:textId="77777777" w:rsidR="0062067A" w:rsidRPr="001E09DF" w:rsidRDefault="0062067A" w:rsidP="008258AE">
      <w:pPr>
        <w:pStyle w:val="pkt"/>
        <w:spacing w:before="0" w:after="0" w:line="276" w:lineRule="auto"/>
        <w:ind w:left="0" w:firstLine="0"/>
        <w:rPr>
          <w:rFonts w:ascii="Arial" w:hAnsi="Arial" w:cs="Arial"/>
          <w:b/>
          <w:sz w:val="22"/>
          <w:szCs w:val="22"/>
        </w:rPr>
      </w:pPr>
    </w:p>
    <w:p w14:paraId="7D90AAF8" w14:textId="274EC996" w:rsidR="00C135CB" w:rsidRPr="0062067A" w:rsidRDefault="00171095" w:rsidP="001E09DF">
      <w:pPr>
        <w:keepNext/>
        <w:keepLines/>
        <w:spacing w:line="276" w:lineRule="auto"/>
        <w:ind w:left="851" w:hanging="851"/>
        <w:jc w:val="both"/>
        <w:outlineLvl w:val="1"/>
        <w:rPr>
          <w:rFonts w:ascii="Arial" w:eastAsia="Arial" w:hAnsi="Arial" w:cs="Arial"/>
          <w:sz w:val="32"/>
          <w:szCs w:val="32"/>
          <w:highlight w:val="lightGray"/>
          <w:lang w:val="pl"/>
        </w:rPr>
      </w:pPr>
      <w:r w:rsidRPr="0062067A">
        <w:rPr>
          <w:rFonts w:ascii="Arial" w:eastAsia="Arial" w:hAnsi="Arial" w:cs="Arial"/>
          <w:sz w:val="32"/>
          <w:szCs w:val="32"/>
          <w:highlight w:val="lightGray"/>
          <w:lang w:val="pl"/>
        </w:rPr>
        <w:t>XI.</w:t>
      </w:r>
      <w:r w:rsidRPr="0062067A">
        <w:rPr>
          <w:rFonts w:ascii="Arial" w:eastAsia="Arial" w:hAnsi="Arial" w:cs="Arial"/>
          <w:sz w:val="32"/>
          <w:szCs w:val="32"/>
          <w:highlight w:val="lightGray"/>
          <w:lang w:val="pl"/>
        </w:rPr>
        <w:tab/>
      </w:r>
      <w:r w:rsidR="0062067A" w:rsidRPr="0062067A">
        <w:rPr>
          <w:rFonts w:ascii="Arial" w:eastAsia="Arial" w:hAnsi="Arial" w:cs="Arial"/>
          <w:sz w:val="32"/>
          <w:szCs w:val="32"/>
          <w:highlight w:val="lightGray"/>
          <w:lang w:val="pl"/>
        </w:rPr>
        <w:t>Poleganie na zasobach innych podmiotów</w:t>
      </w:r>
    </w:p>
    <w:p w14:paraId="31FBDB97"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2623EE1F"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W odniesieniu do warunków dotyczących doświadczenia, wykonawcy mogą polegać na zdolnościach podmiotów udostępniających zasoby, jeśli podmioty te wykonają świadczenie do realizacji którego te zdolności są wymagane.</w:t>
      </w:r>
    </w:p>
    <w:p w14:paraId="4B72F2ED" w14:textId="77777777" w:rsidR="00AC0F77" w:rsidRPr="00ED13AC" w:rsidRDefault="00AC0F77" w:rsidP="00811BD3">
      <w:pPr>
        <w:numPr>
          <w:ilvl w:val="3"/>
          <w:numId w:val="28"/>
        </w:numPr>
        <w:tabs>
          <w:tab w:val="left" w:pos="426"/>
        </w:tabs>
        <w:spacing w:line="276" w:lineRule="auto"/>
        <w:ind w:left="426" w:right="20"/>
        <w:jc w:val="both"/>
        <w:rPr>
          <w:rFonts w:ascii="Arial" w:eastAsia="Arial" w:hAnsi="Arial" w:cs="Arial"/>
          <w:color w:val="FF0000"/>
          <w:sz w:val="22"/>
          <w:szCs w:val="22"/>
          <w:lang w:val="pl"/>
        </w:rPr>
      </w:pPr>
      <w:r w:rsidRPr="00AC0F77">
        <w:rPr>
          <w:rFonts w:ascii="Arial" w:eastAsia="Arial" w:hAnsi="Arial" w:cs="Arial"/>
          <w:sz w:val="22"/>
          <w:szCs w:val="22"/>
          <w:lang w:va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00174671">
        <w:rPr>
          <w:rFonts w:ascii="Arial" w:eastAsia="Arial" w:hAnsi="Arial" w:cs="Arial"/>
          <w:sz w:val="22"/>
          <w:szCs w:val="22"/>
          <w:lang w:val="pl"/>
        </w:rPr>
        <w:t>zobowiązania</w:t>
      </w:r>
      <w:r w:rsidRPr="00AC0F77">
        <w:rPr>
          <w:rFonts w:ascii="Arial" w:eastAsia="Arial" w:hAnsi="Arial" w:cs="Arial"/>
          <w:sz w:val="22"/>
          <w:szCs w:val="22"/>
          <w:lang w:val="pl"/>
        </w:rPr>
        <w:t xml:space="preserve"> </w:t>
      </w:r>
      <w:r w:rsidRPr="00174671">
        <w:rPr>
          <w:rFonts w:ascii="Arial" w:eastAsia="Arial" w:hAnsi="Arial" w:cs="Arial"/>
          <w:sz w:val="22"/>
          <w:szCs w:val="22"/>
          <w:lang w:val="pl"/>
        </w:rPr>
        <w:t xml:space="preserve">stanowi </w:t>
      </w:r>
      <w:r w:rsidRPr="00BA77F4">
        <w:rPr>
          <w:rFonts w:ascii="Arial" w:eastAsia="Arial" w:hAnsi="Arial" w:cs="Arial"/>
          <w:b/>
          <w:color w:val="000000" w:themeColor="text1"/>
          <w:sz w:val="22"/>
          <w:szCs w:val="22"/>
          <w:lang w:val="pl"/>
        </w:rPr>
        <w:t xml:space="preserve">załącznik nr </w:t>
      </w:r>
      <w:r w:rsidR="00D906F5" w:rsidRPr="00BA77F4">
        <w:rPr>
          <w:rFonts w:ascii="Arial" w:eastAsia="Arial" w:hAnsi="Arial" w:cs="Arial"/>
          <w:b/>
          <w:color w:val="000000" w:themeColor="text1"/>
          <w:sz w:val="22"/>
          <w:szCs w:val="22"/>
          <w:lang w:val="pl"/>
        </w:rPr>
        <w:t>2</w:t>
      </w:r>
      <w:r w:rsidRPr="00BA77F4">
        <w:rPr>
          <w:rFonts w:ascii="Arial" w:eastAsia="Arial" w:hAnsi="Arial" w:cs="Arial"/>
          <w:b/>
          <w:color w:val="000000" w:themeColor="text1"/>
          <w:sz w:val="22"/>
          <w:szCs w:val="22"/>
          <w:lang w:val="pl"/>
        </w:rPr>
        <w:t xml:space="preserve"> do SWZ.</w:t>
      </w:r>
    </w:p>
    <w:p w14:paraId="13DE5BDF"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4773175" w14:textId="77777777" w:rsidR="00AC0F77" w:rsidRP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sz w:val="22"/>
          <w:szCs w:val="22"/>
          <w:lang w:va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B13F39" w14:textId="77777777" w:rsidR="00AC0F77" w:rsidRDefault="00AC0F77" w:rsidP="00811BD3">
      <w:pPr>
        <w:numPr>
          <w:ilvl w:val="3"/>
          <w:numId w:val="28"/>
        </w:numPr>
        <w:tabs>
          <w:tab w:val="left" w:pos="426"/>
        </w:tabs>
        <w:spacing w:line="276" w:lineRule="auto"/>
        <w:ind w:left="426" w:right="20"/>
        <w:jc w:val="both"/>
        <w:rPr>
          <w:rFonts w:ascii="Arial" w:eastAsia="Arial" w:hAnsi="Arial" w:cs="Arial"/>
          <w:sz w:val="22"/>
          <w:szCs w:val="22"/>
          <w:lang w:val="pl"/>
        </w:rPr>
      </w:pPr>
      <w:r w:rsidRPr="00AC0F77">
        <w:rPr>
          <w:rFonts w:ascii="Arial" w:eastAsia="Arial" w:hAnsi="Arial" w:cs="Arial"/>
          <w:b/>
          <w:sz w:val="22"/>
          <w:szCs w:val="22"/>
          <w:lang w:val="pl"/>
        </w:rPr>
        <w:t xml:space="preserve">UWAGA: </w:t>
      </w:r>
      <w:r w:rsidRPr="00AC0F77">
        <w:rPr>
          <w:rFonts w:ascii="Arial" w:eastAsia="Arial" w:hAnsi="Arial" w:cs="Arial"/>
          <w:sz w:val="22"/>
          <w:szCs w:val="22"/>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D37939" w14:textId="77777777" w:rsidR="003F6D57" w:rsidRPr="00A60EA3" w:rsidRDefault="003F6D57" w:rsidP="00811BD3">
      <w:pPr>
        <w:numPr>
          <w:ilvl w:val="3"/>
          <w:numId w:val="28"/>
        </w:numPr>
        <w:tabs>
          <w:tab w:val="left" w:pos="426"/>
        </w:tabs>
        <w:spacing w:line="276" w:lineRule="auto"/>
        <w:ind w:left="426" w:right="20"/>
        <w:jc w:val="both"/>
        <w:rPr>
          <w:rFonts w:ascii="Arial" w:eastAsia="Arial" w:hAnsi="Arial" w:cs="Arial"/>
          <w:bCs/>
          <w:sz w:val="22"/>
          <w:szCs w:val="22"/>
          <w:lang w:val="pl"/>
        </w:rPr>
      </w:pPr>
      <w:r w:rsidRPr="00A60EA3">
        <w:rPr>
          <w:rFonts w:ascii="Arial" w:hAnsi="Arial" w:cs="Arial"/>
          <w:bCs/>
          <w:iCs/>
          <w:sz w:val="22"/>
          <w:szCs w:val="22"/>
        </w:rPr>
        <w:t xml:space="preserve">Wykonawca, w przypadku polegania na zdolnościach lub sytuacji podmiotów udostępniających zasoby, składa </w:t>
      </w:r>
      <w:r w:rsidR="003367F3" w:rsidRPr="00A60EA3">
        <w:rPr>
          <w:rFonts w:ascii="Arial" w:hAnsi="Arial" w:cs="Arial"/>
          <w:bCs/>
          <w:iCs/>
          <w:sz w:val="22"/>
          <w:szCs w:val="22"/>
        </w:rPr>
        <w:t xml:space="preserve">również </w:t>
      </w:r>
      <w:r w:rsidRPr="00A60EA3">
        <w:rPr>
          <w:rFonts w:ascii="Arial" w:hAnsi="Arial" w:cs="Arial"/>
          <w:bCs/>
          <w:iCs/>
          <w:sz w:val="22"/>
          <w:szCs w:val="22"/>
        </w:rPr>
        <w:t>oświadczenie, o którym mowa w</w:t>
      </w:r>
      <w:r w:rsidR="00252565" w:rsidRPr="00A60EA3">
        <w:rPr>
          <w:rFonts w:ascii="Arial" w:hAnsi="Arial" w:cs="Arial"/>
          <w:bCs/>
          <w:iCs/>
          <w:sz w:val="22"/>
          <w:szCs w:val="22"/>
        </w:rPr>
        <w:t xml:space="preserve"> Rozdziale X ust. </w:t>
      </w:r>
      <w:r w:rsidR="00ED1CDB" w:rsidRPr="00A60EA3">
        <w:rPr>
          <w:rFonts w:ascii="Arial" w:hAnsi="Arial" w:cs="Arial"/>
          <w:bCs/>
          <w:iCs/>
          <w:sz w:val="22"/>
          <w:szCs w:val="22"/>
        </w:rPr>
        <w:t>1</w:t>
      </w:r>
      <w:r w:rsidR="00252565" w:rsidRPr="00A60EA3">
        <w:rPr>
          <w:rFonts w:ascii="Arial" w:hAnsi="Arial" w:cs="Arial"/>
          <w:bCs/>
          <w:iCs/>
          <w:sz w:val="22"/>
          <w:szCs w:val="22"/>
        </w:rPr>
        <w:t xml:space="preserve"> SWZ</w:t>
      </w:r>
      <w:r w:rsidRPr="00A60EA3">
        <w:rPr>
          <w:rFonts w:ascii="Arial" w:hAnsi="Arial" w:cs="Arial"/>
          <w:bCs/>
          <w:iCs/>
          <w:sz w:val="22"/>
          <w:szCs w:val="22"/>
        </w:rPr>
        <w:t xml:space="preserve"> podmiotu udostępniającego zasoby, potwierdzające brak podstaw wykluczenia tego podmiotu oraz spełnianie warunków udziału w postępowaniu, w</w:t>
      </w:r>
      <w:r w:rsidR="00A60EA3" w:rsidRPr="00A60EA3">
        <w:rPr>
          <w:rFonts w:ascii="Arial" w:hAnsi="Arial" w:cs="Arial"/>
          <w:bCs/>
          <w:iCs/>
          <w:sz w:val="22"/>
          <w:szCs w:val="22"/>
        </w:rPr>
        <w:t> </w:t>
      </w:r>
      <w:r w:rsidRPr="00A60EA3">
        <w:rPr>
          <w:rFonts w:ascii="Arial" w:hAnsi="Arial" w:cs="Arial"/>
          <w:bCs/>
          <w:iCs/>
          <w:sz w:val="22"/>
          <w:szCs w:val="22"/>
        </w:rPr>
        <w:t>zakresie, w jakim Wykonawca powołuje się na jego zasoby.</w:t>
      </w:r>
    </w:p>
    <w:p w14:paraId="20DE61F1" w14:textId="77777777" w:rsidR="003F6D57" w:rsidRPr="007472CE" w:rsidRDefault="003F6D57" w:rsidP="003F6D57">
      <w:pPr>
        <w:tabs>
          <w:tab w:val="left" w:pos="426"/>
        </w:tabs>
        <w:spacing w:line="276" w:lineRule="auto"/>
        <w:ind w:left="426" w:right="20"/>
        <w:jc w:val="both"/>
        <w:rPr>
          <w:rFonts w:ascii="Arial" w:eastAsia="Arial" w:hAnsi="Arial" w:cs="Arial"/>
          <w:bCs/>
          <w:sz w:val="22"/>
          <w:szCs w:val="22"/>
          <w:lang w:val="pl"/>
        </w:rPr>
      </w:pPr>
      <w:r w:rsidRPr="007472CE">
        <w:rPr>
          <w:rFonts w:ascii="Arial" w:hAnsi="Arial" w:cs="Arial"/>
          <w:bCs/>
          <w:iCs/>
          <w:sz w:val="22"/>
          <w:szCs w:val="22"/>
        </w:rPr>
        <w:t xml:space="preserve">Oświadczenia podmiotów udostępniających zasoby składane na formularzu JEDZ powinny mieć formę elektroniczną (tj. podpisanego kwalifikowanym podpisem elektronicznym przez każdy z tych podmiotów) w zakresie w jakim potwierdzają okoliczności, o których mowa w treści art. 124 ust. 1 ustawy Pzp. Należy je przesłać zgodnie z zasadami określonymi w </w:t>
      </w:r>
      <w:r w:rsidR="00C95D91">
        <w:rPr>
          <w:rFonts w:ascii="Arial" w:hAnsi="Arial" w:cs="Arial"/>
          <w:bCs/>
          <w:iCs/>
          <w:sz w:val="22"/>
          <w:szCs w:val="22"/>
        </w:rPr>
        <w:t>Rozdziale XIV SWZ.</w:t>
      </w:r>
    </w:p>
    <w:p w14:paraId="0E60130D" w14:textId="77777777" w:rsidR="003F6D57" w:rsidRDefault="003F6D57" w:rsidP="003F6D57">
      <w:pPr>
        <w:tabs>
          <w:tab w:val="left" w:pos="426"/>
        </w:tabs>
        <w:spacing w:line="276" w:lineRule="auto"/>
        <w:ind w:left="426" w:right="20"/>
        <w:jc w:val="both"/>
        <w:rPr>
          <w:rFonts w:ascii="Arial" w:hAnsi="Arial" w:cs="Arial"/>
          <w:bCs/>
          <w:sz w:val="22"/>
          <w:szCs w:val="22"/>
        </w:rPr>
      </w:pPr>
      <w:r w:rsidRPr="007472CE">
        <w:rPr>
          <w:rFonts w:ascii="Arial" w:hAnsi="Arial" w:cs="Arial"/>
          <w:bCs/>
          <w:sz w:val="22"/>
          <w:szCs w:val="22"/>
        </w:rPr>
        <w:t xml:space="preserve">W zakresie „części IV Kryteria kwalifikacji” JEDZ podmiot udostępniający zasoby przedstawia oświadczenie w zakresie zdolności udostępnianych Wykonawcy. Podmiot </w:t>
      </w:r>
      <w:r w:rsidRPr="007472CE">
        <w:rPr>
          <w:rFonts w:ascii="Arial" w:hAnsi="Arial" w:cs="Arial"/>
          <w:bCs/>
          <w:sz w:val="22"/>
          <w:szCs w:val="22"/>
        </w:rPr>
        <w:lastRenderedPageBreak/>
        <w:t xml:space="preserve">udostępniający zasoby może ograniczyć się do wypełnienia sekcji </w:t>
      </w:r>
      <w:r w:rsidRPr="007472CE">
        <w:rPr>
          <w:rFonts w:ascii="Arial" w:hAnsi="Arial" w:cs="Arial"/>
          <w:bCs/>
          <w:sz w:val="22"/>
          <w:szCs w:val="22"/>
        </w:rPr>
        <w:sym w:font="Symbol" w:char="F061"/>
      </w:r>
      <w:r w:rsidRPr="007472CE">
        <w:rPr>
          <w:rFonts w:ascii="Arial" w:hAnsi="Arial" w:cs="Arial"/>
          <w:bCs/>
          <w:sz w:val="22"/>
          <w:szCs w:val="22"/>
        </w:rPr>
        <w:t xml:space="preserve">. W takim przypadku ogólne oświadczenie podmiotu udostępniającego zasoby będzie interpretowane jedynie w zakresie udostępnianych zdolności.  </w:t>
      </w:r>
    </w:p>
    <w:p w14:paraId="16C78B8E" w14:textId="405489A2" w:rsidR="000A2D62" w:rsidRPr="00557661" w:rsidRDefault="000A2D62" w:rsidP="003F6D57">
      <w:pPr>
        <w:tabs>
          <w:tab w:val="left" w:pos="426"/>
        </w:tabs>
        <w:spacing w:line="276" w:lineRule="auto"/>
        <w:ind w:left="426" w:right="20"/>
        <w:jc w:val="both"/>
        <w:rPr>
          <w:rFonts w:ascii="Arial" w:eastAsia="Arial" w:hAnsi="Arial" w:cs="Arial"/>
          <w:b/>
          <w:sz w:val="22"/>
          <w:szCs w:val="22"/>
          <w:lang w:val="pl"/>
        </w:rPr>
      </w:pPr>
      <w:r w:rsidRPr="00557661">
        <w:rPr>
          <w:rFonts w:ascii="Arial" w:hAnsi="Arial" w:cs="Arial"/>
          <w:b/>
          <w:sz w:val="22"/>
          <w:szCs w:val="22"/>
        </w:rPr>
        <w:t>Ponadto na potwierdzenie</w:t>
      </w:r>
      <w:r w:rsidR="005D5EA8" w:rsidRPr="00557661">
        <w:rPr>
          <w:rFonts w:ascii="Arial" w:hAnsi="Arial" w:cs="Arial"/>
          <w:b/>
          <w:sz w:val="22"/>
          <w:szCs w:val="22"/>
        </w:rPr>
        <w:t xml:space="preserve"> braku podstaw wykluczenia z postępowania wskazanych w Rozdziale IX pkt 3 i 4 Zamawiający wymaga, aby Wykonawca złożył </w:t>
      </w:r>
      <w:r w:rsidR="005D5EA8" w:rsidRPr="00557661">
        <w:rPr>
          <w:rFonts w:ascii="Arial" w:hAnsi="Arial" w:cs="Arial"/>
          <w:b/>
          <w:sz w:val="22"/>
          <w:szCs w:val="22"/>
          <w:u w:val="single"/>
        </w:rPr>
        <w:t>wraz z ofertą</w:t>
      </w:r>
      <w:r w:rsidR="005D5EA8" w:rsidRPr="00557661">
        <w:rPr>
          <w:rFonts w:ascii="Arial" w:hAnsi="Arial" w:cs="Arial"/>
          <w:b/>
          <w:sz w:val="22"/>
          <w:szCs w:val="22"/>
        </w:rPr>
        <w:t xml:space="preserve"> oświadczenie</w:t>
      </w:r>
      <w:r w:rsidR="000A2A3C" w:rsidRPr="00557661">
        <w:rPr>
          <w:rFonts w:ascii="Arial" w:hAnsi="Arial" w:cs="Arial"/>
          <w:b/>
          <w:sz w:val="22"/>
          <w:szCs w:val="22"/>
        </w:rPr>
        <w:t xml:space="preserve">, o którym mowa w Rozdziale X pkt 6 dotyczący podmiotu, na zasoby </w:t>
      </w:r>
      <w:r w:rsidR="001F081A" w:rsidRPr="00557661">
        <w:rPr>
          <w:rFonts w:ascii="Arial" w:hAnsi="Arial" w:cs="Arial"/>
          <w:b/>
          <w:sz w:val="22"/>
          <w:szCs w:val="22"/>
        </w:rPr>
        <w:t xml:space="preserve">którego powołuje się w celu uzyskania zamówienia na zasadach określonych w art. 118 ustawy </w:t>
      </w:r>
      <w:r w:rsidR="001F081A" w:rsidRPr="003445CE">
        <w:rPr>
          <w:rFonts w:ascii="Arial" w:hAnsi="Arial" w:cs="Arial"/>
          <w:b/>
          <w:sz w:val="22"/>
          <w:szCs w:val="22"/>
        </w:rPr>
        <w:t xml:space="preserve">Pzp </w:t>
      </w:r>
      <w:r w:rsidR="005D5EA8" w:rsidRPr="00544522">
        <w:rPr>
          <w:rFonts w:ascii="Arial" w:hAnsi="Arial" w:cs="Arial"/>
          <w:b/>
          <w:sz w:val="22"/>
          <w:szCs w:val="22"/>
        </w:rPr>
        <w:t>(</w:t>
      </w:r>
      <w:r w:rsidR="00ED13AC" w:rsidRPr="00544522">
        <w:rPr>
          <w:rFonts w:ascii="Arial" w:hAnsi="Arial" w:cs="Arial"/>
          <w:b/>
          <w:sz w:val="22"/>
          <w:szCs w:val="22"/>
        </w:rPr>
        <w:t>Z</w:t>
      </w:r>
      <w:r w:rsidR="005D5EA8" w:rsidRPr="00544522">
        <w:rPr>
          <w:rFonts w:ascii="Arial" w:hAnsi="Arial" w:cs="Arial"/>
          <w:b/>
          <w:sz w:val="22"/>
          <w:szCs w:val="22"/>
        </w:rPr>
        <w:t xml:space="preserve">ałącznik nr </w:t>
      </w:r>
      <w:r w:rsidR="003445CE" w:rsidRPr="00544522">
        <w:rPr>
          <w:rFonts w:ascii="Arial" w:hAnsi="Arial" w:cs="Arial"/>
          <w:b/>
          <w:sz w:val="22"/>
          <w:szCs w:val="22"/>
        </w:rPr>
        <w:t>3</w:t>
      </w:r>
      <w:r w:rsidR="005D5EA8" w:rsidRPr="00544522">
        <w:rPr>
          <w:rFonts w:ascii="Arial" w:hAnsi="Arial" w:cs="Arial"/>
          <w:b/>
          <w:sz w:val="22"/>
          <w:szCs w:val="22"/>
        </w:rPr>
        <w:t xml:space="preserve"> do SWZ)</w:t>
      </w:r>
      <w:r w:rsidR="00557661" w:rsidRPr="00544522">
        <w:rPr>
          <w:rFonts w:ascii="Arial" w:hAnsi="Arial" w:cs="Arial"/>
          <w:b/>
          <w:sz w:val="22"/>
          <w:szCs w:val="22"/>
        </w:rPr>
        <w:t>.</w:t>
      </w:r>
    </w:p>
    <w:p w14:paraId="0041720C" w14:textId="5DFA5A09" w:rsidR="003F6D57" w:rsidRPr="007472CE" w:rsidRDefault="003F6D57" w:rsidP="00811BD3">
      <w:pPr>
        <w:numPr>
          <w:ilvl w:val="3"/>
          <w:numId w:val="28"/>
        </w:numPr>
        <w:tabs>
          <w:tab w:val="left" w:pos="426"/>
        </w:tabs>
        <w:spacing w:line="276" w:lineRule="auto"/>
        <w:ind w:left="426" w:right="20"/>
        <w:jc w:val="both"/>
        <w:rPr>
          <w:rFonts w:ascii="Arial" w:eastAsia="Arial" w:hAnsi="Arial" w:cs="Arial"/>
          <w:bCs/>
          <w:sz w:val="22"/>
          <w:szCs w:val="22"/>
          <w:lang w:val="pl"/>
        </w:rPr>
      </w:pPr>
      <w:r w:rsidRPr="007472CE">
        <w:rPr>
          <w:rFonts w:ascii="Arial" w:hAnsi="Arial" w:cs="Arial"/>
          <w:bCs/>
          <w:iCs/>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w:t>
      </w:r>
      <w:r w:rsidR="000C4302">
        <w:rPr>
          <w:rFonts w:ascii="Arial" w:hAnsi="Arial" w:cs="Arial"/>
          <w:bCs/>
          <w:iCs/>
          <w:sz w:val="22"/>
          <w:szCs w:val="22"/>
        </w:rPr>
        <w:t xml:space="preserve">Rozdziale X </w:t>
      </w:r>
      <w:r w:rsidR="000A2A3C">
        <w:rPr>
          <w:rFonts w:ascii="Arial" w:hAnsi="Arial" w:cs="Arial"/>
          <w:bCs/>
          <w:iCs/>
          <w:sz w:val="22"/>
          <w:szCs w:val="22"/>
        </w:rPr>
        <w:t>pkt</w:t>
      </w:r>
      <w:r w:rsidR="000C4302">
        <w:rPr>
          <w:rFonts w:ascii="Arial" w:hAnsi="Arial" w:cs="Arial"/>
          <w:bCs/>
          <w:iCs/>
          <w:sz w:val="22"/>
          <w:szCs w:val="22"/>
        </w:rPr>
        <w:t xml:space="preserve"> 5</w:t>
      </w:r>
      <w:r w:rsidR="00C92514">
        <w:rPr>
          <w:rFonts w:ascii="Arial" w:hAnsi="Arial" w:cs="Arial"/>
          <w:bCs/>
          <w:iCs/>
          <w:sz w:val="22"/>
          <w:szCs w:val="22"/>
        </w:rPr>
        <w:t xml:space="preserve"> ust. 1</w:t>
      </w:r>
      <w:r w:rsidR="000C4302">
        <w:rPr>
          <w:rFonts w:ascii="Arial" w:hAnsi="Arial" w:cs="Arial"/>
          <w:bCs/>
          <w:iCs/>
          <w:sz w:val="22"/>
          <w:szCs w:val="22"/>
        </w:rPr>
        <w:t xml:space="preserve"> SWZ</w:t>
      </w:r>
      <w:r w:rsidRPr="007472CE">
        <w:rPr>
          <w:rFonts w:ascii="Arial" w:hAnsi="Arial" w:cs="Arial"/>
          <w:bCs/>
          <w:iCs/>
          <w:sz w:val="22"/>
          <w:szCs w:val="22"/>
        </w:rPr>
        <w:t xml:space="preserve"> potwierdzających, że nie zachodzą wobec tych podmiotów podstawy do wykluczenia z</w:t>
      </w:r>
      <w:r w:rsidR="004C1562">
        <w:rPr>
          <w:rFonts w:ascii="Arial" w:hAnsi="Arial" w:cs="Arial"/>
          <w:bCs/>
          <w:iCs/>
          <w:sz w:val="22"/>
          <w:szCs w:val="22"/>
        </w:rPr>
        <w:t> </w:t>
      </w:r>
      <w:r w:rsidRPr="007472CE">
        <w:rPr>
          <w:rFonts w:ascii="Arial" w:hAnsi="Arial" w:cs="Arial"/>
          <w:bCs/>
          <w:iCs/>
          <w:sz w:val="22"/>
          <w:szCs w:val="22"/>
        </w:rPr>
        <w:t xml:space="preserve">postępowania. Do podmiotów udostępniających zasoby stosuje się odpowiednio postanowienia </w:t>
      </w:r>
      <w:r w:rsidR="00B127D7">
        <w:rPr>
          <w:rFonts w:ascii="Arial" w:hAnsi="Arial" w:cs="Arial"/>
          <w:bCs/>
          <w:iCs/>
          <w:sz w:val="22"/>
          <w:szCs w:val="22"/>
        </w:rPr>
        <w:t xml:space="preserve">Rozdziału X </w:t>
      </w:r>
      <w:r w:rsidR="00B06D61">
        <w:rPr>
          <w:rFonts w:ascii="Arial" w:hAnsi="Arial" w:cs="Arial"/>
          <w:bCs/>
          <w:iCs/>
          <w:sz w:val="22"/>
          <w:szCs w:val="22"/>
        </w:rPr>
        <w:t>pkt</w:t>
      </w:r>
      <w:r w:rsidR="00B127D7">
        <w:rPr>
          <w:rFonts w:ascii="Arial" w:hAnsi="Arial" w:cs="Arial"/>
          <w:bCs/>
          <w:iCs/>
          <w:sz w:val="22"/>
          <w:szCs w:val="22"/>
        </w:rPr>
        <w:t xml:space="preserve"> </w:t>
      </w:r>
      <w:r w:rsidR="000A2A3C">
        <w:rPr>
          <w:rFonts w:ascii="Arial" w:hAnsi="Arial" w:cs="Arial"/>
          <w:bCs/>
          <w:iCs/>
          <w:sz w:val="22"/>
          <w:szCs w:val="22"/>
        </w:rPr>
        <w:t>7-9</w:t>
      </w:r>
      <w:r w:rsidR="00B127D7">
        <w:rPr>
          <w:rFonts w:ascii="Arial" w:hAnsi="Arial" w:cs="Arial"/>
          <w:bCs/>
          <w:iCs/>
          <w:sz w:val="22"/>
          <w:szCs w:val="22"/>
        </w:rPr>
        <w:t xml:space="preserve"> SWZ</w:t>
      </w:r>
    </w:p>
    <w:p w14:paraId="69C0F752" w14:textId="77777777" w:rsidR="00AC0F77" w:rsidRDefault="00AC0F77" w:rsidP="00B127D7">
      <w:pPr>
        <w:shd w:val="clear" w:color="auto" w:fill="FFFFFF"/>
        <w:tabs>
          <w:tab w:val="left" w:pos="426"/>
        </w:tabs>
        <w:spacing w:line="276" w:lineRule="auto"/>
        <w:ind w:left="426"/>
        <w:jc w:val="both"/>
        <w:rPr>
          <w:rFonts w:ascii="Arial" w:eastAsia="Arial" w:hAnsi="Arial" w:cs="Arial"/>
          <w:color w:val="FF0000"/>
          <w:sz w:val="22"/>
          <w:szCs w:val="22"/>
          <w:lang w:val="pl"/>
        </w:rPr>
      </w:pPr>
    </w:p>
    <w:p w14:paraId="2ADCF123" w14:textId="14983B83" w:rsidR="005919F8" w:rsidRPr="00145CA2" w:rsidRDefault="00171095" w:rsidP="00B348A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145CA2">
        <w:rPr>
          <w:rFonts w:ascii="Arial" w:eastAsia="Arial" w:hAnsi="Arial" w:cs="Arial"/>
          <w:sz w:val="32"/>
          <w:szCs w:val="32"/>
          <w:highlight w:val="lightGray"/>
          <w:lang w:val="pl"/>
        </w:rPr>
        <w:t>XI</w:t>
      </w:r>
      <w:r w:rsidR="009454AE" w:rsidRPr="00145CA2">
        <w:rPr>
          <w:rFonts w:ascii="Arial" w:eastAsia="Arial" w:hAnsi="Arial" w:cs="Arial"/>
          <w:sz w:val="32"/>
          <w:szCs w:val="32"/>
          <w:highlight w:val="lightGray"/>
          <w:lang w:val="pl"/>
        </w:rPr>
        <w:t>I</w:t>
      </w:r>
      <w:r w:rsidRPr="00145CA2">
        <w:rPr>
          <w:rFonts w:ascii="Arial" w:eastAsia="Arial" w:hAnsi="Arial" w:cs="Arial"/>
          <w:sz w:val="32"/>
          <w:szCs w:val="32"/>
          <w:highlight w:val="lightGray"/>
          <w:lang w:val="pl"/>
        </w:rPr>
        <w:t>.</w:t>
      </w:r>
      <w:r w:rsidRPr="00145CA2">
        <w:rPr>
          <w:rFonts w:ascii="Arial" w:eastAsia="Arial" w:hAnsi="Arial" w:cs="Arial"/>
          <w:sz w:val="32"/>
          <w:szCs w:val="32"/>
          <w:highlight w:val="lightGray"/>
          <w:lang w:val="pl"/>
        </w:rPr>
        <w:tab/>
      </w:r>
      <w:r w:rsidR="005919F8" w:rsidRPr="00145CA2">
        <w:rPr>
          <w:rFonts w:ascii="Arial" w:eastAsia="Arial" w:hAnsi="Arial" w:cs="Arial"/>
          <w:sz w:val="32"/>
          <w:szCs w:val="32"/>
          <w:highlight w:val="lightGray"/>
          <w:lang w:val="pl"/>
        </w:rPr>
        <w:t>I</w:t>
      </w:r>
      <w:r w:rsidR="00145CA2" w:rsidRPr="00145CA2">
        <w:rPr>
          <w:rFonts w:ascii="Arial" w:eastAsia="Arial" w:hAnsi="Arial" w:cs="Arial"/>
          <w:sz w:val="32"/>
          <w:szCs w:val="32"/>
          <w:highlight w:val="lightGray"/>
          <w:lang w:val="pl"/>
        </w:rPr>
        <w:t>nformacja dla wykonawców wspólnie ubiegających się o</w:t>
      </w:r>
      <w:r w:rsidR="00E00319">
        <w:rPr>
          <w:rFonts w:ascii="Arial" w:eastAsia="Arial" w:hAnsi="Arial" w:cs="Arial"/>
          <w:sz w:val="32"/>
          <w:szCs w:val="32"/>
          <w:highlight w:val="lightGray"/>
          <w:lang w:val="pl"/>
        </w:rPr>
        <w:t> </w:t>
      </w:r>
      <w:r w:rsidR="00145CA2" w:rsidRPr="00145CA2">
        <w:rPr>
          <w:rFonts w:ascii="Arial" w:eastAsia="Arial" w:hAnsi="Arial" w:cs="Arial"/>
          <w:sz w:val="32"/>
          <w:szCs w:val="32"/>
          <w:highlight w:val="lightGray"/>
          <w:lang w:val="pl"/>
        </w:rPr>
        <w:t>udzielenie zamówienia (spółki cywilne/ konsorcja)</w:t>
      </w:r>
    </w:p>
    <w:p w14:paraId="791BA69A" w14:textId="77777777" w:rsidR="0088720B" w:rsidRPr="0088720B" w:rsidRDefault="0088720B" w:rsidP="00811BD3">
      <w:pPr>
        <w:numPr>
          <w:ilvl w:val="0"/>
          <w:numId w:val="41"/>
        </w:numPr>
        <w:tabs>
          <w:tab w:val="left" w:pos="426"/>
        </w:tabs>
        <w:spacing w:line="276" w:lineRule="auto"/>
        <w:ind w:left="426" w:hanging="426"/>
        <w:jc w:val="both"/>
        <w:rPr>
          <w:rFonts w:ascii="Arial" w:hAnsi="Arial" w:cs="Arial"/>
          <w:bCs/>
          <w:sz w:val="22"/>
          <w:szCs w:val="22"/>
          <w:lang w:val="x-none"/>
        </w:rPr>
      </w:pPr>
      <w:bookmarkStart w:id="7" w:name="bookmark11"/>
      <w:r w:rsidRPr="0088720B">
        <w:rPr>
          <w:rFonts w:ascii="Arial" w:hAnsi="Arial" w:cs="Arial"/>
          <w:bCs/>
          <w:sz w:val="22"/>
          <w:szCs w:val="22"/>
          <w:lang w:val="x-none"/>
        </w:rPr>
        <w:t>Wykonawcy mogą wspólnie ubiegać się o udzielenie zamówienia. W takim przypadku Wykonawcy ustanawiają pełnomocnika do reprezentowania ich w postępowaniu o</w:t>
      </w:r>
      <w:r w:rsidR="00E60721">
        <w:rPr>
          <w:rFonts w:ascii="Arial" w:hAnsi="Arial" w:cs="Arial"/>
          <w:bCs/>
          <w:sz w:val="22"/>
          <w:szCs w:val="22"/>
        </w:rPr>
        <w:t> </w:t>
      </w:r>
      <w:r w:rsidRPr="0088720B">
        <w:rPr>
          <w:rFonts w:ascii="Arial" w:hAnsi="Arial" w:cs="Arial"/>
          <w:bCs/>
          <w:sz w:val="22"/>
          <w:szCs w:val="22"/>
          <w:lang w:val="x-none"/>
        </w:rPr>
        <w:t>udzielenie zamówienia albo do reprezentowania w postępowaniu i zawarcia umowy w</w:t>
      </w:r>
      <w:r w:rsidR="00E60721">
        <w:rPr>
          <w:rFonts w:ascii="Arial" w:hAnsi="Arial" w:cs="Arial"/>
          <w:bCs/>
          <w:sz w:val="22"/>
          <w:szCs w:val="22"/>
        </w:rPr>
        <w:t> </w:t>
      </w:r>
      <w:r w:rsidRPr="0088720B">
        <w:rPr>
          <w:rFonts w:ascii="Arial" w:hAnsi="Arial" w:cs="Arial"/>
          <w:bCs/>
          <w:sz w:val="22"/>
          <w:szCs w:val="22"/>
          <w:lang w:val="x-none"/>
        </w:rPr>
        <w:t>sprawie zamówienia publicznego.</w:t>
      </w:r>
    </w:p>
    <w:p w14:paraId="34D34873" w14:textId="59CDF2EB" w:rsidR="0088720B" w:rsidRPr="0088720B" w:rsidRDefault="0088720B" w:rsidP="00811BD3">
      <w:pPr>
        <w:numPr>
          <w:ilvl w:val="0"/>
          <w:numId w:val="41"/>
        </w:numPr>
        <w:tabs>
          <w:tab w:val="left" w:pos="426"/>
        </w:tabs>
        <w:spacing w:line="276" w:lineRule="auto"/>
        <w:ind w:left="426" w:hanging="426"/>
        <w:jc w:val="both"/>
        <w:rPr>
          <w:rFonts w:ascii="Arial" w:hAnsi="Arial" w:cs="Arial"/>
          <w:b/>
          <w:bCs/>
          <w:color w:val="808080"/>
          <w:sz w:val="22"/>
          <w:szCs w:val="22"/>
          <w:lang w:val="x-none"/>
        </w:rPr>
      </w:pPr>
      <w:r w:rsidRPr="0088720B">
        <w:rPr>
          <w:rFonts w:ascii="Arial" w:hAnsi="Arial" w:cs="Arial"/>
          <w:bCs/>
          <w:sz w:val="22"/>
          <w:szCs w:val="22"/>
          <w:lang w:val="x-none"/>
        </w:rPr>
        <w:t>W przypadku Wykonawców wspólnie ubiegających się o udzielenie zamówienia, żaden z</w:t>
      </w:r>
      <w:r w:rsidR="00410A17">
        <w:rPr>
          <w:rFonts w:ascii="Arial" w:hAnsi="Arial" w:cs="Arial"/>
          <w:bCs/>
          <w:sz w:val="22"/>
          <w:szCs w:val="22"/>
        </w:rPr>
        <w:t> </w:t>
      </w:r>
      <w:r w:rsidRPr="0088720B">
        <w:rPr>
          <w:rFonts w:ascii="Arial" w:hAnsi="Arial" w:cs="Arial"/>
          <w:bCs/>
          <w:sz w:val="22"/>
          <w:szCs w:val="22"/>
          <w:lang w:val="x-none"/>
        </w:rPr>
        <w:t>nich nie może podlegać wykluczeniu w</w:t>
      </w:r>
      <w:r w:rsidR="001E09DF">
        <w:rPr>
          <w:rFonts w:ascii="Arial" w:hAnsi="Arial" w:cs="Arial"/>
          <w:bCs/>
          <w:sz w:val="22"/>
          <w:szCs w:val="22"/>
        </w:rPr>
        <w:t> </w:t>
      </w:r>
      <w:r w:rsidRPr="0088720B">
        <w:rPr>
          <w:rFonts w:ascii="Arial" w:hAnsi="Arial" w:cs="Arial"/>
          <w:bCs/>
          <w:sz w:val="22"/>
          <w:szCs w:val="22"/>
          <w:lang w:val="x-none"/>
        </w:rPr>
        <w:t xml:space="preserve">przypadkach, o których mowa w </w:t>
      </w:r>
      <w:r w:rsidR="005276E2">
        <w:rPr>
          <w:rFonts w:ascii="Arial" w:hAnsi="Arial" w:cs="Arial"/>
          <w:bCs/>
          <w:sz w:val="22"/>
          <w:szCs w:val="22"/>
        </w:rPr>
        <w:t>rozdziale IX SWZ</w:t>
      </w:r>
      <w:r w:rsidRPr="0088720B">
        <w:rPr>
          <w:rFonts w:ascii="Arial" w:hAnsi="Arial" w:cs="Arial"/>
          <w:bCs/>
          <w:sz w:val="22"/>
          <w:szCs w:val="22"/>
          <w:lang w:val="x-none"/>
        </w:rPr>
        <w:t xml:space="preserve">, natomiast spełnianie warunków udziału w postępowaniu Wykonawcy wykazują zgodnie z </w:t>
      </w:r>
      <w:r w:rsidR="00323453">
        <w:rPr>
          <w:rFonts w:ascii="Arial" w:hAnsi="Arial" w:cs="Arial"/>
          <w:bCs/>
          <w:sz w:val="22"/>
          <w:szCs w:val="22"/>
        </w:rPr>
        <w:t>Rozdziałem VIII SWZ</w:t>
      </w:r>
      <w:r w:rsidRPr="0088720B">
        <w:rPr>
          <w:rFonts w:ascii="Arial" w:hAnsi="Arial" w:cs="Arial"/>
          <w:bCs/>
          <w:sz w:val="22"/>
          <w:szCs w:val="22"/>
          <w:lang w:val="x-none"/>
        </w:rPr>
        <w:t>.</w:t>
      </w:r>
    </w:p>
    <w:p w14:paraId="288F29D6" w14:textId="3C7940C1" w:rsidR="0088720B" w:rsidRPr="00916D88" w:rsidRDefault="0088720B" w:rsidP="00811BD3">
      <w:pPr>
        <w:numPr>
          <w:ilvl w:val="0"/>
          <w:numId w:val="41"/>
        </w:numPr>
        <w:tabs>
          <w:tab w:val="left" w:pos="426"/>
        </w:tabs>
        <w:spacing w:line="276" w:lineRule="auto"/>
        <w:ind w:left="426" w:hanging="426"/>
        <w:jc w:val="both"/>
        <w:rPr>
          <w:rFonts w:ascii="Arial" w:hAnsi="Arial" w:cs="Arial"/>
          <w:b/>
          <w:bCs/>
          <w:sz w:val="22"/>
          <w:szCs w:val="22"/>
          <w:lang w:val="x-none"/>
        </w:rPr>
      </w:pPr>
      <w:r w:rsidRPr="0088720B">
        <w:rPr>
          <w:rFonts w:ascii="Arial" w:hAnsi="Arial" w:cs="Arial"/>
          <w:bCs/>
          <w:sz w:val="22"/>
          <w:szCs w:val="22"/>
          <w:lang w:val="x-none"/>
        </w:rPr>
        <w:t xml:space="preserve">W przypadku wspólnego ubiegania się o zamówienie przez Wykonawców, oświadczenie, o którym mowa w </w:t>
      </w:r>
      <w:r w:rsidR="00323453">
        <w:rPr>
          <w:rFonts w:ascii="Arial" w:hAnsi="Arial" w:cs="Arial"/>
          <w:bCs/>
          <w:sz w:val="22"/>
          <w:szCs w:val="22"/>
        </w:rPr>
        <w:t xml:space="preserve">Rozdziale X </w:t>
      </w:r>
      <w:r w:rsidR="00C42E22">
        <w:rPr>
          <w:rFonts w:ascii="Arial" w:hAnsi="Arial" w:cs="Arial"/>
          <w:bCs/>
          <w:sz w:val="22"/>
          <w:szCs w:val="22"/>
        </w:rPr>
        <w:t>pkt</w:t>
      </w:r>
      <w:r w:rsidR="00F9068E">
        <w:rPr>
          <w:rFonts w:ascii="Arial" w:hAnsi="Arial" w:cs="Arial"/>
          <w:bCs/>
          <w:sz w:val="22"/>
          <w:szCs w:val="22"/>
        </w:rPr>
        <w:t xml:space="preserve"> 1 </w:t>
      </w:r>
      <w:r w:rsidR="00323453">
        <w:rPr>
          <w:rFonts w:ascii="Arial" w:hAnsi="Arial" w:cs="Arial"/>
          <w:bCs/>
          <w:sz w:val="22"/>
          <w:szCs w:val="22"/>
        </w:rPr>
        <w:t>SWZ,</w:t>
      </w:r>
      <w:r w:rsidRPr="0088720B">
        <w:rPr>
          <w:rFonts w:ascii="Arial" w:hAnsi="Arial" w:cs="Arial"/>
          <w:bCs/>
          <w:sz w:val="22"/>
          <w:szCs w:val="22"/>
          <w:lang w:val="x-none"/>
        </w:rPr>
        <w:t xml:space="preserve"> składa każdy z Wykonawców. Oświadczenia te potwierdzają brak podstaw wykluczenia oraz spełnianie warunków udziału w</w:t>
      </w:r>
      <w:r w:rsidR="00410A17">
        <w:rPr>
          <w:rFonts w:ascii="Arial" w:hAnsi="Arial" w:cs="Arial"/>
          <w:bCs/>
          <w:sz w:val="22"/>
          <w:szCs w:val="22"/>
        </w:rPr>
        <w:t> </w:t>
      </w:r>
      <w:r w:rsidRPr="0088720B">
        <w:rPr>
          <w:rFonts w:ascii="Arial" w:hAnsi="Arial" w:cs="Arial"/>
          <w:bCs/>
          <w:sz w:val="22"/>
          <w:szCs w:val="22"/>
          <w:lang w:val="x-none"/>
        </w:rPr>
        <w:t>postępowaniu w zakresie, w jakim każdy z Wykonawców wykazuje spełnianie warunków udziału w postępowaniu.</w:t>
      </w:r>
    </w:p>
    <w:p w14:paraId="2840F79F" w14:textId="4C498A81" w:rsidR="00916D88" w:rsidRPr="00916D88" w:rsidRDefault="00916D88" w:rsidP="00916D88">
      <w:pPr>
        <w:numPr>
          <w:ilvl w:val="0"/>
          <w:numId w:val="41"/>
        </w:numPr>
        <w:tabs>
          <w:tab w:val="left" w:pos="426"/>
        </w:tabs>
        <w:spacing w:line="276" w:lineRule="auto"/>
        <w:ind w:left="426" w:hanging="426"/>
        <w:jc w:val="both"/>
        <w:rPr>
          <w:rFonts w:ascii="Arial" w:hAnsi="Arial" w:cs="Arial"/>
          <w:b/>
          <w:bCs/>
          <w:sz w:val="22"/>
          <w:szCs w:val="22"/>
          <w:lang w:val="x-none"/>
        </w:rPr>
      </w:pPr>
      <w:r w:rsidRPr="00916D88">
        <w:rPr>
          <w:rFonts w:ascii="Arial" w:hAnsi="Arial" w:cs="Arial"/>
          <w:sz w:val="22"/>
          <w:szCs w:val="22"/>
        </w:rPr>
        <w:t xml:space="preserve">Wykonawcy wspólnie ubiegający się o udzielenie zamówienia dołączają do oferty oświadczenie, z którego wynika, które roboty budowlane wykonają poszczególni wykonawcy. Wzór oświadczenia stanowi </w:t>
      </w:r>
      <w:r w:rsidRPr="00916D88">
        <w:rPr>
          <w:rFonts w:ascii="Arial" w:hAnsi="Arial" w:cs="Arial"/>
          <w:b/>
          <w:bCs/>
          <w:sz w:val="22"/>
          <w:szCs w:val="22"/>
        </w:rPr>
        <w:t xml:space="preserve">załącznik nr </w:t>
      </w:r>
      <w:r>
        <w:rPr>
          <w:rFonts w:ascii="Arial" w:hAnsi="Arial" w:cs="Arial"/>
          <w:b/>
          <w:bCs/>
          <w:sz w:val="22"/>
          <w:szCs w:val="22"/>
        </w:rPr>
        <w:t>4</w:t>
      </w:r>
      <w:r w:rsidRPr="00916D88">
        <w:rPr>
          <w:rFonts w:ascii="Arial" w:hAnsi="Arial" w:cs="Arial"/>
          <w:b/>
          <w:bCs/>
          <w:sz w:val="22"/>
          <w:szCs w:val="22"/>
        </w:rPr>
        <w:t xml:space="preserve"> do SWZ</w:t>
      </w:r>
      <w:r w:rsidRPr="00916D88">
        <w:rPr>
          <w:rFonts w:ascii="Arial" w:hAnsi="Arial" w:cs="Arial"/>
          <w:sz w:val="22"/>
          <w:szCs w:val="22"/>
        </w:rPr>
        <w:t>.</w:t>
      </w:r>
    </w:p>
    <w:p w14:paraId="1744CA37" w14:textId="77777777" w:rsidR="0088720B" w:rsidRPr="0088720B" w:rsidRDefault="0088720B" w:rsidP="00811BD3">
      <w:pPr>
        <w:numPr>
          <w:ilvl w:val="0"/>
          <w:numId w:val="41"/>
        </w:numPr>
        <w:tabs>
          <w:tab w:val="left" w:pos="426"/>
        </w:tabs>
        <w:spacing w:line="276" w:lineRule="auto"/>
        <w:ind w:left="426" w:hanging="426"/>
        <w:jc w:val="both"/>
        <w:rPr>
          <w:rFonts w:ascii="Arial" w:hAnsi="Arial" w:cs="Arial"/>
          <w:bCs/>
          <w:sz w:val="22"/>
          <w:szCs w:val="22"/>
          <w:lang w:val="x-none"/>
        </w:rPr>
      </w:pPr>
      <w:r w:rsidRPr="0088720B">
        <w:rPr>
          <w:rFonts w:ascii="Arial" w:hAnsi="Arial" w:cs="Arial"/>
          <w:bCs/>
          <w:sz w:val="22"/>
          <w:szCs w:val="22"/>
          <w:lang w:val="x-none"/>
        </w:rPr>
        <w:tab/>
        <w:t>W przypadku wspólnego ubiegania się o zamówienie przez Wykonawców są oni zobowiązani na wezwanie Zamawiającego złożyć aktualne na dzień złożenia podmiotowe środki dowodowe, o których mowa w</w:t>
      </w:r>
      <w:r w:rsidR="00E824B1">
        <w:rPr>
          <w:rFonts w:ascii="Arial" w:hAnsi="Arial" w:cs="Arial"/>
          <w:bCs/>
          <w:sz w:val="22"/>
          <w:szCs w:val="22"/>
        </w:rPr>
        <w:t xml:space="preserve"> Rozdziale X </w:t>
      </w:r>
      <w:r w:rsidR="00C42E22">
        <w:rPr>
          <w:rFonts w:ascii="Arial" w:hAnsi="Arial" w:cs="Arial"/>
          <w:bCs/>
          <w:sz w:val="22"/>
          <w:szCs w:val="22"/>
        </w:rPr>
        <w:t xml:space="preserve">pkt </w:t>
      </w:r>
      <w:r w:rsidR="00E824B1">
        <w:rPr>
          <w:rFonts w:ascii="Arial" w:hAnsi="Arial" w:cs="Arial"/>
          <w:bCs/>
          <w:sz w:val="22"/>
          <w:szCs w:val="22"/>
        </w:rPr>
        <w:t>5 SWZ</w:t>
      </w:r>
      <w:r w:rsidRPr="0088720B">
        <w:rPr>
          <w:rFonts w:ascii="Arial" w:hAnsi="Arial" w:cs="Arial"/>
          <w:bCs/>
          <w:sz w:val="22"/>
          <w:szCs w:val="22"/>
          <w:lang w:val="x-none"/>
        </w:rPr>
        <w:t>, przy czym:</w:t>
      </w:r>
    </w:p>
    <w:p w14:paraId="450E60CB" w14:textId="77777777" w:rsidR="0088720B" w:rsidRPr="0088720B" w:rsidRDefault="0088720B" w:rsidP="00811BD3">
      <w:pPr>
        <w:numPr>
          <w:ilvl w:val="0"/>
          <w:numId w:val="40"/>
        </w:numPr>
        <w:tabs>
          <w:tab w:val="left" w:pos="709"/>
        </w:tabs>
        <w:spacing w:line="276" w:lineRule="auto"/>
        <w:ind w:left="709" w:hanging="283"/>
        <w:jc w:val="both"/>
        <w:rPr>
          <w:rFonts w:ascii="Arial" w:hAnsi="Arial" w:cs="Arial"/>
          <w:bCs/>
          <w:sz w:val="22"/>
          <w:szCs w:val="22"/>
          <w:lang w:val="x-none"/>
        </w:rPr>
      </w:pPr>
      <w:r w:rsidRPr="0088720B">
        <w:rPr>
          <w:rFonts w:ascii="Arial" w:hAnsi="Arial" w:cs="Arial"/>
          <w:bCs/>
          <w:sz w:val="22"/>
          <w:szCs w:val="22"/>
          <w:lang w:val="x-none"/>
        </w:rPr>
        <w:t xml:space="preserve">podmiotowe środki dowodowe, o których mowa w </w:t>
      </w:r>
      <w:r w:rsidR="0035642C">
        <w:rPr>
          <w:rFonts w:ascii="Arial" w:hAnsi="Arial" w:cs="Arial"/>
          <w:bCs/>
          <w:sz w:val="22"/>
          <w:szCs w:val="22"/>
        </w:rPr>
        <w:t xml:space="preserve">Rozdziale X </w:t>
      </w:r>
      <w:r w:rsidR="00C42E22">
        <w:rPr>
          <w:rFonts w:ascii="Arial" w:hAnsi="Arial" w:cs="Arial"/>
          <w:bCs/>
          <w:sz w:val="22"/>
          <w:szCs w:val="22"/>
        </w:rPr>
        <w:t>pkt</w:t>
      </w:r>
      <w:r w:rsidR="0035642C">
        <w:rPr>
          <w:rFonts w:ascii="Arial" w:hAnsi="Arial" w:cs="Arial"/>
          <w:bCs/>
          <w:sz w:val="22"/>
          <w:szCs w:val="22"/>
        </w:rPr>
        <w:t xml:space="preserve"> 5</w:t>
      </w:r>
      <w:r w:rsidR="00C42E22">
        <w:rPr>
          <w:rFonts w:ascii="Arial" w:hAnsi="Arial" w:cs="Arial"/>
          <w:bCs/>
          <w:sz w:val="22"/>
          <w:szCs w:val="22"/>
        </w:rPr>
        <w:t>.</w:t>
      </w:r>
      <w:r w:rsidR="0035642C">
        <w:rPr>
          <w:rFonts w:ascii="Arial" w:hAnsi="Arial" w:cs="Arial"/>
          <w:bCs/>
          <w:sz w:val="22"/>
          <w:szCs w:val="22"/>
        </w:rPr>
        <w:t>2) SWZ</w:t>
      </w:r>
      <w:r w:rsidRPr="0088720B">
        <w:rPr>
          <w:rFonts w:ascii="Arial" w:hAnsi="Arial" w:cs="Arial"/>
          <w:bCs/>
          <w:sz w:val="22"/>
          <w:szCs w:val="22"/>
          <w:lang w:val="x-none"/>
        </w:rPr>
        <w:t xml:space="preserve"> składa odpowiednio Wykonawca/Wykonawcy, który/którzy wykazuje/ą spełnianie warunku, w</w:t>
      </w:r>
      <w:r w:rsidR="00C42E22">
        <w:rPr>
          <w:rFonts w:ascii="Arial" w:hAnsi="Arial" w:cs="Arial"/>
          <w:bCs/>
          <w:sz w:val="22"/>
          <w:szCs w:val="22"/>
        </w:rPr>
        <w:t> </w:t>
      </w:r>
      <w:r w:rsidRPr="0088720B">
        <w:rPr>
          <w:rFonts w:ascii="Arial" w:hAnsi="Arial" w:cs="Arial"/>
          <w:bCs/>
          <w:sz w:val="22"/>
          <w:szCs w:val="22"/>
          <w:lang w:val="x-none"/>
        </w:rPr>
        <w:t xml:space="preserve">zakresie i na zasadach opisanych w </w:t>
      </w:r>
      <w:r w:rsidR="00E73585">
        <w:rPr>
          <w:rFonts w:ascii="Arial" w:hAnsi="Arial" w:cs="Arial"/>
          <w:bCs/>
          <w:sz w:val="22"/>
          <w:szCs w:val="22"/>
        </w:rPr>
        <w:t>Rozdziale VIII SWZ</w:t>
      </w:r>
      <w:r w:rsidRPr="0088720B">
        <w:rPr>
          <w:rFonts w:ascii="Arial" w:hAnsi="Arial" w:cs="Arial"/>
          <w:bCs/>
          <w:sz w:val="22"/>
          <w:szCs w:val="22"/>
          <w:lang w:val="x-none"/>
        </w:rPr>
        <w:t>.</w:t>
      </w:r>
    </w:p>
    <w:p w14:paraId="53A42A28" w14:textId="77777777" w:rsidR="0088720B" w:rsidRPr="0088720B" w:rsidRDefault="0088720B" w:rsidP="00811BD3">
      <w:pPr>
        <w:numPr>
          <w:ilvl w:val="0"/>
          <w:numId w:val="40"/>
        </w:numPr>
        <w:tabs>
          <w:tab w:val="left" w:pos="709"/>
        </w:tabs>
        <w:spacing w:line="276" w:lineRule="auto"/>
        <w:ind w:left="709" w:hanging="283"/>
        <w:jc w:val="both"/>
        <w:rPr>
          <w:rFonts w:ascii="Arial" w:hAnsi="Arial" w:cs="Arial"/>
          <w:bCs/>
          <w:sz w:val="22"/>
          <w:szCs w:val="22"/>
          <w:lang w:val="x-none"/>
        </w:rPr>
      </w:pPr>
      <w:r w:rsidRPr="0088720B">
        <w:rPr>
          <w:rFonts w:ascii="Arial" w:hAnsi="Arial" w:cs="Arial"/>
          <w:bCs/>
          <w:sz w:val="22"/>
          <w:szCs w:val="22"/>
          <w:lang w:val="x-none"/>
        </w:rPr>
        <w:t xml:space="preserve">podmiotowe środki dowodowe, o których mowa w </w:t>
      </w:r>
      <w:r w:rsidR="0035642C">
        <w:rPr>
          <w:rFonts w:ascii="Arial" w:hAnsi="Arial" w:cs="Arial"/>
          <w:bCs/>
          <w:sz w:val="22"/>
          <w:szCs w:val="22"/>
        </w:rPr>
        <w:t>Rozdziale X</w:t>
      </w:r>
      <w:r w:rsidR="00C42E22">
        <w:rPr>
          <w:rFonts w:ascii="Arial" w:hAnsi="Arial" w:cs="Arial"/>
          <w:bCs/>
          <w:sz w:val="22"/>
          <w:szCs w:val="22"/>
        </w:rPr>
        <w:t xml:space="preserve"> pkt</w:t>
      </w:r>
      <w:r w:rsidR="0035642C">
        <w:rPr>
          <w:rFonts w:ascii="Arial" w:hAnsi="Arial" w:cs="Arial"/>
          <w:bCs/>
          <w:sz w:val="22"/>
          <w:szCs w:val="22"/>
        </w:rPr>
        <w:t xml:space="preserve"> 5</w:t>
      </w:r>
      <w:r w:rsidR="00C42E22">
        <w:rPr>
          <w:rFonts w:ascii="Arial" w:hAnsi="Arial" w:cs="Arial"/>
          <w:bCs/>
          <w:sz w:val="22"/>
          <w:szCs w:val="22"/>
        </w:rPr>
        <w:t>.</w:t>
      </w:r>
      <w:r w:rsidR="0035642C">
        <w:rPr>
          <w:rFonts w:ascii="Arial" w:hAnsi="Arial" w:cs="Arial"/>
          <w:bCs/>
          <w:sz w:val="22"/>
          <w:szCs w:val="22"/>
        </w:rPr>
        <w:t>1) SWZ</w:t>
      </w:r>
      <w:r w:rsidRPr="0088720B">
        <w:rPr>
          <w:rFonts w:ascii="Arial" w:hAnsi="Arial" w:cs="Arial"/>
          <w:bCs/>
          <w:sz w:val="22"/>
          <w:szCs w:val="22"/>
          <w:lang w:val="x-none"/>
        </w:rPr>
        <w:t xml:space="preserve"> składa każdy z nich.</w:t>
      </w:r>
    </w:p>
    <w:p w14:paraId="5BF21546" w14:textId="68D3588E" w:rsidR="0088720B" w:rsidRDefault="0088720B" w:rsidP="00811BD3">
      <w:pPr>
        <w:numPr>
          <w:ilvl w:val="0"/>
          <w:numId w:val="41"/>
        </w:numPr>
        <w:tabs>
          <w:tab w:val="left" w:pos="426"/>
        </w:tabs>
        <w:spacing w:line="276" w:lineRule="auto"/>
        <w:ind w:left="426" w:hanging="426"/>
        <w:jc w:val="both"/>
        <w:rPr>
          <w:rFonts w:ascii="Arial" w:hAnsi="Arial" w:cs="Arial"/>
          <w:bCs/>
          <w:strike/>
          <w:sz w:val="22"/>
          <w:szCs w:val="22"/>
          <w:lang w:val="x-none"/>
        </w:rPr>
      </w:pPr>
      <w:r w:rsidRPr="0088720B">
        <w:rPr>
          <w:rFonts w:ascii="Arial" w:hAnsi="Arial" w:cs="Arial"/>
          <w:bCs/>
          <w:sz w:val="22"/>
          <w:szCs w:val="22"/>
          <w:lang w:val="x-none"/>
        </w:rPr>
        <w:t xml:space="preserve">Zamawiający </w:t>
      </w:r>
      <w:r w:rsidRPr="0088720B">
        <w:rPr>
          <w:rFonts w:ascii="Arial" w:hAnsi="Arial" w:cs="Arial"/>
          <w:b/>
          <w:bCs/>
          <w:sz w:val="22"/>
          <w:szCs w:val="22"/>
          <w:lang w:val="x-none"/>
        </w:rPr>
        <w:t>nie określił odmiennych wymagań</w:t>
      </w:r>
      <w:r w:rsidRPr="0088720B">
        <w:rPr>
          <w:rFonts w:ascii="Arial" w:hAnsi="Arial" w:cs="Arial"/>
          <w:bCs/>
          <w:sz w:val="22"/>
          <w:szCs w:val="22"/>
          <w:lang w:val="x-none"/>
        </w:rPr>
        <w:t xml:space="preserve"> związanych z realizacją zamówienia w</w:t>
      </w:r>
      <w:r w:rsidR="00410A17">
        <w:rPr>
          <w:rFonts w:ascii="Arial" w:hAnsi="Arial" w:cs="Arial"/>
          <w:bCs/>
          <w:sz w:val="22"/>
          <w:szCs w:val="22"/>
        </w:rPr>
        <w:t> </w:t>
      </w:r>
      <w:r w:rsidRPr="0088720B">
        <w:rPr>
          <w:rFonts w:ascii="Arial" w:hAnsi="Arial" w:cs="Arial"/>
          <w:bCs/>
          <w:sz w:val="22"/>
          <w:szCs w:val="22"/>
          <w:lang w:val="x-none"/>
        </w:rPr>
        <w:t>odniesieniu do Wykonawców wspólnie ubiegających się o udzielenie zamówienia.</w:t>
      </w:r>
      <w:r w:rsidRPr="0088720B">
        <w:rPr>
          <w:rFonts w:ascii="Arial" w:hAnsi="Arial" w:cs="Arial"/>
          <w:bCs/>
          <w:strike/>
          <w:sz w:val="22"/>
          <w:szCs w:val="22"/>
          <w:lang w:val="x-none"/>
        </w:rPr>
        <w:t xml:space="preserve">  </w:t>
      </w:r>
    </w:p>
    <w:p w14:paraId="712708FA" w14:textId="19BE13E7" w:rsidR="00987027" w:rsidRPr="00ED13AC" w:rsidRDefault="00987027" w:rsidP="00811BD3">
      <w:pPr>
        <w:numPr>
          <w:ilvl w:val="0"/>
          <w:numId w:val="41"/>
        </w:numPr>
        <w:tabs>
          <w:tab w:val="left" w:pos="426"/>
        </w:tabs>
        <w:spacing w:line="276" w:lineRule="auto"/>
        <w:ind w:left="426" w:hanging="426"/>
        <w:jc w:val="both"/>
        <w:rPr>
          <w:rFonts w:ascii="Arial" w:hAnsi="Arial" w:cs="Arial"/>
          <w:b/>
          <w:color w:val="FF0000"/>
          <w:sz w:val="22"/>
          <w:szCs w:val="22"/>
          <w:lang w:val="x-none"/>
        </w:rPr>
      </w:pPr>
      <w:r w:rsidRPr="00987027">
        <w:rPr>
          <w:rFonts w:ascii="Arial" w:hAnsi="Arial" w:cs="Arial"/>
          <w:b/>
          <w:sz w:val="22"/>
          <w:szCs w:val="22"/>
          <w:lang w:val="x-none"/>
        </w:rPr>
        <w:t xml:space="preserve">Ponadto na potwierdzenie braku podstaw wykluczenia z postępowania wskazanych w Rozdziale IX pkt 3 i 4 Zamawiający wymaga, aby </w:t>
      </w:r>
      <w:r w:rsidR="00C906E2" w:rsidRPr="00C906E2">
        <w:rPr>
          <w:rFonts w:ascii="Arial" w:hAnsi="Arial" w:cs="Arial"/>
          <w:b/>
          <w:sz w:val="22"/>
          <w:szCs w:val="22"/>
          <w:u w:val="single"/>
        </w:rPr>
        <w:t>wraz z ofertą</w:t>
      </w:r>
      <w:r w:rsidR="00C906E2">
        <w:rPr>
          <w:rFonts w:ascii="Arial" w:hAnsi="Arial" w:cs="Arial"/>
          <w:b/>
          <w:sz w:val="22"/>
          <w:szCs w:val="22"/>
        </w:rPr>
        <w:t xml:space="preserve"> </w:t>
      </w:r>
      <w:r w:rsidR="0033497A">
        <w:rPr>
          <w:rFonts w:ascii="Arial" w:hAnsi="Arial" w:cs="Arial"/>
          <w:b/>
          <w:sz w:val="22"/>
          <w:szCs w:val="22"/>
        </w:rPr>
        <w:t xml:space="preserve">każdy </w:t>
      </w:r>
      <w:r w:rsidR="0033497A">
        <w:rPr>
          <w:rFonts w:ascii="Arial" w:hAnsi="Arial" w:cs="Arial"/>
          <w:b/>
          <w:sz w:val="22"/>
          <w:szCs w:val="22"/>
        </w:rPr>
        <w:lastRenderedPageBreak/>
        <w:t>z</w:t>
      </w:r>
      <w:r w:rsidR="00DA2B12">
        <w:rPr>
          <w:rFonts w:ascii="Arial" w:hAnsi="Arial" w:cs="Arial"/>
          <w:b/>
          <w:sz w:val="22"/>
          <w:szCs w:val="22"/>
        </w:rPr>
        <w:t> </w:t>
      </w:r>
      <w:r w:rsidR="0033497A" w:rsidRPr="00987027">
        <w:rPr>
          <w:rFonts w:ascii="Arial" w:hAnsi="Arial" w:cs="Arial"/>
          <w:b/>
          <w:sz w:val="22"/>
          <w:szCs w:val="22"/>
          <w:lang w:val="x-none"/>
        </w:rPr>
        <w:t>wykonaw</w:t>
      </w:r>
      <w:r w:rsidR="0033497A">
        <w:rPr>
          <w:rFonts w:ascii="Arial" w:hAnsi="Arial" w:cs="Arial"/>
          <w:b/>
          <w:sz w:val="22"/>
          <w:szCs w:val="22"/>
        </w:rPr>
        <w:t>ców</w:t>
      </w:r>
      <w:r w:rsidRPr="00987027">
        <w:rPr>
          <w:rFonts w:ascii="Arial" w:hAnsi="Arial" w:cs="Arial"/>
          <w:b/>
          <w:sz w:val="22"/>
          <w:szCs w:val="22"/>
          <w:lang w:val="x-none"/>
        </w:rPr>
        <w:t xml:space="preserve"> </w:t>
      </w:r>
      <w:r>
        <w:rPr>
          <w:rFonts w:ascii="Arial" w:hAnsi="Arial" w:cs="Arial"/>
          <w:b/>
          <w:sz w:val="22"/>
          <w:szCs w:val="22"/>
        </w:rPr>
        <w:t>wspólnie ubiegający</w:t>
      </w:r>
      <w:r w:rsidR="0033497A">
        <w:rPr>
          <w:rFonts w:ascii="Arial" w:hAnsi="Arial" w:cs="Arial"/>
          <w:b/>
          <w:sz w:val="22"/>
          <w:szCs w:val="22"/>
        </w:rPr>
        <w:t>ch</w:t>
      </w:r>
      <w:r>
        <w:rPr>
          <w:rFonts w:ascii="Arial" w:hAnsi="Arial" w:cs="Arial"/>
          <w:b/>
          <w:sz w:val="22"/>
          <w:szCs w:val="22"/>
        </w:rPr>
        <w:t xml:space="preserve"> się o udzielenie zamówienia</w:t>
      </w:r>
      <w:r w:rsidR="0033497A">
        <w:rPr>
          <w:rFonts w:ascii="Arial" w:hAnsi="Arial" w:cs="Arial"/>
          <w:b/>
          <w:sz w:val="22"/>
          <w:szCs w:val="22"/>
        </w:rPr>
        <w:t xml:space="preserve"> złoży</w:t>
      </w:r>
      <w:r w:rsidR="00C906E2">
        <w:rPr>
          <w:rFonts w:ascii="Arial" w:hAnsi="Arial" w:cs="Arial"/>
          <w:b/>
          <w:sz w:val="22"/>
          <w:szCs w:val="22"/>
        </w:rPr>
        <w:t xml:space="preserve">ł </w:t>
      </w:r>
      <w:r w:rsidRPr="00987027">
        <w:rPr>
          <w:rFonts w:ascii="Arial" w:hAnsi="Arial" w:cs="Arial"/>
          <w:b/>
          <w:sz w:val="22"/>
          <w:szCs w:val="22"/>
          <w:lang w:val="x-none"/>
        </w:rPr>
        <w:t xml:space="preserve">oświadczenie, o którym mowa w Rozdziale X pkt 6 </w:t>
      </w:r>
      <w:r w:rsidRPr="00C92514">
        <w:rPr>
          <w:rFonts w:ascii="Arial" w:hAnsi="Arial" w:cs="Arial"/>
          <w:b/>
          <w:sz w:val="22"/>
          <w:szCs w:val="22"/>
          <w:lang w:val="x-none"/>
        </w:rPr>
        <w:t xml:space="preserve">(załącznik nr </w:t>
      </w:r>
      <w:r w:rsidR="004D6164" w:rsidRPr="00C92514">
        <w:rPr>
          <w:rFonts w:ascii="Arial" w:hAnsi="Arial" w:cs="Arial"/>
          <w:b/>
          <w:sz w:val="22"/>
          <w:szCs w:val="22"/>
        </w:rPr>
        <w:t>3</w:t>
      </w:r>
      <w:r w:rsidRPr="00C92514">
        <w:rPr>
          <w:rFonts w:ascii="Arial" w:hAnsi="Arial" w:cs="Arial"/>
          <w:b/>
          <w:sz w:val="22"/>
          <w:szCs w:val="22"/>
          <w:lang w:val="x-none"/>
        </w:rPr>
        <w:t xml:space="preserve"> do SWZ).</w:t>
      </w:r>
    </w:p>
    <w:p w14:paraId="019043E7" w14:textId="77777777" w:rsidR="005D0E53" w:rsidRPr="00145CA2" w:rsidRDefault="005D0E53" w:rsidP="00145CA2">
      <w:pPr>
        <w:pStyle w:val="pkt"/>
        <w:spacing w:before="0" w:after="0" w:line="276" w:lineRule="auto"/>
        <w:ind w:left="426" w:hanging="426"/>
        <w:rPr>
          <w:rFonts w:ascii="Arial" w:hAnsi="Arial" w:cs="Arial"/>
          <w:sz w:val="22"/>
          <w:szCs w:val="22"/>
        </w:rPr>
      </w:pPr>
    </w:p>
    <w:p w14:paraId="1689A9BF" w14:textId="0DCB0FF0" w:rsidR="00974EE8" w:rsidRPr="005D0E53" w:rsidRDefault="009454AE" w:rsidP="00B348A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5D0E53">
        <w:rPr>
          <w:rFonts w:ascii="Arial" w:eastAsia="Arial" w:hAnsi="Arial" w:cs="Arial"/>
          <w:sz w:val="32"/>
          <w:szCs w:val="32"/>
          <w:highlight w:val="lightGray"/>
          <w:lang w:val="pl"/>
        </w:rPr>
        <w:t>X</w:t>
      </w:r>
      <w:r w:rsidR="008258AE">
        <w:rPr>
          <w:rFonts w:ascii="Arial" w:eastAsia="Arial" w:hAnsi="Arial" w:cs="Arial"/>
          <w:sz w:val="32"/>
          <w:szCs w:val="32"/>
          <w:highlight w:val="lightGray"/>
          <w:lang w:val="pl"/>
        </w:rPr>
        <w:t>III</w:t>
      </w:r>
      <w:r w:rsidR="00171095" w:rsidRPr="00B348A6">
        <w:rPr>
          <w:rFonts w:ascii="Arial" w:eastAsia="Arial" w:hAnsi="Arial" w:cs="Arial"/>
          <w:sz w:val="32"/>
          <w:szCs w:val="32"/>
          <w:highlight w:val="lightGray"/>
          <w:lang w:val="pl"/>
        </w:rPr>
        <w:t>.</w:t>
      </w:r>
      <w:r w:rsidR="00171095" w:rsidRPr="00B348A6">
        <w:rPr>
          <w:rFonts w:ascii="Arial" w:eastAsia="Arial" w:hAnsi="Arial" w:cs="Arial"/>
          <w:sz w:val="32"/>
          <w:szCs w:val="32"/>
          <w:highlight w:val="lightGray"/>
          <w:lang w:val="pl"/>
        </w:rPr>
        <w:tab/>
      </w:r>
      <w:bookmarkEnd w:id="7"/>
      <w:r w:rsidR="00916477" w:rsidRPr="00B348A6">
        <w:rPr>
          <w:rFonts w:ascii="Arial" w:eastAsia="Arial" w:hAnsi="Arial" w:cs="Arial"/>
          <w:sz w:val="32"/>
          <w:szCs w:val="32"/>
          <w:highlight w:val="lightGray"/>
          <w:lang w:val="pl"/>
        </w:rPr>
        <w:t>Informacje o sposobie porozumiewania się zamawiającego z Wykonawcami oraz przekazywania oświadczeń lub dokumentów</w:t>
      </w:r>
    </w:p>
    <w:p w14:paraId="3A41BA0A" w14:textId="77777777" w:rsidR="0025493A" w:rsidRPr="0037216F" w:rsidRDefault="001560B9" w:rsidP="00811BD3">
      <w:pPr>
        <w:pStyle w:val="pkt"/>
        <w:numPr>
          <w:ilvl w:val="0"/>
          <w:numId w:val="32"/>
        </w:numPr>
        <w:tabs>
          <w:tab w:val="left" w:pos="426"/>
        </w:tabs>
        <w:spacing w:before="240" w:after="0" w:line="276" w:lineRule="auto"/>
        <w:ind w:left="426" w:hanging="426"/>
        <w:rPr>
          <w:rFonts w:ascii="Arial" w:hAnsi="Arial" w:cs="Arial"/>
          <w:bCs/>
          <w:sz w:val="22"/>
          <w:szCs w:val="22"/>
        </w:rPr>
      </w:pPr>
      <w:r w:rsidRPr="0037216F">
        <w:rPr>
          <w:rFonts w:ascii="Arial" w:hAnsi="Arial" w:cs="Arial"/>
          <w:bCs/>
          <w:sz w:val="22"/>
          <w:szCs w:val="22"/>
        </w:rPr>
        <w:t>Komunikacja w postępowaniu o udzielenie zamówienia, w tym składanie ofert, wymiana informacji oraz przekazywanie dokumentów lub oświadczeń między zamawiającym a</w:t>
      </w:r>
      <w:r w:rsidR="001E09DF">
        <w:rPr>
          <w:rFonts w:ascii="Arial" w:hAnsi="Arial" w:cs="Arial"/>
          <w:bCs/>
          <w:sz w:val="22"/>
          <w:szCs w:val="22"/>
        </w:rPr>
        <w:t> </w:t>
      </w:r>
      <w:r w:rsidRPr="0037216F">
        <w:rPr>
          <w:rFonts w:ascii="Arial" w:hAnsi="Arial" w:cs="Arial"/>
          <w:bCs/>
          <w:sz w:val="22"/>
          <w:szCs w:val="22"/>
        </w:rPr>
        <w:t xml:space="preserve">wykonawcą, z uwzględnieniem wyjątków określonych w ustawie </w:t>
      </w:r>
      <w:r w:rsidR="00F34ED9" w:rsidRPr="0037216F">
        <w:rPr>
          <w:rFonts w:ascii="Arial" w:hAnsi="Arial" w:cs="Arial"/>
          <w:bCs/>
          <w:sz w:val="22"/>
          <w:szCs w:val="22"/>
        </w:rPr>
        <w:t>p.z.p.</w:t>
      </w:r>
      <w:r w:rsidRPr="0037216F">
        <w:rPr>
          <w:rFonts w:ascii="Arial" w:hAnsi="Arial" w:cs="Arial"/>
          <w:bCs/>
          <w:sz w:val="22"/>
          <w:szCs w:val="22"/>
        </w:rPr>
        <w:t xml:space="preserve">, odbywa się przy użyciu środków komunikacji elektronicznej. </w:t>
      </w:r>
      <w:r w:rsidR="004D7E91" w:rsidRPr="0037216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5331D" w:rsidRPr="0037216F">
        <w:rPr>
          <w:rFonts w:ascii="Arial" w:hAnsi="Arial" w:cs="Arial"/>
          <w:bCs/>
          <w:sz w:val="22"/>
          <w:szCs w:val="22"/>
        </w:rPr>
        <w:t>Dz. U. z 2020 r. poz. 344</w:t>
      </w:r>
      <w:r w:rsidR="004D7E91" w:rsidRPr="0037216F">
        <w:rPr>
          <w:rFonts w:ascii="Arial" w:hAnsi="Arial" w:cs="Arial"/>
          <w:bCs/>
          <w:sz w:val="22"/>
          <w:szCs w:val="22"/>
        </w:rPr>
        <w:t xml:space="preserve">). </w:t>
      </w:r>
    </w:p>
    <w:p w14:paraId="068AD2B6" w14:textId="77777777" w:rsidR="00EA1A05" w:rsidRPr="0037216F" w:rsidRDefault="00F32503" w:rsidP="00811BD3">
      <w:pPr>
        <w:pStyle w:val="pkt"/>
        <w:numPr>
          <w:ilvl w:val="0"/>
          <w:numId w:val="32"/>
        </w:numPr>
        <w:tabs>
          <w:tab w:val="left" w:pos="426"/>
        </w:tabs>
        <w:spacing w:before="0" w:after="0" w:line="276" w:lineRule="auto"/>
        <w:ind w:left="426" w:hanging="426"/>
        <w:rPr>
          <w:rFonts w:ascii="Arial" w:hAnsi="Arial" w:cs="Arial"/>
          <w:bCs/>
          <w:sz w:val="22"/>
          <w:szCs w:val="22"/>
        </w:rPr>
      </w:pPr>
      <w:r w:rsidRPr="0037216F">
        <w:rPr>
          <w:rFonts w:ascii="Arial" w:hAnsi="Arial" w:cs="Arial"/>
          <w:bCs/>
          <w:sz w:val="22"/>
          <w:szCs w:val="22"/>
        </w:rPr>
        <w:t>Ofertę, oświadczenia, o których mowa w art. 125 ust. 1</w:t>
      </w:r>
      <w:r w:rsidR="00F34ED9" w:rsidRPr="0037216F">
        <w:rPr>
          <w:rFonts w:ascii="Arial" w:hAnsi="Arial" w:cs="Arial"/>
          <w:bCs/>
          <w:sz w:val="22"/>
          <w:szCs w:val="22"/>
        </w:rPr>
        <w:t xml:space="preserve"> p.z.p.</w:t>
      </w:r>
      <w:r w:rsidRPr="0037216F">
        <w:rPr>
          <w:rFonts w:ascii="Arial" w:hAnsi="Arial" w:cs="Arial"/>
          <w:bCs/>
          <w:sz w:val="22"/>
          <w:szCs w:val="22"/>
        </w:rPr>
        <w:t xml:space="preserve">, podmiotowe środki dowodowe, </w:t>
      </w:r>
      <w:r w:rsidRPr="0037216F">
        <w:rPr>
          <w:rFonts w:ascii="Arial" w:hAnsi="Arial" w:cs="Arial"/>
          <w:sz w:val="22"/>
          <w:szCs w:val="22"/>
        </w:rPr>
        <w:t>pełnomocnictwa</w:t>
      </w:r>
      <w:r w:rsidRPr="0037216F">
        <w:rPr>
          <w:rFonts w:ascii="Arial" w:hAnsi="Arial" w:cs="Arial"/>
          <w:bCs/>
          <w:sz w:val="22"/>
          <w:szCs w:val="22"/>
        </w:rPr>
        <w:t>, zobowiązanie podmiotu udostępniającego zasoby sporządza się w postaci elektronicznej, w ogólnie dostępnych formatach danych, w</w:t>
      </w:r>
      <w:r w:rsidR="001E09DF">
        <w:rPr>
          <w:rFonts w:ascii="Arial" w:hAnsi="Arial" w:cs="Arial"/>
          <w:bCs/>
          <w:sz w:val="22"/>
          <w:szCs w:val="22"/>
        </w:rPr>
        <w:t> </w:t>
      </w:r>
      <w:r w:rsidRPr="0037216F">
        <w:rPr>
          <w:rFonts w:ascii="Arial" w:hAnsi="Arial" w:cs="Arial"/>
          <w:bCs/>
          <w:sz w:val="22"/>
          <w:szCs w:val="22"/>
        </w:rPr>
        <w:t>szczególności w formatach .txt, .rtf, .pdf, .doc, .docx, .odt</w:t>
      </w:r>
      <w:r w:rsidR="00C6136B" w:rsidRPr="0037216F">
        <w:rPr>
          <w:rStyle w:val="Odwoanieprzypisudolnego"/>
          <w:rFonts w:ascii="Arial" w:hAnsi="Arial" w:cs="Arial"/>
          <w:bCs/>
          <w:sz w:val="22"/>
          <w:szCs w:val="22"/>
        </w:rPr>
        <w:footnoteReference w:id="2"/>
      </w:r>
      <w:r w:rsidRPr="0037216F">
        <w:rPr>
          <w:rFonts w:ascii="Arial" w:hAnsi="Arial" w:cs="Arial"/>
          <w:bCs/>
          <w:sz w:val="22"/>
          <w:szCs w:val="22"/>
        </w:rPr>
        <w:t xml:space="preserve">. </w:t>
      </w:r>
      <w:r w:rsidR="008228F7" w:rsidRPr="0037216F">
        <w:rPr>
          <w:rFonts w:ascii="Arial" w:hAnsi="Arial" w:cs="Arial"/>
          <w:bCs/>
          <w:sz w:val="22"/>
          <w:szCs w:val="22"/>
        </w:rPr>
        <w:t xml:space="preserve">Ofertę, a także oświadczenie o jakim mowa w </w:t>
      </w:r>
      <w:r w:rsidR="00C6136B" w:rsidRPr="0037216F">
        <w:rPr>
          <w:rFonts w:ascii="Arial" w:hAnsi="Arial" w:cs="Arial"/>
          <w:bCs/>
          <w:sz w:val="22"/>
          <w:szCs w:val="22"/>
        </w:rPr>
        <w:t>R</w:t>
      </w:r>
      <w:r w:rsidR="008228F7" w:rsidRPr="0037216F">
        <w:rPr>
          <w:rFonts w:ascii="Arial" w:hAnsi="Arial" w:cs="Arial"/>
          <w:bCs/>
          <w:sz w:val="22"/>
          <w:szCs w:val="22"/>
        </w:rPr>
        <w:t xml:space="preserve">ozdziale </w:t>
      </w:r>
      <w:r w:rsidR="00C6136B" w:rsidRPr="0037216F">
        <w:rPr>
          <w:rFonts w:ascii="Arial" w:hAnsi="Arial" w:cs="Arial"/>
          <w:bCs/>
          <w:sz w:val="22"/>
          <w:szCs w:val="22"/>
        </w:rPr>
        <w:t xml:space="preserve">X ust. </w:t>
      </w:r>
      <w:r w:rsidR="004269BD" w:rsidRPr="0037216F">
        <w:rPr>
          <w:rFonts w:ascii="Arial" w:hAnsi="Arial" w:cs="Arial"/>
          <w:bCs/>
          <w:sz w:val="22"/>
          <w:szCs w:val="22"/>
        </w:rPr>
        <w:t>3</w:t>
      </w:r>
      <w:r w:rsidR="00C6136B" w:rsidRPr="0037216F">
        <w:rPr>
          <w:rFonts w:ascii="Arial" w:hAnsi="Arial" w:cs="Arial"/>
          <w:bCs/>
          <w:sz w:val="22"/>
          <w:szCs w:val="22"/>
        </w:rPr>
        <w:t xml:space="preserve"> SWZ</w:t>
      </w:r>
      <w:r w:rsidR="008228F7" w:rsidRPr="0037216F">
        <w:rPr>
          <w:rFonts w:ascii="Arial" w:hAnsi="Arial" w:cs="Arial"/>
          <w:bCs/>
          <w:sz w:val="22"/>
          <w:szCs w:val="22"/>
        </w:rPr>
        <w:t xml:space="preserve"> </w:t>
      </w:r>
      <w:r w:rsidR="0025493A" w:rsidRPr="0037216F">
        <w:rPr>
          <w:rFonts w:ascii="Arial" w:hAnsi="Arial" w:cs="Arial"/>
          <w:bCs/>
          <w:sz w:val="22"/>
          <w:szCs w:val="22"/>
        </w:rPr>
        <w:t>składa się, pod rygorem nieważności, w formie elektronicznej</w:t>
      </w:r>
      <w:r w:rsidR="00532AF1" w:rsidRPr="0037216F">
        <w:rPr>
          <w:rFonts w:ascii="Arial" w:hAnsi="Arial" w:cs="Arial"/>
          <w:bCs/>
          <w:sz w:val="22"/>
          <w:szCs w:val="22"/>
        </w:rPr>
        <w:t xml:space="preserve"> podpisanej kwalifikowanym podpisem elektronicznym</w:t>
      </w:r>
      <w:r w:rsidR="003C6776" w:rsidRPr="0037216F">
        <w:rPr>
          <w:rFonts w:ascii="Arial" w:hAnsi="Arial" w:cs="Arial"/>
          <w:bCs/>
          <w:sz w:val="22"/>
          <w:szCs w:val="22"/>
        </w:rPr>
        <w:t>.</w:t>
      </w:r>
      <w:r w:rsidR="0025493A" w:rsidRPr="0037216F">
        <w:rPr>
          <w:rStyle w:val="Odwoanieprzypisudolnego"/>
          <w:rFonts w:ascii="Arial" w:hAnsi="Arial" w:cs="Arial"/>
          <w:bCs/>
          <w:sz w:val="22"/>
          <w:szCs w:val="22"/>
        </w:rPr>
        <w:footnoteReference w:id="3"/>
      </w:r>
      <w:r w:rsidR="0025493A" w:rsidRPr="0037216F">
        <w:rPr>
          <w:rFonts w:ascii="Arial" w:hAnsi="Arial" w:cs="Arial"/>
          <w:bCs/>
          <w:sz w:val="22"/>
          <w:szCs w:val="22"/>
        </w:rPr>
        <w:t>.</w:t>
      </w:r>
      <w:r w:rsidR="004B5D34" w:rsidRPr="0037216F">
        <w:rPr>
          <w:rFonts w:ascii="Arial" w:hAnsi="Arial" w:cs="Arial"/>
          <w:bCs/>
          <w:sz w:val="22"/>
          <w:szCs w:val="22"/>
        </w:rPr>
        <w:t xml:space="preserve"> </w:t>
      </w:r>
    </w:p>
    <w:p w14:paraId="16C24D69" w14:textId="77777777" w:rsidR="00420252" w:rsidRPr="00420252" w:rsidRDefault="00420252" w:rsidP="00811BD3">
      <w:pPr>
        <w:numPr>
          <w:ilvl w:val="0"/>
          <w:numId w:val="32"/>
        </w:numPr>
        <w:tabs>
          <w:tab w:val="left" w:pos="426"/>
        </w:tabs>
        <w:spacing w:line="276" w:lineRule="auto"/>
        <w:ind w:left="426" w:hanging="426"/>
        <w:jc w:val="both"/>
        <w:rPr>
          <w:rFonts w:ascii="Arial" w:eastAsia="Arial" w:hAnsi="Arial" w:cs="Arial"/>
          <w:sz w:val="22"/>
          <w:szCs w:val="22"/>
          <w:lang w:val="pl"/>
        </w:rPr>
      </w:pPr>
      <w:bookmarkStart w:id="8" w:name="bookmark12"/>
      <w:r w:rsidRPr="00420252">
        <w:rPr>
          <w:rFonts w:ascii="Arial" w:eastAsia="Arial" w:hAnsi="Arial" w:cs="Arial"/>
          <w:sz w:val="22"/>
          <w:szCs w:val="22"/>
          <w:lang w:val="pl"/>
        </w:rPr>
        <w:t xml:space="preserve">Osobą uprawnioną do kontaktu z Wykonawcami jest: </w:t>
      </w:r>
    </w:p>
    <w:p w14:paraId="37207EF3" w14:textId="77777777" w:rsidR="00420252" w:rsidRPr="00420252" w:rsidRDefault="00420252" w:rsidP="00811BD3">
      <w:pPr>
        <w:numPr>
          <w:ilvl w:val="0"/>
          <w:numId w:val="30"/>
        </w:numPr>
        <w:tabs>
          <w:tab w:val="left" w:pos="709"/>
        </w:tabs>
        <w:spacing w:line="276" w:lineRule="auto"/>
        <w:contextualSpacing/>
        <w:jc w:val="both"/>
        <w:rPr>
          <w:rFonts w:ascii="Arial" w:eastAsia="Arial" w:hAnsi="Arial" w:cs="Arial"/>
          <w:sz w:val="22"/>
          <w:szCs w:val="22"/>
          <w:lang w:val="pl"/>
        </w:rPr>
      </w:pPr>
      <w:r w:rsidRPr="00420252">
        <w:rPr>
          <w:rFonts w:ascii="Arial" w:eastAsia="Arial" w:hAnsi="Arial" w:cs="Arial"/>
          <w:sz w:val="22"/>
          <w:szCs w:val="22"/>
          <w:lang w:val="pl"/>
        </w:rPr>
        <w:t xml:space="preserve">Karolina Łapińska, </w:t>
      </w:r>
    </w:p>
    <w:p w14:paraId="74B306E4" w14:textId="77777777" w:rsidR="00420252" w:rsidRPr="00420252" w:rsidRDefault="00420252" w:rsidP="00811BD3">
      <w:pPr>
        <w:numPr>
          <w:ilvl w:val="0"/>
          <w:numId w:val="30"/>
        </w:numPr>
        <w:tabs>
          <w:tab w:val="left" w:pos="709"/>
        </w:tabs>
        <w:spacing w:line="276" w:lineRule="auto"/>
        <w:contextualSpacing/>
        <w:jc w:val="both"/>
        <w:rPr>
          <w:rFonts w:ascii="Arial" w:eastAsia="Arial" w:hAnsi="Arial" w:cs="Arial"/>
          <w:sz w:val="22"/>
          <w:szCs w:val="22"/>
          <w:lang w:val="pl"/>
        </w:rPr>
      </w:pPr>
      <w:r w:rsidRPr="00420252">
        <w:rPr>
          <w:rFonts w:ascii="Arial" w:eastAsia="Arial" w:hAnsi="Arial" w:cs="Arial"/>
          <w:sz w:val="22"/>
          <w:szCs w:val="22"/>
          <w:lang w:val="pl"/>
        </w:rPr>
        <w:t>Monika Trella-Kowalska.</w:t>
      </w:r>
    </w:p>
    <w:p w14:paraId="131C5822"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Postępowanie prowadzone jest w języku polskim w formie elektronicznej za pośrednictwem </w:t>
      </w:r>
      <w:hyperlink r:id="rId11">
        <w:r w:rsidRPr="00420252">
          <w:rPr>
            <w:rFonts w:ascii="Arial" w:eastAsia="Arial" w:hAnsi="Arial" w:cs="Arial"/>
            <w:color w:val="0000FF"/>
            <w:sz w:val="22"/>
            <w:szCs w:val="22"/>
            <w:u w:val="single"/>
            <w:lang w:val="pl"/>
          </w:rPr>
          <w:t>platformazakupowa.pl</w:t>
        </w:r>
      </w:hyperlink>
      <w:r w:rsidRPr="00420252">
        <w:rPr>
          <w:rFonts w:ascii="Arial" w:eastAsia="Arial" w:hAnsi="Arial" w:cs="Arial"/>
          <w:color w:val="0000FF"/>
          <w:sz w:val="22"/>
          <w:szCs w:val="22"/>
          <w:u w:val="single"/>
          <w:lang w:val="pl"/>
        </w:rPr>
        <w:t xml:space="preserve"> </w:t>
      </w:r>
      <w:r w:rsidRPr="00420252">
        <w:rPr>
          <w:rFonts w:ascii="Arial" w:eastAsia="Arial" w:hAnsi="Arial" w:cs="Arial"/>
          <w:sz w:val="22"/>
          <w:szCs w:val="22"/>
          <w:lang w:val="pl"/>
        </w:rPr>
        <w:t xml:space="preserve">pod adresem:  </w:t>
      </w:r>
    </w:p>
    <w:bookmarkStart w:id="9" w:name="_Hlk66788518"/>
    <w:p w14:paraId="416DDB35" w14:textId="77777777" w:rsidR="00420252" w:rsidRPr="00420252" w:rsidRDefault="00420252" w:rsidP="00C5196C">
      <w:pPr>
        <w:pBdr>
          <w:top w:val="nil"/>
          <w:left w:val="nil"/>
          <w:bottom w:val="nil"/>
          <w:right w:val="nil"/>
          <w:between w:val="nil"/>
        </w:pBdr>
        <w:spacing w:line="276" w:lineRule="auto"/>
        <w:ind w:left="426"/>
        <w:jc w:val="both"/>
        <w:rPr>
          <w:rFonts w:ascii="Arial" w:eastAsia="Arial" w:hAnsi="Arial" w:cs="Arial"/>
          <w:sz w:val="22"/>
          <w:szCs w:val="22"/>
          <w:lang w:val="pl"/>
        </w:rPr>
      </w:pPr>
      <w:r w:rsidRPr="00420252">
        <w:rPr>
          <w:rFonts w:ascii="Arial" w:eastAsia="Arial" w:hAnsi="Arial" w:cs="Arial"/>
          <w:sz w:val="22"/>
          <w:szCs w:val="22"/>
          <w:lang w:val="pl"/>
        </w:rPr>
        <w:fldChar w:fldCharType="begin"/>
      </w:r>
      <w:r w:rsidRPr="00420252">
        <w:rPr>
          <w:rFonts w:ascii="Arial" w:eastAsia="Arial" w:hAnsi="Arial" w:cs="Arial"/>
          <w:sz w:val="22"/>
          <w:szCs w:val="22"/>
          <w:lang w:val="pl"/>
        </w:rPr>
        <w:instrText xml:space="preserve"> HYPERLINK "https://platformazakupowa.pl/pn/zarzaddrogowy" </w:instrText>
      </w:r>
      <w:r w:rsidRPr="00420252">
        <w:rPr>
          <w:rFonts w:ascii="Arial" w:eastAsia="Arial" w:hAnsi="Arial" w:cs="Arial"/>
          <w:sz w:val="22"/>
          <w:szCs w:val="22"/>
          <w:lang w:val="pl"/>
        </w:rPr>
      </w:r>
      <w:r w:rsidRPr="00420252">
        <w:rPr>
          <w:rFonts w:ascii="Arial" w:eastAsia="Arial" w:hAnsi="Arial" w:cs="Arial"/>
          <w:sz w:val="22"/>
          <w:szCs w:val="22"/>
          <w:lang w:val="pl"/>
        </w:rPr>
        <w:fldChar w:fldCharType="separate"/>
      </w:r>
      <w:r w:rsidRPr="00420252">
        <w:rPr>
          <w:rFonts w:ascii="Arial" w:eastAsia="Arial" w:hAnsi="Arial" w:cs="Arial"/>
          <w:color w:val="0000FF"/>
          <w:sz w:val="22"/>
          <w:szCs w:val="22"/>
          <w:u w:val="single"/>
          <w:lang w:val="pl"/>
        </w:rPr>
        <w:t>https://platformazakupowa.pl/pn/zarzaddrogowy</w:t>
      </w:r>
      <w:r w:rsidRPr="00420252">
        <w:rPr>
          <w:rFonts w:ascii="Arial" w:eastAsia="Arial" w:hAnsi="Arial" w:cs="Arial"/>
          <w:color w:val="0000FF"/>
          <w:sz w:val="22"/>
          <w:szCs w:val="22"/>
          <w:u w:val="single"/>
          <w:lang w:val="pl"/>
        </w:rPr>
        <w:fldChar w:fldCharType="end"/>
      </w:r>
      <w:bookmarkEnd w:id="9"/>
      <w:r w:rsidRPr="00420252">
        <w:rPr>
          <w:rFonts w:ascii="Arial" w:eastAsia="Arial" w:hAnsi="Arial" w:cs="Arial"/>
          <w:color w:val="FF9900"/>
          <w:sz w:val="22"/>
          <w:szCs w:val="22"/>
          <w:lang w:val="pl"/>
        </w:rPr>
        <w:t xml:space="preserve"> </w:t>
      </w:r>
    </w:p>
    <w:p w14:paraId="2E7F4557"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i formularza „</w:t>
      </w:r>
      <w:r w:rsidRPr="00420252">
        <w:rPr>
          <w:rFonts w:ascii="Arial" w:eastAsia="Arial" w:hAnsi="Arial" w:cs="Arial"/>
          <w:b/>
          <w:sz w:val="22"/>
          <w:szCs w:val="22"/>
          <w:lang w:val="pl"/>
        </w:rPr>
        <w:t>Wyślij wiadomość do zamawiającego</w:t>
      </w:r>
      <w:r w:rsidRPr="00420252">
        <w:rPr>
          <w:rFonts w:ascii="Arial" w:eastAsia="Arial" w:hAnsi="Arial" w:cs="Arial"/>
          <w:sz w:val="22"/>
          <w:szCs w:val="22"/>
          <w:lang w:val="pl"/>
        </w:rPr>
        <w:t xml:space="preserve">”. </w:t>
      </w:r>
    </w:p>
    <w:p w14:paraId="6393E036" w14:textId="77777777" w:rsidR="00420252" w:rsidRPr="00420252" w:rsidRDefault="00420252" w:rsidP="00C5196C">
      <w:pPr>
        <w:spacing w:line="276" w:lineRule="auto"/>
        <w:ind w:left="426"/>
        <w:jc w:val="both"/>
        <w:rPr>
          <w:rFonts w:ascii="Arial" w:eastAsia="Arial" w:hAnsi="Arial" w:cs="Arial"/>
          <w:sz w:val="22"/>
          <w:szCs w:val="22"/>
          <w:lang w:val="pl"/>
        </w:rPr>
      </w:pPr>
      <w:r w:rsidRPr="00420252">
        <w:rPr>
          <w:rFonts w:ascii="Arial" w:eastAsia="Arial" w:hAnsi="Arial" w:cs="Arial"/>
          <w:sz w:val="22"/>
          <w:szCs w:val="22"/>
          <w:lang w:val="pl"/>
        </w:rPr>
        <w:t xml:space="preserve">Za datę przekazania (wpływu) oświadczeń, wniosków, zawiadomień oraz informacji przyjmuje się datę ich przesłania za pośrednictwem </w:t>
      </w:r>
      <w:hyperlink r:id="rId13">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Pr="00420252">
          <w:rPr>
            <w:rFonts w:ascii="Arial" w:eastAsia="Arial" w:hAnsi="Arial" w:cs="Arial"/>
            <w:color w:val="0000FF"/>
            <w:sz w:val="22"/>
            <w:szCs w:val="22"/>
            <w:u w:val="single"/>
            <w:lang w:val="pl"/>
          </w:rPr>
          <w:t>przetargi@zarzaddrogowy.pl</w:t>
        </w:r>
      </w:hyperlink>
      <w:r w:rsidRPr="00420252">
        <w:rPr>
          <w:rFonts w:ascii="Arial" w:eastAsia="Arial" w:hAnsi="Arial" w:cs="Arial"/>
          <w:sz w:val="22"/>
          <w:szCs w:val="22"/>
          <w:lang w:val="pl"/>
        </w:rPr>
        <w:t>.</w:t>
      </w:r>
    </w:p>
    <w:p w14:paraId="3B0D6E01"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Zamawiający będzie przekazywał wykonawcom informacje w formie elektronicznej za pośrednictwem </w:t>
      </w:r>
      <w:hyperlink r:id="rId15">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420252">
        <w:rPr>
          <w:rFonts w:ascii="Arial" w:eastAsia="Arial" w:hAnsi="Arial" w:cs="Arial"/>
          <w:sz w:val="22"/>
          <w:szCs w:val="22"/>
          <w:lang w:val="pl"/>
        </w:rPr>
        <w:lastRenderedPageBreak/>
        <w:t xml:space="preserve">przekazywana w formie elektronicznej za pośrednictwem </w:t>
      </w:r>
      <w:hyperlink r:id="rId16">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do konkretnego wykonawcy.</w:t>
      </w:r>
    </w:p>
    <w:p w14:paraId="0D41F5E8"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837B15"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Zamawiający, zgodnie z § 11 ust. 2 rozporządzenia Prezesa Rady Ministrów z dnia 30</w:t>
      </w:r>
      <w:r w:rsidR="00FF48C8">
        <w:rPr>
          <w:rFonts w:ascii="Arial" w:eastAsia="Arial" w:hAnsi="Arial" w:cs="Arial"/>
          <w:sz w:val="22"/>
          <w:szCs w:val="22"/>
          <w:lang w:val="pl"/>
        </w:rPr>
        <w:t> </w:t>
      </w:r>
      <w:r w:rsidRPr="00420252">
        <w:rPr>
          <w:rFonts w:ascii="Arial" w:eastAsia="Arial" w:hAnsi="Arial" w:cs="Arial"/>
          <w:sz w:val="22"/>
          <w:szCs w:val="22"/>
          <w:lang w:val="pl"/>
        </w:rPr>
        <w:t xml:space="preserve">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tj.:</w:t>
      </w:r>
    </w:p>
    <w:p w14:paraId="6D159823"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stały dostęp do sieci Internet o gwarantowanej przepustowości nie mniejszej niż 512 kb/s,</w:t>
      </w:r>
    </w:p>
    <w:p w14:paraId="707A69CD"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komputer klasy PC lub MAC o następującej konfiguracji: pamięć min. 2 GB Ram, procesor Intel IV 2 GHZ lub jego nowsza wersja, jeden z systemów operacyjnych - MS Windows 7, Mac Os x 10 4, Linux, lub ich nowsze wersje,</w:t>
      </w:r>
    </w:p>
    <w:p w14:paraId="2339DDAD"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zainstalowana dowolna przeglądarka internetowa, w przypadku Internet Explorer minimalnie wersja 10 0.,</w:t>
      </w:r>
    </w:p>
    <w:p w14:paraId="7DFA0797"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włączona obsługa JavaScript,</w:t>
      </w:r>
    </w:p>
    <w:p w14:paraId="7C023293"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zainstalowany program Adobe Acrobat Reader lub inny obsługujący format plików .pdf,</w:t>
      </w:r>
    </w:p>
    <w:p w14:paraId="7B5B2204"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Platformazakupowa.pl działa według standardu przyjętego w komunikacji sieciowej - kodowanie UTF8,</w:t>
      </w:r>
    </w:p>
    <w:p w14:paraId="7234F3F4" w14:textId="77777777" w:rsidR="00420252" w:rsidRPr="00420252" w:rsidRDefault="00420252" w:rsidP="00811BD3">
      <w:pPr>
        <w:numPr>
          <w:ilvl w:val="1"/>
          <w:numId w:val="29"/>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Oznaczenie czasu odbioru danych przez platformę zakupową stanowi datę oraz dokładny czas (hh:mm:ss) generowany wg. czasu lokalnego serwera synchronizowanego z zegarem Głównego Urzędu Miar.</w:t>
      </w:r>
    </w:p>
    <w:p w14:paraId="747FC542"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Wykonawca, przystępując do niniejszego postępowania o udzielenie zamówienia publicznego:</w:t>
      </w:r>
    </w:p>
    <w:p w14:paraId="64BF6B49" w14:textId="77777777" w:rsidR="00420252" w:rsidRPr="00420252" w:rsidRDefault="00420252" w:rsidP="00811BD3">
      <w:pPr>
        <w:numPr>
          <w:ilvl w:val="1"/>
          <w:numId w:val="31"/>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 xml:space="preserve">akceptuje warunki korzystania z </w:t>
      </w:r>
      <w:hyperlink r:id="rId18">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określone w Regulaminie zamieszczonym na stronie internetowej </w:t>
      </w:r>
      <w:hyperlink r:id="rId19">
        <w:r w:rsidRPr="00420252">
          <w:rPr>
            <w:rFonts w:ascii="Arial" w:eastAsia="Arial" w:hAnsi="Arial" w:cs="Arial"/>
            <w:sz w:val="22"/>
            <w:szCs w:val="22"/>
            <w:lang w:val="pl"/>
          </w:rPr>
          <w:t>pod linkiem</w:t>
        </w:r>
      </w:hyperlink>
      <w:r w:rsidRPr="00420252">
        <w:rPr>
          <w:rFonts w:ascii="Arial" w:eastAsia="Arial" w:hAnsi="Arial" w:cs="Arial"/>
          <w:sz w:val="22"/>
          <w:szCs w:val="22"/>
          <w:lang w:val="pl"/>
        </w:rPr>
        <w:t xml:space="preserve">  w zakładce „Regulamin" oraz uznaje go za wiążący,</w:t>
      </w:r>
    </w:p>
    <w:p w14:paraId="1E83C888" w14:textId="77777777" w:rsidR="00420252" w:rsidRPr="00420252" w:rsidRDefault="00420252" w:rsidP="00811BD3">
      <w:pPr>
        <w:numPr>
          <w:ilvl w:val="1"/>
          <w:numId w:val="31"/>
        </w:numPr>
        <w:tabs>
          <w:tab w:val="left" w:pos="851"/>
        </w:tabs>
        <w:spacing w:line="276" w:lineRule="auto"/>
        <w:ind w:left="851" w:hanging="425"/>
        <w:jc w:val="both"/>
        <w:rPr>
          <w:rFonts w:ascii="Arial" w:eastAsia="Arial" w:hAnsi="Arial" w:cs="Arial"/>
          <w:sz w:val="22"/>
          <w:szCs w:val="22"/>
          <w:lang w:val="pl"/>
        </w:rPr>
      </w:pPr>
      <w:r w:rsidRPr="00420252">
        <w:rPr>
          <w:rFonts w:ascii="Arial" w:eastAsia="Arial" w:hAnsi="Arial" w:cs="Arial"/>
          <w:sz w:val="22"/>
          <w:szCs w:val="22"/>
          <w:lang w:val="pl"/>
        </w:rPr>
        <w:t xml:space="preserve">zapoznał i stosuje się do Instrukcji składania ofert/wniosków dostępnej </w:t>
      </w:r>
      <w:hyperlink r:id="rId20">
        <w:r w:rsidRPr="00420252">
          <w:rPr>
            <w:rFonts w:ascii="Arial" w:eastAsia="Arial" w:hAnsi="Arial" w:cs="Arial"/>
            <w:color w:val="0000FF"/>
            <w:sz w:val="22"/>
            <w:szCs w:val="22"/>
            <w:u w:val="single"/>
            <w:lang w:val="pl"/>
          </w:rPr>
          <w:t>pod linkiem</w:t>
        </w:r>
      </w:hyperlink>
      <w:r w:rsidRPr="00420252">
        <w:rPr>
          <w:rFonts w:ascii="Arial" w:eastAsia="Arial" w:hAnsi="Arial" w:cs="Arial"/>
          <w:sz w:val="22"/>
          <w:szCs w:val="22"/>
          <w:lang w:val="pl"/>
        </w:rPr>
        <w:t xml:space="preserve">. </w:t>
      </w:r>
    </w:p>
    <w:p w14:paraId="40B0CA4B" w14:textId="77777777" w:rsidR="00420252" w:rsidRPr="00420252"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Calibri" w:eastAsia="Calibri" w:hAnsi="Calibri" w:cs="Calibri"/>
          <w:sz w:val="22"/>
          <w:szCs w:val="22"/>
          <w:lang w:val="pl"/>
        </w:rPr>
      </w:pPr>
      <w:r w:rsidRPr="00420252">
        <w:rPr>
          <w:rFonts w:ascii="Arial" w:eastAsia="Arial" w:hAnsi="Arial" w:cs="Arial"/>
          <w:b/>
          <w:sz w:val="22"/>
          <w:szCs w:val="22"/>
          <w:lang w:val="pl"/>
        </w:rPr>
        <w:t>Zamawiający nie ponosi odpowiedzialności za złożenie oferty w sposób niezgodny z Instrukcją korzystania z</w:t>
      </w:r>
      <w:r w:rsidRPr="00420252">
        <w:rPr>
          <w:rFonts w:ascii="Arial" w:eastAsia="Arial" w:hAnsi="Arial" w:cs="Arial"/>
          <w:b/>
          <w:bCs/>
          <w:sz w:val="22"/>
          <w:szCs w:val="22"/>
          <w:lang w:val="pl"/>
        </w:rPr>
        <w:t xml:space="preserve"> </w:t>
      </w:r>
      <w:hyperlink r:id="rId21">
        <w:r w:rsidRPr="00420252">
          <w:rPr>
            <w:rFonts w:ascii="Arial" w:eastAsia="Arial" w:hAnsi="Arial" w:cs="Arial"/>
            <w:b/>
            <w:bCs/>
            <w:color w:val="0000FF"/>
            <w:sz w:val="22"/>
            <w:szCs w:val="22"/>
            <w:u w:val="single"/>
            <w:lang w:val="pl"/>
          </w:rPr>
          <w:t>platformazakupowa.pl</w:t>
        </w:r>
      </w:hyperlink>
      <w:r w:rsidRPr="00420252">
        <w:rPr>
          <w:rFonts w:ascii="Arial" w:eastAsia="Arial" w:hAnsi="Arial" w:cs="Arial"/>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4D849F" w14:textId="77777777" w:rsidR="00420252" w:rsidRPr="001A4206" w:rsidRDefault="00420252" w:rsidP="00811BD3">
      <w:pPr>
        <w:numPr>
          <w:ilvl w:val="0"/>
          <w:numId w:val="32"/>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20252">
        <w:rPr>
          <w:rFonts w:ascii="Arial" w:eastAsia="Arial" w:hAnsi="Arial" w:cs="Arial"/>
          <w:sz w:val="22"/>
          <w:szCs w:val="22"/>
          <w:lang w:val="pl"/>
        </w:rPr>
        <w:t xml:space="preserve">Zamawiający informuje, że instrukcje korzystania z </w:t>
      </w:r>
      <w:hyperlink r:id="rId22">
        <w:r w:rsidRPr="00420252">
          <w:rPr>
            <w:rFonts w:ascii="Arial" w:eastAsia="Arial" w:hAnsi="Arial" w:cs="Arial"/>
            <w:color w:val="0000FF"/>
            <w:sz w:val="22"/>
            <w:szCs w:val="22"/>
            <w:u w:val="single"/>
            <w:lang w:val="pl"/>
          </w:rPr>
          <w:t>platformazakupowa.pl</w:t>
        </w:r>
      </w:hyperlink>
      <w:r w:rsidRPr="00420252">
        <w:rPr>
          <w:rFonts w:ascii="Arial" w:eastAsia="Arial" w:hAnsi="Arial" w:cs="Arial"/>
          <w:sz w:val="22"/>
          <w:szCs w:val="22"/>
          <w:lang w:val="pl"/>
        </w:rPr>
        <w:t xml:space="preserve"> dotyczące w szczególności logowania, składania wniosków o wyjaśnienie treści SWZ, składania ofert oraz innych czynności podejmowanych w niniejszym postępowaniu przy użyciu </w:t>
      </w:r>
      <w:hyperlink r:id="rId23">
        <w:r w:rsidRPr="00420252">
          <w:rPr>
            <w:rFonts w:ascii="Arial" w:eastAsia="Arial" w:hAnsi="Arial" w:cs="Arial"/>
            <w:color w:val="0000FF"/>
            <w:sz w:val="22"/>
            <w:szCs w:val="22"/>
            <w:u w:val="single"/>
            <w:lang w:val="pl"/>
          </w:rPr>
          <w:t>platformazakupowa.pl</w:t>
        </w:r>
      </w:hyperlink>
      <w:r w:rsidRPr="00420252">
        <w:rPr>
          <w:rFonts w:ascii="Arial" w:eastAsia="Arial" w:hAnsi="Arial" w:cs="Arial"/>
          <w:color w:val="0000FF"/>
          <w:sz w:val="22"/>
          <w:szCs w:val="22"/>
          <w:u w:val="single"/>
          <w:lang w:val="pl"/>
        </w:rPr>
        <w:t xml:space="preserve"> </w:t>
      </w:r>
      <w:r w:rsidRPr="00420252">
        <w:rPr>
          <w:rFonts w:ascii="Arial" w:eastAsia="Arial" w:hAnsi="Arial" w:cs="Arial"/>
          <w:sz w:val="22"/>
          <w:szCs w:val="22"/>
          <w:lang w:val="pl"/>
        </w:rPr>
        <w:t xml:space="preserve">znajdują się w zakładce „Instrukcje dla Wykonawców" na stronie internetowej pod adresem: </w:t>
      </w:r>
      <w:hyperlink r:id="rId24">
        <w:r w:rsidRPr="00420252">
          <w:rPr>
            <w:rFonts w:ascii="Arial" w:eastAsia="Arial" w:hAnsi="Arial" w:cs="Arial"/>
            <w:color w:val="0000FF"/>
            <w:sz w:val="22"/>
            <w:szCs w:val="22"/>
            <w:u w:val="single"/>
            <w:lang w:val="pl"/>
          </w:rPr>
          <w:t>https://platformazakupowa.pl/strona/45-instrukcje</w:t>
        </w:r>
      </w:hyperlink>
    </w:p>
    <w:p w14:paraId="0DE5BEC0" w14:textId="77777777" w:rsidR="001A4206" w:rsidRPr="00420252" w:rsidRDefault="001A4206" w:rsidP="001A4206">
      <w:pPr>
        <w:pBdr>
          <w:top w:val="nil"/>
          <w:left w:val="nil"/>
          <w:bottom w:val="nil"/>
          <w:right w:val="nil"/>
          <w:between w:val="nil"/>
        </w:pBdr>
        <w:tabs>
          <w:tab w:val="left" w:pos="426"/>
        </w:tabs>
        <w:spacing w:line="276" w:lineRule="auto"/>
        <w:ind w:left="426"/>
        <w:jc w:val="both"/>
        <w:rPr>
          <w:rFonts w:ascii="Arial" w:eastAsia="Arial" w:hAnsi="Arial" w:cs="Arial"/>
          <w:sz w:val="22"/>
          <w:szCs w:val="22"/>
          <w:lang w:val="pl"/>
        </w:rPr>
      </w:pPr>
    </w:p>
    <w:p w14:paraId="41D3904F" w14:textId="422F1413" w:rsidR="0034764B" w:rsidRPr="00941CD0" w:rsidRDefault="009454AE" w:rsidP="00941CD0">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941CD0">
        <w:rPr>
          <w:rFonts w:ascii="Arial" w:eastAsia="Arial" w:hAnsi="Arial" w:cs="Arial"/>
          <w:sz w:val="32"/>
          <w:szCs w:val="32"/>
          <w:highlight w:val="lightGray"/>
          <w:lang w:val="pl"/>
        </w:rPr>
        <w:lastRenderedPageBreak/>
        <w:t>X</w:t>
      </w:r>
      <w:r w:rsidR="008258AE">
        <w:rPr>
          <w:rFonts w:ascii="Arial" w:eastAsia="Arial" w:hAnsi="Arial" w:cs="Arial"/>
          <w:sz w:val="32"/>
          <w:szCs w:val="32"/>
          <w:highlight w:val="lightGray"/>
          <w:lang w:val="pl"/>
        </w:rPr>
        <w:t>I</w:t>
      </w:r>
      <w:r w:rsidR="00171095" w:rsidRPr="00941CD0">
        <w:rPr>
          <w:rFonts w:ascii="Arial" w:eastAsia="Arial" w:hAnsi="Arial" w:cs="Arial"/>
          <w:sz w:val="32"/>
          <w:szCs w:val="32"/>
          <w:highlight w:val="lightGray"/>
          <w:lang w:val="pl"/>
        </w:rPr>
        <w:t>V.</w:t>
      </w:r>
      <w:r w:rsidR="00171095" w:rsidRPr="00941CD0">
        <w:rPr>
          <w:rFonts w:ascii="Arial" w:eastAsia="Arial" w:hAnsi="Arial" w:cs="Arial"/>
          <w:sz w:val="32"/>
          <w:szCs w:val="32"/>
          <w:highlight w:val="lightGray"/>
          <w:lang w:val="pl"/>
        </w:rPr>
        <w:tab/>
      </w:r>
      <w:r w:rsidR="00941CD0" w:rsidRPr="00941CD0">
        <w:rPr>
          <w:rFonts w:ascii="Arial" w:eastAsia="Arial" w:hAnsi="Arial" w:cs="Arial"/>
          <w:sz w:val="32"/>
          <w:szCs w:val="32"/>
          <w:highlight w:val="lightGray"/>
          <w:lang w:val="pl"/>
        </w:rPr>
        <w:t>Opis sposobu przygotowania ofer</w:t>
      </w:r>
      <w:bookmarkEnd w:id="8"/>
      <w:r w:rsidR="00941CD0" w:rsidRPr="00941CD0">
        <w:rPr>
          <w:rFonts w:ascii="Arial" w:eastAsia="Arial" w:hAnsi="Arial" w:cs="Arial"/>
          <w:sz w:val="32"/>
          <w:szCs w:val="32"/>
          <w:highlight w:val="lightGray"/>
          <w:lang w:val="pl"/>
        </w:rPr>
        <w:t>t oraz dokumentów wymaganych przez zamawiającego w SWZ</w:t>
      </w:r>
    </w:p>
    <w:p w14:paraId="6C540841" w14:textId="77777777" w:rsidR="004A7DB5" w:rsidRPr="004A7DB5" w:rsidRDefault="004A7DB5" w:rsidP="00811BD3">
      <w:pPr>
        <w:numPr>
          <w:ilvl w:val="0"/>
          <w:numId w:val="37"/>
        </w:numPr>
        <w:tabs>
          <w:tab w:val="left" w:pos="426"/>
        </w:tabs>
        <w:spacing w:line="276" w:lineRule="auto"/>
        <w:ind w:left="426" w:hanging="426"/>
        <w:jc w:val="both"/>
        <w:rPr>
          <w:rFonts w:ascii="Calibri" w:eastAsia="Calibri" w:hAnsi="Calibri" w:cs="Calibri"/>
          <w:sz w:val="22"/>
          <w:szCs w:val="22"/>
          <w:lang w:val="pl"/>
        </w:rPr>
      </w:pPr>
      <w:r w:rsidRPr="004A7DB5">
        <w:rPr>
          <w:rFonts w:ascii="Arial" w:eastAsia="Arial" w:hAnsi="Arial" w:cs="Arial"/>
          <w:sz w:val="22"/>
          <w:szCs w:val="22"/>
          <w:lang w:val="pl"/>
        </w:rPr>
        <w:t xml:space="preserve">Oferta składana elektronicznie musi zostać podpisana </w:t>
      </w:r>
      <w:r w:rsidRPr="004A7DB5">
        <w:rPr>
          <w:rFonts w:ascii="Arial" w:eastAsia="Arial" w:hAnsi="Arial" w:cs="Arial"/>
          <w:b/>
          <w:sz w:val="22"/>
          <w:szCs w:val="22"/>
          <w:lang w:val="pl"/>
        </w:rPr>
        <w:t>elektronicznym kwalifikowanym podpisem</w:t>
      </w:r>
      <w:r w:rsidRPr="004A7DB5">
        <w:rPr>
          <w:rFonts w:ascii="Arial" w:eastAsia="Arial" w:hAnsi="Arial" w:cs="Arial"/>
          <w:sz w:val="22"/>
          <w:szCs w:val="22"/>
          <w:lang w:val="pl"/>
        </w:rPr>
        <w:t xml:space="preserve">. W procesie składania oferty na platformie, </w:t>
      </w:r>
      <w:r w:rsidRPr="004A7DB5">
        <w:rPr>
          <w:rFonts w:ascii="Arial" w:eastAsia="Arial" w:hAnsi="Arial" w:cs="Arial"/>
          <w:b/>
          <w:sz w:val="22"/>
          <w:szCs w:val="22"/>
          <w:lang w:val="pl"/>
        </w:rPr>
        <w:t>kwalifikowany podpis elektroniczny</w:t>
      </w:r>
      <w:r w:rsidR="006448D2">
        <w:rPr>
          <w:rFonts w:ascii="Arial" w:eastAsia="Arial" w:hAnsi="Arial" w:cs="Arial"/>
          <w:sz w:val="22"/>
          <w:szCs w:val="22"/>
          <w:lang w:val="pl"/>
        </w:rPr>
        <w:t xml:space="preserve"> </w:t>
      </w:r>
      <w:r w:rsidRPr="004A7DB5">
        <w:rPr>
          <w:rFonts w:ascii="Arial" w:eastAsia="Arial" w:hAnsi="Arial" w:cs="Arial"/>
          <w:sz w:val="22"/>
          <w:szCs w:val="22"/>
          <w:lang w:val="pl"/>
        </w:rPr>
        <w:t>Wykonawca składa bezpośrednio na dokumencie, który następnie przesyła do systemu.</w:t>
      </w:r>
    </w:p>
    <w:p w14:paraId="6ECD927B" w14:textId="77777777" w:rsidR="004A7DB5" w:rsidRPr="004A7DB5" w:rsidRDefault="004A7DB5" w:rsidP="00811BD3">
      <w:pPr>
        <w:keepNext/>
        <w:keepLines/>
        <w:numPr>
          <w:ilvl w:val="0"/>
          <w:numId w:val="37"/>
        </w:numPr>
        <w:tabs>
          <w:tab w:val="left" w:pos="426"/>
        </w:tabs>
        <w:spacing w:line="276" w:lineRule="auto"/>
        <w:ind w:left="426" w:hanging="426"/>
        <w:jc w:val="both"/>
        <w:outlineLvl w:val="4"/>
        <w:rPr>
          <w:rFonts w:ascii="Arial" w:eastAsia="Arial" w:hAnsi="Arial" w:cs="Arial"/>
          <w:color w:val="000000"/>
          <w:sz w:val="22"/>
          <w:szCs w:val="22"/>
          <w:lang w:val="pl"/>
        </w:rPr>
      </w:pPr>
      <w:bookmarkStart w:id="10" w:name="_21eeoojwb3nb" w:colFirst="0" w:colLast="0"/>
      <w:bookmarkEnd w:id="10"/>
      <w:r w:rsidRPr="004A7DB5">
        <w:rPr>
          <w:rFonts w:ascii="Arial" w:eastAsia="Arial" w:hAnsi="Arial" w:cs="Arial"/>
          <w:color w:val="000000"/>
          <w:sz w:val="22"/>
          <w:szCs w:val="22"/>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A7DB5">
        <w:rPr>
          <w:rFonts w:ascii="Arial" w:eastAsia="Arial" w:hAnsi="Arial" w:cs="Arial"/>
          <w:b/>
          <w:color w:val="000000"/>
          <w:sz w:val="22"/>
          <w:szCs w:val="22"/>
          <w:lang w:val="pl"/>
        </w:rPr>
        <w:t>kwalifikowanym podpisem elektronicznym</w:t>
      </w:r>
      <w:r w:rsidRPr="004A7DB5">
        <w:rPr>
          <w:rFonts w:ascii="Arial" w:eastAsia="Arial" w:hAnsi="Arial" w:cs="Arial"/>
          <w:color w:val="000000"/>
          <w:sz w:val="22"/>
          <w:szCs w:val="22"/>
          <w:lang w:val="pl"/>
        </w:rPr>
        <w:t xml:space="preserve"> przez osobę/osoby upoważnioną/upoważnione. Poświadczenie za zgodność z oryginałem następuje w</w:t>
      </w:r>
      <w:r w:rsidR="00BB1A1A">
        <w:rPr>
          <w:rFonts w:ascii="Arial" w:eastAsia="Arial" w:hAnsi="Arial" w:cs="Arial"/>
          <w:color w:val="000000"/>
          <w:sz w:val="22"/>
          <w:szCs w:val="22"/>
          <w:lang w:val="pl"/>
        </w:rPr>
        <w:t> </w:t>
      </w:r>
      <w:r w:rsidRPr="004A7DB5">
        <w:rPr>
          <w:rFonts w:ascii="Arial" w:eastAsia="Arial" w:hAnsi="Arial" w:cs="Arial"/>
          <w:color w:val="000000"/>
          <w:sz w:val="22"/>
          <w:szCs w:val="22"/>
          <w:lang w:val="pl"/>
        </w:rPr>
        <w:t xml:space="preserve">formie elektronicznej podpisane </w:t>
      </w:r>
      <w:r w:rsidRPr="004A7DB5">
        <w:rPr>
          <w:rFonts w:ascii="Arial" w:eastAsia="Arial" w:hAnsi="Arial" w:cs="Arial"/>
          <w:b/>
          <w:bCs/>
          <w:color w:val="000000"/>
          <w:sz w:val="22"/>
          <w:szCs w:val="22"/>
          <w:lang w:val="pl"/>
        </w:rPr>
        <w:t>kwalifikowanym podpisem elektronicznym</w:t>
      </w:r>
      <w:r w:rsidRPr="004A7DB5">
        <w:rPr>
          <w:rFonts w:ascii="Arial" w:eastAsia="Arial" w:hAnsi="Arial" w:cs="Arial"/>
          <w:color w:val="000000"/>
          <w:sz w:val="22"/>
          <w:szCs w:val="22"/>
          <w:lang w:val="pl"/>
        </w:rPr>
        <w:t xml:space="preserve"> przez osobę/osoby upoważnioną/upoważnione. </w:t>
      </w:r>
    </w:p>
    <w:p w14:paraId="5F797609"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Oferta powinna być:</w:t>
      </w:r>
    </w:p>
    <w:p w14:paraId="51B23320" w14:textId="77777777" w:rsidR="004A7DB5" w:rsidRPr="004A7DB5" w:rsidRDefault="004A7DB5" w:rsidP="00811BD3">
      <w:pPr>
        <w:numPr>
          <w:ilvl w:val="1"/>
          <w:numId w:val="36"/>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sporządzona na podstawie załączników niniejszej SWZ w języku polskim,</w:t>
      </w:r>
    </w:p>
    <w:p w14:paraId="3C603621" w14:textId="77777777" w:rsidR="004A7DB5" w:rsidRPr="004A7DB5" w:rsidRDefault="004A7DB5" w:rsidP="00811BD3">
      <w:pPr>
        <w:numPr>
          <w:ilvl w:val="1"/>
          <w:numId w:val="36"/>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 xml:space="preserve">złożona przy użyciu środków komunikacji elektronicznej tzn. za pośrednictwem </w:t>
      </w:r>
      <w:hyperlink r:id="rId25">
        <w:r w:rsidRPr="004A7DB5">
          <w:rPr>
            <w:rFonts w:ascii="Arial" w:eastAsia="Arial" w:hAnsi="Arial" w:cs="Arial"/>
            <w:color w:val="0000FF"/>
            <w:sz w:val="22"/>
            <w:szCs w:val="22"/>
            <w:u w:val="single"/>
            <w:lang w:val="pl"/>
          </w:rPr>
          <w:t>platformazakupowa.pl</w:t>
        </w:r>
      </w:hyperlink>
      <w:r w:rsidRPr="004A7DB5">
        <w:rPr>
          <w:rFonts w:ascii="Arial" w:eastAsia="Arial" w:hAnsi="Arial" w:cs="Arial"/>
          <w:sz w:val="22"/>
          <w:szCs w:val="22"/>
          <w:lang w:val="pl"/>
        </w:rPr>
        <w:t>,</w:t>
      </w:r>
    </w:p>
    <w:p w14:paraId="52097238" w14:textId="77777777" w:rsidR="004A7DB5" w:rsidRPr="004A7DB5" w:rsidRDefault="004A7DB5" w:rsidP="00811BD3">
      <w:pPr>
        <w:numPr>
          <w:ilvl w:val="1"/>
          <w:numId w:val="36"/>
        </w:numPr>
        <w:tabs>
          <w:tab w:val="left" w:pos="851"/>
        </w:tabs>
        <w:spacing w:line="276" w:lineRule="auto"/>
        <w:ind w:left="851" w:hanging="425"/>
        <w:jc w:val="both"/>
        <w:rPr>
          <w:rFonts w:ascii="Calibri" w:eastAsia="Calibri" w:hAnsi="Calibri" w:cs="Calibri"/>
          <w:sz w:val="22"/>
          <w:szCs w:val="22"/>
          <w:lang w:val="pl"/>
        </w:rPr>
      </w:pPr>
      <w:r w:rsidRPr="004A7DB5">
        <w:rPr>
          <w:rFonts w:ascii="Arial" w:eastAsia="Arial" w:hAnsi="Arial" w:cs="Arial"/>
          <w:sz w:val="22"/>
          <w:szCs w:val="22"/>
          <w:lang w:val="pl"/>
        </w:rPr>
        <w:t xml:space="preserve">podpisana </w:t>
      </w:r>
      <w:hyperlink r:id="rId26">
        <w:r w:rsidRPr="004A7DB5">
          <w:rPr>
            <w:rFonts w:ascii="Arial" w:eastAsia="Arial" w:hAnsi="Arial" w:cs="Arial"/>
            <w:b/>
            <w:bCs/>
            <w:color w:val="0000FF"/>
            <w:sz w:val="22"/>
            <w:szCs w:val="22"/>
            <w:u w:val="single"/>
            <w:lang w:val="pl"/>
          </w:rPr>
          <w:t>kwalifikowanym podpisem elektronicznym</w:t>
        </w:r>
      </w:hyperlink>
      <w:r w:rsidRPr="004A7DB5">
        <w:rPr>
          <w:rFonts w:ascii="Arial" w:eastAsia="Arial" w:hAnsi="Arial" w:cs="Arial"/>
          <w:sz w:val="22"/>
          <w:szCs w:val="22"/>
          <w:lang w:val="pl"/>
        </w:rPr>
        <w:t xml:space="preserve"> przez osobę/osoby upoważnioną/upoważnione.</w:t>
      </w:r>
    </w:p>
    <w:p w14:paraId="4F6FAD34"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A547C16"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W przypadku wykorzystania formatu podpisu XAdES zewnętrzny. Zamawiający wymaga dołączenia odpowiedniej ilości plików tj. podpisywanych plików z danymi oraz plików XAdES.</w:t>
      </w:r>
    </w:p>
    <w:p w14:paraId="66290373"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E763A1A"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Wykonawca, za pośrednictwem </w:t>
      </w:r>
      <w:hyperlink r:id="rId27">
        <w:r w:rsidRPr="004A7DB5">
          <w:rPr>
            <w:rFonts w:ascii="Arial" w:eastAsia="Arial" w:hAnsi="Arial" w:cs="Arial"/>
            <w:color w:val="0000FF"/>
            <w:sz w:val="22"/>
            <w:szCs w:val="22"/>
            <w:u w:val="single"/>
            <w:lang w:val="pl"/>
          </w:rPr>
          <w:t>platformazakupowa.pl</w:t>
        </w:r>
      </w:hyperlink>
      <w:r w:rsidRPr="004A7DB5">
        <w:rPr>
          <w:rFonts w:ascii="Arial" w:eastAsia="Arial" w:hAnsi="Arial" w:cs="Arial"/>
          <w:sz w:val="22"/>
          <w:szCs w:val="22"/>
          <w:lang w:val="pl"/>
        </w:rPr>
        <w:t xml:space="preserve"> może przed upływem terminu do składania ofert zmienić lub wycofać ofertę. Sposób dokonywania zmiany lub wycofania oferty zamieszczono w instrukcji zamieszczonej na stronie internetowej pod adresem:</w:t>
      </w:r>
    </w:p>
    <w:p w14:paraId="289FE3CB" w14:textId="77777777" w:rsidR="004A7DB5" w:rsidRPr="004A7DB5" w:rsidRDefault="004B2C8F" w:rsidP="004A7DB5">
      <w:pPr>
        <w:spacing w:line="276" w:lineRule="auto"/>
        <w:ind w:left="426"/>
        <w:jc w:val="both"/>
        <w:rPr>
          <w:rFonts w:ascii="Arial" w:eastAsia="Arial" w:hAnsi="Arial" w:cs="Arial"/>
          <w:color w:val="0000FF"/>
          <w:sz w:val="22"/>
          <w:szCs w:val="22"/>
          <w:u w:val="single"/>
          <w:lang w:val="pl"/>
        </w:rPr>
      </w:pPr>
      <w:hyperlink r:id="rId28">
        <w:r w:rsidR="004A7DB5" w:rsidRPr="004A7DB5">
          <w:rPr>
            <w:rFonts w:ascii="Arial" w:eastAsia="Arial" w:hAnsi="Arial" w:cs="Arial"/>
            <w:color w:val="0000FF"/>
            <w:sz w:val="22"/>
            <w:szCs w:val="22"/>
            <w:u w:val="single"/>
            <w:lang w:val="pl"/>
          </w:rPr>
          <w:t>https://platformazakupowa.pl/strona/45-instrukcje</w:t>
        </w:r>
      </w:hyperlink>
    </w:p>
    <w:p w14:paraId="18F2AF40"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Każdy z Wykonawców może złożyć tylko jedną ofertę. Złożenie większej liczby ofert lub oferty zawierającej propozycje wariantowe spowoduje podlegać będzie odrzuceniu.</w:t>
      </w:r>
    </w:p>
    <w:p w14:paraId="3139EF2F"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Ceny oferty muszą zawierać wszystkie koszty, jakie musi ponieść Wykonawca, aby zrealizować zamówienie z najwyższą starannością oraz ewentualne rabaty.</w:t>
      </w:r>
    </w:p>
    <w:p w14:paraId="1699BC1D" w14:textId="4F7F9C9C"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Dokumenty i oświadczenia składane przez wykonawcę powinny być w języku polskim. W</w:t>
      </w:r>
      <w:r w:rsidR="00FB0CD6">
        <w:rPr>
          <w:rFonts w:ascii="Arial" w:eastAsia="Arial" w:hAnsi="Arial" w:cs="Arial"/>
          <w:sz w:val="22"/>
          <w:szCs w:val="22"/>
          <w:lang w:val="pl"/>
        </w:rPr>
        <w:t> </w:t>
      </w:r>
      <w:r w:rsidRPr="004A7DB5">
        <w:rPr>
          <w:rFonts w:ascii="Arial" w:eastAsia="Arial" w:hAnsi="Arial" w:cs="Arial"/>
          <w:sz w:val="22"/>
          <w:szCs w:val="22"/>
          <w:lang w:val="pl"/>
        </w:rPr>
        <w:t>przypadku załączenia dokumentów sporządzonych w innym języku niż dopuszczony, Wykonawca zobowiązany jest załączyć tłumaczenie na język polski.</w:t>
      </w:r>
    </w:p>
    <w:p w14:paraId="22D25671"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A4ADF79" w14:textId="77777777" w:rsidR="004A7DB5" w:rsidRPr="004A7DB5" w:rsidRDefault="004A7DB5" w:rsidP="00811BD3">
      <w:pPr>
        <w:numPr>
          <w:ilvl w:val="0"/>
          <w:numId w:val="37"/>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Maksymalny rozmiar jednego pliku przesyłanego za pośrednictwem dedykowanych formularzy do: złożenia, zmiany, wycofania oferty wynosi 150 MB natomiast przy komunikacji wielkość pliku to maksymalnie 500 MB.</w:t>
      </w:r>
    </w:p>
    <w:p w14:paraId="256C2E87" w14:textId="77777777" w:rsidR="004A7DB5" w:rsidRPr="004A7DB5" w:rsidRDefault="004A7DB5" w:rsidP="00811BD3">
      <w:pPr>
        <w:numPr>
          <w:ilvl w:val="0"/>
          <w:numId w:val="37"/>
        </w:numPr>
        <w:tabs>
          <w:tab w:val="left" w:pos="426"/>
        </w:tabs>
        <w:spacing w:line="276" w:lineRule="auto"/>
        <w:ind w:left="426" w:hanging="426"/>
        <w:jc w:val="both"/>
        <w:rPr>
          <w:rFonts w:ascii="Calibri" w:eastAsia="Calibri" w:hAnsi="Calibri" w:cs="Calibri"/>
          <w:sz w:val="22"/>
          <w:szCs w:val="22"/>
          <w:lang w:val="pl"/>
        </w:rPr>
      </w:pPr>
      <w:r w:rsidRPr="004A7DB5">
        <w:rPr>
          <w:rFonts w:ascii="Arial" w:eastAsia="Arial" w:hAnsi="Arial" w:cs="Arial"/>
          <w:b/>
          <w:sz w:val="22"/>
          <w:szCs w:val="22"/>
          <w:lang w:val="pl"/>
        </w:rPr>
        <w:t>Rozszerzenia plików wykorzystywanych przez Wykonawców powinny być zgodne z</w:t>
      </w:r>
      <w:r w:rsidRPr="004A7DB5">
        <w:rPr>
          <w:rFonts w:ascii="Arial" w:eastAsia="Arial" w:hAnsi="Arial" w:cs="Arial"/>
          <w:sz w:val="22"/>
          <w:szCs w:val="22"/>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241B767" w14:textId="77777777" w:rsidR="004A7DB5" w:rsidRPr="004A7DB5" w:rsidRDefault="004A7DB5" w:rsidP="00811BD3">
      <w:pPr>
        <w:numPr>
          <w:ilvl w:val="0"/>
          <w:numId w:val="37"/>
        </w:numPr>
        <w:tabs>
          <w:tab w:val="left" w:pos="426"/>
        </w:tabs>
        <w:spacing w:line="276" w:lineRule="auto"/>
        <w:ind w:left="426" w:hanging="426"/>
        <w:jc w:val="both"/>
        <w:rPr>
          <w:rFonts w:ascii="Calibri" w:eastAsia="Calibri" w:hAnsi="Calibri" w:cs="Calibri"/>
          <w:sz w:val="22"/>
          <w:szCs w:val="22"/>
          <w:lang w:val="pl"/>
        </w:rPr>
      </w:pPr>
      <w:r w:rsidRPr="004A7DB5">
        <w:rPr>
          <w:rFonts w:ascii="Arial" w:eastAsia="Arial" w:hAnsi="Arial" w:cs="Arial"/>
          <w:sz w:val="22"/>
          <w:szCs w:val="22"/>
          <w:lang w:val="pl"/>
        </w:rPr>
        <w:t xml:space="preserve">Zamawiający rekomenduje wykorzystanie formatów: .pdf .doc .docx .xls .xlsx .jpg (.jpeg) </w:t>
      </w:r>
      <w:r w:rsidRPr="004A7DB5">
        <w:rPr>
          <w:rFonts w:ascii="Arial" w:eastAsia="Arial" w:hAnsi="Arial" w:cs="Arial"/>
          <w:b/>
          <w:sz w:val="22"/>
          <w:szCs w:val="22"/>
          <w:u w:val="single"/>
          <w:lang w:val="pl"/>
        </w:rPr>
        <w:t>ze szczególnym wskazaniem na .pdf</w:t>
      </w:r>
    </w:p>
    <w:p w14:paraId="6E25B365"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W celu ewentualnej kompresji danych Zamawiający rekomenduje wykorzystanie jednego z rozszerzeń:</w:t>
      </w:r>
    </w:p>
    <w:p w14:paraId="376026BF" w14:textId="77777777" w:rsidR="004A7DB5" w:rsidRPr="004A7DB5" w:rsidRDefault="004A7DB5" w:rsidP="00811BD3">
      <w:pPr>
        <w:numPr>
          <w:ilvl w:val="1"/>
          <w:numId w:val="35"/>
        </w:numPr>
        <w:tabs>
          <w:tab w:val="left" w:pos="851"/>
        </w:tabs>
        <w:spacing w:line="276" w:lineRule="auto"/>
        <w:ind w:left="851" w:hanging="426"/>
        <w:jc w:val="both"/>
        <w:rPr>
          <w:rFonts w:ascii="Arial" w:eastAsia="Arial" w:hAnsi="Arial" w:cs="Arial"/>
          <w:sz w:val="22"/>
          <w:szCs w:val="22"/>
          <w:lang w:val="pl"/>
        </w:rPr>
      </w:pPr>
      <w:r w:rsidRPr="004A7DB5">
        <w:rPr>
          <w:rFonts w:ascii="Arial" w:eastAsia="Arial" w:hAnsi="Arial" w:cs="Arial"/>
          <w:sz w:val="22"/>
          <w:szCs w:val="22"/>
          <w:lang w:val="pl"/>
        </w:rPr>
        <w:t xml:space="preserve">.zip </w:t>
      </w:r>
    </w:p>
    <w:p w14:paraId="7EBB4D5E" w14:textId="77777777" w:rsidR="004A7DB5" w:rsidRPr="004A7DB5" w:rsidRDefault="004A7DB5" w:rsidP="00811BD3">
      <w:pPr>
        <w:numPr>
          <w:ilvl w:val="1"/>
          <w:numId w:val="35"/>
        </w:numPr>
        <w:tabs>
          <w:tab w:val="left" w:pos="851"/>
        </w:tabs>
        <w:spacing w:line="276" w:lineRule="auto"/>
        <w:ind w:left="851" w:hanging="426"/>
        <w:jc w:val="both"/>
        <w:rPr>
          <w:rFonts w:ascii="Arial" w:eastAsia="Arial" w:hAnsi="Arial" w:cs="Arial"/>
          <w:sz w:val="22"/>
          <w:szCs w:val="22"/>
          <w:lang w:val="pl"/>
        </w:rPr>
      </w:pPr>
      <w:r w:rsidRPr="004A7DB5">
        <w:rPr>
          <w:rFonts w:ascii="Arial" w:eastAsia="Arial" w:hAnsi="Arial" w:cs="Arial"/>
          <w:sz w:val="22"/>
          <w:szCs w:val="22"/>
          <w:lang w:val="pl"/>
        </w:rPr>
        <w:t>.7Z</w:t>
      </w:r>
    </w:p>
    <w:p w14:paraId="72940322"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W przypadku stosowania przez wykonawcę kwalifikowanego podpisu elektronicznego:</w:t>
      </w:r>
    </w:p>
    <w:p w14:paraId="33493673" w14:textId="77777777" w:rsidR="004A7DB5" w:rsidRPr="004A7DB5" w:rsidRDefault="004A7DB5" w:rsidP="00811BD3">
      <w:pPr>
        <w:numPr>
          <w:ilvl w:val="0"/>
          <w:numId w:val="34"/>
        </w:numPr>
        <w:tabs>
          <w:tab w:val="left" w:pos="851"/>
        </w:tabs>
        <w:spacing w:line="276" w:lineRule="auto"/>
        <w:ind w:left="851" w:hanging="425"/>
        <w:jc w:val="both"/>
        <w:rPr>
          <w:rFonts w:ascii="Calibri" w:eastAsia="Calibri" w:hAnsi="Calibri" w:cs="Calibri"/>
          <w:sz w:val="22"/>
          <w:szCs w:val="22"/>
          <w:lang w:val="pl"/>
        </w:rPr>
      </w:pPr>
      <w:r w:rsidRPr="004A7DB5">
        <w:rPr>
          <w:rFonts w:ascii="Arial" w:eastAsia="Arial" w:hAnsi="Arial" w:cs="Arial"/>
          <w:sz w:val="22"/>
          <w:szCs w:val="22"/>
          <w:lang w:val="pl"/>
        </w:rPr>
        <w:t xml:space="preserve">Ze względu na niskie ryzyko naruszenia integralności pliku oraz łatwiejszą weryfikację podpisu zamawiający zaleca, w miarę możliwości, </w:t>
      </w:r>
      <w:r w:rsidRPr="004A7DB5">
        <w:rPr>
          <w:rFonts w:ascii="Arial" w:eastAsia="Arial" w:hAnsi="Arial" w:cs="Arial"/>
          <w:b/>
          <w:sz w:val="22"/>
          <w:szCs w:val="22"/>
          <w:lang w:val="pl"/>
        </w:rPr>
        <w:t xml:space="preserve">przekonwertowanie plików składających się na ofertę na rozszerzenie .pdf  i opatrzenie ich podpisem kwalifikowanym w formacie PAdES. </w:t>
      </w:r>
    </w:p>
    <w:p w14:paraId="1ABAA070" w14:textId="77777777" w:rsidR="004A7DB5" w:rsidRPr="004A7DB5" w:rsidRDefault="004A7DB5" w:rsidP="00811BD3">
      <w:pPr>
        <w:numPr>
          <w:ilvl w:val="0"/>
          <w:numId w:val="34"/>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 xml:space="preserve">Pliki w innych formatach niż PDF </w:t>
      </w:r>
      <w:r w:rsidRPr="004A7DB5">
        <w:rPr>
          <w:rFonts w:ascii="Arial" w:eastAsia="Arial" w:hAnsi="Arial" w:cs="Arial"/>
          <w:b/>
          <w:sz w:val="22"/>
          <w:szCs w:val="22"/>
          <w:lang w:val="pl"/>
        </w:rPr>
        <w:t>zaleca się opatrzyć podpisem w formacie XAdES o typie zewnętrznym</w:t>
      </w:r>
      <w:r w:rsidRPr="004A7DB5">
        <w:rPr>
          <w:rFonts w:ascii="Arial" w:eastAsia="Arial" w:hAnsi="Arial" w:cs="Arial"/>
          <w:sz w:val="22"/>
          <w:szCs w:val="22"/>
          <w:lang w:val="pl"/>
        </w:rPr>
        <w:t>. Wykonawca powinien pamiętać, aby plik z podpisem przekazywać łącznie z dokumentem podpisywanym.</w:t>
      </w:r>
    </w:p>
    <w:p w14:paraId="04A9A72F" w14:textId="77777777" w:rsidR="004A7DB5" w:rsidRPr="004A7DB5" w:rsidRDefault="004A7DB5" w:rsidP="00811BD3">
      <w:pPr>
        <w:numPr>
          <w:ilvl w:val="0"/>
          <w:numId w:val="34"/>
        </w:numPr>
        <w:tabs>
          <w:tab w:val="left" w:pos="851"/>
        </w:tabs>
        <w:spacing w:line="276" w:lineRule="auto"/>
        <w:ind w:left="851" w:hanging="425"/>
        <w:jc w:val="both"/>
        <w:rPr>
          <w:rFonts w:ascii="Arial" w:eastAsia="Arial" w:hAnsi="Arial" w:cs="Arial"/>
          <w:sz w:val="22"/>
          <w:szCs w:val="22"/>
          <w:lang w:val="pl"/>
        </w:rPr>
      </w:pPr>
      <w:r w:rsidRPr="004A7DB5">
        <w:rPr>
          <w:rFonts w:ascii="Arial" w:eastAsia="Arial" w:hAnsi="Arial" w:cs="Arial"/>
          <w:sz w:val="22"/>
          <w:szCs w:val="22"/>
          <w:lang w:val="pl"/>
        </w:rPr>
        <w:t>Zamawiający rekomenduje wykorzystanie podpisu z kwalifikowanym znacznikiem czasu.</w:t>
      </w:r>
    </w:p>
    <w:p w14:paraId="7B7F55EA"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Zamawiający zaleca, aby Wykonawca z odpowiednim wyprzedzeniem przetestował możliwość prawidłowego wykorzystania wybranej metody podpisania plików oferty.</w:t>
      </w:r>
    </w:p>
    <w:p w14:paraId="5F0FF9C7"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Osobą składającą ofertę powinna być osoba kontaktowa podawana w dokumentacji.</w:t>
      </w:r>
    </w:p>
    <w:p w14:paraId="02EE263B"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3D5E3C" w14:textId="77777777" w:rsidR="004A7DB5" w:rsidRP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Jeśli Wykonawca pakuje dokumenty np. w plik o rozszerzeniu .zip, zaleca się wcześniejsze podpisanie każdego ze skompresowanych plików. </w:t>
      </w:r>
    </w:p>
    <w:p w14:paraId="1E54CB24" w14:textId="77777777" w:rsidR="004A7DB5" w:rsidRDefault="004A7DB5" w:rsidP="00811BD3">
      <w:pPr>
        <w:numPr>
          <w:ilvl w:val="0"/>
          <w:numId w:val="37"/>
        </w:numPr>
        <w:tabs>
          <w:tab w:val="left" w:pos="426"/>
        </w:tabs>
        <w:spacing w:line="276" w:lineRule="auto"/>
        <w:ind w:left="426" w:hanging="426"/>
        <w:jc w:val="both"/>
        <w:rPr>
          <w:rFonts w:ascii="Arial" w:eastAsia="Arial" w:hAnsi="Arial" w:cs="Arial"/>
          <w:sz w:val="22"/>
          <w:szCs w:val="22"/>
          <w:lang w:val="pl"/>
        </w:rPr>
      </w:pPr>
      <w:r w:rsidRPr="004A7DB5">
        <w:rPr>
          <w:rFonts w:ascii="Arial" w:eastAsia="Arial" w:hAnsi="Arial" w:cs="Arial"/>
          <w:sz w:val="22"/>
          <w:szCs w:val="22"/>
          <w:lang w:val="pl"/>
        </w:rPr>
        <w:t xml:space="preserve">Zamawiający zaleca aby </w:t>
      </w:r>
      <w:r w:rsidRPr="004A7DB5">
        <w:rPr>
          <w:rFonts w:ascii="Arial" w:eastAsia="Arial" w:hAnsi="Arial" w:cs="Arial"/>
          <w:b/>
          <w:sz w:val="22"/>
          <w:szCs w:val="22"/>
          <w:u w:val="single"/>
          <w:lang w:val="pl"/>
        </w:rPr>
        <w:t>nie</w:t>
      </w:r>
      <w:r w:rsidRPr="004A7DB5">
        <w:rPr>
          <w:rFonts w:ascii="Arial" w:eastAsia="Arial" w:hAnsi="Arial" w:cs="Arial"/>
          <w:b/>
          <w:sz w:val="22"/>
          <w:szCs w:val="22"/>
          <w:lang w:val="pl"/>
        </w:rPr>
        <w:t xml:space="preserve"> </w:t>
      </w:r>
      <w:r w:rsidRPr="004A7DB5">
        <w:rPr>
          <w:rFonts w:ascii="Arial" w:eastAsia="Arial" w:hAnsi="Arial" w:cs="Arial"/>
          <w:sz w:val="22"/>
          <w:szCs w:val="22"/>
          <w:lang w:val="pl"/>
        </w:rPr>
        <w:t>wprowadzać jakichkolwiek zmian w plikach po podpisaniu ich podpisem kwalifikowanym. Może to skutkować naruszeniem integralności plików co równoważne będzie z koniecznością odrzucenia oferty.</w:t>
      </w:r>
    </w:p>
    <w:p w14:paraId="3601D60C" w14:textId="77777777" w:rsidR="00941CD0" w:rsidRPr="004A7DB5" w:rsidRDefault="00941CD0" w:rsidP="00941CD0">
      <w:pPr>
        <w:tabs>
          <w:tab w:val="left" w:pos="426"/>
        </w:tabs>
        <w:spacing w:line="276" w:lineRule="auto"/>
        <w:ind w:left="426"/>
        <w:jc w:val="both"/>
        <w:rPr>
          <w:rFonts w:ascii="Arial" w:eastAsia="Arial" w:hAnsi="Arial" w:cs="Arial"/>
          <w:sz w:val="22"/>
          <w:szCs w:val="22"/>
          <w:lang w:val="pl"/>
        </w:rPr>
      </w:pPr>
    </w:p>
    <w:p w14:paraId="7F7D5ADE" w14:textId="2321E4FC" w:rsidR="00C80F47" w:rsidRPr="00941CD0" w:rsidRDefault="00171095" w:rsidP="00941CD0">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941CD0">
        <w:rPr>
          <w:rFonts w:ascii="Arial" w:eastAsia="Arial" w:hAnsi="Arial" w:cs="Arial"/>
          <w:sz w:val="32"/>
          <w:szCs w:val="32"/>
          <w:highlight w:val="lightGray"/>
          <w:lang w:val="pl"/>
        </w:rPr>
        <w:t>XV.</w:t>
      </w:r>
      <w:r w:rsidRPr="00941CD0">
        <w:rPr>
          <w:rFonts w:ascii="Arial" w:eastAsia="Arial" w:hAnsi="Arial" w:cs="Arial"/>
          <w:sz w:val="32"/>
          <w:szCs w:val="32"/>
          <w:highlight w:val="lightGray"/>
          <w:lang w:val="pl"/>
        </w:rPr>
        <w:tab/>
      </w:r>
      <w:r w:rsidR="00941CD0" w:rsidRPr="00941CD0">
        <w:rPr>
          <w:rFonts w:ascii="Arial" w:eastAsia="Arial" w:hAnsi="Arial" w:cs="Arial"/>
          <w:sz w:val="32"/>
          <w:szCs w:val="32"/>
          <w:highlight w:val="lightGray"/>
          <w:lang w:val="pl"/>
        </w:rPr>
        <w:t>Sposób obliczenia ceny oferty</w:t>
      </w:r>
    </w:p>
    <w:p w14:paraId="7E7B8393"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1.</w:t>
      </w:r>
      <w:r w:rsidRPr="008258AE">
        <w:rPr>
          <w:rFonts w:ascii="Arial" w:hAnsi="Arial" w:cs="Arial"/>
          <w:sz w:val="22"/>
          <w:szCs w:val="22"/>
        </w:rPr>
        <w:tab/>
        <w:t xml:space="preserve">Wykonawca podaje cenę za realizację przedmiotu zamówienia zgodnie ze wzorem Formularza Ofertowego, stanowiącego Załącznik nr 1 do SWZ. </w:t>
      </w:r>
    </w:p>
    <w:p w14:paraId="63738FD8"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lastRenderedPageBreak/>
        <w:t>2.</w:t>
      </w:r>
      <w:r w:rsidRPr="008258AE">
        <w:rPr>
          <w:rFonts w:ascii="Arial" w:hAnsi="Arial" w:cs="Arial"/>
          <w:sz w:val="22"/>
          <w:szCs w:val="22"/>
        </w:rPr>
        <w:tab/>
        <w:t xml:space="preserve">Cena ofertowa brutto musi uwzględniać wszystkie koszty związane z realizacją przedmiotu zamówienia zgodnie z opisem przedmiotu zamówienia oraz istotnymi postanowieniami umowy określonymi w niniejszej SWZ. </w:t>
      </w:r>
    </w:p>
    <w:p w14:paraId="63622B9B"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3.</w:t>
      </w:r>
      <w:r w:rsidRPr="008258AE">
        <w:rPr>
          <w:rFonts w:ascii="Arial" w:hAnsi="Arial" w:cs="Arial"/>
          <w:sz w:val="22"/>
          <w:szCs w:val="22"/>
        </w:rPr>
        <w:tab/>
        <w:t>Zamawiający przewiduje wynagrodzenie ryczałtowe.</w:t>
      </w:r>
    </w:p>
    <w:p w14:paraId="482FC6DB"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4.</w:t>
      </w:r>
      <w:r w:rsidRPr="008258AE">
        <w:rPr>
          <w:rFonts w:ascii="Arial" w:hAnsi="Arial" w:cs="Arial"/>
          <w:sz w:val="22"/>
          <w:szCs w:val="22"/>
        </w:rPr>
        <w:tab/>
        <w:t>Cena oferty powinna być wyrażona w złotych polskich (PLN) z dokładnością do dwóch miejsc po przecinku.</w:t>
      </w:r>
    </w:p>
    <w:p w14:paraId="6BEC8876"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5.</w:t>
      </w:r>
      <w:r w:rsidRPr="008258AE">
        <w:rPr>
          <w:rFonts w:ascii="Arial" w:hAnsi="Arial" w:cs="Arial"/>
          <w:sz w:val="22"/>
          <w:szCs w:val="22"/>
        </w:rPr>
        <w:tab/>
        <w:t>Zamawiający nie przewiduje rozliczeń w walucie obcej.</w:t>
      </w:r>
    </w:p>
    <w:p w14:paraId="6C3C0CF4"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6.</w:t>
      </w:r>
      <w:r w:rsidRPr="008258AE">
        <w:rPr>
          <w:rFonts w:ascii="Arial" w:hAnsi="Arial" w:cs="Arial"/>
          <w:sz w:val="22"/>
          <w:szCs w:val="22"/>
        </w:rPr>
        <w:tab/>
        <w:t>Wyliczona cena oferty brutto będzie służyć do porównania złożonych ofert i do rozliczenia w trakcie realizacji zamówienia.</w:t>
      </w:r>
    </w:p>
    <w:p w14:paraId="56C9D0AB"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7.</w:t>
      </w:r>
      <w:r w:rsidRPr="008258AE">
        <w:rPr>
          <w:rFonts w:ascii="Arial" w:hAnsi="Arial" w:cs="Arial"/>
          <w:sz w:val="22"/>
          <w:szCs w:val="22"/>
        </w:rPr>
        <w:tab/>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17571CD8"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1)</w:t>
      </w:r>
      <w:r w:rsidRPr="008258AE">
        <w:rPr>
          <w:rFonts w:ascii="Arial" w:hAnsi="Arial" w:cs="Arial"/>
          <w:sz w:val="22"/>
          <w:szCs w:val="22"/>
        </w:rPr>
        <w:tab/>
        <w:t>poinformowania zamawiającego, że wybór jego oferty będzie prowadził do powstania u zamawiającego obowiązku podatkowego;</w:t>
      </w:r>
    </w:p>
    <w:p w14:paraId="03FA5374"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2)</w:t>
      </w:r>
      <w:r w:rsidRPr="008258AE">
        <w:rPr>
          <w:rFonts w:ascii="Arial" w:hAnsi="Arial" w:cs="Arial"/>
          <w:sz w:val="22"/>
          <w:szCs w:val="22"/>
        </w:rPr>
        <w:tab/>
        <w:t>wskazania nazwy (rodzaju) towaru lub usługi, których dostawa lub świadczenie będą prowadziły do powstania obowiązku podatkowego;</w:t>
      </w:r>
    </w:p>
    <w:p w14:paraId="35603978" w14:textId="77777777" w:rsidR="008258AE" w:rsidRPr="008258AE" w:rsidRDefault="008258AE" w:rsidP="008258AE">
      <w:pPr>
        <w:suppressAutoHyphens/>
        <w:spacing w:line="276" w:lineRule="auto"/>
        <w:ind w:left="426" w:hanging="426"/>
        <w:jc w:val="both"/>
        <w:rPr>
          <w:rFonts w:ascii="Arial" w:hAnsi="Arial" w:cs="Arial"/>
          <w:sz w:val="22"/>
          <w:szCs w:val="22"/>
        </w:rPr>
      </w:pPr>
      <w:r w:rsidRPr="008258AE">
        <w:rPr>
          <w:rFonts w:ascii="Arial" w:hAnsi="Arial" w:cs="Arial"/>
          <w:sz w:val="22"/>
          <w:szCs w:val="22"/>
        </w:rPr>
        <w:t>3)</w:t>
      </w:r>
      <w:r w:rsidRPr="008258AE">
        <w:rPr>
          <w:rFonts w:ascii="Arial" w:hAnsi="Arial" w:cs="Arial"/>
          <w:sz w:val="22"/>
          <w:szCs w:val="22"/>
        </w:rPr>
        <w:tab/>
        <w:t>wskazania wartości towaru lub usługi objętego obowiązkiem podatkowym zamawiającego, bez kwoty podatku;</w:t>
      </w:r>
    </w:p>
    <w:p w14:paraId="06E6A2D5" w14:textId="3DA1EBE9" w:rsidR="00FF311E" w:rsidRDefault="008258AE" w:rsidP="00CA7A75">
      <w:pPr>
        <w:suppressAutoHyphens/>
        <w:spacing w:line="276" w:lineRule="auto"/>
        <w:ind w:left="426" w:hanging="426"/>
        <w:jc w:val="both"/>
        <w:rPr>
          <w:rFonts w:ascii="Arial" w:hAnsi="Arial" w:cs="Arial"/>
          <w:sz w:val="22"/>
          <w:szCs w:val="22"/>
        </w:rPr>
      </w:pPr>
      <w:r w:rsidRPr="008258AE">
        <w:rPr>
          <w:rFonts w:ascii="Arial" w:hAnsi="Arial" w:cs="Arial"/>
          <w:sz w:val="22"/>
          <w:szCs w:val="22"/>
        </w:rPr>
        <w:t>4)</w:t>
      </w:r>
      <w:r w:rsidRPr="008258AE">
        <w:rPr>
          <w:rFonts w:ascii="Arial" w:hAnsi="Arial" w:cs="Arial"/>
          <w:sz w:val="22"/>
          <w:szCs w:val="22"/>
        </w:rPr>
        <w:tab/>
        <w:t xml:space="preserve">wskazania stawki podatku od towarów i usług, która zgodnie z wiedzą wykonawcy, będzie miała zastosowanie. </w:t>
      </w:r>
    </w:p>
    <w:p w14:paraId="3F5431DB" w14:textId="77777777" w:rsidR="002739F7" w:rsidRDefault="002739F7" w:rsidP="008258AE">
      <w:pPr>
        <w:suppressAutoHyphens/>
        <w:spacing w:line="276" w:lineRule="auto"/>
        <w:ind w:left="426" w:hanging="426"/>
        <w:jc w:val="both"/>
        <w:rPr>
          <w:rFonts w:ascii="Arial" w:hAnsi="Arial" w:cs="Arial"/>
          <w:sz w:val="22"/>
          <w:szCs w:val="22"/>
        </w:rPr>
      </w:pPr>
    </w:p>
    <w:p w14:paraId="59017D0D" w14:textId="1C098763" w:rsidR="00552FBA" w:rsidRPr="000F4903" w:rsidRDefault="00171095" w:rsidP="000F4903">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0F4903">
        <w:rPr>
          <w:rFonts w:ascii="Arial" w:eastAsia="Arial" w:hAnsi="Arial" w:cs="Arial"/>
          <w:sz w:val="32"/>
          <w:szCs w:val="32"/>
          <w:highlight w:val="lightGray"/>
          <w:lang w:val="pl"/>
        </w:rPr>
        <w:t>XVI.</w:t>
      </w:r>
      <w:r w:rsidRPr="000F4903">
        <w:rPr>
          <w:rFonts w:ascii="Arial" w:eastAsia="Arial" w:hAnsi="Arial" w:cs="Arial"/>
          <w:sz w:val="32"/>
          <w:szCs w:val="32"/>
          <w:highlight w:val="lightGray"/>
          <w:lang w:val="pl"/>
        </w:rPr>
        <w:tab/>
      </w:r>
      <w:r w:rsidR="000F4903" w:rsidRPr="000F4903">
        <w:rPr>
          <w:rFonts w:ascii="Arial" w:eastAsia="Arial" w:hAnsi="Arial" w:cs="Arial"/>
          <w:sz w:val="32"/>
          <w:szCs w:val="32"/>
          <w:highlight w:val="lightGray"/>
          <w:lang w:val="pl"/>
        </w:rPr>
        <w:t>Wymagania dotyczące wadium</w:t>
      </w:r>
    </w:p>
    <w:p w14:paraId="292733FD" w14:textId="601CEE25" w:rsidR="00C31ED0" w:rsidRPr="007A7C62" w:rsidRDefault="00513527" w:rsidP="000F4903">
      <w:pPr>
        <w:pStyle w:val="pkt"/>
        <w:spacing w:before="0" w:after="0" w:line="276" w:lineRule="auto"/>
        <w:ind w:left="426" w:hanging="426"/>
        <w:rPr>
          <w:rFonts w:ascii="Arial" w:hAnsi="Arial" w:cs="Arial"/>
          <w:sz w:val="22"/>
          <w:szCs w:val="22"/>
        </w:rPr>
      </w:pPr>
      <w:r w:rsidRPr="007A7C62">
        <w:rPr>
          <w:rFonts w:ascii="Arial" w:hAnsi="Arial" w:cs="Arial"/>
          <w:sz w:val="22"/>
          <w:szCs w:val="22"/>
        </w:rPr>
        <w:t>Zamawiający nie żąda wniesienia wadium</w:t>
      </w:r>
      <w:r w:rsidR="002739F7">
        <w:rPr>
          <w:rFonts w:ascii="Arial" w:hAnsi="Arial" w:cs="Arial"/>
          <w:sz w:val="22"/>
          <w:szCs w:val="22"/>
        </w:rPr>
        <w:t>.</w:t>
      </w:r>
    </w:p>
    <w:p w14:paraId="600249B3" w14:textId="77777777" w:rsidR="000F4903" w:rsidRPr="00C26045" w:rsidRDefault="000F4903" w:rsidP="000F4903">
      <w:pPr>
        <w:pStyle w:val="pkt"/>
        <w:spacing w:before="0" w:after="0" w:line="276" w:lineRule="auto"/>
        <w:ind w:left="426" w:hanging="426"/>
        <w:rPr>
          <w:rFonts w:ascii="Arial" w:hAnsi="Arial" w:cs="Arial"/>
        </w:rPr>
      </w:pPr>
    </w:p>
    <w:p w14:paraId="52D23B3B" w14:textId="50E8E5C5" w:rsidR="00552FBA" w:rsidRPr="008F3C60" w:rsidRDefault="00171095" w:rsidP="008F3C60">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0F4903">
        <w:rPr>
          <w:rFonts w:ascii="Arial" w:eastAsia="Arial" w:hAnsi="Arial" w:cs="Arial"/>
          <w:sz w:val="32"/>
          <w:szCs w:val="32"/>
          <w:highlight w:val="lightGray"/>
          <w:lang w:val="pl"/>
        </w:rPr>
        <w:t>XVII.</w:t>
      </w:r>
      <w:r w:rsidR="008F3C60">
        <w:rPr>
          <w:rFonts w:ascii="Arial" w:eastAsia="Arial" w:hAnsi="Arial" w:cs="Arial"/>
          <w:sz w:val="32"/>
          <w:szCs w:val="32"/>
          <w:highlight w:val="lightGray"/>
          <w:lang w:val="pl"/>
        </w:rPr>
        <w:tab/>
      </w:r>
      <w:r w:rsidR="009E4CF9" w:rsidRPr="008F3C60">
        <w:rPr>
          <w:rFonts w:ascii="Arial" w:eastAsia="Arial" w:hAnsi="Arial" w:cs="Arial"/>
          <w:sz w:val="32"/>
          <w:szCs w:val="32"/>
          <w:highlight w:val="lightGray"/>
          <w:lang w:val="pl"/>
        </w:rPr>
        <w:t>S</w:t>
      </w:r>
      <w:r w:rsidR="008F3C60" w:rsidRPr="008F3C60">
        <w:rPr>
          <w:rFonts w:ascii="Arial" w:eastAsia="Arial" w:hAnsi="Arial" w:cs="Arial"/>
          <w:sz w:val="32"/>
          <w:szCs w:val="32"/>
          <w:highlight w:val="lightGray"/>
          <w:lang w:val="pl"/>
        </w:rPr>
        <w:t>posób i termin składania i otwarcia ofert</w:t>
      </w:r>
    </w:p>
    <w:p w14:paraId="66373327" w14:textId="2F1F403B" w:rsidR="00E00AA4" w:rsidRPr="00E00AA4" w:rsidRDefault="00E00AA4" w:rsidP="00811BD3">
      <w:pPr>
        <w:numPr>
          <w:ilvl w:val="0"/>
          <w:numId w:val="38"/>
        </w:numP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Ofertę wraz z wymaganymi dokumentami należy umieścić na </w:t>
      </w:r>
      <w:hyperlink r:id="rId29">
        <w:r w:rsidRPr="00E00AA4">
          <w:rPr>
            <w:rFonts w:ascii="Arial" w:eastAsia="Arial" w:hAnsi="Arial" w:cs="Arial"/>
            <w:color w:val="0000FF"/>
            <w:sz w:val="22"/>
            <w:szCs w:val="22"/>
            <w:u w:val="single"/>
            <w:lang w:val="pl"/>
          </w:rPr>
          <w:t>platformazakupowa.pl</w:t>
        </w:r>
      </w:hyperlink>
      <w:r w:rsidRPr="00E00AA4">
        <w:rPr>
          <w:rFonts w:ascii="Arial" w:eastAsia="Arial" w:hAnsi="Arial" w:cs="Arial"/>
          <w:color w:val="0000FF"/>
          <w:sz w:val="22"/>
          <w:szCs w:val="22"/>
          <w:u w:val="single"/>
          <w:lang w:val="pl"/>
        </w:rPr>
        <w:t xml:space="preserve"> </w:t>
      </w:r>
      <w:r w:rsidRPr="00E00AA4">
        <w:rPr>
          <w:rFonts w:ascii="Arial" w:eastAsia="Arial" w:hAnsi="Arial" w:cs="Arial"/>
          <w:sz w:val="22"/>
          <w:szCs w:val="22"/>
          <w:lang w:val="pl"/>
        </w:rPr>
        <w:t xml:space="preserve">pod adresem: </w:t>
      </w:r>
      <w:hyperlink r:id="rId30" w:history="1">
        <w:r w:rsidRPr="00E00AA4">
          <w:rPr>
            <w:rFonts w:ascii="Arial" w:eastAsia="Arial" w:hAnsi="Arial" w:cs="Arial"/>
            <w:color w:val="0000FF"/>
            <w:sz w:val="22"/>
            <w:szCs w:val="22"/>
            <w:u w:val="single"/>
            <w:lang w:val="pl"/>
          </w:rPr>
          <w:t>https://platformazakupowa.pl/pn/zarzaddrogowy</w:t>
        </w:r>
      </w:hyperlink>
      <w:r w:rsidRPr="00E00AA4">
        <w:rPr>
          <w:rFonts w:ascii="Arial" w:eastAsia="Arial" w:hAnsi="Arial" w:cs="Arial"/>
          <w:color w:val="FF9900"/>
          <w:sz w:val="22"/>
          <w:szCs w:val="22"/>
          <w:lang w:val="pl"/>
        </w:rPr>
        <w:t xml:space="preserve"> </w:t>
      </w:r>
      <w:r w:rsidRPr="00E00AA4">
        <w:rPr>
          <w:rFonts w:ascii="Arial" w:eastAsia="Arial" w:hAnsi="Arial" w:cs="Arial"/>
          <w:sz w:val="22"/>
          <w:szCs w:val="22"/>
          <w:lang w:val="pl"/>
        </w:rPr>
        <w:t xml:space="preserve">w myśl Ustawy PZP na stronie internetowej prowadzonego postępowania </w:t>
      </w:r>
      <w:r w:rsidRPr="00FA1E8B">
        <w:rPr>
          <w:rFonts w:ascii="Arial" w:eastAsia="Arial" w:hAnsi="Arial" w:cs="Arial"/>
          <w:b/>
          <w:bCs/>
          <w:sz w:val="22"/>
          <w:szCs w:val="22"/>
          <w:lang w:val="pl"/>
        </w:rPr>
        <w:t xml:space="preserve">do </w:t>
      </w:r>
      <w:r w:rsidRPr="00980A5C">
        <w:rPr>
          <w:rFonts w:ascii="Arial" w:eastAsia="Arial" w:hAnsi="Arial" w:cs="Arial"/>
          <w:b/>
          <w:bCs/>
          <w:sz w:val="22"/>
          <w:szCs w:val="22"/>
          <w:lang w:val="pl"/>
        </w:rPr>
        <w:t xml:space="preserve">dnia </w:t>
      </w:r>
      <w:r w:rsidR="002739F7">
        <w:rPr>
          <w:rFonts w:ascii="Arial" w:eastAsia="Arial" w:hAnsi="Arial" w:cs="Arial"/>
          <w:b/>
          <w:bCs/>
          <w:sz w:val="22"/>
          <w:szCs w:val="22"/>
          <w:lang w:val="pl"/>
        </w:rPr>
        <w:t>13</w:t>
      </w:r>
      <w:r w:rsidR="00A21052" w:rsidRPr="00980A5C">
        <w:rPr>
          <w:rFonts w:ascii="Arial" w:eastAsia="Arial" w:hAnsi="Arial" w:cs="Arial"/>
          <w:b/>
          <w:bCs/>
          <w:sz w:val="22"/>
          <w:szCs w:val="22"/>
          <w:lang w:val="pl"/>
        </w:rPr>
        <w:t>.</w:t>
      </w:r>
      <w:r w:rsidR="002739F7">
        <w:rPr>
          <w:rFonts w:ascii="Arial" w:eastAsia="Arial" w:hAnsi="Arial" w:cs="Arial"/>
          <w:b/>
          <w:bCs/>
          <w:sz w:val="22"/>
          <w:szCs w:val="22"/>
          <w:lang w:val="pl"/>
        </w:rPr>
        <w:t>02</w:t>
      </w:r>
      <w:r w:rsidRPr="00980A5C">
        <w:rPr>
          <w:rFonts w:ascii="Arial" w:eastAsia="Arial" w:hAnsi="Arial" w:cs="Arial"/>
          <w:b/>
          <w:bCs/>
          <w:sz w:val="22"/>
          <w:szCs w:val="22"/>
          <w:lang w:val="pl"/>
        </w:rPr>
        <w:t>.202</w:t>
      </w:r>
      <w:r w:rsidR="002739F7">
        <w:rPr>
          <w:rFonts w:ascii="Arial" w:eastAsia="Arial" w:hAnsi="Arial" w:cs="Arial"/>
          <w:b/>
          <w:bCs/>
          <w:sz w:val="22"/>
          <w:szCs w:val="22"/>
          <w:lang w:val="pl"/>
        </w:rPr>
        <w:t>4</w:t>
      </w:r>
      <w:r w:rsidRPr="00980A5C">
        <w:rPr>
          <w:rFonts w:ascii="Arial" w:eastAsia="Arial" w:hAnsi="Arial" w:cs="Arial"/>
          <w:b/>
          <w:bCs/>
          <w:sz w:val="22"/>
          <w:szCs w:val="22"/>
          <w:lang w:val="pl"/>
        </w:rPr>
        <w:t xml:space="preserve"> r. do</w:t>
      </w:r>
      <w:r w:rsidRPr="00FA1E8B">
        <w:rPr>
          <w:rFonts w:ascii="Arial" w:eastAsia="Arial" w:hAnsi="Arial" w:cs="Arial"/>
          <w:b/>
          <w:bCs/>
          <w:sz w:val="22"/>
          <w:szCs w:val="22"/>
          <w:lang w:val="pl"/>
        </w:rPr>
        <w:t xml:space="preserve"> godziny</w:t>
      </w:r>
      <w:r w:rsidRPr="00E00AA4">
        <w:rPr>
          <w:rFonts w:ascii="Arial" w:eastAsia="Arial" w:hAnsi="Arial" w:cs="Arial"/>
          <w:b/>
          <w:bCs/>
          <w:sz w:val="22"/>
          <w:szCs w:val="22"/>
          <w:lang w:val="pl"/>
        </w:rPr>
        <w:t xml:space="preserve"> 09:00.</w:t>
      </w:r>
    </w:p>
    <w:p w14:paraId="6EB24E82"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Do oferty należy dołączyć wszystkie wymagane w SWZ dokumenty:</w:t>
      </w:r>
    </w:p>
    <w:p w14:paraId="497ACE48" w14:textId="77777777" w:rsidR="00E00AA4" w:rsidRPr="00866E41" w:rsidRDefault="00E00AA4" w:rsidP="00811BD3">
      <w:pPr>
        <w:numPr>
          <w:ilvl w:val="0"/>
          <w:numId w:val="39"/>
        </w:numPr>
        <w:tabs>
          <w:tab w:val="left" w:pos="993"/>
        </w:tabs>
        <w:spacing w:line="276" w:lineRule="auto"/>
        <w:ind w:left="993" w:right="20" w:hanging="273"/>
        <w:contextualSpacing/>
        <w:jc w:val="both"/>
        <w:rPr>
          <w:rFonts w:ascii="Arial" w:hAnsi="Arial" w:cs="Arial"/>
          <w:color w:val="000000" w:themeColor="text1"/>
          <w:sz w:val="22"/>
          <w:szCs w:val="20"/>
          <w:lang w:val="pl"/>
        </w:rPr>
      </w:pPr>
      <w:r w:rsidRPr="00866E41">
        <w:rPr>
          <w:rFonts w:ascii="Arial" w:hAnsi="Arial" w:cs="Arial"/>
          <w:color w:val="000000" w:themeColor="text1"/>
          <w:sz w:val="22"/>
          <w:szCs w:val="20"/>
          <w:lang w:val="pl"/>
        </w:rPr>
        <w:t xml:space="preserve">zobowiązanie innego podmiotu, o którym mowa w Rozdziale XI </w:t>
      </w:r>
      <w:r w:rsidR="002452E9" w:rsidRPr="00866E41">
        <w:rPr>
          <w:rFonts w:ascii="Arial" w:hAnsi="Arial" w:cs="Arial"/>
          <w:color w:val="000000" w:themeColor="text1"/>
          <w:sz w:val="22"/>
          <w:szCs w:val="20"/>
          <w:lang w:val="pl"/>
        </w:rPr>
        <w:t>pkt</w:t>
      </w:r>
      <w:r w:rsidRPr="00866E41">
        <w:rPr>
          <w:rFonts w:ascii="Arial" w:hAnsi="Arial" w:cs="Arial"/>
          <w:color w:val="000000" w:themeColor="text1"/>
          <w:sz w:val="22"/>
          <w:szCs w:val="20"/>
          <w:lang w:val="pl"/>
        </w:rPr>
        <w:t xml:space="preserve"> 3 SWZ (jeżeli dotyczy);</w:t>
      </w:r>
    </w:p>
    <w:p w14:paraId="07488025" w14:textId="77777777" w:rsidR="00E00AA4" w:rsidRPr="00866E41" w:rsidRDefault="00E00AA4" w:rsidP="00811BD3">
      <w:pPr>
        <w:numPr>
          <w:ilvl w:val="0"/>
          <w:numId w:val="39"/>
        </w:numPr>
        <w:tabs>
          <w:tab w:val="left" w:pos="993"/>
        </w:tabs>
        <w:spacing w:line="276" w:lineRule="auto"/>
        <w:ind w:left="993" w:right="20" w:hanging="273"/>
        <w:contextualSpacing/>
        <w:jc w:val="both"/>
        <w:rPr>
          <w:rFonts w:ascii="Arial" w:hAnsi="Arial" w:cs="Arial"/>
          <w:b/>
          <w:color w:val="000000" w:themeColor="text1"/>
          <w:sz w:val="22"/>
          <w:szCs w:val="20"/>
          <w:lang w:val="pl"/>
        </w:rPr>
      </w:pPr>
      <w:r w:rsidRPr="00866E41">
        <w:rPr>
          <w:rFonts w:ascii="Arial" w:hAnsi="Arial" w:cs="Arial"/>
          <w:color w:val="000000" w:themeColor="text1"/>
          <w:sz w:val="22"/>
          <w:szCs w:val="20"/>
          <w:lang w:val="pl"/>
        </w:rPr>
        <w:t>dokumenty, z których wynika prawo do podpisania oferty zgodnie z ust. 4 niniejszego rozdziału; odpowiednie pełnomocnictwa (jeżeli dotyczy)</w:t>
      </w:r>
      <w:r w:rsidR="00D7150E" w:rsidRPr="00866E41">
        <w:rPr>
          <w:rFonts w:ascii="Arial" w:hAnsi="Arial" w:cs="Arial"/>
          <w:color w:val="000000" w:themeColor="text1"/>
          <w:sz w:val="22"/>
          <w:szCs w:val="20"/>
          <w:lang w:val="pl"/>
        </w:rPr>
        <w:t>;</w:t>
      </w:r>
    </w:p>
    <w:p w14:paraId="629C841F" w14:textId="066D504F" w:rsidR="00D7150E" w:rsidRPr="00866E41" w:rsidRDefault="00457EC1" w:rsidP="00811BD3">
      <w:pPr>
        <w:numPr>
          <w:ilvl w:val="0"/>
          <w:numId w:val="39"/>
        </w:numPr>
        <w:tabs>
          <w:tab w:val="left" w:pos="993"/>
        </w:tabs>
        <w:spacing w:line="276" w:lineRule="auto"/>
        <w:ind w:left="993" w:right="20" w:hanging="273"/>
        <w:contextualSpacing/>
        <w:jc w:val="both"/>
        <w:rPr>
          <w:rFonts w:ascii="Arial" w:hAnsi="Arial" w:cs="Arial"/>
          <w:b/>
          <w:color w:val="000000" w:themeColor="text1"/>
          <w:sz w:val="22"/>
          <w:szCs w:val="20"/>
          <w:lang w:val="pl"/>
        </w:rPr>
      </w:pPr>
      <w:r w:rsidRPr="00866E41">
        <w:rPr>
          <w:rFonts w:ascii="Arial" w:hAnsi="Arial" w:cs="Arial"/>
          <w:color w:val="000000" w:themeColor="text1"/>
          <w:sz w:val="22"/>
          <w:szCs w:val="20"/>
          <w:lang w:val="pl"/>
        </w:rPr>
        <w:t>o</w:t>
      </w:r>
      <w:r w:rsidR="00D7150E" w:rsidRPr="00866E41">
        <w:rPr>
          <w:rFonts w:ascii="Arial" w:hAnsi="Arial" w:cs="Arial"/>
          <w:color w:val="000000" w:themeColor="text1"/>
          <w:sz w:val="22"/>
          <w:szCs w:val="20"/>
          <w:lang w:val="pl"/>
        </w:rPr>
        <w:t xml:space="preserve">świadczenia, o których mowa w </w:t>
      </w:r>
      <w:bookmarkStart w:id="11" w:name="_Hlk109394147"/>
      <w:r w:rsidR="001E6AB5" w:rsidRPr="00866E41">
        <w:rPr>
          <w:rFonts w:ascii="Arial" w:hAnsi="Arial" w:cs="Arial"/>
          <w:color w:val="000000" w:themeColor="text1"/>
          <w:sz w:val="22"/>
          <w:szCs w:val="20"/>
          <w:lang w:val="pl"/>
        </w:rPr>
        <w:t>Rozdziale VI pkt 4, Rozdziale X pkt 6, Rozdziale XI pkt 7 zdanie 4, Rozdziale XI</w:t>
      </w:r>
      <w:r w:rsidRPr="00866E41">
        <w:rPr>
          <w:rFonts w:ascii="Arial" w:hAnsi="Arial" w:cs="Arial"/>
          <w:color w:val="000000" w:themeColor="text1"/>
          <w:sz w:val="22"/>
          <w:szCs w:val="20"/>
          <w:lang w:val="pl"/>
        </w:rPr>
        <w:t>I</w:t>
      </w:r>
      <w:r w:rsidR="001E6AB5" w:rsidRPr="00866E41">
        <w:rPr>
          <w:rFonts w:ascii="Arial" w:hAnsi="Arial" w:cs="Arial"/>
          <w:color w:val="000000" w:themeColor="text1"/>
          <w:sz w:val="22"/>
          <w:szCs w:val="20"/>
          <w:lang w:val="pl"/>
        </w:rPr>
        <w:t xml:space="preserve"> pkt </w:t>
      </w:r>
      <w:r w:rsidRPr="00866E41">
        <w:rPr>
          <w:rFonts w:ascii="Arial" w:hAnsi="Arial" w:cs="Arial"/>
          <w:color w:val="000000" w:themeColor="text1"/>
          <w:sz w:val="22"/>
          <w:szCs w:val="20"/>
          <w:lang w:val="pl"/>
        </w:rPr>
        <w:t>6</w:t>
      </w:r>
      <w:r w:rsidR="001E6AB5" w:rsidRPr="00866E41">
        <w:rPr>
          <w:rFonts w:ascii="Arial" w:hAnsi="Arial" w:cs="Arial"/>
          <w:color w:val="000000" w:themeColor="text1"/>
          <w:sz w:val="22"/>
          <w:szCs w:val="20"/>
          <w:lang w:val="pl"/>
        </w:rPr>
        <w:t xml:space="preserve"> SWZ</w:t>
      </w:r>
      <w:bookmarkEnd w:id="11"/>
      <w:r w:rsidR="00CA7A75" w:rsidRPr="00866E41">
        <w:rPr>
          <w:rFonts w:ascii="Arial" w:hAnsi="Arial" w:cs="Arial"/>
          <w:color w:val="000000" w:themeColor="text1"/>
          <w:sz w:val="22"/>
          <w:szCs w:val="20"/>
          <w:lang w:val="pl"/>
        </w:rPr>
        <w:t>;</w:t>
      </w:r>
    </w:p>
    <w:p w14:paraId="05695887" w14:textId="58531C56" w:rsidR="00CA7A75" w:rsidRPr="00866E41" w:rsidRDefault="00CA7A75" w:rsidP="00CA7A75">
      <w:pPr>
        <w:numPr>
          <w:ilvl w:val="0"/>
          <w:numId w:val="39"/>
        </w:numPr>
        <w:tabs>
          <w:tab w:val="left" w:pos="993"/>
        </w:tabs>
        <w:spacing w:line="276" w:lineRule="auto"/>
        <w:ind w:left="993" w:right="20" w:hanging="273"/>
        <w:contextualSpacing/>
        <w:jc w:val="both"/>
        <w:rPr>
          <w:rFonts w:ascii="Arial" w:hAnsi="Arial" w:cs="Arial"/>
          <w:b/>
          <w:color w:val="000000" w:themeColor="text1"/>
          <w:sz w:val="22"/>
          <w:szCs w:val="22"/>
          <w:lang w:val="pl"/>
        </w:rPr>
      </w:pPr>
      <w:r w:rsidRPr="00866E41">
        <w:rPr>
          <w:rFonts w:ascii="Arial" w:hAnsi="Arial" w:cs="Arial"/>
          <w:color w:val="000000" w:themeColor="text1"/>
          <w:sz w:val="22"/>
          <w:szCs w:val="22"/>
        </w:rPr>
        <w:t xml:space="preserve">oświadczenie, z którego wynika, które </w:t>
      </w:r>
      <w:r w:rsidR="00866E41">
        <w:rPr>
          <w:rFonts w:ascii="Arial" w:hAnsi="Arial" w:cs="Arial"/>
          <w:color w:val="000000" w:themeColor="text1"/>
          <w:sz w:val="22"/>
          <w:szCs w:val="22"/>
        </w:rPr>
        <w:t>roboty</w:t>
      </w:r>
      <w:r w:rsidRPr="00866E41">
        <w:rPr>
          <w:rFonts w:ascii="Arial" w:hAnsi="Arial" w:cs="Arial"/>
          <w:color w:val="000000" w:themeColor="text1"/>
          <w:sz w:val="22"/>
          <w:szCs w:val="22"/>
        </w:rPr>
        <w:t xml:space="preserve"> wykonają poszczególni wykonawcy w odniesieniu do warunków, które zostały opisane w Rozdziale VIII ust. 2 SWZ – dotyczy wykonawców wspólnie ubiegających się o zamówienie (jeżeli dotyczy);</w:t>
      </w:r>
    </w:p>
    <w:p w14:paraId="29858636" w14:textId="77777777" w:rsidR="00E91EAE" w:rsidRDefault="00D9749A" w:rsidP="00512F51">
      <w:pPr>
        <w:tabs>
          <w:tab w:val="left" w:pos="993"/>
        </w:tabs>
        <w:spacing w:line="276" w:lineRule="auto"/>
        <w:ind w:left="426" w:right="20"/>
        <w:contextualSpacing/>
        <w:jc w:val="both"/>
        <w:rPr>
          <w:rFonts w:ascii="Arial" w:hAnsi="Arial" w:cs="Arial"/>
          <w:b/>
          <w:sz w:val="22"/>
          <w:szCs w:val="20"/>
          <w:lang w:val="pl"/>
        </w:rPr>
      </w:pPr>
      <w:r>
        <w:rPr>
          <w:rFonts w:ascii="Arial" w:hAnsi="Arial" w:cs="Arial"/>
          <w:b/>
          <w:sz w:val="22"/>
          <w:szCs w:val="20"/>
          <w:lang w:val="pl"/>
        </w:rPr>
        <w:t>Wykonawca nie jest zobowiązany do złożenia wraz z ofertą</w:t>
      </w:r>
      <w:r w:rsidR="00E91EAE">
        <w:rPr>
          <w:rFonts w:ascii="Arial" w:hAnsi="Arial" w:cs="Arial"/>
          <w:b/>
          <w:sz w:val="22"/>
          <w:szCs w:val="20"/>
          <w:lang w:val="pl"/>
        </w:rPr>
        <w:t xml:space="preserve"> o</w:t>
      </w:r>
      <w:r w:rsidRPr="00D9749A">
        <w:rPr>
          <w:rFonts w:ascii="Arial" w:hAnsi="Arial" w:cs="Arial"/>
          <w:b/>
          <w:sz w:val="22"/>
          <w:szCs w:val="20"/>
          <w:lang w:val="pl"/>
        </w:rPr>
        <w:t>świadczenie/a JED</w:t>
      </w:r>
      <w:r w:rsidR="00E91EAE">
        <w:rPr>
          <w:rFonts w:ascii="Arial" w:hAnsi="Arial" w:cs="Arial"/>
          <w:b/>
          <w:sz w:val="22"/>
          <w:szCs w:val="20"/>
          <w:lang w:val="pl"/>
        </w:rPr>
        <w:t xml:space="preserve">Z, gdyż Zamawiający </w:t>
      </w:r>
      <w:r w:rsidR="00684B75">
        <w:rPr>
          <w:rFonts w:ascii="Arial" w:hAnsi="Arial" w:cs="Arial"/>
          <w:b/>
          <w:sz w:val="22"/>
          <w:szCs w:val="20"/>
          <w:lang w:val="pl"/>
        </w:rPr>
        <w:t>będzie żądać tego oświadczenia wyłącznie od wykonawcy, którego oferta została najwyżej oceniona.</w:t>
      </w:r>
    </w:p>
    <w:p w14:paraId="027A7D25"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Oferta powinna być podpisana przez osobę upoważnioną do reprezentowania Wykonawcy, zgodnie z formą reprezentacji Wykonawcy określoną w rejestrze lub innym </w:t>
      </w:r>
      <w:r w:rsidRPr="00E00AA4">
        <w:rPr>
          <w:rFonts w:ascii="Arial" w:eastAsia="Arial" w:hAnsi="Arial" w:cs="Arial"/>
          <w:sz w:val="22"/>
          <w:szCs w:val="22"/>
          <w:lang w:val="pl"/>
        </w:rPr>
        <w:lastRenderedPageBreak/>
        <w:t xml:space="preserve">dokumencie, właściwym dla danej formy organizacyjnej Wykonawcy albo przez upełnomocnionego przedstawiciela Wykonawcy. </w:t>
      </w:r>
    </w:p>
    <w:p w14:paraId="301F9869"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b/>
          <w:bCs/>
          <w:sz w:val="22"/>
          <w:szCs w:val="22"/>
          <w:lang w:val="pl"/>
        </w:rPr>
      </w:pPr>
      <w:r w:rsidRPr="00E00AA4">
        <w:rPr>
          <w:rFonts w:ascii="Arial" w:eastAsia="Arial" w:hAnsi="Arial" w:cs="Arial"/>
          <w:b/>
          <w:bCs/>
          <w:sz w:val="22"/>
          <w:szCs w:val="22"/>
          <w:lang w:val="pl"/>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726AED1" w14:textId="77777777" w:rsidR="00E00AA4" w:rsidRPr="00E00AA4" w:rsidRDefault="00E00AA4" w:rsidP="00E00AA4">
      <w:pPr>
        <w:pBdr>
          <w:top w:val="nil"/>
          <w:left w:val="nil"/>
          <w:bottom w:val="nil"/>
          <w:right w:val="nil"/>
          <w:between w:val="nil"/>
        </w:pBdr>
        <w:spacing w:line="276" w:lineRule="auto"/>
        <w:ind w:left="426"/>
        <w:jc w:val="both"/>
        <w:rPr>
          <w:rFonts w:ascii="Arial" w:eastAsia="Arial" w:hAnsi="Arial" w:cs="Arial"/>
          <w:sz w:val="22"/>
          <w:szCs w:val="22"/>
          <w:lang w:val="pl"/>
        </w:rPr>
      </w:pPr>
      <w:r w:rsidRPr="00E00AA4">
        <w:rPr>
          <w:rFonts w:ascii="Arial" w:eastAsia="Arial" w:hAnsi="Arial" w:cs="Arial"/>
          <w:sz w:val="22"/>
          <w:szCs w:val="22"/>
          <w:lang w:val="pl"/>
        </w:rPr>
        <w:t>Wykonawca nie jest zobowiązany do złożenia dokumentów, o których mowa w ust. 4, jeżeli zamawiający może je uzyskać za pomocą bezpłatnych i ogólnodostępnych baz danych, o ile wykonawca wskazał dane umożliwiające dostęp do tych dokumentów.</w:t>
      </w:r>
    </w:p>
    <w:p w14:paraId="320D5B06"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Po wypełnieniu Formularza składania oferty i dołączenia  wszystkich wymaganych załączników należy kliknąć przycisk „Przejdź do podsumowania”.</w:t>
      </w:r>
    </w:p>
    <w:p w14:paraId="4569B984"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Oferta składana elektronicznie musi zostać podpisana elektronicznym podpisem kwalifikowanym. W procesie składania oferty za pośrednictwem </w:t>
      </w:r>
      <w:hyperlink r:id="rId31">
        <w:r w:rsidRPr="00E00AA4">
          <w:rPr>
            <w:rFonts w:ascii="Arial" w:eastAsia="Arial" w:hAnsi="Arial" w:cs="Arial"/>
            <w:color w:val="0000FF"/>
            <w:sz w:val="22"/>
            <w:szCs w:val="22"/>
            <w:u w:val="single"/>
            <w:lang w:val="pl"/>
          </w:rPr>
          <w:t>platformazakupowa.pl</w:t>
        </w:r>
      </w:hyperlink>
      <w:r w:rsidRPr="00E00AA4">
        <w:rPr>
          <w:rFonts w:ascii="Arial" w:eastAsia="Arial" w:hAnsi="Arial" w:cs="Arial"/>
          <w:sz w:val="22"/>
          <w:szCs w:val="22"/>
          <w:lang w:val="pl"/>
        </w:rPr>
        <w:t xml:space="preserve">, Wykonawca powinien złożyć podpis bezpośrednio na dokumentach przesłanych za pośrednictwem </w:t>
      </w:r>
      <w:hyperlink r:id="rId32">
        <w:r w:rsidRPr="00E00AA4">
          <w:rPr>
            <w:rFonts w:ascii="Arial" w:eastAsia="Arial" w:hAnsi="Arial" w:cs="Arial"/>
            <w:color w:val="0000FF"/>
            <w:sz w:val="22"/>
            <w:szCs w:val="22"/>
            <w:u w:val="single"/>
            <w:lang w:val="pl"/>
          </w:rPr>
          <w:t>platformazakupowa.pl</w:t>
        </w:r>
      </w:hyperlink>
      <w:r w:rsidRPr="00E00AA4">
        <w:rPr>
          <w:rFonts w:ascii="Arial" w:eastAsia="Arial" w:hAnsi="Arial" w:cs="Arial"/>
          <w:sz w:val="22"/>
          <w:szCs w:val="22"/>
          <w:lang w:val="pl"/>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t>
      </w:r>
      <w:r w:rsidR="00D30C43">
        <w:rPr>
          <w:rFonts w:ascii="Arial" w:eastAsia="Arial" w:hAnsi="Arial" w:cs="Arial"/>
          <w:sz w:val="22"/>
          <w:szCs w:val="22"/>
          <w:lang w:val="pl"/>
        </w:rPr>
        <w:t xml:space="preserve">w </w:t>
      </w:r>
      <w:r w:rsidRPr="00E00AA4">
        <w:rPr>
          <w:rFonts w:ascii="Arial" w:eastAsia="Arial" w:hAnsi="Arial" w:cs="Arial"/>
          <w:sz w:val="22"/>
          <w:szCs w:val="22"/>
          <w:lang w:val="pl"/>
        </w:rPr>
        <w:t xml:space="preserve">formie elektronicznej i opatruje się </w:t>
      </w:r>
      <w:r w:rsidR="00D30C43">
        <w:rPr>
          <w:rFonts w:ascii="Arial" w:eastAsia="Arial" w:hAnsi="Arial" w:cs="Arial"/>
          <w:sz w:val="22"/>
          <w:szCs w:val="22"/>
          <w:lang w:val="pl"/>
        </w:rPr>
        <w:t xml:space="preserve">zgodnie z </w:t>
      </w:r>
      <w:r w:rsidRPr="00E00AA4">
        <w:rPr>
          <w:rFonts w:ascii="Arial" w:eastAsia="Arial" w:hAnsi="Arial" w:cs="Arial"/>
          <w:sz w:val="22"/>
          <w:szCs w:val="22"/>
          <w:lang w:val="pl"/>
        </w:rPr>
        <w:t>wartości</w:t>
      </w:r>
      <w:r w:rsidR="00D30C43">
        <w:rPr>
          <w:rFonts w:ascii="Arial" w:eastAsia="Arial" w:hAnsi="Arial" w:cs="Arial"/>
          <w:sz w:val="22"/>
          <w:szCs w:val="22"/>
          <w:lang w:val="pl"/>
        </w:rPr>
        <w:t>ą</w:t>
      </w:r>
      <w:r w:rsidRPr="00E00AA4">
        <w:rPr>
          <w:rFonts w:ascii="Arial" w:eastAsia="Arial" w:hAnsi="Arial" w:cs="Arial"/>
          <w:sz w:val="22"/>
          <w:szCs w:val="22"/>
          <w:lang w:val="pl"/>
        </w:rPr>
        <w:t xml:space="preserve"> postępowania</w:t>
      </w:r>
      <w:r w:rsidR="00605E8E">
        <w:rPr>
          <w:rFonts w:ascii="Arial" w:eastAsia="Arial" w:hAnsi="Arial" w:cs="Arial"/>
          <w:sz w:val="22"/>
          <w:szCs w:val="22"/>
          <w:lang w:val="pl"/>
        </w:rPr>
        <w:t>,</w:t>
      </w:r>
      <w:r w:rsidRPr="00E00AA4">
        <w:rPr>
          <w:rFonts w:ascii="Arial" w:eastAsia="Arial" w:hAnsi="Arial" w:cs="Arial"/>
          <w:sz w:val="22"/>
          <w:szCs w:val="22"/>
          <w:lang w:val="pl"/>
        </w:rPr>
        <w:t xml:space="preserve"> kwalifikowanym podpisem elektronicznym</w:t>
      </w:r>
      <w:r w:rsidR="00D30C43">
        <w:rPr>
          <w:rFonts w:ascii="Arial" w:eastAsia="Arial" w:hAnsi="Arial" w:cs="Arial"/>
          <w:sz w:val="22"/>
          <w:szCs w:val="22"/>
          <w:lang w:val="pl"/>
        </w:rPr>
        <w:t>.</w:t>
      </w:r>
    </w:p>
    <w:p w14:paraId="03FEC99C" w14:textId="77777777" w:rsidR="00E00AA4" w:rsidRP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089122D" w14:textId="77777777" w:rsidR="00E00AA4" w:rsidRDefault="00E00AA4" w:rsidP="00811BD3">
      <w:pPr>
        <w:numPr>
          <w:ilvl w:val="0"/>
          <w:numId w:val="38"/>
        </w:numPr>
        <w:pBdr>
          <w:top w:val="nil"/>
          <w:left w:val="nil"/>
          <w:bottom w:val="nil"/>
          <w:right w:val="nil"/>
          <w:between w:val="nil"/>
        </w:pBdr>
        <w:tabs>
          <w:tab w:val="left" w:pos="426"/>
        </w:tabs>
        <w:spacing w:line="276" w:lineRule="auto"/>
        <w:ind w:left="426" w:hanging="426"/>
        <w:jc w:val="both"/>
        <w:rPr>
          <w:rFonts w:ascii="Arial" w:eastAsia="Arial" w:hAnsi="Arial" w:cs="Arial"/>
          <w:sz w:val="22"/>
          <w:szCs w:val="22"/>
          <w:lang w:val="pl"/>
        </w:rPr>
      </w:pPr>
      <w:r w:rsidRPr="00E00AA4">
        <w:rPr>
          <w:rFonts w:ascii="Arial" w:eastAsia="Arial" w:hAnsi="Arial" w:cs="Arial"/>
          <w:sz w:val="22"/>
          <w:szCs w:val="22"/>
          <w:lang w:val="pl"/>
        </w:rPr>
        <w:t xml:space="preserve">Szczegółowa instrukcja dla Wykonawców dotycząca złożenia, zmiany i wycofania oferty znajduje się na stronie internetowej pod adresem: </w:t>
      </w:r>
    </w:p>
    <w:p w14:paraId="058B4482" w14:textId="77777777" w:rsidR="004C23E6" w:rsidRPr="00EC218A" w:rsidRDefault="004B2C8F" w:rsidP="00EC218A">
      <w:pPr>
        <w:pBdr>
          <w:top w:val="nil"/>
          <w:left w:val="nil"/>
          <w:bottom w:val="nil"/>
          <w:right w:val="nil"/>
          <w:between w:val="nil"/>
        </w:pBdr>
        <w:tabs>
          <w:tab w:val="left" w:pos="426"/>
        </w:tabs>
        <w:spacing w:line="276" w:lineRule="auto"/>
        <w:ind w:left="426"/>
        <w:jc w:val="both"/>
        <w:rPr>
          <w:rFonts w:ascii="Arial" w:eastAsia="Arial" w:hAnsi="Arial" w:cs="Arial"/>
          <w:sz w:val="22"/>
          <w:szCs w:val="22"/>
          <w:lang w:val="pl"/>
        </w:rPr>
      </w:pPr>
      <w:hyperlink r:id="rId33" w:history="1">
        <w:r w:rsidR="00EC218A" w:rsidRPr="00EC218A">
          <w:rPr>
            <w:rFonts w:ascii="Arial" w:hAnsi="Arial" w:cs="Arial"/>
            <w:color w:val="0000FF"/>
            <w:sz w:val="22"/>
            <w:szCs w:val="22"/>
            <w:lang w:val="pl"/>
          </w:rPr>
          <w:t>https://platformazakupowa.pl/strona/45-instrukcje</w:t>
        </w:r>
      </w:hyperlink>
      <w:r w:rsidR="002B5FE2">
        <w:rPr>
          <w:rFonts w:ascii="Arial" w:eastAsia="Arial" w:hAnsi="Arial" w:cs="Arial"/>
          <w:color w:val="0000FF"/>
          <w:sz w:val="22"/>
          <w:szCs w:val="22"/>
          <w:u w:val="single"/>
          <w:lang w:val="pl"/>
        </w:rPr>
        <w:t xml:space="preserve"> </w:t>
      </w:r>
      <w:r w:rsidR="00EC218A" w:rsidRPr="00EC218A">
        <w:rPr>
          <w:rFonts w:ascii="Arial" w:eastAsia="Arial" w:hAnsi="Arial" w:cs="Arial"/>
          <w:sz w:val="22"/>
          <w:szCs w:val="22"/>
          <w:lang w:val="pl"/>
        </w:rPr>
        <w:t xml:space="preserve"> </w:t>
      </w:r>
    </w:p>
    <w:p w14:paraId="4ACFE1E1" w14:textId="2797297B" w:rsidR="004C23E6" w:rsidRPr="00375DF5" w:rsidRDefault="004C23E6" w:rsidP="00811BD3">
      <w:pPr>
        <w:numPr>
          <w:ilvl w:val="0"/>
          <w:numId w:val="38"/>
        </w:numPr>
        <w:tabs>
          <w:tab w:val="left" w:pos="426"/>
        </w:tabs>
        <w:spacing w:line="276" w:lineRule="auto"/>
        <w:ind w:left="426" w:hanging="426"/>
        <w:jc w:val="both"/>
        <w:rPr>
          <w:rFonts w:ascii="Arial" w:hAnsi="Arial" w:cs="Arial"/>
          <w:color w:val="FF0000"/>
          <w:sz w:val="22"/>
          <w:szCs w:val="22"/>
        </w:rPr>
      </w:pPr>
      <w:r w:rsidRPr="00EC218A">
        <w:rPr>
          <w:rFonts w:ascii="Arial" w:hAnsi="Arial" w:cs="Arial"/>
          <w:sz w:val="22"/>
          <w:szCs w:val="22"/>
        </w:rPr>
        <w:t xml:space="preserve">Otwarcie ofert nastąpi </w:t>
      </w:r>
      <w:r w:rsidRPr="00FA1E8B">
        <w:rPr>
          <w:rFonts w:ascii="Arial" w:hAnsi="Arial" w:cs="Arial"/>
          <w:b/>
          <w:bCs/>
          <w:sz w:val="22"/>
          <w:szCs w:val="22"/>
        </w:rPr>
        <w:t xml:space="preserve">w </w:t>
      </w:r>
      <w:r w:rsidRPr="00980A5C">
        <w:rPr>
          <w:rFonts w:ascii="Arial" w:hAnsi="Arial" w:cs="Arial"/>
          <w:b/>
          <w:bCs/>
          <w:sz w:val="22"/>
          <w:szCs w:val="22"/>
        </w:rPr>
        <w:t xml:space="preserve">dniu </w:t>
      </w:r>
      <w:r w:rsidR="002739F7">
        <w:rPr>
          <w:rFonts w:ascii="Arial" w:hAnsi="Arial" w:cs="Arial"/>
          <w:b/>
          <w:bCs/>
          <w:sz w:val="22"/>
          <w:szCs w:val="22"/>
        </w:rPr>
        <w:t>13</w:t>
      </w:r>
      <w:r w:rsidRPr="00980A5C">
        <w:rPr>
          <w:rFonts w:ascii="Arial" w:hAnsi="Arial" w:cs="Arial"/>
          <w:b/>
          <w:bCs/>
          <w:sz w:val="22"/>
          <w:szCs w:val="22"/>
        </w:rPr>
        <w:t>.</w:t>
      </w:r>
      <w:r w:rsidR="002739F7">
        <w:rPr>
          <w:rFonts w:ascii="Arial" w:hAnsi="Arial" w:cs="Arial"/>
          <w:b/>
          <w:bCs/>
          <w:sz w:val="22"/>
          <w:szCs w:val="22"/>
        </w:rPr>
        <w:t>02</w:t>
      </w:r>
      <w:r w:rsidRPr="00980A5C">
        <w:rPr>
          <w:rFonts w:ascii="Arial" w:hAnsi="Arial" w:cs="Arial"/>
          <w:b/>
          <w:bCs/>
          <w:sz w:val="22"/>
          <w:szCs w:val="22"/>
        </w:rPr>
        <w:t>.202</w:t>
      </w:r>
      <w:r w:rsidR="002739F7">
        <w:rPr>
          <w:rFonts w:ascii="Arial" w:hAnsi="Arial" w:cs="Arial"/>
          <w:b/>
          <w:bCs/>
          <w:sz w:val="22"/>
          <w:szCs w:val="22"/>
        </w:rPr>
        <w:t>4</w:t>
      </w:r>
      <w:r w:rsidRPr="00980A5C">
        <w:rPr>
          <w:rFonts w:ascii="Arial" w:hAnsi="Arial" w:cs="Arial"/>
          <w:b/>
          <w:bCs/>
          <w:sz w:val="22"/>
          <w:szCs w:val="22"/>
        </w:rPr>
        <w:t xml:space="preserve"> r. godz</w:t>
      </w:r>
      <w:r w:rsidRPr="00FA1E8B">
        <w:rPr>
          <w:rFonts w:ascii="Arial" w:hAnsi="Arial" w:cs="Arial"/>
          <w:b/>
          <w:bCs/>
          <w:sz w:val="22"/>
          <w:szCs w:val="22"/>
        </w:rPr>
        <w:t>. 09:30</w:t>
      </w:r>
    </w:p>
    <w:p w14:paraId="2419467D"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B1E367"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Zamawiający poinformuje o zmianie terminu otwarcia ofert na stronie internetowej prowadzonego postępowania.</w:t>
      </w:r>
    </w:p>
    <w:p w14:paraId="5B6DD6E2"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1FD98EAB" w14:textId="77777777" w:rsidR="004C23E6" w:rsidRPr="00EC218A" w:rsidRDefault="004C23E6" w:rsidP="00811BD3">
      <w:pPr>
        <w:numPr>
          <w:ilvl w:val="0"/>
          <w:numId w:val="38"/>
        </w:numPr>
        <w:pBdr>
          <w:top w:val="nil"/>
          <w:left w:val="nil"/>
          <w:bottom w:val="nil"/>
          <w:right w:val="nil"/>
          <w:between w:val="nil"/>
        </w:pBdr>
        <w:tabs>
          <w:tab w:val="left" w:pos="426"/>
        </w:tabs>
        <w:spacing w:line="276" w:lineRule="auto"/>
        <w:ind w:left="426" w:hanging="426"/>
        <w:jc w:val="both"/>
        <w:rPr>
          <w:rFonts w:ascii="Arial" w:hAnsi="Arial" w:cs="Arial"/>
          <w:sz w:val="22"/>
          <w:szCs w:val="22"/>
        </w:rPr>
      </w:pPr>
      <w:r w:rsidRPr="00EC218A">
        <w:rPr>
          <w:rFonts w:ascii="Arial" w:hAnsi="Arial" w:cs="Arial"/>
          <w:sz w:val="22"/>
          <w:szCs w:val="22"/>
        </w:rPr>
        <w:t>Zamawiający, niezwłocznie po otwarciu ofert, udostępnia na stronie internetowej prowadzonego postępowania informacje o:</w:t>
      </w:r>
    </w:p>
    <w:p w14:paraId="7843058B" w14:textId="77777777" w:rsidR="004C23E6" w:rsidRPr="00EC218A" w:rsidRDefault="004C23E6" w:rsidP="00A40554">
      <w:pPr>
        <w:shd w:val="clear" w:color="auto" w:fill="FFFFFF"/>
        <w:tabs>
          <w:tab w:val="left" w:pos="709"/>
        </w:tabs>
        <w:spacing w:line="276" w:lineRule="auto"/>
        <w:ind w:left="709" w:hanging="283"/>
        <w:jc w:val="both"/>
        <w:rPr>
          <w:rFonts w:ascii="Arial" w:hAnsi="Arial" w:cs="Arial"/>
          <w:sz w:val="22"/>
          <w:szCs w:val="22"/>
        </w:rPr>
      </w:pPr>
      <w:r w:rsidRPr="00EC218A">
        <w:rPr>
          <w:rFonts w:ascii="Arial" w:hAnsi="Arial" w:cs="Arial"/>
          <w:sz w:val="22"/>
          <w:szCs w:val="22"/>
        </w:rPr>
        <w:t>1) nazwach albo imionach i nazwiskach oraz siedzibach lub miejscach prowadzonej działalności gospodarczej albo miejscach zamieszkania Wykonawców, których oferty zostały otwarte;</w:t>
      </w:r>
    </w:p>
    <w:p w14:paraId="3E389404" w14:textId="77777777" w:rsidR="004C23E6" w:rsidRPr="00EC218A" w:rsidRDefault="004C23E6" w:rsidP="00A40554">
      <w:pPr>
        <w:shd w:val="clear" w:color="auto" w:fill="FFFFFF"/>
        <w:tabs>
          <w:tab w:val="left" w:pos="709"/>
        </w:tabs>
        <w:spacing w:line="276" w:lineRule="auto"/>
        <w:ind w:left="709" w:hanging="283"/>
        <w:jc w:val="both"/>
        <w:rPr>
          <w:rFonts w:ascii="Arial" w:hAnsi="Arial" w:cs="Arial"/>
          <w:sz w:val="22"/>
          <w:szCs w:val="22"/>
        </w:rPr>
      </w:pPr>
      <w:r w:rsidRPr="00EC218A">
        <w:rPr>
          <w:rFonts w:ascii="Arial" w:hAnsi="Arial" w:cs="Arial"/>
          <w:sz w:val="22"/>
          <w:szCs w:val="22"/>
        </w:rPr>
        <w:t>2) cenach lub kosztach zawartych w ofertach.</w:t>
      </w:r>
    </w:p>
    <w:p w14:paraId="1B93344C" w14:textId="77777777" w:rsidR="004C23E6" w:rsidRPr="00EC218A" w:rsidRDefault="004C23E6" w:rsidP="00811BD3">
      <w:pPr>
        <w:pStyle w:val="Akapitzlist"/>
        <w:numPr>
          <w:ilvl w:val="0"/>
          <w:numId w:val="38"/>
        </w:numPr>
        <w:shd w:val="clear" w:color="auto" w:fill="FFFFFF"/>
        <w:tabs>
          <w:tab w:val="left" w:pos="426"/>
        </w:tabs>
        <w:spacing w:line="276" w:lineRule="auto"/>
        <w:ind w:left="426" w:hanging="426"/>
        <w:contextualSpacing/>
        <w:jc w:val="both"/>
        <w:rPr>
          <w:rFonts w:ascii="Arial" w:hAnsi="Arial" w:cs="Arial"/>
          <w:sz w:val="22"/>
          <w:szCs w:val="22"/>
        </w:rPr>
      </w:pPr>
      <w:r w:rsidRPr="00EC218A">
        <w:rPr>
          <w:rFonts w:ascii="Arial" w:hAnsi="Arial" w:cs="Arial"/>
          <w:sz w:val="22"/>
          <w:szCs w:val="22"/>
        </w:rPr>
        <w:t>Informacja zostanie opublikowana na stronie postępowania na</w:t>
      </w:r>
      <w:hyperlink r:id="rId34">
        <w:r w:rsidRPr="00375DF5">
          <w:rPr>
            <w:rFonts w:ascii="Arial" w:hAnsi="Arial" w:cs="Arial"/>
            <w:color w:val="0000FF"/>
            <w:sz w:val="22"/>
            <w:szCs w:val="22"/>
            <w:lang w:val="pl"/>
          </w:rPr>
          <w:t xml:space="preserve"> platformazakupowa.pl</w:t>
        </w:r>
      </w:hyperlink>
      <w:r w:rsidR="002B5FE2">
        <w:rPr>
          <w:rFonts w:ascii="Arial" w:hAnsi="Arial" w:cs="Arial"/>
          <w:color w:val="0000FF"/>
          <w:sz w:val="22"/>
          <w:szCs w:val="22"/>
          <w:lang w:val="pl"/>
        </w:rPr>
        <w:t xml:space="preserve"> </w:t>
      </w:r>
      <w:r w:rsidRPr="00375DF5">
        <w:rPr>
          <w:rFonts w:ascii="Arial" w:hAnsi="Arial" w:cs="Arial"/>
          <w:color w:val="0000FF"/>
          <w:sz w:val="22"/>
          <w:szCs w:val="22"/>
          <w:lang w:val="pl"/>
        </w:rPr>
        <w:t xml:space="preserve"> </w:t>
      </w:r>
      <w:r w:rsidRPr="00EC218A">
        <w:rPr>
          <w:rFonts w:ascii="Arial" w:hAnsi="Arial" w:cs="Arial"/>
          <w:sz w:val="22"/>
          <w:szCs w:val="22"/>
        </w:rPr>
        <w:t>w sekcji ,,Komunikaty” .</w:t>
      </w:r>
    </w:p>
    <w:p w14:paraId="794A0F16" w14:textId="545DDEAE" w:rsidR="004C23E6" w:rsidRPr="00EC218A" w:rsidRDefault="004C23E6" w:rsidP="00762300">
      <w:pPr>
        <w:shd w:val="clear" w:color="auto" w:fill="FFFFFF"/>
        <w:tabs>
          <w:tab w:val="left" w:pos="426"/>
        </w:tabs>
        <w:spacing w:line="276" w:lineRule="auto"/>
        <w:ind w:left="426"/>
        <w:jc w:val="both"/>
        <w:rPr>
          <w:rFonts w:ascii="Arial" w:hAnsi="Arial" w:cs="Arial"/>
          <w:sz w:val="22"/>
          <w:szCs w:val="22"/>
        </w:rPr>
      </w:pPr>
      <w:r w:rsidRPr="00EC218A">
        <w:rPr>
          <w:rFonts w:ascii="Arial" w:hAnsi="Arial" w:cs="Arial"/>
          <w:b/>
          <w:sz w:val="22"/>
          <w:szCs w:val="22"/>
        </w:rPr>
        <w:t xml:space="preserve">Uwaga! </w:t>
      </w:r>
      <w:r w:rsidRPr="00EC218A">
        <w:rPr>
          <w:rFonts w:ascii="Arial" w:hAnsi="Arial" w:cs="Arial"/>
          <w:sz w:val="22"/>
          <w:szCs w:val="22"/>
        </w:rPr>
        <w:t>Zgodnie z Ustawą PZP</w:t>
      </w:r>
      <w:r w:rsidRPr="00EC218A">
        <w:rPr>
          <w:rFonts w:ascii="Arial" w:hAnsi="Arial" w:cs="Arial"/>
          <w:b/>
          <w:sz w:val="22"/>
          <w:szCs w:val="22"/>
        </w:rPr>
        <w:t xml:space="preserve"> Zamawiający nie ma obowiązku przeprowadzania jawnej sesji otwarcia ofert</w:t>
      </w:r>
      <w:r w:rsidRPr="00EC218A">
        <w:rPr>
          <w:rFonts w:ascii="Arial" w:hAnsi="Arial" w:cs="Arial"/>
          <w:sz w:val="22"/>
          <w:szCs w:val="22"/>
        </w:rPr>
        <w:t xml:space="preserve"> w sposób jawny z udziałem Wykonawców lub transmitowania sesji otwarcia za pośrednictwem elektronicznych narzędzi do przekazu wideo on-line, a</w:t>
      </w:r>
      <w:r w:rsidR="004F7F36">
        <w:rPr>
          <w:rFonts w:ascii="Arial" w:hAnsi="Arial" w:cs="Arial"/>
          <w:sz w:val="22"/>
          <w:szCs w:val="22"/>
        </w:rPr>
        <w:t> </w:t>
      </w:r>
      <w:r w:rsidRPr="00EC218A">
        <w:rPr>
          <w:rFonts w:ascii="Arial" w:hAnsi="Arial" w:cs="Arial"/>
          <w:sz w:val="22"/>
          <w:szCs w:val="22"/>
        </w:rPr>
        <w:t>ma jedynie takie uprawnienie.</w:t>
      </w:r>
    </w:p>
    <w:p w14:paraId="2931CA23" w14:textId="77777777" w:rsidR="004C23E6" w:rsidRPr="00EC218A" w:rsidRDefault="004C23E6" w:rsidP="002B5FE2">
      <w:pPr>
        <w:pBdr>
          <w:top w:val="nil"/>
          <w:left w:val="nil"/>
          <w:bottom w:val="nil"/>
          <w:right w:val="nil"/>
          <w:between w:val="nil"/>
        </w:pBdr>
        <w:tabs>
          <w:tab w:val="left" w:pos="426"/>
        </w:tabs>
        <w:spacing w:line="276" w:lineRule="auto"/>
        <w:ind w:left="426"/>
        <w:jc w:val="both"/>
        <w:rPr>
          <w:rFonts w:ascii="Arial" w:eastAsia="Arial" w:hAnsi="Arial" w:cs="Arial"/>
          <w:sz w:val="22"/>
          <w:szCs w:val="22"/>
          <w:lang w:val="pl"/>
        </w:rPr>
      </w:pPr>
    </w:p>
    <w:p w14:paraId="76246007" w14:textId="7A255D0C" w:rsidR="004E693A" w:rsidRDefault="004E693A" w:rsidP="009E4CF9">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9E4CF9">
        <w:rPr>
          <w:rFonts w:ascii="Arial" w:eastAsia="Arial" w:hAnsi="Arial" w:cs="Arial"/>
          <w:sz w:val="32"/>
          <w:szCs w:val="32"/>
          <w:highlight w:val="lightGray"/>
          <w:lang w:val="pl"/>
        </w:rPr>
        <w:t>X</w:t>
      </w:r>
      <w:r w:rsidR="002739F7">
        <w:rPr>
          <w:rFonts w:ascii="Arial" w:eastAsia="Arial" w:hAnsi="Arial" w:cs="Arial"/>
          <w:sz w:val="32"/>
          <w:szCs w:val="32"/>
          <w:highlight w:val="lightGray"/>
          <w:lang w:val="pl"/>
        </w:rPr>
        <w:t>VIII</w:t>
      </w:r>
      <w:r w:rsidRPr="009E4CF9">
        <w:rPr>
          <w:rFonts w:ascii="Arial" w:eastAsia="Arial" w:hAnsi="Arial" w:cs="Arial"/>
          <w:sz w:val="32"/>
          <w:szCs w:val="32"/>
          <w:highlight w:val="lightGray"/>
          <w:lang w:val="pl"/>
        </w:rPr>
        <w:t>.</w:t>
      </w:r>
      <w:r w:rsidRPr="009E4CF9">
        <w:rPr>
          <w:rFonts w:ascii="Arial" w:eastAsia="Arial" w:hAnsi="Arial" w:cs="Arial"/>
          <w:sz w:val="32"/>
          <w:szCs w:val="32"/>
          <w:highlight w:val="lightGray"/>
          <w:lang w:val="pl"/>
        </w:rPr>
        <w:tab/>
        <w:t>Termin związania ofert</w:t>
      </w:r>
      <w:r w:rsidR="009E4CF9" w:rsidRPr="009E4CF9">
        <w:rPr>
          <w:rFonts w:ascii="Arial" w:eastAsia="Arial" w:hAnsi="Arial" w:cs="Arial"/>
          <w:sz w:val="32"/>
          <w:szCs w:val="32"/>
          <w:highlight w:val="lightGray"/>
          <w:lang w:val="pl"/>
        </w:rPr>
        <w:t>ą</w:t>
      </w:r>
    </w:p>
    <w:p w14:paraId="6C84D909" w14:textId="69313763" w:rsidR="009E4CF9" w:rsidRPr="00360B24" w:rsidRDefault="009E4CF9" w:rsidP="00360B24">
      <w:pPr>
        <w:pStyle w:val="pkt"/>
        <w:spacing w:before="0" w:after="0" w:line="276" w:lineRule="auto"/>
        <w:ind w:left="426" w:hanging="426"/>
        <w:rPr>
          <w:rFonts w:ascii="Arial" w:hAnsi="Arial" w:cs="Arial"/>
          <w:sz w:val="22"/>
          <w:szCs w:val="22"/>
        </w:rPr>
      </w:pPr>
      <w:r w:rsidRPr="00360B24">
        <w:rPr>
          <w:rFonts w:ascii="Arial" w:hAnsi="Arial" w:cs="Arial"/>
          <w:b/>
          <w:sz w:val="22"/>
          <w:szCs w:val="22"/>
        </w:rPr>
        <w:t>1.</w:t>
      </w:r>
      <w:r w:rsidRPr="00360B24">
        <w:rPr>
          <w:rFonts w:ascii="Arial" w:hAnsi="Arial" w:cs="Arial"/>
          <w:b/>
          <w:sz w:val="22"/>
          <w:szCs w:val="22"/>
        </w:rPr>
        <w:tab/>
      </w:r>
      <w:r w:rsidRPr="00360B24">
        <w:rPr>
          <w:rFonts w:ascii="Arial" w:hAnsi="Arial" w:cs="Arial"/>
          <w:sz w:val="22"/>
          <w:szCs w:val="22"/>
        </w:rPr>
        <w:t xml:space="preserve">Wykonawca będzie związany ofertą przez okres </w:t>
      </w:r>
      <w:r w:rsidRPr="00360B24">
        <w:rPr>
          <w:rFonts w:ascii="Arial" w:hAnsi="Arial" w:cs="Arial"/>
          <w:b/>
          <w:sz w:val="22"/>
          <w:szCs w:val="22"/>
        </w:rPr>
        <w:t>60 dni</w:t>
      </w:r>
      <w:r w:rsidRPr="00383F2F">
        <w:rPr>
          <w:rFonts w:ascii="Arial" w:hAnsi="Arial" w:cs="Arial"/>
          <w:sz w:val="22"/>
          <w:szCs w:val="22"/>
        </w:rPr>
        <w:t xml:space="preserve">, tj. </w:t>
      </w:r>
      <w:r w:rsidRPr="00383F2F">
        <w:rPr>
          <w:rFonts w:ascii="Arial" w:hAnsi="Arial" w:cs="Arial"/>
          <w:b/>
          <w:sz w:val="22"/>
          <w:szCs w:val="22"/>
        </w:rPr>
        <w:t>do dnia</w:t>
      </w:r>
      <w:r w:rsidRPr="00383F2F">
        <w:rPr>
          <w:rFonts w:ascii="Arial" w:hAnsi="Arial" w:cs="Arial"/>
          <w:sz w:val="22"/>
          <w:szCs w:val="22"/>
        </w:rPr>
        <w:t xml:space="preserve"> </w:t>
      </w:r>
      <w:r w:rsidR="002739F7">
        <w:rPr>
          <w:rFonts w:ascii="Arial" w:hAnsi="Arial" w:cs="Arial"/>
          <w:b/>
          <w:sz w:val="22"/>
          <w:szCs w:val="22"/>
        </w:rPr>
        <w:t>12</w:t>
      </w:r>
      <w:r w:rsidR="00383F2F" w:rsidRPr="00383F2F">
        <w:rPr>
          <w:rFonts w:ascii="Arial" w:hAnsi="Arial" w:cs="Arial"/>
          <w:b/>
          <w:sz w:val="22"/>
          <w:szCs w:val="22"/>
        </w:rPr>
        <w:t>.</w:t>
      </w:r>
      <w:r w:rsidR="002739F7">
        <w:rPr>
          <w:rFonts w:ascii="Arial" w:hAnsi="Arial" w:cs="Arial"/>
          <w:b/>
          <w:sz w:val="22"/>
          <w:szCs w:val="22"/>
        </w:rPr>
        <w:t>04</w:t>
      </w:r>
      <w:r w:rsidRPr="00383F2F">
        <w:rPr>
          <w:rFonts w:ascii="Arial" w:hAnsi="Arial" w:cs="Arial"/>
          <w:b/>
          <w:sz w:val="22"/>
          <w:szCs w:val="22"/>
        </w:rPr>
        <w:t>.202</w:t>
      </w:r>
      <w:r w:rsidR="002739F7">
        <w:rPr>
          <w:rFonts w:ascii="Arial" w:hAnsi="Arial" w:cs="Arial"/>
          <w:b/>
          <w:sz w:val="22"/>
          <w:szCs w:val="22"/>
        </w:rPr>
        <w:t>4</w:t>
      </w:r>
      <w:r w:rsidRPr="00383F2F">
        <w:rPr>
          <w:rFonts w:ascii="Arial" w:hAnsi="Arial" w:cs="Arial"/>
          <w:sz w:val="22"/>
          <w:szCs w:val="22"/>
        </w:rPr>
        <w:t xml:space="preserve"> </w:t>
      </w:r>
      <w:r w:rsidRPr="00383F2F">
        <w:rPr>
          <w:rFonts w:ascii="Arial" w:hAnsi="Arial" w:cs="Arial"/>
          <w:b/>
          <w:sz w:val="22"/>
          <w:szCs w:val="22"/>
        </w:rPr>
        <w:t>r.</w:t>
      </w:r>
      <w:r w:rsidRPr="00383F2F">
        <w:rPr>
          <w:rFonts w:ascii="Arial" w:hAnsi="Arial" w:cs="Arial"/>
          <w:sz w:val="22"/>
          <w:szCs w:val="22"/>
        </w:rPr>
        <w:t xml:space="preserve"> Bieg</w:t>
      </w:r>
      <w:r w:rsidRPr="00360B24">
        <w:rPr>
          <w:rFonts w:ascii="Arial" w:hAnsi="Arial" w:cs="Arial"/>
          <w:sz w:val="22"/>
          <w:szCs w:val="22"/>
        </w:rPr>
        <w:t xml:space="preserve"> terminu związania ofertą rozpoczyna się wraz z upływem terminu składania ofert.</w:t>
      </w:r>
    </w:p>
    <w:p w14:paraId="3F872F12" w14:textId="6FDF9E84" w:rsidR="009E4CF9" w:rsidRPr="00360B24" w:rsidRDefault="009E4CF9" w:rsidP="0027149C">
      <w:pPr>
        <w:pStyle w:val="pkt"/>
        <w:spacing w:before="0" w:after="0" w:line="276" w:lineRule="auto"/>
        <w:ind w:left="426" w:hanging="426"/>
        <w:rPr>
          <w:rFonts w:ascii="Arial" w:hAnsi="Arial" w:cs="Arial"/>
          <w:sz w:val="22"/>
          <w:szCs w:val="22"/>
        </w:rPr>
      </w:pPr>
      <w:r w:rsidRPr="00360B24">
        <w:rPr>
          <w:rFonts w:ascii="Arial" w:hAnsi="Arial" w:cs="Arial"/>
          <w:b/>
          <w:sz w:val="22"/>
          <w:szCs w:val="22"/>
        </w:rPr>
        <w:t>2.</w:t>
      </w:r>
      <w:r w:rsidRPr="00360B24">
        <w:rPr>
          <w:rFonts w:ascii="Arial" w:hAnsi="Arial" w:cs="Arial"/>
          <w:b/>
          <w:sz w:val="22"/>
          <w:szCs w:val="22"/>
        </w:rPr>
        <w:tab/>
      </w:r>
      <w:r w:rsidRPr="00360B24">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360B24">
        <w:rPr>
          <w:rFonts w:ascii="Arial" w:hAnsi="Arial" w:cs="Arial"/>
          <w:sz w:val="22"/>
          <w:szCs w:val="22"/>
        </w:rPr>
        <w:tab/>
        <w:t>Przedłużenie</w:t>
      </w:r>
      <w:r w:rsidR="00D22BB1">
        <w:rPr>
          <w:rFonts w:ascii="Arial" w:hAnsi="Arial" w:cs="Arial"/>
          <w:sz w:val="22"/>
          <w:szCs w:val="22"/>
        </w:rPr>
        <w:t xml:space="preserve"> </w:t>
      </w:r>
      <w:r w:rsidRPr="00360B24">
        <w:rPr>
          <w:rFonts w:ascii="Arial" w:hAnsi="Arial" w:cs="Arial"/>
          <w:sz w:val="22"/>
          <w:szCs w:val="22"/>
        </w:rPr>
        <w:t>terminu związania ofertą wymaga złożenia przez wykonawcę pisemnego oświadczenia o</w:t>
      </w:r>
      <w:r w:rsidR="004F7F36">
        <w:rPr>
          <w:rFonts w:ascii="Arial" w:hAnsi="Arial" w:cs="Arial"/>
          <w:sz w:val="22"/>
          <w:szCs w:val="22"/>
        </w:rPr>
        <w:t> </w:t>
      </w:r>
      <w:r w:rsidRPr="00360B24">
        <w:rPr>
          <w:rFonts w:ascii="Arial" w:hAnsi="Arial" w:cs="Arial"/>
          <w:sz w:val="22"/>
          <w:szCs w:val="22"/>
        </w:rPr>
        <w:t>wyrażeniu zgody na przedłużenie terminu związania ofertą.</w:t>
      </w:r>
    </w:p>
    <w:p w14:paraId="4025A8AB" w14:textId="77777777" w:rsidR="009E4CF9" w:rsidRPr="00360B24" w:rsidRDefault="009E4CF9" w:rsidP="00360B24">
      <w:pPr>
        <w:pStyle w:val="pkt"/>
        <w:spacing w:before="0" w:after="0" w:line="276" w:lineRule="auto"/>
        <w:ind w:left="426" w:hanging="426"/>
        <w:rPr>
          <w:rFonts w:ascii="Arial" w:hAnsi="Arial" w:cs="Arial"/>
          <w:sz w:val="22"/>
          <w:szCs w:val="22"/>
        </w:rPr>
      </w:pPr>
      <w:r w:rsidRPr="00360B24">
        <w:rPr>
          <w:rFonts w:ascii="Arial" w:hAnsi="Arial" w:cs="Arial"/>
          <w:b/>
          <w:sz w:val="22"/>
          <w:szCs w:val="22"/>
        </w:rPr>
        <w:t>3.</w:t>
      </w:r>
      <w:r w:rsidRPr="00360B24">
        <w:rPr>
          <w:rFonts w:ascii="Arial" w:hAnsi="Arial" w:cs="Arial"/>
          <w:b/>
          <w:sz w:val="22"/>
          <w:szCs w:val="22"/>
        </w:rPr>
        <w:tab/>
      </w:r>
      <w:r w:rsidRPr="00360B24">
        <w:rPr>
          <w:rFonts w:ascii="Arial" w:hAnsi="Arial" w:cs="Arial"/>
          <w:sz w:val="22"/>
          <w:szCs w:val="22"/>
        </w:rPr>
        <w:t>Odmowa wyrażenia zgody na przedłużenie terminu związania ofertą nie powoduje utraty wadium.</w:t>
      </w:r>
    </w:p>
    <w:p w14:paraId="7FC48DDF" w14:textId="77777777" w:rsidR="009E4CF9" w:rsidRPr="009E4CF9" w:rsidRDefault="009E4CF9" w:rsidP="009E4CF9">
      <w:pPr>
        <w:keepNext/>
        <w:keepLines/>
        <w:tabs>
          <w:tab w:val="left" w:pos="851"/>
        </w:tabs>
        <w:spacing w:line="276" w:lineRule="auto"/>
        <w:ind w:left="851" w:hanging="851"/>
        <w:jc w:val="both"/>
        <w:outlineLvl w:val="1"/>
        <w:rPr>
          <w:rFonts w:ascii="Arial" w:eastAsia="Arial" w:hAnsi="Arial" w:cs="Arial"/>
          <w:sz w:val="22"/>
          <w:szCs w:val="22"/>
          <w:highlight w:val="lightGray"/>
          <w:lang w:val="pl"/>
        </w:rPr>
      </w:pPr>
    </w:p>
    <w:p w14:paraId="3283977A" w14:textId="74A9B11A" w:rsidR="00080477" w:rsidRPr="001A4206" w:rsidRDefault="009454AE" w:rsidP="001A420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1A4206">
        <w:rPr>
          <w:rFonts w:ascii="Arial" w:eastAsia="Arial" w:hAnsi="Arial" w:cs="Arial"/>
          <w:sz w:val="32"/>
          <w:szCs w:val="32"/>
          <w:highlight w:val="lightGray"/>
          <w:lang w:val="pl"/>
        </w:rPr>
        <w:t>X</w:t>
      </w:r>
      <w:r w:rsidR="00B037F8">
        <w:rPr>
          <w:rFonts w:ascii="Arial" w:eastAsia="Arial" w:hAnsi="Arial" w:cs="Arial"/>
          <w:sz w:val="32"/>
          <w:szCs w:val="32"/>
          <w:highlight w:val="lightGray"/>
          <w:lang w:val="pl"/>
        </w:rPr>
        <w:t>I</w:t>
      </w:r>
      <w:r w:rsidR="00171095" w:rsidRPr="001A4206">
        <w:rPr>
          <w:rFonts w:ascii="Arial" w:eastAsia="Arial" w:hAnsi="Arial" w:cs="Arial"/>
          <w:sz w:val="32"/>
          <w:szCs w:val="32"/>
          <w:highlight w:val="lightGray"/>
          <w:lang w:val="pl"/>
        </w:rPr>
        <w:t>X.</w:t>
      </w:r>
      <w:r w:rsidR="00171095" w:rsidRPr="001A4206">
        <w:rPr>
          <w:rFonts w:ascii="Arial" w:eastAsia="Arial" w:hAnsi="Arial" w:cs="Arial"/>
          <w:sz w:val="32"/>
          <w:szCs w:val="32"/>
          <w:highlight w:val="lightGray"/>
          <w:lang w:val="pl"/>
        </w:rPr>
        <w:tab/>
      </w:r>
      <w:r w:rsidR="001A4206">
        <w:rPr>
          <w:rFonts w:ascii="Arial" w:eastAsia="Arial" w:hAnsi="Arial" w:cs="Arial"/>
          <w:sz w:val="32"/>
          <w:szCs w:val="32"/>
          <w:highlight w:val="lightGray"/>
          <w:lang w:val="pl"/>
        </w:rPr>
        <w:t>O</w:t>
      </w:r>
      <w:r w:rsidR="001A4206" w:rsidRPr="001A4206">
        <w:rPr>
          <w:rFonts w:ascii="Arial" w:eastAsia="Arial" w:hAnsi="Arial" w:cs="Arial"/>
          <w:sz w:val="32"/>
          <w:szCs w:val="32"/>
          <w:highlight w:val="lightGray"/>
          <w:lang w:val="pl"/>
        </w:rPr>
        <w:t>pis kryteriów oceny ofert, wraz z podaniem wag tych kryteriów i sposobu oceny ofert</w:t>
      </w:r>
    </w:p>
    <w:p w14:paraId="7E73FF74" w14:textId="77777777" w:rsidR="00B037F8" w:rsidRPr="00B037F8" w:rsidRDefault="00B037F8" w:rsidP="00B037F8">
      <w:pPr>
        <w:pStyle w:val="Nagwek2"/>
        <w:keepLines/>
        <w:numPr>
          <w:ilvl w:val="3"/>
          <w:numId w:val="53"/>
        </w:numPr>
        <w:spacing w:before="0" w:after="0" w:line="276" w:lineRule="auto"/>
        <w:ind w:left="426" w:hanging="426"/>
        <w:jc w:val="both"/>
        <w:rPr>
          <w:b w:val="0"/>
          <w:bCs w:val="0"/>
          <w:i w:val="0"/>
          <w:iCs w:val="0"/>
          <w:sz w:val="22"/>
          <w:szCs w:val="22"/>
        </w:rPr>
      </w:pPr>
      <w:r w:rsidRPr="00B037F8">
        <w:rPr>
          <w:b w:val="0"/>
          <w:bCs w:val="0"/>
          <w:i w:val="0"/>
          <w:iCs w:val="0"/>
          <w:sz w:val="22"/>
          <w:szCs w:val="22"/>
        </w:rPr>
        <w:t>Najkorzystniejszą ofertą będzie oferta, która przedstawia najkorzystniejszy bilans ceny i innych kryteriów odnoszących się do przedmiotu zamówienia publicznego.</w:t>
      </w:r>
    </w:p>
    <w:p w14:paraId="431C1441" w14:textId="77777777" w:rsidR="00B037F8" w:rsidRPr="00B037F8" w:rsidRDefault="00B037F8" w:rsidP="00B037F8">
      <w:pPr>
        <w:pStyle w:val="Nagwek2"/>
        <w:keepLines/>
        <w:numPr>
          <w:ilvl w:val="0"/>
          <w:numId w:val="53"/>
        </w:numPr>
        <w:spacing w:before="0" w:after="0" w:line="276" w:lineRule="auto"/>
        <w:ind w:left="426" w:hanging="426"/>
        <w:jc w:val="both"/>
        <w:rPr>
          <w:b w:val="0"/>
          <w:bCs w:val="0"/>
          <w:i w:val="0"/>
          <w:iCs w:val="0"/>
          <w:sz w:val="22"/>
          <w:szCs w:val="22"/>
        </w:rPr>
      </w:pPr>
      <w:r w:rsidRPr="00B037F8">
        <w:rPr>
          <w:b w:val="0"/>
          <w:bCs w:val="0"/>
          <w:i w:val="0"/>
          <w:iCs w:val="0"/>
          <w:sz w:val="22"/>
          <w:szCs w:val="22"/>
        </w:rPr>
        <w:t>Ocenie ofert podlegają tylko oferty niepodlegające odrzuceniu.</w:t>
      </w:r>
    </w:p>
    <w:p w14:paraId="2741D90E" w14:textId="77777777" w:rsidR="00B037F8" w:rsidRPr="00B037F8" w:rsidRDefault="00B037F8" w:rsidP="00B037F8">
      <w:pPr>
        <w:pStyle w:val="Akapitzlist"/>
        <w:numPr>
          <w:ilvl w:val="0"/>
          <w:numId w:val="53"/>
        </w:numPr>
        <w:spacing w:line="276" w:lineRule="auto"/>
        <w:ind w:left="426" w:hanging="426"/>
        <w:contextualSpacing/>
        <w:jc w:val="both"/>
        <w:rPr>
          <w:rFonts w:ascii="Arial" w:hAnsi="Arial" w:cs="Arial"/>
          <w:sz w:val="22"/>
          <w:szCs w:val="22"/>
        </w:rPr>
      </w:pPr>
      <w:r w:rsidRPr="00B037F8">
        <w:rPr>
          <w:rFonts w:ascii="Arial" w:hAnsi="Arial" w:cs="Arial"/>
          <w:sz w:val="22"/>
          <w:szCs w:val="22"/>
        </w:rPr>
        <w:t>Wybór oferty zostanie dokonany w oparciu o przyjęte w niniejszym postępowaniu kryteria oceny ofert przedstawione poniżej:</w:t>
      </w:r>
    </w:p>
    <w:p w14:paraId="2430C6F4" w14:textId="77777777" w:rsidR="00B037F8" w:rsidRPr="00B037F8" w:rsidRDefault="00B037F8" w:rsidP="00B037F8">
      <w:pPr>
        <w:jc w:val="both"/>
        <w:rPr>
          <w:rFonts w:ascii="Arial" w:hAnsi="Arial" w:cs="Arial"/>
          <w:sz w:val="22"/>
          <w:szCs w:val="22"/>
        </w:rPr>
      </w:pPr>
    </w:p>
    <w:tbl>
      <w:tblPr>
        <w:tblW w:w="8646" w:type="dxa"/>
        <w:tblCellSpacing w:w="0" w:type="dxa"/>
        <w:tblInd w:w="418"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87"/>
        <w:gridCol w:w="4459"/>
      </w:tblGrid>
      <w:tr w:rsidR="00B037F8" w:rsidRPr="00B037F8" w14:paraId="60C93897" w14:textId="77777777" w:rsidTr="007D36E9">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7E4D4272" w14:textId="77777777" w:rsidR="00B037F8" w:rsidRPr="00B037F8" w:rsidRDefault="00B037F8" w:rsidP="007D36E9">
            <w:pPr>
              <w:spacing w:before="100" w:beforeAutospacing="1" w:after="100" w:afterAutospacing="1" w:line="252" w:lineRule="auto"/>
              <w:jc w:val="center"/>
              <w:rPr>
                <w:rFonts w:ascii="Arial" w:hAnsi="Arial" w:cs="Arial"/>
                <w:b/>
                <w:bCs/>
                <w:sz w:val="22"/>
                <w:szCs w:val="22"/>
              </w:rPr>
            </w:pPr>
            <w:r w:rsidRPr="00B037F8">
              <w:rPr>
                <w:rFonts w:ascii="Arial" w:hAnsi="Arial" w:cs="Arial"/>
                <w:b/>
                <w:bCs/>
                <w:sz w:val="22"/>
                <w:szCs w:val="22"/>
              </w:rPr>
              <w:t>Nazwa kryterium</w:t>
            </w:r>
          </w:p>
        </w:tc>
        <w:tc>
          <w:tcPr>
            <w:tcW w:w="4459" w:type="dxa"/>
            <w:tcBorders>
              <w:top w:val="outset" w:sz="6" w:space="0" w:color="000000"/>
              <w:left w:val="outset" w:sz="6" w:space="0" w:color="000000"/>
              <w:bottom w:val="outset" w:sz="6" w:space="0" w:color="000000"/>
              <w:right w:val="outset" w:sz="6" w:space="0" w:color="000000"/>
            </w:tcBorders>
            <w:hideMark/>
          </w:tcPr>
          <w:p w14:paraId="74FB1E60" w14:textId="77777777" w:rsidR="00B037F8" w:rsidRPr="00B037F8" w:rsidRDefault="00B037F8" w:rsidP="007D36E9">
            <w:pPr>
              <w:spacing w:before="100" w:beforeAutospacing="1" w:after="100" w:afterAutospacing="1" w:line="252" w:lineRule="auto"/>
              <w:jc w:val="center"/>
              <w:rPr>
                <w:rFonts w:ascii="Arial" w:hAnsi="Arial" w:cs="Arial"/>
                <w:b/>
                <w:bCs/>
                <w:sz w:val="22"/>
                <w:szCs w:val="22"/>
              </w:rPr>
            </w:pPr>
            <w:r w:rsidRPr="00B037F8">
              <w:rPr>
                <w:rFonts w:ascii="Arial" w:hAnsi="Arial" w:cs="Arial"/>
                <w:b/>
                <w:bCs/>
                <w:sz w:val="22"/>
                <w:szCs w:val="22"/>
              </w:rPr>
              <w:t>Waga kryterium</w:t>
            </w:r>
          </w:p>
        </w:tc>
      </w:tr>
      <w:tr w:rsidR="00B037F8" w:rsidRPr="00B037F8" w14:paraId="3F60C646" w14:textId="77777777" w:rsidTr="007D36E9">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228CF277" w14:textId="77777777" w:rsidR="00B037F8" w:rsidRPr="00B037F8" w:rsidRDefault="00B037F8" w:rsidP="007D36E9">
            <w:pPr>
              <w:spacing w:before="100" w:beforeAutospacing="1" w:after="100" w:afterAutospacing="1" w:line="252" w:lineRule="auto"/>
              <w:jc w:val="center"/>
              <w:rPr>
                <w:rFonts w:ascii="Arial" w:hAnsi="Arial" w:cs="Arial"/>
                <w:sz w:val="22"/>
                <w:szCs w:val="22"/>
              </w:rPr>
            </w:pPr>
            <w:r w:rsidRPr="00B037F8">
              <w:rPr>
                <w:rFonts w:ascii="Arial" w:hAnsi="Arial" w:cs="Arial"/>
                <w:sz w:val="22"/>
                <w:szCs w:val="22"/>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143E9181" w14:textId="77777777" w:rsidR="00B037F8" w:rsidRPr="00B037F8" w:rsidRDefault="00B037F8" w:rsidP="007D36E9">
            <w:pPr>
              <w:spacing w:before="100" w:beforeAutospacing="1" w:after="100" w:afterAutospacing="1" w:line="252" w:lineRule="auto"/>
              <w:jc w:val="center"/>
              <w:rPr>
                <w:rFonts w:ascii="Arial" w:hAnsi="Arial" w:cs="Arial"/>
                <w:sz w:val="22"/>
                <w:szCs w:val="22"/>
              </w:rPr>
            </w:pPr>
            <w:r w:rsidRPr="00B037F8">
              <w:rPr>
                <w:rFonts w:ascii="Arial" w:hAnsi="Arial" w:cs="Arial"/>
                <w:sz w:val="22"/>
                <w:szCs w:val="22"/>
              </w:rPr>
              <w:t>60</w:t>
            </w:r>
          </w:p>
        </w:tc>
      </w:tr>
      <w:tr w:rsidR="00B037F8" w:rsidRPr="00B037F8" w14:paraId="14D08C34" w14:textId="77777777" w:rsidTr="007D36E9">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hideMark/>
          </w:tcPr>
          <w:p w14:paraId="7EA33F0C" w14:textId="77777777" w:rsidR="00B037F8" w:rsidRPr="00B037F8" w:rsidRDefault="00B037F8" w:rsidP="007D36E9">
            <w:pPr>
              <w:spacing w:before="100" w:beforeAutospacing="1" w:after="100" w:afterAutospacing="1" w:line="252" w:lineRule="auto"/>
              <w:jc w:val="center"/>
              <w:rPr>
                <w:rFonts w:ascii="Arial" w:hAnsi="Arial" w:cs="Arial"/>
                <w:sz w:val="22"/>
                <w:szCs w:val="22"/>
              </w:rPr>
            </w:pPr>
            <w:r w:rsidRPr="00B037F8">
              <w:rPr>
                <w:rFonts w:ascii="Arial" w:hAnsi="Arial" w:cs="Arial"/>
                <w:sz w:val="22"/>
                <w:szCs w:val="22"/>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57B6A479" w14:textId="77777777" w:rsidR="00B037F8" w:rsidRPr="00B037F8" w:rsidRDefault="00B037F8" w:rsidP="007D36E9">
            <w:pPr>
              <w:spacing w:before="100" w:beforeAutospacing="1" w:after="100" w:afterAutospacing="1" w:line="252" w:lineRule="auto"/>
              <w:jc w:val="center"/>
              <w:rPr>
                <w:rFonts w:ascii="Arial" w:hAnsi="Arial" w:cs="Arial"/>
                <w:sz w:val="22"/>
                <w:szCs w:val="22"/>
              </w:rPr>
            </w:pPr>
            <w:r w:rsidRPr="00B037F8">
              <w:rPr>
                <w:rFonts w:ascii="Arial" w:hAnsi="Arial" w:cs="Arial"/>
                <w:sz w:val="22"/>
                <w:szCs w:val="22"/>
              </w:rPr>
              <w:t>40</w:t>
            </w:r>
          </w:p>
        </w:tc>
      </w:tr>
      <w:tr w:rsidR="00B037F8" w:rsidRPr="00B037F8" w14:paraId="256C60DB" w14:textId="77777777" w:rsidTr="007D36E9">
        <w:trPr>
          <w:trHeight w:val="20"/>
          <w:tblCellSpacing w:w="0" w:type="dxa"/>
        </w:trPr>
        <w:tc>
          <w:tcPr>
            <w:tcW w:w="4187" w:type="dxa"/>
            <w:tcBorders>
              <w:top w:val="outset" w:sz="6" w:space="0" w:color="000000"/>
              <w:left w:val="outset" w:sz="6" w:space="0" w:color="000000"/>
              <w:bottom w:val="outset" w:sz="6" w:space="0" w:color="000000"/>
              <w:right w:val="outset" w:sz="6" w:space="0" w:color="000000"/>
            </w:tcBorders>
          </w:tcPr>
          <w:p w14:paraId="1F9F5CFE" w14:textId="77777777" w:rsidR="00B037F8" w:rsidRPr="00B037F8" w:rsidRDefault="00B037F8" w:rsidP="007D36E9">
            <w:pPr>
              <w:spacing w:before="100" w:beforeAutospacing="1" w:after="100" w:afterAutospacing="1" w:line="252" w:lineRule="auto"/>
              <w:ind w:left="1072"/>
              <w:jc w:val="right"/>
              <w:rPr>
                <w:rFonts w:ascii="Arial" w:hAnsi="Arial" w:cs="Arial"/>
                <w:b/>
                <w:bCs/>
                <w:sz w:val="22"/>
                <w:szCs w:val="22"/>
              </w:rPr>
            </w:pPr>
            <w:r w:rsidRPr="00B037F8">
              <w:rPr>
                <w:rFonts w:ascii="Arial" w:hAnsi="Arial" w:cs="Arial"/>
                <w:b/>
                <w:bCs/>
                <w:sz w:val="22"/>
                <w:szCs w:val="22"/>
              </w:rPr>
              <w:t>RAZEM:</w:t>
            </w:r>
          </w:p>
        </w:tc>
        <w:tc>
          <w:tcPr>
            <w:tcW w:w="4459" w:type="dxa"/>
            <w:tcBorders>
              <w:top w:val="outset" w:sz="6" w:space="0" w:color="000000"/>
              <w:left w:val="outset" w:sz="6" w:space="0" w:color="000000"/>
              <w:bottom w:val="outset" w:sz="6" w:space="0" w:color="000000"/>
              <w:right w:val="outset" w:sz="6" w:space="0" w:color="000000"/>
            </w:tcBorders>
          </w:tcPr>
          <w:p w14:paraId="3FBF354B" w14:textId="77777777" w:rsidR="00B037F8" w:rsidRPr="00B037F8" w:rsidRDefault="00B037F8" w:rsidP="007D36E9">
            <w:pPr>
              <w:spacing w:before="100" w:beforeAutospacing="1" w:after="100" w:afterAutospacing="1" w:line="252" w:lineRule="auto"/>
              <w:jc w:val="center"/>
              <w:rPr>
                <w:rFonts w:ascii="Arial" w:hAnsi="Arial" w:cs="Arial"/>
                <w:b/>
                <w:bCs/>
                <w:sz w:val="22"/>
                <w:szCs w:val="22"/>
              </w:rPr>
            </w:pPr>
            <w:r w:rsidRPr="00B037F8">
              <w:rPr>
                <w:rFonts w:ascii="Arial" w:hAnsi="Arial" w:cs="Arial"/>
                <w:b/>
                <w:bCs/>
                <w:sz w:val="22"/>
                <w:szCs w:val="22"/>
              </w:rPr>
              <w:t>100</w:t>
            </w:r>
          </w:p>
        </w:tc>
      </w:tr>
    </w:tbl>
    <w:p w14:paraId="49CC6688" w14:textId="77777777" w:rsidR="00B037F8" w:rsidRPr="00B037F8" w:rsidRDefault="00B037F8" w:rsidP="00B037F8">
      <w:pPr>
        <w:ind w:left="709"/>
        <w:contextualSpacing/>
        <w:jc w:val="both"/>
        <w:rPr>
          <w:rFonts w:ascii="Arial" w:hAnsi="Arial" w:cs="Arial"/>
          <w:sz w:val="22"/>
          <w:szCs w:val="22"/>
        </w:rPr>
      </w:pPr>
    </w:p>
    <w:p w14:paraId="4186595B" w14:textId="77777777" w:rsidR="00B037F8" w:rsidRPr="00B037F8" w:rsidRDefault="00B037F8" w:rsidP="00B037F8">
      <w:pPr>
        <w:numPr>
          <w:ilvl w:val="0"/>
          <w:numId w:val="58"/>
        </w:numPr>
        <w:spacing w:line="276" w:lineRule="auto"/>
        <w:ind w:left="709" w:hanging="283"/>
        <w:contextualSpacing/>
        <w:jc w:val="both"/>
        <w:rPr>
          <w:rFonts w:ascii="Arial" w:hAnsi="Arial" w:cs="Arial"/>
          <w:sz w:val="22"/>
          <w:szCs w:val="22"/>
        </w:rPr>
      </w:pPr>
      <w:r w:rsidRPr="00B037F8">
        <w:rPr>
          <w:rFonts w:ascii="Arial" w:hAnsi="Arial" w:cs="Arial"/>
          <w:sz w:val="22"/>
          <w:szCs w:val="22"/>
        </w:rPr>
        <w:t>Kryterium cena będzie rozpatrywane na podstawie ceny brutto za wykonanie przedmiotu zamówienia, podanej przez Wykonawcę w formularzu oferty. Ilość punktów w tym kryterium zostanie obliczona na podstawie poniższego wzoru:</w:t>
      </w:r>
    </w:p>
    <w:p w14:paraId="5A1ECBC1" w14:textId="77777777" w:rsidR="00B037F8" w:rsidRPr="00B037F8" w:rsidRDefault="00B037F8" w:rsidP="00B037F8">
      <w:pPr>
        <w:ind w:left="709"/>
        <w:contextualSpacing/>
        <w:jc w:val="both"/>
        <w:rPr>
          <w:rFonts w:ascii="Arial" w:hAnsi="Arial" w:cs="Arial"/>
          <w:sz w:val="22"/>
          <w:szCs w:val="22"/>
        </w:rPr>
      </w:pPr>
    </w:p>
    <w:tbl>
      <w:tblPr>
        <w:tblW w:w="6096" w:type="dxa"/>
        <w:jc w:val="center"/>
        <w:tblLook w:val="04A0" w:firstRow="1" w:lastRow="0" w:firstColumn="1" w:lastColumn="0" w:noHBand="0" w:noVBand="1"/>
      </w:tblPr>
      <w:tblGrid>
        <w:gridCol w:w="1418"/>
        <w:gridCol w:w="3285"/>
        <w:gridCol w:w="1393"/>
      </w:tblGrid>
      <w:tr w:rsidR="00B037F8" w:rsidRPr="00B037F8" w14:paraId="3A2C3937" w14:textId="77777777" w:rsidTr="007D36E9">
        <w:trPr>
          <w:jc w:val="center"/>
        </w:trPr>
        <w:tc>
          <w:tcPr>
            <w:tcW w:w="1418" w:type="dxa"/>
            <w:vMerge w:val="restart"/>
            <w:vAlign w:val="center"/>
          </w:tcPr>
          <w:p w14:paraId="6A7B80D4" w14:textId="77777777" w:rsidR="00B037F8" w:rsidRPr="00B037F8" w:rsidRDefault="00B037F8" w:rsidP="007D36E9">
            <w:pPr>
              <w:tabs>
                <w:tab w:val="left" w:pos="709"/>
              </w:tabs>
              <w:suppressAutoHyphens/>
              <w:ind w:left="34"/>
              <w:jc w:val="center"/>
              <w:rPr>
                <w:rFonts w:ascii="Arial" w:hAnsi="Arial" w:cs="Arial"/>
                <w:b/>
                <w:sz w:val="22"/>
                <w:szCs w:val="22"/>
                <w:lang w:eastAsia="ar-SA"/>
              </w:rPr>
            </w:pPr>
            <w:r w:rsidRPr="00B037F8">
              <w:rPr>
                <w:rFonts w:ascii="Arial" w:hAnsi="Arial" w:cs="Arial"/>
                <w:b/>
                <w:sz w:val="22"/>
                <w:szCs w:val="22"/>
                <w:lang w:eastAsia="ar-SA"/>
              </w:rPr>
              <w:t xml:space="preserve">cena (C) = </w:t>
            </w:r>
          </w:p>
        </w:tc>
        <w:tc>
          <w:tcPr>
            <w:tcW w:w="3285" w:type="dxa"/>
            <w:tcBorders>
              <w:bottom w:val="single" w:sz="4" w:space="0" w:color="000000"/>
            </w:tcBorders>
            <w:vAlign w:val="center"/>
          </w:tcPr>
          <w:p w14:paraId="1F0A3D6D" w14:textId="77777777" w:rsidR="00B037F8" w:rsidRPr="00B037F8" w:rsidRDefault="00B037F8" w:rsidP="007D36E9">
            <w:pPr>
              <w:suppressAutoHyphens/>
              <w:ind w:left="34"/>
              <w:jc w:val="center"/>
              <w:rPr>
                <w:rFonts w:ascii="Arial" w:hAnsi="Arial" w:cs="Arial"/>
                <w:b/>
                <w:sz w:val="22"/>
                <w:szCs w:val="22"/>
                <w:lang w:eastAsia="ar-SA"/>
              </w:rPr>
            </w:pPr>
            <w:r w:rsidRPr="00B037F8">
              <w:rPr>
                <w:rFonts w:ascii="Arial" w:hAnsi="Arial" w:cs="Arial"/>
                <w:b/>
                <w:sz w:val="22"/>
                <w:szCs w:val="22"/>
                <w:lang w:eastAsia="ar-SA"/>
              </w:rPr>
              <w:t>najniższa cena</w:t>
            </w:r>
          </w:p>
        </w:tc>
        <w:tc>
          <w:tcPr>
            <w:tcW w:w="1393" w:type="dxa"/>
            <w:vMerge w:val="restart"/>
            <w:vAlign w:val="center"/>
          </w:tcPr>
          <w:p w14:paraId="66E35477" w14:textId="77777777" w:rsidR="00B037F8" w:rsidRPr="00B037F8" w:rsidRDefault="00B037F8" w:rsidP="007D36E9">
            <w:pPr>
              <w:tabs>
                <w:tab w:val="left" w:pos="709"/>
              </w:tabs>
              <w:suppressAutoHyphens/>
              <w:ind w:left="360"/>
              <w:rPr>
                <w:rFonts w:ascii="Arial" w:hAnsi="Arial" w:cs="Arial"/>
                <w:b/>
                <w:sz w:val="22"/>
                <w:szCs w:val="22"/>
                <w:lang w:eastAsia="ar-SA"/>
              </w:rPr>
            </w:pPr>
            <w:r w:rsidRPr="00B037F8">
              <w:rPr>
                <w:rFonts w:ascii="Arial" w:hAnsi="Arial" w:cs="Arial"/>
                <w:b/>
                <w:sz w:val="22"/>
                <w:szCs w:val="22"/>
                <w:lang w:eastAsia="ar-SA"/>
              </w:rPr>
              <w:t>x 60</w:t>
            </w:r>
          </w:p>
        </w:tc>
      </w:tr>
      <w:tr w:rsidR="00B037F8" w:rsidRPr="00B037F8" w14:paraId="21BB3ACE" w14:textId="77777777" w:rsidTr="007D36E9">
        <w:trPr>
          <w:jc w:val="center"/>
        </w:trPr>
        <w:tc>
          <w:tcPr>
            <w:tcW w:w="1418" w:type="dxa"/>
            <w:vMerge/>
          </w:tcPr>
          <w:p w14:paraId="4D9BC09B" w14:textId="77777777" w:rsidR="00B037F8" w:rsidRPr="00B037F8" w:rsidRDefault="00B037F8" w:rsidP="007D36E9">
            <w:pPr>
              <w:tabs>
                <w:tab w:val="left" w:pos="709"/>
              </w:tabs>
              <w:suppressAutoHyphens/>
              <w:ind w:left="360"/>
              <w:rPr>
                <w:rFonts w:ascii="Arial" w:hAnsi="Arial" w:cs="Arial"/>
                <w:b/>
                <w:sz w:val="22"/>
                <w:szCs w:val="22"/>
                <w:lang w:eastAsia="ar-SA"/>
              </w:rPr>
            </w:pPr>
          </w:p>
        </w:tc>
        <w:tc>
          <w:tcPr>
            <w:tcW w:w="3285" w:type="dxa"/>
            <w:tcBorders>
              <w:top w:val="single" w:sz="4" w:space="0" w:color="000000"/>
            </w:tcBorders>
            <w:vAlign w:val="center"/>
          </w:tcPr>
          <w:p w14:paraId="6B38DB0A" w14:textId="77777777" w:rsidR="00B037F8" w:rsidRPr="00B037F8" w:rsidRDefault="00B037F8" w:rsidP="007D36E9">
            <w:pPr>
              <w:suppressAutoHyphens/>
              <w:ind w:left="34"/>
              <w:jc w:val="center"/>
              <w:rPr>
                <w:rFonts w:ascii="Arial" w:hAnsi="Arial" w:cs="Arial"/>
                <w:b/>
                <w:sz w:val="22"/>
                <w:szCs w:val="22"/>
                <w:lang w:eastAsia="ar-SA"/>
              </w:rPr>
            </w:pPr>
            <w:r w:rsidRPr="00B037F8">
              <w:rPr>
                <w:rFonts w:ascii="Arial" w:hAnsi="Arial" w:cs="Arial"/>
                <w:b/>
                <w:sz w:val="22"/>
                <w:szCs w:val="22"/>
                <w:lang w:eastAsia="ar-SA"/>
              </w:rPr>
              <w:t>cena badanej oferty</w:t>
            </w:r>
          </w:p>
        </w:tc>
        <w:tc>
          <w:tcPr>
            <w:tcW w:w="1393" w:type="dxa"/>
            <w:vMerge/>
            <w:vAlign w:val="center"/>
          </w:tcPr>
          <w:p w14:paraId="7F37FB93" w14:textId="77777777" w:rsidR="00B037F8" w:rsidRPr="00B037F8" w:rsidRDefault="00B037F8" w:rsidP="007D36E9">
            <w:pPr>
              <w:tabs>
                <w:tab w:val="left" w:pos="709"/>
              </w:tabs>
              <w:suppressAutoHyphens/>
              <w:ind w:left="360"/>
              <w:jc w:val="center"/>
              <w:rPr>
                <w:rFonts w:ascii="Arial" w:hAnsi="Arial" w:cs="Arial"/>
                <w:b/>
                <w:sz w:val="22"/>
                <w:szCs w:val="22"/>
                <w:lang w:eastAsia="ar-SA"/>
              </w:rPr>
            </w:pPr>
          </w:p>
        </w:tc>
      </w:tr>
    </w:tbl>
    <w:p w14:paraId="26CBA2D1" w14:textId="77777777" w:rsidR="00B037F8" w:rsidRPr="00B037F8" w:rsidRDefault="00B037F8" w:rsidP="00B037F8">
      <w:pPr>
        <w:ind w:left="709" w:hanging="283"/>
        <w:jc w:val="both"/>
        <w:rPr>
          <w:rFonts w:ascii="Arial" w:hAnsi="Arial" w:cs="Arial"/>
          <w:sz w:val="22"/>
          <w:szCs w:val="22"/>
        </w:rPr>
      </w:pPr>
    </w:p>
    <w:p w14:paraId="6D31E552" w14:textId="77777777" w:rsidR="00B037F8" w:rsidRPr="00B037F8" w:rsidRDefault="00B037F8" w:rsidP="00B037F8">
      <w:pPr>
        <w:pStyle w:val="Akapitzlist"/>
        <w:numPr>
          <w:ilvl w:val="0"/>
          <w:numId w:val="58"/>
        </w:numPr>
        <w:spacing w:line="276" w:lineRule="auto"/>
        <w:contextualSpacing/>
        <w:jc w:val="both"/>
        <w:rPr>
          <w:rFonts w:ascii="Arial" w:hAnsi="Arial" w:cs="Arial"/>
          <w:color w:val="000000" w:themeColor="text1"/>
          <w:sz w:val="22"/>
          <w:szCs w:val="22"/>
        </w:rPr>
      </w:pPr>
      <w:r w:rsidRPr="00B037F8">
        <w:rPr>
          <w:rFonts w:ascii="Arial" w:hAnsi="Arial" w:cs="Arial"/>
          <w:color w:val="000000" w:themeColor="text1"/>
          <w:sz w:val="22"/>
          <w:szCs w:val="22"/>
        </w:rPr>
        <w:t xml:space="preserve">Kryterium gwarancja będzie rozpatrywane na podstawie zadeklarowanej ilości m-cy gwarancji, jaką Wykonawca poda w ofercie. Minimalny termin gwarancji jakości to 36 m-cy, natomiast maksymalny termin gwarancji jakości - 60 m-cy. W związku z powyższym Wykonawca może zaproponować termin gwarancji jakości w przedziale od 36 do 60 miesięcy. Gwarancja może być zadeklarowana tylko w odniesieniu do pełnych miesięcy. </w:t>
      </w:r>
    </w:p>
    <w:p w14:paraId="2E3759E0" w14:textId="77777777" w:rsidR="00B037F8" w:rsidRPr="00B037F8" w:rsidRDefault="00B037F8" w:rsidP="00B037F8">
      <w:pPr>
        <w:ind w:left="709"/>
        <w:jc w:val="both"/>
        <w:rPr>
          <w:rFonts w:ascii="Arial" w:hAnsi="Arial" w:cs="Arial"/>
          <w:color w:val="000000" w:themeColor="text1"/>
          <w:sz w:val="22"/>
          <w:szCs w:val="22"/>
        </w:rPr>
      </w:pPr>
      <w:r w:rsidRPr="00B037F8">
        <w:rPr>
          <w:rFonts w:ascii="Arial" w:hAnsi="Arial" w:cs="Arial"/>
          <w:color w:val="000000" w:themeColor="text1"/>
          <w:sz w:val="22"/>
          <w:szCs w:val="22"/>
        </w:rPr>
        <w:t>Zamawiający w ofercie o największej zadeklarowanej ilości miesięcy  tj. 60 przyzna 40 pkt., a każda inna ilość w w/wym. przedziale zostanie przyporządkowana liczba punktów proporcjonalnie mniejsza, według wzoru:</w:t>
      </w:r>
    </w:p>
    <w:p w14:paraId="1C7FAD2F" w14:textId="77777777" w:rsidR="00B037F8" w:rsidRDefault="00B037F8" w:rsidP="00B037F8">
      <w:pPr>
        <w:ind w:left="709"/>
        <w:jc w:val="both"/>
        <w:rPr>
          <w:rFonts w:ascii="Arial" w:hAnsi="Arial" w:cs="Arial"/>
          <w:color w:val="000000" w:themeColor="text1"/>
          <w:sz w:val="22"/>
          <w:szCs w:val="22"/>
        </w:rPr>
      </w:pPr>
    </w:p>
    <w:p w14:paraId="7BDCCECA" w14:textId="77777777" w:rsidR="000A2E5E" w:rsidRPr="00B037F8" w:rsidRDefault="000A2E5E" w:rsidP="00B037F8">
      <w:pPr>
        <w:ind w:left="709"/>
        <w:jc w:val="both"/>
        <w:rPr>
          <w:rFonts w:ascii="Arial" w:hAnsi="Arial" w:cs="Arial"/>
          <w:color w:val="000000" w:themeColor="text1"/>
          <w:sz w:val="22"/>
          <w:szCs w:val="22"/>
        </w:rPr>
      </w:pPr>
    </w:p>
    <w:tbl>
      <w:tblPr>
        <w:tblW w:w="7373" w:type="dxa"/>
        <w:jc w:val="center"/>
        <w:tblLook w:val="04A0" w:firstRow="1" w:lastRow="0" w:firstColumn="1" w:lastColumn="0" w:noHBand="0" w:noVBand="1"/>
      </w:tblPr>
      <w:tblGrid>
        <w:gridCol w:w="2695"/>
        <w:gridCol w:w="3285"/>
        <w:gridCol w:w="1393"/>
      </w:tblGrid>
      <w:tr w:rsidR="00B037F8" w:rsidRPr="00B037F8" w14:paraId="01C0ACE1" w14:textId="77777777" w:rsidTr="007D36E9">
        <w:trPr>
          <w:jc w:val="center"/>
        </w:trPr>
        <w:tc>
          <w:tcPr>
            <w:tcW w:w="2695" w:type="dxa"/>
            <w:vMerge w:val="restart"/>
            <w:vAlign w:val="center"/>
          </w:tcPr>
          <w:p w14:paraId="6923B080" w14:textId="77777777" w:rsidR="00B037F8" w:rsidRPr="00B037F8" w:rsidRDefault="00B037F8" w:rsidP="007D36E9">
            <w:pPr>
              <w:tabs>
                <w:tab w:val="left" w:pos="-247"/>
              </w:tabs>
              <w:suppressAutoHyphens/>
              <w:ind w:left="-247"/>
              <w:jc w:val="center"/>
              <w:rPr>
                <w:rFonts w:ascii="Arial" w:hAnsi="Arial" w:cs="Arial"/>
                <w:b/>
                <w:color w:val="000000" w:themeColor="text1"/>
                <w:sz w:val="22"/>
                <w:szCs w:val="22"/>
                <w:lang w:eastAsia="ar-SA"/>
              </w:rPr>
            </w:pPr>
            <w:r w:rsidRPr="00B037F8">
              <w:rPr>
                <w:rFonts w:ascii="Arial" w:hAnsi="Arial" w:cs="Arial"/>
                <w:b/>
                <w:color w:val="000000" w:themeColor="text1"/>
                <w:sz w:val="22"/>
                <w:szCs w:val="22"/>
                <w:lang w:eastAsia="ar-SA"/>
              </w:rPr>
              <w:lastRenderedPageBreak/>
              <w:t xml:space="preserve">termin gwarancji </w:t>
            </w:r>
            <w:r w:rsidRPr="00B037F8">
              <w:rPr>
                <w:rFonts w:ascii="Arial" w:hAnsi="Arial" w:cs="Arial"/>
                <w:b/>
                <w:color w:val="000000" w:themeColor="text1"/>
                <w:sz w:val="22"/>
                <w:szCs w:val="22"/>
              </w:rPr>
              <w:t xml:space="preserve">(G) </w:t>
            </w:r>
            <w:r w:rsidRPr="00B037F8">
              <w:rPr>
                <w:rFonts w:ascii="Arial" w:hAnsi="Arial" w:cs="Arial"/>
                <w:b/>
                <w:color w:val="000000" w:themeColor="text1"/>
                <w:sz w:val="22"/>
                <w:szCs w:val="22"/>
                <w:lang w:eastAsia="ar-SA"/>
              </w:rPr>
              <w:t xml:space="preserve">= </w:t>
            </w:r>
          </w:p>
        </w:tc>
        <w:tc>
          <w:tcPr>
            <w:tcW w:w="3285" w:type="dxa"/>
            <w:tcBorders>
              <w:bottom w:val="single" w:sz="4" w:space="0" w:color="000000"/>
            </w:tcBorders>
            <w:vAlign w:val="center"/>
          </w:tcPr>
          <w:p w14:paraId="193702D5" w14:textId="77777777" w:rsidR="00B037F8" w:rsidRPr="00B037F8" w:rsidRDefault="00B037F8" w:rsidP="007D36E9">
            <w:pPr>
              <w:suppressAutoHyphens/>
              <w:ind w:left="34"/>
              <w:jc w:val="center"/>
              <w:rPr>
                <w:rFonts w:ascii="Arial" w:hAnsi="Arial" w:cs="Arial"/>
                <w:b/>
                <w:color w:val="000000" w:themeColor="text1"/>
                <w:sz w:val="22"/>
                <w:szCs w:val="22"/>
                <w:lang w:eastAsia="ar-SA"/>
              </w:rPr>
            </w:pPr>
            <w:r w:rsidRPr="00B037F8">
              <w:rPr>
                <w:rFonts w:ascii="Arial" w:hAnsi="Arial" w:cs="Arial"/>
                <w:b/>
                <w:color w:val="000000" w:themeColor="text1"/>
                <w:sz w:val="22"/>
                <w:szCs w:val="22"/>
                <w:lang w:eastAsia="ar-SA"/>
              </w:rPr>
              <w:t>termin gwarancji w ofercie badanej</w:t>
            </w:r>
          </w:p>
        </w:tc>
        <w:tc>
          <w:tcPr>
            <w:tcW w:w="1393" w:type="dxa"/>
            <w:vMerge w:val="restart"/>
            <w:vAlign w:val="center"/>
          </w:tcPr>
          <w:p w14:paraId="6E74612B" w14:textId="77777777" w:rsidR="00B037F8" w:rsidRPr="00B037F8" w:rsidRDefault="00B037F8" w:rsidP="007D36E9">
            <w:pPr>
              <w:tabs>
                <w:tab w:val="left" w:pos="709"/>
              </w:tabs>
              <w:suppressAutoHyphens/>
              <w:ind w:left="360"/>
              <w:rPr>
                <w:rFonts w:ascii="Arial" w:hAnsi="Arial" w:cs="Arial"/>
                <w:b/>
                <w:color w:val="000000" w:themeColor="text1"/>
                <w:sz w:val="22"/>
                <w:szCs w:val="22"/>
                <w:lang w:eastAsia="ar-SA"/>
              </w:rPr>
            </w:pPr>
            <w:r w:rsidRPr="00B037F8">
              <w:rPr>
                <w:rFonts w:ascii="Arial" w:hAnsi="Arial" w:cs="Arial"/>
                <w:b/>
                <w:color w:val="000000" w:themeColor="text1"/>
                <w:sz w:val="22"/>
                <w:szCs w:val="22"/>
                <w:lang w:eastAsia="ar-SA"/>
              </w:rPr>
              <w:t>x 40</w:t>
            </w:r>
          </w:p>
        </w:tc>
      </w:tr>
      <w:tr w:rsidR="00B037F8" w:rsidRPr="00B037F8" w14:paraId="7B42D6DD" w14:textId="77777777" w:rsidTr="007D36E9">
        <w:trPr>
          <w:jc w:val="center"/>
        </w:trPr>
        <w:tc>
          <w:tcPr>
            <w:tcW w:w="2695" w:type="dxa"/>
            <w:vMerge/>
          </w:tcPr>
          <w:p w14:paraId="57B4E9C3" w14:textId="77777777" w:rsidR="00B037F8" w:rsidRPr="00B037F8" w:rsidRDefault="00B037F8" w:rsidP="007D36E9">
            <w:pPr>
              <w:tabs>
                <w:tab w:val="left" w:pos="709"/>
              </w:tabs>
              <w:suppressAutoHyphens/>
              <w:ind w:left="360"/>
              <w:rPr>
                <w:rFonts w:ascii="Arial" w:hAnsi="Arial" w:cs="Arial"/>
                <w:b/>
                <w:color w:val="000000" w:themeColor="text1"/>
                <w:sz w:val="22"/>
                <w:szCs w:val="22"/>
                <w:lang w:eastAsia="ar-SA"/>
              </w:rPr>
            </w:pPr>
          </w:p>
        </w:tc>
        <w:tc>
          <w:tcPr>
            <w:tcW w:w="3285" w:type="dxa"/>
            <w:tcBorders>
              <w:top w:val="single" w:sz="4" w:space="0" w:color="000000"/>
            </w:tcBorders>
            <w:vAlign w:val="center"/>
          </w:tcPr>
          <w:p w14:paraId="5278B642" w14:textId="77777777" w:rsidR="00B037F8" w:rsidRPr="00B037F8" w:rsidRDefault="00B037F8" w:rsidP="007D36E9">
            <w:pPr>
              <w:suppressAutoHyphens/>
              <w:ind w:left="34"/>
              <w:jc w:val="center"/>
              <w:rPr>
                <w:rFonts w:ascii="Arial" w:hAnsi="Arial" w:cs="Arial"/>
                <w:b/>
                <w:color w:val="000000" w:themeColor="text1"/>
                <w:sz w:val="22"/>
                <w:szCs w:val="22"/>
                <w:lang w:eastAsia="ar-SA"/>
              </w:rPr>
            </w:pPr>
            <w:r w:rsidRPr="00B037F8">
              <w:rPr>
                <w:rFonts w:ascii="Arial" w:hAnsi="Arial" w:cs="Arial"/>
                <w:b/>
                <w:color w:val="000000" w:themeColor="text1"/>
                <w:sz w:val="22"/>
                <w:szCs w:val="22"/>
                <w:lang w:eastAsia="ar-SA"/>
              </w:rPr>
              <w:t xml:space="preserve">najdłuższy termin gwarancji spośród ocenianych ofert </w:t>
            </w:r>
          </w:p>
        </w:tc>
        <w:tc>
          <w:tcPr>
            <w:tcW w:w="1393" w:type="dxa"/>
            <w:vMerge/>
            <w:vAlign w:val="center"/>
          </w:tcPr>
          <w:p w14:paraId="7BF4D957" w14:textId="77777777" w:rsidR="00B037F8" w:rsidRPr="00B037F8" w:rsidRDefault="00B037F8" w:rsidP="007D36E9">
            <w:pPr>
              <w:tabs>
                <w:tab w:val="left" w:pos="709"/>
              </w:tabs>
              <w:suppressAutoHyphens/>
              <w:ind w:left="360"/>
              <w:jc w:val="center"/>
              <w:rPr>
                <w:rFonts w:ascii="Arial" w:hAnsi="Arial" w:cs="Arial"/>
                <w:b/>
                <w:color w:val="000000" w:themeColor="text1"/>
                <w:sz w:val="22"/>
                <w:szCs w:val="22"/>
                <w:lang w:eastAsia="ar-SA"/>
              </w:rPr>
            </w:pPr>
          </w:p>
        </w:tc>
      </w:tr>
    </w:tbl>
    <w:p w14:paraId="4E39CAA7" w14:textId="77777777" w:rsidR="00B037F8" w:rsidRPr="00B037F8" w:rsidRDefault="00B037F8" w:rsidP="00626761">
      <w:pPr>
        <w:spacing w:line="276" w:lineRule="auto"/>
        <w:ind w:left="709"/>
        <w:jc w:val="both"/>
        <w:rPr>
          <w:rFonts w:ascii="Arial" w:hAnsi="Arial" w:cs="Arial"/>
          <w:color w:val="000000" w:themeColor="text1"/>
          <w:sz w:val="22"/>
          <w:szCs w:val="22"/>
        </w:rPr>
      </w:pPr>
    </w:p>
    <w:p w14:paraId="1A2057F0" w14:textId="77777777" w:rsidR="00B037F8" w:rsidRPr="00B037F8" w:rsidRDefault="00B037F8" w:rsidP="00626761">
      <w:pPr>
        <w:spacing w:line="276" w:lineRule="auto"/>
        <w:ind w:left="709"/>
        <w:jc w:val="both"/>
        <w:rPr>
          <w:rFonts w:ascii="Arial" w:hAnsi="Arial" w:cs="Arial"/>
          <w:color w:val="000000" w:themeColor="text1"/>
          <w:sz w:val="22"/>
          <w:szCs w:val="22"/>
        </w:rPr>
      </w:pPr>
      <w:r w:rsidRPr="00B037F8">
        <w:rPr>
          <w:rFonts w:ascii="Arial" w:hAnsi="Arial" w:cs="Arial"/>
          <w:color w:val="000000" w:themeColor="text1"/>
          <w:sz w:val="22"/>
          <w:szCs w:val="22"/>
        </w:rPr>
        <w:t>W przypadku, gdy w formularzu oferty nie zostanie określony termin gwarancji Zamawiający uzna, iż Wykonawca oferuje minimalny termin gwarancji określony w SWZ, który wynosi 36 miesięcy.</w:t>
      </w:r>
    </w:p>
    <w:p w14:paraId="65DA61E9" w14:textId="77777777" w:rsidR="00B037F8" w:rsidRPr="00B037F8" w:rsidRDefault="00B037F8" w:rsidP="00626761">
      <w:pPr>
        <w:spacing w:line="276" w:lineRule="auto"/>
        <w:ind w:left="709"/>
        <w:jc w:val="both"/>
        <w:rPr>
          <w:rFonts w:ascii="Arial" w:hAnsi="Arial" w:cs="Arial"/>
          <w:color w:val="000000" w:themeColor="text1"/>
          <w:sz w:val="22"/>
          <w:szCs w:val="22"/>
        </w:rPr>
      </w:pPr>
      <w:r w:rsidRPr="00B037F8">
        <w:rPr>
          <w:rFonts w:ascii="Arial" w:hAnsi="Arial" w:cs="Arial"/>
          <w:color w:val="000000" w:themeColor="text1"/>
          <w:sz w:val="22"/>
          <w:szCs w:val="22"/>
        </w:rPr>
        <w:t>W przypadku zaoferowania przez Wykonawcę terminu gwarancji powyżej 60 miesięcy, do obliczeń w kryterium zostanie uwzględniony maksymalny możliwy termin gwarancji wynoszący 60 miesięcy.</w:t>
      </w:r>
    </w:p>
    <w:p w14:paraId="05EB0BAD" w14:textId="77777777" w:rsidR="00B037F8" w:rsidRPr="00B037F8" w:rsidRDefault="00B037F8" w:rsidP="00B037F8">
      <w:pPr>
        <w:ind w:left="709" w:hanging="283"/>
        <w:jc w:val="both"/>
        <w:rPr>
          <w:rFonts w:ascii="Arial" w:hAnsi="Arial" w:cs="Arial"/>
          <w:color w:val="000000" w:themeColor="text1"/>
          <w:sz w:val="22"/>
          <w:szCs w:val="22"/>
        </w:rPr>
      </w:pPr>
    </w:p>
    <w:p w14:paraId="252BB222" w14:textId="77777777" w:rsidR="00B037F8" w:rsidRPr="00B037F8" w:rsidRDefault="00B037F8" w:rsidP="00B037F8">
      <w:pPr>
        <w:pStyle w:val="Akapitzlist"/>
        <w:numPr>
          <w:ilvl w:val="0"/>
          <w:numId w:val="58"/>
        </w:numPr>
        <w:spacing w:line="276" w:lineRule="auto"/>
        <w:contextualSpacing/>
        <w:jc w:val="both"/>
        <w:rPr>
          <w:rFonts w:ascii="Arial" w:hAnsi="Arial" w:cs="Arial"/>
          <w:sz w:val="22"/>
          <w:szCs w:val="22"/>
        </w:rPr>
      </w:pPr>
      <w:r w:rsidRPr="00B037F8">
        <w:rPr>
          <w:rFonts w:ascii="Arial" w:hAnsi="Arial" w:cs="Arial"/>
          <w:sz w:val="22"/>
          <w:szCs w:val="22"/>
        </w:rPr>
        <w:t>Zamawiający udzieli zamówienia Wykonawcy, który spełni wszystkie postawione  w Specyfikacji warunki oraz otrzyma największą liczbę punktów wyliczoną zgodnie z wzorem:</w:t>
      </w:r>
    </w:p>
    <w:p w14:paraId="185D845E" w14:textId="77777777" w:rsidR="00B037F8" w:rsidRPr="00B037F8" w:rsidRDefault="00B037F8" w:rsidP="00B037F8">
      <w:pPr>
        <w:ind w:left="709" w:hanging="283"/>
        <w:jc w:val="both"/>
        <w:rPr>
          <w:rFonts w:ascii="Arial" w:hAnsi="Arial" w:cs="Arial"/>
          <w:sz w:val="22"/>
          <w:szCs w:val="22"/>
        </w:rPr>
      </w:pPr>
    </w:p>
    <w:p w14:paraId="56ABBE99" w14:textId="77777777" w:rsidR="00B037F8" w:rsidRPr="00B037F8" w:rsidRDefault="00B037F8" w:rsidP="00B037F8">
      <w:pPr>
        <w:ind w:left="709"/>
        <w:jc w:val="both"/>
        <w:rPr>
          <w:rFonts w:ascii="Arial" w:hAnsi="Arial" w:cs="Arial"/>
          <w:sz w:val="22"/>
          <w:szCs w:val="22"/>
        </w:rPr>
      </w:pPr>
      <w:r w:rsidRPr="00B037F8">
        <w:rPr>
          <w:rFonts w:ascii="Arial" w:hAnsi="Arial" w:cs="Arial"/>
          <w:sz w:val="22"/>
          <w:szCs w:val="22"/>
        </w:rPr>
        <w:t xml:space="preserve">Ko = C + G </w:t>
      </w:r>
    </w:p>
    <w:p w14:paraId="15BBD31E" w14:textId="77777777" w:rsidR="00B037F8" w:rsidRPr="00B037F8" w:rsidRDefault="00B037F8" w:rsidP="00B037F8">
      <w:pPr>
        <w:ind w:left="709"/>
        <w:jc w:val="both"/>
        <w:rPr>
          <w:rFonts w:ascii="Arial" w:hAnsi="Arial" w:cs="Arial"/>
          <w:sz w:val="22"/>
          <w:szCs w:val="22"/>
        </w:rPr>
      </w:pPr>
      <w:r w:rsidRPr="00B037F8">
        <w:rPr>
          <w:rFonts w:ascii="Arial" w:hAnsi="Arial" w:cs="Arial"/>
          <w:sz w:val="22"/>
          <w:szCs w:val="22"/>
        </w:rPr>
        <w:t>gdzie:</w:t>
      </w:r>
    </w:p>
    <w:p w14:paraId="619EF013" w14:textId="77777777" w:rsidR="00B037F8" w:rsidRPr="00B037F8" w:rsidRDefault="00B037F8" w:rsidP="00B037F8">
      <w:pPr>
        <w:ind w:left="709" w:hanging="283"/>
        <w:jc w:val="both"/>
        <w:rPr>
          <w:rFonts w:ascii="Arial" w:hAnsi="Arial" w:cs="Arial"/>
          <w:sz w:val="22"/>
          <w:szCs w:val="22"/>
        </w:rPr>
      </w:pPr>
    </w:p>
    <w:p w14:paraId="296D025D" w14:textId="77777777" w:rsidR="00B037F8" w:rsidRPr="00B037F8" w:rsidRDefault="00B037F8" w:rsidP="00B037F8">
      <w:pPr>
        <w:ind w:left="709"/>
        <w:jc w:val="both"/>
        <w:rPr>
          <w:rFonts w:ascii="Arial" w:hAnsi="Arial" w:cs="Arial"/>
          <w:sz w:val="22"/>
          <w:szCs w:val="22"/>
        </w:rPr>
      </w:pPr>
      <w:r w:rsidRPr="00B037F8">
        <w:rPr>
          <w:rFonts w:ascii="Arial" w:hAnsi="Arial" w:cs="Arial"/>
          <w:sz w:val="22"/>
          <w:szCs w:val="22"/>
        </w:rPr>
        <w:t xml:space="preserve">C – liczba punktów przyznana ofercie ocenianej w kryterium cena </w:t>
      </w:r>
    </w:p>
    <w:p w14:paraId="56006E1E" w14:textId="77777777" w:rsidR="00B037F8" w:rsidRPr="00B037F8" w:rsidRDefault="00B037F8" w:rsidP="00B037F8">
      <w:pPr>
        <w:ind w:left="709"/>
        <w:jc w:val="both"/>
        <w:rPr>
          <w:rFonts w:ascii="Arial" w:hAnsi="Arial" w:cs="Arial"/>
          <w:sz w:val="22"/>
          <w:szCs w:val="22"/>
        </w:rPr>
      </w:pPr>
      <w:r w:rsidRPr="00B037F8">
        <w:rPr>
          <w:rFonts w:ascii="Arial" w:hAnsi="Arial" w:cs="Arial"/>
          <w:sz w:val="22"/>
          <w:szCs w:val="22"/>
        </w:rPr>
        <w:t>G – liczba punktów przyznana ofercie ocenianej w kryterium gwarancja jakości</w:t>
      </w:r>
    </w:p>
    <w:p w14:paraId="698D67E9" w14:textId="77777777" w:rsidR="00B037F8" w:rsidRPr="00B037F8" w:rsidRDefault="00B037F8" w:rsidP="00B037F8">
      <w:pPr>
        <w:ind w:left="709" w:hanging="283"/>
        <w:jc w:val="both"/>
        <w:rPr>
          <w:rFonts w:ascii="Arial" w:hAnsi="Arial" w:cs="Arial"/>
          <w:sz w:val="22"/>
          <w:szCs w:val="22"/>
        </w:rPr>
      </w:pPr>
    </w:p>
    <w:p w14:paraId="70D84EE0" w14:textId="66E4682B" w:rsidR="00B037F8" w:rsidRPr="00B037F8" w:rsidRDefault="004F6664" w:rsidP="00B037F8">
      <w:pPr>
        <w:ind w:left="709" w:hanging="283"/>
        <w:jc w:val="both"/>
        <w:rPr>
          <w:rFonts w:ascii="Arial" w:hAnsi="Arial" w:cs="Arial"/>
          <w:sz w:val="22"/>
          <w:szCs w:val="22"/>
        </w:rPr>
      </w:pPr>
      <w:r>
        <w:rPr>
          <w:rFonts w:ascii="Arial" w:hAnsi="Arial" w:cs="Arial"/>
          <w:sz w:val="22"/>
          <w:szCs w:val="22"/>
        </w:rPr>
        <w:t>4</w:t>
      </w:r>
      <w:r w:rsidR="00B037F8" w:rsidRPr="00B037F8">
        <w:rPr>
          <w:rFonts w:ascii="Arial" w:hAnsi="Arial" w:cs="Arial"/>
          <w:sz w:val="22"/>
          <w:szCs w:val="22"/>
        </w:rPr>
        <w:t xml:space="preserve">) Jeżeli nie będzie można wybrać oferty najkorzystniejszej z uwagi na to, że dwie lub więcej ofert przedstawiać będzie taki sam bilans ceny i innych kryteriów oceny ofert, zamawiający spośród tych ofert wybierze ofertę z niższą ceną. </w:t>
      </w:r>
    </w:p>
    <w:p w14:paraId="1CF67068" w14:textId="77777777" w:rsidR="00AF10BD" w:rsidRPr="0028182C" w:rsidRDefault="00AF10BD" w:rsidP="00AF10BD">
      <w:pPr>
        <w:tabs>
          <w:tab w:val="left" w:pos="426"/>
        </w:tabs>
        <w:spacing w:line="276" w:lineRule="auto"/>
        <w:ind w:left="426"/>
        <w:jc w:val="both"/>
        <w:rPr>
          <w:rFonts w:ascii="Arial" w:eastAsia="Calibri" w:hAnsi="Arial" w:cs="Arial"/>
          <w:sz w:val="22"/>
          <w:szCs w:val="22"/>
          <w:lang w:eastAsia="en-US"/>
        </w:rPr>
      </w:pPr>
    </w:p>
    <w:p w14:paraId="354314E8" w14:textId="441A1055" w:rsidR="00552FBA" w:rsidRPr="00AF10BD" w:rsidRDefault="00845322" w:rsidP="00AF10BD">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AF10BD">
        <w:rPr>
          <w:rFonts w:ascii="Arial" w:eastAsia="Arial" w:hAnsi="Arial" w:cs="Arial"/>
          <w:sz w:val="32"/>
          <w:szCs w:val="32"/>
          <w:highlight w:val="lightGray"/>
          <w:lang w:val="pl"/>
        </w:rPr>
        <w:t>XX.</w:t>
      </w:r>
      <w:r w:rsidRPr="00AF10BD">
        <w:rPr>
          <w:rFonts w:ascii="Arial" w:eastAsia="Arial" w:hAnsi="Arial" w:cs="Arial"/>
          <w:sz w:val="32"/>
          <w:szCs w:val="32"/>
          <w:highlight w:val="lightGray"/>
          <w:lang w:val="pl"/>
        </w:rPr>
        <w:tab/>
      </w:r>
      <w:r w:rsidR="00AF10BD" w:rsidRPr="00AF10BD">
        <w:rPr>
          <w:rFonts w:ascii="Arial" w:eastAsia="Arial" w:hAnsi="Arial" w:cs="Arial"/>
          <w:sz w:val="32"/>
          <w:szCs w:val="32"/>
          <w:highlight w:val="lightGray"/>
          <w:lang w:val="pl"/>
        </w:rPr>
        <w:t>Informacje o formalnościach, jakie powinny być dopełnione po wyborze oferty w celu zawarcia umowy w sprawie zamówienia publicznego</w:t>
      </w:r>
    </w:p>
    <w:p w14:paraId="6985DAED" w14:textId="77777777" w:rsidR="00EC2888" w:rsidRPr="00997102" w:rsidRDefault="00171095" w:rsidP="00AF10BD">
      <w:pPr>
        <w:pStyle w:val="pkt"/>
        <w:spacing w:before="0" w:after="0" w:line="276" w:lineRule="auto"/>
        <w:ind w:left="426" w:hanging="426"/>
        <w:rPr>
          <w:rFonts w:ascii="Arial" w:hAnsi="Arial" w:cs="Arial"/>
          <w:sz w:val="22"/>
          <w:szCs w:val="22"/>
        </w:rPr>
      </w:pPr>
      <w:r w:rsidRPr="00997102">
        <w:rPr>
          <w:rFonts w:ascii="Arial" w:hAnsi="Arial" w:cs="Arial"/>
          <w:b/>
          <w:sz w:val="22"/>
          <w:szCs w:val="22"/>
        </w:rPr>
        <w:t>1.</w:t>
      </w:r>
      <w:r w:rsidRPr="00997102">
        <w:rPr>
          <w:rFonts w:ascii="Arial" w:hAnsi="Arial" w:cs="Arial"/>
          <w:b/>
          <w:sz w:val="22"/>
          <w:szCs w:val="22"/>
        </w:rPr>
        <w:tab/>
      </w:r>
      <w:r w:rsidR="00EC2888" w:rsidRPr="00997102">
        <w:rPr>
          <w:rFonts w:ascii="Arial" w:hAnsi="Arial" w:cs="Arial"/>
          <w:sz w:val="22"/>
          <w:szCs w:val="22"/>
        </w:rPr>
        <w:t xml:space="preserve">Zamawiający zawiera umowę w sprawie zamówienia publicznego w terminie nie krótszym niż </w:t>
      </w:r>
      <w:r w:rsidR="009454AE" w:rsidRPr="00997102">
        <w:rPr>
          <w:rFonts w:ascii="Arial" w:hAnsi="Arial" w:cs="Arial"/>
          <w:sz w:val="22"/>
          <w:szCs w:val="22"/>
        </w:rPr>
        <w:t>10</w:t>
      </w:r>
      <w:r w:rsidR="00EC2888" w:rsidRPr="00997102">
        <w:rPr>
          <w:rFonts w:ascii="Arial" w:hAnsi="Arial" w:cs="Arial"/>
          <w:sz w:val="22"/>
          <w:szCs w:val="22"/>
        </w:rPr>
        <w:t xml:space="preserve"> dni od dnia przesłania zawiadomienia o wyborze najkorzystniejszej oferty.</w:t>
      </w:r>
    </w:p>
    <w:p w14:paraId="4F2C9D59" w14:textId="77777777" w:rsidR="00DE2294" w:rsidRPr="00997102" w:rsidRDefault="00171095" w:rsidP="00CD5E61">
      <w:pPr>
        <w:pStyle w:val="pkt"/>
        <w:spacing w:before="0" w:after="0" w:line="276" w:lineRule="auto"/>
        <w:ind w:left="426" w:hanging="426"/>
        <w:rPr>
          <w:rFonts w:ascii="Arial" w:hAnsi="Arial" w:cs="Arial"/>
          <w:sz w:val="22"/>
          <w:szCs w:val="22"/>
        </w:rPr>
      </w:pPr>
      <w:r w:rsidRPr="00997102">
        <w:rPr>
          <w:rFonts w:ascii="Arial" w:hAnsi="Arial" w:cs="Arial"/>
          <w:b/>
          <w:sz w:val="22"/>
          <w:szCs w:val="22"/>
        </w:rPr>
        <w:t>2.</w:t>
      </w:r>
      <w:r w:rsidRPr="00997102">
        <w:rPr>
          <w:rFonts w:ascii="Arial" w:hAnsi="Arial" w:cs="Arial"/>
          <w:b/>
          <w:sz w:val="22"/>
          <w:szCs w:val="22"/>
        </w:rPr>
        <w:tab/>
      </w:r>
      <w:r w:rsidR="00EC2888" w:rsidRPr="00997102">
        <w:rPr>
          <w:rFonts w:ascii="Arial" w:hAnsi="Arial" w:cs="Arial"/>
          <w:sz w:val="22"/>
          <w:szCs w:val="22"/>
        </w:rPr>
        <w:t xml:space="preserve">Zamawiający może zawrzeć umowę w sprawie zamówienia publicznego przed upływem terminu, o którym mowa w ust. 1, jeżeli </w:t>
      </w:r>
      <w:r w:rsidR="00EC2888" w:rsidRPr="00997102">
        <w:rPr>
          <w:rFonts w:ascii="Arial" w:hAnsi="Arial" w:cs="Arial"/>
          <w:sz w:val="22"/>
          <w:szCs w:val="22"/>
        </w:rPr>
        <w:tab/>
        <w:t xml:space="preserve">w postępowaniu o udzielenie zamówienia prowadzonym w </w:t>
      </w:r>
      <w:r w:rsidR="00CD5E61" w:rsidRPr="00997102">
        <w:rPr>
          <w:rFonts w:ascii="Arial" w:hAnsi="Arial" w:cs="Arial"/>
          <w:sz w:val="22"/>
          <w:szCs w:val="22"/>
        </w:rPr>
        <w:t>przetargu nieograniczonym</w:t>
      </w:r>
      <w:r w:rsidR="00EC2888" w:rsidRPr="00997102">
        <w:rPr>
          <w:rFonts w:ascii="Arial" w:hAnsi="Arial" w:cs="Arial"/>
          <w:sz w:val="22"/>
          <w:szCs w:val="22"/>
        </w:rPr>
        <w:t xml:space="preserve"> złożono tylko jedną ofertę.</w:t>
      </w:r>
    </w:p>
    <w:p w14:paraId="7D9D44B5" w14:textId="77777777" w:rsidR="00552FBA" w:rsidRPr="00997102" w:rsidRDefault="00171095" w:rsidP="00AF10BD">
      <w:pPr>
        <w:pStyle w:val="pkt"/>
        <w:spacing w:before="0" w:after="0" w:line="276" w:lineRule="auto"/>
        <w:ind w:left="426" w:hanging="426"/>
        <w:rPr>
          <w:rFonts w:ascii="Arial" w:hAnsi="Arial" w:cs="Arial"/>
          <w:sz w:val="22"/>
          <w:szCs w:val="22"/>
        </w:rPr>
      </w:pPr>
      <w:r w:rsidRPr="00997102">
        <w:rPr>
          <w:rFonts w:ascii="Arial" w:hAnsi="Arial" w:cs="Arial"/>
          <w:b/>
          <w:sz w:val="22"/>
          <w:szCs w:val="22"/>
        </w:rPr>
        <w:t>4.</w:t>
      </w:r>
      <w:r w:rsidRPr="00997102">
        <w:rPr>
          <w:rFonts w:ascii="Arial" w:hAnsi="Arial" w:cs="Arial"/>
          <w:b/>
          <w:sz w:val="22"/>
          <w:szCs w:val="22"/>
        </w:rPr>
        <w:tab/>
      </w:r>
      <w:r w:rsidR="00552FBA" w:rsidRPr="00997102">
        <w:rPr>
          <w:rFonts w:ascii="Arial" w:hAnsi="Arial" w:cs="Arial"/>
          <w:sz w:val="22"/>
          <w:szCs w:val="22"/>
        </w:rPr>
        <w:t>W przypadku wyboru oferty złożonej przez Wykonawców wspólnie ubiegających się o</w:t>
      </w:r>
      <w:r w:rsidR="00C90292">
        <w:rPr>
          <w:rFonts w:ascii="Arial" w:hAnsi="Arial" w:cs="Arial"/>
          <w:sz w:val="22"/>
          <w:szCs w:val="22"/>
        </w:rPr>
        <w:t> </w:t>
      </w:r>
      <w:r w:rsidR="00552FBA" w:rsidRPr="00997102">
        <w:rPr>
          <w:rFonts w:ascii="Arial" w:hAnsi="Arial" w:cs="Arial"/>
          <w:sz w:val="22"/>
          <w:szCs w:val="22"/>
        </w:rPr>
        <w:t xml:space="preserve">udzielenie zamówienia Zamawiający </w:t>
      </w:r>
      <w:r w:rsidR="001D28CC" w:rsidRPr="00997102">
        <w:rPr>
          <w:rFonts w:ascii="Arial" w:hAnsi="Arial" w:cs="Arial"/>
          <w:sz w:val="22"/>
          <w:szCs w:val="22"/>
        </w:rPr>
        <w:t>zastrzega sobie prawo żądania przed zawarciem umowy w sprawie zamówienia publicznego umowy regulującej współpracę tych Wykonawców.</w:t>
      </w:r>
    </w:p>
    <w:p w14:paraId="3EA055B5" w14:textId="4A99B91F" w:rsidR="001357E1" w:rsidRDefault="00171095" w:rsidP="001357E1">
      <w:pPr>
        <w:pStyle w:val="pkt"/>
        <w:spacing w:before="0" w:after="0" w:line="276" w:lineRule="auto"/>
        <w:ind w:left="426" w:hanging="426"/>
        <w:rPr>
          <w:rFonts w:ascii="Arial" w:hAnsi="Arial" w:cs="Arial"/>
          <w:bCs/>
          <w:sz w:val="22"/>
          <w:szCs w:val="22"/>
        </w:rPr>
      </w:pPr>
      <w:r w:rsidRPr="00997102">
        <w:rPr>
          <w:rFonts w:ascii="Arial" w:hAnsi="Arial" w:cs="Arial"/>
          <w:b/>
          <w:sz w:val="22"/>
          <w:szCs w:val="22"/>
        </w:rPr>
        <w:t>5.</w:t>
      </w:r>
      <w:r w:rsidRPr="00997102">
        <w:rPr>
          <w:rFonts w:ascii="Arial" w:hAnsi="Arial" w:cs="Arial"/>
          <w:b/>
          <w:sz w:val="22"/>
          <w:szCs w:val="22"/>
        </w:rPr>
        <w:tab/>
      </w:r>
      <w:r w:rsidR="00B25BA7" w:rsidRPr="00B25BA7">
        <w:rPr>
          <w:rFonts w:ascii="Arial" w:hAnsi="Arial" w:cs="Arial"/>
          <w:bCs/>
          <w:sz w:val="22"/>
          <w:szCs w:val="22"/>
        </w:rPr>
        <w:t>Wykonawca, którego oferta zostanie wybrana, zobowiązany będzie po uprawomocnieniu się decyzji o wyborze jego oferty, a przed podpisaniem umowy przedłożyć Zamawiającemu oświadczenie o aktualności informacji zawartych w oświadczeniu, o</w:t>
      </w:r>
      <w:r w:rsidR="009C226C">
        <w:rPr>
          <w:rFonts w:ascii="Arial" w:hAnsi="Arial" w:cs="Arial"/>
          <w:bCs/>
          <w:sz w:val="22"/>
          <w:szCs w:val="22"/>
        </w:rPr>
        <w:t> </w:t>
      </w:r>
      <w:r w:rsidR="00B25BA7" w:rsidRPr="00B25BA7">
        <w:rPr>
          <w:rFonts w:ascii="Arial" w:hAnsi="Arial" w:cs="Arial"/>
          <w:bCs/>
          <w:sz w:val="22"/>
          <w:szCs w:val="22"/>
        </w:rPr>
        <w:t>którym mowa w Rozdziale VI pkt 4, Rozdziale X pkt 6, Rozdziale XI pkt 7 zdanie 4, Rozdziale XI</w:t>
      </w:r>
      <w:r w:rsidR="00F10C39">
        <w:rPr>
          <w:rFonts w:ascii="Arial" w:hAnsi="Arial" w:cs="Arial"/>
          <w:bCs/>
          <w:sz w:val="22"/>
          <w:szCs w:val="22"/>
        </w:rPr>
        <w:t>I</w:t>
      </w:r>
      <w:r w:rsidR="00B25BA7" w:rsidRPr="00B25BA7">
        <w:rPr>
          <w:rFonts w:ascii="Arial" w:hAnsi="Arial" w:cs="Arial"/>
          <w:bCs/>
          <w:sz w:val="22"/>
          <w:szCs w:val="22"/>
        </w:rPr>
        <w:t xml:space="preserve"> pkt </w:t>
      </w:r>
      <w:r w:rsidR="00F10C39">
        <w:rPr>
          <w:rFonts w:ascii="Arial" w:hAnsi="Arial" w:cs="Arial"/>
          <w:bCs/>
          <w:sz w:val="22"/>
          <w:szCs w:val="22"/>
        </w:rPr>
        <w:t>6</w:t>
      </w:r>
      <w:r w:rsidR="00B25BA7" w:rsidRPr="00B25BA7">
        <w:rPr>
          <w:rFonts w:ascii="Arial" w:hAnsi="Arial" w:cs="Arial"/>
          <w:bCs/>
          <w:sz w:val="22"/>
          <w:szCs w:val="22"/>
        </w:rPr>
        <w:t xml:space="preserve"> SWZ w zakresie przesłanek wykluczenia, o których mowa w art. 7 ustawy z dnia 13.04.2022 r. o szczególnych rozwiązaniach w zakresie przeciwdziałania wspieraniu agresji na Ukrainę oraz służących ochronie bezpieczeństwa narodowego oraz art. 5 k rozporządzenia Rady (UE) nr 833/2014 z dnia 31 lipca 2014 r. dotyczącego środków ograniczających w związku z działaniami Rosji destabilizującymi sytuację na </w:t>
      </w:r>
      <w:r w:rsidR="00B25BA7" w:rsidRPr="00B25BA7">
        <w:rPr>
          <w:rFonts w:ascii="Arial" w:hAnsi="Arial" w:cs="Arial"/>
          <w:bCs/>
          <w:sz w:val="22"/>
          <w:szCs w:val="22"/>
        </w:rPr>
        <w:lastRenderedPageBreak/>
        <w:t>Ukrainie, w brzmieniu nadanym rozporządzeniem Rady (UE) nr 2022/576 z dnia 8 kwietnia 2022 r.</w:t>
      </w:r>
    </w:p>
    <w:p w14:paraId="45876DF8" w14:textId="7143DF42" w:rsidR="004B20EF" w:rsidRDefault="004B20EF" w:rsidP="00AF10BD">
      <w:pPr>
        <w:pStyle w:val="pkt"/>
        <w:spacing w:before="0" w:after="0" w:line="276" w:lineRule="auto"/>
        <w:ind w:left="426" w:hanging="426"/>
        <w:rPr>
          <w:rFonts w:ascii="Arial" w:hAnsi="Arial" w:cs="Arial"/>
          <w:bCs/>
          <w:sz w:val="22"/>
          <w:szCs w:val="22"/>
        </w:rPr>
      </w:pPr>
      <w:r>
        <w:rPr>
          <w:rFonts w:ascii="Arial" w:hAnsi="Arial" w:cs="Arial"/>
          <w:b/>
          <w:sz w:val="22"/>
          <w:szCs w:val="22"/>
        </w:rPr>
        <w:t>6.</w:t>
      </w:r>
      <w:r>
        <w:rPr>
          <w:rFonts w:ascii="Arial" w:hAnsi="Arial" w:cs="Arial"/>
          <w:bCs/>
          <w:sz w:val="22"/>
          <w:szCs w:val="22"/>
        </w:rPr>
        <w:t xml:space="preserve"> </w:t>
      </w:r>
      <w:r w:rsidR="001357E1">
        <w:rPr>
          <w:rFonts w:ascii="Arial" w:hAnsi="Arial" w:cs="Arial"/>
          <w:bCs/>
          <w:sz w:val="22"/>
          <w:szCs w:val="22"/>
        </w:rPr>
        <w:t xml:space="preserve"> </w:t>
      </w:r>
      <w:r w:rsidRPr="004B20EF">
        <w:rPr>
          <w:rFonts w:ascii="Arial" w:hAnsi="Arial" w:cs="Arial"/>
          <w:bCs/>
          <w:sz w:val="22"/>
          <w:szCs w:val="22"/>
        </w:rPr>
        <w:t>Przed terminem zawarcia umowy Wykonawca jest zobowiązany do przedłożenia sporządzonego na podstawie udostępnionej dokumentacji przetargowej szczegółowego kosztorysu ofertowego stanowiącego podstawę wyliczenia wartości zadania.</w:t>
      </w:r>
    </w:p>
    <w:p w14:paraId="08055E4D" w14:textId="44EDC8F9" w:rsidR="004B20EF" w:rsidRPr="00B25BA7" w:rsidRDefault="004B20EF" w:rsidP="00AF10BD">
      <w:pPr>
        <w:pStyle w:val="pkt"/>
        <w:spacing w:before="0" w:after="0" w:line="276" w:lineRule="auto"/>
        <w:ind w:left="426" w:hanging="426"/>
        <w:rPr>
          <w:rFonts w:ascii="Arial" w:hAnsi="Arial" w:cs="Arial"/>
          <w:bCs/>
          <w:sz w:val="22"/>
          <w:szCs w:val="22"/>
        </w:rPr>
      </w:pPr>
      <w:r>
        <w:rPr>
          <w:rFonts w:ascii="Arial" w:hAnsi="Arial" w:cs="Arial"/>
          <w:b/>
          <w:sz w:val="22"/>
          <w:szCs w:val="22"/>
        </w:rPr>
        <w:t>7.</w:t>
      </w:r>
      <w:r>
        <w:rPr>
          <w:rFonts w:ascii="Arial" w:hAnsi="Arial" w:cs="Arial"/>
          <w:bCs/>
          <w:sz w:val="22"/>
          <w:szCs w:val="22"/>
        </w:rPr>
        <w:t xml:space="preserve"> </w:t>
      </w:r>
      <w:r w:rsidR="001357E1">
        <w:rPr>
          <w:rFonts w:ascii="Arial" w:hAnsi="Arial" w:cs="Arial"/>
          <w:bCs/>
          <w:sz w:val="22"/>
          <w:szCs w:val="22"/>
        </w:rPr>
        <w:t xml:space="preserve"> </w:t>
      </w:r>
      <w:r w:rsidR="001357E1" w:rsidRPr="001357E1">
        <w:rPr>
          <w:rFonts w:ascii="Arial" w:hAnsi="Arial" w:cs="Arial"/>
          <w:bCs/>
          <w:sz w:val="22"/>
          <w:szCs w:val="22"/>
        </w:rPr>
        <w:t>Przed terminem zawarcia umowy Wykonawca jest zobowiązany do przedłożenia harmonogramu rzeczowego – finansowego.</w:t>
      </w:r>
    </w:p>
    <w:p w14:paraId="63AB9F95" w14:textId="33A4FC62" w:rsidR="00552FBA" w:rsidRPr="00997102" w:rsidRDefault="001357E1" w:rsidP="00AF10BD">
      <w:pPr>
        <w:pStyle w:val="pkt"/>
        <w:spacing w:before="0" w:after="0" w:line="276" w:lineRule="auto"/>
        <w:ind w:left="426" w:hanging="426"/>
        <w:rPr>
          <w:rFonts w:ascii="Arial" w:hAnsi="Arial" w:cs="Arial"/>
          <w:sz w:val="22"/>
          <w:szCs w:val="22"/>
        </w:rPr>
      </w:pPr>
      <w:r>
        <w:rPr>
          <w:rFonts w:ascii="Arial" w:hAnsi="Arial" w:cs="Arial"/>
          <w:b/>
          <w:sz w:val="22"/>
          <w:szCs w:val="22"/>
        </w:rPr>
        <w:t>8</w:t>
      </w:r>
      <w:r w:rsidR="00C4057C">
        <w:rPr>
          <w:rFonts w:ascii="Arial" w:hAnsi="Arial" w:cs="Arial"/>
          <w:b/>
          <w:sz w:val="22"/>
          <w:szCs w:val="22"/>
        </w:rPr>
        <w:t xml:space="preserve">. </w:t>
      </w:r>
      <w:r w:rsidR="00C4057C">
        <w:rPr>
          <w:rFonts w:ascii="Arial" w:hAnsi="Arial" w:cs="Arial"/>
          <w:b/>
          <w:sz w:val="22"/>
          <w:szCs w:val="22"/>
        </w:rPr>
        <w:tab/>
      </w:r>
      <w:r w:rsidR="00DE2294" w:rsidRPr="00997102">
        <w:rPr>
          <w:rFonts w:ascii="Arial" w:hAnsi="Arial" w:cs="Arial"/>
          <w:sz w:val="22"/>
          <w:szCs w:val="22"/>
        </w:rPr>
        <w:t xml:space="preserve">Wykonawca będzie zobowiązany do podpisania umowy w miejscu i </w:t>
      </w:r>
      <w:r w:rsidR="00C83BC8" w:rsidRPr="00997102">
        <w:rPr>
          <w:rFonts w:ascii="Arial" w:hAnsi="Arial" w:cs="Arial"/>
          <w:sz w:val="22"/>
          <w:szCs w:val="22"/>
        </w:rPr>
        <w:t>terminie</w:t>
      </w:r>
      <w:r w:rsidR="00DE2294" w:rsidRPr="00997102">
        <w:rPr>
          <w:rFonts w:ascii="Arial" w:hAnsi="Arial" w:cs="Arial"/>
          <w:sz w:val="22"/>
          <w:szCs w:val="22"/>
        </w:rPr>
        <w:t xml:space="preserve"> wskazanym przez Zamawiającego.</w:t>
      </w:r>
    </w:p>
    <w:p w14:paraId="4A15F8AF" w14:textId="77777777" w:rsidR="008E393A" w:rsidRPr="00C26045" w:rsidRDefault="008E393A" w:rsidP="00AF10BD">
      <w:pPr>
        <w:pStyle w:val="pkt"/>
        <w:spacing w:before="0" w:after="0" w:line="276" w:lineRule="auto"/>
        <w:ind w:left="426" w:hanging="426"/>
        <w:rPr>
          <w:rFonts w:ascii="Arial" w:hAnsi="Arial" w:cs="Arial"/>
        </w:rPr>
      </w:pPr>
    </w:p>
    <w:p w14:paraId="47F23E72" w14:textId="058F5B17" w:rsidR="00552FBA" w:rsidRPr="008E393A" w:rsidRDefault="008E393A" w:rsidP="008E393A">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8E393A">
        <w:rPr>
          <w:rFonts w:ascii="Arial" w:eastAsia="Arial" w:hAnsi="Arial" w:cs="Arial"/>
          <w:sz w:val="32"/>
          <w:szCs w:val="32"/>
          <w:highlight w:val="lightGray"/>
          <w:lang w:val="pl"/>
        </w:rPr>
        <w:t>XXI</w:t>
      </w:r>
      <w:r w:rsidR="00B36148" w:rsidRPr="008E393A">
        <w:rPr>
          <w:rFonts w:ascii="Arial" w:eastAsia="Arial" w:hAnsi="Arial" w:cs="Arial"/>
          <w:sz w:val="32"/>
          <w:szCs w:val="32"/>
          <w:highlight w:val="lightGray"/>
          <w:lang w:val="pl"/>
        </w:rPr>
        <w:t>.</w:t>
      </w:r>
      <w:r w:rsidR="00B36148" w:rsidRPr="008E393A">
        <w:rPr>
          <w:rFonts w:ascii="Arial" w:eastAsia="Arial" w:hAnsi="Arial" w:cs="Arial"/>
          <w:sz w:val="32"/>
          <w:szCs w:val="32"/>
          <w:highlight w:val="lightGray"/>
          <w:lang w:val="pl"/>
        </w:rPr>
        <w:tab/>
      </w:r>
      <w:r w:rsidRPr="008E393A">
        <w:rPr>
          <w:rFonts w:ascii="Arial" w:eastAsia="Arial" w:hAnsi="Arial" w:cs="Arial"/>
          <w:sz w:val="32"/>
          <w:szCs w:val="32"/>
          <w:highlight w:val="lightGray"/>
          <w:lang w:val="pl"/>
        </w:rPr>
        <w:t>Wymagania dotyczące zabezpieczenia należytego wykonania umowy</w:t>
      </w:r>
    </w:p>
    <w:p w14:paraId="4795C28F"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 xml:space="preserve">Zamawiający wymaga wniesienia zabezpieczenia należytego wykonania umowy. </w:t>
      </w:r>
    </w:p>
    <w:p w14:paraId="5755CB61"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 xml:space="preserve">Zabezpieczenie może być wnoszone według wyboru Wykonawcy w jednej lub w kilku następujących formach: </w:t>
      </w:r>
    </w:p>
    <w:p w14:paraId="11682381" w14:textId="77777777" w:rsidR="006E763E" w:rsidRPr="006E763E" w:rsidRDefault="006E763E" w:rsidP="006E763E">
      <w:pPr>
        <w:autoSpaceDE w:val="0"/>
        <w:autoSpaceDN w:val="0"/>
        <w:adjustRightInd w:val="0"/>
        <w:spacing w:after="13" w:line="276" w:lineRule="auto"/>
        <w:ind w:left="709" w:hanging="284"/>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1) </w:t>
      </w:r>
      <w:r w:rsidRPr="006E763E">
        <w:rPr>
          <w:rFonts w:ascii="Arial" w:eastAsia="Arial" w:hAnsi="Arial" w:cs="Arial"/>
          <w:color w:val="000000"/>
          <w:sz w:val="22"/>
          <w:szCs w:val="22"/>
        </w:rPr>
        <w:t xml:space="preserve">pieniądzu, </w:t>
      </w:r>
    </w:p>
    <w:p w14:paraId="6326C87A" w14:textId="77777777" w:rsidR="006E763E" w:rsidRPr="006E763E" w:rsidRDefault="006E763E" w:rsidP="006E763E">
      <w:pPr>
        <w:autoSpaceDE w:val="0"/>
        <w:autoSpaceDN w:val="0"/>
        <w:adjustRightInd w:val="0"/>
        <w:spacing w:after="13" w:line="276" w:lineRule="auto"/>
        <w:ind w:left="709" w:hanging="284"/>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2) </w:t>
      </w:r>
      <w:r w:rsidRPr="006E763E">
        <w:rPr>
          <w:rFonts w:ascii="Arial" w:eastAsia="Arial" w:hAnsi="Arial" w:cs="Arial"/>
          <w:color w:val="000000"/>
          <w:sz w:val="22"/>
          <w:szCs w:val="22"/>
        </w:rPr>
        <w:t xml:space="preserve">poręczeniach bankowych lub poręczeniach spółdzielczej kasy oszczędnościowo-kredytowej, z tym, że poręczenie kasy jest zawsze poręczeniem pieniężnym, </w:t>
      </w:r>
    </w:p>
    <w:p w14:paraId="61E5EE7F" w14:textId="77777777" w:rsidR="006E763E" w:rsidRPr="006E763E" w:rsidRDefault="006E763E" w:rsidP="006E763E">
      <w:pPr>
        <w:autoSpaceDE w:val="0"/>
        <w:autoSpaceDN w:val="0"/>
        <w:adjustRightInd w:val="0"/>
        <w:spacing w:after="13" w:line="276" w:lineRule="auto"/>
        <w:ind w:left="709" w:hanging="284"/>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3) </w:t>
      </w:r>
      <w:r w:rsidRPr="006E763E">
        <w:rPr>
          <w:rFonts w:ascii="Arial" w:eastAsia="Arial" w:hAnsi="Arial" w:cs="Arial"/>
          <w:color w:val="000000"/>
          <w:sz w:val="22"/>
          <w:szCs w:val="22"/>
        </w:rPr>
        <w:t xml:space="preserve">gwarancjach bankowych, </w:t>
      </w:r>
    </w:p>
    <w:p w14:paraId="4CFB79D8" w14:textId="77777777" w:rsidR="006E763E" w:rsidRPr="006E763E" w:rsidRDefault="006E763E" w:rsidP="006E763E">
      <w:pPr>
        <w:autoSpaceDE w:val="0"/>
        <w:autoSpaceDN w:val="0"/>
        <w:adjustRightInd w:val="0"/>
        <w:spacing w:after="13" w:line="276" w:lineRule="auto"/>
        <w:ind w:left="709" w:hanging="284"/>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4) </w:t>
      </w:r>
      <w:r w:rsidRPr="006E763E">
        <w:rPr>
          <w:rFonts w:ascii="Arial" w:eastAsia="Arial" w:hAnsi="Arial" w:cs="Arial"/>
          <w:color w:val="000000"/>
          <w:sz w:val="22"/>
          <w:szCs w:val="22"/>
        </w:rPr>
        <w:t xml:space="preserve">gwarancjach ubezpieczeniowych, </w:t>
      </w:r>
    </w:p>
    <w:p w14:paraId="667E2909" w14:textId="77777777" w:rsidR="006E763E" w:rsidRPr="006E763E" w:rsidRDefault="006E763E" w:rsidP="006E763E">
      <w:pPr>
        <w:autoSpaceDE w:val="0"/>
        <w:autoSpaceDN w:val="0"/>
        <w:adjustRightInd w:val="0"/>
        <w:spacing w:line="276" w:lineRule="auto"/>
        <w:ind w:left="709" w:hanging="284"/>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5) </w:t>
      </w:r>
      <w:r w:rsidRPr="006E763E">
        <w:rPr>
          <w:rFonts w:ascii="Arial" w:eastAsia="Arial" w:hAnsi="Arial" w:cs="Arial"/>
          <w:color w:val="000000"/>
          <w:sz w:val="22"/>
          <w:szCs w:val="22"/>
        </w:rPr>
        <w:t xml:space="preserve">poręczeniach udzielanych przez podmioty, o których mowa w art. 6b ust. 5 pkt 2 ustawy z dnia 9 listopada 2000 r. o utworzeniu Polskiej Agencji Rozwoju Przedsiębiorczości (Dz. U. z 2020 r., poz. 299). </w:t>
      </w:r>
    </w:p>
    <w:p w14:paraId="10F928BF"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b/>
          <w:bCs/>
          <w:color w:val="000000"/>
          <w:sz w:val="22"/>
          <w:szCs w:val="22"/>
        </w:rPr>
        <w:t>Zabezpieczenie należytego wykonania umowy ustala się w wysokości 5% ceny całkowitej podanej w ofercie</w:t>
      </w:r>
      <w:r w:rsidRPr="006E763E">
        <w:rPr>
          <w:rFonts w:ascii="Arial" w:eastAsia="Arial" w:hAnsi="Arial" w:cs="Arial"/>
          <w:color w:val="000000"/>
          <w:sz w:val="22"/>
          <w:szCs w:val="22"/>
        </w:rPr>
        <w:t>. Zabezpieczenie służy pokryciu roszczeń z tytułu niewykonania lub nienależytego wykonania umowy w tym również roszczeń z tytułu kar umownych wynikających z niewykonania lub nienależytego wykonania umowy i nieusunięcia lub niewłaściwego usunięcia wad oraz służy pokryciu roszczeń z tytułu rękojmi za wady lub gwarancji.</w:t>
      </w:r>
    </w:p>
    <w:p w14:paraId="419CDF22"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 xml:space="preserve">Zamawiający nie wyraża zgody na wniesienie zabezpieczenia w formach określonych art. 450 ust. 2 oraz art. 452 ust. 4 ustawy Pzp. </w:t>
      </w:r>
    </w:p>
    <w:p w14:paraId="3A28FA96" w14:textId="7C9DDC42"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lang w:val="pl"/>
        </w:rPr>
      </w:pPr>
      <w:r w:rsidRPr="006E763E">
        <w:rPr>
          <w:rFonts w:ascii="Arial" w:eastAsia="Arial" w:hAnsi="Arial" w:cs="Arial"/>
          <w:b/>
          <w:bCs/>
          <w:color w:val="000000"/>
          <w:sz w:val="22"/>
          <w:szCs w:val="22"/>
        </w:rPr>
        <w:t xml:space="preserve"> </w:t>
      </w:r>
      <w:r w:rsidRPr="006E763E">
        <w:rPr>
          <w:rFonts w:ascii="Arial" w:eastAsia="Arial" w:hAnsi="Arial" w:cs="Arial"/>
          <w:color w:val="000000"/>
          <w:sz w:val="22"/>
          <w:szCs w:val="22"/>
        </w:rPr>
        <w:t xml:space="preserve">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 niewykonaniem lub nienależytym wykonaniem umowy (w tym roszczeń dotyczących zastrzeżonych kar umownych) oraz roszczenia z tytułu rękojmi za wady. W treści gwarancji lub poręczenia powinna znaleźć się nazwa przedmiotowego postępowania: </w:t>
      </w:r>
      <w:bookmarkStart w:id="12" w:name="_Hlk153967117"/>
      <w:r w:rsidRPr="006E763E">
        <w:rPr>
          <w:rFonts w:ascii="Arial" w:eastAsia="Arial" w:hAnsi="Arial" w:cs="Arial"/>
          <w:b/>
          <w:iCs/>
          <w:color w:val="000000"/>
          <w:sz w:val="22"/>
          <w:szCs w:val="22"/>
        </w:rPr>
        <w:t xml:space="preserve">„Rozbudowa drogi powiatowej nr 1406G Kielno – Kowalewo – etap I” </w:t>
      </w:r>
      <w:r w:rsidRPr="006E763E">
        <w:rPr>
          <w:rFonts w:ascii="Arial" w:eastAsia="Arial" w:hAnsi="Arial" w:cs="Arial"/>
          <w:sz w:val="22"/>
          <w:szCs w:val="22"/>
        </w:rPr>
        <w:t xml:space="preserve">oraz </w:t>
      </w:r>
      <w:r w:rsidRPr="006E763E">
        <w:rPr>
          <w:rFonts w:ascii="Arial" w:eastAsia="Arial" w:hAnsi="Arial" w:cs="Arial"/>
          <w:color w:val="000000"/>
          <w:sz w:val="22"/>
          <w:szCs w:val="22"/>
        </w:rPr>
        <w:t xml:space="preserve">numer  </w:t>
      </w:r>
      <w:r w:rsidRPr="006E763E">
        <w:rPr>
          <w:rFonts w:ascii="Arial" w:eastAsia="Arial" w:hAnsi="Arial" w:cs="Arial"/>
          <w:b/>
          <w:bCs/>
          <w:sz w:val="22"/>
          <w:szCs w:val="22"/>
        </w:rPr>
        <w:t>ZD-SZPIA.271.1</w:t>
      </w:r>
      <w:r w:rsidR="008309D8">
        <w:rPr>
          <w:rFonts w:ascii="Arial" w:eastAsia="Arial" w:hAnsi="Arial" w:cs="Arial"/>
          <w:b/>
          <w:bCs/>
          <w:sz w:val="22"/>
          <w:szCs w:val="22"/>
        </w:rPr>
        <w:t>.1</w:t>
      </w:r>
      <w:r w:rsidRPr="006E763E">
        <w:rPr>
          <w:rFonts w:ascii="Arial" w:eastAsia="Arial" w:hAnsi="Arial" w:cs="Arial"/>
          <w:b/>
          <w:bCs/>
          <w:sz w:val="22"/>
          <w:szCs w:val="22"/>
        </w:rPr>
        <w:t>.2024</w:t>
      </w:r>
      <w:r w:rsidRPr="006E763E">
        <w:rPr>
          <w:rFonts w:ascii="Arial" w:eastAsia="Arial" w:hAnsi="Arial" w:cs="Arial"/>
          <w:color w:val="000000"/>
          <w:sz w:val="22"/>
          <w:szCs w:val="22"/>
        </w:rPr>
        <w:t xml:space="preserve">. </w:t>
      </w:r>
      <w:bookmarkEnd w:id="12"/>
    </w:p>
    <w:p w14:paraId="51222129"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 xml:space="preserve">W przypadku, gdy zabezpieczenie, będzie wnoszone w formie innej niż pieniądz, Zamawiający zastrzega sobie prawo do akceptacji projektu ww. dokumentu. </w:t>
      </w:r>
    </w:p>
    <w:p w14:paraId="12656D4F" w14:textId="29B03667" w:rsidR="006E763E" w:rsidRPr="006E763E" w:rsidRDefault="006E763E" w:rsidP="00F62955">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lastRenderedPageBreak/>
        <w:t xml:space="preserve">Zabezpieczenie należytego wykonania umowy wnoszone w pieniądzu wpłaca się przelewem na rachunek bankowy zamawiającego nr 61834900020040152020000040 w Banku Spółdzielczym w Krokowej O/Puck, z dopiskiem: </w:t>
      </w:r>
      <w:r w:rsidRPr="006E763E">
        <w:rPr>
          <w:rFonts w:ascii="Arial" w:eastAsia="Arial" w:hAnsi="Arial" w:cs="Arial"/>
          <w:b/>
          <w:iCs/>
          <w:color w:val="000000"/>
          <w:sz w:val="22"/>
          <w:szCs w:val="22"/>
        </w:rPr>
        <w:t xml:space="preserve">„Rozbudowa drogi powiatowej nr 1406G Kielno – Kowalewo – etap I” </w:t>
      </w:r>
      <w:r w:rsidRPr="006E763E">
        <w:rPr>
          <w:rFonts w:ascii="Arial" w:eastAsia="Arial" w:hAnsi="Arial" w:cs="Arial"/>
          <w:sz w:val="22"/>
          <w:szCs w:val="22"/>
        </w:rPr>
        <w:t xml:space="preserve">oraz </w:t>
      </w:r>
      <w:r w:rsidRPr="006E763E">
        <w:rPr>
          <w:rFonts w:ascii="Arial" w:eastAsia="Arial" w:hAnsi="Arial" w:cs="Arial"/>
          <w:color w:val="000000"/>
          <w:sz w:val="22"/>
          <w:szCs w:val="22"/>
        </w:rPr>
        <w:t xml:space="preserve">numer  </w:t>
      </w:r>
      <w:r w:rsidR="008309D8">
        <w:rPr>
          <w:rFonts w:ascii="Arial" w:eastAsia="Arial" w:hAnsi="Arial" w:cs="Arial"/>
          <w:color w:val="000000"/>
          <w:sz w:val="22"/>
          <w:szCs w:val="22"/>
        </w:rPr>
        <w:t xml:space="preserve">                                                  </w:t>
      </w:r>
      <w:r w:rsidRPr="006E763E">
        <w:rPr>
          <w:rFonts w:ascii="Arial" w:eastAsia="Arial" w:hAnsi="Arial" w:cs="Arial"/>
          <w:b/>
          <w:bCs/>
          <w:sz w:val="22"/>
          <w:szCs w:val="22"/>
        </w:rPr>
        <w:t>ZD-SZPIA.271.1.</w:t>
      </w:r>
      <w:r w:rsidR="008309D8">
        <w:rPr>
          <w:rFonts w:ascii="Arial" w:eastAsia="Arial" w:hAnsi="Arial" w:cs="Arial"/>
          <w:b/>
          <w:bCs/>
          <w:sz w:val="22"/>
          <w:szCs w:val="22"/>
        </w:rPr>
        <w:t>1.</w:t>
      </w:r>
      <w:r w:rsidRPr="006E763E">
        <w:rPr>
          <w:rFonts w:ascii="Arial" w:eastAsia="Arial" w:hAnsi="Arial" w:cs="Arial"/>
          <w:b/>
          <w:bCs/>
          <w:sz w:val="22"/>
          <w:szCs w:val="22"/>
        </w:rPr>
        <w:t>2024</w:t>
      </w:r>
      <w:r w:rsidRPr="006E763E">
        <w:rPr>
          <w:rFonts w:ascii="Arial" w:eastAsia="Arial" w:hAnsi="Arial" w:cs="Arial"/>
          <w:color w:val="000000"/>
          <w:sz w:val="22"/>
          <w:szCs w:val="22"/>
        </w:rPr>
        <w:t>.</w:t>
      </w:r>
    </w:p>
    <w:p w14:paraId="4961DC28"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 xml:space="preserve">Zamawiający zwróci 70% wartości zabezpieczenia należytego wykonania umowy w terminie 30 dni od dnia wykonania zamówienia i uznania przez Zamawiającego za należycie wykonane. </w:t>
      </w:r>
    </w:p>
    <w:p w14:paraId="4A47C545"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 </w:t>
      </w:r>
      <w:r w:rsidRPr="006E763E">
        <w:rPr>
          <w:rFonts w:ascii="Arial" w:eastAsia="Arial" w:hAnsi="Arial" w:cs="Arial"/>
          <w:color w:val="000000"/>
          <w:sz w:val="22"/>
          <w:szCs w:val="22"/>
        </w:rPr>
        <w:t xml:space="preserve">Zamawiający pozostawi na zabezpieczenie roszczeń z tytułu rękojmi za wady lub gwarancji kwotę nie przekraczającą 30% zabezpieczenia należytego wykonania umowy. </w:t>
      </w:r>
    </w:p>
    <w:p w14:paraId="3E67C0A2"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b/>
          <w:bCs/>
          <w:color w:val="000000"/>
          <w:sz w:val="22"/>
          <w:szCs w:val="22"/>
        </w:rPr>
        <w:t xml:space="preserve"> </w:t>
      </w:r>
      <w:r w:rsidRPr="006E763E">
        <w:rPr>
          <w:rFonts w:ascii="Arial" w:eastAsia="Arial" w:hAnsi="Arial" w:cs="Arial"/>
          <w:color w:val="000000"/>
          <w:sz w:val="22"/>
          <w:szCs w:val="22"/>
        </w:rPr>
        <w:t xml:space="preserve">Kwota, o której mowa w ust. 9, jest zwracana nie później niż w 15 dniu po upływie okresu rękojmi za wady lub gwarancji. </w:t>
      </w:r>
    </w:p>
    <w:p w14:paraId="2D55D527"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 xml:space="preserve">Zamawiający zwraca zabezpieczenie należytego wykonania umowy wniesione w pieniądzu wraz z odsetkami wynikającymi z umowy rachunku bankowego, na którym było ono przechowywane, </w:t>
      </w:r>
      <w:r w:rsidRPr="006E763E">
        <w:rPr>
          <w:rFonts w:ascii="Arial" w:eastAsia="Arial" w:hAnsi="Arial" w:cs="Arial"/>
          <w:sz w:val="22"/>
          <w:szCs w:val="22"/>
        </w:rPr>
        <w:t xml:space="preserve">pomniejszone o koszty prowadzenia tego rachunku oraz prowizji bankowej za przelew pieniędzy na rachunek bankowy Wykonawcy. </w:t>
      </w:r>
    </w:p>
    <w:p w14:paraId="17D7F1B0" w14:textId="3B27F239"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sz w:val="22"/>
          <w:szCs w:val="22"/>
        </w:rPr>
        <w:t xml:space="preserve">W trakcie realizacji umowy Wykonawca może dokonać zmiany formy zabezpieczenia na jedną lub kilka form, o których mowa w ust. 2. </w:t>
      </w:r>
    </w:p>
    <w:p w14:paraId="525FA7D5" w14:textId="77777777" w:rsidR="006E763E" w:rsidRPr="006E763E" w:rsidRDefault="006E763E" w:rsidP="006E763E">
      <w:pPr>
        <w:numPr>
          <w:ilvl w:val="3"/>
          <w:numId w:val="59"/>
        </w:numPr>
        <w:autoSpaceDE w:val="0"/>
        <w:autoSpaceDN w:val="0"/>
        <w:adjustRightInd w:val="0"/>
        <w:spacing w:line="276" w:lineRule="auto"/>
        <w:ind w:left="426" w:hanging="426"/>
        <w:jc w:val="both"/>
        <w:rPr>
          <w:rFonts w:ascii="Arial" w:eastAsia="Arial" w:hAnsi="Arial" w:cs="Arial"/>
          <w:color w:val="000000"/>
          <w:sz w:val="22"/>
          <w:szCs w:val="22"/>
        </w:rPr>
      </w:pPr>
      <w:r w:rsidRPr="006E763E">
        <w:rPr>
          <w:rFonts w:ascii="Arial" w:eastAsia="Arial" w:hAnsi="Arial" w:cs="Arial"/>
          <w:color w:val="000000"/>
          <w:sz w:val="22"/>
          <w:szCs w:val="22"/>
        </w:rPr>
        <w:t>Zmiana formy zabezpieczenia jest dokonywana z zachowaniem ciągłości zabezpieczenia i bez zmniejszenia jego wysokości.</w:t>
      </w:r>
    </w:p>
    <w:p w14:paraId="7CF8F553" w14:textId="77777777" w:rsidR="008E393A" w:rsidRPr="00C26045" w:rsidRDefault="008E393A" w:rsidP="008E393A">
      <w:pPr>
        <w:pStyle w:val="Akapitzlist"/>
        <w:spacing w:line="276" w:lineRule="auto"/>
        <w:ind w:left="0"/>
        <w:jc w:val="both"/>
        <w:rPr>
          <w:rFonts w:ascii="Arial" w:hAnsi="Arial" w:cs="Arial"/>
          <w:szCs w:val="20"/>
        </w:rPr>
      </w:pPr>
    </w:p>
    <w:p w14:paraId="75E8782C" w14:textId="35015114" w:rsidR="00552FBA" w:rsidRPr="008E393A" w:rsidRDefault="009454AE" w:rsidP="008E393A">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8E393A">
        <w:rPr>
          <w:rFonts w:ascii="Arial" w:eastAsia="Arial" w:hAnsi="Arial" w:cs="Arial"/>
          <w:sz w:val="32"/>
          <w:szCs w:val="32"/>
          <w:highlight w:val="lightGray"/>
          <w:lang w:val="pl"/>
        </w:rPr>
        <w:t>XX</w:t>
      </w:r>
      <w:r w:rsidR="00C9436E" w:rsidRPr="008E393A">
        <w:rPr>
          <w:rFonts w:ascii="Arial" w:eastAsia="Arial" w:hAnsi="Arial" w:cs="Arial"/>
          <w:sz w:val="32"/>
          <w:szCs w:val="32"/>
          <w:highlight w:val="lightGray"/>
          <w:lang w:val="pl"/>
        </w:rPr>
        <w:t>II</w:t>
      </w:r>
      <w:r w:rsidR="00B36148" w:rsidRPr="008E393A">
        <w:rPr>
          <w:rFonts w:ascii="Arial" w:eastAsia="Arial" w:hAnsi="Arial" w:cs="Arial"/>
          <w:sz w:val="32"/>
          <w:szCs w:val="32"/>
          <w:highlight w:val="lightGray"/>
          <w:lang w:val="pl"/>
        </w:rPr>
        <w:t>.</w:t>
      </w:r>
      <w:r w:rsidR="00B36148" w:rsidRPr="008E393A">
        <w:rPr>
          <w:rFonts w:ascii="Arial" w:eastAsia="Arial" w:hAnsi="Arial" w:cs="Arial"/>
          <w:sz w:val="32"/>
          <w:szCs w:val="32"/>
          <w:highlight w:val="lightGray"/>
          <w:lang w:val="pl"/>
        </w:rPr>
        <w:tab/>
      </w:r>
      <w:r w:rsidR="003F5428" w:rsidRPr="008E393A">
        <w:rPr>
          <w:rFonts w:ascii="Arial" w:eastAsia="Arial" w:hAnsi="Arial" w:cs="Arial"/>
          <w:sz w:val="32"/>
          <w:szCs w:val="32"/>
          <w:highlight w:val="lightGray"/>
          <w:lang w:val="pl"/>
        </w:rPr>
        <w:t>Informacje o treści zawieranej umowy oraz możliwości jej zmiany</w:t>
      </w:r>
    </w:p>
    <w:p w14:paraId="7257161C" w14:textId="546E4AD4" w:rsidR="00FA3063" w:rsidRPr="00997102" w:rsidRDefault="00171095" w:rsidP="008E393A">
      <w:pPr>
        <w:pStyle w:val="pkt"/>
        <w:spacing w:before="0" w:after="0" w:line="276" w:lineRule="auto"/>
        <w:ind w:left="426" w:hanging="426"/>
        <w:rPr>
          <w:rFonts w:ascii="Arial" w:hAnsi="Arial" w:cs="Arial"/>
          <w:sz w:val="22"/>
          <w:szCs w:val="22"/>
        </w:rPr>
      </w:pPr>
      <w:r w:rsidRPr="00997102">
        <w:rPr>
          <w:rFonts w:ascii="Arial" w:hAnsi="Arial" w:cs="Arial"/>
          <w:b/>
          <w:bCs/>
          <w:sz w:val="22"/>
          <w:szCs w:val="22"/>
        </w:rPr>
        <w:t>1.</w:t>
      </w:r>
      <w:r w:rsidRPr="00997102">
        <w:rPr>
          <w:rFonts w:ascii="Arial" w:hAnsi="Arial" w:cs="Arial"/>
          <w:b/>
          <w:bCs/>
          <w:sz w:val="22"/>
          <w:szCs w:val="22"/>
        </w:rPr>
        <w:tab/>
      </w:r>
      <w:r w:rsidR="00541DD9" w:rsidRPr="00997102">
        <w:rPr>
          <w:rFonts w:ascii="Arial" w:hAnsi="Arial" w:cs="Arial"/>
          <w:sz w:val="22"/>
          <w:szCs w:val="22"/>
        </w:rPr>
        <w:t>Wybrany Wykonawca jest zobowiązany do zawarcia umowy w sprawie zamówienia publiczne</w:t>
      </w:r>
      <w:r w:rsidR="002E24EC" w:rsidRPr="00997102">
        <w:rPr>
          <w:rFonts w:ascii="Arial" w:hAnsi="Arial" w:cs="Arial"/>
          <w:sz w:val="22"/>
          <w:szCs w:val="22"/>
        </w:rPr>
        <w:t xml:space="preserve">go na warunkach określonych we </w:t>
      </w:r>
      <w:r w:rsidR="00EB4F08" w:rsidRPr="00997102">
        <w:rPr>
          <w:rFonts w:ascii="Arial" w:hAnsi="Arial" w:cs="Arial"/>
          <w:sz w:val="22"/>
          <w:szCs w:val="22"/>
        </w:rPr>
        <w:t>wzor</w:t>
      </w:r>
      <w:r w:rsidR="00DB301B">
        <w:rPr>
          <w:rFonts w:ascii="Arial" w:hAnsi="Arial" w:cs="Arial"/>
          <w:sz w:val="22"/>
          <w:szCs w:val="22"/>
        </w:rPr>
        <w:t xml:space="preserve">ze umowy </w:t>
      </w:r>
      <w:r w:rsidR="00DD6EA0">
        <w:rPr>
          <w:rFonts w:ascii="Arial" w:hAnsi="Arial" w:cs="Arial"/>
          <w:sz w:val="22"/>
          <w:szCs w:val="22"/>
        </w:rPr>
        <w:t>-</w:t>
      </w:r>
      <w:r w:rsidR="00DB301B">
        <w:rPr>
          <w:rFonts w:ascii="Arial" w:hAnsi="Arial" w:cs="Arial"/>
          <w:sz w:val="22"/>
          <w:szCs w:val="22"/>
        </w:rPr>
        <w:t xml:space="preserve"> </w:t>
      </w:r>
      <w:r w:rsidR="00D32541" w:rsidRPr="00DD6EA0">
        <w:rPr>
          <w:rFonts w:ascii="Arial" w:hAnsi="Arial" w:cs="Arial"/>
          <w:b/>
          <w:sz w:val="22"/>
          <w:szCs w:val="22"/>
        </w:rPr>
        <w:t xml:space="preserve">Załącznik nr </w:t>
      </w:r>
      <w:r w:rsidR="006E763E">
        <w:rPr>
          <w:rFonts w:ascii="Arial" w:hAnsi="Arial" w:cs="Arial"/>
          <w:b/>
          <w:sz w:val="22"/>
          <w:szCs w:val="22"/>
        </w:rPr>
        <w:t>9</w:t>
      </w:r>
      <w:r w:rsidR="00D32541" w:rsidRPr="00DD6EA0">
        <w:rPr>
          <w:rFonts w:ascii="Arial" w:hAnsi="Arial" w:cs="Arial"/>
          <w:b/>
          <w:sz w:val="22"/>
          <w:szCs w:val="22"/>
        </w:rPr>
        <w:t xml:space="preserve"> do SWZ</w:t>
      </w:r>
      <w:r w:rsidR="006E763E">
        <w:rPr>
          <w:rFonts w:ascii="Arial" w:hAnsi="Arial" w:cs="Arial"/>
          <w:sz w:val="22"/>
          <w:szCs w:val="22"/>
        </w:rPr>
        <w:t>.</w:t>
      </w:r>
    </w:p>
    <w:p w14:paraId="11F82031" w14:textId="77777777" w:rsidR="00541DD9" w:rsidRPr="00997102" w:rsidRDefault="00171095" w:rsidP="008E393A">
      <w:pPr>
        <w:pStyle w:val="pkt"/>
        <w:spacing w:before="0" w:after="0" w:line="276" w:lineRule="auto"/>
        <w:ind w:left="426" w:hanging="426"/>
        <w:rPr>
          <w:rFonts w:ascii="Arial" w:hAnsi="Arial" w:cs="Arial"/>
          <w:sz w:val="22"/>
          <w:szCs w:val="22"/>
        </w:rPr>
      </w:pPr>
      <w:r w:rsidRPr="00997102">
        <w:rPr>
          <w:rFonts w:ascii="Arial" w:hAnsi="Arial" w:cs="Arial"/>
          <w:b/>
          <w:bCs/>
          <w:sz w:val="22"/>
          <w:szCs w:val="22"/>
        </w:rPr>
        <w:t>2.</w:t>
      </w:r>
      <w:r w:rsidRPr="00997102">
        <w:rPr>
          <w:rFonts w:ascii="Arial" w:hAnsi="Arial" w:cs="Arial"/>
          <w:b/>
          <w:bCs/>
          <w:sz w:val="22"/>
          <w:szCs w:val="22"/>
        </w:rPr>
        <w:tab/>
      </w:r>
      <w:r w:rsidR="00541DD9" w:rsidRPr="00997102">
        <w:rPr>
          <w:rFonts w:ascii="Arial" w:hAnsi="Arial" w:cs="Arial"/>
          <w:sz w:val="22"/>
          <w:szCs w:val="22"/>
        </w:rPr>
        <w:t>Zakres świadczenia Wykonawcy wynikający z umowy jest tożsamy z jego zobowiązaniem zawartym w ofercie.</w:t>
      </w:r>
    </w:p>
    <w:p w14:paraId="76F7C08E" w14:textId="1CB9742B" w:rsidR="00FA3063" w:rsidRPr="0043651D" w:rsidRDefault="00171095" w:rsidP="008E393A">
      <w:pPr>
        <w:pStyle w:val="pkt"/>
        <w:spacing w:before="0" w:after="0" w:line="276" w:lineRule="auto"/>
        <w:ind w:left="426" w:hanging="426"/>
        <w:rPr>
          <w:rFonts w:ascii="Arial" w:hAnsi="Arial" w:cs="Arial"/>
          <w:sz w:val="22"/>
          <w:szCs w:val="22"/>
        </w:rPr>
      </w:pPr>
      <w:r w:rsidRPr="00997102">
        <w:rPr>
          <w:rFonts w:ascii="Arial" w:hAnsi="Arial" w:cs="Arial"/>
          <w:b/>
          <w:bCs/>
          <w:sz w:val="22"/>
          <w:szCs w:val="22"/>
        </w:rPr>
        <w:t>3.</w:t>
      </w:r>
      <w:r w:rsidRPr="00997102">
        <w:rPr>
          <w:rFonts w:ascii="Arial" w:hAnsi="Arial" w:cs="Arial"/>
          <w:b/>
          <w:bCs/>
          <w:sz w:val="22"/>
          <w:szCs w:val="22"/>
        </w:rPr>
        <w:tab/>
      </w:r>
      <w:r w:rsidR="00FA3063" w:rsidRPr="0043651D">
        <w:rPr>
          <w:rFonts w:ascii="Arial" w:hAnsi="Arial" w:cs="Arial"/>
          <w:sz w:val="22"/>
          <w:szCs w:val="22"/>
        </w:rPr>
        <w:t xml:space="preserve">Zamawiający przewiduje możliwość </w:t>
      </w:r>
      <w:r w:rsidR="00014473" w:rsidRPr="0043651D">
        <w:rPr>
          <w:rFonts w:ascii="Arial" w:hAnsi="Arial" w:cs="Arial"/>
          <w:sz w:val="22"/>
          <w:szCs w:val="22"/>
        </w:rPr>
        <w:t xml:space="preserve">zmiany zawartej umowy w stosunku do treści wybranej </w:t>
      </w:r>
      <w:r w:rsidR="002E24EC" w:rsidRPr="0043651D">
        <w:rPr>
          <w:rFonts w:ascii="Arial" w:hAnsi="Arial" w:cs="Arial"/>
          <w:sz w:val="22"/>
          <w:szCs w:val="22"/>
        </w:rPr>
        <w:t xml:space="preserve">oferty w zakresie </w:t>
      </w:r>
      <w:r w:rsidR="00033137" w:rsidRPr="0043651D">
        <w:rPr>
          <w:rFonts w:ascii="Arial" w:hAnsi="Arial" w:cs="Arial"/>
          <w:sz w:val="22"/>
          <w:szCs w:val="22"/>
        </w:rPr>
        <w:t>u</w:t>
      </w:r>
      <w:r w:rsidR="00333440" w:rsidRPr="0043651D">
        <w:rPr>
          <w:rFonts w:ascii="Arial" w:hAnsi="Arial" w:cs="Arial"/>
          <w:sz w:val="22"/>
          <w:szCs w:val="22"/>
        </w:rPr>
        <w:t xml:space="preserve">regulowanym w art. </w:t>
      </w:r>
      <w:r w:rsidR="00033137" w:rsidRPr="0043651D">
        <w:rPr>
          <w:rFonts w:ascii="Arial" w:hAnsi="Arial" w:cs="Arial"/>
          <w:sz w:val="22"/>
          <w:szCs w:val="22"/>
        </w:rPr>
        <w:t xml:space="preserve">454-455 </w:t>
      </w:r>
      <w:r w:rsidR="00C9436E" w:rsidRPr="0043651D">
        <w:rPr>
          <w:rFonts w:ascii="Arial" w:hAnsi="Arial" w:cs="Arial"/>
          <w:sz w:val="22"/>
          <w:szCs w:val="22"/>
        </w:rPr>
        <w:t>Pzp</w:t>
      </w:r>
      <w:r w:rsidR="00033137" w:rsidRPr="0043651D">
        <w:rPr>
          <w:rFonts w:ascii="Arial" w:hAnsi="Arial" w:cs="Arial"/>
          <w:sz w:val="22"/>
          <w:szCs w:val="22"/>
        </w:rPr>
        <w:t xml:space="preserve"> oraz </w:t>
      </w:r>
      <w:r w:rsidR="006E763E">
        <w:rPr>
          <w:rFonts w:ascii="Arial" w:hAnsi="Arial" w:cs="Arial"/>
          <w:sz w:val="22"/>
          <w:szCs w:val="22"/>
        </w:rPr>
        <w:t xml:space="preserve">w zakresie </w:t>
      </w:r>
      <w:r w:rsidR="002E24EC" w:rsidRPr="0043651D">
        <w:rPr>
          <w:rFonts w:ascii="Arial" w:hAnsi="Arial" w:cs="Arial"/>
          <w:sz w:val="22"/>
          <w:szCs w:val="22"/>
        </w:rPr>
        <w:t xml:space="preserve">wskazanym we </w:t>
      </w:r>
      <w:r w:rsidR="006E763E">
        <w:rPr>
          <w:rFonts w:ascii="Arial" w:hAnsi="Arial" w:cs="Arial"/>
          <w:sz w:val="22"/>
          <w:szCs w:val="22"/>
        </w:rPr>
        <w:t>w</w:t>
      </w:r>
      <w:r w:rsidR="002E24EC" w:rsidRPr="0043651D">
        <w:rPr>
          <w:rFonts w:ascii="Arial" w:hAnsi="Arial" w:cs="Arial"/>
          <w:sz w:val="22"/>
          <w:szCs w:val="22"/>
        </w:rPr>
        <w:t>zor</w:t>
      </w:r>
      <w:r w:rsidR="00DD6EA0">
        <w:rPr>
          <w:rFonts w:ascii="Arial" w:hAnsi="Arial" w:cs="Arial"/>
          <w:sz w:val="22"/>
          <w:szCs w:val="22"/>
        </w:rPr>
        <w:t>ze</w:t>
      </w:r>
      <w:r w:rsidR="002E24EC" w:rsidRPr="0043651D">
        <w:rPr>
          <w:rFonts w:ascii="Arial" w:hAnsi="Arial" w:cs="Arial"/>
          <w:sz w:val="22"/>
          <w:szCs w:val="22"/>
        </w:rPr>
        <w:t xml:space="preserve"> </w:t>
      </w:r>
      <w:r w:rsidR="006E763E">
        <w:rPr>
          <w:rFonts w:ascii="Arial" w:hAnsi="Arial" w:cs="Arial"/>
          <w:sz w:val="22"/>
          <w:szCs w:val="22"/>
        </w:rPr>
        <w:t>u</w:t>
      </w:r>
      <w:r w:rsidR="00014473" w:rsidRPr="0043651D">
        <w:rPr>
          <w:rFonts w:ascii="Arial" w:hAnsi="Arial" w:cs="Arial"/>
          <w:sz w:val="22"/>
          <w:szCs w:val="22"/>
        </w:rPr>
        <w:t>m</w:t>
      </w:r>
      <w:r w:rsidR="00DD6EA0">
        <w:rPr>
          <w:rFonts w:ascii="Arial" w:hAnsi="Arial" w:cs="Arial"/>
          <w:sz w:val="22"/>
          <w:szCs w:val="22"/>
        </w:rPr>
        <w:t xml:space="preserve">owy - </w:t>
      </w:r>
      <w:r w:rsidR="00DD6EA0" w:rsidRPr="001633B0">
        <w:rPr>
          <w:rFonts w:ascii="Arial" w:hAnsi="Arial" w:cs="Arial"/>
          <w:b/>
          <w:bCs/>
          <w:sz w:val="22"/>
          <w:szCs w:val="22"/>
        </w:rPr>
        <w:t xml:space="preserve">Załącznik nr </w:t>
      </w:r>
      <w:r w:rsidR="006E763E">
        <w:rPr>
          <w:rFonts w:ascii="Arial" w:hAnsi="Arial" w:cs="Arial"/>
          <w:b/>
          <w:bCs/>
          <w:sz w:val="22"/>
          <w:szCs w:val="22"/>
        </w:rPr>
        <w:t>9</w:t>
      </w:r>
      <w:r w:rsidR="00DD6EA0" w:rsidRPr="001633B0">
        <w:rPr>
          <w:rFonts w:ascii="Arial" w:hAnsi="Arial" w:cs="Arial"/>
          <w:b/>
          <w:bCs/>
          <w:sz w:val="22"/>
          <w:szCs w:val="22"/>
        </w:rPr>
        <w:t xml:space="preserve"> do SWZ.</w:t>
      </w:r>
    </w:p>
    <w:p w14:paraId="19A2EFBD" w14:textId="77777777" w:rsidR="00552FBA" w:rsidRPr="00997102" w:rsidRDefault="00171095" w:rsidP="008E393A">
      <w:pPr>
        <w:pStyle w:val="pkt"/>
        <w:spacing w:before="0" w:after="0" w:line="276" w:lineRule="auto"/>
        <w:ind w:left="426" w:hanging="426"/>
        <w:rPr>
          <w:rFonts w:ascii="Arial" w:hAnsi="Arial" w:cs="Arial"/>
          <w:sz w:val="22"/>
          <w:szCs w:val="22"/>
        </w:rPr>
      </w:pPr>
      <w:r w:rsidRPr="0043651D">
        <w:rPr>
          <w:rFonts w:ascii="Arial" w:hAnsi="Arial" w:cs="Arial"/>
          <w:b/>
          <w:bCs/>
          <w:sz w:val="22"/>
          <w:szCs w:val="22"/>
        </w:rPr>
        <w:t>4.</w:t>
      </w:r>
      <w:r w:rsidRPr="0043651D">
        <w:rPr>
          <w:rFonts w:ascii="Arial" w:hAnsi="Arial" w:cs="Arial"/>
          <w:b/>
          <w:bCs/>
          <w:sz w:val="22"/>
          <w:szCs w:val="22"/>
        </w:rPr>
        <w:tab/>
      </w:r>
      <w:r w:rsidR="00014473" w:rsidRPr="0043651D">
        <w:rPr>
          <w:rFonts w:ascii="Arial" w:hAnsi="Arial" w:cs="Arial"/>
          <w:sz w:val="22"/>
          <w:szCs w:val="22"/>
        </w:rPr>
        <w:t>Zmiana umowy wymaga pod rygorem</w:t>
      </w:r>
      <w:r w:rsidR="00014473" w:rsidRPr="00997102">
        <w:rPr>
          <w:rFonts w:ascii="Arial" w:hAnsi="Arial" w:cs="Arial"/>
          <w:sz w:val="22"/>
          <w:szCs w:val="22"/>
        </w:rPr>
        <w:t xml:space="preserve"> nieważności, zachowania formy pisemnej.</w:t>
      </w:r>
    </w:p>
    <w:p w14:paraId="1AD3EBB9" w14:textId="77777777" w:rsidR="008C0FF6" w:rsidRPr="00C26045" w:rsidRDefault="008C0FF6" w:rsidP="008E393A">
      <w:pPr>
        <w:pStyle w:val="pkt"/>
        <w:spacing w:before="0" w:after="0" w:line="276" w:lineRule="auto"/>
        <w:ind w:left="426" w:hanging="426"/>
        <w:rPr>
          <w:rFonts w:ascii="Arial" w:hAnsi="Arial" w:cs="Arial"/>
        </w:rPr>
      </w:pPr>
    </w:p>
    <w:p w14:paraId="4F06C550" w14:textId="2C400E11" w:rsidR="00080477" w:rsidRPr="008C0FF6" w:rsidRDefault="00A16316" w:rsidP="008C0FF6">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8C0FF6">
        <w:rPr>
          <w:rFonts w:ascii="Arial" w:eastAsia="Arial" w:hAnsi="Arial" w:cs="Arial"/>
          <w:sz w:val="32"/>
          <w:szCs w:val="32"/>
          <w:highlight w:val="lightGray"/>
          <w:lang w:val="pl"/>
        </w:rPr>
        <w:t>XX</w:t>
      </w:r>
      <w:r w:rsidR="00C9436E" w:rsidRPr="008C0FF6">
        <w:rPr>
          <w:rFonts w:ascii="Arial" w:eastAsia="Arial" w:hAnsi="Arial" w:cs="Arial"/>
          <w:sz w:val="32"/>
          <w:szCs w:val="32"/>
          <w:highlight w:val="lightGray"/>
          <w:lang w:val="pl"/>
        </w:rPr>
        <w:t>I</w:t>
      </w:r>
      <w:r w:rsidR="006E763E">
        <w:rPr>
          <w:rFonts w:ascii="Arial" w:eastAsia="Arial" w:hAnsi="Arial" w:cs="Arial"/>
          <w:sz w:val="32"/>
          <w:szCs w:val="32"/>
          <w:highlight w:val="lightGray"/>
          <w:lang w:val="pl"/>
        </w:rPr>
        <w:t>II</w:t>
      </w:r>
      <w:r w:rsidR="00AB6448" w:rsidRPr="008C0FF6">
        <w:rPr>
          <w:rFonts w:ascii="Arial" w:eastAsia="Arial" w:hAnsi="Arial" w:cs="Arial"/>
          <w:sz w:val="32"/>
          <w:szCs w:val="32"/>
          <w:highlight w:val="lightGray"/>
          <w:lang w:val="pl"/>
        </w:rPr>
        <w:t>.</w:t>
      </w:r>
      <w:r w:rsidR="00AB6448" w:rsidRPr="008C0FF6">
        <w:rPr>
          <w:rFonts w:ascii="Arial" w:eastAsia="Arial" w:hAnsi="Arial" w:cs="Arial"/>
          <w:sz w:val="32"/>
          <w:szCs w:val="32"/>
          <w:highlight w:val="lightGray"/>
          <w:lang w:val="pl"/>
        </w:rPr>
        <w:tab/>
      </w:r>
      <w:r w:rsidR="008C0FF6" w:rsidRPr="008C0FF6">
        <w:rPr>
          <w:rFonts w:ascii="Arial" w:eastAsia="Arial" w:hAnsi="Arial" w:cs="Arial"/>
          <w:sz w:val="32"/>
          <w:szCs w:val="32"/>
          <w:highlight w:val="lightGray"/>
          <w:lang w:val="pl"/>
        </w:rPr>
        <w:t>Pouczenie o środkach ochrony prawnej przysługujących wykonawcy</w:t>
      </w:r>
    </w:p>
    <w:p w14:paraId="51CC753D"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w:t>
      </w:r>
      <w:r w:rsidRPr="008C0FF6">
        <w:rPr>
          <w:rFonts w:ascii="Arial" w:hAnsi="Arial" w:cs="Arial"/>
          <w:b/>
          <w:sz w:val="22"/>
          <w:szCs w:val="22"/>
        </w:rPr>
        <w:tab/>
      </w:r>
      <w:r w:rsidR="006204E8" w:rsidRPr="008C0FF6">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8C0FF6">
        <w:rPr>
          <w:rFonts w:ascii="Arial" w:hAnsi="Arial" w:cs="Arial"/>
          <w:sz w:val="22"/>
          <w:szCs w:val="22"/>
        </w:rPr>
        <w:t xml:space="preserve">p.z.p. </w:t>
      </w:r>
    </w:p>
    <w:p w14:paraId="2BBA8392"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2.</w:t>
      </w:r>
      <w:r w:rsidRPr="008C0FF6">
        <w:rPr>
          <w:rFonts w:ascii="Arial" w:hAnsi="Arial" w:cs="Arial"/>
          <w:b/>
          <w:sz w:val="22"/>
          <w:szCs w:val="22"/>
        </w:rPr>
        <w:tab/>
      </w:r>
      <w:r w:rsidR="006204E8" w:rsidRPr="008C0FF6">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8C0FF6">
        <w:rPr>
          <w:rFonts w:ascii="Arial" w:hAnsi="Arial" w:cs="Arial"/>
          <w:sz w:val="22"/>
          <w:szCs w:val="22"/>
        </w:rPr>
        <w:t xml:space="preserve">p.z.p. </w:t>
      </w:r>
      <w:r w:rsidR="006204E8" w:rsidRPr="008C0FF6">
        <w:rPr>
          <w:rFonts w:ascii="Arial" w:hAnsi="Arial" w:cs="Arial"/>
          <w:sz w:val="22"/>
          <w:szCs w:val="22"/>
        </w:rPr>
        <w:t>oraz Rzecznikowi Małych i Średnich Przedsiębiorców.</w:t>
      </w:r>
    </w:p>
    <w:p w14:paraId="2D564CC9"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3.</w:t>
      </w:r>
      <w:r w:rsidRPr="008C0FF6">
        <w:rPr>
          <w:rFonts w:ascii="Arial" w:hAnsi="Arial" w:cs="Arial"/>
          <w:b/>
          <w:sz w:val="22"/>
          <w:szCs w:val="22"/>
        </w:rPr>
        <w:tab/>
      </w:r>
      <w:r w:rsidR="006204E8" w:rsidRPr="008C0FF6">
        <w:rPr>
          <w:rFonts w:ascii="Arial" w:hAnsi="Arial" w:cs="Arial"/>
          <w:sz w:val="22"/>
          <w:szCs w:val="22"/>
        </w:rPr>
        <w:t>Odwołanie przysługuje na:</w:t>
      </w:r>
    </w:p>
    <w:p w14:paraId="62CC7F34"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1)</w:t>
      </w:r>
      <w:r w:rsidRPr="008C0FF6">
        <w:rPr>
          <w:rFonts w:ascii="Arial" w:hAnsi="Arial" w:cs="Arial"/>
          <w:sz w:val="22"/>
          <w:szCs w:val="22"/>
        </w:rPr>
        <w:tab/>
        <w:t>niezgodną z przepisami ustawy czynność Zamawiającego, podjętą w postępowaniu o udzielenie zamówienia, w tym na projektowane postanowienie umowy;</w:t>
      </w:r>
    </w:p>
    <w:p w14:paraId="5A38D2F8"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lastRenderedPageBreak/>
        <w:t>2)</w:t>
      </w:r>
      <w:r w:rsidRPr="008C0FF6">
        <w:rPr>
          <w:rFonts w:ascii="Arial" w:hAnsi="Arial" w:cs="Arial"/>
          <w:sz w:val="22"/>
          <w:szCs w:val="22"/>
        </w:rPr>
        <w:tab/>
        <w:t>zaniechanie czynności w postępowaniu o udzielenie zamówienia do której zamawiający był obowiązany na podstawie ustawy;</w:t>
      </w:r>
    </w:p>
    <w:p w14:paraId="51024F35" w14:textId="77777777" w:rsidR="006204E8"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4.</w:t>
      </w:r>
      <w:r w:rsidRPr="008C0FF6">
        <w:rPr>
          <w:rFonts w:ascii="Arial" w:hAnsi="Arial" w:cs="Arial"/>
          <w:sz w:val="22"/>
          <w:szCs w:val="22"/>
        </w:rPr>
        <w:tab/>
      </w:r>
      <w:r w:rsidRPr="008C0FF6">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0A5794C" w14:textId="77777777" w:rsidR="006204E8"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5.</w:t>
      </w:r>
      <w:r w:rsidRPr="008C0FF6">
        <w:rPr>
          <w:rFonts w:ascii="Arial" w:hAnsi="Arial" w:cs="Arial"/>
          <w:sz w:val="22"/>
          <w:szCs w:val="22"/>
        </w:rPr>
        <w:tab/>
      </w:r>
      <w:r w:rsidRPr="008C0FF6">
        <w:rPr>
          <w:rFonts w:ascii="Arial" w:hAnsi="Arial" w:cs="Arial"/>
          <w:sz w:val="22"/>
          <w:szCs w:val="22"/>
        </w:rPr>
        <w:tab/>
      </w:r>
      <w:r w:rsidR="00924F4B" w:rsidRPr="008C0FF6">
        <w:rPr>
          <w:rFonts w:ascii="Arial" w:hAnsi="Arial" w:cs="Arial"/>
          <w:sz w:val="22"/>
          <w:szCs w:val="22"/>
        </w:rPr>
        <w:t>Odwołanie</w:t>
      </w:r>
      <w:r w:rsidRPr="008C0FF6">
        <w:rPr>
          <w:rFonts w:ascii="Arial" w:hAnsi="Arial" w:cs="Arial"/>
          <w:sz w:val="22"/>
          <w:szCs w:val="22"/>
        </w:rPr>
        <w:t xml:space="preserve"> wobec treści ogłoszenia lub treści SWZ wnosi się w terminie </w:t>
      </w:r>
      <w:r w:rsidR="005B2922" w:rsidRPr="008C0FF6">
        <w:rPr>
          <w:rFonts w:ascii="Arial" w:hAnsi="Arial" w:cs="Arial"/>
          <w:sz w:val="22"/>
          <w:szCs w:val="22"/>
        </w:rPr>
        <w:t>10</w:t>
      </w:r>
      <w:r w:rsidRPr="008C0FF6">
        <w:rPr>
          <w:rFonts w:ascii="Arial" w:hAnsi="Arial" w:cs="Arial"/>
          <w:sz w:val="22"/>
          <w:szCs w:val="22"/>
        </w:rPr>
        <w:t xml:space="preserve"> dni od dnia </w:t>
      </w:r>
      <w:r w:rsidR="005B2922" w:rsidRPr="008C0FF6">
        <w:rPr>
          <w:rFonts w:ascii="Arial" w:hAnsi="Arial" w:cs="Arial"/>
          <w:sz w:val="22"/>
          <w:szCs w:val="22"/>
        </w:rPr>
        <w:t>publikacji</w:t>
      </w:r>
      <w:r w:rsidRPr="008C0FF6">
        <w:rPr>
          <w:rFonts w:ascii="Arial" w:hAnsi="Arial" w:cs="Arial"/>
          <w:sz w:val="22"/>
          <w:szCs w:val="22"/>
        </w:rPr>
        <w:t xml:space="preserve"> ogłoszenia w </w:t>
      </w:r>
      <w:r w:rsidR="005B2922" w:rsidRPr="008C0FF6">
        <w:rPr>
          <w:rFonts w:ascii="Arial" w:hAnsi="Arial" w:cs="Arial"/>
          <w:sz w:val="22"/>
          <w:szCs w:val="22"/>
        </w:rPr>
        <w:t>Dzienniku Urzędowym Unii Europejskiej</w:t>
      </w:r>
      <w:r w:rsidRPr="008C0FF6">
        <w:rPr>
          <w:rFonts w:ascii="Arial" w:hAnsi="Arial" w:cs="Arial"/>
          <w:sz w:val="22"/>
          <w:szCs w:val="22"/>
        </w:rPr>
        <w:t xml:space="preserve"> lub treści SWZ na stronie internetowej.</w:t>
      </w:r>
    </w:p>
    <w:p w14:paraId="472B38AB" w14:textId="77777777" w:rsidR="006204E8"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6.</w:t>
      </w:r>
      <w:r w:rsidRPr="008C0FF6">
        <w:rPr>
          <w:rFonts w:ascii="Arial" w:hAnsi="Arial" w:cs="Arial"/>
          <w:sz w:val="22"/>
          <w:szCs w:val="22"/>
        </w:rPr>
        <w:tab/>
        <w:t>Odwołanie wnosi się w terminie:</w:t>
      </w:r>
    </w:p>
    <w:p w14:paraId="6029CCB7"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1)</w:t>
      </w:r>
      <w:r w:rsidRPr="008C0FF6">
        <w:rPr>
          <w:rFonts w:ascii="Arial" w:hAnsi="Arial" w:cs="Arial"/>
          <w:sz w:val="22"/>
          <w:szCs w:val="22"/>
        </w:rPr>
        <w:tab/>
      </w:r>
      <w:r w:rsidR="005B2922" w:rsidRPr="008C0FF6">
        <w:rPr>
          <w:rFonts w:ascii="Arial" w:hAnsi="Arial" w:cs="Arial"/>
          <w:sz w:val="22"/>
          <w:szCs w:val="22"/>
        </w:rPr>
        <w:t>10</w:t>
      </w:r>
      <w:r w:rsidRPr="008C0FF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r w:rsidR="00370721" w:rsidRPr="008C0FF6">
        <w:rPr>
          <w:rFonts w:ascii="Arial" w:hAnsi="Arial" w:cs="Arial"/>
          <w:sz w:val="22"/>
          <w:szCs w:val="22"/>
        </w:rPr>
        <w:t>;</w:t>
      </w:r>
    </w:p>
    <w:p w14:paraId="3E9F6518" w14:textId="77777777" w:rsidR="006204E8" w:rsidRPr="008C0FF6" w:rsidRDefault="006204E8" w:rsidP="008C0FF6">
      <w:pPr>
        <w:suppressAutoHyphens/>
        <w:spacing w:line="276" w:lineRule="auto"/>
        <w:ind w:left="852" w:hanging="426"/>
        <w:jc w:val="both"/>
        <w:rPr>
          <w:rFonts w:ascii="Arial" w:hAnsi="Arial" w:cs="Arial"/>
          <w:sz w:val="22"/>
          <w:szCs w:val="22"/>
        </w:rPr>
      </w:pPr>
      <w:r w:rsidRPr="008C0FF6">
        <w:rPr>
          <w:rFonts w:ascii="Arial" w:hAnsi="Arial" w:cs="Arial"/>
          <w:sz w:val="22"/>
          <w:szCs w:val="22"/>
        </w:rPr>
        <w:t>2)</w:t>
      </w:r>
      <w:r w:rsidRPr="008C0FF6">
        <w:rPr>
          <w:rFonts w:ascii="Arial" w:hAnsi="Arial" w:cs="Arial"/>
          <w:sz w:val="22"/>
          <w:szCs w:val="22"/>
        </w:rPr>
        <w:tab/>
        <w:t>1</w:t>
      </w:r>
      <w:r w:rsidR="005B2922" w:rsidRPr="008C0FF6">
        <w:rPr>
          <w:rFonts w:ascii="Arial" w:hAnsi="Arial" w:cs="Arial"/>
          <w:sz w:val="22"/>
          <w:szCs w:val="22"/>
        </w:rPr>
        <w:t>5</w:t>
      </w:r>
      <w:r w:rsidRPr="008C0FF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3F610AE" w14:textId="77777777" w:rsidR="001569AA" w:rsidRPr="008C0FF6" w:rsidRDefault="006204E8"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7.</w:t>
      </w:r>
      <w:r w:rsidRPr="008C0FF6">
        <w:rPr>
          <w:rFonts w:ascii="Arial" w:hAnsi="Arial" w:cs="Arial"/>
          <w:b/>
          <w:bCs/>
          <w:sz w:val="22"/>
          <w:szCs w:val="22"/>
        </w:rPr>
        <w:tab/>
      </w:r>
      <w:r w:rsidRPr="008C0FF6">
        <w:rPr>
          <w:rFonts w:ascii="Arial" w:hAnsi="Arial" w:cs="Arial"/>
          <w:sz w:val="22"/>
          <w:szCs w:val="22"/>
        </w:rPr>
        <w:t xml:space="preserve">Odwołanie w przypadkach innych niż określone w </w:t>
      </w:r>
      <w:r w:rsidR="00151CDA">
        <w:rPr>
          <w:rFonts w:ascii="Arial" w:hAnsi="Arial" w:cs="Arial"/>
          <w:sz w:val="22"/>
          <w:szCs w:val="22"/>
        </w:rPr>
        <w:t>ust.</w:t>
      </w:r>
      <w:r w:rsidRPr="008C0FF6">
        <w:rPr>
          <w:rFonts w:ascii="Arial" w:hAnsi="Arial" w:cs="Arial"/>
          <w:sz w:val="22"/>
          <w:szCs w:val="22"/>
        </w:rPr>
        <w:t xml:space="preserve"> 5 i 6 wnosi się w terminie </w:t>
      </w:r>
      <w:r w:rsidR="005B2922" w:rsidRPr="008C0FF6">
        <w:rPr>
          <w:rFonts w:ascii="Arial" w:hAnsi="Arial" w:cs="Arial"/>
          <w:sz w:val="22"/>
          <w:szCs w:val="22"/>
        </w:rPr>
        <w:t>10</w:t>
      </w:r>
      <w:r w:rsidRPr="008C0FF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11EA9737" w14:textId="77777777" w:rsidR="006204E8" w:rsidRPr="008C0FF6" w:rsidRDefault="001569AA" w:rsidP="008C0FF6">
      <w:pPr>
        <w:pStyle w:val="pkt"/>
        <w:spacing w:before="0" w:after="0" w:line="276" w:lineRule="auto"/>
        <w:ind w:left="426" w:hanging="426"/>
        <w:rPr>
          <w:rFonts w:ascii="Arial" w:hAnsi="Arial" w:cs="Arial"/>
          <w:sz w:val="22"/>
          <w:szCs w:val="22"/>
        </w:rPr>
      </w:pPr>
      <w:r w:rsidRPr="008C0FF6">
        <w:rPr>
          <w:rFonts w:ascii="Arial" w:hAnsi="Arial" w:cs="Arial"/>
          <w:b/>
          <w:bCs/>
          <w:sz w:val="22"/>
          <w:szCs w:val="22"/>
        </w:rPr>
        <w:t>8.</w:t>
      </w:r>
      <w:r w:rsidRPr="008C0FF6">
        <w:rPr>
          <w:rFonts w:ascii="Arial" w:hAnsi="Arial" w:cs="Arial"/>
          <w:sz w:val="22"/>
          <w:szCs w:val="22"/>
        </w:rPr>
        <w:tab/>
      </w:r>
      <w:r w:rsidR="006204E8" w:rsidRPr="008C0FF6">
        <w:rPr>
          <w:rFonts w:ascii="Arial" w:hAnsi="Arial" w:cs="Arial"/>
          <w:sz w:val="22"/>
          <w:szCs w:val="22"/>
        </w:rPr>
        <w:t xml:space="preserve">Na orzeczenie Izby oraz postanowienie Prezesa Izby, o którym mowa w art. 519 ust. 1 ustawy </w:t>
      </w:r>
      <w:r w:rsidR="00033137" w:rsidRPr="008C0FF6">
        <w:rPr>
          <w:rFonts w:ascii="Arial" w:hAnsi="Arial" w:cs="Arial"/>
          <w:sz w:val="22"/>
          <w:szCs w:val="22"/>
        </w:rPr>
        <w:t>p.z.p.</w:t>
      </w:r>
      <w:r w:rsidR="006204E8" w:rsidRPr="008C0FF6">
        <w:rPr>
          <w:rFonts w:ascii="Arial" w:hAnsi="Arial" w:cs="Arial"/>
          <w:sz w:val="22"/>
          <w:szCs w:val="22"/>
        </w:rPr>
        <w:t>, stronom oraz uczestnikom postępowania odwoławczego przysługuje skarga do sądu.</w:t>
      </w:r>
    </w:p>
    <w:p w14:paraId="6FB7CEB4"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9.</w:t>
      </w:r>
      <w:r w:rsidRPr="008C0FF6">
        <w:rPr>
          <w:rFonts w:ascii="Arial" w:hAnsi="Arial" w:cs="Arial"/>
          <w:b/>
          <w:sz w:val="22"/>
          <w:szCs w:val="22"/>
        </w:rPr>
        <w:tab/>
      </w:r>
      <w:r w:rsidR="006204E8" w:rsidRPr="008C0FF6">
        <w:rPr>
          <w:rFonts w:ascii="Arial" w:hAnsi="Arial" w:cs="Arial"/>
          <w:sz w:val="22"/>
          <w:szCs w:val="22"/>
        </w:rPr>
        <w:t xml:space="preserve">W postępowaniu toczącym się wskutek wniesienia skargi stosuje się odpowiednio przepisy ustawy </w:t>
      </w:r>
      <w:r w:rsidRPr="008C0FF6">
        <w:rPr>
          <w:rFonts w:ascii="Arial" w:hAnsi="Arial" w:cs="Arial"/>
          <w:sz w:val="22"/>
          <w:szCs w:val="22"/>
        </w:rPr>
        <w:t>z dnia 17.11.1964 r</w:t>
      </w:r>
      <w:r w:rsidR="006204E8" w:rsidRPr="008C0FF6">
        <w:rPr>
          <w:rFonts w:ascii="Arial" w:hAnsi="Arial" w:cs="Arial"/>
          <w:sz w:val="22"/>
          <w:szCs w:val="22"/>
        </w:rPr>
        <w:t>. - Kodeks postępowania cywilnego o apelacji, jeżeli przepisy niniejszego rozdziału nie stanowią inaczej.</w:t>
      </w:r>
    </w:p>
    <w:p w14:paraId="7981B24B"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10.</w:t>
      </w:r>
      <w:r w:rsidRPr="008C0FF6">
        <w:rPr>
          <w:rFonts w:ascii="Arial" w:hAnsi="Arial" w:cs="Arial"/>
          <w:b/>
          <w:sz w:val="22"/>
          <w:szCs w:val="22"/>
        </w:rPr>
        <w:tab/>
      </w:r>
      <w:r w:rsidR="006204E8" w:rsidRPr="008C0FF6">
        <w:rPr>
          <w:rFonts w:ascii="Arial" w:hAnsi="Arial" w:cs="Arial"/>
          <w:sz w:val="22"/>
          <w:szCs w:val="22"/>
        </w:rPr>
        <w:tab/>
        <w:t xml:space="preserve">Skargę wnosi się do Sądu Okręgowego w Warszawie - sądu zamówień publicznych, zwanego dalej </w:t>
      </w:r>
      <w:r w:rsidRPr="008C0FF6">
        <w:rPr>
          <w:rFonts w:ascii="Arial" w:hAnsi="Arial" w:cs="Arial"/>
          <w:sz w:val="22"/>
          <w:szCs w:val="22"/>
        </w:rPr>
        <w:t>"</w:t>
      </w:r>
      <w:r w:rsidR="006204E8" w:rsidRPr="008C0FF6">
        <w:rPr>
          <w:rFonts w:ascii="Arial" w:hAnsi="Arial" w:cs="Arial"/>
          <w:sz w:val="22"/>
          <w:szCs w:val="22"/>
        </w:rPr>
        <w:t>sądem zamówień publicznych</w:t>
      </w:r>
      <w:r w:rsidRPr="008C0FF6">
        <w:rPr>
          <w:rFonts w:ascii="Arial" w:hAnsi="Arial" w:cs="Arial"/>
          <w:sz w:val="22"/>
          <w:szCs w:val="22"/>
        </w:rPr>
        <w:t>"</w:t>
      </w:r>
      <w:r w:rsidR="006204E8" w:rsidRPr="008C0FF6">
        <w:rPr>
          <w:rFonts w:ascii="Arial" w:hAnsi="Arial" w:cs="Arial"/>
          <w:sz w:val="22"/>
          <w:szCs w:val="22"/>
        </w:rPr>
        <w:t>.</w:t>
      </w:r>
    </w:p>
    <w:p w14:paraId="7FA1DE74" w14:textId="77777777" w:rsidR="006204E8" w:rsidRPr="008C0FF6"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11.</w:t>
      </w:r>
      <w:r w:rsidRPr="008C0FF6">
        <w:rPr>
          <w:rFonts w:ascii="Arial" w:hAnsi="Arial" w:cs="Arial"/>
          <w:b/>
          <w:sz w:val="22"/>
          <w:szCs w:val="22"/>
        </w:rPr>
        <w:tab/>
      </w:r>
      <w:r w:rsidR="006204E8" w:rsidRPr="008C0FF6">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033137" w:rsidRPr="008C0FF6">
        <w:rPr>
          <w:rFonts w:ascii="Arial" w:hAnsi="Arial" w:cs="Arial"/>
          <w:sz w:val="22"/>
          <w:szCs w:val="22"/>
        </w:rPr>
        <w:t>p.z.p.</w:t>
      </w:r>
      <w:r w:rsidR="006204E8" w:rsidRPr="008C0FF6">
        <w:rPr>
          <w:rFonts w:ascii="Arial" w:hAnsi="Arial" w:cs="Arial"/>
          <w:sz w:val="22"/>
          <w:szCs w:val="22"/>
        </w:rPr>
        <w:t>, przesyłając jednocześnie jej odpis przeciwnikowi skargi. Złożenie skargi w</w:t>
      </w:r>
      <w:r w:rsidR="001633B0">
        <w:rPr>
          <w:rFonts w:ascii="Arial" w:hAnsi="Arial" w:cs="Arial"/>
          <w:sz w:val="22"/>
          <w:szCs w:val="22"/>
        </w:rPr>
        <w:t> </w:t>
      </w:r>
      <w:r w:rsidR="006204E8" w:rsidRPr="008C0FF6">
        <w:rPr>
          <w:rFonts w:ascii="Arial" w:hAnsi="Arial" w:cs="Arial"/>
          <w:sz w:val="22"/>
          <w:szCs w:val="22"/>
        </w:rPr>
        <w:t xml:space="preserve">placówce pocztowej operatora wyznaczonego w rozumieniu ustawy </w:t>
      </w:r>
      <w:r w:rsidRPr="008C0FF6">
        <w:rPr>
          <w:rFonts w:ascii="Arial" w:hAnsi="Arial" w:cs="Arial"/>
          <w:sz w:val="22"/>
          <w:szCs w:val="22"/>
        </w:rPr>
        <w:t>z dnia 23.11.2012 r</w:t>
      </w:r>
      <w:r w:rsidR="006204E8" w:rsidRPr="008C0FF6">
        <w:rPr>
          <w:rFonts w:ascii="Arial" w:hAnsi="Arial" w:cs="Arial"/>
          <w:sz w:val="22"/>
          <w:szCs w:val="22"/>
        </w:rPr>
        <w:t>. - Prawo pocztowe jest równoznaczne z jej wniesieniem.</w:t>
      </w:r>
    </w:p>
    <w:p w14:paraId="7FE0080A" w14:textId="77777777" w:rsidR="006204E8" w:rsidRDefault="00171095" w:rsidP="008C0FF6">
      <w:pPr>
        <w:pStyle w:val="pkt"/>
        <w:spacing w:before="0" w:after="0" w:line="276" w:lineRule="auto"/>
        <w:ind w:left="426" w:hanging="426"/>
        <w:rPr>
          <w:rFonts w:ascii="Arial" w:hAnsi="Arial" w:cs="Arial"/>
          <w:sz w:val="22"/>
          <w:szCs w:val="22"/>
        </w:rPr>
      </w:pPr>
      <w:r w:rsidRPr="008C0FF6">
        <w:rPr>
          <w:rFonts w:ascii="Arial" w:hAnsi="Arial" w:cs="Arial"/>
          <w:b/>
          <w:sz w:val="22"/>
          <w:szCs w:val="22"/>
        </w:rPr>
        <w:t>12.</w:t>
      </w:r>
      <w:r w:rsidRPr="008C0FF6">
        <w:rPr>
          <w:rFonts w:ascii="Arial" w:hAnsi="Arial" w:cs="Arial"/>
          <w:b/>
          <w:sz w:val="22"/>
          <w:szCs w:val="22"/>
        </w:rPr>
        <w:tab/>
      </w:r>
      <w:r w:rsidR="006204E8" w:rsidRPr="008C0FF6">
        <w:rPr>
          <w:rFonts w:ascii="Arial" w:hAnsi="Arial" w:cs="Arial"/>
          <w:sz w:val="22"/>
          <w:szCs w:val="22"/>
        </w:rPr>
        <w:t>Prezes Izby przekazuje skargę wraz z aktami postępowania odwoławczego do sądu zamówień publicznych w terminie 7 dni od dnia jej otrzymania.</w:t>
      </w:r>
    </w:p>
    <w:p w14:paraId="50A16A3B" w14:textId="77777777" w:rsidR="0048384C" w:rsidRPr="008C0FF6" w:rsidRDefault="0048384C" w:rsidP="008C0FF6">
      <w:pPr>
        <w:pStyle w:val="pkt"/>
        <w:spacing w:before="0" w:after="0" w:line="276" w:lineRule="auto"/>
        <w:ind w:left="426" w:hanging="426"/>
        <w:rPr>
          <w:rFonts w:ascii="Arial" w:hAnsi="Arial" w:cs="Arial"/>
          <w:sz w:val="22"/>
          <w:szCs w:val="22"/>
        </w:rPr>
      </w:pPr>
    </w:p>
    <w:p w14:paraId="5B754A59" w14:textId="306871E7" w:rsidR="00D72718" w:rsidRPr="0048384C" w:rsidRDefault="001569AA" w:rsidP="0048384C">
      <w:pPr>
        <w:keepNext/>
        <w:keepLines/>
        <w:tabs>
          <w:tab w:val="left" w:pos="851"/>
        </w:tabs>
        <w:spacing w:line="276" w:lineRule="auto"/>
        <w:ind w:left="851" w:hanging="851"/>
        <w:jc w:val="both"/>
        <w:outlineLvl w:val="1"/>
        <w:rPr>
          <w:rFonts w:ascii="Arial" w:eastAsia="Arial" w:hAnsi="Arial" w:cs="Arial"/>
          <w:sz w:val="32"/>
          <w:szCs w:val="32"/>
          <w:highlight w:val="lightGray"/>
          <w:lang w:val="pl"/>
        </w:rPr>
      </w:pPr>
      <w:r w:rsidRPr="0048384C">
        <w:rPr>
          <w:rFonts w:ascii="Arial" w:eastAsia="Arial" w:hAnsi="Arial" w:cs="Arial"/>
          <w:sz w:val="32"/>
          <w:szCs w:val="32"/>
          <w:highlight w:val="lightGray"/>
          <w:lang w:val="pl"/>
        </w:rPr>
        <w:t>XX</w:t>
      </w:r>
      <w:r w:rsidR="006E763E">
        <w:rPr>
          <w:rFonts w:ascii="Arial" w:eastAsia="Arial" w:hAnsi="Arial" w:cs="Arial"/>
          <w:sz w:val="32"/>
          <w:szCs w:val="32"/>
          <w:highlight w:val="lightGray"/>
          <w:lang w:val="pl"/>
        </w:rPr>
        <w:t>I</w:t>
      </w:r>
      <w:r w:rsidRPr="0048384C">
        <w:rPr>
          <w:rFonts w:ascii="Arial" w:eastAsia="Arial" w:hAnsi="Arial" w:cs="Arial"/>
          <w:sz w:val="32"/>
          <w:szCs w:val="32"/>
          <w:highlight w:val="lightGray"/>
          <w:lang w:val="pl"/>
        </w:rPr>
        <w:t>V.</w:t>
      </w:r>
      <w:r w:rsidR="00D72718" w:rsidRPr="0048384C">
        <w:rPr>
          <w:rFonts w:ascii="Arial" w:eastAsia="Arial" w:hAnsi="Arial" w:cs="Arial"/>
          <w:sz w:val="32"/>
          <w:szCs w:val="32"/>
          <w:highlight w:val="lightGray"/>
          <w:lang w:val="pl"/>
        </w:rPr>
        <w:t xml:space="preserve"> </w:t>
      </w:r>
      <w:r w:rsidR="0048384C" w:rsidRPr="0048384C">
        <w:rPr>
          <w:rFonts w:ascii="Arial" w:eastAsia="Arial" w:hAnsi="Arial" w:cs="Arial"/>
          <w:sz w:val="32"/>
          <w:szCs w:val="32"/>
          <w:highlight w:val="lightGray"/>
          <w:lang w:val="pl"/>
        </w:rPr>
        <w:t>Informacje dodatkowe</w:t>
      </w:r>
      <w:r w:rsidRPr="0048384C">
        <w:rPr>
          <w:rFonts w:ascii="Arial" w:eastAsia="Arial" w:hAnsi="Arial" w:cs="Arial"/>
          <w:sz w:val="32"/>
          <w:szCs w:val="32"/>
          <w:highlight w:val="lightGray"/>
          <w:lang w:val="pl"/>
        </w:rPr>
        <w:tab/>
      </w:r>
    </w:p>
    <w:p w14:paraId="3DB22E45" w14:textId="77777777" w:rsidR="00D72718" w:rsidRDefault="00D72718" w:rsidP="00380674">
      <w:pPr>
        <w:pStyle w:val="pkt"/>
        <w:numPr>
          <w:ilvl w:val="0"/>
          <w:numId w:val="21"/>
        </w:numPr>
        <w:tabs>
          <w:tab w:val="left" w:pos="426"/>
        </w:tabs>
        <w:spacing w:before="0" w:after="0" w:line="276" w:lineRule="auto"/>
        <w:ind w:left="426" w:hanging="426"/>
        <w:rPr>
          <w:rFonts w:ascii="Arial" w:hAnsi="Arial" w:cs="Arial"/>
          <w:sz w:val="22"/>
          <w:szCs w:val="22"/>
        </w:rPr>
      </w:pPr>
      <w:r w:rsidRPr="000E720F">
        <w:rPr>
          <w:rFonts w:ascii="Arial" w:hAnsi="Arial" w:cs="Arial"/>
          <w:sz w:val="22"/>
          <w:szCs w:val="22"/>
        </w:rPr>
        <w:t>Zamawiający nie przewiduje aukcji elektronicznej.</w:t>
      </w:r>
    </w:p>
    <w:p w14:paraId="2F5029EC" w14:textId="7BACFAE7" w:rsidR="000736F2" w:rsidRPr="000E720F" w:rsidRDefault="000736F2" w:rsidP="00380674">
      <w:pPr>
        <w:pStyle w:val="pkt"/>
        <w:numPr>
          <w:ilvl w:val="0"/>
          <w:numId w:val="21"/>
        </w:numPr>
        <w:tabs>
          <w:tab w:val="left" w:pos="426"/>
        </w:tabs>
        <w:spacing w:before="0" w:after="0" w:line="276" w:lineRule="auto"/>
        <w:ind w:left="426" w:hanging="426"/>
        <w:rPr>
          <w:rFonts w:ascii="Arial" w:hAnsi="Arial" w:cs="Arial"/>
          <w:sz w:val="22"/>
          <w:szCs w:val="22"/>
        </w:rPr>
      </w:pPr>
      <w:r>
        <w:rPr>
          <w:rFonts w:ascii="Arial" w:hAnsi="Arial" w:cs="Arial"/>
          <w:sz w:val="22"/>
          <w:szCs w:val="22"/>
        </w:rPr>
        <w:t>Z</w:t>
      </w:r>
      <w:r w:rsidRPr="000736F2">
        <w:rPr>
          <w:rFonts w:ascii="Arial" w:hAnsi="Arial" w:cs="Arial"/>
          <w:sz w:val="22"/>
          <w:szCs w:val="22"/>
        </w:rPr>
        <w:t>amawiający nie wymaga odbycia przez Wykonawcę wizji lokalnej lub sprawdzenia przez niego dokumentów niezbędnych do realizacji zamówienia.</w:t>
      </w:r>
    </w:p>
    <w:p w14:paraId="77A5E328" w14:textId="77777777" w:rsidR="00D72718" w:rsidRPr="000E720F" w:rsidRDefault="00D72718" w:rsidP="00380674">
      <w:pPr>
        <w:pStyle w:val="pkt"/>
        <w:numPr>
          <w:ilvl w:val="0"/>
          <w:numId w:val="21"/>
        </w:numPr>
        <w:tabs>
          <w:tab w:val="left" w:pos="426"/>
        </w:tabs>
        <w:spacing w:before="0" w:after="0" w:line="276" w:lineRule="auto"/>
        <w:ind w:left="426" w:hanging="426"/>
        <w:rPr>
          <w:rFonts w:ascii="Arial" w:hAnsi="Arial" w:cs="Arial"/>
          <w:sz w:val="22"/>
          <w:szCs w:val="22"/>
        </w:rPr>
      </w:pPr>
      <w:r w:rsidRPr="000E720F">
        <w:rPr>
          <w:rFonts w:ascii="Arial" w:hAnsi="Arial" w:cs="Arial"/>
          <w:sz w:val="22"/>
          <w:szCs w:val="22"/>
        </w:rPr>
        <w:t>Zamawiający nie prowadzi postępowania w celu zawarcia umowy ramowej.</w:t>
      </w:r>
    </w:p>
    <w:p w14:paraId="32086A6C" w14:textId="77777777" w:rsidR="00D72718" w:rsidRDefault="00D72718" w:rsidP="00380674">
      <w:pPr>
        <w:pStyle w:val="pkt"/>
        <w:numPr>
          <w:ilvl w:val="0"/>
          <w:numId w:val="21"/>
        </w:numPr>
        <w:tabs>
          <w:tab w:val="left" w:pos="426"/>
        </w:tabs>
        <w:spacing w:before="0" w:after="0" w:line="276" w:lineRule="auto"/>
        <w:ind w:left="426" w:hanging="426"/>
        <w:rPr>
          <w:rFonts w:ascii="Arial" w:hAnsi="Arial" w:cs="Arial"/>
          <w:sz w:val="22"/>
          <w:szCs w:val="22"/>
        </w:rPr>
      </w:pPr>
      <w:r w:rsidRPr="000E720F">
        <w:rPr>
          <w:rFonts w:ascii="Arial" w:hAnsi="Arial" w:cs="Arial"/>
          <w:sz w:val="22"/>
          <w:szCs w:val="22"/>
        </w:rPr>
        <w:t xml:space="preserve">Zamawiający nie zastrzega możliwości ubiegania się o udzielenie zamówienia wyłącznie przez wykonawców, o których mowa w art. 94 p.z.p. </w:t>
      </w:r>
    </w:p>
    <w:p w14:paraId="07E77280" w14:textId="77777777" w:rsidR="00D72718" w:rsidRPr="000E720F" w:rsidRDefault="00D72718" w:rsidP="00380674">
      <w:pPr>
        <w:pStyle w:val="pkt"/>
        <w:numPr>
          <w:ilvl w:val="0"/>
          <w:numId w:val="21"/>
        </w:numPr>
        <w:tabs>
          <w:tab w:val="left" w:pos="426"/>
        </w:tabs>
        <w:spacing w:before="0" w:after="0" w:line="276" w:lineRule="auto"/>
        <w:ind w:left="426" w:hanging="426"/>
        <w:rPr>
          <w:rFonts w:ascii="Arial" w:hAnsi="Arial" w:cs="Arial"/>
          <w:sz w:val="22"/>
          <w:szCs w:val="22"/>
        </w:rPr>
      </w:pPr>
      <w:r w:rsidRPr="000E720F">
        <w:rPr>
          <w:rFonts w:ascii="Arial" w:hAnsi="Arial" w:cs="Arial"/>
          <w:sz w:val="22"/>
          <w:szCs w:val="22"/>
        </w:rPr>
        <w:t>Zamawiający nie przewiduje zwrotu kosztów udziału w postępowaniu.</w:t>
      </w:r>
    </w:p>
    <w:p w14:paraId="552053FE" w14:textId="77777777" w:rsidR="00D72718" w:rsidRPr="000E720F" w:rsidRDefault="00D72718" w:rsidP="00380674">
      <w:pPr>
        <w:pStyle w:val="pkt"/>
        <w:numPr>
          <w:ilvl w:val="0"/>
          <w:numId w:val="21"/>
        </w:numPr>
        <w:tabs>
          <w:tab w:val="left" w:pos="426"/>
        </w:tabs>
        <w:spacing w:before="0" w:after="0" w:line="276" w:lineRule="auto"/>
        <w:ind w:left="426" w:hanging="426"/>
        <w:rPr>
          <w:rFonts w:ascii="Arial" w:hAnsi="Arial" w:cs="Arial"/>
          <w:sz w:val="22"/>
          <w:szCs w:val="22"/>
        </w:rPr>
      </w:pPr>
      <w:r w:rsidRPr="000E720F">
        <w:rPr>
          <w:rFonts w:ascii="Arial" w:hAnsi="Arial" w:cs="Arial"/>
          <w:sz w:val="22"/>
          <w:szCs w:val="22"/>
        </w:rPr>
        <w:t>Zamawiający nie przewiduje udzielania zaliczek.</w:t>
      </w:r>
    </w:p>
    <w:p w14:paraId="544319A7" w14:textId="1281ADBF" w:rsidR="00D72718" w:rsidRPr="00B40529" w:rsidRDefault="00D72718" w:rsidP="00380674">
      <w:pPr>
        <w:pStyle w:val="pkt"/>
        <w:numPr>
          <w:ilvl w:val="0"/>
          <w:numId w:val="21"/>
        </w:numPr>
        <w:tabs>
          <w:tab w:val="left" w:pos="426"/>
        </w:tabs>
        <w:spacing w:before="0" w:after="0" w:line="276" w:lineRule="auto"/>
        <w:ind w:left="426" w:hanging="426"/>
        <w:rPr>
          <w:rFonts w:ascii="Arial" w:hAnsi="Arial" w:cs="Arial"/>
          <w:sz w:val="22"/>
          <w:szCs w:val="22"/>
        </w:rPr>
      </w:pPr>
      <w:r w:rsidRPr="00B40529">
        <w:rPr>
          <w:rFonts w:ascii="Arial" w:hAnsi="Arial" w:cs="Arial"/>
          <w:sz w:val="22"/>
          <w:szCs w:val="22"/>
        </w:rPr>
        <w:t xml:space="preserve">Zamawiający </w:t>
      </w:r>
      <w:r w:rsidR="006E763E">
        <w:rPr>
          <w:rFonts w:ascii="Arial" w:hAnsi="Arial" w:cs="Arial"/>
          <w:sz w:val="22"/>
          <w:szCs w:val="22"/>
        </w:rPr>
        <w:t xml:space="preserve">nie przewiduje </w:t>
      </w:r>
      <w:r w:rsidRPr="00B40529">
        <w:rPr>
          <w:rFonts w:ascii="Arial" w:hAnsi="Arial" w:cs="Arial"/>
          <w:sz w:val="22"/>
          <w:szCs w:val="22"/>
        </w:rPr>
        <w:t>praw</w:t>
      </w:r>
      <w:r w:rsidR="006E763E">
        <w:rPr>
          <w:rFonts w:ascii="Arial" w:hAnsi="Arial" w:cs="Arial"/>
          <w:sz w:val="22"/>
          <w:szCs w:val="22"/>
        </w:rPr>
        <w:t>a</w:t>
      </w:r>
      <w:r w:rsidRPr="00B40529">
        <w:rPr>
          <w:rFonts w:ascii="Arial" w:hAnsi="Arial" w:cs="Arial"/>
          <w:sz w:val="22"/>
          <w:szCs w:val="22"/>
        </w:rPr>
        <w:t xml:space="preserve"> opcji, o któr</w:t>
      </w:r>
      <w:r w:rsidR="000E2FFB">
        <w:rPr>
          <w:rFonts w:ascii="Arial" w:hAnsi="Arial" w:cs="Arial"/>
          <w:sz w:val="22"/>
          <w:szCs w:val="22"/>
        </w:rPr>
        <w:t xml:space="preserve">ym </w:t>
      </w:r>
      <w:r w:rsidRPr="00B40529">
        <w:rPr>
          <w:rFonts w:ascii="Arial" w:hAnsi="Arial" w:cs="Arial"/>
          <w:sz w:val="22"/>
          <w:szCs w:val="22"/>
        </w:rPr>
        <w:t>mowa w art. 441 ustawy Pzp.</w:t>
      </w:r>
    </w:p>
    <w:p w14:paraId="2C52E3F8" w14:textId="77777777" w:rsidR="0040066A" w:rsidRPr="000E720F" w:rsidRDefault="0040066A" w:rsidP="00380674">
      <w:pPr>
        <w:pStyle w:val="pkt"/>
        <w:numPr>
          <w:ilvl w:val="0"/>
          <w:numId w:val="21"/>
        </w:numPr>
        <w:tabs>
          <w:tab w:val="left" w:pos="426"/>
        </w:tabs>
        <w:spacing w:before="0" w:after="0" w:line="276" w:lineRule="auto"/>
        <w:ind w:left="426" w:hanging="426"/>
        <w:rPr>
          <w:rFonts w:ascii="Arial" w:hAnsi="Arial" w:cs="Arial"/>
          <w:sz w:val="22"/>
          <w:szCs w:val="22"/>
        </w:rPr>
      </w:pPr>
      <w:r w:rsidRPr="000E720F">
        <w:rPr>
          <w:rFonts w:ascii="Arial" w:hAnsi="Arial" w:cs="Arial"/>
          <w:sz w:val="22"/>
          <w:szCs w:val="22"/>
        </w:rPr>
        <w:t>Zamawiający nie dopuszcza składania ofert wariantowych oraz w postaci katalogów elektronicznych.</w:t>
      </w:r>
    </w:p>
    <w:p w14:paraId="03006821" w14:textId="7450BEA9" w:rsidR="002857A5" w:rsidRPr="002F7CFC" w:rsidRDefault="0040066A" w:rsidP="002F7CFC">
      <w:pPr>
        <w:pStyle w:val="pkt"/>
        <w:numPr>
          <w:ilvl w:val="0"/>
          <w:numId w:val="21"/>
        </w:numPr>
        <w:tabs>
          <w:tab w:val="left" w:pos="426"/>
        </w:tabs>
        <w:spacing w:before="0" w:after="0" w:line="276" w:lineRule="auto"/>
        <w:ind w:left="426" w:hanging="426"/>
        <w:rPr>
          <w:rFonts w:ascii="Arial" w:hAnsi="Arial" w:cs="Arial"/>
          <w:sz w:val="22"/>
          <w:szCs w:val="22"/>
        </w:rPr>
        <w:sectPr w:rsidR="002857A5" w:rsidRPr="002F7CFC" w:rsidSect="00C26045">
          <w:headerReference w:type="default" r:id="rId35"/>
          <w:footerReference w:type="default" r:id="rId36"/>
          <w:headerReference w:type="first" r:id="rId37"/>
          <w:pgSz w:w="11906" w:h="16838"/>
          <w:pgMar w:top="1531" w:right="1418" w:bottom="1531" w:left="1418" w:header="709" w:footer="709" w:gutter="0"/>
          <w:cols w:space="708"/>
          <w:titlePg/>
          <w:docGrid w:linePitch="360"/>
        </w:sectPr>
      </w:pPr>
      <w:r w:rsidRPr="005C3A95">
        <w:rPr>
          <w:rFonts w:ascii="Arial" w:hAnsi="Arial" w:cs="Arial"/>
          <w:sz w:val="22"/>
          <w:szCs w:val="22"/>
        </w:rPr>
        <w:lastRenderedPageBreak/>
        <w:t xml:space="preserve">Zamawiający </w:t>
      </w:r>
      <w:r w:rsidR="002F7CFC">
        <w:rPr>
          <w:rFonts w:ascii="Arial" w:hAnsi="Arial" w:cs="Arial"/>
          <w:sz w:val="22"/>
          <w:szCs w:val="22"/>
        </w:rPr>
        <w:t xml:space="preserve">nie </w:t>
      </w:r>
      <w:r w:rsidRPr="005C3A95">
        <w:rPr>
          <w:rFonts w:ascii="Arial" w:hAnsi="Arial" w:cs="Arial"/>
          <w:sz w:val="22"/>
          <w:szCs w:val="22"/>
        </w:rPr>
        <w:t>przewiduje udzieleni</w:t>
      </w:r>
      <w:r w:rsidR="002F7CFC">
        <w:rPr>
          <w:rFonts w:ascii="Arial" w:hAnsi="Arial" w:cs="Arial"/>
          <w:sz w:val="22"/>
          <w:szCs w:val="22"/>
        </w:rPr>
        <w:t>a</w:t>
      </w:r>
      <w:r w:rsidRPr="005C3A95">
        <w:rPr>
          <w:rFonts w:ascii="Arial" w:hAnsi="Arial" w:cs="Arial"/>
          <w:sz w:val="22"/>
          <w:szCs w:val="22"/>
        </w:rPr>
        <w:t xml:space="preserve"> zamówień, o których mowa w art. 214 ust. 1 pkt </w:t>
      </w:r>
      <w:r w:rsidR="000E2FFB">
        <w:rPr>
          <w:rFonts w:ascii="Arial" w:hAnsi="Arial" w:cs="Arial"/>
          <w:sz w:val="22"/>
          <w:szCs w:val="22"/>
        </w:rPr>
        <w:t>7</w:t>
      </w:r>
      <w:r w:rsidR="00111117">
        <w:rPr>
          <w:rFonts w:ascii="Arial" w:hAnsi="Arial" w:cs="Arial"/>
          <w:sz w:val="22"/>
          <w:szCs w:val="22"/>
        </w:rPr>
        <w:t>.</w:t>
      </w:r>
    </w:p>
    <w:p w14:paraId="41A774F5" w14:textId="77777777" w:rsidR="00051791" w:rsidRPr="001969D1" w:rsidRDefault="002211AD" w:rsidP="001969D1">
      <w:pPr>
        <w:spacing w:line="252" w:lineRule="auto"/>
        <w:jc w:val="right"/>
        <w:rPr>
          <w:rFonts w:ascii="Arial" w:hAnsi="Arial" w:cs="Arial"/>
          <w:b/>
          <w:color w:val="000000"/>
          <w:sz w:val="22"/>
          <w:szCs w:val="22"/>
        </w:rPr>
      </w:pPr>
      <w:r w:rsidRPr="00C02669">
        <w:rPr>
          <w:rFonts w:ascii="Arial" w:hAnsi="Arial" w:cs="Arial"/>
          <w:b/>
          <w:color w:val="000000"/>
          <w:sz w:val="22"/>
          <w:szCs w:val="22"/>
          <w:lang w:eastAsia="ar-SA"/>
        </w:rPr>
        <w:lastRenderedPageBreak/>
        <w:t xml:space="preserve">       </w:t>
      </w:r>
      <w:r w:rsidRPr="00C02669">
        <w:rPr>
          <w:rFonts w:ascii="Arial" w:hAnsi="Arial" w:cs="Arial"/>
          <w:b/>
          <w:color w:val="0000FF"/>
          <w:sz w:val="22"/>
          <w:szCs w:val="22"/>
        </w:rPr>
        <w:t>Załącznik nr 1 do SWZ</w:t>
      </w:r>
    </w:p>
    <w:p w14:paraId="503EB2F9" w14:textId="77777777" w:rsidR="00CA6372" w:rsidRPr="00C02669" w:rsidRDefault="002211AD" w:rsidP="001969D1">
      <w:pPr>
        <w:suppressAutoHyphens/>
        <w:spacing w:before="120"/>
        <w:ind w:right="-1"/>
        <w:jc w:val="center"/>
        <w:rPr>
          <w:rFonts w:ascii="Arial" w:hAnsi="Arial" w:cs="Arial"/>
          <w:b/>
          <w:bCs/>
          <w:spacing w:val="30"/>
          <w:sz w:val="22"/>
          <w:szCs w:val="22"/>
          <w:lang w:eastAsia="ar-SA"/>
        </w:rPr>
      </w:pPr>
      <w:r w:rsidRPr="00C02669">
        <w:rPr>
          <w:rFonts w:ascii="Arial" w:hAnsi="Arial" w:cs="Arial"/>
          <w:b/>
          <w:bCs/>
          <w:spacing w:val="30"/>
          <w:sz w:val="22"/>
          <w:szCs w:val="22"/>
          <w:lang w:eastAsia="ar-SA"/>
        </w:rPr>
        <w:t>OFERTA</w:t>
      </w:r>
    </w:p>
    <w:p w14:paraId="1064CE61" w14:textId="77777777" w:rsidR="002211AD" w:rsidRPr="00C02669" w:rsidRDefault="002211AD" w:rsidP="002211AD">
      <w:pPr>
        <w:suppressAutoHyphens/>
        <w:ind w:left="4536" w:right="-1"/>
        <w:rPr>
          <w:rFonts w:ascii="Arial" w:hAnsi="Arial" w:cs="Arial"/>
          <w:b/>
          <w:sz w:val="22"/>
          <w:szCs w:val="22"/>
          <w:lang w:eastAsia="ar-SA"/>
        </w:rPr>
      </w:pPr>
      <w:r w:rsidRPr="00C02669">
        <w:rPr>
          <w:rFonts w:ascii="Arial" w:hAnsi="Arial" w:cs="Arial"/>
          <w:b/>
          <w:sz w:val="22"/>
          <w:szCs w:val="22"/>
          <w:lang w:eastAsia="ar-SA"/>
        </w:rPr>
        <w:t>Zarząd Drogowy</w:t>
      </w:r>
    </w:p>
    <w:p w14:paraId="064E2380" w14:textId="77777777" w:rsidR="002211AD" w:rsidRPr="00C02669" w:rsidRDefault="002211AD" w:rsidP="002211AD">
      <w:pPr>
        <w:suppressAutoHyphens/>
        <w:ind w:left="4536" w:right="-1"/>
        <w:rPr>
          <w:rFonts w:ascii="Arial" w:hAnsi="Arial" w:cs="Arial"/>
          <w:b/>
          <w:sz w:val="22"/>
          <w:szCs w:val="22"/>
          <w:lang w:eastAsia="ar-SA"/>
        </w:rPr>
      </w:pPr>
      <w:r w:rsidRPr="00C02669">
        <w:rPr>
          <w:rFonts w:ascii="Arial" w:hAnsi="Arial" w:cs="Arial"/>
          <w:b/>
          <w:sz w:val="22"/>
          <w:szCs w:val="22"/>
          <w:lang w:eastAsia="ar-SA"/>
        </w:rPr>
        <w:t xml:space="preserve">dla Powiatu Puckiego i Wejherowskiego </w:t>
      </w:r>
    </w:p>
    <w:p w14:paraId="7EB4AB2E" w14:textId="77777777" w:rsidR="002211AD" w:rsidRPr="00C02669" w:rsidRDefault="002211AD" w:rsidP="002211AD">
      <w:pPr>
        <w:suppressAutoHyphens/>
        <w:ind w:left="4536" w:right="-1"/>
        <w:rPr>
          <w:rFonts w:ascii="Arial" w:hAnsi="Arial" w:cs="Arial"/>
          <w:b/>
          <w:sz w:val="22"/>
          <w:szCs w:val="22"/>
          <w:lang w:eastAsia="ar-SA"/>
        </w:rPr>
      </w:pPr>
      <w:r w:rsidRPr="00C02669">
        <w:rPr>
          <w:rFonts w:ascii="Arial" w:hAnsi="Arial" w:cs="Arial"/>
          <w:b/>
          <w:sz w:val="22"/>
          <w:szCs w:val="22"/>
          <w:lang w:eastAsia="ar-SA"/>
        </w:rPr>
        <w:t>z siedzibą w Wejherowie</w:t>
      </w:r>
    </w:p>
    <w:p w14:paraId="74180110" w14:textId="77777777" w:rsidR="002211AD" w:rsidRPr="00C02669" w:rsidRDefault="002211AD" w:rsidP="002211AD">
      <w:pPr>
        <w:suppressAutoHyphens/>
        <w:ind w:left="4536" w:right="-1"/>
        <w:rPr>
          <w:rFonts w:ascii="Arial" w:hAnsi="Arial" w:cs="Arial"/>
          <w:bCs/>
          <w:sz w:val="22"/>
          <w:szCs w:val="22"/>
          <w:lang w:eastAsia="ar-SA"/>
        </w:rPr>
      </w:pPr>
      <w:r w:rsidRPr="00C02669">
        <w:rPr>
          <w:rFonts w:ascii="Arial" w:hAnsi="Arial" w:cs="Arial"/>
          <w:bCs/>
          <w:sz w:val="22"/>
          <w:szCs w:val="22"/>
          <w:lang w:eastAsia="ar-SA"/>
        </w:rPr>
        <w:t>ul. Pucka 11, 84-200 Wejherowo</w:t>
      </w:r>
    </w:p>
    <w:p w14:paraId="57EDBEAB" w14:textId="77777777" w:rsidR="002211AD" w:rsidRPr="00C02669" w:rsidRDefault="002211AD" w:rsidP="002211AD">
      <w:pPr>
        <w:autoSpaceDE w:val="0"/>
        <w:autoSpaceDN w:val="0"/>
        <w:spacing w:before="100" w:beforeAutospacing="1" w:after="100" w:afterAutospacing="1"/>
        <w:jc w:val="center"/>
        <w:rPr>
          <w:rFonts w:ascii="Arial" w:hAnsi="Arial" w:cs="Arial"/>
          <w:sz w:val="22"/>
          <w:szCs w:val="22"/>
          <w:lang w:eastAsia="ar-SA"/>
        </w:rPr>
      </w:pPr>
      <w:r w:rsidRPr="00C02669">
        <w:rPr>
          <w:rFonts w:ascii="Arial" w:hAnsi="Arial" w:cs="Arial"/>
          <w:sz w:val="22"/>
          <w:szCs w:val="22"/>
          <w:lang w:eastAsia="ar-SA"/>
        </w:rPr>
        <w:t xml:space="preserve">Nawiązując do ogłoszenia o zamówieniu w postępowaniu o udzielenie zamówienia prowadzonego w </w:t>
      </w:r>
      <w:r w:rsidR="00DC7753" w:rsidRPr="00C02669">
        <w:rPr>
          <w:rFonts w:ascii="Arial" w:hAnsi="Arial" w:cs="Arial"/>
          <w:sz w:val="22"/>
          <w:szCs w:val="22"/>
          <w:lang w:eastAsia="ar-SA"/>
        </w:rPr>
        <w:t>przetargu nieograniczonym</w:t>
      </w:r>
      <w:r w:rsidRPr="00C02669">
        <w:rPr>
          <w:rFonts w:ascii="Arial" w:hAnsi="Arial" w:cs="Arial"/>
          <w:sz w:val="22"/>
          <w:szCs w:val="22"/>
          <w:lang w:eastAsia="ar-SA"/>
        </w:rPr>
        <w:t xml:space="preserve"> na:</w:t>
      </w:r>
    </w:p>
    <w:p w14:paraId="2127F4C2" w14:textId="688C65F9" w:rsidR="00822F89" w:rsidRPr="00EE4EA4" w:rsidRDefault="00822F89" w:rsidP="00822F89">
      <w:pPr>
        <w:spacing w:line="276" w:lineRule="auto"/>
        <w:jc w:val="center"/>
        <w:rPr>
          <w:rFonts w:ascii="Arial" w:eastAsia="Arial" w:hAnsi="Arial" w:cs="Arial"/>
          <w:b/>
          <w:iCs/>
          <w:color w:val="000000" w:themeColor="text1"/>
          <w:sz w:val="22"/>
          <w:szCs w:val="22"/>
        </w:rPr>
      </w:pPr>
      <w:bookmarkStart w:id="14" w:name="_Hlk155779630"/>
      <w:r w:rsidRPr="00EE4EA4">
        <w:rPr>
          <w:rFonts w:ascii="Arial" w:eastAsia="Arial" w:hAnsi="Arial" w:cs="Arial"/>
          <w:b/>
          <w:iCs/>
          <w:color w:val="000000" w:themeColor="text1"/>
          <w:sz w:val="22"/>
          <w:szCs w:val="22"/>
        </w:rPr>
        <w:t>„Rozbudow</w:t>
      </w:r>
      <w:r w:rsidR="00EE4EA4" w:rsidRPr="00EE4EA4">
        <w:rPr>
          <w:rFonts w:ascii="Arial" w:eastAsia="Arial" w:hAnsi="Arial" w:cs="Arial"/>
          <w:b/>
          <w:iCs/>
          <w:color w:val="000000" w:themeColor="text1"/>
          <w:sz w:val="22"/>
          <w:szCs w:val="22"/>
        </w:rPr>
        <w:t>ę</w:t>
      </w:r>
      <w:r w:rsidRPr="00EE4EA4">
        <w:rPr>
          <w:rFonts w:ascii="Arial" w:eastAsia="Arial" w:hAnsi="Arial" w:cs="Arial"/>
          <w:b/>
          <w:iCs/>
          <w:color w:val="000000" w:themeColor="text1"/>
          <w:sz w:val="22"/>
          <w:szCs w:val="22"/>
        </w:rPr>
        <w:t xml:space="preserve"> drogi powiatowej nr 1406G Kielno – Kowalewo – etap I”</w:t>
      </w:r>
    </w:p>
    <w:p w14:paraId="14E57100" w14:textId="3F3B9C66" w:rsidR="00822F89" w:rsidRDefault="00822F89" w:rsidP="00822F89">
      <w:pPr>
        <w:spacing w:line="276" w:lineRule="auto"/>
        <w:jc w:val="center"/>
        <w:rPr>
          <w:rFonts w:ascii="Arial" w:eastAsia="Arial" w:hAnsi="Arial" w:cs="Arial"/>
          <w:sz w:val="22"/>
          <w:szCs w:val="22"/>
          <w:lang w:val="pl"/>
        </w:rPr>
      </w:pPr>
      <w:r w:rsidRPr="002503BF">
        <w:rPr>
          <w:rFonts w:ascii="Arial" w:eastAsia="Arial" w:hAnsi="Arial" w:cs="Arial"/>
          <w:sz w:val="22"/>
          <w:szCs w:val="22"/>
          <w:lang w:val="pl"/>
        </w:rPr>
        <w:t xml:space="preserve">Nr postępowania: </w:t>
      </w:r>
      <w:r>
        <w:rPr>
          <w:rFonts w:ascii="Arial" w:eastAsia="Arial" w:hAnsi="Arial" w:cs="Arial"/>
          <w:sz w:val="22"/>
          <w:szCs w:val="22"/>
          <w:lang w:val="pl"/>
        </w:rPr>
        <w:t>ZD-SZPIA.271.</w:t>
      </w:r>
      <w:r w:rsidR="008309D8">
        <w:rPr>
          <w:rFonts w:ascii="Arial" w:eastAsia="Arial" w:hAnsi="Arial" w:cs="Arial"/>
          <w:sz w:val="22"/>
          <w:szCs w:val="22"/>
          <w:lang w:val="pl"/>
        </w:rPr>
        <w:t>1.</w:t>
      </w:r>
      <w:r>
        <w:rPr>
          <w:rFonts w:ascii="Arial" w:eastAsia="Arial" w:hAnsi="Arial" w:cs="Arial"/>
          <w:sz w:val="22"/>
          <w:szCs w:val="22"/>
          <w:lang w:val="pl"/>
        </w:rPr>
        <w:t>1.2024</w:t>
      </w:r>
    </w:p>
    <w:p w14:paraId="7396D173" w14:textId="77777777" w:rsidR="00822F89" w:rsidRPr="002503BF" w:rsidRDefault="00822F89" w:rsidP="00822F89">
      <w:pPr>
        <w:spacing w:line="276" w:lineRule="auto"/>
        <w:jc w:val="center"/>
        <w:rPr>
          <w:rFonts w:ascii="Arial" w:eastAsia="Arial" w:hAnsi="Arial" w:cs="Arial"/>
          <w:b/>
          <w:sz w:val="22"/>
          <w:szCs w:val="22"/>
          <w:lang w:val="pl"/>
        </w:rPr>
      </w:pPr>
    </w:p>
    <w:bookmarkEnd w:id="14"/>
    <w:p w14:paraId="697568CE" w14:textId="77777777" w:rsidR="002211AD" w:rsidRPr="00AB0A8B" w:rsidRDefault="002211AD" w:rsidP="002211AD">
      <w:pPr>
        <w:suppressAutoHyphens/>
        <w:spacing w:after="160"/>
        <w:ind w:right="-427"/>
        <w:jc w:val="both"/>
        <w:rPr>
          <w:rFonts w:ascii="Arial" w:hAnsi="Arial" w:cs="Arial"/>
          <w:sz w:val="22"/>
          <w:szCs w:val="22"/>
          <w:u w:val="single"/>
          <w:lang w:eastAsia="ar-SA"/>
        </w:rPr>
      </w:pPr>
      <w:r w:rsidRPr="00AB0A8B">
        <w:rPr>
          <w:rFonts w:ascii="Arial" w:hAnsi="Arial" w:cs="Arial"/>
          <w:b/>
          <w:sz w:val="22"/>
          <w:szCs w:val="22"/>
          <w:u w:val="single"/>
          <w:lang w:eastAsia="ar-SA"/>
        </w:rPr>
        <w:t>MY NIŻEJ PODPISANI</w:t>
      </w:r>
      <w:r w:rsidRPr="00AB0A8B">
        <w:rPr>
          <w:rFonts w:ascii="Arial" w:hAnsi="Arial" w:cs="Arial"/>
          <w:sz w:val="22"/>
          <w:szCs w:val="22"/>
          <w:u w:val="single"/>
          <w:lang w:eastAsia="ar-SA"/>
        </w:rPr>
        <w:t xml:space="preserve"> </w:t>
      </w:r>
      <w:r w:rsidRPr="00AB0A8B">
        <w:rPr>
          <w:rStyle w:val="Odwoanieprzypisudolnego"/>
          <w:rFonts w:ascii="Arial" w:hAnsi="Arial" w:cs="Arial"/>
          <w:sz w:val="22"/>
          <w:szCs w:val="22"/>
          <w:u w:val="single"/>
          <w:lang w:eastAsia="ar-SA"/>
        </w:rPr>
        <w:footnoteReference w:id="4"/>
      </w:r>
      <w:r w:rsidRPr="00AB0A8B">
        <w:rPr>
          <w:rFonts w:ascii="Arial" w:hAnsi="Arial" w:cs="Arial"/>
          <w:sz w:val="22"/>
          <w:szCs w:val="22"/>
          <w:u w:val="single"/>
          <w:lang w:eastAsia="ar-SA"/>
        </w:rPr>
        <w:t>:</w:t>
      </w:r>
    </w:p>
    <w:p w14:paraId="5842A5C4" w14:textId="77777777" w:rsidR="002211AD" w:rsidRPr="00AB0A8B" w:rsidRDefault="002211AD" w:rsidP="00AB0A8B">
      <w:pPr>
        <w:tabs>
          <w:tab w:val="left" w:leader="underscore" w:pos="9360"/>
        </w:tabs>
        <w:suppressAutoHyphens/>
        <w:spacing w:line="360" w:lineRule="auto"/>
        <w:ind w:right="-1"/>
        <w:rPr>
          <w:rFonts w:ascii="Arial" w:hAnsi="Arial" w:cs="Arial"/>
          <w:sz w:val="22"/>
          <w:szCs w:val="22"/>
          <w:lang w:eastAsia="ar-SA"/>
        </w:rPr>
      </w:pPr>
      <w:r w:rsidRPr="00AB0A8B">
        <w:rPr>
          <w:rFonts w:ascii="Arial" w:hAnsi="Arial" w:cs="Arial"/>
          <w:sz w:val="22"/>
          <w:szCs w:val="22"/>
          <w:lang w:eastAsia="ar-SA"/>
        </w:rPr>
        <w:t>PEŁNA NAZWA WYKONAWCY:</w:t>
      </w:r>
      <w:r w:rsidR="00612B06" w:rsidRPr="00AB0A8B">
        <w:rPr>
          <w:rFonts w:ascii="Arial" w:hAnsi="Arial" w:cs="Arial"/>
          <w:sz w:val="22"/>
          <w:szCs w:val="22"/>
          <w:lang w:eastAsia="ar-SA"/>
        </w:rPr>
        <w:t xml:space="preserve"> </w:t>
      </w:r>
      <w:r w:rsidRPr="00AB0A8B">
        <w:rPr>
          <w:rFonts w:ascii="Arial" w:hAnsi="Arial" w:cs="Arial"/>
          <w:sz w:val="22"/>
          <w:szCs w:val="22"/>
          <w:lang w:eastAsia="ar-SA"/>
        </w:rPr>
        <w:t>….………………………………………………</w:t>
      </w:r>
      <w:r w:rsidR="00612B06" w:rsidRPr="00AB0A8B">
        <w:rPr>
          <w:rFonts w:ascii="Arial" w:hAnsi="Arial" w:cs="Arial"/>
          <w:sz w:val="22"/>
          <w:szCs w:val="22"/>
          <w:lang w:eastAsia="ar-SA"/>
        </w:rPr>
        <w:t>……………………………</w:t>
      </w:r>
      <w:r w:rsidRPr="00AB0A8B">
        <w:rPr>
          <w:rFonts w:ascii="Arial" w:hAnsi="Arial" w:cs="Arial"/>
          <w:sz w:val="22"/>
          <w:szCs w:val="22"/>
          <w:lang w:eastAsia="ar-SA"/>
        </w:rPr>
        <w:t>…………………</w:t>
      </w:r>
    </w:p>
    <w:p w14:paraId="0FDE29F8" w14:textId="77777777" w:rsidR="002211AD" w:rsidRPr="00AB0A8B" w:rsidRDefault="002211AD" w:rsidP="00AB0A8B">
      <w:pPr>
        <w:tabs>
          <w:tab w:val="left" w:leader="underscore" w:pos="9360"/>
        </w:tabs>
        <w:suppressAutoHyphens/>
        <w:spacing w:line="360" w:lineRule="auto"/>
        <w:ind w:right="-1"/>
        <w:jc w:val="both"/>
        <w:rPr>
          <w:rFonts w:ascii="Arial" w:hAnsi="Arial" w:cs="Arial"/>
          <w:sz w:val="22"/>
          <w:szCs w:val="22"/>
          <w:lang w:eastAsia="ar-SA"/>
        </w:rPr>
      </w:pPr>
      <w:r w:rsidRPr="00AB0A8B">
        <w:rPr>
          <w:rFonts w:ascii="Arial" w:hAnsi="Arial" w:cs="Arial"/>
          <w:sz w:val="22"/>
          <w:szCs w:val="22"/>
          <w:lang w:eastAsia="ar-SA"/>
        </w:rPr>
        <w:t>ADRES: …………………………………</w:t>
      </w:r>
    </w:p>
    <w:p w14:paraId="58FCD9CC" w14:textId="77777777" w:rsidR="00A63689" w:rsidRPr="00A63689" w:rsidRDefault="00A63689" w:rsidP="00A63689">
      <w:pPr>
        <w:tabs>
          <w:tab w:val="left" w:pos="720"/>
        </w:tabs>
        <w:suppressAutoHyphens/>
        <w:spacing w:line="480" w:lineRule="auto"/>
        <w:rPr>
          <w:rFonts w:ascii="Arial" w:hAnsi="Arial" w:cs="Arial"/>
          <w:i/>
          <w:sz w:val="16"/>
          <w:szCs w:val="16"/>
          <w:lang w:eastAsia="ar-SA"/>
        </w:rPr>
      </w:pPr>
      <w:bookmarkStart w:id="15" w:name="_Hlk144288845"/>
      <w:r w:rsidRPr="00A63689">
        <w:rPr>
          <w:rFonts w:ascii="Arial" w:hAnsi="Arial" w:cs="Arial"/>
          <w:sz w:val="22"/>
          <w:szCs w:val="22"/>
          <w:lang w:eastAsia="ar-SA"/>
        </w:rPr>
        <w:t>KRS nr  …………………</w:t>
      </w:r>
      <w:r w:rsidRPr="00A63689">
        <w:rPr>
          <w:rFonts w:ascii="Arial" w:hAnsi="Arial" w:cs="Arial"/>
          <w:i/>
          <w:sz w:val="12"/>
          <w:szCs w:val="12"/>
          <w:lang w:eastAsia="ar-SA"/>
        </w:rPr>
        <w:t xml:space="preserve">(proszę wskazać adres strony internetowej z jakiej Zamawiający może pobrać dokument) </w:t>
      </w:r>
      <w:r w:rsidRPr="00A63689">
        <w:rPr>
          <w:rFonts w:ascii="Arial" w:hAnsi="Arial" w:cs="Arial"/>
          <w:i/>
          <w:sz w:val="20"/>
          <w:szCs w:val="20"/>
          <w:lang w:eastAsia="ar-SA"/>
        </w:rPr>
        <w:t>…....................</w:t>
      </w:r>
    </w:p>
    <w:p w14:paraId="773C449E" w14:textId="77777777" w:rsidR="00A63689" w:rsidRPr="00A63689" w:rsidRDefault="00A63689" w:rsidP="00A63689">
      <w:pPr>
        <w:suppressAutoHyphens/>
        <w:spacing w:line="480" w:lineRule="auto"/>
        <w:rPr>
          <w:rFonts w:ascii="Arial" w:hAnsi="Arial" w:cs="Arial"/>
          <w:sz w:val="20"/>
          <w:szCs w:val="20"/>
          <w:lang w:eastAsia="ar-SA"/>
        </w:rPr>
      </w:pPr>
      <w:r w:rsidRPr="00A63689">
        <w:rPr>
          <w:rFonts w:ascii="Arial" w:hAnsi="Arial" w:cs="Arial"/>
          <w:sz w:val="22"/>
          <w:szCs w:val="22"/>
          <w:lang w:eastAsia="ar-SA"/>
        </w:rPr>
        <w:t>CEiDG</w:t>
      </w:r>
      <w:r w:rsidRPr="00A63689">
        <w:rPr>
          <w:rFonts w:ascii="Arial" w:hAnsi="Arial" w:cs="Arial"/>
          <w:sz w:val="20"/>
          <w:szCs w:val="20"/>
          <w:lang w:eastAsia="ar-SA"/>
        </w:rPr>
        <w:t xml:space="preserve"> </w:t>
      </w:r>
      <w:r w:rsidRPr="00A63689">
        <w:rPr>
          <w:rFonts w:ascii="Arial" w:hAnsi="Arial" w:cs="Arial"/>
          <w:i/>
          <w:sz w:val="12"/>
          <w:szCs w:val="12"/>
          <w:lang w:eastAsia="ar-SA"/>
        </w:rPr>
        <w:t>(proszę wskazać adres strony internetowej z jakiej Zamawiający może pobrać dokument)</w:t>
      </w:r>
      <w:r w:rsidRPr="00A63689">
        <w:rPr>
          <w:rFonts w:ascii="Arial" w:hAnsi="Arial" w:cs="Arial"/>
          <w:i/>
          <w:sz w:val="16"/>
          <w:szCs w:val="16"/>
          <w:lang w:eastAsia="ar-SA"/>
        </w:rPr>
        <w:t xml:space="preserve"> </w:t>
      </w:r>
      <w:r w:rsidRPr="00A63689">
        <w:rPr>
          <w:rFonts w:ascii="Arial" w:hAnsi="Arial" w:cs="Arial"/>
          <w:i/>
          <w:sz w:val="20"/>
          <w:szCs w:val="20"/>
          <w:lang w:eastAsia="ar-SA"/>
        </w:rPr>
        <w:t>...................................................</w:t>
      </w:r>
    </w:p>
    <w:bookmarkEnd w:id="15"/>
    <w:p w14:paraId="5E21559C" w14:textId="77777777" w:rsidR="002211AD" w:rsidRPr="00AB0A8B" w:rsidRDefault="002211AD" w:rsidP="00AB0A8B">
      <w:pPr>
        <w:tabs>
          <w:tab w:val="left" w:leader="underscore" w:pos="9360"/>
        </w:tabs>
        <w:suppressAutoHyphens/>
        <w:spacing w:line="360" w:lineRule="auto"/>
        <w:ind w:right="-1"/>
        <w:jc w:val="both"/>
        <w:rPr>
          <w:rFonts w:ascii="Arial" w:hAnsi="Arial" w:cs="Arial"/>
          <w:sz w:val="22"/>
          <w:szCs w:val="22"/>
          <w:lang w:eastAsia="ar-SA"/>
        </w:rPr>
      </w:pPr>
      <w:r w:rsidRPr="00AB0A8B">
        <w:rPr>
          <w:rFonts w:ascii="Arial" w:hAnsi="Arial" w:cs="Arial"/>
          <w:sz w:val="22"/>
          <w:szCs w:val="22"/>
          <w:lang w:eastAsia="ar-SA"/>
        </w:rPr>
        <w:t>NIP ……………………………………..</w:t>
      </w:r>
    </w:p>
    <w:p w14:paraId="3FDE3762" w14:textId="77777777" w:rsidR="002211AD" w:rsidRPr="00AB0A8B" w:rsidRDefault="002211AD" w:rsidP="00AB0A8B">
      <w:pPr>
        <w:tabs>
          <w:tab w:val="left" w:leader="underscore" w:pos="9360"/>
        </w:tabs>
        <w:suppressAutoHyphens/>
        <w:spacing w:line="360" w:lineRule="auto"/>
        <w:ind w:right="-1"/>
        <w:jc w:val="both"/>
        <w:rPr>
          <w:rFonts w:ascii="Arial" w:hAnsi="Arial" w:cs="Arial"/>
          <w:sz w:val="22"/>
          <w:szCs w:val="22"/>
          <w:lang w:eastAsia="ar-SA"/>
        </w:rPr>
      </w:pPr>
      <w:r w:rsidRPr="00AB0A8B">
        <w:rPr>
          <w:rFonts w:ascii="Arial" w:hAnsi="Arial" w:cs="Arial"/>
          <w:sz w:val="22"/>
          <w:szCs w:val="22"/>
          <w:lang w:eastAsia="ar-SA"/>
        </w:rPr>
        <w:t xml:space="preserve">REGON ……………………………….. </w:t>
      </w:r>
    </w:p>
    <w:p w14:paraId="4AFF9227" w14:textId="77777777" w:rsidR="002211AD" w:rsidRPr="00AB0A8B" w:rsidRDefault="002211AD" w:rsidP="00AB0A8B">
      <w:pPr>
        <w:tabs>
          <w:tab w:val="left" w:leader="underscore" w:pos="9360"/>
        </w:tabs>
        <w:suppressAutoHyphens/>
        <w:spacing w:line="360" w:lineRule="auto"/>
        <w:ind w:right="-1"/>
        <w:jc w:val="both"/>
        <w:rPr>
          <w:rFonts w:ascii="Arial" w:hAnsi="Arial" w:cs="Arial"/>
          <w:sz w:val="22"/>
          <w:szCs w:val="22"/>
          <w:u w:val="single"/>
          <w:lang w:eastAsia="ar-SA"/>
        </w:rPr>
      </w:pPr>
      <w:r w:rsidRPr="00AB0A8B">
        <w:rPr>
          <w:rFonts w:ascii="Arial" w:hAnsi="Arial" w:cs="Arial"/>
          <w:sz w:val="22"/>
          <w:szCs w:val="22"/>
          <w:u w:val="single"/>
          <w:lang w:eastAsia="ar-SA"/>
        </w:rPr>
        <w:t>Dane kontaktowe Wykonawcy:</w:t>
      </w:r>
    </w:p>
    <w:p w14:paraId="4996BD0E" w14:textId="77777777" w:rsidR="002211AD" w:rsidRPr="00AB0A8B" w:rsidRDefault="002211AD" w:rsidP="00AB0A8B">
      <w:pPr>
        <w:tabs>
          <w:tab w:val="left" w:leader="underscore" w:pos="9360"/>
        </w:tabs>
        <w:suppressAutoHyphens/>
        <w:ind w:right="-1"/>
        <w:jc w:val="both"/>
        <w:rPr>
          <w:rFonts w:ascii="Arial" w:hAnsi="Arial" w:cs="Arial"/>
          <w:sz w:val="22"/>
          <w:szCs w:val="22"/>
          <w:lang w:eastAsia="ar-SA"/>
        </w:rPr>
      </w:pPr>
      <w:r w:rsidRPr="00AB0A8B">
        <w:rPr>
          <w:rFonts w:ascii="Arial" w:hAnsi="Arial" w:cs="Arial"/>
          <w:sz w:val="22"/>
          <w:szCs w:val="22"/>
          <w:lang w:eastAsia="ar-SA"/>
        </w:rPr>
        <w:t>e-mail: …………………………………………………………………………………………………..</w:t>
      </w:r>
    </w:p>
    <w:p w14:paraId="36DFA897" w14:textId="77777777" w:rsidR="002211AD" w:rsidRPr="00AB0A8B" w:rsidRDefault="002211AD" w:rsidP="00AB0A8B">
      <w:pPr>
        <w:tabs>
          <w:tab w:val="left" w:leader="underscore" w:pos="9360"/>
        </w:tabs>
        <w:suppressAutoHyphens/>
        <w:spacing w:line="360" w:lineRule="auto"/>
        <w:ind w:left="851" w:right="-1"/>
        <w:jc w:val="center"/>
        <w:rPr>
          <w:rFonts w:ascii="Arial" w:hAnsi="Arial" w:cs="Arial"/>
          <w:sz w:val="16"/>
          <w:szCs w:val="16"/>
          <w:lang w:eastAsia="ar-SA"/>
        </w:rPr>
      </w:pPr>
      <w:r w:rsidRPr="00AB0A8B">
        <w:rPr>
          <w:rFonts w:ascii="Arial" w:hAnsi="Arial" w:cs="Arial"/>
          <w:sz w:val="16"/>
          <w:szCs w:val="16"/>
          <w:lang w:eastAsia="ar-SA"/>
        </w:rPr>
        <w:t>(na który Zamawiający ma przesyłać korespondencję)</w:t>
      </w:r>
    </w:p>
    <w:p w14:paraId="3D536EEA" w14:textId="77777777" w:rsidR="002211AD" w:rsidRPr="00AB0A8B" w:rsidRDefault="002211AD" w:rsidP="00AB0A8B">
      <w:pPr>
        <w:tabs>
          <w:tab w:val="left" w:leader="dot" w:pos="9360"/>
        </w:tabs>
        <w:suppressAutoHyphens/>
        <w:spacing w:line="360" w:lineRule="auto"/>
        <w:ind w:right="-1"/>
        <w:rPr>
          <w:rFonts w:ascii="Arial" w:hAnsi="Arial" w:cs="Arial"/>
          <w:sz w:val="22"/>
          <w:szCs w:val="22"/>
          <w:lang w:eastAsia="ar-SA"/>
        </w:rPr>
      </w:pPr>
      <w:r w:rsidRPr="00AB0A8B">
        <w:rPr>
          <w:rFonts w:ascii="Arial" w:hAnsi="Arial" w:cs="Arial"/>
          <w:sz w:val="22"/>
          <w:szCs w:val="22"/>
          <w:lang w:eastAsia="ar-SA"/>
        </w:rPr>
        <w:t>Osoba upoważniona do kontaktu: …………………………………………………………………..</w:t>
      </w:r>
    </w:p>
    <w:p w14:paraId="44D2DA7A" w14:textId="77777777" w:rsidR="002211AD" w:rsidRPr="00AB0A8B" w:rsidRDefault="002211AD" w:rsidP="00AB0A8B">
      <w:pPr>
        <w:tabs>
          <w:tab w:val="left" w:leader="dot" w:pos="9360"/>
        </w:tabs>
        <w:suppressAutoHyphens/>
        <w:spacing w:line="360" w:lineRule="auto"/>
        <w:ind w:right="-1"/>
        <w:jc w:val="both"/>
        <w:rPr>
          <w:rFonts w:ascii="Arial" w:hAnsi="Arial" w:cs="Arial"/>
          <w:sz w:val="22"/>
          <w:szCs w:val="22"/>
          <w:lang w:eastAsia="ar-SA"/>
        </w:rPr>
      </w:pPr>
      <w:r w:rsidRPr="00AB0A8B">
        <w:rPr>
          <w:rFonts w:ascii="Arial" w:hAnsi="Arial" w:cs="Arial"/>
          <w:sz w:val="22"/>
          <w:szCs w:val="22"/>
          <w:lang w:eastAsia="ar-SA"/>
        </w:rPr>
        <w:t>Tel. …………………………………….</w:t>
      </w:r>
    </w:p>
    <w:p w14:paraId="596FB179" w14:textId="2EE32CCC" w:rsidR="00E76410" w:rsidRPr="00822F89" w:rsidRDefault="002211AD" w:rsidP="00822F89">
      <w:pPr>
        <w:numPr>
          <w:ilvl w:val="0"/>
          <w:numId w:val="46"/>
        </w:numPr>
        <w:tabs>
          <w:tab w:val="left" w:pos="360"/>
        </w:tabs>
        <w:suppressAutoHyphens/>
        <w:spacing w:after="160" w:line="360" w:lineRule="auto"/>
        <w:ind w:left="426" w:right="-1" w:hanging="426"/>
        <w:contextualSpacing/>
        <w:jc w:val="both"/>
        <w:rPr>
          <w:rFonts w:ascii="Arial" w:hAnsi="Arial" w:cs="Arial"/>
          <w:bCs/>
          <w:iCs/>
          <w:sz w:val="22"/>
          <w:szCs w:val="22"/>
          <w:lang w:eastAsia="ar-SA"/>
        </w:rPr>
      </w:pPr>
      <w:r w:rsidRPr="00AB0A8B">
        <w:rPr>
          <w:rFonts w:ascii="Arial" w:hAnsi="Arial" w:cs="Arial"/>
          <w:b/>
          <w:iCs/>
          <w:sz w:val="22"/>
          <w:szCs w:val="22"/>
          <w:lang w:eastAsia="ar-SA"/>
        </w:rPr>
        <w:t>Oferujemy</w:t>
      </w:r>
      <w:r w:rsidRPr="00AB0A8B">
        <w:rPr>
          <w:rFonts w:ascii="Arial" w:hAnsi="Arial" w:cs="Arial"/>
          <w:iCs/>
          <w:sz w:val="22"/>
          <w:szCs w:val="22"/>
          <w:lang w:eastAsia="ar-SA"/>
        </w:rPr>
        <w:t xml:space="preserve"> wykonanie przedmiotu zamówienia za cenę</w:t>
      </w:r>
      <w:r w:rsidR="00822F89">
        <w:rPr>
          <w:rFonts w:ascii="Arial" w:hAnsi="Arial" w:cs="Arial"/>
          <w:iCs/>
          <w:sz w:val="22"/>
          <w:szCs w:val="22"/>
          <w:lang w:eastAsia="ar-SA"/>
        </w:rPr>
        <w:t>:</w:t>
      </w:r>
      <w:r w:rsidR="00C47BD4">
        <w:rPr>
          <w:rFonts w:ascii="Arial" w:hAnsi="Arial" w:cs="Arial"/>
          <w:iCs/>
          <w:sz w:val="22"/>
          <w:szCs w:val="22"/>
          <w:lang w:eastAsia="ar-SA"/>
        </w:rPr>
        <w:t xml:space="preserve"> </w:t>
      </w:r>
    </w:p>
    <w:p w14:paraId="51121EAB" w14:textId="77777777" w:rsidR="00822F89" w:rsidRDefault="00822F89" w:rsidP="00822F89">
      <w:pPr>
        <w:tabs>
          <w:tab w:val="left" w:pos="360"/>
        </w:tabs>
        <w:suppressAutoHyphens/>
        <w:spacing w:after="160" w:line="360" w:lineRule="auto"/>
        <w:ind w:left="426" w:right="-1"/>
        <w:contextualSpacing/>
        <w:jc w:val="both"/>
        <w:rPr>
          <w:rFonts w:ascii="Arial" w:hAnsi="Arial" w:cs="Arial"/>
          <w:bCs/>
          <w:iCs/>
          <w:sz w:val="22"/>
          <w:szCs w:val="22"/>
          <w:lang w:eastAsia="ar-SA"/>
        </w:rPr>
      </w:pPr>
    </w:p>
    <w:p w14:paraId="306BBD59" w14:textId="19DC9294" w:rsidR="00822F89" w:rsidRPr="00822F89" w:rsidRDefault="00822F89" w:rsidP="00822F89">
      <w:pPr>
        <w:tabs>
          <w:tab w:val="left" w:pos="360"/>
        </w:tabs>
        <w:suppressAutoHyphens/>
        <w:spacing w:after="160" w:line="360" w:lineRule="auto"/>
        <w:ind w:left="426" w:right="-1"/>
        <w:contextualSpacing/>
        <w:jc w:val="both"/>
        <w:rPr>
          <w:rFonts w:ascii="Arial" w:hAnsi="Arial" w:cs="Arial"/>
          <w:bCs/>
          <w:iCs/>
          <w:sz w:val="22"/>
          <w:szCs w:val="22"/>
          <w:lang w:eastAsia="ar-SA"/>
        </w:rPr>
      </w:pPr>
      <w:r w:rsidRPr="00822F89">
        <w:rPr>
          <w:rFonts w:ascii="Arial" w:hAnsi="Arial" w:cs="Arial"/>
          <w:bCs/>
          <w:iCs/>
          <w:sz w:val="22"/>
          <w:szCs w:val="22"/>
          <w:lang w:eastAsia="ar-SA"/>
        </w:rPr>
        <w:t>cena netto zł ……………………</w:t>
      </w:r>
      <w:r>
        <w:rPr>
          <w:rFonts w:ascii="Arial" w:hAnsi="Arial" w:cs="Arial"/>
          <w:bCs/>
          <w:iCs/>
          <w:sz w:val="22"/>
          <w:szCs w:val="22"/>
          <w:lang w:eastAsia="ar-SA"/>
        </w:rPr>
        <w:t>.</w:t>
      </w:r>
      <w:r w:rsidRPr="00822F89">
        <w:rPr>
          <w:rFonts w:ascii="Arial" w:hAnsi="Arial" w:cs="Arial"/>
          <w:bCs/>
          <w:iCs/>
          <w:sz w:val="22"/>
          <w:szCs w:val="22"/>
          <w:lang w:eastAsia="ar-SA"/>
        </w:rPr>
        <w:t>………..</w:t>
      </w:r>
    </w:p>
    <w:p w14:paraId="304BB9B4" w14:textId="3DF006A1" w:rsidR="00822F89" w:rsidRPr="00822F89" w:rsidRDefault="00822F89" w:rsidP="00822F89">
      <w:pPr>
        <w:tabs>
          <w:tab w:val="left" w:pos="360"/>
        </w:tabs>
        <w:suppressAutoHyphens/>
        <w:spacing w:after="160" w:line="360" w:lineRule="auto"/>
        <w:ind w:left="426" w:right="-1"/>
        <w:contextualSpacing/>
        <w:jc w:val="both"/>
        <w:rPr>
          <w:rFonts w:ascii="Arial" w:hAnsi="Arial" w:cs="Arial"/>
          <w:bCs/>
          <w:iCs/>
          <w:sz w:val="22"/>
          <w:szCs w:val="22"/>
          <w:lang w:eastAsia="ar-SA"/>
        </w:rPr>
      </w:pPr>
      <w:r w:rsidRPr="00822F89">
        <w:rPr>
          <w:rFonts w:ascii="Arial" w:hAnsi="Arial" w:cs="Arial"/>
          <w:bCs/>
          <w:iCs/>
          <w:sz w:val="22"/>
          <w:szCs w:val="22"/>
          <w:lang w:eastAsia="ar-SA"/>
        </w:rPr>
        <w:t>podatek VAT zł …………………</w:t>
      </w:r>
      <w:r>
        <w:rPr>
          <w:rFonts w:ascii="Arial" w:hAnsi="Arial" w:cs="Arial"/>
          <w:bCs/>
          <w:iCs/>
          <w:sz w:val="22"/>
          <w:szCs w:val="22"/>
          <w:lang w:eastAsia="ar-SA"/>
        </w:rPr>
        <w:t>..</w:t>
      </w:r>
      <w:r w:rsidRPr="00822F89">
        <w:rPr>
          <w:rFonts w:ascii="Arial" w:hAnsi="Arial" w:cs="Arial"/>
          <w:bCs/>
          <w:iCs/>
          <w:sz w:val="22"/>
          <w:szCs w:val="22"/>
          <w:lang w:eastAsia="ar-SA"/>
        </w:rPr>
        <w:t>…….…</w:t>
      </w:r>
    </w:p>
    <w:p w14:paraId="7962077C" w14:textId="3F2F5792" w:rsidR="00822F89" w:rsidRDefault="00822F89" w:rsidP="00822F89">
      <w:pPr>
        <w:tabs>
          <w:tab w:val="left" w:pos="360"/>
        </w:tabs>
        <w:suppressAutoHyphens/>
        <w:spacing w:after="160" w:line="360" w:lineRule="auto"/>
        <w:ind w:left="426" w:right="-1"/>
        <w:contextualSpacing/>
        <w:jc w:val="both"/>
        <w:rPr>
          <w:rFonts w:ascii="Arial" w:hAnsi="Arial" w:cs="Arial"/>
          <w:b/>
          <w:iCs/>
          <w:sz w:val="22"/>
          <w:szCs w:val="22"/>
          <w:lang w:eastAsia="ar-SA"/>
        </w:rPr>
      </w:pPr>
      <w:r w:rsidRPr="00822F89">
        <w:rPr>
          <w:rFonts w:ascii="Arial" w:hAnsi="Arial" w:cs="Arial"/>
          <w:b/>
          <w:iCs/>
          <w:sz w:val="22"/>
          <w:szCs w:val="22"/>
          <w:lang w:eastAsia="ar-SA"/>
        </w:rPr>
        <w:t>Cena brutto zł ……………………………</w:t>
      </w:r>
    </w:p>
    <w:p w14:paraId="3D3255FD" w14:textId="523A9094" w:rsidR="00822F89" w:rsidRDefault="00822F89" w:rsidP="00822F89">
      <w:pPr>
        <w:tabs>
          <w:tab w:val="left" w:pos="360"/>
        </w:tabs>
        <w:suppressAutoHyphens/>
        <w:spacing w:after="160" w:line="360" w:lineRule="auto"/>
        <w:ind w:left="426" w:right="-1"/>
        <w:contextualSpacing/>
        <w:jc w:val="both"/>
        <w:rPr>
          <w:rFonts w:ascii="Arial" w:hAnsi="Arial" w:cs="Arial"/>
          <w:bCs/>
          <w:iCs/>
          <w:sz w:val="18"/>
          <w:szCs w:val="18"/>
          <w:lang w:eastAsia="ar-SA"/>
        </w:rPr>
      </w:pPr>
      <w:r w:rsidRPr="00822F89">
        <w:rPr>
          <w:rFonts w:ascii="Arial" w:hAnsi="Arial" w:cs="Arial"/>
          <w:bCs/>
          <w:iCs/>
          <w:sz w:val="18"/>
          <w:szCs w:val="18"/>
          <w:lang w:eastAsia="ar-SA"/>
        </w:rPr>
        <w:t>Powyższe uwzględnia wszelkie koszty niezbędne do realizacji zamówienia, które zostaną poniesione przez Wykonawcę.</w:t>
      </w:r>
    </w:p>
    <w:p w14:paraId="1D52390F" w14:textId="77777777" w:rsidR="00822F89" w:rsidRPr="00822F89" w:rsidRDefault="00822F89" w:rsidP="00822F89">
      <w:pPr>
        <w:tabs>
          <w:tab w:val="left" w:pos="360"/>
        </w:tabs>
        <w:suppressAutoHyphens/>
        <w:spacing w:after="160" w:line="360" w:lineRule="auto"/>
        <w:ind w:left="426" w:right="-1"/>
        <w:contextualSpacing/>
        <w:jc w:val="both"/>
        <w:rPr>
          <w:rFonts w:ascii="Arial" w:hAnsi="Arial" w:cs="Arial"/>
          <w:bCs/>
          <w:iCs/>
          <w:sz w:val="18"/>
          <w:szCs w:val="18"/>
          <w:lang w:eastAsia="ar-SA"/>
        </w:rPr>
      </w:pPr>
    </w:p>
    <w:p w14:paraId="47328E09" w14:textId="0C97995D" w:rsidR="00822F89" w:rsidRDefault="00822F89" w:rsidP="00822F89">
      <w:pPr>
        <w:tabs>
          <w:tab w:val="left" w:pos="360"/>
        </w:tabs>
        <w:suppressAutoHyphens/>
        <w:spacing w:after="160" w:line="360" w:lineRule="auto"/>
        <w:ind w:left="426" w:right="-1"/>
        <w:contextualSpacing/>
        <w:jc w:val="both"/>
        <w:rPr>
          <w:rFonts w:ascii="Arial" w:hAnsi="Arial" w:cs="Arial"/>
          <w:bCs/>
          <w:iCs/>
          <w:sz w:val="22"/>
          <w:szCs w:val="22"/>
          <w:lang w:eastAsia="ar-SA"/>
        </w:rPr>
      </w:pPr>
      <w:r w:rsidRPr="00822F89">
        <w:rPr>
          <w:rFonts w:ascii="Arial" w:hAnsi="Arial" w:cs="Arial"/>
          <w:bCs/>
          <w:iCs/>
          <w:sz w:val="22"/>
          <w:szCs w:val="22"/>
          <w:lang w:eastAsia="ar-SA"/>
        </w:rPr>
        <w:t>Na zrealizowane roboty budowlane udzielamy następującej gwarancji:</w:t>
      </w:r>
      <w:r>
        <w:rPr>
          <w:rFonts w:ascii="Arial" w:hAnsi="Arial" w:cs="Arial"/>
          <w:bCs/>
          <w:iCs/>
          <w:sz w:val="22"/>
          <w:szCs w:val="22"/>
          <w:lang w:eastAsia="ar-SA"/>
        </w:rPr>
        <w:t xml:space="preserve"> </w:t>
      </w:r>
      <w:r w:rsidRPr="00822F89">
        <w:rPr>
          <w:rFonts w:ascii="Arial" w:hAnsi="Arial" w:cs="Arial"/>
          <w:bCs/>
          <w:iCs/>
          <w:sz w:val="22"/>
          <w:szCs w:val="22"/>
          <w:lang w:eastAsia="ar-SA"/>
        </w:rPr>
        <w:t>....... m-cy gwarancji.*</w:t>
      </w:r>
    </w:p>
    <w:p w14:paraId="0344F1B9" w14:textId="77777777" w:rsidR="005E7405" w:rsidRPr="00822F89" w:rsidRDefault="005E7405" w:rsidP="00822F89">
      <w:pPr>
        <w:tabs>
          <w:tab w:val="left" w:pos="360"/>
        </w:tabs>
        <w:suppressAutoHyphens/>
        <w:spacing w:after="160" w:line="360" w:lineRule="auto"/>
        <w:ind w:left="426" w:right="-1"/>
        <w:contextualSpacing/>
        <w:jc w:val="both"/>
        <w:rPr>
          <w:rFonts w:ascii="Arial" w:hAnsi="Arial" w:cs="Arial"/>
          <w:bCs/>
          <w:iCs/>
          <w:sz w:val="22"/>
          <w:szCs w:val="22"/>
          <w:lang w:eastAsia="ar-SA"/>
        </w:rPr>
      </w:pPr>
    </w:p>
    <w:p w14:paraId="19F5C35E" w14:textId="797FBCAB" w:rsidR="00822F89" w:rsidRPr="005E7405" w:rsidRDefault="00822F89" w:rsidP="00822F89">
      <w:pPr>
        <w:tabs>
          <w:tab w:val="left" w:pos="360"/>
        </w:tabs>
        <w:suppressAutoHyphens/>
        <w:spacing w:after="160" w:line="360" w:lineRule="auto"/>
        <w:ind w:left="426" w:right="-1"/>
        <w:contextualSpacing/>
        <w:jc w:val="both"/>
        <w:rPr>
          <w:rFonts w:ascii="Arial" w:hAnsi="Arial" w:cs="Arial"/>
          <w:b/>
          <w:iCs/>
          <w:sz w:val="18"/>
          <w:szCs w:val="18"/>
          <w:lang w:eastAsia="ar-SA"/>
        </w:rPr>
      </w:pPr>
      <w:r w:rsidRPr="005E7405">
        <w:rPr>
          <w:rFonts w:ascii="Arial" w:hAnsi="Arial" w:cs="Arial"/>
          <w:b/>
          <w:iCs/>
          <w:sz w:val="18"/>
          <w:szCs w:val="18"/>
          <w:lang w:eastAsia="ar-SA"/>
        </w:rPr>
        <w:t>*wykonawca może zaproponować termin gwarancji jakości w przedziale od 36 do 60 miesięcy.</w:t>
      </w:r>
    </w:p>
    <w:p w14:paraId="4C58486B" w14:textId="77777777" w:rsidR="009D67F0" w:rsidRDefault="009D67F0" w:rsidP="005E7405">
      <w:pPr>
        <w:tabs>
          <w:tab w:val="right" w:pos="9073"/>
        </w:tabs>
        <w:suppressAutoHyphens/>
        <w:spacing w:line="276" w:lineRule="auto"/>
        <w:ind w:right="-1"/>
        <w:jc w:val="both"/>
        <w:rPr>
          <w:rFonts w:ascii="Arial" w:hAnsi="Arial" w:cs="Arial"/>
          <w:bCs/>
          <w:iCs/>
          <w:sz w:val="18"/>
          <w:szCs w:val="18"/>
          <w:lang w:eastAsia="ar-SA"/>
        </w:rPr>
      </w:pPr>
    </w:p>
    <w:p w14:paraId="71DF1233" w14:textId="77777777" w:rsidR="002211AD" w:rsidRPr="00B21F26" w:rsidRDefault="002211AD" w:rsidP="00811BD3">
      <w:pPr>
        <w:numPr>
          <w:ilvl w:val="0"/>
          <w:numId w:val="46"/>
        </w:numPr>
        <w:suppressAutoHyphens/>
        <w:spacing w:after="160" w:line="259" w:lineRule="auto"/>
        <w:ind w:left="426" w:right="-1" w:hanging="426"/>
        <w:contextualSpacing/>
        <w:jc w:val="both"/>
        <w:rPr>
          <w:rFonts w:ascii="Arial" w:hAnsi="Arial" w:cs="Arial"/>
          <w:sz w:val="22"/>
          <w:szCs w:val="22"/>
          <w:lang w:eastAsia="ar-SA"/>
        </w:rPr>
      </w:pPr>
      <w:r w:rsidRPr="00B21F26">
        <w:rPr>
          <w:rFonts w:ascii="Arial" w:hAnsi="Arial" w:cs="Arial"/>
          <w:b/>
          <w:sz w:val="22"/>
          <w:szCs w:val="22"/>
          <w:lang w:eastAsia="ar-SA"/>
        </w:rPr>
        <w:lastRenderedPageBreak/>
        <w:t xml:space="preserve">Oświadczamy, </w:t>
      </w:r>
      <w:r w:rsidRPr="00B21F26">
        <w:rPr>
          <w:rFonts w:ascii="Arial" w:hAnsi="Arial" w:cs="Arial"/>
          <w:sz w:val="22"/>
          <w:szCs w:val="22"/>
          <w:lang w:eastAsia="ar-SA"/>
        </w:rPr>
        <w:t>że:</w:t>
      </w:r>
    </w:p>
    <w:p w14:paraId="15CA2CDC" w14:textId="77777777" w:rsidR="002211AD" w:rsidRPr="00B21F26" w:rsidRDefault="002211AD" w:rsidP="00321831">
      <w:pPr>
        <w:tabs>
          <w:tab w:val="left" w:pos="284"/>
        </w:tabs>
        <w:suppressAutoHyphens/>
        <w:spacing w:before="120"/>
        <w:ind w:left="284" w:right="-1" w:hanging="284"/>
        <w:contextualSpacing/>
        <w:jc w:val="both"/>
        <w:rPr>
          <w:rFonts w:ascii="Arial" w:hAnsi="Arial" w:cs="Arial"/>
          <w:sz w:val="22"/>
          <w:szCs w:val="22"/>
          <w:lang w:eastAsia="ar-SA"/>
        </w:rPr>
      </w:pPr>
      <w:r w:rsidRPr="00B21F26">
        <w:rPr>
          <w:rFonts w:ascii="Arial" w:hAnsi="Arial" w:cs="Arial"/>
          <w:bCs/>
          <w:sz w:val="22"/>
          <w:szCs w:val="22"/>
          <w:lang w:eastAsia="ar-SA"/>
        </w:rPr>
        <w:t>-</w:t>
      </w:r>
      <w:r w:rsidR="00321831">
        <w:rPr>
          <w:rFonts w:ascii="Arial" w:hAnsi="Arial" w:cs="Arial"/>
          <w:bCs/>
          <w:sz w:val="22"/>
          <w:szCs w:val="22"/>
          <w:lang w:eastAsia="ar-SA"/>
        </w:rPr>
        <w:tab/>
      </w:r>
      <w:r w:rsidRPr="00B21F26">
        <w:rPr>
          <w:rFonts w:ascii="Arial" w:hAnsi="Arial" w:cs="Arial"/>
          <w:bCs/>
          <w:sz w:val="22"/>
          <w:szCs w:val="22"/>
          <w:lang w:eastAsia="ar-SA"/>
        </w:rPr>
        <w:t>składamy ofertę na wykonanie przedmiotu zamówienia zgodnie ze Specyfikacją</w:t>
      </w:r>
      <w:r w:rsidRPr="00B21F26">
        <w:rPr>
          <w:rFonts w:ascii="Arial" w:hAnsi="Arial" w:cs="Arial"/>
          <w:sz w:val="22"/>
          <w:szCs w:val="22"/>
          <w:lang w:eastAsia="ar-SA"/>
        </w:rPr>
        <w:t xml:space="preserve"> Warunków Zamówienia (SWZ),</w:t>
      </w:r>
    </w:p>
    <w:p w14:paraId="0827B0FE" w14:textId="77777777" w:rsidR="002211AD" w:rsidRPr="00B21F26" w:rsidRDefault="002211AD" w:rsidP="002211AD">
      <w:pPr>
        <w:suppressAutoHyphens/>
        <w:spacing w:before="120"/>
        <w:ind w:left="284" w:right="-1" w:hanging="284"/>
        <w:contextualSpacing/>
        <w:jc w:val="both"/>
        <w:rPr>
          <w:rFonts w:ascii="Arial" w:hAnsi="Arial" w:cs="Arial"/>
          <w:sz w:val="22"/>
          <w:szCs w:val="22"/>
          <w:lang w:eastAsia="ar-SA"/>
        </w:rPr>
      </w:pPr>
      <w:r w:rsidRPr="00B21F26">
        <w:rPr>
          <w:rFonts w:ascii="Arial" w:hAnsi="Arial" w:cs="Arial"/>
          <w:sz w:val="22"/>
          <w:szCs w:val="22"/>
          <w:lang w:eastAsia="ar-SA"/>
        </w:rPr>
        <w:t>-</w:t>
      </w:r>
      <w:r w:rsidR="00321831">
        <w:rPr>
          <w:rFonts w:ascii="Arial" w:hAnsi="Arial" w:cs="Arial"/>
          <w:sz w:val="22"/>
          <w:szCs w:val="22"/>
          <w:lang w:eastAsia="ar-SA"/>
        </w:rPr>
        <w:tab/>
      </w:r>
      <w:r w:rsidRPr="00B21F26">
        <w:rPr>
          <w:rFonts w:ascii="Arial" w:hAnsi="Arial" w:cs="Arial"/>
          <w:sz w:val="22"/>
          <w:szCs w:val="22"/>
          <w:lang w:eastAsia="ar-SA"/>
        </w:rPr>
        <w:t>zapoznaliśmy się z zapisami SWZ oraz z wyjaśnieniami i zmianami SWZ przekazanymi przez Zamawiającego i uznajemy się za związanych określonymi w nich postanowieniami i zasadami postępowania,</w:t>
      </w:r>
    </w:p>
    <w:p w14:paraId="75BDB52B" w14:textId="77777777" w:rsidR="002211AD" w:rsidRPr="00B21F26" w:rsidRDefault="002211AD" w:rsidP="002211AD">
      <w:pPr>
        <w:suppressAutoHyphens/>
        <w:spacing w:before="120"/>
        <w:ind w:left="284" w:right="-1" w:hanging="284"/>
        <w:contextualSpacing/>
        <w:jc w:val="both"/>
        <w:rPr>
          <w:rFonts w:ascii="Arial" w:hAnsi="Arial" w:cs="Arial"/>
          <w:sz w:val="22"/>
          <w:szCs w:val="22"/>
          <w:lang w:eastAsia="ar-SA"/>
        </w:rPr>
      </w:pPr>
      <w:r w:rsidRPr="00B21F26">
        <w:rPr>
          <w:rFonts w:ascii="Arial" w:hAnsi="Arial" w:cs="Arial"/>
          <w:sz w:val="22"/>
          <w:szCs w:val="22"/>
          <w:lang w:eastAsia="ar-SA"/>
        </w:rPr>
        <w:t>-</w:t>
      </w:r>
      <w:r w:rsidR="00321831">
        <w:rPr>
          <w:rFonts w:ascii="Arial" w:hAnsi="Arial" w:cs="Arial"/>
          <w:sz w:val="22"/>
          <w:szCs w:val="22"/>
          <w:lang w:eastAsia="ar-SA"/>
        </w:rPr>
        <w:tab/>
      </w:r>
      <w:r w:rsidRPr="00B21F26">
        <w:rPr>
          <w:rFonts w:ascii="Arial" w:hAnsi="Arial" w:cs="Arial"/>
          <w:sz w:val="22"/>
          <w:szCs w:val="22"/>
          <w:lang w:eastAsia="ar-SA"/>
        </w:rPr>
        <w:t xml:space="preserve">zapoznaliśmy się z </w:t>
      </w:r>
      <w:r w:rsidRPr="00B21F26">
        <w:rPr>
          <w:rFonts w:ascii="Arial" w:hAnsi="Arial" w:cs="Arial"/>
          <w:iCs/>
          <w:sz w:val="22"/>
          <w:szCs w:val="22"/>
          <w:lang w:eastAsia="ar-SA"/>
        </w:rPr>
        <w:t>istotnymi dla Stron postanowieniami umowy</w:t>
      </w:r>
      <w:r w:rsidRPr="00B21F26">
        <w:rPr>
          <w:rFonts w:ascii="Arial" w:hAnsi="Arial" w:cs="Arial"/>
          <w:sz w:val="22"/>
          <w:szCs w:val="22"/>
          <w:lang w:eastAsia="ar-SA"/>
        </w:rPr>
        <w:t>, określonymi w SWZ i zobowiązujemy się, w przypadku wyboru naszej oferty, do zawarcia umowy zgodnej z ofertą, na warunkach określonych w SWZ, w miejscu i terminie wyznaczonym przez Zamawiającego,</w:t>
      </w:r>
    </w:p>
    <w:p w14:paraId="09DC3BF8" w14:textId="77777777" w:rsidR="002211AD" w:rsidRPr="00B21F26" w:rsidRDefault="002211AD" w:rsidP="002211AD">
      <w:pPr>
        <w:suppressAutoHyphens/>
        <w:spacing w:before="120"/>
        <w:ind w:left="284" w:right="-1" w:hanging="284"/>
        <w:contextualSpacing/>
        <w:jc w:val="both"/>
        <w:rPr>
          <w:rFonts w:ascii="Arial" w:hAnsi="Arial" w:cs="Arial"/>
          <w:sz w:val="22"/>
          <w:szCs w:val="22"/>
          <w:lang w:eastAsia="ar-SA"/>
        </w:rPr>
      </w:pPr>
      <w:r w:rsidRPr="00B21F26">
        <w:rPr>
          <w:rFonts w:ascii="Arial" w:hAnsi="Arial" w:cs="Arial"/>
          <w:sz w:val="22"/>
          <w:szCs w:val="22"/>
          <w:lang w:eastAsia="ar-SA"/>
        </w:rPr>
        <w:t>-</w:t>
      </w:r>
      <w:r w:rsidR="00321831">
        <w:rPr>
          <w:rFonts w:ascii="Arial" w:hAnsi="Arial" w:cs="Arial"/>
          <w:sz w:val="22"/>
          <w:szCs w:val="22"/>
          <w:lang w:eastAsia="ar-SA"/>
        </w:rPr>
        <w:tab/>
      </w:r>
      <w:r w:rsidRPr="00B21F26">
        <w:rPr>
          <w:rFonts w:ascii="Arial" w:hAnsi="Arial" w:cs="Arial"/>
          <w:sz w:val="22"/>
          <w:szCs w:val="22"/>
          <w:lang w:eastAsia="ar-SA"/>
        </w:rPr>
        <w:t>akceptujemy warunki płatności określone przez Zamawiającego w SWZ,</w:t>
      </w:r>
    </w:p>
    <w:p w14:paraId="60F54A9F" w14:textId="77777777" w:rsidR="002211AD" w:rsidRPr="00B21F26" w:rsidRDefault="002211AD" w:rsidP="002211AD">
      <w:pPr>
        <w:spacing w:before="120" w:after="160"/>
        <w:ind w:left="284" w:hanging="284"/>
        <w:contextualSpacing/>
        <w:rPr>
          <w:rFonts w:ascii="Arial" w:hAnsi="Arial" w:cs="Arial"/>
          <w:bCs/>
          <w:sz w:val="22"/>
          <w:szCs w:val="22"/>
          <w:lang w:eastAsia="ar-SA"/>
        </w:rPr>
      </w:pPr>
      <w:r w:rsidRPr="00B21F26">
        <w:rPr>
          <w:rFonts w:ascii="Arial" w:hAnsi="Arial" w:cs="Arial"/>
          <w:sz w:val="22"/>
          <w:szCs w:val="22"/>
          <w:lang w:eastAsia="ar-SA"/>
        </w:rPr>
        <w:t>-</w:t>
      </w:r>
      <w:r w:rsidR="00321831">
        <w:rPr>
          <w:rFonts w:ascii="Arial" w:hAnsi="Arial" w:cs="Arial"/>
          <w:sz w:val="22"/>
          <w:szCs w:val="22"/>
          <w:lang w:eastAsia="ar-SA"/>
        </w:rPr>
        <w:tab/>
      </w:r>
      <w:r w:rsidRPr="00B21F26">
        <w:rPr>
          <w:rFonts w:ascii="Arial" w:hAnsi="Arial" w:cs="Arial"/>
          <w:bCs/>
          <w:sz w:val="22"/>
          <w:szCs w:val="22"/>
          <w:lang w:eastAsia="ar-SA"/>
        </w:rPr>
        <w:t>jesteśmy związani ofertą przez czas wskazany w SWZ,</w:t>
      </w:r>
    </w:p>
    <w:p w14:paraId="3D3C9213" w14:textId="77777777" w:rsidR="002211AD" w:rsidRPr="00B21F26" w:rsidRDefault="002211AD" w:rsidP="002211AD">
      <w:pPr>
        <w:spacing w:before="120" w:after="160"/>
        <w:ind w:left="284" w:hanging="284"/>
        <w:contextualSpacing/>
        <w:rPr>
          <w:rFonts w:ascii="Arial" w:hAnsi="Arial" w:cs="Arial"/>
          <w:sz w:val="22"/>
          <w:szCs w:val="22"/>
          <w:lang w:eastAsia="ar-SA"/>
        </w:rPr>
      </w:pPr>
      <w:r w:rsidRPr="00B21F26">
        <w:rPr>
          <w:rFonts w:ascii="Arial" w:hAnsi="Arial" w:cs="Arial"/>
          <w:bCs/>
          <w:sz w:val="22"/>
          <w:szCs w:val="22"/>
          <w:lang w:eastAsia="ar-SA"/>
        </w:rPr>
        <w:t>-</w:t>
      </w:r>
      <w:r w:rsidR="00321831">
        <w:rPr>
          <w:rFonts w:ascii="Arial" w:hAnsi="Arial" w:cs="Arial"/>
          <w:bCs/>
          <w:sz w:val="22"/>
          <w:szCs w:val="22"/>
          <w:lang w:eastAsia="ar-SA"/>
        </w:rPr>
        <w:tab/>
      </w:r>
      <w:r w:rsidRPr="00B21F26">
        <w:rPr>
          <w:rFonts w:ascii="Arial" w:hAnsi="Arial" w:cs="Arial"/>
          <w:bCs/>
          <w:sz w:val="22"/>
          <w:szCs w:val="22"/>
          <w:lang w:eastAsia="ar-SA"/>
        </w:rPr>
        <w:t>zobowiązujemy się</w:t>
      </w:r>
      <w:r w:rsidRPr="00B21F26">
        <w:rPr>
          <w:rFonts w:ascii="Arial" w:hAnsi="Arial" w:cs="Arial"/>
          <w:sz w:val="22"/>
          <w:szCs w:val="22"/>
          <w:lang w:eastAsia="ar-SA"/>
        </w:rPr>
        <w:t xml:space="preserve"> do wykonania zamówienia w terminie wskazanym w SWZ,</w:t>
      </w:r>
    </w:p>
    <w:p w14:paraId="57BCB459" w14:textId="77777777" w:rsidR="002211AD" w:rsidRPr="00B21F26" w:rsidRDefault="002211AD" w:rsidP="002211AD">
      <w:pPr>
        <w:spacing w:before="120" w:after="160"/>
        <w:ind w:left="284" w:hanging="284"/>
        <w:contextualSpacing/>
        <w:jc w:val="both"/>
        <w:rPr>
          <w:rFonts w:ascii="Arial" w:hAnsi="Arial" w:cs="Arial"/>
          <w:sz w:val="22"/>
          <w:szCs w:val="22"/>
          <w:lang w:eastAsia="ar-SA"/>
        </w:rPr>
      </w:pPr>
      <w:r w:rsidRPr="00B21F26">
        <w:rPr>
          <w:rFonts w:ascii="Arial" w:hAnsi="Arial" w:cs="Arial"/>
          <w:sz w:val="22"/>
          <w:szCs w:val="22"/>
          <w:lang w:eastAsia="ar-SA"/>
        </w:rPr>
        <w:t>-</w:t>
      </w:r>
      <w:r w:rsidR="00321831">
        <w:rPr>
          <w:rFonts w:ascii="Arial" w:hAnsi="Arial" w:cs="Arial"/>
          <w:sz w:val="22"/>
          <w:szCs w:val="22"/>
          <w:lang w:eastAsia="ar-SA"/>
        </w:rPr>
        <w:tab/>
      </w:r>
      <w:r w:rsidRPr="00B21F26">
        <w:rPr>
          <w:rFonts w:ascii="Arial" w:hAnsi="Arial" w:cs="Arial"/>
          <w:sz w:val="22"/>
          <w:szCs w:val="22"/>
          <w:lang w:eastAsia="ar-SA"/>
        </w:rPr>
        <w:t>wypełniłem obowiązki informacyjne przewidziane w art. 13 lub art. 14 RODO</w:t>
      </w:r>
      <w:r w:rsidRPr="00B21F26">
        <w:rPr>
          <w:rStyle w:val="Odwoanieprzypisudolnego"/>
          <w:rFonts w:ascii="Arial" w:hAnsi="Arial" w:cs="Arial"/>
          <w:sz w:val="22"/>
          <w:szCs w:val="22"/>
          <w:lang w:eastAsia="ar-SA"/>
        </w:rPr>
        <w:footnoteReference w:id="5"/>
      </w:r>
      <w:r w:rsidRPr="00B21F26">
        <w:rPr>
          <w:rFonts w:ascii="Arial" w:hAnsi="Arial" w:cs="Arial"/>
          <w:sz w:val="22"/>
          <w:szCs w:val="22"/>
          <w:lang w:eastAsia="ar-SA"/>
        </w:rPr>
        <w:t xml:space="preserve"> wobec osób fizycznych, od których dane osobowe bezpośrednio lub pośrednio pozyskałem w celu ubiegania się o udzielenie zamówienia publicznego w niniejszym postępowaniu</w:t>
      </w:r>
      <w:r w:rsidRPr="00B21F26">
        <w:rPr>
          <w:rStyle w:val="Odwoanieprzypisudolnego"/>
          <w:rFonts w:ascii="Arial" w:hAnsi="Arial" w:cs="Arial"/>
          <w:sz w:val="22"/>
          <w:szCs w:val="22"/>
          <w:lang w:eastAsia="ar-SA"/>
        </w:rPr>
        <w:footnoteReference w:id="6"/>
      </w:r>
      <w:r w:rsidRPr="00B21F26">
        <w:rPr>
          <w:rFonts w:ascii="Arial" w:hAnsi="Arial" w:cs="Arial"/>
          <w:sz w:val="22"/>
          <w:szCs w:val="22"/>
          <w:lang w:eastAsia="ar-SA"/>
        </w:rPr>
        <w:t>,</w:t>
      </w:r>
    </w:p>
    <w:p w14:paraId="7D5FA52D" w14:textId="77777777" w:rsidR="002211AD" w:rsidRPr="00B21F26" w:rsidRDefault="002211AD" w:rsidP="002211AD">
      <w:pPr>
        <w:spacing w:before="120" w:after="160"/>
        <w:ind w:left="284" w:hanging="284"/>
        <w:contextualSpacing/>
        <w:jc w:val="both"/>
        <w:rPr>
          <w:rFonts w:ascii="Arial" w:hAnsi="Arial" w:cs="Arial"/>
          <w:sz w:val="22"/>
          <w:szCs w:val="22"/>
          <w:lang w:eastAsia="ar-SA"/>
        </w:rPr>
      </w:pPr>
      <w:r w:rsidRPr="00B21F26">
        <w:rPr>
          <w:rFonts w:ascii="Arial" w:hAnsi="Arial" w:cs="Arial"/>
          <w:sz w:val="22"/>
          <w:szCs w:val="22"/>
          <w:lang w:eastAsia="ar-SA"/>
        </w:rPr>
        <w:t>-</w:t>
      </w:r>
      <w:r w:rsidR="00321831">
        <w:rPr>
          <w:rFonts w:ascii="Arial" w:hAnsi="Arial" w:cs="Arial"/>
          <w:sz w:val="22"/>
          <w:szCs w:val="22"/>
          <w:lang w:eastAsia="ar-SA"/>
        </w:rPr>
        <w:tab/>
      </w:r>
      <w:r w:rsidRPr="00B21F26">
        <w:rPr>
          <w:rFonts w:ascii="Arial" w:hAnsi="Arial" w:cs="Arial"/>
          <w:sz w:val="22"/>
          <w:szCs w:val="22"/>
          <w:lang w:eastAsia="ar-SA"/>
        </w:rPr>
        <w:t>sposób reprezentacji Wykonawcy/Wykonawców wspólnie ubiegających się o udzielenie zamówienia dla potrzeb zamówienia jest następujący:</w:t>
      </w:r>
    </w:p>
    <w:p w14:paraId="5950B04C" w14:textId="77777777" w:rsidR="002211AD" w:rsidRPr="00B21F26" w:rsidRDefault="00321831" w:rsidP="002211AD">
      <w:pPr>
        <w:spacing w:before="120" w:after="160"/>
        <w:ind w:left="284" w:hanging="284"/>
        <w:contextualSpacing/>
        <w:jc w:val="both"/>
        <w:rPr>
          <w:rFonts w:ascii="Arial" w:hAnsi="Arial" w:cs="Arial"/>
          <w:sz w:val="22"/>
          <w:szCs w:val="22"/>
          <w:lang w:eastAsia="ar-SA"/>
        </w:rPr>
      </w:pPr>
      <w:r>
        <w:rPr>
          <w:rFonts w:ascii="Arial" w:hAnsi="Arial" w:cs="Arial"/>
          <w:sz w:val="22"/>
          <w:szCs w:val="22"/>
          <w:lang w:eastAsia="ar-SA"/>
        </w:rPr>
        <w:t>..</w:t>
      </w:r>
      <w:r w:rsidR="002211AD" w:rsidRPr="00B21F26">
        <w:rPr>
          <w:rFonts w:ascii="Arial" w:hAnsi="Arial" w:cs="Arial"/>
          <w:sz w:val="22"/>
          <w:szCs w:val="22"/>
          <w:lang w:eastAsia="ar-SA"/>
        </w:rPr>
        <w:t>………………………………………………………………………………………………</w:t>
      </w:r>
      <w:r w:rsidR="00B21F26">
        <w:rPr>
          <w:rFonts w:ascii="Arial" w:hAnsi="Arial" w:cs="Arial"/>
          <w:sz w:val="22"/>
          <w:szCs w:val="22"/>
          <w:lang w:eastAsia="ar-SA"/>
        </w:rPr>
        <w:t>…………..</w:t>
      </w:r>
    </w:p>
    <w:p w14:paraId="078844AE" w14:textId="77777777" w:rsidR="002211AD" w:rsidRPr="00612B06" w:rsidRDefault="002211AD" w:rsidP="002211AD">
      <w:pPr>
        <w:spacing w:before="120" w:after="160"/>
        <w:ind w:left="284" w:hanging="284"/>
        <w:contextualSpacing/>
        <w:jc w:val="center"/>
        <w:rPr>
          <w:rFonts w:ascii="Arial" w:hAnsi="Arial" w:cs="Arial"/>
          <w:i/>
          <w:sz w:val="18"/>
          <w:szCs w:val="18"/>
          <w:lang w:eastAsia="ar-SA"/>
        </w:rPr>
      </w:pPr>
      <w:r w:rsidRPr="00612B06">
        <w:rPr>
          <w:rFonts w:ascii="Arial" w:hAnsi="Arial" w:cs="Arial"/>
          <w:i/>
          <w:sz w:val="18"/>
          <w:szCs w:val="18"/>
          <w:lang w:eastAsia="ar-SA"/>
        </w:rPr>
        <w:t>(Wypełniają jedynie przedsiębiorcy składający wspólną ofertę – spółki cywilne lub konsorcja)</w:t>
      </w:r>
    </w:p>
    <w:p w14:paraId="11BF7E5C" w14:textId="77777777" w:rsidR="002211AD" w:rsidRPr="00612B06" w:rsidRDefault="002211AD" w:rsidP="002211AD">
      <w:pPr>
        <w:spacing w:before="120" w:after="160"/>
        <w:ind w:left="284" w:hanging="284"/>
        <w:contextualSpacing/>
        <w:jc w:val="center"/>
        <w:rPr>
          <w:rFonts w:ascii="Arial" w:hAnsi="Arial" w:cs="Arial"/>
          <w:i/>
          <w:sz w:val="18"/>
          <w:szCs w:val="18"/>
          <w:lang w:eastAsia="ar-SA"/>
        </w:rPr>
      </w:pPr>
    </w:p>
    <w:p w14:paraId="6A7C1A56" w14:textId="77777777" w:rsidR="005E7405" w:rsidRPr="005E7405" w:rsidRDefault="005E7405" w:rsidP="005E7405">
      <w:pPr>
        <w:numPr>
          <w:ilvl w:val="0"/>
          <w:numId w:val="46"/>
        </w:numPr>
        <w:suppressAutoHyphens/>
        <w:spacing w:after="160" w:line="276" w:lineRule="auto"/>
        <w:ind w:left="284" w:hanging="284"/>
        <w:contextualSpacing/>
        <w:rPr>
          <w:rFonts w:ascii="Arial" w:hAnsi="Arial" w:cs="Arial"/>
          <w:b/>
          <w:bCs/>
          <w:sz w:val="22"/>
          <w:szCs w:val="22"/>
          <w:lang w:eastAsia="ar-SA"/>
        </w:rPr>
      </w:pPr>
      <w:r w:rsidRPr="005E7405">
        <w:rPr>
          <w:rFonts w:ascii="Arial" w:hAnsi="Arial" w:cs="Arial"/>
          <w:b/>
          <w:sz w:val="22"/>
          <w:szCs w:val="22"/>
          <w:lang w:eastAsia="ar-SA"/>
        </w:rPr>
        <w:t xml:space="preserve">  </w:t>
      </w:r>
      <w:r w:rsidRPr="005E7405">
        <w:rPr>
          <w:rFonts w:ascii="Arial" w:hAnsi="Arial" w:cs="Arial"/>
          <w:b/>
          <w:bCs/>
          <w:sz w:val="22"/>
          <w:szCs w:val="22"/>
          <w:lang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5E7405" w:rsidRPr="005E7405" w14:paraId="7A914EDD" w14:textId="77777777" w:rsidTr="007D36E9">
        <w:tc>
          <w:tcPr>
            <w:tcW w:w="563" w:type="dxa"/>
            <w:shd w:val="clear" w:color="auto" w:fill="auto"/>
            <w:vAlign w:val="center"/>
          </w:tcPr>
          <w:p w14:paraId="360B566C" w14:textId="77777777" w:rsidR="005E7405" w:rsidRPr="005E7405" w:rsidRDefault="005E7405" w:rsidP="007D36E9">
            <w:pPr>
              <w:tabs>
                <w:tab w:val="left" w:pos="360"/>
              </w:tabs>
              <w:suppressAutoHyphens/>
              <w:spacing w:line="360" w:lineRule="auto"/>
              <w:ind w:left="284" w:hanging="284"/>
              <w:jc w:val="center"/>
              <w:rPr>
                <w:rFonts w:ascii="Arial" w:hAnsi="Arial" w:cs="Arial"/>
                <w:sz w:val="22"/>
                <w:szCs w:val="22"/>
                <w:lang w:eastAsia="ar-SA"/>
              </w:rPr>
            </w:pPr>
            <w:r w:rsidRPr="005E7405">
              <w:rPr>
                <w:rFonts w:ascii="Arial" w:hAnsi="Arial" w:cs="Arial"/>
                <w:sz w:val="22"/>
                <w:szCs w:val="22"/>
                <w:lang w:eastAsia="ar-SA"/>
              </w:rPr>
              <w:t>Lp</w:t>
            </w:r>
          </w:p>
        </w:tc>
        <w:tc>
          <w:tcPr>
            <w:tcW w:w="3435" w:type="dxa"/>
            <w:shd w:val="clear" w:color="auto" w:fill="auto"/>
            <w:vAlign w:val="center"/>
          </w:tcPr>
          <w:p w14:paraId="6BFF3D68" w14:textId="77777777" w:rsidR="005E7405" w:rsidRPr="005E7405" w:rsidRDefault="005E7405" w:rsidP="007D36E9">
            <w:pPr>
              <w:tabs>
                <w:tab w:val="left" w:pos="360"/>
              </w:tabs>
              <w:suppressAutoHyphens/>
              <w:jc w:val="center"/>
              <w:rPr>
                <w:rFonts w:ascii="Arial" w:hAnsi="Arial" w:cs="Arial"/>
                <w:sz w:val="22"/>
                <w:szCs w:val="22"/>
                <w:lang w:eastAsia="ar-SA"/>
              </w:rPr>
            </w:pPr>
            <w:r w:rsidRPr="005E7405">
              <w:rPr>
                <w:rFonts w:ascii="Arial" w:hAnsi="Arial" w:cs="Arial"/>
                <w:sz w:val="22"/>
                <w:szCs w:val="22"/>
                <w:lang w:eastAsia="ar-SA"/>
              </w:rPr>
              <w:t>Nazwa części zamówienia</w:t>
            </w:r>
          </w:p>
          <w:p w14:paraId="39E3A642" w14:textId="77777777" w:rsidR="005E7405" w:rsidRPr="005E7405" w:rsidRDefault="005E7405" w:rsidP="007D36E9">
            <w:pPr>
              <w:tabs>
                <w:tab w:val="left" w:pos="360"/>
              </w:tabs>
              <w:suppressAutoHyphens/>
              <w:jc w:val="center"/>
              <w:rPr>
                <w:rFonts w:ascii="Arial" w:hAnsi="Arial" w:cs="Arial"/>
                <w:sz w:val="22"/>
                <w:szCs w:val="22"/>
                <w:lang w:eastAsia="ar-SA"/>
              </w:rPr>
            </w:pPr>
            <w:r w:rsidRPr="005E7405">
              <w:rPr>
                <w:rFonts w:ascii="Arial" w:hAnsi="Arial" w:cs="Arial"/>
                <w:sz w:val="22"/>
                <w:szCs w:val="22"/>
                <w:lang w:eastAsia="ar-SA"/>
              </w:rPr>
              <w:t>(zakres powierzonej części zamówienia Podwykonawcy)</w:t>
            </w:r>
          </w:p>
        </w:tc>
        <w:tc>
          <w:tcPr>
            <w:tcW w:w="2835" w:type="dxa"/>
            <w:shd w:val="clear" w:color="auto" w:fill="auto"/>
            <w:vAlign w:val="center"/>
          </w:tcPr>
          <w:p w14:paraId="6D6E05F8" w14:textId="77777777" w:rsidR="005E7405" w:rsidRPr="005E7405" w:rsidRDefault="005E7405" w:rsidP="007D36E9">
            <w:pPr>
              <w:tabs>
                <w:tab w:val="left" w:pos="0"/>
              </w:tabs>
              <w:suppressAutoHyphens/>
              <w:ind w:left="-20"/>
              <w:jc w:val="center"/>
              <w:rPr>
                <w:rFonts w:ascii="Arial" w:hAnsi="Arial" w:cs="Arial"/>
                <w:sz w:val="22"/>
                <w:szCs w:val="22"/>
                <w:lang w:eastAsia="ar-SA"/>
              </w:rPr>
            </w:pPr>
            <w:r w:rsidRPr="005E7405">
              <w:rPr>
                <w:rFonts w:ascii="Arial" w:hAnsi="Arial" w:cs="Arial"/>
                <w:sz w:val="22"/>
                <w:szCs w:val="22"/>
                <w:lang w:eastAsia="ar-SA"/>
              </w:rPr>
              <w:t xml:space="preserve">Firma Podwykonawcy </w:t>
            </w:r>
          </w:p>
          <w:p w14:paraId="30E7ECB0" w14:textId="77777777" w:rsidR="005E7405" w:rsidRPr="005E7405" w:rsidRDefault="005E7405" w:rsidP="007D36E9">
            <w:pPr>
              <w:tabs>
                <w:tab w:val="left" w:pos="360"/>
              </w:tabs>
              <w:suppressAutoHyphens/>
              <w:ind w:left="284" w:hanging="284"/>
              <w:jc w:val="center"/>
              <w:rPr>
                <w:rFonts w:ascii="Arial" w:hAnsi="Arial" w:cs="Arial"/>
                <w:sz w:val="22"/>
                <w:szCs w:val="22"/>
                <w:lang w:eastAsia="ar-SA"/>
              </w:rPr>
            </w:pPr>
            <w:r w:rsidRPr="005E7405">
              <w:rPr>
                <w:rFonts w:ascii="Arial" w:hAnsi="Arial" w:cs="Arial"/>
                <w:sz w:val="22"/>
                <w:szCs w:val="22"/>
                <w:lang w:eastAsia="ar-SA"/>
              </w:rPr>
              <w:t>(o ile jest znana)</w:t>
            </w:r>
          </w:p>
        </w:tc>
        <w:tc>
          <w:tcPr>
            <w:tcW w:w="2121" w:type="dxa"/>
            <w:vAlign w:val="center"/>
          </w:tcPr>
          <w:p w14:paraId="4C6FDD80" w14:textId="77777777" w:rsidR="005E7405" w:rsidRPr="005E7405" w:rsidRDefault="005E7405" w:rsidP="007D36E9">
            <w:pPr>
              <w:tabs>
                <w:tab w:val="left" w:pos="360"/>
              </w:tabs>
              <w:suppressAutoHyphens/>
              <w:ind w:left="-103" w:right="-116"/>
              <w:jc w:val="center"/>
              <w:rPr>
                <w:rFonts w:ascii="Arial" w:hAnsi="Arial" w:cs="Arial"/>
                <w:sz w:val="22"/>
                <w:szCs w:val="22"/>
                <w:lang w:eastAsia="ar-SA"/>
              </w:rPr>
            </w:pPr>
            <w:r w:rsidRPr="005E7405">
              <w:rPr>
                <w:rFonts w:ascii="Arial" w:hAnsi="Arial" w:cs="Arial"/>
                <w:sz w:val="22"/>
                <w:szCs w:val="22"/>
                <w:lang w:eastAsia="ar-SA"/>
              </w:rPr>
              <w:t>Wartość lub procentowa część zamówienia jaka zostanie powierzona podwykonawcy</w:t>
            </w:r>
          </w:p>
        </w:tc>
      </w:tr>
      <w:tr w:rsidR="005E7405" w:rsidRPr="005E7405" w14:paraId="1BDFD6EA" w14:textId="77777777" w:rsidTr="007D36E9">
        <w:tc>
          <w:tcPr>
            <w:tcW w:w="563" w:type="dxa"/>
            <w:shd w:val="clear" w:color="auto" w:fill="auto"/>
          </w:tcPr>
          <w:p w14:paraId="338B6C8C"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r w:rsidRPr="005E7405">
              <w:rPr>
                <w:rFonts w:ascii="Arial" w:hAnsi="Arial" w:cs="Arial"/>
                <w:sz w:val="22"/>
                <w:szCs w:val="22"/>
                <w:lang w:eastAsia="ar-SA"/>
              </w:rPr>
              <w:t>1</w:t>
            </w:r>
          </w:p>
        </w:tc>
        <w:tc>
          <w:tcPr>
            <w:tcW w:w="3435" w:type="dxa"/>
            <w:shd w:val="clear" w:color="auto" w:fill="auto"/>
          </w:tcPr>
          <w:p w14:paraId="06CFFEDF"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p>
        </w:tc>
        <w:tc>
          <w:tcPr>
            <w:tcW w:w="2835" w:type="dxa"/>
            <w:shd w:val="clear" w:color="auto" w:fill="auto"/>
          </w:tcPr>
          <w:p w14:paraId="7471537A"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p>
        </w:tc>
        <w:tc>
          <w:tcPr>
            <w:tcW w:w="2121" w:type="dxa"/>
          </w:tcPr>
          <w:p w14:paraId="3A9C5E71"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p>
        </w:tc>
      </w:tr>
      <w:tr w:rsidR="005E7405" w:rsidRPr="005E7405" w14:paraId="508655E9" w14:textId="77777777" w:rsidTr="007D36E9">
        <w:tc>
          <w:tcPr>
            <w:tcW w:w="563" w:type="dxa"/>
            <w:shd w:val="clear" w:color="auto" w:fill="auto"/>
          </w:tcPr>
          <w:p w14:paraId="75449BE2"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r w:rsidRPr="005E7405">
              <w:rPr>
                <w:rFonts w:ascii="Arial" w:hAnsi="Arial" w:cs="Arial"/>
                <w:sz w:val="22"/>
                <w:szCs w:val="22"/>
                <w:lang w:eastAsia="ar-SA"/>
              </w:rPr>
              <w:t>2</w:t>
            </w:r>
          </w:p>
        </w:tc>
        <w:tc>
          <w:tcPr>
            <w:tcW w:w="3435" w:type="dxa"/>
            <w:shd w:val="clear" w:color="auto" w:fill="auto"/>
          </w:tcPr>
          <w:p w14:paraId="641D14E0"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p>
        </w:tc>
        <w:tc>
          <w:tcPr>
            <w:tcW w:w="2835" w:type="dxa"/>
            <w:shd w:val="clear" w:color="auto" w:fill="auto"/>
          </w:tcPr>
          <w:p w14:paraId="4AB6C53E"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p>
        </w:tc>
        <w:tc>
          <w:tcPr>
            <w:tcW w:w="2121" w:type="dxa"/>
          </w:tcPr>
          <w:p w14:paraId="60B9BCA1" w14:textId="77777777" w:rsidR="005E7405" w:rsidRPr="005E7405" w:rsidRDefault="005E7405" w:rsidP="007D36E9">
            <w:pPr>
              <w:tabs>
                <w:tab w:val="left" w:pos="360"/>
              </w:tabs>
              <w:suppressAutoHyphens/>
              <w:spacing w:line="360" w:lineRule="auto"/>
              <w:ind w:left="284" w:hanging="284"/>
              <w:rPr>
                <w:rFonts w:ascii="Arial" w:hAnsi="Arial" w:cs="Arial"/>
                <w:sz w:val="22"/>
                <w:szCs w:val="22"/>
                <w:lang w:eastAsia="ar-SA"/>
              </w:rPr>
            </w:pPr>
          </w:p>
        </w:tc>
      </w:tr>
    </w:tbl>
    <w:p w14:paraId="4C9ABB4A" w14:textId="77777777" w:rsidR="005E7405" w:rsidRPr="005E7405" w:rsidRDefault="005E7405" w:rsidP="005E7405">
      <w:pPr>
        <w:suppressAutoHyphens/>
        <w:ind w:left="284"/>
        <w:jc w:val="both"/>
        <w:rPr>
          <w:rFonts w:ascii="Arial" w:hAnsi="Arial" w:cs="Arial"/>
          <w:b/>
          <w:bCs/>
          <w:sz w:val="18"/>
          <w:szCs w:val="18"/>
          <w:lang w:eastAsia="ar-SA"/>
        </w:rPr>
      </w:pPr>
      <w:r w:rsidRPr="005E7405">
        <w:rPr>
          <w:rFonts w:ascii="Arial" w:hAnsi="Arial" w:cs="Arial"/>
          <w:b/>
          <w:bCs/>
          <w:sz w:val="22"/>
          <w:szCs w:val="22"/>
          <w:lang w:eastAsia="ar-SA"/>
        </w:rPr>
        <w:t>**</w:t>
      </w:r>
      <w:r w:rsidRPr="005E7405">
        <w:rPr>
          <w:rFonts w:ascii="Arial" w:hAnsi="Arial" w:cs="Arial"/>
          <w:b/>
          <w:bCs/>
          <w:sz w:val="18"/>
          <w:szCs w:val="18"/>
          <w:lang w:eastAsia="ar-SA"/>
        </w:rPr>
        <w:t>wypełnić w przypadku udziału podwykonawców podając zakres i firmę podwykonawcy</w:t>
      </w:r>
    </w:p>
    <w:p w14:paraId="670FD215" w14:textId="77777777" w:rsidR="005E7405" w:rsidRPr="005E7405" w:rsidRDefault="005E7405" w:rsidP="005E7405">
      <w:pPr>
        <w:tabs>
          <w:tab w:val="left" w:pos="360"/>
        </w:tabs>
        <w:suppressAutoHyphens/>
        <w:rPr>
          <w:rFonts w:ascii="Arial" w:hAnsi="Arial" w:cs="Arial"/>
          <w:b/>
          <w:bCs/>
          <w:sz w:val="22"/>
          <w:szCs w:val="22"/>
          <w:lang w:eastAsia="ar-SA"/>
        </w:rPr>
      </w:pPr>
    </w:p>
    <w:p w14:paraId="64FB656A" w14:textId="77777777" w:rsidR="005E7405" w:rsidRPr="005E7405" w:rsidRDefault="005E7405" w:rsidP="005E7405">
      <w:pPr>
        <w:numPr>
          <w:ilvl w:val="0"/>
          <w:numId w:val="46"/>
        </w:numPr>
        <w:tabs>
          <w:tab w:val="left" w:leader="dot" w:pos="9072"/>
        </w:tabs>
        <w:suppressAutoHyphens/>
        <w:spacing w:after="160" w:line="259" w:lineRule="auto"/>
        <w:ind w:left="360" w:right="-1"/>
        <w:contextualSpacing/>
        <w:jc w:val="both"/>
        <w:rPr>
          <w:rFonts w:ascii="Arial" w:hAnsi="Arial" w:cs="Arial"/>
          <w:iCs/>
          <w:sz w:val="22"/>
          <w:szCs w:val="22"/>
          <w:lang w:eastAsia="ar-SA"/>
        </w:rPr>
      </w:pPr>
      <w:r w:rsidRPr="005E7405">
        <w:rPr>
          <w:rFonts w:ascii="Arial" w:hAnsi="Arial" w:cs="Arial"/>
          <w:b/>
          <w:bCs/>
          <w:iCs/>
          <w:sz w:val="22"/>
          <w:szCs w:val="22"/>
          <w:lang w:eastAsia="ar-SA"/>
        </w:rPr>
        <w:t>Rodzaj wykonawcy***</w:t>
      </w:r>
      <w:r w:rsidRPr="005E7405">
        <w:rPr>
          <w:rFonts w:ascii="Arial" w:hAnsi="Arial" w:cs="Arial"/>
          <w:iCs/>
          <w:sz w:val="22"/>
          <w:szCs w:val="22"/>
          <w:lang w:eastAsia="ar-SA"/>
        </w:rPr>
        <w:t>:</w:t>
      </w:r>
    </w:p>
    <w:p w14:paraId="1B6E8208" w14:textId="77777777" w:rsidR="005E7405" w:rsidRPr="005E7405" w:rsidRDefault="005E7405" w:rsidP="005E7405">
      <w:pPr>
        <w:tabs>
          <w:tab w:val="left" w:leader="dot" w:pos="9072"/>
        </w:tabs>
        <w:suppressAutoHyphens/>
        <w:ind w:left="284" w:right="-1"/>
        <w:jc w:val="both"/>
        <w:rPr>
          <w:rFonts w:ascii="Arial" w:hAnsi="Arial" w:cs="Arial"/>
          <w:iCs/>
          <w:sz w:val="22"/>
          <w:szCs w:val="22"/>
          <w:lang w:eastAsia="ar-SA"/>
        </w:rPr>
      </w:pPr>
      <w:r w:rsidRPr="005E7405">
        <w:rPr>
          <w:rFonts w:ascii="Arial" w:hAnsi="Arial" w:cs="Arial"/>
          <w:bCs/>
          <w:iCs/>
          <w:sz w:val="22"/>
          <w:szCs w:val="22"/>
          <w:lang w:eastAsia="ar-SA"/>
        </w:rPr>
        <w:t>- mikroprzedsiębiorstwem</w:t>
      </w:r>
      <w:r w:rsidRPr="005E7405">
        <w:rPr>
          <w:rFonts w:ascii="Arial" w:hAnsi="Arial" w:cs="Arial"/>
          <w:b/>
          <w:iCs/>
          <w:sz w:val="22"/>
          <w:szCs w:val="22"/>
          <w:lang w:eastAsia="ar-SA"/>
        </w:rPr>
        <w:t xml:space="preserve"> </w:t>
      </w:r>
    </w:p>
    <w:p w14:paraId="797F1D4F" w14:textId="77777777" w:rsidR="005E7405" w:rsidRPr="005E7405" w:rsidRDefault="005E7405" w:rsidP="005E7405">
      <w:pPr>
        <w:tabs>
          <w:tab w:val="left" w:leader="dot" w:pos="9072"/>
        </w:tabs>
        <w:suppressAutoHyphens/>
        <w:ind w:left="284" w:right="-1"/>
        <w:jc w:val="both"/>
        <w:rPr>
          <w:rFonts w:ascii="Arial" w:hAnsi="Arial" w:cs="Arial"/>
          <w:iCs/>
          <w:sz w:val="22"/>
          <w:szCs w:val="22"/>
          <w:lang w:eastAsia="ar-SA"/>
        </w:rPr>
      </w:pPr>
      <w:r w:rsidRPr="005E7405">
        <w:rPr>
          <w:rFonts w:ascii="Arial" w:hAnsi="Arial" w:cs="Arial"/>
          <w:bCs/>
          <w:iCs/>
          <w:sz w:val="22"/>
          <w:szCs w:val="22"/>
          <w:lang w:eastAsia="ar-SA"/>
        </w:rPr>
        <w:t>- małym przedsiębiorstwem</w:t>
      </w:r>
      <w:r w:rsidRPr="005E7405">
        <w:rPr>
          <w:rFonts w:ascii="Arial" w:hAnsi="Arial" w:cs="Arial"/>
          <w:b/>
          <w:iCs/>
          <w:sz w:val="22"/>
          <w:szCs w:val="22"/>
          <w:lang w:eastAsia="ar-SA"/>
        </w:rPr>
        <w:t xml:space="preserve"> </w:t>
      </w:r>
    </w:p>
    <w:p w14:paraId="1C944694" w14:textId="77777777" w:rsidR="005E7405" w:rsidRPr="005E7405" w:rsidRDefault="005E7405" w:rsidP="005E7405">
      <w:pPr>
        <w:tabs>
          <w:tab w:val="left" w:leader="dot" w:pos="9072"/>
        </w:tabs>
        <w:suppressAutoHyphens/>
        <w:ind w:left="284" w:right="-1"/>
        <w:jc w:val="both"/>
        <w:rPr>
          <w:rFonts w:ascii="Arial" w:hAnsi="Arial" w:cs="Arial"/>
          <w:iCs/>
          <w:sz w:val="22"/>
          <w:szCs w:val="22"/>
          <w:lang w:eastAsia="ar-SA"/>
        </w:rPr>
      </w:pPr>
      <w:r w:rsidRPr="005E7405">
        <w:rPr>
          <w:rFonts w:ascii="Arial" w:hAnsi="Arial" w:cs="Arial"/>
          <w:bCs/>
          <w:iCs/>
          <w:sz w:val="22"/>
          <w:szCs w:val="22"/>
          <w:lang w:eastAsia="ar-SA"/>
        </w:rPr>
        <w:t>- średnim przedsiębiorstwem</w:t>
      </w:r>
      <w:r w:rsidRPr="005E7405">
        <w:rPr>
          <w:rFonts w:ascii="Arial" w:hAnsi="Arial" w:cs="Arial"/>
          <w:b/>
          <w:iCs/>
          <w:sz w:val="22"/>
          <w:szCs w:val="22"/>
          <w:lang w:eastAsia="ar-SA"/>
        </w:rPr>
        <w:t xml:space="preserve"> </w:t>
      </w:r>
    </w:p>
    <w:p w14:paraId="7F645E60" w14:textId="77777777" w:rsidR="005E7405" w:rsidRPr="005E7405" w:rsidRDefault="005E7405" w:rsidP="005E7405">
      <w:pPr>
        <w:tabs>
          <w:tab w:val="left" w:leader="dot" w:pos="9072"/>
        </w:tabs>
        <w:suppressAutoHyphens/>
        <w:ind w:left="284" w:right="-1"/>
        <w:jc w:val="both"/>
        <w:rPr>
          <w:rFonts w:ascii="Arial" w:hAnsi="Arial" w:cs="Arial"/>
          <w:bCs/>
          <w:iCs/>
          <w:sz w:val="22"/>
          <w:szCs w:val="22"/>
          <w:lang w:eastAsia="ar-SA"/>
        </w:rPr>
      </w:pPr>
      <w:r w:rsidRPr="005E7405">
        <w:rPr>
          <w:rFonts w:ascii="Arial" w:hAnsi="Arial" w:cs="Arial"/>
          <w:bCs/>
          <w:iCs/>
          <w:sz w:val="22"/>
          <w:szCs w:val="22"/>
          <w:lang w:eastAsia="ar-SA"/>
        </w:rPr>
        <w:t>- jednoosobowa działalność gospodarcza</w:t>
      </w:r>
    </w:p>
    <w:p w14:paraId="48857512" w14:textId="77777777" w:rsidR="005E7405" w:rsidRPr="005E7405" w:rsidRDefault="005E7405" w:rsidP="005E7405">
      <w:pPr>
        <w:tabs>
          <w:tab w:val="left" w:leader="dot" w:pos="9072"/>
        </w:tabs>
        <w:suppressAutoHyphens/>
        <w:ind w:left="284" w:right="-1"/>
        <w:jc w:val="both"/>
        <w:rPr>
          <w:rFonts w:ascii="Arial" w:hAnsi="Arial" w:cs="Arial"/>
          <w:bCs/>
          <w:iCs/>
          <w:sz w:val="22"/>
          <w:szCs w:val="22"/>
          <w:lang w:eastAsia="ar-SA"/>
        </w:rPr>
      </w:pPr>
      <w:r w:rsidRPr="005E7405">
        <w:rPr>
          <w:rFonts w:ascii="Arial" w:hAnsi="Arial" w:cs="Arial"/>
          <w:bCs/>
          <w:iCs/>
          <w:sz w:val="22"/>
          <w:szCs w:val="22"/>
          <w:lang w:eastAsia="ar-SA"/>
        </w:rPr>
        <w:t>- osoba fizyczna nieprowadząca działalności gospodarczej</w:t>
      </w:r>
    </w:p>
    <w:p w14:paraId="42E91878" w14:textId="77777777" w:rsidR="005E7405" w:rsidRPr="005E7405" w:rsidRDefault="005E7405" w:rsidP="005E7405">
      <w:pPr>
        <w:tabs>
          <w:tab w:val="left" w:leader="dot" w:pos="9072"/>
        </w:tabs>
        <w:suppressAutoHyphens/>
        <w:ind w:left="284" w:right="-1"/>
        <w:jc w:val="both"/>
        <w:rPr>
          <w:rFonts w:ascii="Arial" w:hAnsi="Arial" w:cs="Arial"/>
          <w:bCs/>
          <w:iCs/>
          <w:sz w:val="22"/>
          <w:szCs w:val="22"/>
          <w:lang w:eastAsia="ar-SA"/>
        </w:rPr>
      </w:pPr>
      <w:r w:rsidRPr="005E7405">
        <w:rPr>
          <w:rFonts w:ascii="Arial" w:hAnsi="Arial" w:cs="Arial"/>
          <w:bCs/>
          <w:iCs/>
          <w:sz w:val="22"/>
          <w:szCs w:val="22"/>
          <w:lang w:eastAsia="ar-SA"/>
        </w:rPr>
        <w:t>- inny rodzaj</w:t>
      </w:r>
    </w:p>
    <w:p w14:paraId="035C80C6" w14:textId="77777777" w:rsidR="005E7405" w:rsidRPr="005E7405" w:rsidRDefault="005E7405" w:rsidP="005E7405">
      <w:pPr>
        <w:tabs>
          <w:tab w:val="left" w:leader="dot" w:pos="9072"/>
        </w:tabs>
        <w:suppressAutoHyphens/>
        <w:spacing w:line="360" w:lineRule="auto"/>
        <w:ind w:left="284" w:right="-1"/>
        <w:jc w:val="both"/>
        <w:rPr>
          <w:rFonts w:ascii="Arial" w:hAnsi="Arial" w:cs="Arial"/>
          <w:b/>
          <w:bCs/>
          <w:iCs/>
          <w:sz w:val="18"/>
          <w:szCs w:val="18"/>
          <w:lang w:eastAsia="ar-SA"/>
        </w:rPr>
      </w:pPr>
      <w:r w:rsidRPr="005E7405">
        <w:rPr>
          <w:rFonts w:ascii="Arial" w:hAnsi="Arial" w:cs="Arial"/>
          <w:b/>
          <w:bCs/>
          <w:iCs/>
          <w:sz w:val="18"/>
          <w:szCs w:val="18"/>
          <w:lang w:eastAsia="ar-SA"/>
        </w:rPr>
        <w:t>***niewłaściwe skreślić</w:t>
      </w:r>
    </w:p>
    <w:p w14:paraId="184DA71D" w14:textId="77777777" w:rsidR="00BA0F43" w:rsidRPr="005E7405" w:rsidRDefault="00BA0F43" w:rsidP="002211AD">
      <w:pPr>
        <w:tabs>
          <w:tab w:val="left" w:leader="dot" w:pos="9072"/>
        </w:tabs>
        <w:suppressAutoHyphens/>
        <w:ind w:left="284" w:right="-1"/>
        <w:jc w:val="both"/>
        <w:rPr>
          <w:rFonts w:ascii="Arial" w:hAnsi="Arial" w:cs="Arial"/>
          <w:bCs/>
          <w:iCs/>
          <w:sz w:val="22"/>
          <w:szCs w:val="22"/>
          <w:lang w:eastAsia="ar-SA"/>
        </w:rPr>
      </w:pPr>
    </w:p>
    <w:p w14:paraId="7610D188" w14:textId="77777777" w:rsidR="00B02688" w:rsidRPr="00B02688" w:rsidRDefault="002A1298" w:rsidP="00BA0F43">
      <w:pPr>
        <w:tabs>
          <w:tab w:val="left" w:pos="709"/>
        </w:tabs>
        <w:suppressAutoHyphens/>
        <w:spacing w:line="276" w:lineRule="auto"/>
        <w:ind w:right="23"/>
        <w:jc w:val="both"/>
        <w:rPr>
          <w:rFonts w:ascii="Arial" w:hAnsi="Arial" w:cs="Arial"/>
          <w:b/>
          <w:iCs/>
          <w:sz w:val="22"/>
          <w:szCs w:val="22"/>
          <w:lang w:eastAsia="ar-SA"/>
        </w:rPr>
      </w:pPr>
      <w:r w:rsidRPr="00B02688">
        <w:rPr>
          <w:rFonts w:ascii="Arial" w:hAnsi="Arial" w:cs="Arial"/>
          <w:b/>
          <w:iCs/>
          <w:sz w:val="22"/>
          <w:szCs w:val="22"/>
          <w:lang w:eastAsia="ar-SA"/>
        </w:rPr>
        <w:t>5. Informujemy, że</w:t>
      </w:r>
      <w:r w:rsidR="007F0EEC">
        <w:rPr>
          <w:rStyle w:val="Odwoanieprzypisudolnego"/>
          <w:rFonts w:ascii="Arial" w:hAnsi="Arial"/>
          <w:b/>
          <w:iCs/>
          <w:szCs w:val="22"/>
          <w:lang w:eastAsia="ar-SA"/>
        </w:rPr>
        <w:footnoteReference w:id="7"/>
      </w:r>
      <w:r w:rsidRPr="00B02688">
        <w:rPr>
          <w:rFonts w:ascii="Arial" w:hAnsi="Arial" w:cs="Arial"/>
          <w:b/>
          <w:iCs/>
          <w:sz w:val="22"/>
          <w:szCs w:val="22"/>
          <w:lang w:eastAsia="ar-SA"/>
        </w:rPr>
        <w:t xml:space="preserve"> </w:t>
      </w:r>
    </w:p>
    <w:p w14:paraId="7E4351FA" w14:textId="0EC39BBC" w:rsidR="00B02688" w:rsidRPr="00B02688" w:rsidRDefault="00B02688" w:rsidP="00BA0F43">
      <w:pPr>
        <w:tabs>
          <w:tab w:val="left" w:pos="709"/>
        </w:tabs>
        <w:suppressAutoHyphens/>
        <w:spacing w:line="276" w:lineRule="auto"/>
        <w:ind w:right="23"/>
        <w:jc w:val="both"/>
        <w:rPr>
          <w:rFonts w:ascii="Arial" w:hAnsi="Arial" w:cs="Arial"/>
          <w:bCs/>
          <w:sz w:val="22"/>
          <w:szCs w:val="22"/>
        </w:rPr>
      </w:pPr>
      <w:r w:rsidRPr="00B02688">
        <w:rPr>
          <w:rFonts w:ascii="Arial" w:hAnsi="Arial" w:cs="Arial"/>
          <w:bCs/>
          <w:iCs/>
          <w:sz w:val="22"/>
          <w:szCs w:val="22"/>
          <w:lang w:eastAsia="ar-SA"/>
        </w:rPr>
        <w:t xml:space="preserve">1) </w:t>
      </w:r>
      <w:r w:rsidRPr="00B02688">
        <w:rPr>
          <w:rFonts w:ascii="Arial" w:hAnsi="Arial" w:cs="Arial"/>
          <w:bCs/>
          <w:sz w:val="22"/>
          <w:szCs w:val="22"/>
        </w:rPr>
        <w:t>wybór oferty nie  będzie*</w:t>
      </w:r>
      <w:bookmarkStart w:id="16" w:name="_Hlk155779122"/>
      <w:r w:rsidR="009D67F0">
        <w:rPr>
          <w:rFonts w:ascii="Arial" w:hAnsi="Arial" w:cs="Arial"/>
          <w:bCs/>
          <w:sz w:val="22"/>
          <w:szCs w:val="22"/>
        </w:rPr>
        <w:t>*</w:t>
      </w:r>
      <w:bookmarkEnd w:id="16"/>
      <w:r w:rsidR="005E7405">
        <w:rPr>
          <w:rFonts w:ascii="Arial" w:hAnsi="Arial" w:cs="Arial"/>
          <w:bCs/>
          <w:sz w:val="22"/>
          <w:szCs w:val="22"/>
        </w:rPr>
        <w:t>**</w:t>
      </w:r>
      <w:r w:rsidRPr="00B02688">
        <w:rPr>
          <w:rFonts w:ascii="Arial" w:hAnsi="Arial" w:cs="Arial"/>
          <w:bCs/>
          <w:sz w:val="22"/>
          <w:szCs w:val="22"/>
        </w:rPr>
        <w:t xml:space="preserve"> prowadzić do powstania u Zamawiającego obowiązku podatkowego.</w:t>
      </w:r>
    </w:p>
    <w:p w14:paraId="77ACE285" w14:textId="1E9CC61C" w:rsidR="00B02688" w:rsidRPr="00B02688" w:rsidRDefault="00B02688" w:rsidP="00BA0F43">
      <w:pPr>
        <w:tabs>
          <w:tab w:val="left" w:pos="709"/>
        </w:tabs>
        <w:suppressAutoHyphens/>
        <w:spacing w:line="276" w:lineRule="auto"/>
        <w:ind w:right="23"/>
        <w:jc w:val="both"/>
        <w:rPr>
          <w:rFonts w:ascii="Arial" w:hAnsi="Arial" w:cs="Arial"/>
          <w:bCs/>
          <w:sz w:val="22"/>
          <w:szCs w:val="22"/>
          <w:lang w:eastAsia="en-US"/>
        </w:rPr>
      </w:pPr>
      <w:r w:rsidRPr="00B02688">
        <w:rPr>
          <w:rFonts w:ascii="Arial" w:hAnsi="Arial" w:cs="Arial"/>
          <w:bCs/>
          <w:sz w:val="22"/>
          <w:szCs w:val="22"/>
        </w:rPr>
        <w:lastRenderedPageBreak/>
        <w:t>2) wybór oferty będzie*</w:t>
      </w:r>
      <w:r w:rsidR="00BA0F43">
        <w:rPr>
          <w:rFonts w:ascii="Arial" w:hAnsi="Arial" w:cs="Arial"/>
          <w:bCs/>
          <w:sz w:val="22"/>
          <w:szCs w:val="22"/>
        </w:rPr>
        <w:t>*</w:t>
      </w:r>
      <w:r w:rsidR="005E7405">
        <w:rPr>
          <w:rFonts w:ascii="Arial" w:hAnsi="Arial" w:cs="Arial"/>
          <w:bCs/>
          <w:sz w:val="22"/>
          <w:szCs w:val="22"/>
        </w:rPr>
        <w:t>**</w:t>
      </w:r>
      <w:r w:rsidRPr="00B02688">
        <w:rPr>
          <w:rFonts w:ascii="Arial" w:hAnsi="Arial" w:cs="Arial"/>
          <w:bCs/>
          <w:sz w:val="22"/>
          <w:szCs w:val="22"/>
        </w:rPr>
        <w:t xml:space="preserve"> prowadzić do powstania u Zamawiającego obowiązku podatkowego </w:t>
      </w:r>
    </w:p>
    <w:p w14:paraId="3E7B0E83" w14:textId="77777777" w:rsidR="00B02688" w:rsidRPr="00B02688" w:rsidRDefault="00B02688" w:rsidP="00811BD3">
      <w:pPr>
        <w:numPr>
          <w:ilvl w:val="0"/>
          <w:numId w:val="47"/>
        </w:numPr>
        <w:tabs>
          <w:tab w:val="left" w:pos="709"/>
        </w:tabs>
        <w:suppressAutoHyphens/>
        <w:spacing w:line="276" w:lineRule="auto"/>
        <w:ind w:left="709" w:right="23" w:hanging="283"/>
        <w:jc w:val="both"/>
        <w:rPr>
          <w:rFonts w:ascii="Arial" w:hAnsi="Arial" w:cs="Arial"/>
          <w:bCs/>
          <w:sz w:val="22"/>
          <w:szCs w:val="22"/>
        </w:rPr>
      </w:pPr>
      <w:r w:rsidRPr="00B02688">
        <w:rPr>
          <w:rFonts w:ascii="Arial" w:hAnsi="Arial" w:cs="Arial"/>
          <w:bCs/>
          <w:sz w:val="22"/>
          <w:szCs w:val="22"/>
        </w:rPr>
        <w:t xml:space="preserve">w odniesieniu do następujących </w:t>
      </w:r>
      <w:r w:rsidRPr="00B02688">
        <w:rPr>
          <w:rFonts w:ascii="Arial" w:hAnsi="Arial" w:cs="Arial"/>
          <w:bCs/>
          <w:i/>
          <w:iCs/>
          <w:sz w:val="22"/>
          <w:szCs w:val="22"/>
        </w:rPr>
        <w:t>towarów/ usług (w zależności od przedmiotu zamówienia)</w:t>
      </w:r>
      <w:r w:rsidRPr="00B02688">
        <w:rPr>
          <w:rFonts w:ascii="Arial" w:hAnsi="Arial" w:cs="Arial"/>
          <w:bCs/>
          <w:sz w:val="22"/>
          <w:szCs w:val="22"/>
        </w:rPr>
        <w:t>:____________________________________</w:t>
      </w:r>
    </w:p>
    <w:p w14:paraId="11E89DB8" w14:textId="77777777" w:rsidR="00B02688" w:rsidRPr="00B02688" w:rsidRDefault="00B02688" w:rsidP="00811BD3">
      <w:pPr>
        <w:numPr>
          <w:ilvl w:val="0"/>
          <w:numId w:val="47"/>
        </w:numPr>
        <w:tabs>
          <w:tab w:val="left" w:pos="709"/>
        </w:tabs>
        <w:suppressAutoHyphens/>
        <w:spacing w:line="276" w:lineRule="auto"/>
        <w:ind w:left="709" w:right="23" w:hanging="283"/>
        <w:jc w:val="both"/>
        <w:rPr>
          <w:rFonts w:ascii="Arial" w:hAnsi="Arial" w:cs="Arial"/>
          <w:bCs/>
          <w:sz w:val="22"/>
          <w:szCs w:val="22"/>
        </w:rPr>
      </w:pPr>
      <w:r w:rsidRPr="00B02688">
        <w:rPr>
          <w:rFonts w:ascii="Arial" w:hAnsi="Arial" w:cs="Arial"/>
          <w:bCs/>
          <w:sz w:val="22"/>
          <w:szCs w:val="22"/>
        </w:rPr>
        <w:t xml:space="preserve">wartość </w:t>
      </w:r>
      <w:r w:rsidRPr="00B02688">
        <w:rPr>
          <w:rFonts w:ascii="Arial" w:hAnsi="Arial" w:cs="Arial"/>
          <w:bCs/>
          <w:i/>
          <w:iCs/>
          <w:sz w:val="22"/>
          <w:szCs w:val="22"/>
        </w:rPr>
        <w:t>towaru/ usług</w:t>
      </w:r>
      <w:r w:rsidRPr="00B02688">
        <w:rPr>
          <w:rFonts w:ascii="Arial" w:hAnsi="Arial" w:cs="Arial"/>
          <w:bCs/>
          <w:sz w:val="22"/>
          <w:szCs w:val="22"/>
        </w:rPr>
        <w:t xml:space="preserve"> </w:t>
      </w:r>
      <w:r w:rsidRPr="00B02688">
        <w:rPr>
          <w:rFonts w:ascii="Arial" w:hAnsi="Arial" w:cs="Arial"/>
          <w:bCs/>
          <w:i/>
          <w:iCs/>
          <w:sz w:val="22"/>
          <w:szCs w:val="22"/>
        </w:rPr>
        <w:t>(w zależności od przedmiotu zamówienia)</w:t>
      </w:r>
      <w:r w:rsidRPr="00B02688">
        <w:rPr>
          <w:rFonts w:ascii="Arial" w:hAnsi="Arial" w:cs="Arial"/>
          <w:bCs/>
          <w:sz w:val="22"/>
          <w:szCs w:val="22"/>
        </w:rPr>
        <w:t xml:space="preserve"> powodująca obowiązek podatkowy u Zamawiającego to _________________________ zł netto</w:t>
      </w:r>
    </w:p>
    <w:p w14:paraId="23F7656D" w14:textId="77777777" w:rsidR="00B02688" w:rsidRDefault="00B02688" w:rsidP="00811BD3">
      <w:pPr>
        <w:numPr>
          <w:ilvl w:val="0"/>
          <w:numId w:val="47"/>
        </w:numPr>
        <w:tabs>
          <w:tab w:val="left" w:pos="709"/>
        </w:tabs>
        <w:suppressAutoHyphens/>
        <w:spacing w:line="276" w:lineRule="auto"/>
        <w:ind w:left="709" w:right="23" w:hanging="283"/>
        <w:jc w:val="both"/>
        <w:rPr>
          <w:rFonts w:ascii="Arial" w:hAnsi="Arial" w:cs="Arial"/>
          <w:bCs/>
          <w:sz w:val="22"/>
          <w:szCs w:val="22"/>
        </w:rPr>
      </w:pPr>
      <w:r w:rsidRPr="00B02688">
        <w:rPr>
          <w:rFonts w:ascii="Arial" w:hAnsi="Arial" w:cs="Arial"/>
          <w:bCs/>
          <w:sz w:val="22"/>
          <w:szCs w:val="22"/>
        </w:rPr>
        <w:t>stawka podatku od towarów i usług ____%, która zgodnie z wiedzą Wykonawcy będzie miała zastosowanie.</w:t>
      </w:r>
    </w:p>
    <w:p w14:paraId="67BA6C7A" w14:textId="4F05A0C9" w:rsidR="005E7405" w:rsidRPr="00B02688" w:rsidRDefault="005E7405" w:rsidP="005E7405">
      <w:pPr>
        <w:tabs>
          <w:tab w:val="left" w:pos="709"/>
        </w:tabs>
        <w:suppressAutoHyphens/>
        <w:spacing w:line="276" w:lineRule="auto"/>
        <w:ind w:right="23"/>
        <w:jc w:val="both"/>
        <w:rPr>
          <w:rFonts w:ascii="Arial" w:hAnsi="Arial" w:cs="Arial"/>
          <w:bCs/>
          <w:sz w:val="22"/>
          <w:szCs w:val="22"/>
        </w:rPr>
      </w:pPr>
      <w:r w:rsidRPr="00BA0F43">
        <w:rPr>
          <w:rFonts w:ascii="Arial" w:hAnsi="Arial" w:cs="Arial"/>
          <w:b/>
          <w:bCs/>
          <w:iCs/>
          <w:sz w:val="18"/>
          <w:szCs w:val="18"/>
          <w:lang w:eastAsia="ar-SA"/>
        </w:rPr>
        <w:t>*</w:t>
      </w:r>
      <w:bookmarkStart w:id="17" w:name="_Hlk155779300"/>
      <w:r w:rsidRPr="00BA0F43">
        <w:rPr>
          <w:rFonts w:ascii="Arial" w:hAnsi="Arial" w:cs="Arial"/>
          <w:b/>
          <w:bCs/>
          <w:iCs/>
          <w:sz w:val="18"/>
          <w:szCs w:val="18"/>
          <w:lang w:eastAsia="ar-SA"/>
        </w:rPr>
        <w:t>*</w:t>
      </w:r>
      <w:r w:rsidRPr="005E7405">
        <w:rPr>
          <w:rFonts w:ascii="Arial" w:hAnsi="Arial" w:cs="Arial"/>
          <w:b/>
          <w:bCs/>
          <w:iCs/>
          <w:sz w:val="18"/>
          <w:szCs w:val="18"/>
          <w:lang w:eastAsia="ar-SA"/>
        </w:rPr>
        <w:t xml:space="preserve">** </w:t>
      </w:r>
      <w:r>
        <w:rPr>
          <w:rFonts w:ascii="Arial" w:hAnsi="Arial" w:cs="Arial"/>
          <w:b/>
          <w:bCs/>
          <w:iCs/>
          <w:sz w:val="18"/>
          <w:szCs w:val="18"/>
          <w:lang w:eastAsia="ar-SA"/>
        </w:rPr>
        <w:t xml:space="preserve"> </w:t>
      </w:r>
      <w:bookmarkEnd w:id="17"/>
      <w:r w:rsidRPr="00BA0F43">
        <w:rPr>
          <w:rFonts w:ascii="Arial" w:hAnsi="Arial" w:cs="Arial"/>
          <w:b/>
          <w:bCs/>
          <w:iCs/>
          <w:sz w:val="18"/>
          <w:szCs w:val="18"/>
          <w:lang w:eastAsia="ar-SA"/>
        </w:rPr>
        <w:t>niewłaściwe skreślić</w:t>
      </w:r>
    </w:p>
    <w:p w14:paraId="64FAC84F" w14:textId="77777777" w:rsidR="002A1298" w:rsidRPr="00B02688" w:rsidRDefault="002A1298" w:rsidP="002A1298">
      <w:pPr>
        <w:tabs>
          <w:tab w:val="left" w:leader="dot" w:pos="9072"/>
        </w:tabs>
        <w:suppressAutoHyphens/>
        <w:ind w:right="-1"/>
        <w:jc w:val="both"/>
        <w:rPr>
          <w:rFonts w:ascii="Arial" w:hAnsi="Arial" w:cs="Arial"/>
          <w:b/>
          <w:iCs/>
          <w:sz w:val="22"/>
          <w:szCs w:val="22"/>
          <w:lang w:eastAsia="ar-SA"/>
        </w:rPr>
      </w:pPr>
    </w:p>
    <w:p w14:paraId="03E36402" w14:textId="77777777" w:rsidR="002211AD" w:rsidRPr="00FF5A7A" w:rsidRDefault="00B02688" w:rsidP="002211AD">
      <w:pPr>
        <w:tabs>
          <w:tab w:val="left" w:pos="360"/>
        </w:tabs>
        <w:suppressAutoHyphens/>
        <w:spacing w:line="360" w:lineRule="auto"/>
        <w:ind w:right="-1"/>
        <w:jc w:val="both"/>
        <w:rPr>
          <w:rFonts w:ascii="Arial" w:hAnsi="Arial" w:cs="Arial"/>
          <w:sz w:val="22"/>
          <w:szCs w:val="22"/>
          <w:lang w:eastAsia="ar-SA"/>
        </w:rPr>
      </w:pPr>
      <w:r>
        <w:rPr>
          <w:rFonts w:ascii="Arial" w:hAnsi="Arial" w:cs="Arial"/>
          <w:b/>
          <w:sz w:val="22"/>
          <w:szCs w:val="22"/>
          <w:lang w:eastAsia="ar-SA"/>
        </w:rPr>
        <w:t>6</w:t>
      </w:r>
      <w:r w:rsidR="002211AD" w:rsidRPr="00FF5A7A">
        <w:rPr>
          <w:rFonts w:ascii="Arial" w:hAnsi="Arial" w:cs="Arial"/>
          <w:b/>
          <w:sz w:val="22"/>
          <w:szCs w:val="22"/>
          <w:lang w:eastAsia="ar-SA"/>
        </w:rPr>
        <w:t xml:space="preserve">.  Załączniki </w:t>
      </w:r>
      <w:r w:rsidR="002211AD" w:rsidRPr="00FF5A7A">
        <w:rPr>
          <w:rFonts w:ascii="Arial" w:hAnsi="Arial" w:cs="Arial"/>
          <w:sz w:val="22"/>
          <w:szCs w:val="22"/>
          <w:lang w:eastAsia="ar-SA"/>
        </w:rPr>
        <w:t>do oferty:</w:t>
      </w:r>
    </w:p>
    <w:p w14:paraId="45804405" w14:textId="77777777" w:rsidR="002211AD" w:rsidRPr="00FF5A7A" w:rsidRDefault="002211AD" w:rsidP="00811BD3">
      <w:pPr>
        <w:numPr>
          <w:ilvl w:val="2"/>
          <w:numId w:val="45"/>
        </w:numPr>
        <w:tabs>
          <w:tab w:val="left" w:pos="735"/>
        </w:tabs>
        <w:suppressAutoHyphens/>
        <w:spacing w:after="160" w:line="276" w:lineRule="auto"/>
        <w:ind w:left="735" w:right="-1"/>
        <w:jc w:val="both"/>
        <w:rPr>
          <w:rFonts w:ascii="Arial" w:hAnsi="Arial" w:cs="Arial"/>
          <w:sz w:val="22"/>
          <w:szCs w:val="22"/>
          <w:lang w:eastAsia="ar-SA"/>
        </w:rPr>
      </w:pPr>
      <w:r w:rsidRPr="00FF5A7A">
        <w:rPr>
          <w:rFonts w:ascii="Arial" w:hAnsi="Arial" w:cs="Arial"/>
          <w:sz w:val="22"/>
          <w:szCs w:val="22"/>
          <w:lang w:eastAsia="ar-SA"/>
        </w:rPr>
        <w:t>………………………………………………………………………...…………………………</w:t>
      </w:r>
    </w:p>
    <w:p w14:paraId="64BE3C7F" w14:textId="77777777" w:rsidR="002211AD" w:rsidRDefault="002211AD" w:rsidP="00811BD3">
      <w:pPr>
        <w:numPr>
          <w:ilvl w:val="2"/>
          <w:numId w:val="45"/>
        </w:numPr>
        <w:tabs>
          <w:tab w:val="left" w:pos="735"/>
        </w:tabs>
        <w:suppressAutoHyphens/>
        <w:spacing w:after="160" w:line="276" w:lineRule="auto"/>
        <w:ind w:left="735" w:right="-1"/>
        <w:jc w:val="both"/>
        <w:rPr>
          <w:rFonts w:ascii="Arial" w:hAnsi="Arial" w:cs="Arial"/>
          <w:sz w:val="22"/>
          <w:szCs w:val="22"/>
          <w:lang w:eastAsia="ar-SA"/>
        </w:rPr>
      </w:pPr>
      <w:r w:rsidRPr="00FF5A7A">
        <w:rPr>
          <w:rFonts w:ascii="Arial" w:hAnsi="Arial" w:cs="Arial"/>
          <w:sz w:val="22"/>
          <w:szCs w:val="22"/>
          <w:lang w:eastAsia="ar-SA"/>
        </w:rPr>
        <w:t>……………………………………………………………………….…………………………..</w:t>
      </w:r>
    </w:p>
    <w:p w14:paraId="3E4F30B8" w14:textId="4B42D0A6" w:rsidR="005E7405" w:rsidRPr="00FF5A7A" w:rsidRDefault="005E7405" w:rsidP="00811BD3">
      <w:pPr>
        <w:numPr>
          <w:ilvl w:val="2"/>
          <w:numId w:val="45"/>
        </w:numPr>
        <w:tabs>
          <w:tab w:val="left" w:pos="735"/>
        </w:tabs>
        <w:suppressAutoHyphens/>
        <w:spacing w:after="160" w:line="276" w:lineRule="auto"/>
        <w:ind w:left="735" w:right="-1"/>
        <w:jc w:val="both"/>
        <w:rPr>
          <w:rFonts w:ascii="Arial" w:hAnsi="Arial" w:cs="Arial"/>
          <w:sz w:val="22"/>
          <w:szCs w:val="22"/>
          <w:lang w:eastAsia="ar-SA"/>
        </w:rPr>
      </w:pPr>
      <w:r>
        <w:rPr>
          <w:rFonts w:ascii="Arial" w:hAnsi="Arial" w:cs="Arial"/>
          <w:sz w:val="22"/>
          <w:szCs w:val="22"/>
          <w:lang w:eastAsia="ar-SA"/>
        </w:rPr>
        <w:t>…………………………………………………………………………………………………...</w:t>
      </w:r>
    </w:p>
    <w:p w14:paraId="7123B551" w14:textId="77777777" w:rsidR="002211AD" w:rsidRPr="00612B06" w:rsidRDefault="002211AD" w:rsidP="002211AD">
      <w:pPr>
        <w:rPr>
          <w:rFonts w:ascii="Arial" w:hAnsi="Arial" w:cs="Arial"/>
          <w:b/>
          <w:color w:val="FF0000"/>
        </w:rPr>
      </w:pPr>
    </w:p>
    <w:p w14:paraId="01EFD4D3" w14:textId="77777777" w:rsidR="002211AD" w:rsidRDefault="002211AD" w:rsidP="002211AD">
      <w:pPr>
        <w:rPr>
          <w:rFonts w:ascii="Arial" w:hAnsi="Arial" w:cs="Arial"/>
          <w:b/>
          <w:color w:val="FF0000"/>
        </w:rPr>
      </w:pPr>
    </w:p>
    <w:p w14:paraId="68C44172" w14:textId="77777777" w:rsidR="00EB5E47" w:rsidRDefault="00EB5E47" w:rsidP="002211AD">
      <w:pPr>
        <w:rPr>
          <w:rFonts w:ascii="Arial" w:hAnsi="Arial" w:cs="Arial"/>
          <w:b/>
          <w:color w:val="FF0000"/>
        </w:rPr>
      </w:pPr>
    </w:p>
    <w:p w14:paraId="4C0FA55B" w14:textId="77777777" w:rsidR="00EB5E47" w:rsidRDefault="00EB5E47" w:rsidP="002211AD">
      <w:pPr>
        <w:rPr>
          <w:rFonts w:ascii="Arial" w:hAnsi="Arial" w:cs="Arial"/>
          <w:b/>
          <w:color w:val="FF0000"/>
        </w:rPr>
      </w:pPr>
    </w:p>
    <w:p w14:paraId="0F4776F8" w14:textId="77777777" w:rsidR="00EB5E47" w:rsidRDefault="00EB5E47" w:rsidP="002211AD">
      <w:pPr>
        <w:rPr>
          <w:rFonts w:ascii="Arial" w:hAnsi="Arial" w:cs="Arial"/>
          <w:b/>
          <w:color w:val="FF0000"/>
        </w:rPr>
      </w:pPr>
    </w:p>
    <w:p w14:paraId="43ABB294" w14:textId="77777777" w:rsidR="00EB5E47" w:rsidRDefault="00EB5E47" w:rsidP="002211AD">
      <w:pPr>
        <w:rPr>
          <w:rFonts w:ascii="Arial" w:hAnsi="Arial" w:cs="Arial"/>
          <w:b/>
          <w:color w:val="FF0000"/>
        </w:rPr>
      </w:pPr>
    </w:p>
    <w:p w14:paraId="2CEEB13B" w14:textId="77777777" w:rsidR="00EB5E47" w:rsidRDefault="00EB5E47" w:rsidP="002211AD">
      <w:pPr>
        <w:rPr>
          <w:rFonts w:ascii="Arial" w:hAnsi="Arial" w:cs="Arial"/>
          <w:b/>
          <w:color w:val="FF0000"/>
        </w:rPr>
      </w:pPr>
    </w:p>
    <w:p w14:paraId="5C11F9A0" w14:textId="77777777" w:rsidR="00EB5E47" w:rsidRDefault="00EB5E47" w:rsidP="002211AD">
      <w:pPr>
        <w:rPr>
          <w:rFonts w:ascii="Arial" w:hAnsi="Arial" w:cs="Arial"/>
          <w:b/>
          <w:color w:val="FF0000"/>
        </w:rPr>
      </w:pPr>
    </w:p>
    <w:p w14:paraId="38A25D1F" w14:textId="77777777" w:rsidR="00EB5E47" w:rsidRDefault="00EB5E47" w:rsidP="002211AD">
      <w:pPr>
        <w:rPr>
          <w:rFonts w:ascii="Arial" w:hAnsi="Arial" w:cs="Arial"/>
          <w:b/>
          <w:color w:val="FF0000"/>
        </w:rPr>
      </w:pPr>
    </w:p>
    <w:p w14:paraId="47DB3A9D" w14:textId="77777777" w:rsidR="00EB5E47" w:rsidRDefault="00EB5E47" w:rsidP="002211AD">
      <w:pPr>
        <w:rPr>
          <w:rFonts w:ascii="Arial" w:hAnsi="Arial" w:cs="Arial"/>
          <w:b/>
          <w:color w:val="FF0000"/>
        </w:rPr>
      </w:pPr>
    </w:p>
    <w:p w14:paraId="40647665" w14:textId="77777777" w:rsidR="00EB5E47" w:rsidRDefault="00EB5E47" w:rsidP="002211AD">
      <w:pPr>
        <w:rPr>
          <w:rFonts w:ascii="Arial" w:hAnsi="Arial" w:cs="Arial"/>
          <w:b/>
          <w:color w:val="FF0000"/>
        </w:rPr>
      </w:pPr>
    </w:p>
    <w:p w14:paraId="691EE6F7" w14:textId="77777777" w:rsidR="00EB5E47" w:rsidRDefault="00EB5E47" w:rsidP="002211AD">
      <w:pPr>
        <w:rPr>
          <w:rFonts w:ascii="Arial" w:hAnsi="Arial" w:cs="Arial"/>
          <w:b/>
          <w:color w:val="FF0000"/>
        </w:rPr>
      </w:pPr>
    </w:p>
    <w:p w14:paraId="618F8F9C" w14:textId="77777777" w:rsidR="00EB5E47" w:rsidRDefault="00EB5E47" w:rsidP="002211AD">
      <w:pPr>
        <w:rPr>
          <w:rFonts w:ascii="Arial" w:hAnsi="Arial" w:cs="Arial"/>
          <w:b/>
          <w:color w:val="FF0000"/>
        </w:rPr>
      </w:pPr>
    </w:p>
    <w:p w14:paraId="5B853381" w14:textId="77777777" w:rsidR="00EB5E47" w:rsidRDefault="00EB5E47" w:rsidP="002211AD">
      <w:pPr>
        <w:rPr>
          <w:rFonts w:ascii="Arial" w:hAnsi="Arial" w:cs="Arial"/>
          <w:b/>
          <w:color w:val="FF0000"/>
        </w:rPr>
      </w:pPr>
    </w:p>
    <w:p w14:paraId="2015C1EB" w14:textId="77777777" w:rsidR="00E05A2C" w:rsidRDefault="00E05A2C" w:rsidP="002211AD">
      <w:pPr>
        <w:rPr>
          <w:rFonts w:ascii="Arial" w:hAnsi="Arial" w:cs="Arial"/>
          <w:b/>
          <w:color w:val="FF0000"/>
        </w:rPr>
      </w:pPr>
    </w:p>
    <w:p w14:paraId="7DBD16FB" w14:textId="77777777" w:rsidR="00E05A2C" w:rsidRDefault="00E05A2C" w:rsidP="002211AD">
      <w:pPr>
        <w:rPr>
          <w:rFonts w:ascii="Arial" w:hAnsi="Arial" w:cs="Arial"/>
          <w:b/>
          <w:color w:val="FF0000"/>
        </w:rPr>
      </w:pPr>
    </w:p>
    <w:p w14:paraId="5A278761" w14:textId="77777777" w:rsidR="00E05A2C" w:rsidRDefault="00E05A2C" w:rsidP="002211AD">
      <w:pPr>
        <w:rPr>
          <w:rFonts w:ascii="Arial" w:hAnsi="Arial" w:cs="Arial"/>
          <w:b/>
          <w:color w:val="FF0000"/>
        </w:rPr>
      </w:pPr>
    </w:p>
    <w:p w14:paraId="3981792B" w14:textId="77777777" w:rsidR="00E05A2C" w:rsidRDefault="00E05A2C" w:rsidP="002211AD">
      <w:pPr>
        <w:rPr>
          <w:rFonts w:ascii="Arial" w:hAnsi="Arial" w:cs="Arial"/>
          <w:b/>
          <w:color w:val="FF0000"/>
        </w:rPr>
      </w:pPr>
    </w:p>
    <w:p w14:paraId="371233CC" w14:textId="77777777" w:rsidR="00E05A2C" w:rsidRDefault="00E05A2C" w:rsidP="002211AD">
      <w:pPr>
        <w:rPr>
          <w:rFonts w:ascii="Arial" w:hAnsi="Arial" w:cs="Arial"/>
          <w:b/>
          <w:color w:val="FF0000"/>
        </w:rPr>
      </w:pPr>
    </w:p>
    <w:p w14:paraId="5059F665" w14:textId="77777777" w:rsidR="00E05A2C" w:rsidRDefault="00E05A2C" w:rsidP="002211AD">
      <w:pPr>
        <w:rPr>
          <w:rFonts w:ascii="Arial" w:hAnsi="Arial" w:cs="Arial"/>
          <w:b/>
          <w:color w:val="FF0000"/>
        </w:rPr>
      </w:pPr>
    </w:p>
    <w:p w14:paraId="264E6001" w14:textId="77777777" w:rsidR="00EB5E47" w:rsidRDefault="00EB5E47" w:rsidP="002211AD">
      <w:pPr>
        <w:rPr>
          <w:rFonts w:ascii="Arial" w:hAnsi="Arial" w:cs="Arial"/>
          <w:b/>
          <w:color w:val="FF0000"/>
        </w:rPr>
      </w:pPr>
    </w:p>
    <w:p w14:paraId="27C5BBA4" w14:textId="77777777" w:rsidR="00EF4DE6" w:rsidRDefault="00EF4DE6" w:rsidP="002211AD">
      <w:pPr>
        <w:rPr>
          <w:rFonts w:ascii="Arial" w:hAnsi="Arial" w:cs="Arial"/>
          <w:b/>
          <w:color w:val="FF0000"/>
        </w:rPr>
      </w:pPr>
    </w:p>
    <w:p w14:paraId="67BC3BAC" w14:textId="77777777" w:rsidR="00EF4DE6" w:rsidRDefault="00EF4DE6" w:rsidP="002211AD">
      <w:pPr>
        <w:rPr>
          <w:rFonts w:ascii="Arial" w:hAnsi="Arial" w:cs="Arial"/>
          <w:b/>
          <w:color w:val="FF0000"/>
        </w:rPr>
      </w:pPr>
    </w:p>
    <w:p w14:paraId="3B4A1F0F" w14:textId="77777777" w:rsidR="00EF4DE6" w:rsidRDefault="00EF4DE6" w:rsidP="002211AD">
      <w:pPr>
        <w:rPr>
          <w:rFonts w:ascii="Arial" w:hAnsi="Arial" w:cs="Arial"/>
          <w:b/>
          <w:color w:val="FF0000"/>
        </w:rPr>
      </w:pPr>
    </w:p>
    <w:p w14:paraId="13FAB916" w14:textId="77777777" w:rsidR="00EF4DE6" w:rsidRDefault="00EF4DE6" w:rsidP="002211AD">
      <w:pPr>
        <w:rPr>
          <w:rFonts w:ascii="Arial" w:hAnsi="Arial" w:cs="Arial"/>
          <w:b/>
          <w:color w:val="FF0000"/>
        </w:rPr>
      </w:pPr>
    </w:p>
    <w:p w14:paraId="149B2ACE" w14:textId="77777777" w:rsidR="00EF4DE6" w:rsidRDefault="00EF4DE6" w:rsidP="002211AD">
      <w:pPr>
        <w:rPr>
          <w:rFonts w:ascii="Arial" w:hAnsi="Arial" w:cs="Arial"/>
          <w:b/>
          <w:color w:val="FF0000"/>
        </w:rPr>
      </w:pPr>
    </w:p>
    <w:p w14:paraId="1FC5E1F3" w14:textId="77777777" w:rsidR="00EF4DE6" w:rsidRDefault="00EF4DE6" w:rsidP="002211AD">
      <w:pPr>
        <w:rPr>
          <w:rFonts w:ascii="Arial" w:hAnsi="Arial" w:cs="Arial"/>
          <w:b/>
          <w:color w:val="FF0000"/>
        </w:rPr>
      </w:pPr>
    </w:p>
    <w:p w14:paraId="267FD40B" w14:textId="77777777" w:rsidR="00EB5E47" w:rsidRDefault="00EB5E47" w:rsidP="002211AD">
      <w:pPr>
        <w:rPr>
          <w:rFonts w:ascii="Arial" w:hAnsi="Arial" w:cs="Arial"/>
          <w:b/>
          <w:color w:val="FF0000"/>
        </w:rPr>
      </w:pPr>
    </w:p>
    <w:p w14:paraId="10F6602C" w14:textId="77777777" w:rsidR="00EB5E47" w:rsidRDefault="00EB5E47" w:rsidP="002211AD">
      <w:pPr>
        <w:rPr>
          <w:rFonts w:ascii="Arial" w:hAnsi="Arial" w:cs="Arial"/>
          <w:b/>
          <w:color w:val="FF0000"/>
        </w:rPr>
      </w:pPr>
    </w:p>
    <w:p w14:paraId="56D437F9" w14:textId="77777777" w:rsidR="00097F34" w:rsidRDefault="00097F34" w:rsidP="002211AD">
      <w:pPr>
        <w:rPr>
          <w:rFonts w:ascii="Arial" w:hAnsi="Arial" w:cs="Arial"/>
          <w:b/>
          <w:color w:val="FF0000"/>
        </w:rPr>
      </w:pPr>
    </w:p>
    <w:p w14:paraId="267429F2" w14:textId="77777777" w:rsidR="00EB5E47" w:rsidRPr="00612B06" w:rsidRDefault="00EB5E47" w:rsidP="002211AD">
      <w:pPr>
        <w:rPr>
          <w:rFonts w:ascii="Arial" w:hAnsi="Arial" w:cs="Arial"/>
          <w:b/>
          <w:color w:val="FF0000"/>
        </w:rPr>
      </w:pPr>
    </w:p>
    <w:p w14:paraId="5179DE43" w14:textId="77777777" w:rsidR="00E05A2C" w:rsidRDefault="002211AD" w:rsidP="001F51B1">
      <w:pPr>
        <w:jc w:val="both"/>
        <w:rPr>
          <w:rFonts w:ascii="Arial" w:hAnsi="Arial" w:cs="Arial"/>
          <w:bCs/>
          <w:color w:val="FF0000"/>
          <w:sz w:val="22"/>
          <w:szCs w:val="22"/>
        </w:rPr>
      </w:pPr>
      <w:r w:rsidRPr="00FF5A7A">
        <w:rPr>
          <w:rFonts w:ascii="Arial" w:hAnsi="Arial" w:cs="Arial"/>
          <w:bCs/>
          <w:color w:val="FF0000"/>
          <w:sz w:val="22"/>
          <w:szCs w:val="22"/>
        </w:rPr>
        <w:t xml:space="preserve">Dokument </w:t>
      </w:r>
      <w:r w:rsidR="00097F34">
        <w:rPr>
          <w:rFonts w:ascii="Arial" w:hAnsi="Arial" w:cs="Arial"/>
          <w:bCs/>
          <w:color w:val="FF0000"/>
          <w:sz w:val="22"/>
          <w:szCs w:val="22"/>
        </w:rPr>
        <w:t>należy opatrzyć</w:t>
      </w:r>
      <w:r w:rsidRPr="00FF5A7A">
        <w:rPr>
          <w:rFonts w:ascii="Arial" w:hAnsi="Arial" w:cs="Arial"/>
          <w:bCs/>
          <w:color w:val="FF0000"/>
          <w:sz w:val="22"/>
          <w:szCs w:val="22"/>
        </w:rPr>
        <w:t xml:space="preserve"> kwalifikowanym podpisem elektronicznym</w:t>
      </w:r>
      <w:r w:rsidR="00995CE8">
        <w:rPr>
          <w:rFonts w:ascii="Arial" w:hAnsi="Arial" w:cs="Arial"/>
          <w:bCs/>
          <w:color w:val="FF0000"/>
          <w:sz w:val="22"/>
          <w:szCs w:val="22"/>
        </w:rPr>
        <w:t>.</w:t>
      </w:r>
    </w:p>
    <w:p w14:paraId="4B5096C4" w14:textId="77777777" w:rsidR="00D84F05" w:rsidRDefault="00D84F05" w:rsidP="001F51B1">
      <w:pPr>
        <w:jc w:val="both"/>
        <w:rPr>
          <w:rFonts w:ascii="Arial" w:hAnsi="Arial" w:cs="Arial"/>
          <w:bCs/>
          <w:color w:val="FF0000"/>
          <w:sz w:val="22"/>
          <w:szCs w:val="22"/>
        </w:rPr>
        <w:sectPr w:rsidR="00D84F05" w:rsidSect="0082447C">
          <w:footerReference w:type="first" r:id="rId38"/>
          <w:pgSz w:w="11909" w:h="16834"/>
          <w:pgMar w:top="1417" w:right="1417" w:bottom="1417" w:left="1417" w:header="851" w:footer="720" w:gutter="0"/>
          <w:pgNumType w:start="1"/>
          <w:cols w:space="708"/>
          <w:docGrid w:linePitch="326"/>
        </w:sectPr>
      </w:pPr>
    </w:p>
    <w:p w14:paraId="6DB4C2A7" w14:textId="77777777" w:rsidR="002211AD" w:rsidRPr="0082447C" w:rsidRDefault="002211AD" w:rsidP="002211AD">
      <w:pPr>
        <w:jc w:val="right"/>
        <w:rPr>
          <w:rFonts w:ascii="Arial" w:hAnsi="Arial" w:cs="Arial"/>
          <w:color w:val="FF0000"/>
          <w:sz w:val="22"/>
          <w:szCs w:val="22"/>
        </w:rPr>
      </w:pPr>
      <w:bookmarkStart w:id="18" w:name="_Hlk109390641"/>
      <w:r w:rsidRPr="0082447C">
        <w:rPr>
          <w:rFonts w:ascii="Arial" w:hAnsi="Arial" w:cs="Arial"/>
          <w:b/>
          <w:color w:val="0000FF"/>
          <w:sz w:val="22"/>
          <w:szCs w:val="22"/>
        </w:rPr>
        <w:lastRenderedPageBreak/>
        <w:t xml:space="preserve">Załącznik nr </w:t>
      </w:r>
      <w:r w:rsidR="002B22F5">
        <w:rPr>
          <w:rFonts w:ascii="Arial" w:hAnsi="Arial" w:cs="Arial"/>
          <w:b/>
          <w:color w:val="0000FF"/>
          <w:sz w:val="22"/>
          <w:szCs w:val="22"/>
        </w:rPr>
        <w:t>2</w:t>
      </w:r>
      <w:r w:rsidRPr="0082447C">
        <w:rPr>
          <w:rFonts w:ascii="Arial" w:hAnsi="Arial" w:cs="Arial"/>
          <w:b/>
          <w:color w:val="0000FF"/>
          <w:sz w:val="22"/>
          <w:szCs w:val="22"/>
        </w:rPr>
        <w:t xml:space="preserve"> do SWZ</w:t>
      </w:r>
    </w:p>
    <w:bookmarkEnd w:id="18"/>
    <w:p w14:paraId="4A9C7E9F" w14:textId="77777777" w:rsidR="00051791" w:rsidRDefault="00051791" w:rsidP="002211AD">
      <w:pPr>
        <w:jc w:val="center"/>
        <w:rPr>
          <w:rFonts w:ascii="Arial" w:hAnsi="Arial" w:cs="Arial"/>
          <w:b/>
          <w:sz w:val="22"/>
          <w:szCs w:val="22"/>
        </w:rPr>
      </w:pPr>
    </w:p>
    <w:p w14:paraId="70B280A3" w14:textId="77777777" w:rsidR="001F51B1" w:rsidRDefault="001F51B1" w:rsidP="002211AD">
      <w:pPr>
        <w:jc w:val="center"/>
        <w:rPr>
          <w:rFonts w:ascii="Arial" w:hAnsi="Arial" w:cs="Arial"/>
          <w:b/>
          <w:sz w:val="22"/>
          <w:szCs w:val="22"/>
        </w:rPr>
      </w:pPr>
    </w:p>
    <w:p w14:paraId="0AFDD61E" w14:textId="77777777" w:rsidR="00051791" w:rsidRDefault="00051791" w:rsidP="002211AD">
      <w:pPr>
        <w:jc w:val="center"/>
        <w:rPr>
          <w:rFonts w:ascii="Arial" w:hAnsi="Arial" w:cs="Arial"/>
          <w:b/>
          <w:sz w:val="22"/>
          <w:szCs w:val="22"/>
        </w:rPr>
      </w:pPr>
    </w:p>
    <w:p w14:paraId="470BFBC3" w14:textId="77777777" w:rsidR="002211AD" w:rsidRPr="0082447C" w:rsidRDefault="002211AD" w:rsidP="002211AD">
      <w:pPr>
        <w:jc w:val="center"/>
        <w:rPr>
          <w:rFonts w:ascii="Arial" w:hAnsi="Arial" w:cs="Arial"/>
          <w:b/>
          <w:sz w:val="22"/>
          <w:szCs w:val="22"/>
        </w:rPr>
      </w:pPr>
      <w:r w:rsidRPr="0082447C">
        <w:rPr>
          <w:rFonts w:ascii="Arial" w:hAnsi="Arial" w:cs="Arial"/>
          <w:b/>
          <w:sz w:val="22"/>
          <w:szCs w:val="22"/>
        </w:rPr>
        <w:t>ZOBOWIĄZANIE</w:t>
      </w:r>
    </w:p>
    <w:p w14:paraId="31C650E4" w14:textId="77777777" w:rsidR="002211AD" w:rsidRPr="0082447C" w:rsidRDefault="002211AD" w:rsidP="002211AD">
      <w:pPr>
        <w:jc w:val="center"/>
        <w:rPr>
          <w:rFonts w:ascii="Arial" w:hAnsi="Arial" w:cs="Arial"/>
          <w:b/>
          <w:sz w:val="22"/>
          <w:szCs w:val="22"/>
        </w:rPr>
      </w:pPr>
      <w:r w:rsidRPr="0082447C">
        <w:rPr>
          <w:rFonts w:ascii="Arial" w:hAnsi="Arial" w:cs="Arial"/>
          <w:b/>
          <w:sz w:val="22"/>
          <w:szCs w:val="22"/>
        </w:rPr>
        <w:t>do oddania do dyspozycji niezbędnych zasobów na okres korzystania z nich przy wykonaniu zamówienia</w:t>
      </w:r>
    </w:p>
    <w:p w14:paraId="201A07A2" w14:textId="77777777" w:rsidR="002211AD" w:rsidRPr="0082447C" w:rsidRDefault="002211AD" w:rsidP="002211AD">
      <w:pPr>
        <w:jc w:val="both"/>
        <w:rPr>
          <w:rFonts w:ascii="Arial" w:hAnsi="Arial" w:cs="Arial"/>
          <w:i/>
          <w:sz w:val="22"/>
          <w:szCs w:val="22"/>
        </w:rPr>
      </w:pPr>
    </w:p>
    <w:p w14:paraId="21A38C4C"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 xml:space="preserve">Ja (/My) niżej podpisany(ni) ………………………………………………………………..……….. </w:t>
      </w:r>
    </w:p>
    <w:p w14:paraId="1A4A0D2A" w14:textId="77777777" w:rsidR="002211AD" w:rsidRPr="0082447C" w:rsidRDefault="002211AD" w:rsidP="00666396">
      <w:pPr>
        <w:ind w:left="3306" w:firstLine="57"/>
        <w:jc w:val="both"/>
        <w:rPr>
          <w:rFonts w:ascii="Arial" w:hAnsi="Arial" w:cs="Arial"/>
          <w:i/>
          <w:sz w:val="22"/>
          <w:szCs w:val="22"/>
        </w:rPr>
      </w:pPr>
      <w:r w:rsidRPr="0082447C">
        <w:rPr>
          <w:rFonts w:ascii="Arial" w:hAnsi="Arial" w:cs="Arial"/>
          <w:i/>
          <w:sz w:val="22"/>
          <w:szCs w:val="22"/>
        </w:rPr>
        <w:t xml:space="preserve"> (imię i nazwisko składającego oświadczenie)</w:t>
      </w:r>
    </w:p>
    <w:p w14:paraId="25E7B7A9"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będąc upoważnionym(i) do reprezentowania:</w:t>
      </w:r>
    </w:p>
    <w:p w14:paraId="457D9919" w14:textId="77777777" w:rsidR="002211AD" w:rsidRPr="0082447C" w:rsidRDefault="002211AD" w:rsidP="002211AD">
      <w:pPr>
        <w:rPr>
          <w:rFonts w:ascii="Arial" w:hAnsi="Arial" w:cs="Arial"/>
          <w:sz w:val="22"/>
          <w:szCs w:val="22"/>
        </w:rPr>
      </w:pPr>
      <w:r w:rsidRPr="0082447C">
        <w:rPr>
          <w:rFonts w:ascii="Arial" w:hAnsi="Arial" w:cs="Arial"/>
          <w:sz w:val="22"/>
          <w:szCs w:val="22"/>
        </w:rPr>
        <w:t>………………………………………………………………………………….…….……………...….</w:t>
      </w:r>
    </w:p>
    <w:p w14:paraId="7E673197" w14:textId="77777777" w:rsidR="002211AD" w:rsidRPr="0082447C" w:rsidRDefault="002211AD" w:rsidP="002211AD">
      <w:pPr>
        <w:jc w:val="center"/>
        <w:rPr>
          <w:rFonts w:ascii="Arial" w:hAnsi="Arial" w:cs="Arial"/>
          <w:i/>
          <w:sz w:val="22"/>
          <w:szCs w:val="22"/>
        </w:rPr>
      </w:pPr>
      <w:r w:rsidRPr="0082447C">
        <w:rPr>
          <w:rFonts w:ascii="Arial" w:hAnsi="Arial" w:cs="Arial"/>
          <w:i/>
          <w:sz w:val="22"/>
          <w:szCs w:val="22"/>
        </w:rPr>
        <w:t>(nazwa i adres podmiotu oddającego do dyspozycji zasoby)</w:t>
      </w:r>
    </w:p>
    <w:p w14:paraId="57E66211" w14:textId="77777777" w:rsidR="002211AD" w:rsidRPr="0082447C" w:rsidRDefault="002211AD" w:rsidP="002211AD">
      <w:pPr>
        <w:jc w:val="both"/>
        <w:rPr>
          <w:rFonts w:ascii="Arial" w:hAnsi="Arial" w:cs="Arial"/>
          <w:b/>
          <w:sz w:val="22"/>
          <w:szCs w:val="22"/>
        </w:rPr>
      </w:pPr>
      <w:r w:rsidRPr="0082447C">
        <w:rPr>
          <w:rFonts w:ascii="Arial" w:hAnsi="Arial" w:cs="Arial"/>
          <w:b/>
          <w:sz w:val="22"/>
          <w:szCs w:val="22"/>
        </w:rPr>
        <w:t xml:space="preserve">oświadczam(y), </w:t>
      </w:r>
    </w:p>
    <w:p w14:paraId="3C4D1BE4"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że wyżej wymieniony podmiot, stosownie do art. 118 ust. 1 ustawy z dnia 11 września 2019</w:t>
      </w:r>
      <w:r w:rsidR="00666396">
        <w:rPr>
          <w:rFonts w:ascii="Arial" w:hAnsi="Arial" w:cs="Arial"/>
          <w:sz w:val="22"/>
          <w:szCs w:val="22"/>
        </w:rPr>
        <w:t> </w:t>
      </w:r>
      <w:r w:rsidRPr="0082447C">
        <w:rPr>
          <w:rFonts w:ascii="Arial" w:hAnsi="Arial" w:cs="Arial"/>
          <w:sz w:val="22"/>
          <w:szCs w:val="22"/>
        </w:rPr>
        <w:t>r. – Prawo zamówień publicznych (t.j. Dz. U. z 20</w:t>
      </w:r>
      <w:r w:rsidR="00656F4C">
        <w:rPr>
          <w:rFonts w:ascii="Arial" w:hAnsi="Arial" w:cs="Arial"/>
          <w:sz w:val="22"/>
          <w:szCs w:val="22"/>
        </w:rPr>
        <w:t>2</w:t>
      </w:r>
      <w:r w:rsidR="00C826ED">
        <w:rPr>
          <w:rFonts w:ascii="Arial" w:hAnsi="Arial" w:cs="Arial"/>
          <w:sz w:val="22"/>
          <w:szCs w:val="22"/>
        </w:rPr>
        <w:t>3</w:t>
      </w:r>
      <w:r w:rsidRPr="0082447C">
        <w:rPr>
          <w:rFonts w:ascii="Arial" w:hAnsi="Arial" w:cs="Arial"/>
          <w:sz w:val="22"/>
          <w:szCs w:val="22"/>
        </w:rPr>
        <w:t xml:space="preserve"> r., poz. </w:t>
      </w:r>
      <w:r w:rsidR="00AE7D1F">
        <w:rPr>
          <w:rFonts w:ascii="Arial" w:hAnsi="Arial" w:cs="Arial"/>
          <w:sz w:val="22"/>
          <w:szCs w:val="22"/>
        </w:rPr>
        <w:t>1</w:t>
      </w:r>
      <w:r w:rsidR="00B45901">
        <w:rPr>
          <w:rFonts w:ascii="Arial" w:hAnsi="Arial" w:cs="Arial"/>
          <w:sz w:val="22"/>
          <w:szCs w:val="22"/>
        </w:rPr>
        <w:t>605</w:t>
      </w:r>
      <w:r w:rsidRPr="0082447C">
        <w:rPr>
          <w:rFonts w:ascii="Arial" w:hAnsi="Arial" w:cs="Arial"/>
          <w:sz w:val="22"/>
          <w:szCs w:val="22"/>
        </w:rPr>
        <w:t>), odda Wykonawcy:</w:t>
      </w:r>
    </w:p>
    <w:p w14:paraId="7533BB03"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w:t>
      </w:r>
    </w:p>
    <w:p w14:paraId="5C9A6357" w14:textId="77777777" w:rsidR="002211AD" w:rsidRPr="0082447C" w:rsidRDefault="002211AD" w:rsidP="002211AD">
      <w:pPr>
        <w:jc w:val="center"/>
        <w:rPr>
          <w:rFonts w:ascii="Arial" w:hAnsi="Arial" w:cs="Arial"/>
          <w:i/>
          <w:sz w:val="22"/>
          <w:szCs w:val="22"/>
        </w:rPr>
      </w:pPr>
      <w:r w:rsidRPr="0082447C">
        <w:rPr>
          <w:rFonts w:ascii="Arial" w:hAnsi="Arial" w:cs="Arial"/>
          <w:i/>
          <w:sz w:val="22"/>
          <w:szCs w:val="22"/>
        </w:rPr>
        <w:t>(nazwa i adres Wykonawcy składającego ofertę)</w:t>
      </w:r>
    </w:p>
    <w:p w14:paraId="29E1E72F"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do dyspozycji niezbędne zasoby¹:</w:t>
      </w:r>
    </w:p>
    <w:p w14:paraId="5A6EC319"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w:t>
      </w:r>
    </w:p>
    <w:p w14:paraId="663F8BCB" w14:textId="77777777" w:rsidR="002211AD" w:rsidRPr="0082447C" w:rsidRDefault="002211AD" w:rsidP="002211AD">
      <w:pPr>
        <w:jc w:val="center"/>
        <w:rPr>
          <w:rFonts w:ascii="Arial" w:hAnsi="Arial" w:cs="Arial"/>
          <w:i/>
          <w:sz w:val="22"/>
          <w:szCs w:val="22"/>
        </w:rPr>
      </w:pPr>
      <w:r w:rsidRPr="0082447C">
        <w:rPr>
          <w:rFonts w:ascii="Arial" w:hAnsi="Arial" w:cs="Arial"/>
          <w:i/>
          <w:sz w:val="22"/>
          <w:szCs w:val="22"/>
        </w:rPr>
        <w:t>(zakres udostępnianych zasobów – np. wiedza i doświadczenie, potencjał techniczny, osoby)</w:t>
      </w:r>
    </w:p>
    <w:p w14:paraId="59A58DCD" w14:textId="41BEA173" w:rsidR="00EE4EA4" w:rsidRDefault="002211AD" w:rsidP="00EE4EA4">
      <w:pPr>
        <w:jc w:val="both"/>
        <w:rPr>
          <w:rFonts w:ascii="Arial" w:hAnsi="Arial" w:cs="Arial"/>
          <w:sz w:val="22"/>
          <w:szCs w:val="22"/>
        </w:rPr>
      </w:pPr>
      <w:r w:rsidRPr="0082447C">
        <w:rPr>
          <w:rFonts w:ascii="Arial" w:hAnsi="Arial" w:cs="Arial"/>
          <w:sz w:val="22"/>
          <w:szCs w:val="22"/>
        </w:rPr>
        <w:t>na okres korzystania z nich przy wykonywaniu zamówienia na</w:t>
      </w:r>
      <w:r w:rsidR="00EE4EA4">
        <w:rPr>
          <w:rFonts w:ascii="Arial" w:hAnsi="Arial" w:cs="Arial"/>
          <w:sz w:val="22"/>
          <w:szCs w:val="22"/>
        </w:rPr>
        <w:t>:</w:t>
      </w:r>
    </w:p>
    <w:p w14:paraId="40BC6888" w14:textId="77777777" w:rsidR="00EE4EA4" w:rsidRDefault="00EE4EA4" w:rsidP="00EE4EA4">
      <w:pPr>
        <w:jc w:val="both"/>
        <w:rPr>
          <w:rFonts w:ascii="Arial" w:hAnsi="Arial" w:cs="Arial"/>
          <w:sz w:val="22"/>
          <w:szCs w:val="22"/>
        </w:rPr>
      </w:pPr>
    </w:p>
    <w:p w14:paraId="657A776C" w14:textId="1B5F2669" w:rsidR="00EE4EA4" w:rsidRDefault="00EE4EA4" w:rsidP="00EE4EA4">
      <w:pPr>
        <w:jc w:val="center"/>
        <w:rPr>
          <w:rFonts w:ascii="Arial" w:hAnsi="Arial" w:cs="Arial"/>
          <w:b/>
          <w:bCs/>
          <w:iCs/>
          <w:sz w:val="22"/>
          <w:szCs w:val="22"/>
        </w:rPr>
      </w:pPr>
      <w:bookmarkStart w:id="19" w:name="_Hlk155779811"/>
      <w:r w:rsidRPr="00EE4EA4">
        <w:rPr>
          <w:rFonts w:ascii="Arial" w:hAnsi="Arial" w:cs="Arial"/>
          <w:b/>
          <w:bCs/>
          <w:iCs/>
          <w:sz w:val="22"/>
          <w:szCs w:val="22"/>
        </w:rPr>
        <w:t>„Rozbudow</w:t>
      </w:r>
      <w:r>
        <w:rPr>
          <w:rFonts w:ascii="Arial" w:hAnsi="Arial" w:cs="Arial"/>
          <w:b/>
          <w:bCs/>
          <w:iCs/>
          <w:sz w:val="22"/>
          <w:szCs w:val="22"/>
        </w:rPr>
        <w:t>ę</w:t>
      </w:r>
      <w:r w:rsidRPr="00EE4EA4">
        <w:rPr>
          <w:rFonts w:ascii="Arial" w:hAnsi="Arial" w:cs="Arial"/>
          <w:b/>
          <w:bCs/>
          <w:iCs/>
          <w:sz w:val="22"/>
          <w:szCs w:val="22"/>
        </w:rPr>
        <w:t xml:space="preserve"> drogi powiatowej nr 1406G Kielno – Kowalewo – etap I”</w:t>
      </w:r>
    </w:p>
    <w:p w14:paraId="7A175110" w14:textId="2B399236" w:rsidR="00EE4EA4" w:rsidRPr="00EE4EA4" w:rsidRDefault="00EE4EA4" w:rsidP="00EE4EA4">
      <w:pPr>
        <w:jc w:val="center"/>
        <w:rPr>
          <w:rFonts w:ascii="Arial" w:hAnsi="Arial" w:cs="Arial"/>
          <w:iCs/>
          <w:sz w:val="22"/>
          <w:szCs w:val="22"/>
        </w:rPr>
      </w:pPr>
      <w:r w:rsidRPr="00EE4EA4">
        <w:rPr>
          <w:rFonts w:ascii="Arial" w:hAnsi="Arial" w:cs="Arial"/>
          <w:iCs/>
          <w:sz w:val="22"/>
          <w:szCs w:val="22"/>
          <w:lang w:val="pl"/>
        </w:rPr>
        <w:t>Nr postępowania: ZD-SZPIA.271.1</w:t>
      </w:r>
      <w:r w:rsidR="008309D8">
        <w:rPr>
          <w:rFonts w:ascii="Arial" w:hAnsi="Arial" w:cs="Arial"/>
          <w:iCs/>
          <w:sz w:val="22"/>
          <w:szCs w:val="22"/>
          <w:lang w:val="pl"/>
        </w:rPr>
        <w:t>.1</w:t>
      </w:r>
      <w:r w:rsidRPr="00EE4EA4">
        <w:rPr>
          <w:rFonts w:ascii="Arial" w:hAnsi="Arial" w:cs="Arial"/>
          <w:iCs/>
          <w:sz w:val="22"/>
          <w:szCs w:val="22"/>
          <w:lang w:val="pl"/>
        </w:rPr>
        <w:t>.2024</w:t>
      </w:r>
    </w:p>
    <w:bookmarkEnd w:id="19"/>
    <w:p w14:paraId="6B8DBE08" w14:textId="77777777" w:rsidR="00EE4EA4" w:rsidRPr="00EE4EA4" w:rsidRDefault="00EE4EA4" w:rsidP="00EE4EA4">
      <w:pPr>
        <w:jc w:val="both"/>
        <w:rPr>
          <w:rFonts w:ascii="Arial" w:hAnsi="Arial" w:cs="Arial"/>
          <w:b/>
          <w:bCs/>
          <w:iCs/>
          <w:sz w:val="22"/>
          <w:szCs w:val="22"/>
          <w:lang w:val="pl"/>
        </w:rPr>
      </w:pPr>
    </w:p>
    <w:p w14:paraId="2EE2D24C" w14:textId="37C03669" w:rsidR="002211AD" w:rsidRPr="0082447C" w:rsidRDefault="002211AD" w:rsidP="00CF7E26">
      <w:pPr>
        <w:jc w:val="both"/>
        <w:rPr>
          <w:rFonts w:ascii="Arial" w:hAnsi="Arial" w:cs="Arial"/>
          <w:b/>
          <w:bCs/>
          <w:iCs/>
          <w:sz w:val="22"/>
          <w:szCs w:val="22"/>
        </w:rPr>
      </w:pPr>
      <w:r w:rsidRPr="0082447C">
        <w:rPr>
          <w:rFonts w:ascii="Arial" w:hAnsi="Arial" w:cs="Arial"/>
          <w:sz w:val="22"/>
          <w:szCs w:val="22"/>
        </w:rPr>
        <w:t>przez cały okres realizacji zamówienia i w celu jego należytego wykonania.</w:t>
      </w:r>
    </w:p>
    <w:p w14:paraId="4EAA887F" w14:textId="77777777" w:rsidR="002211AD" w:rsidRPr="0082447C" w:rsidRDefault="002211AD" w:rsidP="002211AD">
      <w:pPr>
        <w:jc w:val="both"/>
        <w:rPr>
          <w:rFonts w:ascii="Arial" w:hAnsi="Arial" w:cs="Arial"/>
          <w:b/>
          <w:sz w:val="22"/>
          <w:szCs w:val="22"/>
        </w:rPr>
      </w:pPr>
      <w:r w:rsidRPr="0082447C">
        <w:rPr>
          <w:rFonts w:ascii="Arial" w:hAnsi="Arial" w:cs="Arial"/>
          <w:b/>
          <w:sz w:val="22"/>
          <w:szCs w:val="22"/>
        </w:rPr>
        <w:t>Zakres zobowiązania:</w:t>
      </w:r>
    </w:p>
    <w:p w14:paraId="7F4356A3"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Sposób i okres udostępnienia Wykonawcy i wykorzystania ww. zasobów przez Wykonawcę przy wykonywaniu zamówienia²:</w:t>
      </w:r>
    </w:p>
    <w:p w14:paraId="555F97A3" w14:textId="77777777" w:rsidR="002211AD" w:rsidRPr="0082447C" w:rsidRDefault="002211AD" w:rsidP="002211AD">
      <w:pPr>
        <w:ind w:left="426" w:hanging="426"/>
        <w:jc w:val="both"/>
        <w:rPr>
          <w:rFonts w:ascii="Arial" w:hAnsi="Arial" w:cs="Arial"/>
          <w:sz w:val="22"/>
          <w:szCs w:val="22"/>
        </w:rPr>
      </w:pPr>
      <w:r w:rsidRPr="0082447C">
        <w:rPr>
          <w:rFonts w:ascii="Arial" w:hAnsi="Arial" w:cs="Arial"/>
          <w:sz w:val="22"/>
          <w:szCs w:val="22"/>
        </w:rPr>
        <w:t>…………………………………….………………………………………………………………….....</w:t>
      </w:r>
    </w:p>
    <w:p w14:paraId="4F491BC2" w14:textId="77777777" w:rsidR="002211AD" w:rsidRPr="0082447C" w:rsidRDefault="002211AD" w:rsidP="002211AD">
      <w:pPr>
        <w:ind w:left="426" w:hanging="426"/>
        <w:jc w:val="both"/>
        <w:rPr>
          <w:rFonts w:ascii="Arial" w:hAnsi="Arial" w:cs="Arial"/>
          <w:sz w:val="22"/>
          <w:szCs w:val="22"/>
        </w:rPr>
      </w:pPr>
      <w:r w:rsidRPr="0082447C">
        <w:rPr>
          <w:rFonts w:ascii="Arial" w:hAnsi="Arial" w:cs="Arial"/>
          <w:sz w:val="22"/>
          <w:szCs w:val="22"/>
        </w:rPr>
        <w:t>………………………………………………………………………………..……………………….…</w:t>
      </w:r>
    </w:p>
    <w:p w14:paraId="42BACF9F" w14:textId="1CE727F2" w:rsidR="002211AD" w:rsidRPr="0082447C" w:rsidRDefault="002211AD" w:rsidP="002211AD">
      <w:pPr>
        <w:jc w:val="both"/>
        <w:rPr>
          <w:rFonts w:ascii="Arial" w:hAnsi="Arial" w:cs="Arial"/>
          <w:sz w:val="22"/>
          <w:szCs w:val="22"/>
        </w:rPr>
      </w:pPr>
      <w:r w:rsidRPr="0082447C">
        <w:rPr>
          <w:rFonts w:ascii="Arial" w:hAnsi="Arial" w:cs="Arial"/>
          <w:sz w:val="22"/>
          <w:szCs w:val="22"/>
        </w:rPr>
        <w:t xml:space="preserve">W przypadku, gdy podmiot udostępniający będzie udostępniał zasoby w odniesieniu do warunków udziału w postępowaniu dotyczących </w:t>
      </w:r>
      <w:r w:rsidRPr="0082447C">
        <w:rPr>
          <w:rFonts w:ascii="Arial" w:hAnsi="Arial" w:cs="Arial"/>
          <w:b/>
          <w:sz w:val="22"/>
          <w:szCs w:val="22"/>
        </w:rPr>
        <w:t>wykształcenia, kwalifikacji zawodowych lub doświadczenia</w:t>
      </w:r>
      <w:r w:rsidRPr="0082447C">
        <w:rPr>
          <w:rFonts w:ascii="Arial" w:hAnsi="Arial" w:cs="Arial"/>
          <w:sz w:val="22"/>
          <w:szCs w:val="22"/>
        </w:rPr>
        <w:t xml:space="preserve">, zobowiązany jest podać w jakim zakresie zrealizuje </w:t>
      </w:r>
      <w:r w:rsidR="003A0923">
        <w:rPr>
          <w:rFonts w:ascii="Arial" w:hAnsi="Arial" w:cs="Arial"/>
          <w:sz w:val="22"/>
          <w:szCs w:val="22"/>
        </w:rPr>
        <w:t>roboty</w:t>
      </w:r>
      <w:r w:rsidR="008309D8">
        <w:rPr>
          <w:rFonts w:ascii="Arial" w:hAnsi="Arial" w:cs="Arial"/>
          <w:sz w:val="22"/>
          <w:szCs w:val="22"/>
        </w:rPr>
        <w:t xml:space="preserve"> budowlane</w:t>
      </w:r>
      <w:r w:rsidRPr="0082447C">
        <w:rPr>
          <w:rFonts w:ascii="Arial" w:hAnsi="Arial" w:cs="Arial"/>
          <w:sz w:val="22"/>
          <w:szCs w:val="22"/>
        </w:rPr>
        <w:t>, których zdolności dotyczą.</w:t>
      </w:r>
    </w:p>
    <w:p w14:paraId="13BBE10E" w14:textId="77777777" w:rsidR="002211AD" w:rsidRPr="0082447C" w:rsidRDefault="002211AD" w:rsidP="002211AD">
      <w:pPr>
        <w:jc w:val="both"/>
        <w:rPr>
          <w:rFonts w:ascii="Arial" w:hAnsi="Arial" w:cs="Arial"/>
          <w:i/>
          <w:sz w:val="22"/>
          <w:szCs w:val="22"/>
        </w:rPr>
      </w:pPr>
      <w:r w:rsidRPr="0082447C">
        <w:rPr>
          <w:rFonts w:ascii="Arial" w:hAnsi="Arial" w:cs="Arial"/>
          <w:i/>
          <w:sz w:val="22"/>
          <w:szCs w:val="22"/>
        </w:rPr>
        <w:t>………………………………………………………………………………………..……………….…</w:t>
      </w:r>
    </w:p>
    <w:p w14:paraId="29B584D8" w14:textId="77777777" w:rsidR="002211AD" w:rsidRPr="0082447C" w:rsidRDefault="002211AD" w:rsidP="002211AD">
      <w:pPr>
        <w:jc w:val="both"/>
        <w:rPr>
          <w:rFonts w:ascii="Arial" w:hAnsi="Arial" w:cs="Arial"/>
          <w:i/>
          <w:sz w:val="22"/>
          <w:szCs w:val="22"/>
        </w:rPr>
      </w:pPr>
      <w:r w:rsidRPr="0082447C">
        <w:rPr>
          <w:rFonts w:ascii="Arial" w:hAnsi="Arial" w:cs="Arial"/>
          <w:i/>
          <w:sz w:val="22"/>
          <w:szCs w:val="22"/>
        </w:rPr>
        <w:t>……………………………………………………………………………………………………………</w:t>
      </w:r>
    </w:p>
    <w:p w14:paraId="33B61322" w14:textId="77777777" w:rsidR="002211AD" w:rsidRPr="0082447C" w:rsidRDefault="002211AD" w:rsidP="002211AD">
      <w:pPr>
        <w:jc w:val="both"/>
        <w:rPr>
          <w:rFonts w:ascii="Arial" w:hAnsi="Arial" w:cs="Arial"/>
          <w:i/>
          <w:sz w:val="22"/>
          <w:szCs w:val="22"/>
        </w:rPr>
      </w:pPr>
    </w:p>
    <w:p w14:paraId="6B08CFD2" w14:textId="77777777" w:rsidR="002211AD" w:rsidRPr="0082447C" w:rsidRDefault="002211AD" w:rsidP="002211AD">
      <w:pPr>
        <w:jc w:val="both"/>
        <w:rPr>
          <w:rFonts w:ascii="Arial" w:hAnsi="Arial" w:cs="Arial"/>
          <w:sz w:val="22"/>
          <w:szCs w:val="22"/>
        </w:rPr>
      </w:pPr>
      <w:r w:rsidRPr="0082447C">
        <w:rPr>
          <w:rFonts w:ascii="Arial" w:hAnsi="Arial" w:cs="Arial"/>
          <w:sz w:val="22"/>
          <w:szCs w:val="22"/>
        </w:rPr>
        <w:t>Ponadto oświadczam(y), iż solidarnie z Wykonawcą ponosimy odpowiedzialność za szkodę powstałą u Zamawiającego z powodu nieudostępnienia zasobów, do których zobowiązaliśmy się w niniejszym dokumencie.</w:t>
      </w:r>
    </w:p>
    <w:p w14:paraId="4C19AEA3" w14:textId="77777777" w:rsidR="002211AD" w:rsidRDefault="002211AD" w:rsidP="002211AD">
      <w:pPr>
        <w:jc w:val="both"/>
        <w:rPr>
          <w:rFonts w:ascii="Arial" w:hAnsi="Arial" w:cs="Arial"/>
          <w:sz w:val="22"/>
          <w:szCs w:val="22"/>
        </w:rPr>
      </w:pPr>
    </w:p>
    <w:p w14:paraId="104D8D17" w14:textId="77777777" w:rsidR="00A46632" w:rsidRDefault="00A46632" w:rsidP="002211AD">
      <w:pPr>
        <w:jc w:val="both"/>
        <w:rPr>
          <w:rFonts w:ascii="Arial" w:hAnsi="Arial" w:cs="Arial"/>
          <w:sz w:val="22"/>
          <w:szCs w:val="22"/>
        </w:rPr>
      </w:pPr>
    </w:p>
    <w:p w14:paraId="0A2A7816" w14:textId="77777777" w:rsidR="00A46632" w:rsidRDefault="00A46632" w:rsidP="002211AD">
      <w:pPr>
        <w:jc w:val="both"/>
        <w:rPr>
          <w:rFonts w:ascii="Arial" w:hAnsi="Arial" w:cs="Arial"/>
          <w:sz w:val="22"/>
          <w:szCs w:val="22"/>
        </w:rPr>
      </w:pPr>
    </w:p>
    <w:p w14:paraId="1A4D9778" w14:textId="77777777" w:rsidR="00A46632" w:rsidRDefault="00A46632" w:rsidP="002211AD">
      <w:pPr>
        <w:jc w:val="both"/>
        <w:rPr>
          <w:rFonts w:ascii="Arial" w:hAnsi="Arial" w:cs="Arial"/>
          <w:sz w:val="22"/>
          <w:szCs w:val="22"/>
        </w:rPr>
      </w:pPr>
    </w:p>
    <w:p w14:paraId="2DB8A844" w14:textId="77777777" w:rsidR="001F51B1" w:rsidRDefault="001F51B1" w:rsidP="002211AD">
      <w:pPr>
        <w:jc w:val="both"/>
        <w:rPr>
          <w:rFonts w:ascii="Arial" w:hAnsi="Arial" w:cs="Arial"/>
          <w:sz w:val="22"/>
          <w:szCs w:val="22"/>
        </w:rPr>
      </w:pPr>
    </w:p>
    <w:p w14:paraId="201C1218" w14:textId="77777777" w:rsidR="001F51B1" w:rsidRDefault="001F51B1" w:rsidP="002211AD">
      <w:pPr>
        <w:jc w:val="both"/>
        <w:rPr>
          <w:rFonts w:ascii="Arial" w:hAnsi="Arial" w:cs="Arial"/>
          <w:sz w:val="22"/>
          <w:szCs w:val="22"/>
        </w:rPr>
      </w:pPr>
    </w:p>
    <w:p w14:paraId="6FEEF0F1" w14:textId="77777777" w:rsidR="001F51B1" w:rsidRDefault="001F51B1" w:rsidP="002211AD">
      <w:pPr>
        <w:jc w:val="both"/>
        <w:rPr>
          <w:rFonts w:ascii="Arial" w:hAnsi="Arial" w:cs="Arial"/>
          <w:sz w:val="22"/>
          <w:szCs w:val="22"/>
        </w:rPr>
      </w:pPr>
    </w:p>
    <w:p w14:paraId="3C9E3FAB" w14:textId="77777777" w:rsidR="001F51B1" w:rsidRDefault="001F51B1" w:rsidP="002211AD">
      <w:pPr>
        <w:jc w:val="both"/>
        <w:rPr>
          <w:rFonts w:ascii="Arial" w:hAnsi="Arial" w:cs="Arial"/>
          <w:sz w:val="22"/>
          <w:szCs w:val="22"/>
        </w:rPr>
      </w:pPr>
    </w:p>
    <w:p w14:paraId="1DFD4F2D" w14:textId="77777777" w:rsidR="001F51B1" w:rsidRPr="0082447C" w:rsidRDefault="001F51B1" w:rsidP="002211AD">
      <w:pPr>
        <w:jc w:val="both"/>
        <w:rPr>
          <w:rFonts w:ascii="Arial" w:hAnsi="Arial" w:cs="Arial"/>
          <w:sz w:val="22"/>
          <w:szCs w:val="22"/>
        </w:rPr>
      </w:pPr>
    </w:p>
    <w:p w14:paraId="19D332D6" w14:textId="77777777" w:rsidR="00D84F05" w:rsidRDefault="00D84F05" w:rsidP="005115A8">
      <w:pPr>
        <w:jc w:val="both"/>
        <w:rPr>
          <w:rFonts w:ascii="Arial" w:hAnsi="Arial" w:cs="Arial"/>
          <w:color w:val="FF0000"/>
          <w:sz w:val="22"/>
          <w:szCs w:val="22"/>
        </w:rPr>
      </w:pPr>
    </w:p>
    <w:p w14:paraId="56520C24" w14:textId="77777777" w:rsidR="002211AD" w:rsidRPr="0082447C" w:rsidRDefault="002211AD" w:rsidP="005115A8">
      <w:pPr>
        <w:jc w:val="both"/>
        <w:rPr>
          <w:rFonts w:ascii="Arial" w:hAnsi="Arial" w:cs="Arial"/>
          <w:color w:val="FF0000"/>
          <w:sz w:val="22"/>
          <w:szCs w:val="22"/>
        </w:rPr>
        <w:sectPr w:rsidR="002211AD" w:rsidRPr="0082447C" w:rsidSect="0082447C">
          <w:footerReference w:type="default" r:id="rId39"/>
          <w:pgSz w:w="11909" w:h="16834"/>
          <w:pgMar w:top="1417" w:right="1417" w:bottom="1417" w:left="1417" w:header="851" w:footer="720" w:gutter="0"/>
          <w:pgNumType w:start="1"/>
          <w:cols w:space="708"/>
          <w:docGrid w:linePitch="326"/>
        </w:sectPr>
      </w:pPr>
      <w:r w:rsidRPr="0082447C">
        <w:rPr>
          <w:rFonts w:ascii="Arial" w:hAnsi="Arial" w:cs="Arial"/>
          <w:color w:val="FF0000"/>
          <w:sz w:val="22"/>
          <w:szCs w:val="22"/>
        </w:rPr>
        <w:t xml:space="preserve">Dokument musi być opatrzony przez osobę lub osoby uprawnione do reprezentowania </w:t>
      </w:r>
      <w:r w:rsidR="00FF237C">
        <w:rPr>
          <w:rFonts w:ascii="Arial" w:hAnsi="Arial" w:cs="Arial"/>
          <w:color w:val="FF0000"/>
          <w:sz w:val="22"/>
          <w:szCs w:val="22"/>
        </w:rPr>
        <w:t>podmiotu, na którego zasobach polega Wykonawca</w:t>
      </w:r>
      <w:r w:rsidRPr="0082447C">
        <w:rPr>
          <w:rFonts w:ascii="Arial" w:hAnsi="Arial" w:cs="Arial"/>
          <w:color w:val="FF0000"/>
          <w:sz w:val="22"/>
          <w:szCs w:val="22"/>
        </w:rPr>
        <w:t xml:space="preserve"> kwalifikowanym podpisem elektronicznym</w:t>
      </w:r>
      <w:r w:rsidR="00995CE8">
        <w:rPr>
          <w:rFonts w:ascii="Arial" w:hAnsi="Arial" w:cs="Arial"/>
          <w:color w:val="FF0000"/>
          <w:sz w:val="22"/>
          <w:szCs w:val="22"/>
        </w:rPr>
        <w:t>.</w:t>
      </w:r>
    </w:p>
    <w:p w14:paraId="24A89719" w14:textId="77777777" w:rsidR="00A03473" w:rsidRPr="0082447C" w:rsidRDefault="00A03473" w:rsidP="00A03473">
      <w:pPr>
        <w:jc w:val="right"/>
        <w:rPr>
          <w:rFonts w:ascii="Arial" w:hAnsi="Arial" w:cs="Arial"/>
          <w:color w:val="FF0000"/>
          <w:sz w:val="22"/>
          <w:szCs w:val="22"/>
        </w:rPr>
      </w:pPr>
      <w:r w:rsidRPr="0082447C">
        <w:rPr>
          <w:rFonts w:ascii="Arial" w:hAnsi="Arial" w:cs="Arial"/>
          <w:b/>
          <w:color w:val="0000FF"/>
          <w:sz w:val="22"/>
          <w:szCs w:val="22"/>
        </w:rPr>
        <w:lastRenderedPageBreak/>
        <w:t xml:space="preserve">Załącznik nr </w:t>
      </w:r>
      <w:r w:rsidR="00670790">
        <w:rPr>
          <w:rFonts w:ascii="Arial" w:hAnsi="Arial" w:cs="Arial"/>
          <w:b/>
          <w:color w:val="0000FF"/>
          <w:sz w:val="22"/>
          <w:szCs w:val="22"/>
        </w:rPr>
        <w:t>3</w:t>
      </w:r>
      <w:r w:rsidRPr="0082447C">
        <w:rPr>
          <w:rFonts w:ascii="Arial" w:hAnsi="Arial" w:cs="Arial"/>
          <w:b/>
          <w:color w:val="0000FF"/>
          <w:sz w:val="22"/>
          <w:szCs w:val="22"/>
        </w:rPr>
        <w:t xml:space="preserve"> do SWZ</w:t>
      </w:r>
    </w:p>
    <w:p w14:paraId="72B961A3" w14:textId="77777777" w:rsidR="002211AD" w:rsidRPr="006B0B1A" w:rsidRDefault="002211AD" w:rsidP="002211AD">
      <w:pPr>
        <w:suppressAutoHyphens/>
        <w:ind w:right="422"/>
        <w:rPr>
          <w:rFonts w:ascii="Arial" w:hAnsi="Arial" w:cs="Arial"/>
          <w:b/>
          <w:color w:val="0000FF"/>
          <w:sz w:val="22"/>
          <w:szCs w:val="22"/>
        </w:rPr>
      </w:pPr>
    </w:p>
    <w:p w14:paraId="4CE395F6" w14:textId="77777777" w:rsidR="00665909" w:rsidRDefault="00665909" w:rsidP="00665909">
      <w:pPr>
        <w:tabs>
          <w:tab w:val="left" w:leader="dot" w:pos="9072"/>
        </w:tabs>
        <w:spacing w:line="288" w:lineRule="auto"/>
        <w:jc w:val="both"/>
        <w:rPr>
          <w:b/>
          <w:bCs/>
        </w:rPr>
      </w:pPr>
    </w:p>
    <w:p w14:paraId="51FCDFFF" w14:textId="77777777" w:rsidR="00665909" w:rsidRPr="00665909" w:rsidRDefault="00665909" w:rsidP="00665909">
      <w:pPr>
        <w:jc w:val="center"/>
        <w:rPr>
          <w:rFonts w:ascii="Arial" w:hAnsi="Arial" w:cs="Arial"/>
          <w:b/>
          <w:bCs/>
          <w:sz w:val="22"/>
          <w:szCs w:val="22"/>
        </w:rPr>
      </w:pPr>
      <w:r w:rsidRPr="00665909">
        <w:rPr>
          <w:rFonts w:ascii="Arial" w:hAnsi="Arial" w:cs="Arial"/>
          <w:b/>
          <w:bCs/>
          <w:sz w:val="22"/>
          <w:szCs w:val="22"/>
        </w:rPr>
        <w:t>OŚWIADCZENIE</w:t>
      </w:r>
    </w:p>
    <w:p w14:paraId="6D2A2D79" w14:textId="77777777" w:rsidR="00665909" w:rsidRPr="00665909" w:rsidRDefault="00665909" w:rsidP="00665909">
      <w:pPr>
        <w:jc w:val="center"/>
        <w:rPr>
          <w:rFonts w:ascii="Arial" w:hAnsi="Arial" w:cs="Arial"/>
          <w:b/>
          <w:bCs/>
          <w:sz w:val="22"/>
          <w:szCs w:val="22"/>
        </w:rPr>
      </w:pPr>
      <w:r w:rsidRPr="00665909">
        <w:rPr>
          <w:rFonts w:ascii="Arial" w:hAnsi="Arial" w:cs="Arial"/>
          <w:b/>
          <w:bCs/>
          <w:sz w:val="22"/>
          <w:szCs w:val="22"/>
        </w:rPr>
        <w:t xml:space="preserve">w zakresie braku podstaw wykluczenia </w:t>
      </w:r>
    </w:p>
    <w:p w14:paraId="061F741F" w14:textId="77777777" w:rsidR="00665909" w:rsidRPr="00665909" w:rsidRDefault="00665909" w:rsidP="00665909">
      <w:pPr>
        <w:jc w:val="center"/>
        <w:rPr>
          <w:rFonts w:ascii="Arial" w:hAnsi="Arial" w:cs="Arial"/>
          <w:b/>
          <w:bCs/>
          <w:sz w:val="22"/>
          <w:szCs w:val="22"/>
        </w:rPr>
      </w:pPr>
      <w:r w:rsidRPr="00665909">
        <w:rPr>
          <w:rFonts w:ascii="Arial" w:hAnsi="Arial" w:cs="Arial"/>
          <w:b/>
          <w:bCs/>
          <w:sz w:val="22"/>
          <w:szCs w:val="22"/>
        </w:rPr>
        <w:t>określonych w art. 7 ustawy z dnia 13 kwietnia 2022 r. o szczególnych rozwiązaniach</w:t>
      </w:r>
      <w:r w:rsidR="009F5759">
        <w:rPr>
          <w:rFonts w:ascii="Arial" w:hAnsi="Arial" w:cs="Arial"/>
          <w:b/>
          <w:bCs/>
          <w:sz w:val="22"/>
          <w:szCs w:val="22"/>
        </w:rPr>
        <w:t xml:space="preserve"> </w:t>
      </w:r>
      <w:r w:rsidRPr="00665909">
        <w:rPr>
          <w:rFonts w:ascii="Arial" w:hAnsi="Arial" w:cs="Arial"/>
          <w:b/>
          <w:bCs/>
          <w:sz w:val="22"/>
          <w:szCs w:val="22"/>
        </w:rPr>
        <w:t>w</w:t>
      </w:r>
      <w:r w:rsidR="009F5759">
        <w:rPr>
          <w:rFonts w:ascii="Arial" w:hAnsi="Arial" w:cs="Arial"/>
          <w:b/>
          <w:bCs/>
          <w:sz w:val="22"/>
          <w:szCs w:val="22"/>
        </w:rPr>
        <w:t> </w:t>
      </w:r>
      <w:r w:rsidRPr="00665909">
        <w:rPr>
          <w:rFonts w:ascii="Arial" w:hAnsi="Arial" w:cs="Arial"/>
          <w:b/>
          <w:bCs/>
          <w:sz w:val="22"/>
          <w:szCs w:val="22"/>
        </w:rPr>
        <w:t>zakresie przeciwdziałania wspieraniu agresji na Ukrainę oraz służących ochronie bezpieczeństwa narodowego oraz art. 5 k rozporządzenia Rady (UE)  nr 833/2014 z</w:t>
      </w:r>
      <w:r w:rsidR="009F5759">
        <w:rPr>
          <w:rFonts w:ascii="Arial" w:hAnsi="Arial" w:cs="Arial"/>
          <w:b/>
          <w:bCs/>
          <w:sz w:val="22"/>
          <w:szCs w:val="22"/>
        </w:rPr>
        <w:t> </w:t>
      </w:r>
      <w:r w:rsidRPr="00665909">
        <w:rPr>
          <w:rFonts w:ascii="Arial" w:hAnsi="Arial" w:cs="Arial"/>
          <w:b/>
          <w:bCs/>
          <w:sz w:val="22"/>
          <w:szCs w:val="22"/>
        </w:rPr>
        <w:t>dnia 31 lipca 2014 r. dotyczącego środków ograniczających  w związku z działaniami Rosji destabilizującymi sytuację na Ukrainie, w brzmieniu nadanym rozporządzeniem Rady (UE) nr 2022/576 z dnia 8 kwietnia 2022 r.</w:t>
      </w:r>
    </w:p>
    <w:p w14:paraId="7FB671CB" w14:textId="77777777" w:rsidR="00665909" w:rsidRPr="00665909" w:rsidRDefault="00665909" w:rsidP="00665909">
      <w:pPr>
        <w:tabs>
          <w:tab w:val="left" w:leader="dot" w:pos="9072"/>
        </w:tabs>
        <w:spacing w:line="288" w:lineRule="auto"/>
        <w:jc w:val="both"/>
        <w:rPr>
          <w:rFonts w:ascii="Arial" w:hAnsi="Arial" w:cs="Arial"/>
          <w:b/>
          <w:bCs/>
          <w:sz w:val="22"/>
          <w:szCs w:val="22"/>
        </w:rPr>
      </w:pPr>
    </w:p>
    <w:p w14:paraId="15388337" w14:textId="77777777" w:rsidR="00665909" w:rsidRPr="00665909" w:rsidRDefault="00665909" w:rsidP="00665909">
      <w:pPr>
        <w:tabs>
          <w:tab w:val="left" w:leader="dot" w:pos="9072"/>
        </w:tabs>
        <w:spacing w:line="288" w:lineRule="auto"/>
        <w:jc w:val="both"/>
        <w:rPr>
          <w:rFonts w:ascii="Arial" w:hAnsi="Arial" w:cs="Arial"/>
          <w:sz w:val="22"/>
          <w:szCs w:val="22"/>
        </w:rPr>
      </w:pPr>
      <w:r w:rsidRPr="00665909">
        <w:rPr>
          <w:rFonts w:ascii="Arial" w:hAnsi="Arial" w:cs="Arial"/>
          <w:b/>
          <w:bCs/>
          <w:sz w:val="22"/>
          <w:szCs w:val="22"/>
        </w:rPr>
        <w:t>MY NIŻEJ PODPISANI</w:t>
      </w:r>
      <w:r w:rsidRPr="00665909">
        <w:rPr>
          <w:rFonts w:ascii="Arial" w:hAnsi="Arial" w:cs="Arial"/>
          <w:sz w:val="22"/>
          <w:szCs w:val="22"/>
        </w:rPr>
        <w:t xml:space="preserve"> </w:t>
      </w:r>
    </w:p>
    <w:p w14:paraId="340EA23C" w14:textId="77777777" w:rsidR="00665909" w:rsidRPr="00665909" w:rsidRDefault="005115A8" w:rsidP="00665909">
      <w:pPr>
        <w:tabs>
          <w:tab w:val="left" w:leader="dot" w:pos="9072"/>
        </w:tabs>
        <w:spacing w:line="288" w:lineRule="auto"/>
        <w:jc w:val="both"/>
        <w:rPr>
          <w:rFonts w:ascii="Arial" w:hAnsi="Arial" w:cs="Arial"/>
          <w:sz w:val="22"/>
          <w:szCs w:val="22"/>
        </w:rPr>
      </w:pPr>
      <w:r>
        <w:rPr>
          <w:rFonts w:ascii="Arial" w:hAnsi="Arial" w:cs="Arial"/>
          <w:sz w:val="22"/>
          <w:szCs w:val="22"/>
        </w:rPr>
        <w:t>……………………………………………………………………………………………………………</w:t>
      </w:r>
    </w:p>
    <w:p w14:paraId="307295B0" w14:textId="77777777" w:rsidR="00665909" w:rsidRPr="00665909" w:rsidRDefault="00665909" w:rsidP="00665909">
      <w:pPr>
        <w:tabs>
          <w:tab w:val="left" w:leader="dot" w:pos="9072"/>
        </w:tabs>
        <w:spacing w:before="120" w:line="288" w:lineRule="auto"/>
        <w:jc w:val="both"/>
        <w:rPr>
          <w:rFonts w:ascii="Arial" w:hAnsi="Arial" w:cs="Arial"/>
          <w:b/>
          <w:bCs/>
          <w:sz w:val="22"/>
          <w:szCs w:val="22"/>
        </w:rPr>
      </w:pPr>
      <w:r w:rsidRPr="00665909">
        <w:rPr>
          <w:rFonts w:ascii="Arial" w:hAnsi="Arial" w:cs="Arial"/>
          <w:b/>
          <w:bCs/>
          <w:sz w:val="22"/>
          <w:szCs w:val="22"/>
        </w:rPr>
        <w:t>działając w imieniu i na rzecz</w:t>
      </w:r>
    </w:p>
    <w:p w14:paraId="36E55C20" w14:textId="77777777" w:rsidR="00665909" w:rsidRPr="00665909" w:rsidRDefault="005115A8" w:rsidP="00665909">
      <w:pPr>
        <w:tabs>
          <w:tab w:val="left" w:leader="dot" w:pos="9072"/>
        </w:tabs>
        <w:spacing w:before="120" w:line="288" w:lineRule="auto"/>
        <w:jc w:val="both"/>
        <w:rPr>
          <w:rFonts w:ascii="Arial" w:hAnsi="Arial" w:cs="Arial"/>
          <w:sz w:val="22"/>
          <w:szCs w:val="22"/>
        </w:rPr>
      </w:pPr>
      <w:r>
        <w:rPr>
          <w:rFonts w:ascii="Arial" w:hAnsi="Arial" w:cs="Arial"/>
          <w:sz w:val="22"/>
          <w:szCs w:val="22"/>
        </w:rPr>
        <w:t>……………………………………………………………………………………………………………</w:t>
      </w:r>
    </w:p>
    <w:p w14:paraId="180C13A4" w14:textId="77777777" w:rsidR="00665909" w:rsidRPr="00665909" w:rsidRDefault="00665909" w:rsidP="00665909">
      <w:pPr>
        <w:tabs>
          <w:tab w:val="left" w:leader="dot" w:pos="9072"/>
        </w:tabs>
        <w:spacing w:line="288" w:lineRule="auto"/>
        <w:jc w:val="center"/>
        <w:rPr>
          <w:rFonts w:ascii="Arial" w:hAnsi="Arial" w:cs="Arial"/>
          <w:i/>
          <w:iCs/>
          <w:sz w:val="22"/>
          <w:szCs w:val="22"/>
        </w:rPr>
      </w:pPr>
      <w:r w:rsidRPr="00665909">
        <w:rPr>
          <w:rFonts w:ascii="Arial" w:hAnsi="Arial" w:cs="Arial"/>
          <w:i/>
          <w:iCs/>
          <w:sz w:val="22"/>
          <w:szCs w:val="22"/>
        </w:rPr>
        <w:t>(nazwa (firma) i dokładny adres Wykonawcy/Wykonawcy wspólnie ubiegającego się o udzielenie zamówienia/podmiotu udostępniającego zasoby/podwykonawcy/dostawcy)</w:t>
      </w:r>
      <w:bookmarkStart w:id="20" w:name="_Hlk95457611"/>
    </w:p>
    <w:p w14:paraId="225A3027" w14:textId="132BF10C" w:rsidR="00665909" w:rsidRDefault="00665909" w:rsidP="00665909">
      <w:pPr>
        <w:spacing w:line="276" w:lineRule="auto"/>
        <w:jc w:val="both"/>
        <w:rPr>
          <w:rFonts w:ascii="Arial" w:hAnsi="Arial" w:cs="Arial"/>
          <w:b/>
          <w:bCs/>
          <w:sz w:val="22"/>
          <w:szCs w:val="22"/>
        </w:rPr>
      </w:pPr>
      <w:bookmarkStart w:id="21" w:name="_Hlk155780159"/>
      <w:r w:rsidRPr="00665909">
        <w:rPr>
          <w:rFonts w:ascii="Arial" w:hAnsi="Arial" w:cs="Arial"/>
          <w:b/>
          <w:bCs/>
          <w:sz w:val="22"/>
          <w:szCs w:val="22"/>
        </w:rPr>
        <w:t xml:space="preserve">w postępowaniu o zamówienie publiczne prowadzonym w trybie przetargu nieograniczonego </w:t>
      </w:r>
      <w:bookmarkEnd w:id="20"/>
      <w:r w:rsidR="00557B57">
        <w:rPr>
          <w:rFonts w:ascii="Arial" w:hAnsi="Arial" w:cs="Arial"/>
          <w:b/>
          <w:bCs/>
          <w:sz w:val="22"/>
          <w:szCs w:val="22"/>
        </w:rPr>
        <w:t xml:space="preserve">na: </w:t>
      </w:r>
    </w:p>
    <w:p w14:paraId="69A42E9B" w14:textId="77777777" w:rsidR="00557B57" w:rsidRDefault="00557B57" w:rsidP="00665909">
      <w:pPr>
        <w:spacing w:line="276" w:lineRule="auto"/>
        <w:jc w:val="both"/>
        <w:rPr>
          <w:rFonts w:ascii="Arial" w:hAnsi="Arial" w:cs="Arial"/>
          <w:b/>
          <w:bCs/>
          <w:sz w:val="22"/>
          <w:szCs w:val="22"/>
        </w:rPr>
      </w:pPr>
    </w:p>
    <w:p w14:paraId="34BE1EB1" w14:textId="77777777" w:rsidR="00557B57" w:rsidRDefault="00557B57" w:rsidP="00557B57">
      <w:pPr>
        <w:jc w:val="center"/>
        <w:rPr>
          <w:rFonts w:ascii="Arial" w:hAnsi="Arial" w:cs="Arial"/>
          <w:b/>
          <w:bCs/>
          <w:iCs/>
          <w:sz w:val="22"/>
          <w:szCs w:val="22"/>
        </w:rPr>
      </w:pPr>
      <w:r w:rsidRPr="00EE4EA4">
        <w:rPr>
          <w:rFonts w:ascii="Arial" w:hAnsi="Arial" w:cs="Arial"/>
          <w:b/>
          <w:bCs/>
          <w:iCs/>
          <w:sz w:val="22"/>
          <w:szCs w:val="22"/>
        </w:rPr>
        <w:t>„Rozbudow</w:t>
      </w:r>
      <w:r>
        <w:rPr>
          <w:rFonts w:ascii="Arial" w:hAnsi="Arial" w:cs="Arial"/>
          <w:b/>
          <w:bCs/>
          <w:iCs/>
          <w:sz w:val="22"/>
          <w:szCs w:val="22"/>
        </w:rPr>
        <w:t>ę</w:t>
      </w:r>
      <w:r w:rsidRPr="00EE4EA4">
        <w:rPr>
          <w:rFonts w:ascii="Arial" w:hAnsi="Arial" w:cs="Arial"/>
          <w:b/>
          <w:bCs/>
          <w:iCs/>
          <w:sz w:val="22"/>
          <w:szCs w:val="22"/>
        </w:rPr>
        <w:t xml:space="preserve"> drogi powiatowej nr 1406G Kielno – Kowalewo – etap I”</w:t>
      </w:r>
    </w:p>
    <w:p w14:paraId="7CAC4ED4" w14:textId="6CC28612" w:rsidR="00557B57" w:rsidRPr="00EE4EA4" w:rsidRDefault="00557B57" w:rsidP="00557B57">
      <w:pPr>
        <w:jc w:val="center"/>
        <w:rPr>
          <w:rFonts w:ascii="Arial" w:hAnsi="Arial" w:cs="Arial"/>
          <w:iCs/>
          <w:sz w:val="22"/>
          <w:szCs w:val="22"/>
        </w:rPr>
      </w:pPr>
      <w:r w:rsidRPr="00EE4EA4">
        <w:rPr>
          <w:rFonts w:ascii="Arial" w:hAnsi="Arial" w:cs="Arial"/>
          <w:iCs/>
          <w:sz w:val="22"/>
          <w:szCs w:val="22"/>
          <w:lang w:val="pl"/>
        </w:rPr>
        <w:t>Nr postępowania: ZD-SZPIA.271.1</w:t>
      </w:r>
      <w:r w:rsidR="008309D8">
        <w:rPr>
          <w:rFonts w:ascii="Arial" w:hAnsi="Arial" w:cs="Arial"/>
          <w:iCs/>
          <w:sz w:val="22"/>
          <w:szCs w:val="22"/>
          <w:lang w:val="pl"/>
        </w:rPr>
        <w:t>.1</w:t>
      </w:r>
      <w:r w:rsidRPr="00EE4EA4">
        <w:rPr>
          <w:rFonts w:ascii="Arial" w:hAnsi="Arial" w:cs="Arial"/>
          <w:iCs/>
          <w:sz w:val="22"/>
          <w:szCs w:val="22"/>
          <w:lang w:val="pl"/>
        </w:rPr>
        <w:t>.2024</w:t>
      </w:r>
    </w:p>
    <w:bookmarkEnd w:id="21"/>
    <w:p w14:paraId="78F61D22" w14:textId="77777777" w:rsidR="00665909" w:rsidRPr="00665909" w:rsidRDefault="00665909" w:rsidP="00665909">
      <w:pPr>
        <w:tabs>
          <w:tab w:val="center" w:pos="4536"/>
          <w:tab w:val="right" w:pos="9072"/>
        </w:tabs>
        <w:spacing w:line="276" w:lineRule="auto"/>
        <w:jc w:val="both"/>
        <w:rPr>
          <w:rFonts w:ascii="Arial" w:hAnsi="Arial" w:cs="Arial"/>
          <w:sz w:val="22"/>
          <w:szCs w:val="22"/>
        </w:rPr>
      </w:pPr>
    </w:p>
    <w:p w14:paraId="14C8A0CF" w14:textId="77777777" w:rsidR="00665909" w:rsidRPr="00665909" w:rsidRDefault="00665909" w:rsidP="00665909">
      <w:pPr>
        <w:spacing w:line="288" w:lineRule="auto"/>
        <w:ind w:left="284" w:hanging="284"/>
        <w:jc w:val="both"/>
        <w:rPr>
          <w:rFonts w:ascii="Arial" w:hAnsi="Arial" w:cs="Arial"/>
          <w:color w:val="000000"/>
          <w:sz w:val="22"/>
          <w:szCs w:val="22"/>
        </w:rPr>
      </w:pPr>
      <w:r w:rsidRPr="00665909">
        <w:rPr>
          <w:rFonts w:ascii="Arial" w:hAnsi="Arial" w:cs="Arial"/>
          <w:color w:val="000000"/>
          <w:sz w:val="22"/>
          <w:szCs w:val="22"/>
          <w:lang w:eastAsia="x-none"/>
        </w:rPr>
        <w:t xml:space="preserve">1) </w:t>
      </w:r>
      <w:bookmarkStart w:id="22" w:name="_Hlk102728171"/>
      <w:r w:rsidRPr="00665909">
        <w:rPr>
          <w:rFonts w:ascii="Arial" w:hAnsi="Arial" w:cs="Arial"/>
          <w:color w:val="000000"/>
          <w:sz w:val="22"/>
          <w:szCs w:val="22"/>
          <w:lang w:eastAsia="x-none"/>
        </w:rPr>
        <w:t>Oświadczamy</w:t>
      </w:r>
      <w:r w:rsidRPr="00665909">
        <w:rPr>
          <w:rFonts w:ascii="Arial" w:hAnsi="Arial" w:cs="Arial"/>
          <w:color w:val="000000"/>
          <w:sz w:val="22"/>
          <w:szCs w:val="22"/>
          <w:lang w:val="x-none" w:eastAsia="x-none"/>
        </w:rPr>
        <w:t xml:space="preserve">, że </w:t>
      </w:r>
      <w:r w:rsidRPr="00665909">
        <w:rPr>
          <w:rFonts w:ascii="Arial" w:hAnsi="Arial" w:cs="Arial"/>
          <w:color w:val="000000"/>
          <w:sz w:val="22"/>
          <w:szCs w:val="22"/>
          <w:lang w:eastAsia="x-none"/>
        </w:rPr>
        <w:t xml:space="preserve">nie jesteśmy podmiotem </w:t>
      </w:r>
      <w:bookmarkEnd w:id="22"/>
      <w:r w:rsidRPr="00665909">
        <w:rPr>
          <w:rFonts w:ascii="Arial" w:hAnsi="Arial" w:cs="Arial"/>
          <w:color w:val="000000"/>
          <w:sz w:val="22"/>
          <w:szCs w:val="22"/>
          <w:lang w:eastAsia="x-none"/>
        </w:rPr>
        <w:t>(podmiotami), wobec którego zastosowanie mają sankcje</w:t>
      </w:r>
      <w:r w:rsidR="00FC18C5">
        <w:rPr>
          <w:rFonts w:ascii="Arial" w:hAnsi="Arial" w:cs="Arial"/>
          <w:color w:val="000000"/>
          <w:sz w:val="22"/>
          <w:szCs w:val="22"/>
          <w:lang w:eastAsia="x-none"/>
        </w:rPr>
        <w:t xml:space="preserve"> </w:t>
      </w:r>
      <w:r w:rsidRPr="00665909">
        <w:rPr>
          <w:rFonts w:ascii="Arial" w:hAnsi="Arial" w:cs="Arial"/>
          <w:color w:val="000000"/>
          <w:sz w:val="22"/>
          <w:szCs w:val="22"/>
          <w:lang w:eastAsia="x-none"/>
        </w:rPr>
        <w:t xml:space="preserve">i zakazy </w:t>
      </w:r>
      <w:r w:rsidRPr="00665909">
        <w:rPr>
          <w:rFonts w:ascii="Arial" w:hAnsi="Arial" w:cs="Arial"/>
          <w:color w:val="000000"/>
          <w:sz w:val="22"/>
          <w:szCs w:val="22"/>
        </w:rPr>
        <w:t>dotyczące obszaru zamówień publicznych (w szczególności związane z wykluczeniem</w:t>
      </w:r>
      <w:r w:rsidRPr="00665909">
        <w:rPr>
          <w:rFonts w:ascii="Arial" w:hAnsi="Arial" w:cs="Arial"/>
          <w:color w:val="000000"/>
          <w:sz w:val="22"/>
          <w:szCs w:val="22"/>
          <w:lang w:eastAsia="x-none"/>
        </w:rPr>
        <w:t xml:space="preserve"> </w:t>
      </w:r>
      <w:r w:rsidRPr="00665909">
        <w:rPr>
          <w:rFonts w:ascii="Arial" w:hAnsi="Arial" w:cs="Arial"/>
          <w:color w:val="000000"/>
          <w:sz w:val="22"/>
          <w:szCs w:val="22"/>
        </w:rPr>
        <w:t>z udziału w postępowaniach</w:t>
      </w:r>
      <w:bookmarkStart w:id="23" w:name="_Hlk102712769"/>
      <w:r w:rsidRPr="00665909">
        <w:rPr>
          <w:rFonts w:ascii="Arial" w:hAnsi="Arial" w:cs="Arial"/>
          <w:color w:val="000000"/>
          <w:sz w:val="22"/>
          <w:szCs w:val="22"/>
        </w:rPr>
        <w:t>) określone w art. 7 ustawy z dnia 13 kwietnia 2022 r. o szczególnych rozwiązaniach w zakresie przeciwdziałania wspieraniu agresji na Ukrainę oraz służących ochronie bezpieczeństwa narodowego.</w:t>
      </w:r>
    </w:p>
    <w:p w14:paraId="6FCDD7A0" w14:textId="77777777" w:rsidR="00665909" w:rsidRPr="00665909" w:rsidRDefault="00665909" w:rsidP="00665909">
      <w:pPr>
        <w:spacing w:line="288" w:lineRule="auto"/>
        <w:ind w:left="284"/>
        <w:jc w:val="both"/>
        <w:rPr>
          <w:rFonts w:ascii="Arial" w:hAnsi="Arial" w:cs="Arial"/>
          <w:i/>
          <w:iCs/>
          <w:color w:val="000000"/>
          <w:sz w:val="22"/>
          <w:szCs w:val="22"/>
          <w:lang w:val="x-none"/>
        </w:rPr>
      </w:pPr>
      <w:bookmarkStart w:id="24" w:name="_Hlk102728353"/>
      <w:r w:rsidRPr="00665909">
        <w:rPr>
          <w:rFonts w:ascii="Arial" w:hAnsi="Arial" w:cs="Arial"/>
          <w:i/>
          <w:iCs/>
          <w:color w:val="000000"/>
          <w:sz w:val="22"/>
          <w:szCs w:val="22"/>
          <w:lang w:val="x-none"/>
        </w:rPr>
        <w:t>(punkt dotyczy Wykonawcy/</w:t>
      </w:r>
      <w:bookmarkStart w:id="25" w:name="_Hlk102730101"/>
      <w:r w:rsidRPr="00665909">
        <w:rPr>
          <w:rFonts w:ascii="Arial" w:hAnsi="Arial" w:cs="Arial"/>
          <w:i/>
          <w:iCs/>
          <w:color w:val="000000"/>
          <w:sz w:val="22"/>
          <w:szCs w:val="22"/>
          <w:lang w:val="x-none"/>
        </w:rPr>
        <w:t>Wykonawcy wspólnie ubiegającego się o udzielenie zamówienia</w:t>
      </w:r>
      <w:bookmarkEnd w:id="25"/>
      <w:r w:rsidRPr="00665909">
        <w:rPr>
          <w:rFonts w:ascii="Arial" w:hAnsi="Arial" w:cs="Arial"/>
          <w:i/>
          <w:iCs/>
          <w:color w:val="000000"/>
          <w:sz w:val="22"/>
          <w:szCs w:val="22"/>
          <w:lang w:val="x-none"/>
        </w:rPr>
        <w:t>/podmiotu udostępniającego zasoby)</w:t>
      </w:r>
    </w:p>
    <w:bookmarkEnd w:id="24"/>
    <w:p w14:paraId="46D5F854" w14:textId="77777777" w:rsidR="00665909" w:rsidRPr="00665909" w:rsidRDefault="00665909" w:rsidP="00665909">
      <w:pPr>
        <w:spacing w:line="288" w:lineRule="auto"/>
        <w:ind w:left="284" w:hanging="284"/>
        <w:jc w:val="both"/>
        <w:rPr>
          <w:rFonts w:ascii="Arial" w:hAnsi="Arial" w:cs="Arial"/>
          <w:color w:val="000000"/>
          <w:sz w:val="22"/>
          <w:szCs w:val="22"/>
        </w:rPr>
      </w:pPr>
      <w:r w:rsidRPr="00665909">
        <w:rPr>
          <w:rFonts w:ascii="Arial" w:hAnsi="Arial" w:cs="Arial"/>
          <w:color w:val="000000"/>
          <w:sz w:val="22"/>
          <w:szCs w:val="22"/>
        </w:rPr>
        <w:t xml:space="preserve">2) </w:t>
      </w:r>
      <w:r w:rsidRPr="00665909">
        <w:rPr>
          <w:rFonts w:ascii="Arial" w:hAnsi="Arial" w:cs="Arial"/>
          <w:color w:val="000000"/>
          <w:sz w:val="22"/>
          <w:szCs w:val="22"/>
          <w:lang w:eastAsia="x-none"/>
        </w:rPr>
        <w:t>Oświadczamy</w:t>
      </w:r>
      <w:r w:rsidRPr="00665909">
        <w:rPr>
          <w:rFonts w:ascii="Arial" w:hAnsi="Arial" w:cs="Arial"/>
          <w:color w:val="000000"/>
          <w:sz w:val="22"/>
          <w:szCs w:val="22"/>
          <w:lang w:val="x-none" w:eastAsia="x-none"/>
        </w:rPr>
        <w:t xml:space="preserve">, że </w:t>
      </w:r>
      <w:r w:rsidRPr="00665909">
        <w:rPr>
          <w:rFonts w:ascii="Arial" w:hAnsi="Arial" w:cs="Arial"/>
          <w:color w:val="000000"/>
          <w:sz w:val="22"/>
          <w:szCs w:val="22"/>
          <w:lang w:eastAsia="x-none"/>
        </w:rPr>
        <w:t xml:space="preserve">nie jesteśmy podmiotem (podmiotami), o którym mowa </w:t>
      </w:r>
      <w:r w:rsidRPr="00665909">
        <w:rPr>
          <w:rFonts w:ascii="Arial" w:hAnsi="Arial" w:cs="Arial"/>
          <w:color w:val="000000"/>
          <w:sz w:val="22"/>
          <w:szCs w:val="22"/>
        </w:rPr>
        <w:t>w art. 5 k rozporządzenia Rady (UE) nr 833/2014 z dnia 31 lipca 2014 r. dotyczącego środków ograniczających w związku z działaniami Rosji destabilizującymi sytuację na Ukrainie, w</w:t>
      </w:r>
      <w:r w:rsidR="00FC18C5">
        <w:rPr>
          <w:rFonts w:ascii="Arial" w:hAnsi="Arial" w:cs="Arial"/>
          <w:color w:val="000000"/>
          <w:sz w:val="22"/>
          <w:szCs w:val="22"/>
        </w:rPr>
        <w:t> </w:t>
      </w:r>
      <w:r w:rsidRPr="00665909">
        <w:rPr>
          <w:rFonts w:ascii="Arial" w:hAnsi="Arial" w:cs="Arial"/>
          <w:color w:val="000000"/>
          <w:sz w:val="22"/>
          <w:szCs w:val="22"/>
        </w:rPr>
        <w:t xml:space="preserve">brzmieniu nadanym rozporządzeniem Rady (UE) nr 2022/576 z dnia 8 kwietnia 2022 r. </w:t>
      </w:r>
      <w:bookmarkEnd w:id="23"/>
    </w:p>
    <w:p w14:paraId="19A49B3D" w14:textId="77777777" w:rsidR="00665909" w:rsidRPr="00665909" w:rsidRDefault="00665909" w:rsidP="00665909">
      <w:pPr>
        <w:spacing w:line="288" w:lineRule="auto"/>
        <w:ind w:left="284"/>
        <w:jc w:val="both"/>
        <w:rPr>
          <w:rFonts w:ascii="Arial" w:hAnsi="Arial" w:cs="Arial"/>
          <w:color w:val="000000"/>
          <w:sz w:val="22"/>
          <w:szCs w:val="22"/>
          <w:lang w:val="x-none"/>
        </w:rPr>
      </w:pPr>
      <w:r w:rsidRPr="00665909">
        <w:rPr>
          <w:rFonts w:ascii="Arial" w:hAnsi="Arial" w:cs="Arial"/>
          <w:i/>
          <w:iCs/>
          <w:color w:val="000000"/>
          <w:sz w:val="22"/>
          <w:szCs w:val="22"/>
          <w:lang w:val="x-none"/>
        </w:rPr>
        <w:t>(punkt dotyczy Wykonawcy/Wykonawcy wspólnie ubiegającego się o udzielenie zamówienia/podmiotu udostępniającego zasoby</w:t>
      </w:r>
      <w:r w:rsidRPr="00665909">
        <w:rPr>
          <w:rFonts w:ascii="Arial" w:hAnsi="Arial" w:cs="Arial"/>
          <w:i/>
          <w:iCs/>
          <w:color w:val="000000"/>
          <w:sz w:val="22"/>
          <w:szCs w:val="22"/>
        </w:rPr>
        <w:t>/podwykonawcy i dostawcy</w:t>
      </w:r>
      <w:r w:rsidRPr="00665909">
        <w:rPr>
          <w:rFonts w:ascii="Arial" w:hAnsi="Arial" w:cs="Arial"/>
          <w:i/>
          <w:iCs/>
          <w:color w:val="000000"/>
          <w:sz w:val="22"/>
          <w:szCs w:val="22"/>
          <w:vertAlign w:val="superscript"/>
        </w:rPr>
        <w:footnoteReference w:id="8"/>
      </w:r>
      <w:r w:rsidRPr="00665909">
        <w:rPr>
          <w:rFonts w:ascii="Arial" w:hAnsi="Arial" w:cs="Arial"/>
          <w:i/>
          <w:iCs/>
          <w:color w:val="000000"/>
          <w:sz w:val="22"/>
          <w:szCs w:val="22"/>
          <w:lang w:val="x-none"/>
        </w:rPr>
        <w:t>)</w:t>
      </w:r>
    </w:p>
    <w:p w14:paraId="5AE43C24" w14:textId="77777777" w:rsidR="00665909" w:rsidRPr="00665909" w:rsidRDefault="00665909" w:rsidP="00665909">
      <w:pPr>
        <w:spacing w:before="120" w:line="288" w:lineRule="auto"/>
        <w:jc w:val="both"/>
        <w:rPr>
          <w:rFonts w:ascii="Arial" w:hAnsi="Arial" w:cs="Arial"/>
          <w:b/>
          <w:iCs/>
          <w:sz w:val="22"/>
          <w:szCs w:val="22"/>
        </w:rPr>
      </w:pPr>
      <w:r w:rsidRPr="00665909">
        <w:rPr>
          <w:rFonts w:ascii="Arial" w:hAnsi="Arial" w:cs="Arial"/>
          <w:b/>
          <w:iCs/>
          <w:sz w:val="22"/>
          <w:szCs w:val="22"/>
        </w:rPr>
        <w:t xml:space="preserve">Wykonawca / Wykonawca wspólnie ubiegający się o udzielenie zamówienia / podmiot udostępniający zasoby/ podwykonawca / dostawca skreśla bądź usuwa oświadczenie, które go nie dotyczy. </w:t>
      </w:r>
    </w:p>
    <w:p w14:paraId="00E407C6" w14:textId="77777777" w:rsidR="00D84F05" w:rsidRDefault="00D84F05" w:rsidP="00665909">
      <w:pPr>
        <w:jc w:val="both"/>
        <w:rPr>
          <w:rFonts w:ascii="Arial" w:hAnsi="Arial" w:cs="Arial"/>
          <w:b/>
          <w:bCs/>
          <w:i/>
          <w:sz w:val="22"/>
          <w:szCs w:val="22"/>
        </w:rPr>
      </w:pPr>
    </w:p>
    <w:p w14:paraId="27CA6A98" w14:textId="77777777" w:rsidR="00557B57" w:rsidRDefault="00557B57" w:rsidP="00665909">
      <w:pPr>
        <w:jc w:val="both"/>
        <w:rPr>
          <w:rFonts w:ascii="Arial" w:hAnsi="Arial" w:cs="Arial"/>
          <w:b/>
          <w:bCs/>
          <w:i/>
          <w:sz w:val="22"/>
          <w:szCs w:val="22"/>
        </w:rPr>
      </w:pPr>
    </w:p>
    <w:p w14:paraId="00AC1AF3" w14:textId="77777777" w:rsidR="00557B57" w:rsidRDefault="00557B57" w:rsidP="00665909">
      <w:pPr>
        <w:jc w:val="both"/>
        <w:rPr>
          <w:rFonts w:ascii="Arial" w:hAnsi="Arial" w:cs="Arial"/>
          <w:b/>
          <w:bCs/>
          <w:i/>
          <w:sz w:val="22"/>
          <w:szCs w:val="22"/>
        </w:rPr>
      </w:pPr>
    </w:p>
    <w:p w14:paraId="64A1599F" w14:textId="77777777" w:rsidR="00557B57" w:rsidRPr="00665909" w:rsidRDefault="00557B57" w:rsidP="00557B57">
      <w:pPr>
        <w:jc w:val="both"/>
        <w:rPr>
          <w:rFonts w:ascii="Arial" w:hAnsi="Arial" w:cs="Arial"/>
          <w:iCs/>
          <w:color w:val="FF0000"/>
          <w:sz w:val="22"/>
          <w:szCs w:val="22"/>
        </w:rPr>
      </w:pPr>
      <w:r w:rsidRPr="00665909">
        <w:rPr>
          <w:rFonts w:ascii="Arial" w:hAnsi="Arial" w:cs="Arial"/>
          <w:iCs/>
          <w:color w:val="FF0000"/>
          <w:sz w:val="22"/>
          <w:szCs w:val="22"/>
        </w:rPr>
        <w:t>Oświadczenie należy opatrzyć kwalifikowanym podpisem elektronicznym.</w:t>
      </w:r>
    </w:p>
    <w:p w14:paraId="43CF8335" w14:textId="77777777" w:rsidR="00557B57" w:rsidRDefault="00557B57" w:rsidP="00665909">
      <w:pPr>
        <w:jc w:val="both"/>
        <w:rPr>
          <w:rFonts w:ascii="Arial" w:hAnsi="Arial" w:cs="Arial"/>
          <w:b/>
          <w:bCs/>
          <w:i/>
          <w:sz w:val="22"/>
          <w:szCs w:val="22"/>
        </w:rPr>
      </w:pPr>
    </w:p>
    <w:p w14:paraId="367083E0" w14:textId="77777777" w:rsidR="00557B57" w:rsidRDefault="00557B57" w:rsidP="00665909">
      <w:pPr>
        <w:jc w:val="both"/>
        <w:rPr>
          <w:rFonts w:ascii="Arial" w:hAnsi="Arial" w:cs="Arial"/>
          <w:b/>
          <w:bCs/>
          <w:i/>
          <w:sz w:val="22"/>
          <w:szCs w:val="22"/>
        </w:rPr>
      </w:pPr>
    </w:p>
    <w:p w14:paraId="470AF079" w14:textId="77777777" w:rsidR="00D84F05" w:rsidRDefault="00D84F05" w:rsidP="00665909">
      <w:pPr>
        <w:jc w:val="both"/>
        <w:rPr>
          <w:rFonts w:ascii="Arial" w:hAnsi="Arial" w:cs="Arial"/>
          <w:b/>
          <w:bCs/>
          <w:i/>
          <w:sz w:val="22"/>
          <w:szCs w:val="22"/>
        </w:rPr>
      </w:pPr>
    </w:p>
    <w:p w14:paraId="1DB501FF" w14:textId="1DCFF574" w:rsidR="00557B57" w:rsidRPr="00557B57" w:rsidRDefault="00557B57" w:rsidP="00557B57">
      <w:pPr>
        <w:suppressAutoHyphens/>
        <w:ind w:right="422"/>
        <w:jc w:val="right"/>
        <w:rPr>
          <w:rFonts w:ascii="Arial" w:hAnsi="Arial" w:cs="Arial"/>
          <w:b/>
          <w:color w:val="0000FF"/>
          <w:sz w:val="22"/>
          <w:szCs w:val="22"/>
        </w:rPr>
      </w:pPr>
      <w:r w:rsidRPr="00557B57">
        <w:rPr>
          <w:rFonts w:ascii="Arial" w:hAnsi="Arial" w:cs="Arial"/>
          <w:b/>
          <w:color w:val="0000FF"/>
          <w:sz w:val="22"/>
          <w:szCs w:val="22"/>
        </w:rPr>
        <w:t xml:space="preserve">Załącznik nr </w:t>
      </w:r>
      <w:r w:rsidR="006630A8">
        <w:rPr>
          <w:rFonts w:ascii="Arial" w:hAnsi="Arial" w:cs="Arial"/>
          <w:b/>
          <w:color w:val="0000FF"/>
          <w:sz w:val="22"/>
          <w:szCs w:val="22"/>
        </w:rPr>
        <w:t>4</w:t>
      </w:r>
      <w:r w:rsidRPr="00557B57">
        <w:rPr>
          <w:rFonts w:ascii="Arial" w:hAnsi="Arial" w:cs="Arial"/>
          <w:b/>
          <w:color w:val="0000FF"/>
          <w:sz w:val="22"/>
          <w:szCs w:val="22"/>
        </w:rPr>
        <w:t xml:space="preserve"> do SWZ</w:t>
      </w:r>
    </w:p>
    <w:p w14:paraId="441A665C" w14:textId="77777777" w:rsidR="00557B57" w:rsidRPr="00557B57" w:rsidRDefault="00557B57" w:rsidP="00557B57">
      <w:pPr>
        <w:suppressAutoHyphens/>
        <w:ind w:right="422"/>
        <w:jc w:val="right"/>
        <w:rPr>
          <w:rFonts w:ascii="Arial" w:hAnsi="Arial" w:cs="Arial"/>
          <w:b/>
          <w:color w:val="0000FF"/>
          <w:sz w:val="20"/>
          <w:szCs w:val="20"/>
        </w:rPr>
      </w:pPr>
    </w:p>
    <w:p w14:paraId="43D59F47" w14:textId="77777777" w:rsidR="00557B57" w:rsidRPr="00557B57" w:rsidRDefault="00557B57" w:rsidP="00557B57">
      <w:pPr>
        <w:suppressAutoHyphens/>
        <w:ind w:right="422"/>
        <w:rPr>
          <w:rFonts w:ascii="Arial" w:hAnsi="Arial" w:cs="Arial"/>
          <w:b/>
          <w:color w:val="0000FF"/>
          <w:sz w:val="20"/>
          <w:szCs w:val="20"/>
        </w:rPr>
      </w:pPr>
    </w:p>
    <w:p w14:paraId="754C480C" w14:textId="77777777" w:rsidR="00557B57" w:rsidRPr="00557B57" w:rsidRDefault="00557B57" w:rsidP="00557B57">
      <w:pPr>
        <w:suppressAutoHyphens/>
        <w:rPr>
          <w:rFonts w:ascii="Arial" w:hAnsi="Arial" w:cs="Arial"/>
          <w:b/>
          <w:sz w:val="20"/>
          <w:szCs w:val="20"/>
          <w:lang w:eastAsia="ar-SA"/>
        </w:rPr>
      </w:pPr>
      <w:r w:rsidRPr="00557B57">
        <w:rPr>
          <w:rFonts w:ascii="Arial" w:hAnsi="Arial" w:cs="Arial"/>
          <w:b/>
          <w:sz w:val="20"/>
          <w:szCs w:val="20"/>
          <w:lang w:eastAsia="ar-SA"/>
        </w:rPr>
        <w:t xml:space="preserve">Wykonawcy wspólnie ubiegający się </w:t>
      </w:r>
    </w:p>
    <w:p w14:paraId="0A74EBB9" w14:textId="77777777" w:rsidR="00557B57" w:rsidRPr="00557B57" w:rsidRDefault="00557B57" w:rsidP="00557B57">
      <w:pPr>
        <w:suppressAutoHyphens/>
        <w:rPr>
          <w:rFonts w:ascii="Arial" w:hAnsi="Arial" w:cs="Arial"/>
          <w:b/>
          <w:sz w:val="20"/>
          <w:szCs w:val="20"/>
          <w:lang w:eastAsia="en-US"/>
        </w:rPr>
      </w:pPr>
      <w:r w:rsidRPr="00557B57">
        <w:rPr>
          <w:rFonts w:ascii="Arial" w:hAnsi="Arial" w:cs="Arial"/>
          <w:b/>
          <w:sz w:val="20"/>
          <w:szCs w:val="20"/>
          <w:lang w:eastAsia="ar-SA"/>
        </w:rPr>
        <w:t>o udzielenie zamówienia:</w:t>
      </w:r>
    </w:p>
    <w:p w14:paraId="4283D952" w14:textId="77777777" w:rsidR="00557B57" w:rsidRPr="00557B57" w:rsidRDefault="00557B57" w:rsidP="00557B57">
      <w:pPr>
        <w:suppressAutoHyphens/>
        <w:spacing w:line="276" w:lineRule="auto"/>
        <w:ind w:right="5954"/>
        <w:rPr>
          <w:rFonts w:ascii="Arial" w:hAnsi="Arial" w:cs="Arial"/>
          <w:sz w:val="20"/>
          <w:szCs w:val="20"/>
          <w:lang w:eastAsia="ar-SA"/>
        </w:rPr>
      </w:pPr>
      <w:r w:rsidRPr="00557B57">
        <w:rPr>
          <w:rFonts w:ascii="Arial" w:hAnsi="Arial" w:cs="Arial"/>
          <w:sz w:val="20"/>
          <w:szCs w:val="20"/>
          <w:lang w:eastAsia="ar-SA"/>
        </w:rPr>
        <w:t>………………………………………………………………………………</w:t>
      </w:r>
    </w:p>
    <w:p w14:paraId="5734F2B5" w14:textId="77777777" w:rsidR="00557B57" w:rsidRPr="00557B57" w:rsidRDefault="00557B57" w:rsidP="00557B57">
      <w:pPr>
        <w:suppressAutoHyphens/>
        <w:ind w:right="5953"/>
        <w:rPr>
          <w:rFonts w:ascii="Arial" w:hAnsi="Arial" w:cs="Arial"/>
          <w:i/>
          <w:sz w:val="16"/>
          <w:szCs w:val="16"/>
          <w:lang w:eastAsia="ar-SA"/>
        </w:rPr>
      </w:pPr>
      <w:r w:rsidRPr="00557B57">
        <w:rPr>
          <w:rFonts w:ascii="Arial" w:hAnsi="Arial" w:cs="Arial"/>
          <w:i/>
          <w:sz w:val="16"/>
          <w:szCs w:val="16"/>
          <w:lang w:eastAsia="ar-SA"/>
        </w:rPr>
        <w:t>(pełna nazwa/firma, adres, w zależności od podmiotu: NIP/PESEL, KRS/CEiDG)</w:t>
      </w:r>
    </w:p>
    <w:p w14:paraId="254FF461" w14:textId="77777777" w:rsidR="00557B57" w:rsidRPr="00557B57" w:rsidRDefault="00557B57" w:rsidP="00557B57">
      <w:pPr>
        <w:suppressAutoHyphens/>
        <w:jc w:val="center"/>
        <w:rPr>
          <w:sz w:val="20"/>
          <w:szCs w:val="20"/>
          <w:lang w:eastAsia="ar-SA"/>
        </w:rPr>
      </w:pPr>
    </w:p>
    <w:p w14:paraId="075EF2ED" w14:textId="77777777" w:rsidR="00557B57" w:rsidRPr="00557B57" w:rsidRDefault="00557B57" w:rsidP="00557B57">
      <w:pPr>
        <w:suppressAutoHyphens/>
        <w:jc w:val="center"/>
        <w:rPr>
          <w:sz w:val="20"/>
          <w:szCs w:val="20"/>
          <w:lang w:eastAsia="ar-SA"/>
        </w:rPr>
      </w:pPr>
    </w:p>
    <w:p w14:paraId="609A1EB9" w14:textId="77777777" w:rsidR="00557B57" w:rsidRPr="00557B57" w:rsidRDefault="00557B57" w:rsidP="00557B57">
      <w:pPr>
        <w:suppressAutoHyphens/>
        <w:jc w:val="center"/>
        <w:rPr>
          <w:sz w:val="20"/>
          <w:szCs w:val="20"/>
          <w:lang w:eastAsia="ar-SA"/>
        </w:rPr>
      </w:pPr>
    </w:p>
    <w:p w14:paraId="13999AFE" w14:textId="77777777" w:rsidR="00557B57" w:rsidRPr="00557B57" w:rsidRDefault="00557B57" w:rsidP="00557B57">
      <w:pPr>
        <w:suppressAutoHyphens/>
        <w:rPr>
          <w:sz w:val="20"/>
          <w:szCs w:val="20"/>
          <w:lang w:eastAsia="ar-SA"/>
        </w:rPr>
      </w:pPr>
    </w:p>
    <w:p w14:paraId="06DBB873" w14:textId="77777777" w:rsidR="00557B57" w:rsidRPr="00557B57" w:rsidRDefault="00557B57" w:rsidP="00557B57">
      <w:pPr>
        <w:suppressAutoHyphens/>
        <w:spacing w:line="276" w:lineRule="auto"/>
        <w:jc w:val="center"/>
        <w:rPr>
          <w:rFonts w:ascii="Arial" w:hAnsi="Arial" w:cs="Arial"/>
          <w:b/>
          <w:color w:val="0000FF"/>
          <w:sz w:val="20"/>
          <w:szCs w:val="20"/>
        </w:rPr>
      </w:pPr>
      <w:r w:rsidRPr="00557B57">
        <w:rPr>
          <w:rFonts w:ascii="Arial" w:hAnsi="Arial" w:cs="Arial"/>
          <w:b/>
          <w:color w:val="0000FF"/>
          <w:sz w:val="20"/>
          <w:szCs w:val="20"/>
        </w:rPr>
        <w:t xml:space="preserve">Oświadczenie Wykonawców wspólnie ubiegających się o udzielenie zamówienia </w:t>
      </w:r>
    </w:p>
    <w:p w14:paraId="363FD3C4" w14:textId="77777777" w:rsidR="00557B57" w:rsidRPr="00557B57" w:rsidRDefault="00557B57" w:rsidP="00557B57">
      <w:pPr>
        <w:suppressAutoHyphens/>
        <w:spacing w:line="276" w:lineRule="auto"/>
        <w:jc w:val="center"/>
        <w:rPr>
          <w:rFonts w:ascii="Arial" w:hAnsi="Arial" w:cs="Arial"/>
          <w:b/>
          <w:sz w:val="20"/>
          <w:szCs w:val="20"/>
          <w:lang w:eastAsia="ar-SA"/>
        </w:rPr>
      </w:pPr>
      <w:r w:rsidRPr="00557B57">
        <w:rPr>
          <w:rFonts w:ascii="Arial" w:hAnsi="Arial" w:cs="Arial"/>
          <w:b/>
          <w:sz w:val="20"/>
          <w:szCs w:val="20"/>
          <w:lang w:eastAsia="ar-SA"/>
        </w:rPr>
        <w:t xml:space="preserve">składane na podstawie art. 117 ust. 4 ustawy z dnia 11 września 2019 r. Prawo zamówień publicznych (dalej jako: Pzp) </w:t>
      </w:r>
    </w:p>
    <w:p w14:paraId="49ABE4B0" w14:textId="77777777" w:rsidR="00557B57" w:rsidRPr="00557B57" w:rsidRDefault="00557B57" w:rsidP="00557B57">
      <w:pPr>
        <w:suppressAutoHyphens/>
        <w:spacing w:line="276" w:lineRule="auto"/>
        <w:jc w:val="center"/>
        <w:rPr>
          <w:rFonts w:ascii="Arial" w:hAnsi="Arial" w:cs="Arial"/>
          <w:sz w:val="20"/>
          <w:szCs w:val="20"/>
          <w:lang w:eastAsia="ar-SA"/>
        </w:rPr>
      </w:pPr>
    </w:p>
    <w:p w14:paraId="62710FA6" w14:textId="77777777" w:rsidR="00557B57" w:rsidRPr="00557B57" w:rsidRDefault="00557B57" w:rsidP="00557B57">
      <w:pPr>
        <w:suppressAutoHyphens/>
        <w:spacing w:line="276" w:lineRule="auto"/>
        <w:jc w:val="center"/>
        <w:rPr>
          <w:rFonts w:ascii="Arial" w:hAnsi="Arial" w:cs="Arial"/>
          <w:b/>
          <w:sz w:val="20"/>
          <w:szCs w:val="20"/>
          <w:u w:val="single"/>
          <w:lang w:eastAsia="ar-SA"/>
        </w:rPr>
      </w:pPr>
      <w:r w:rsidRPr="00557B57">
        <w:rPr>
          <w:rFonts w:ascii="Arial" w:hAnsi="Arial" w:cs="Arial"/>
          <w:b/>
          <w:sz w:val="20"/>
          <w:szCs w:val="20"/>
          <w:u w:val="single"/>
          <w:lang w:eastAsia="ar-SA"/>
        </w:rPr>
        <w:t xml:space="preserve">DOTYCZĄCE ROBÓT, KTÓRE WYKONAJĄ POSZCZEGÓLNI WYKONAWCY </w:t>
      </w:r>
    </w:p>
    <w:p w14:paraId="267239BC" w14:textId="77777777" w:rsidR="00557B57" w:rsidRPr="00557B57" w:rsidRDefault="00557B57" w:rsidP="00557B57">
      <w:pPr>
        <w:suppressAutoHyphens/>
        <w:rPr>
          <w:rFonts w:ascii="Arial" w:hAnsi="Arial" w:cs="Arial"/>
          <w:sz w:val="20"/>
          <w:szCs w:val="20"/>
          <w:lang w:eastAsia="ar-SA"/>
        </w:rPr>
      </w:pPr>
    </w:p>
    <w:p w14:paraId="071DA064" w14:textId="77777777" w:rsidR="00557B57" w:rsidRPr="00557B57" w:rsidRDefault="00557B57" w:rsidP="00557B57">
      <w:pPr>
        <w:suppressAutoHyphens/>
        <w:rPr>
          <w:rFonts w:ascii="Arial" w:hAnsi="Arial" w:cs="Arial"/>
          <w:sz w:val="20"/>
          <w:szCs w:val="20"/>
          <w:lang w:eastAsia="ar-SA"/>
        </w:rPr>
      </w:pPr>
    </w:p>
    <w:p w14:paraId="320B363A" w14:textId="079CDC63" w:rsidR="006630A8" w:rsidRPr="006630A8" w:rsidRDefault="00557B57" w:rsidP="006630A8">
      <w:pPr>
        <w:suppressAutoHyphens/>
        <w:spacing w:line="276" w:lineRule="auto"/>
        <w:jc w:val="both"/>
        <w:rPr>
          <w:rFonts w:ascii="Arial" w:eastAsia="Arial" w:hAnsi="Arial" w:cs="Arial"/>
          <w:b/>
          <w:iCs/>
          <w:sz w:val="22"/>
          <w:szCs w:val="22"/>
        </w:rPr>
      </w:pPr>
      <w:r w:rsidRPr="00557B57">
        <w:rPr>
          <w:rFonts w:ascii="Arial" w:hAnsi="Arial" w:cs="Arial"/>
          <w:sz w:val="22"/>
          <w:szCs w:val="22"/>
          <w:lang w:eastAsia="ar-SA"/>
        </w:rPr>
        <w:t xml:space="preserve">Na potrzeby postępowania o udzielenie zamówienia publicznego na: </w:t>
      </w:r>
      <w:r w:rsidR="006630A8" w:rsidRPr="006630A8">
        <w:rPr>
          <w:rFonts w:ascii="Arial" w:eastAsia="Arial" w:hAnsi="Arial" w:cs="Arial"/>
          <w:b/>
          <w:iCs/>
          <w:sz w:val="22"/>
          <w:szCs w:val="22"/>
        </w:rPr>
        <w:t xml:space="preserve">w postępowaniu </w:t>
      </w:r>
      <w:r w:rsidR="006630A8">
        <w:rPr>
          <w:rFonts w:ascii="Arial" w:eastAsia="Arial" w:hAnsi="Arial" w:cs="Arial"/>
          <w:b/>
          <w:iCs/>
          <w:sz w:val="22"/>
          <w:szCs w:val="22"/>
        </w:rPr>
        <w:t xml:space="preserve">                               </w:t>
      </w:r>
      <w:r w:rsidR="006630A8" w:rsidRPr="006630A8">
        <w:rPr>
          <w:rFonts w:ascii="Arial" w:eastAsia="Arial" w:hAnsi="Arial" w:cs="Arial"/>
          <w:b/>
          <w:iCs/>
          <w:sz w:val="22"/>
          <w:szCs w:val="22"/>
        </w:rPr>
        <w:t xml:space="preserve">o zamówienie publiczne prowadzonym w trybie przetargu nieograniczonego na: </w:t>
      </w:r>
    </w:p>
    <w:p w14:paraId="732C2649" w14:textId="77777777" w:rsidR="006630A8" w:rsidRPr="006630A8" w:rsidRDefault="006630A8" w:rsidP="006630A8">
      <w:pPr>
        <w:suppressAutoHyphens/>
        <w:spacing w:line="276" w:lineRule="auto"/>
        <w:jc w:val="both"/>
        <w:rPr>
          <w:rFonts w:ascii="Arial" w:eastAsia="Arial" w:hAnsi="Arial" w:cs="Arial"/>
          <w:b/>
          <w:iCs/>
          <w:sz w:val="22"/>
          <w:szCs w:val="22"/>
        </w:rPr>
      </w:pPr>
    </w:p>
    <w:p w14:paraId="7FC5A8D7" w14:textId="77777777" w:rsidR="006630A8" w:rsidRPr="006630A8" w:rsidRDefault="006630A8" w:rsidP="006630A8">
      <w:pPr>
        <w:suppressAutoHyphens/>
        <w:spacing w:line="276" w:lineRule="auto"/>
        <w:jc w:val="center"/>
        <w:rPr>
          <w:rFonts w:ascii="Arial" w:eastAsia="Arial" w:hAnsi="Arial" w:cs="Arial"/>
          <w:b/>
          <w:iCs/>
          <w:sz w:val="22"/>
          <w:szCs w:val="22"/>
        </w:rPr>
      </w:pPr>
      <w:r w:rsidRPr="006630A8">
        <w:rPr>
          <w:rFonts w:ascii="Arial" w:eastAsia="Arial" w:hAnsi="Arial" w:cs="Arial"/>
          <w:b/>
          <w:iCs/>
          <w:sz w:val="22"/>
          <w:szCs w:val="22"/>
        </w:rPr>
        <w:t>„Rozbudowę drogi powiatowej nr 1406G Kielno – Kowalewo – etap I”</w:t>
      </w:r>
    </w:p>
    <w:p w14:paraId="5BC34BC4" w14:textId="3C8E11D4" w:rsidR="006630A8" w:rsidRPr="006630A8" w:rsidRDefault="006630A8" w:rsidP="006630A8">
      <w:pPr>
        <w:suppressAutoHyphens/>
        <w:spacing w:line="276" w:lineRule="auto"/>
        <w:jc w:val="center"/>
        <w:rPr>
          <w:rFonts w:ascii="Arial" w:eastAsia="Arial" w:hAnsi="Arial" w:cs="Arial"/>
          <w:bCs/>
          <w:iCs/>
          <w:sz w:val="22"/>
          <w:szCs w:val="22"/>
        </w:rPr>
      </w:pPr>
      <w:r w:rsidRPr="006630A8">
        <w:rPr>
          <w:rFonts w:ascii="Arial" w:eastAsia="Arial" w:hAnsi="Arial" w:cs="Arial"/>
          <w:bCs/>
          <w:iCs/>
          <w:sz w:val="22"/>
          <w:szCs w:val="22"/>
        </w:rPr>
        <w:t>Nr postępowania: ZD-SZPIA.271.</w:t>
      </w:r>
      <w:r w:rsidR="008309D8">
        <w:rPr>
          <w:rFonts w:ascii="Arial" w:eastAsia="Arial" w:hAnsi="Arial" w:cs="Arial"/>
          <w:bCs/>
          <w:iCs/>
          <w:sz w:val="22"/>
          <w:szCs w:val="22"/>
        </w:rPr>
        <w:t>1.</w:t>
      </w:r>
      <w:r w:rsidRPr="006630A8">
        <w:rPr>
          <w:rFonts w:ascii="Arial" w:eastAsia="Arial" w:hAnsi="Arial" w:cs="Arial"/>
          <w:bCs/>
          <w:iCs/>
          <w:sz w:val="22"/>
          <w:szCs w:val="22"/>
        </w:rPr>
        <w:t>1.2024</w:t>
      </w:r>
    </w:p>
    <w:p w14:paraId="169ECD8F" w14:textId="469EF900" w:rsidR="00557B57" w:rsidRPr="00557B57" w:rsidRDefault="00557B57" w:rsidP="006630A8">
      <w:pPr>
        <w:suppressAutoHyphens/>
        <w:spacing w:line="276" w:lineRule="auto"/>
        <w:jc w:val="both"/>
        <w:rPr>
          <w:rFonts w:ascii="Arial" w:hAnsi="Arial" w:cs="Arial"/>
          <w:sz w:val="22"/>
          <w:szCs w:val="22"/>
          <w:lang w:eastAsia="ar-SA"/>
        </w:rPr>
      </w:pPr>
      <w:r w:rsidRPr="00557B57">
        <w:rPr>
          <w:rFonts w:ascii="Arial" w:eastAsia="Arial" w:hAnsi="Arial" w:cs="Arial"/>
          <w:b/>
          <w:iCs/>
          <w:sz w:val="22"/>
          <w:szCs w:val="22"/>
        </w:rPr>
        <w:t xml:space="preserve"> </w:t>
      </w:r>
      <w:r w:rsidRPr="00557B57">
        <w:rPr>
          <w:rFonts w:ascii="Arial" w:hAnsi="Arial" w:cs="Arial"/>
          <w:sz w:val="22"/>
          <w:szCs w:val="22"/>
          <w:lang w:eastAsia="ar-SA"/>
        </w:rPr>
        <w:t xml:space="preserve">oświadczam, że: </w:t>
      </w:r>
    </w:p>
    <w:p w14:paraId="6540A763" w14:textId="77777777" w:rsidR="00557B57" w:rsidRPr="00557B57" w:rsidRDefault="00557B57" w:rsidP="00557B57">
      <w:pPr>
        <w:suppressAutoHyphens/>
        <w:jc w:val="both"/>
        <w:rPr>
          <w:rFonts w:ascii="Arial" w:hAnsi="Arial" w:cs="Arial"/>
          <w:sz w:val="22"/>
          <w:szCs w:val="22"/>
          <w:lang w:eastAsia="ar-SA"/>
        </w:rPr>
      </w:pPr>
    </w:p>
    <w:p w14:paraId="7C6262E5" w14:textId="77777777" w:rsidR="00557B57" w:rsidRPr="00557B57" w:rsidRDefault="00557B57" w:rsidP="00557B57">
      <w:pPr>
        <w:suppressAutoHyphens/>
        <w:rPr>
          <w:rFonts w:ascii="Arial" w:hAnsi="Arial" w:cs="Arial"/>
          <w:sz w:val="22"/>
          <w:szCs w:val="22"/>
          <w:lang w:eastAsia="ar-SA"/>
        </w:rPr>
      </w:pPr>
      <w:r w:rsidRPr="00557B57">
        <w:rPr>
          <w:rFonts w:ascii="Arial" w:hAnsi="Arial" w:cs="Arial"/>
          <w:sz w:val="22"/>
          <w:szCs w:val="22"/>
          <w:lang w:eastAsia="ar-SA"/>
        </w:rPr>
        <w:t>• Wykonawca ………………………………………………………………………………………………………...….</w:t>
      </w:r>
    </w:p>
    <w:p w14:paraId="6578D48A" w14:textId="77777777" w:rsidR="00557B57" w:rsidRPr="00557B57" w:rsidRDefault="00557B57" w:rsidP="00557B57">
      <w:pPr>
        <w:suppressAutoHyphens/>
        <w:rPr>
          <w:rFonts w:ascii="Arial" w:hAnsi="Arial" w:cs="Arial"/>
          <w:sz w:val="16"/>
          <w:szCs w:val="16"/>
          <w:lang w:eastAsia="ar-SA"/>
        </w:rPr>
      </w:pPr>
      <w:r w:rsidRPr="00557B57">
        <w:rPr>
          <w:rFonts w:ascii="Arial" w:hAnsi="Arial" w:cs="Arial"/>
          <w:sz w:val="16"/>
          <w:szCs w:val="16"/>
          <w:lang w:eastAsia="ar-SA"/>
        </w:rPr>
        <w:t xml:space="preserve">                                                                (nazwa i adres Wykonawcy) </w:t>
      </w:r>
    </w:p>
    <w:p w14:paraId="677E9AF5" w14:textId="77777777" w:rsidR="00557B57" w:rsidRPr="00557B57" w:rsidRDefault="00557B57" w:rsidP="00557B57">
      <w:pPr>
        <w:suppressAutoHyphens/>
        <w:rPr>
          <w:rFonts w:ascii="Arial" w:hAnsi="Arial" w:cs="Arial"/>
          <w:sz w:val="22"/>
          <w:szCs w:val="22"/>
          <w:lang w:eastAsia="ar-SA"/>
        </w:rPr>
      </w:pPr>
      <w:r w:rsidRPr="00557B57">
        <w:rPr>
          <w:rFonts w:ascii="Arial" w:hAnsi="Arial" w:cs="Arial"/>
          <w:sz w:val="22"/>
          <w:szCs w:val="22"/>
          <w:lang w:eastAsia="ar-SA"/>
        </w:rPr>
        <w:t>zrealizuje następujące roboty: …………………………………………………………………………………………………………....</w:t>
      </w:r>
    </w:p>
    <w:p w14:paraId="7F0B8743" w14:textId="77777777" w:rsidR="00557B57" w:rsidRPr="00557B57" w:rsidRDefault="00557B57" w:rsidP="00557B57">
      <w:pPr>
        <w:suppressAutoHyphens/>
        <w:rPr>
          <w:rFonts w:ascii="Arial" w:hAnsi="Arial" w:cs="Arial"/>
          <w:sz w:val="20"/>
          <w:szCs w:val="20"/>
          <w:lang w:eastAsia="ar-SA"/>
        </w:rPr>
      </w:pPr>
    </w:p>
    <w:p w14:paraId="78510282" w14:textId="77777777" w:rsidR="00557B57" w:rsidRPr="00557B57" w:rsidRDefault="00557B57" w:rsidP="00557B57">
      <w:pPr>
        <w:suppressAutoHyphens/>
        <w:rPr>
          <w:rFonts w:ascii="Arial" w:hAnsi="Arial" w:cs="Arial"/>
          <w:sz w:val="22"/>
          <w:szCs w:val="22"/>
          <w:lang w:eastAsia="ar-SA"/>
        </w:rPr>
      </w:pPr>
      <w:r w:rsidRPr="00557B57">
        <w:rPr>
          <w:rFonts w:ascii="Arial" w:hAnsi="Arial" w:cs="Arial"/>
          <w:sz w:val="22"/>
          <w:szCs w:val="22"/>
          <w:lang w:eastAsia="ar-SA"/>
        </w:rPr>
        <w:t>• Wykonawca ……………………………………………………………………………………………..………….….</w:t>
      </w:r>
    </w:p>
    <w:p w14:paraId="56DA2817" w14:textId="77777777" w:rsidR="00557B57" w:rsidRPr="00557B57" w:rsidRDefault="00557B57" w:rsidP="00557B57">
      <w:pPr>
        <w:suppressAutoHyphens/>
        <w:rPr>
          <w:rFonts w:ascii="Arial" w:hAnsi="Arial" w:cs="Arial"/>
          <w:sz w:val="16"/>
          <w:szCs w:val="16"/>
          <w:lang w:eastAsia="ar-SA"/>
        </w:rPr>
      </w:pPr>
      <w:r w:rsidRPr="00557B57">
        <w:rPr>
          <w:rFonts w:ascii="Arial" w:hAnsi="Arial" w:cs="Arial"/>
          <w:sz w:val="16"/>
          <w:szCs w:val="16"/>
          <w:lang w:eastAsia="ar-SA"/>
        </w:rPr>
        <w:t xml:space="preserve">                                                                (nazwa i adres Wykonawcy) </w:t>
      </w:r>
    </w:p>
    <w:p w14:paraId="0A40E5BB" w14:textId="77777777" w:rsidR="00557B57" w:rsidRPr="00557B57" w:rsidRDefault="00557B57" w:rsidP="00557B57">
      <w:pPr>
        <w:suppressAutoHyphens/>
        <w:rPr>
          <w:rFonts w:ascii="Arial" w:hAnsi="Arial" w:cs="Arial"/>
          <w:sz w:val="22"/>
          <w:szCs w:val="22"/>
          <w:lang w:eastAsia="ar-SA"/>
        </w:rPr>
      </w:pPr>
      <w:r w:rsidRPr="00557B57">
        <w:rPr>
          <w:rFonts w:ascii="Arial" w:hAnsi="Arial" w:cs="Arial"/>
          <w:sz w:val="22"/>
          <w:szCs w:val="22"/>
          <w:lang w:eastAsia="ar-SA"/>
        </w:rPr>
        <w:t>zrealizuje następujące roboty: ……………………………………………………………………………………………...………….…</w:t>
      </w:r>
    </w:p>
    <w:p w14:paraId="76B9F592" w14:textId="77777777" w:rsidR="00557B57" w:rsidRPr="00557B57" w:rsidRDefault="00557B57" w:rsidP="00557B57">
      <w:pPr>
        <w:suppressAutoHyphens/>
        <w:rPr>
          <w:rFonts w:ascii="Arial" w:hAnsi="Arial" w:cs="Arial"/>
          <w:sz w:val="22"/>
          <w:szCs w:val="22"/>
          <w:lang w:eastAsia="ar-SA"/>
        </w:rPr>
      </w:pPr>
    </w:p>
    <w:p w14:paraId="570EDC8C" w14:textId="77777777" w:rsidR="00557B57" w:rsidRPr="00557B57" w:rsidRDefault="00557B57" w:rsidP="00557B57">
      <w:pPr>
        <w:suppressAutoHyphens/>
        <w:rPr>
          <w:rFonts w:ascii="Arial" w:hAnsi="Arial" w:cs="Arial"/>
          <w:sz w:val="22"/>
          <w:szCs w:val="22"/>
          <w:lang w:eastAsia="ar-SA"/>
        </w:rPr>
      </w:pPr>
      <w:r w:rsidRPr="00557B57">
        <w:rPr>
          <w:rFonts w:ascii="Arial" w:hAnsi="Arial" w:cs="Arial"/>
          <w:sz w:val="22"/>
          <w:szCs w:val="22"/>
          <w:lang w:eastAsia="ar-SA"/>
        </w:rPr>
        <w:t>• Wykonawca ……………………………………………………………………………………………………...…….</w:t>
      </w:r>
    </w:p>
    <w:p w14:paraId="702FC019" w14:textId="77777777" w:rsidR="00557B57" w:rsidRPr="00557B57" w:rsidRDefault="00557B57" w:rsidP="00557B57">
      <w:pPr>
        <w:suppressAutoHyphens/>
        <w:rPr>
          <w:rFonts w:ascii="Arial" w:hAnsi="Arial" w:cs="Arial"/>
          <w:sz w:val="16"/>
          <w:szCs w:val="16"/>
          <w:lang w:eastAsia="ar-SA"/>
        </w:rPr>
      </w:pPr>
      <w:r w:rsidRPr="00557B57">
        <w:rPr>
          <w:rFonts w:ascii="Arial" w:hAnsi="Arial" w:cs="Arial"/>
          <w:sz w:val="16"/>
          <w:szCs w:val="16"/>
          <w:lang w:eastAsia="ar-SA"/>
        </w:rPr>
        <w:t xml:space="preserve">                                                                (nazwa i adres Wykonawcy) </w:t>
      </w:r>
    </w:p>
    <w:p w14:paraId="72E965BB" w14:textId="77777777" w:rsidR="00557B57" w:rsidRPr="00557B57" w:rsidRDefault="00557B57" w:rsidP="00557B57">
      <w:pPr>
        <w:suppressAutoHyphens/>
        <w:rPr>
          <w:rFonts w:ascii="Arial" w:hAnsi="Arial" w:cs="Arial"/>
          <w:sz w:val="22"/>
          <w:szCs w:val="22"/>
          <w:lang w:eastAsia="ar-SA"/>
        </w:rPr>
      </w:pPr>
      <w:r w:rsidRPr="00557B57">
        <w:rPr>
          <w:rFonts w:ascii="Arial" w:hAnsi="Arial" w:cs="Arial"/>
          <w:sz w:val="22"/>
          <w:szCs w:val="22"/>
          <w:lang w:eastAsia="ar-SA"/>
        </w:rPr>
        <w:t>zrealizuje następujące roboty: ……………………………………………………………………………………………………………</w:t>
      </w:r>
    </w:p>
    <w:p w14:paraId="7EF0B170" w14:textId="77777777" w:rsidR="00557B57" w:rsidRPr="00557B57" w:rsidRDefault="00557B57" w:rsidP="00557B57">
      <w:pPr>
        <w:suppressAutoHyphens/>
        <w:jc w:val="center"/>
        <w:rPr>
          <w:rFonts w:ascii="Arial" w:hAnsi="Arial" w:cs="Arial"/>
          <w:b/>
          <w:i/>
          <w:sz w:val="20"/>
          <w:szCs w:val="20"/>
          <w:lang w:eastAsia="ar-SA"/>
        </w:rPr>
      </w:pPr>
    </w:p>
    <w:p w14:paraId="72D4154A" w14:textId="77777777" w:rsidR="00557B57" w:rsidRPr="00557B57" w:rsidRDefault="00557B57" w:rsidP="00557B57">
      <w:pPr>
        <w:suppressAutoHyphens/>
        <w:ind w:right="422"/>
        <w:jc w:val="right"/>
        <w:rPr>
          <w:rFonts w:ascii="Arial" w:hAnsi="Arial" w:cs="Arial"/>
          <w:b/>
          <w:color w:val="0000FF"/>
          <w:sz w:val="20"/>
          <w:szCs w:val="20"/>
        </w:rPr>
      </w:pPr>
    </w:p>
    <w:p w14:paraId="4D419E9C" w14:textId="77777777" w:rsidR="00557B57" w:rsidRPr="00557B57" w:rsidRDefault="00557B57" w:rsidP="00557B57">
      <w:pPr>
        <w:suppressAutoHyphens/>
        <w:ind w:right="422"/>
        <w:jc w:val="right"/>
        <w:rPr>
          <w:rFonts w:ascii="Arial" w:hAnsi="Arial" w:cs="Arial"/>
          <w:b/>
          <w:color w:val="0000FF"/>
          <w:sz w:val="20"/>
          <w:szCs w:val="20"/>
        </w:rPr>
      </w:pPr>
    </w:p>
    <w:p w14:paraId="696EA1B5" w14:textId="77777777" w:rsidR="00557B57" w:rsidRPr="00557B57" w:rsidRDefault="00557B57" w:rsidP="00557B57">
      <w:pPr>
        <w:suppressAutoHyphens/>
        <w:ind w:right="422"/>
        <w:jc w:val="right"/>
        <w:rPr>
          <w:rFonts w:ascii="Arial" w:hAnsi="Arial" w:cs="Arial"/>
          <w:b/>
          <w:color w:val="0000FF"/>
          <w:sz w:val="20"/>
          <w:szCs w:val="20"/>
        </w:rPr>
      </w:pPr>
    </w:p>
    <w:p w14:paraId="543E9131" w14:textId="77777777" w:rsidR="00557B57" w:rsidRPr="00557B57" w:rsidRDefault="00557B57" w:rsidP="00557B57">
      <w:pPr>
        <w:suppressAutoHyphens/>
        <w:ind w:right="422"/>
        <w:jc w:val="right"/>
        <w:rPr>
          <w:rFonts w:ascii="Arial" w:hAnsi="Arial" w:cs="Arial"/>
          <w:b/>
          <w:color w:val="0000FF"/>
          <w:sz w:val="20"/>
          <w:szCs w:val="20"/>
        </w:rPr>
      </w:pPr>
    </w:p>
    <w:p w14:paraId="7F54E8FA" w14:textId="77777777" w:rsidR="00557B57" w:rsidRPr="00557B57" w:rsidRDefault="00557B57" w:rsidP="00557B57">
      <w:pPr>
        <w:suppressAutoHyphens/>
        <w:ind w:right="422"/>
        <w:jc w:val="right"/>
        <w:rPr>
          <w:rFonts w:ascii="Arial" w:hAnsi="Arial" w:cs="Arial"/>
          <w:b/>
          <w:color w:val="0000FF"/>
          <w:sz w:val="20"/>
          <w:szCs w:val="20"/>
        </w:rPr>
      </w:pPr>
    </w:p>
    <w:p w14:paraId="777AB966" w14:textId="77777777" w:rsidR="00557B57" w:rsidRPr="00557B57" w:rsidRDefault="00557B57" w:rsidP="00557B57">
      <w:pPr>
        <w:suppressAutoHyphens/>
        <w:ind w:right="422"/>
        <w:jc w:val="right"/>
        <w:rPr>
          <w:rFonts w:ascii="Arial" w:hAnsi="Arial" w:cs="Arial"/>
          <w:b/>
          <w:color w:val="0000FF"/>
          <w:sz w:val="20"/>
          <w:szCs w:val="20"/>
        </w:rPr>
      </w:pPr>
    </w:p>
    <w:p w14:paraId="09B83EFC" w14:textId="77777777" w:rsidR="00D84F05" w:rsidRDefault="00D84F05" w:rsidP="00665909">
      <w:pPr>
        <w:jc w:val="both"/>
        <w:rPr>
          <w:rFonts w:ascii="Arial" w:hAnsi="Arial" w:cs="Arial"/>
          <w:b/>
          <w:bCs/>
          <w:i/>
          <w:sz w:val="22"/>
          <w:szCs w:val="22"/>
        </w:rPr>
      </w:pPr>
    </w:p>
    <w:p w14:paraId="7C54ED22" w14:textId="77777777" w:rsidR="00665909" w:rsidRPr="00665909" w:rsidRDefault="00665909" w:rsidP="00665909">
      <w:pPr>
        <w:jc w:val="both"/>
        <w:rPr>
          <w:rFonts w:ascii="Arial" w:hAnsi="Arial" w:cs="Arial"/>
          <w:iCs/>
          <w:color w:val="FF0000"/>
          <w:sz w:val="22"/>
          <w:szCs w:val="22"/>
        </w:rPr>
      </w:pPr>
      <w:bookmarkStart w:id="26" w:name="_Hlk155780059"/>
      <w:r w:rsidRPr="00665909">
        <w:rPr>
          <w:rFonts w:ascii="Arial" w:hAnsi="Arial" w:cs="Arial"/>
          <w:iCs/>
          <w:color w:val="FF0000"/>
          <w:sz w:val="22"/>
          <w:szCs w:val="22"/>
        </w:rPr>
        <w:t>Oświadczenie należy opatrzyć kwalifikowanym podpisem elektronicznym.</w:t>
      </w:r>
      <w:bookmarkEnd w:id="26"/>
    </w:p>
    <w:sectPr w:rsidR="00665909" w:rsidRPr="00665909" w:rsidSect="006B0B1A">
      <w:footerReference w:type="first" r:id="rId40"/>
      <w:pgSz w:w="11909" w:h="16834"/>
      <w:pgMar w:top="1417" w:right="1417" w:bottom="1417" w:left="1417" w:header="851"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2BD3" w14:textId="77777777" w:rsidR="00E870AB" w:rsidRDefault="00E870AB">
      <w:r>
        <w:separator/>
      </w:r>
    </w:p>
  </w:endnote>
  <w:endnote w:type="continuationSeparator" w:id="0">
    <w:p w14:paraId="4F4F083D" w14:textId="77777777" w:rsidR="00E870AB" w:rsidRDefault="00E8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venir-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BAF8" w14:textId="77777777" w:rsidR="00471790" w:rsidRDefault="00471790">
    <w:pPr>
      <w:pStyle w:val="Stopka"/>
      <w:jc w:val="right"/>
    </w:pPr>
    <w:r>
      <w:fldChar w:fldCharType="begin"/>
    </w:r>
    <w:r>
      <w:instrText>PAGE   \* MERGEFORMAT</w:instrText>
    </w:r>
    <w:r>
      <w:fldChar w:fldCharType="separate"/>
    </w:r>
    <w:r w:rsidR="00F26A4E">
      <w:rPr>
        <w:noProof/>
      </w:rPr>
      <w:t>32</w:t>
    </w:r>
    <w:r>
      <w:fldChar w:fldCharType="end"/>
    </w:r>
  </w:p>
  <w:p w14:paraId="061D690E" w14:textId="77777777" w:rsidR="00345F29" w:rsidRPr="00171095" w:rsidRDefault="00345F29" w:rsidP="001710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67C3" w14:textId="77777777" w:rsidR="002211AD" w:rsidRPr="000A4488" w:rsidRDefault="002211AD" w:rsidP="002B6246">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6037713D" w14:textId="77777777" w:rsidR="002211AD" w:rsidRPr="000A4488" w:rsidRDefault="002211AD" w:rsidP="00811BD3">
    <w:pPr>
      <w:numPr>
        <w:ilvl w:val="0"/>
        <w:numId w:val="44"/>
      </w:numPr>
      <w:ind w:left="567" w:hanging="283"/>
      <w:jc w:val="both"/>
      <w:rPr>
        <w:sz w:val="16"/>
        <w:szCs w:val="16"/>
      </w:rPr>
    </w:pPr>
    <w:r w:rsidRPr="000A4488">
      <w:rPr>
        <w:sz w:val="16"/>
        <w:szCs w:val="16"/>
      </w:rPr>
      <w:t>sytuacji ekonomicznej lub finansowej,</w:t>
    </w:r>
  </w:p>
  <w:p w14:paraId="4A00235A" w14:textId="77777777" w:rsidR="002211AD" w:rsidRPr="000A4488" w:rsidRDefault="002211AD" w:rsidP="00811BD3">
    <w:pPr>
      <w:numPr>
        <w:ilvl w:val="0"/>
        <w:numId w:val="44"/>
      </w:numPr>
      <w:ind w:left="567" w:hanging="283"/>
      <w:jc w:val="both"/>
      <w:rPr>
        <w:sz w:val="16"/>
        <w:szCs w:val="16"/>
      </w:rPr>
    </w:pPr>
    <w:r w:rsidRPr="000A4488">
      <w:rPr>
        <w:sz w:val="16"/>
        <w:szCs w:val="16"/>
      </w:rPr>
      <w:t>zdolności technicznej lub zawodowej,</w:t>
    </w:r>
  </w:p>
  <w:p w14:paraId="025906A5" w14:textId="77777777" w:rsidR="002211AD" w:rsidRPr="00EE0BB1" w:rsidRDefault="002211AD" w:rsidP="002B6246">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2C609E57" w14:textId="77777777" w:rsidR="002211AD" w:rsidRDefault="002211AD" w:rsidP="002B624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CBA0" w14:textId="77777777" w:rsidR="003343AF" w:rsidRPr="00171095" w:rsidRDefault="003343AF" w:rsidP="001710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09E1" w14:textId="77777777" w:rsidR="002B6246" w:rsidRDefault="002B6246" w:rsidP="002B624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F3EA" w14:textId="77777777" w:rsidR="00E870AB" w:rsidRDefault="00E870AB">
      <w:r>
        <w:separator/>
      </w:r>
    </w:p>
  </w:footnote>
  <w:footnote w:type="continuationSeparator" w:id="0">
    <w:p w14:paraId="669EC426" w14:textId="77777777" w:rsidR="00E870AB" w:rsidRDefault="00E870AB">
      <w:r>
        <w:continuationSeparator/>
      </w:r>
    </w:p>
  </w:footnote>
  <w:footnote w:id="1">
    <w:p w14:paraId="68588676" w14:textId="77777777" w:rsidR="00F127C8" w:rsidRDefault="00345F29" w:rsidP="00F5571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2">
    <w:p w14:paraId="272B3C41" w14:textId="77777777" w:rsidR="00F127C8" w:rsidRDefault="00345F29"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w:t>
      </w:r>
      <w:r w:rsidR="00D27E26">
        <w:rPr>
          <w:rFonts w:ascii="Arial" w:hAnsi="Arial" w:cs="Arial"/>
          <w:sz w:val="16"/>
          <w:szCs w:val="16"/>
        </w:rPr>
        <w:t>R</w:t>
      </w:r>
      <w:r w:rsidRPr="00146CFB">
        <w:rPr>
          <w:rFonts w:ascii="Arial" w:hAnsi="Arial" w:cs="Arial"/>
          <w:sz w:val="16"/>
          <w:szCs w:val="16"/>
        </w:rPr>
        <w:t xml:space="preserve">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w:t>
      </w:r>
      <w:r w:rsidR="008C54F0">
        <w:rPr>
          <w:rFonts w:ascii="Arial" w:hAnsi="Arial" w:cs="Arial"/>
          <w:sz w:val="16"/>
          <w:szCs w:val="16"/>
        </w:rPr>
        <w:t> </w:t>
      </w:r>
      <w:r w:rsidRPr="00023235">
        <w:rPr>
          <w:rFonts w:ascii="Arial" w:hAnsi="Arial" w:cs="Arial"/>
          <w:sz w:val="16"/>
          <w:szCs w:val="16"/>
        </w:rPr>
        <w:t>udzielenie zamówienia publicznego lub konkursie</w:t>
      </w:r>
    </w:p>
  </w:footnote>
  <w:footnote w:id="3">
    <w:p w14:paraId="40B345DB" w14:textId="77777777" w:rsidR="00F127C8" w:rsidRDefault="00345F29" w:rsidP="00023235">
      <w:pPr>
        <w:pStyle w:val="Tekstprzypisudolnego"/>
        <w:jc w:val="both"/>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w:t>
      </w:r>
    </w:p>
  </w:footnote>
  <w:footnote w:id="4">
    <w:p w14:paraId="6400E423" w14:textId="77777777" w:rsidR="002211AD" w:rsidRPr="00CB1348" w:rsidRDefault="002211AD" w:rsidP="002211AD">
      <w:pPr>
        <w:pStyle w:val="Tekstprzypisudolnego"/>
        <w:jc w:val="both"/>
      </w:pPr>
      <w:r>
        <w:rPr>
          <w:rStyle w:val="Odwoanieprzypisudolnego"/>
        </w:rPr>
        <w:footnoteRef/>
      </w:r>
      <w:r>
        <w:t xml:space="preserve"> </w:t>
      </w:r>
      <w:r w:rsidRPr="0034029E">
        <w:rPr>
          <w:sz w:val="16"/>
          <w:szCs w:val="16"/>
        </w:rPr>
        <w:t>Nazwa (firma) dokładny adres Wykonawcy/Wykonawców. W przypadku składania oferty przez podmioty występujące wspólnie podać nazwy (firmy) i dokładne adresy wszystkich wspólników spółki cywilnej lub członków konsorcjum.</w:t>
      </w:r>
    </w:p>
  </w:footnote>
  <w:footnote w:id="5">
    <w:p w14:paraId="113D0CC7" w14:textId="77777777" w:rsidR="002211AD" w:rsidRPr="009C1C6A" w:rsidRDefault="002211AD" w:rsidP="00E05A2C">
      <w:pPr>
        <w:pStyle w:val="Tekstprzypisudolnego"/>
        <w:jc w:val="both"/>
        <w:rPr>
          <w:rFonts w:ascii="Arial" w:hAnsi="Arial" w:cs="Arial"/>
          <w:sz w:val="14"/>
          <w:szCs w:val="14"/>
        </w:rPr>
      </w:pPr>
      <w:r w:rsidRPr="009C1C6A">
        <w:rPr>
          <w:rStyle w:val="Odwoanieprzypisudolnego"/>
          <w:rFonts w:ascii="Arial" w:hAnsi="Arial" w:cs="Arial"/>
          <w:sz w:val="14"/>
          <w:szCs w:val="14"/>
        </w:rPr>
        <w:footnoteRef/>
      </w:r>
      <w:r w:rsidRPr="009C1C6A">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6E1FDDA5" w14:textId="77777777" w:rsidR="002211AD" w:rsidRPr="009C1C6A" w:rsidRDefault="002211AD" w:rsidP="00E05A2C">
      <w:pPr>
        <w:pStyle w:val="Tekstprzypisudolnego"/>
        <w:jc w:val="both"/>
        <w:rPr>
          <w:rFonts w:ascii="Arial" w:hAnsi="Arial" w:cs="Arial"/>
          <w:sz w:val="14"/>
          <w:szCs w:val="14"/>
        </w:rPr>
      </w:pPr>
      <w:r w:rsidRPr="009C1C6A">
        <w:rPr>
          <w:rStyle w:val="Odwoanieprzypisudolnego"/>
          <w:rFonts w:ascii="Arial" w:hAnsi="Arial" w:cs="Arial"/>
          <w:sz w:val="14"/>
          <w:szCs w:val="14"/>
        </w:rPr>
        <w:footnoteRef/>
      </w:r>
      <w:r w:rsidRPr="009C1C6A">
        <w:rPr>
          <w:rFonts w:ascii="Arial" w:hAnsi="Arial"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786FB5A" w14:textId="77777777" w:rsidR="007F0EEC" w:rsidRPr="009C1C6A" w:rsidRDefault="007F0EEC" w:rsidP="00E05A2C">
      <w:pPr>
        <w:ind w:left="142" w:hanging="142"/>
        <w:jc w:val="both"/>
        <w:rPr>
          <w:rFonts w:ascii="Arial" w:hAnsi="Arial" w:cs="Arial"/>
          <w:i/>
          <w:iCs/>
          <w:sz w:val="14"/>
          <w:szCs w:val="14"/>
        </w:rPr>
      </w:pPr>
      <w:r w:rsidRPr="009C1C6A">
        <w:rPr>
          <w:rStyle w:val="Odwoanieprzypisudolnego"/>
          <w:rFonts w:ascii="Arial" w:hAnsi="Arial" w:cs="Arial"/>
          <w:sz w:val="14"/>
          <w:szCs w:val="14"/>
        </w:rPr>
        <w:footnoteRef/>
      </w:r>
      <w:r w:rsidRPr="009C1C6A">
        <w:rPr>
          <w:rFonts w:ascii="Arial" w:hAnsi="Arial" w:cs="Arial"/>
          <w:sz w:val="14"/>
          <w:szCs w:val="14"/>
        </w:rPr>
        <w:t xml:space="preserve"> </w:t>
      </w:r>
      <w:r w:rsidRPr="009C1C6A">
        <w:rPr>
          <w:rFonts w:ascii="Arial" w:hAnsi="Arial" w:cs="Arial"/>
          <w:i/>
          <w:iCs/>
          <w:color w:val="000000"/>
          <w:sz w:val="14"/>
          <w:szCs w:val="14"/>
        </w:rPr>
        <w:t>dotyczy Wykonawców</w:t>
      </w:r>
      <w:r w:rsidRPr="009C1C6A">
        <w:rPr>
          <w:rFonts w:ascii="Arial" w:hAnsi="Arial" w:cs="Arial"/>
          <w:sz w:val="14"/>
          <w:szCs w:val="14"/>
        </w:rPr>
        <w:t xml:space="preserve">, </w:t>
      </w:r>
      <w:r w:rsidRPr="009C1C6A">
        <w:rPr>
          <w:rFonts w:ascii="Arial" w:hAnsi="Arial" w:cs="Arial"/>
          <w:i/>
          <w:iCs/>
          <w:sz w:val="14"/>
          <w:szCs w:val="14"/>
        </w:rPr>
        <w:t>których oferty będą generować obowiązek doliczania wartości podatku VAT do wartości netto</w:t>
      </w:r>
      <w:r w:rsidRPr="009C1C6A">
        <w:rPr>
          <w:rFonts w:ascii="Arial" w:hAnsi="Arial" w:cs="Arial"/>
          <w:i/>
          <w:iCs/>
          <w:color w:val="1F497D"/>
          <w:sz w:val="14"/>
          <w:szCs w:val="14"/>
        </w:rPr>
        <w:t xml:space="preserve"> </w:t>
      </w:r>
      <w:r w:rsidRPr="009C1C6A">
        <w:rPr>
          <w:rFonts w:ascii="Arial" w:hAnsi="Arial" w:cs="Arial"/>
          <w:i/>
          <w:iCs/>
          <w:sz w:val="14"/>
          <w:szCs w:val="14"/>
        </w:rPr>
        <w:t>oferty, tj. w przypadku:</w:t>
      </w:r>
    </w:p>
    <w:p w14:paraId="706581A3" w14:textId="77777777" w:rsidR="007F0EEC" w:rsidRPr="009C1C6A" w:rsidRDefault="007F0EEC" w:rsidP="00811BD3">
      <w:pPr>
        <w:numPr>
          <w:ilvl w:val="0"/>
          <w:numId w:val="48"/>
        </w:numPr>
        <w:jc w:val="both"/>
        <w:rPr>
          <w:rFonts w:ascii="Arial" w:hAnsi="Arial" w:cs="Arial"/>
          <w:i/>
          <w:iCs/>
          <w:sz w:val="14"/>
          <w:szCs w:val="14"/>
          <w:lang w:val="x-none" w:eastAsia="x-none"/>
        </w:rPr>
      </w:pPr>
      <w:r w:rsidRPr="009C1C6A">
        <w:rPr>
          <w:rFonts w:ascii="Arial" w:hAnsi="Arial" w:cs="Arial"/>
          <w:i/>
          <w:iCs/>
          <w:sz w:val="14"/>
          <w:szCs w:val="14"/>
          <w:lang w:val="x-none" w:eastAsia="x-none"/>
        </w:rPr>
        <w:t>wewnątrzwspólnotowego nabycia towarów,</w:t>
      </w:r>
    </w:p>
    <w:p w14:paraId="012B312C" w14:textId="77777777" w:rsidR="007F0EEC" w:rsidRPr="009C1C6A" w:rsidRDefault="007F0EEC" w:rsidP="00811BD3">
      <w:pPr>
        <w:numPr>
          <w:ilvl w:val="0"/>
          <w:numId w:val="48"/>
        </w:numPr>
        <w:jc w:val="both"/>
        <w:rPr>
          <w:rFonts w:ascii="Arial" w:hAnsi="Arial" w:cs="Arial"/>
          <w:i/>
          <w:iCs/>
          <w:sz w:val="14"/>
          <w:szCs w:val="14"/>
          <w:lang w:val="x-none" w:eastAsia="x-none"/>
        </w:rPr>
      </w:pPr>
      <w:r w:rsidRPr="009C1C6A">
        <w:rPr>
          <w:rFonts w:ascii="Arial" w:hAnsi="Arial" w:cs="Arial"/>
          <w:i/>
          <w:iCs/>
          <w:sz w:val="14"/>
          <w:szCs w:val="14"/>
          <w:lang w:val="x-none" w:eastAsia="x-none"/>
        </w:rPr>
        <w:t>importu usług lub importu towarów, z którymi wiąże się obowiązek doliczenia przez Zamawiającego przy</w:t>
      </w:r>
      <w:r w:rsidRPr="009C1C6A">
        <w:rPr>
          <w:rFonts w:ascii="Arial" w:hAnsi="Arial" w:cs="Arial"/>
          <w:i/>
          <w:iCs/>
          <w:sz w:val="14"/>
          <w:szCs w:val="14"/>
          <w:lang w:eastAsia="x-none"/>
        </w:rPr>
        <w:t xml:space="preserve"> </w:t>
      </w:r>
      <w:r w:rsidRPr="009C1C6A">
        <w:rPr>
          <w:rFonts w:ascii="Arial" w:hAnsi="Arial" w:cs="Arial"/>
          <w:i/>
          <w:iCs/>
          <w:sz w:val="14"/>
          <w:szCs w:val="14"/>
          <w:lang w:val="x-none" w:eastAsia="x-none"/>
        </w:rPr>
        <w:t>porównywaniu cen ofertowych podatku VAT.</w:t>
      </w:r>
    </w:p>
    <w:p w14:paraId="710A0846" w14:textId="77777777" w:rsidR="007F0EEC" w:rsidRPr="007F0EEC" w:rsidRDefault="007F0EEC" w:rsidP="00E05A2C">
      <w:pPr>
        <w:rPr>
          <w:sz w:val="16"/>
          <w:szCs w:val="16"/>
          <w:lang w:val="x-none"/>
        </w:rPr>
      </w:pPr>
    </w:p>
    <w:p w14:paraId="28EC547A" w14:textId="77777777" w:rsidR="007F0EEC" w:rsidRDefault="007F0EEC">
      <w:pPr>
        <w:pStyle w:val="Tekstprzypisudolnego"/>
      </w:pPr>
    </w:p>
  </w:footnote>
  <w:footnote w:id="8">
    <w:p w14:paraId="0D7192AE" w14:textId="77777777" w:rsidR="00665909" w:rsidRPr="00FC18C5" w:rsidRDefault="00665909" w:rsidP="00665909">
      <w:pPr>
        <w:pStyle w:val="Tekstprzypisudolnego"/>
        <w:jc w:val="both"/>
        <w:rPr>
          <w:rFonts w:ascii="Arial" w:hAnsi="Arial" w:cs="Arial"/>
        </w:rPr>
      </w:pPr>
      <w:r w:rsidRPr="00FC18C5">
        <w:rPr>
          <w:rStyle w:val="Odwoanieprzypisudolnego"/>
          <w:rFonts w:ascii="Arial" w:hAnsi="Arial" w:cs="Arial"/>
        </w:rPr>
        <w:footnoteRef/>
      </w:r>
      <w:r w:rsidRPr="00FC18C5">
        <w:rPr>
          <w:rFonts w:ascii="Arial" w:hAnsi="Arial" w:cs="Arial"/>
        </w:rPr>
        <w:t xml:space="preserve"> Oświadczenie w tym zakresie składa podwykonawca, dostawca lub podmiot udostępniający zasoby, na którego zdolności polega Wykonawca w celu uzyskania zamówienia, w przypadku gdy przypada na nich ponad 10 % wartości zamówienia.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CB" w14:textId="7139AFCC" w:rsidR="00B95E84" w:rsidRPr="00B95E84" w:rsidRDefault="00383DA7" w:rsidP="00383DA7">
    <w:pPr>
      <w:spacing w:line="276" w:lineRule="auto"/>
      <w:rPr>
        <w:rFonts w:ascii="Arial" w:eastAsia="Arial" w:hAnsi="Arial" w:cs="Arial"/>
        <w:b/>
        <w:bCs/>
        <w:sz w:val="22"/>
        <w:szCs w:val="22"/>
        <w:lang w:val="pl"/>
      </w:rPr>
    </w:pPr>
    <w:r w:rsidRPr="00383DA7">
      <w:rPr>
        <w:rFonts w:ascii="Arial" w:eastAsia="Calibri" w:hAnsi="Arial" w:cs="Arial"/>
        <w:color w:val="434343"/>
        <w:sz w:val="22"/>
        <w:szCs w:val="22"/>
        <w:lang w:val="pl"/>
      </w:rPr>
      <w:t xml:space="preserve">Nr postępowania: </w:t>
    </w:r>
    <w:r w:rsidR="00007643" w:rsidRPr="00007643">
      <w:rPr>
        <w:rFonts w:ascii="Arial" w:eastAsia="Arial" w:hAnsi="Arial" w:cs="Arial"/>
        <w:b/>
        <w:bCs/>
        <w:sz w:val="22"/>
        <w:szCs w:val="22"/>
        <w:lang w:val="pl"/>
      </w:rPr>
      <w:t>ZD-SZPIA.271.1</w:t>
    </w:r>
    <w:r w:rsidR="008309D8">
      <w:rPr>
        <w:rFonts w:ascii="Arial" w:eastAsia="Arial" w:hAnsi="Arial" w:cs="Arial"/>
        <w:b/>
        <w:bCs/>
        <w:sz w:val="22"/>
        <w:szCs w:val="22"/>
        <w:lang w:val="pl"/>
      </w:rPr>
      <w:t>.1</w:t>
    </w:r>
    <w:r w:rsidR="00007643" w:rsidRPr="00007643">
      <w:rPr>
        <w:rFonts w:ascii="Arial" w:eastAsia="Arial" w:hAnsi="Arial" w:cs="Arial"/>
        <w:b/>
        <w:bCs/>
        <w:sz w:val="22"/>
        <w:szCs w:val="22"/>
        <w:lang w:val="pl"/>
      </w:rPr>
      <w:t>.2024</w:t>
    </w:r>
  </w:p>
  <w:p w14:paraId="2FC29047" w14:textId="77777777" w:rsidR="002503BF" w:rsidRDefault="002503BF" w:rsidP="002503B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B02" w14:textId="77777777" w:rsidR="00C26045" w:rsidRPr="002503BF" w:rsidRDefault="00C26045" w:rsidP="00C26045">
    <w:pPr>
      <w:tabs>
        <w:tab w:val="center" w:pos="4536"/>
        <w:tab w:val="right" w:pos="9072"/>
      </w:tabs>
      <w:jc w:val="center"/>
      <w:rPr>
        <w:rFonts w:ascii="Arial" w:eastAsia="Arial" w:hAnsi="Arial" w:cs="Arial"/>
        <w:b/>
        <w:bCs/>
        <w:sz w:val="22"/>
        <w:szCs w:val="22"/>
        <w:lang w:val="pl"/>
      </w:rPr>
    </w:pPr>
    <w:bookmarkStart w:id="13" w:name="_Hlk66798426"/>
    <w:r w:rsidRPr="002503BF">
      <w:rPr>
        <w:rFonts w:ascii="Arial" w:eastAsia="Arial" w:hAnsi="Arial" w:cs="Arial"/>
        <w:b/>
        <w:bCs/>
        <w:sz w:val="22"/>
        <w:szCs w:val="22"/>
        <w:lang w:val="pl"/>
      </w:rPr>
      <w:t xml:space="preserve">Zarząd Drogowy dla Powiatu Puckiego i Wejherowskiego </w:t>
    </w:r>
  </w:p>
  <w:p w14:paraId="25C35423" w14:textId="77777777" w:rsidR="00C26045" w:rsidRPr="002503BF" w:rsidRDefault="00C26045" w:rsidP="00C26045">
    <w:pPr>
      <w:tabs>
        <w:tab w:val="left" w:pos="3000"/>
        <w:tab w:val="center" w:pos="4537"/>
        <w:tab w:val="right" w:pos="9072"/>
      </w:tabs>
      <w:rPr>
        <w:rFonts w:ascii="Arial" w:eastAsia="Arial" w:hAnsi="Arial" w:cs="Arial"/>
        <w:b/>
        <w:bCs/>
        <w:sz w:val="22"/>
        <w:szCs w:val="22"/>
        <w:lang w:val="pl"/>
      </w:rPr>
    </w:pPr>
    <w:r w:rsidRPr="002503BF">
      <w:rPr>
        <w:rFonts w:ascii="Arial" w:eastAsia="Arial" w:hAnsi="Arial" w:cs="Arial"/>
        <w:b/>
        <w:bCs/>
        <w:sz w:val="22"/>
        <w:szCs w:val="22"/>
        <w:lang w:val="pl"/>
      </w:rPr>
      <w:tab/>
    </w:r>
    <w:r w:rsidRPr="002503BF">
      <w:rPr>
        <w:rFonts w:ascii="Arial" w:eastAsia="Arial" w:hAnsi="Arial" w:cs="Arial"/>
        <w:b/>
        <w:bCs/>
        <w:sz w:val="22"/>
        <w:szCs w:val="22"/>
        <w:lang w:val="pl"/>
      </w:rPr>
      <w:tab/>
      <w:t>z siedzibą w Wejherowie</w:t>
    </w:r>
  </w:p>
  <w:p w14:paraId="517F7D15" w14:textId="77777777" w:rsidR="00C26045" w:rsidRPr="002503BF" w:rsidRDefault="00C26045" w:rsidP="00C26045">
    <w:pPr>
      <w:tabs>
        <w:tab w:val="center" w:pos="4536"/>
        <w:tab w:val="right" w:pos="9072"/>
      </w:tabs>
      <w:jc w:val="center"/>
      <w:rPr>
        <w:rFonts w:ascii="Arial" w:eastAsia="Arial" w:hAnsi="Arial" w:cs="Arial"/>
        <w:sz w:val="22"/>
        <w:szCs w:val="22"/>
        <w:lang w:val="pl"/>
      </w:rPr>
    </w:pPr>
    <w:r w:rsidRPr="002503BF">
      <w:rPr>
        <w:rFonts w:ascii="Arial" w:eastAsia="Arial" w:hAnsi="Arial" w:cs="Arial"/>
        <w:sz w:val="22"/>
        <w:szCs w:val="22"/>
        <w:lang w:val="pl"/>
      </w:rPr>
      <w:t>ul. Pucka 11</w:t>
    </w:r>
  </w:p>
  <w:p w14:paraId="22EE7B94" w14:textId="77777777" w:rsidR="00C26045" w:rsidRPr="002503BF" w:rsidRDefault="00C26045" w:rsidP="00C26045">
    <w:pPr>
      <w:tabs>
        <w:tab w:val="center" w:pos="4536"/>
        <w:tab w:val="right" w:pos="9072"/>
      </w:tabs>
      <w:jc w:val="center"/>
      <w:rPr>
        <w:rFonts w:ascii="Arial" w:eastAsia="Arial" w:hAnsi="Arial" w:cs="Arial"/>
        <w:sz w:val="22"/>
        <w:szCs w:val="22"/>
        <w:lang w:val="pl"/>
      </w:rPr>
    </w:pPr>
    <w:r w:rsidRPr="002503BF">
      <w:rPr>
        <w:rFonts w:ascii="Arial" w:eastAsia="Arial" w:hAnsi="Arial" w:cs="Arial"/>
        <w:sz w:val="22"/>
        <w:szCs w:val="22"/>
        <w:lang w:val="pl"/>
      </w:rPr>
      <w:t>84-200 Wejherowo</w:t>
    </w:r>
  </w:p>
  <w:bookmarkEnd w:id="13"/>
  <w:p w14:paraId="3207944A" w14:textId="77777777" w:rsidR="00C26045" w:rsidRPr="002503BF" w:rsidRDefault="00C26045" w:rsidP="00C26045">
    <w:pPr>
      <w:tabs>
        <w:tab w:val="center" w:pos="4536"/>
        <w:tab w:val="right" w:pos="9072"/>
      </w:tabs>
      <w:rPr>
        <w:rFonts w:ascii="Arial" w:eastAsia="Arial" w:hAnsi="Arial" w:cs="Arial"/>
        <w:sz w:val="22"/>
        <w:szCs w:val="22"/>
        <w:lang w:val="pl"/>
      </w:rPr>
    </w:pPr>
    <w:r w:rsidRPr="002503BF">
      <w:rPr>
        <w:rFonts w:ascii="Arial" w:eastAsia="Arial" w:hAnsi="Arial" w:cs="Arial"/>
        <w:sz w:val="22"/>
        <w:szCs w:val="22"/>
        <w:lang w:val="pl"/>
      </w:rPr>
      <w:t>__________________________________________________________________________</w:t>
    </w:r>
  </w:p>
  <w:p w14:paraId="67D0A536" w14:textId="77777777" w:rsidR="00C26045" w:rsidRDefault="00C260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46"/>
    <w:multiLevelType w:val="multilevel"/>
    <w:tmpl w:val="AAEA5E92"/>
    <w:name w:val="WW8Num78"/>
    <w:lvl w:ilvl="0">
      <w:start w:val="1"/>
      <w:numFmt w:val="decimal"/>
      <w:lvlText w:val="%1)"/>
      <w:lvlJc w:val="left"/>
      <w:pPr>
        <w:tabs>
          <w:tab w:val="num" w:pos="0"/>
        </w:tabs>
        <w:ind w:left="1068" w:hanging="708"/>
      </w:pPr>
      <w:rPr>
        <w:rFonts w:ascii="Times New Roman" w:hAnsi="Times New Roman" w:cs="Times New Roman"/>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000004C"/>
    <w:multiLevelType w:val="singleLevel"/>
    <w:tmpl w:val="06A073E0"/>
    <w:name w:val="WW8Num84"/>
    <w:lvl w:ilvl="0">
      <w:start w:val="1"/>
      <w:numFmt w:val="decimal"/>
      <w:lvlText w:val="%1)"/>
      <w:lvlJc w:val="left"/>
      <w:pPr>
        <w:tabs>
          <w:tab w:val="num" w:pos="0"/>
        </w:tabs>
        <w:ind w:left="720" w:hanging="360"/>
      </w:pPr>
      <w:rPr>
        <w:rFonts w:ascii="Times New Roman" w:eastAsia="Times New Roman" w:hAnsi="Times New Roman" w:cs="Times New Roman"/>
        <w:b w:val="0"/>
        <w:color w:val="auto"/>
        <w:sz w:val="22"/>
        <w:szCs w:val="22"/>
      </w:rPr>
    </w:lvl>
  </w:abstractNum>
  <w:abstractNum w:abstractNumId="10" w15:restartNumberingAfterBreak="0">
    <w:nsid w:val="0000005E"/>
    <w:multiLevelType w:val="multilevel"/>
    <w:tmpl w:val="0000005E"/>
    <w:name w:val="WW8Num106"/>
    <w:lvl w:ilvl="0">
      <w:start w:val="4"/>
      <w:numFmt w:val="decimal"/>
      <w:lvlText w:val="%1."/>
      <w:lvlJc w:val="left"/>
      <w:pPr>
        <w:tabs>
          <w:tab w:val="num" w:pos="360"/>
        </w:tabs>
        <w:ind w:left="360" w:hanging="360"/>
      </w:pPr>
      <w:rPr>
        <w:rFonts w:ascii="Times New Roman" w:hAnsi="Times New Roman" w:cs="Times New Roman"/>
        <w:b/>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numFmt w:val="bullet"/>
      <w:lvlText w:val=""/>
      <w:lvlJc w:val="left"/>
      <w:pPr>
        <w:tabs>
          <w:tab w:val="num" w:pos="0"/>
        </w:tabs>
        <w:ind w:left="4500" w:hanging="360"/>
      </w:pPr>
      <w:rPr>
        <w:rFonts w:ascii="Symbol" w:hAnsi="Symbol"/>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28C6473"/>
    <w:multiLevelType w:val="hybridMultilevel"/>
    <w:tmpl w:val="28D273DA"/>
    <w:lvl w:ilvl="0" w:tplc="0BC00E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B68D14A">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7971E2"/>
    <w:multiLevelType w:val="multilevel"/>
    <w:tmpl w:val="418A9D10"/>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53F6A59"/>
    <w:multiLevelType w:val="hybridMultilevel"/>
    <w:tmpl w:val="FA88D4C8"/>
    <w:lvl w:ilvl="0" w:tplc="A71A419C">
      <w:start w:val="1"/>
      <w:numFmt w:val="lowerLetter"/>
      <w:lvlText w:val="%1)"/>
      <w:lvlJc w:val="left"/>
      <w:pPr>
        <w:ind w:left="1146" w:hanging="360"/>
      </w:pPr>
      <w:rPr>
        <w:rFonts w:ascii="Arial" w:eastAsia="Times New Roman" w:hAnsi="Arial" w:cs="Arial"/>
        <w:b/>
        <w:bCs/>
        <w:i w:val="0"/>
        <w:strike w:val="0"/>
        <w:color w:val="auto"/>
      </w:rPr>
    </w:lvl>
    <w:lvl w:ilvl="1" w:tplc="AFA6EAAE">
      <w:start w:val="1"/>
      <w:numFmt w:val="decimal"/>
      <w:lvlText w:val="%2)"/>
      <w:lvlJc w:val="left"/>
      <w:pPr>
        <w:ind w:left="1866" w:hanging="360"/>
      </w:pPr>
      <w:rPr>
        <w:b/>
        <w:bCs/>
        <w:i w:val="0"/>
        <w:strike w:val="0"/>
        <w:color w:val="auto"/>
      </w:rPr>
    </w:lvl>
    <w:lvl w:ilvl="2" w:tplc="2C8C5C78">
      <w:start w:val="1"/>
      <w:numFmt w:val="lowerLetter"/>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07921779"/>
    <w:multiLevelType w:val="hybridMultilevel"/>
    <w:tmpl w:val="C2BC1FB0"/>
    <w:lvl w:ilvl="0" w:tplc="D944B23E">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2E21948"/>
    <w:multiLevelType w:val="multilevel"/>
    <w:tmpl w:val="F706485A"/>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57D09D0"/>
    <w:multiLevelType w:val="hybridMultilevel"/>
    <w:tmpl w:val="CB54CFC0"/>
    <w:lvl w:ilvl="0" w:tplc="AFA6EAAE">
      <w:start w:val="1"/>
      <w:numFmt w:val="decimal"/>
      <w:lvlText w:val="%1)"/>
      <w:lvlJc w:val="left"/>
      <w:pPr>
        <w:ind w:left="786" w:hanging="360"/>
      </w:pPr>
      <w:rPr>
        <w:b/>
        <w:bCs/>
        <w:i w:val="0"/>
        <w:strike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2646C9"/>
    <w:multiLevelType w:val="hybridMultilevel"/>
    <w:tmpl w:val="5ACA64EA"/>
    <w:lvl w:ilvl="0" w:tplc="EDB4C2C0">
      <w:start w:val="1"/>
      <w:numFmt w:val="decimal"/>
      <w:lvlText w:val="%1)"/>
      <w:lvlJc w:val="left"/>
      <w:pPr>
        <w:ind w:left="891" w:hanging="435"/>
      </w:pPr>
      <w:rPr>
        <w:rFonts w:hint="default"/>
        <w:b/>
      </w:rPr>
    </w:lvl>
    <w:lvl w:ilvl="1" w:tplc="04150019">
      <w:start w:val="1"/>
      <w:numFmt w:val="lowerLetter"/>
      <w:lvlText w:val="%2."/>
      <w:lvlJc w:val="left"/>
      <w:pPr>
        <w:ind w:left="1536" w:hanging="360"/>
      </w:pPr>
    </w:lvl>
    <w:lvl w:ilvl="2" w:tplc="C3AEA796">
      <w:start w:val="1"/>
      <w:numFmt w:val="lowerLetter"/>
      <w:lvlText w:val="%3)"/>
      <w:lvlJc w:val="left"/>
      <w:pPr>
        <w:ind w:left="2436" w:hanging="360"/>
      </w:pPr>
      <w:rPr>
        <w:rFonts w:hint="default"/>
      </w:r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3"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CA1F7A"/>
    <w:multiLevelType w:val="hybridMultilevel"/>
    <w:tmpl w:val="5A387516"/>
    <w:lvl w:ilvl="0" w:tplc="432EB57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432EB57E">
      <w:start w:val="1"/>
      <w:numFmt w:val="decimal"/>
      <w:lvlText w:val="%3)"/>
      <w:lvlJc w:val="left"/>
      <w:pPr>
        <w:ind w:left="2496" w:hanging="450"/>
      </w:pPr>
      <w:rPr>
        <w:rFonts w:hint="default"/>
        <w:b w:val="0"/>
      </w:rPr>
    </w:lvl>
    <w:lvl w:ilvl="3" w:tplc="710C79D8">
      <w:start w:val="8"/>
      <w:numFmt w:val="decimal"/>
      <w:lvlText w:val="%4."/>
      <w:lvlJc w:val="left"/>
      <w:pPr>
        <w:ind w:left="2946" w:hanging="360"/>
      </w:pPr>
      <w:rPr>
        <w:rFonts w:hint="default"/>
        <w:b/>
        <w:bCs/>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70B798D"/>
    <w:multiLevelType w:val="hybridMultilevel"/>
    <w:tmpl w:val="32405144"/>
    <w:lvl w:ilvl="0" w:tplc="50507F8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72E3F9D"/>
    <w:multiLevelType w:val="hybridMultilevel"/>
    <w:tmpl w:val="7154474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8"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E18FB"/>
    <w:multiLevelType w:val="hybridMultilevel"/>
    <w:tmpl w:val="099E4D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38A96DFD"/>
    <w:multiLevelType w:val="hybridMultilevel"/>
    <w:tmpl w:val="B29A75E2"/>
    <w:lvl w:ilvl="0" w:tplc="0415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3338" w:hanging="360"/>
      </w:pPr>
      <w:rPr>
        <w:b/>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974665D"/>
    <w:multiLevelType w:val="hybridMultilevel"/>
    <w:tmpl w:val="40488904"/>
    <w:lvl w:ilvl="0" w:tplc="EC6EEFD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1988B9C">
      <w:start w:val="1"/>
      <w:numFmt w:val="decimal"/>
      <w:lvlText w:val="%4."/>
      <w:lvlJc w:val="left"/>
      <w:pPr>
        <w:ind w:left="3338"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6E17BD0"/>
    <w:multiLevelType w:val="multilevel"/>
    <w:tmpl w:val="8BBE8168"/>
    <w:lvl w:ilvl="0">
      <w:start w:val="1"/>
      <w:numFmt w:val="decimal"/>
      <w:lvlText w:val="%1."/>
      <w:lvlJc w:val="left"/>
      <w:pPr>
        <w:ind w:left="360" w:hanging="360"/>
      </w:pPr>
      <w:rPr>
        <w:b/>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4B135116"/>
    <w:multiLevelType w:val="hybridMultilevel"/>
    <w:tmpl w:val="1E5AA32A"/>
    <w:lvl w:ilvl="0" w:tplc="1F10F6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2275C"/>
    <w:multiLevelType w:val="hybridMultilevel"/>
    <w:tmpl w:val="3864BC2C"/>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2" w15:restartNumberingAfterBreak="0">
    <w:nsid w:val="4E764977"/>
    <w:multiLevelType w:val="multilevel"/>
    <w:tmpl w:val="F0C08EC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F0E00A8"/>
    <w:multiLevelType w:val="hybridMultilevel"/>
    <w:tmpl w:val="A3B4D93E"/>
    <w:lvl w:ilvl="0" w:tplc="E7FC30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517A7F52"/>
    <w:multiLevelType w:val="hybridMultilevel"/>
    <w:tmpl w:val="566CEF6A"/>
    <w:lvl w:ilvl="0" w:tplc="7FA0ACA6">
      <w:start w:val="1"/>
      <w:numFmt w:val="decimal"/>
      <w:lvlText w:val="%1."/>
      <w:lvlJc w:val="left"/>
      <w:rPr>
        <w:rFonts w:ascii="Arial" w:hAnsi="Arial" w:cs="Arial" w:hint="default"/>
        <w:b/>
        <w:bCs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3C1E6A"/>
    <w:multiLevelType w:val="hybridMultilevel"/>
    <w:tmpl w:val="04104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1FD6759"/>
    <w:multiLevelType w:val="multilevel"/>
    <w:tmpl w:val="AB44EFE8"/>
    <w:lvl w:ilvl="0">
      <w:start w:val="1"/>
      <w:numFmt w:val="decimal"/>
      <w:lvlText w:val="%1."/>
      <w:lvlJc w:val="left"/>
      <w:pPr>
        <w:ind w:left="1800" w:hanging="363"/>
      </w:pPr>
      <w:rPr>
        <w:b/>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27C72AD"/>
    <w:multiLevelType w:val="hybridMultilevel"/>
    <w:tmpl w:val="DC3EEB7A"/>
    <w:lvl w:ilvl="0" w:tplc="4FA02FAA">
      <w:start w:val="1"/>
      <w:numFmt w:val="decimal"/>
      <w:lvlText w:val="%1)"/>
      <w:lvlJc w:val="left"/>
      <w:pPr>
        <w:ind w:left="1128" w:hanging="4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4" w15:restartNumberingAfterBreak="0">
    <w:nsid w:val="64C6482E"/>
    <w:multiLevelType w:val="hybridMultilevel"/>
    <w:tmpl w:val="FA60F83A"/>
    <w:lvl w:ilvl="0" w:tplc="B470B15A">
      <w:start w:val="1"/>
      <w:numFmt w:val="lowerLetter"/>
      <w:lvlText w:val="%1)"/>
      <w:lvlJc w:val="left"/>
      <w:pPr>
        <w:ind w:left="786" w:hanging="360"/>
      </w:pPr>
      <w:rPr>
        <w:rFonts w:hint="default"/>
      </w:rPr>
    </w:lvl>
    <w:lvl w:ilvl="1" w:tplc="7D628A6E">
      <w:start w:val="1"/>
      <w:numFmt w:val="decimal"/>
      <w:lvlText w:val="%2)"/>
      <w:lvlJc w:val="left"/>
      <w:pPr>
        <w:ind w:left="1581" w:hanging="43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6" w15:restartNumberingAfterBreak="0">
    <w:nsid w:val="6A6D1751"/>
    <w:multiLevelType w:val="hybridMultilevel"/>
    <w:tmpl w:val="C44AE750"/>
    <w:lvl w:ilvl="0" w:tplc="73FE6B0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4F84E4AE">
      <w:start w:val="1"/>
      <w:numFmt w:val="decimal"/>
      <w:lvlText w:val="%4."/>
      <w:lvlJc w:val="left"/>
      <w:pPr>
        <w:ind w:left="2880" w:hanging="360"/>
      </w:pPr>
      <w:rPr>
        <w:b/>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1A76DCF"/>
    <w:multiLevelType w:val="hybridMultilevel"/>
    <w:tmpl w:val="0816AECC"/>
    <w:lvl w:ilvl="0" w:tplc="3EE8CD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39D2A87"/>
    <w:multiLevelType w:val="multilevel"/>
    <w:tmpl w:val="59601182"/>
    <w:name w:val="WW8Num722"/>
    <w:lvl w:ilvl="0">
      <w:start w:val="3"/>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rPr>
        <w:rFonts w:hint="default"/>
        <w:b w:val="0"/>
        <w:i w:val="0"/>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7BF3D03"/>
    <w:multiLevelType w:val="hybridMultilevel"/>
    <w:tmpl w:val="3E887180"/>
    <w:lvl w:ilvl="0" w:tplc="6816A5BE">
      <w:start w:val="1"/>
      <w:numFmt w:val="decimal"/>
      <w:lvlText w:val="%1."/>
      <w:lvlJc w:val="left"/>
      <w:pPr>
        <w:ind w:left="720" w:hanging="360"/>
      </w:pPr>
      <w:rPr>
        <w:b/>
        <w:bCs/>
      </w:rPr>
    </w:lvl>
    <w:lvl w:ilvl="1" w:tplc="ACCC9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36DAEA">
      <w:start w:val="1"/>
      <w:numFmt w:val="decimal"/>
      <w:lvlText w:val="%4."/>
      <w:lvlJc w:val="left"/>
      <w:pPr>
        <w:ind w:left="51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6" w15:restartNumberingAfterBreak="0">
    <w:nsid w:val="789E0623"/>
    <w:multiLevelType w:val="hybridMultilevel"/>
    <w:tmpl w:val="2FBEE26A"/>
    <w:name w:val="WW8Num11122"/>
    <w:lvl w:ilvl="0" w:tplc="7924BC6A">
      <w:start w:val="1"/>
      <w:numFmt w:val="decimal"/>
      <w:lvlText w:val="%1)"/>
      <w:lvlJc w:val="left"/>
      <w:pPr>
        <w:ind w:left="720" w:hanging="360"/>
      </w:pPr>
      <w:rPr>
        <w:rFonts w:hint="default"/>
        <w:color w:val="auto"/>
      </w:rPr>
    </w:lvl>
    <w:lvl w:ilvl="1" w:tplc="C23E6B3E">
      <w:start w:val="1"/>
      <w:numFmt w:val="decimal"/>
      <w:lvlText w:val="%2."/>
      <w:lvlJc w:val="left"/>
      <w:pPr>
        <w:ind w:left="1440" w:hanging="360"/>
      </w:pPr>
      <w:rPr>
        <w:b/>
        <w:bCs/>
      </w:rPr>
    </w:lvl>
    <w:lvl w:ilvl="2" w:tplc="BD760B3A">
      <w:start w:val="1"/>
      <w:numFmt w:val="lowerLetter"/>
      <w:lvlText w:val="%3)"/>
      <w:lvlJc w:val="left"/>
      <w:pPr>
        <w:ind w:left="3210" w:hanging="123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4E7FD8"/>
    <w:multiLevelType w:val="hybridMultilevel"/>
    <w:tmpl w:val="0394AEF2"/>
    <w:lvl w:ilvl="0" w:tplc="E27C6042">
      <w:start w:val="1"/>
      <w:numFmt w:val="lowerLetter"/>
      <w:lvlText w:val="%1)"/>
      <w:lvlJc w:val="left"/>
      <w:pPr>
        <w:ind w:left="735" w:hanging="375"/>
      </w:pPr>
    </w:lvl>
    <w:lvl w:ilvl="1" w:tplc="1BD88FD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E607976"/>
    <w:multiLevelType w:val="multilevel"/>
    <w:tmpl w:val="E20C96AA"/>
    <w:lvl w:ilvl="0">
      <w:start w:val="1"/>
      <w:numFmt w:val="decimal"/>
      <w:lvlText w:val="%1)"/>
      <w:lvlJc w:val="left"/>
      <w:pPr>
        <w:ind w:left="1036" w:hanging="360"/>
      </w:pPr>
      <w:rPr>
        <w:b/>
        <w:vertAlign w:val="baseline"/>
      </w:rPr>
    </w:lvl>
    <w:lvl w:ilvl="1">
      <w:start w:val="1"/>
      <w:numFmt w:val="lowerLetter"/>
      <w:lvlText w:val="%2."/>
      <w:lvlJc w:val="left"/>
      <w:pPr>
        <w:ind w:left="1909" w:hanging="360"/>
      </w:pPr>
      <w:rPr>
        <w:vertAlign w:val="baseline"/>
      </w:rPr>
    </w:lvl>
    <w:lvl w:ilvl="2">
      <w:start w:val="1"/>
      <w:numFmt w:val="lowerRoman"/>
      <w:lvlText w:val="%3."/>
      <w:lvlJc w:val="right"/>
      <w:pPr>
        <w:ind w:left="2629" w:hanging="180"/>
      </w:pPr>
      <w:rPr>
        <w:vertAlign w:val="baseline"/>
      </w:rPr>
    </w:lvl>
    <w:lvl w:ilvl="3">
      <w:start w:val="1"/>
      <w:numFmt w:val="decimal"/>
      <w:lvlText w:val="%4."/>
      <w:lvlJc w:val="left"/>
      <w:pPr>
        <w:ind w:left="3349" w:hanging="360"/>
      </w:pPr>
      <w:rPr>
        <w:vertAlign w:val="baseline"/>
      </w:rPr>
    </w:lvl>
    <w:lvl w:ilvl="4">
      <w:start w:val="1"/>
      <w:numFmt w:val="lowerLetter"/>
      <w:lvlText w:val="%5."/>
      <w:lvlJc w:val="left"/>
      <w:pPr>
        <w:ind w:left="4069" w:hanging="360"/>
      </w:pPr>
      <w:rPr>
        <w:vertAlign w:val="baseline"/>
      </w:rPr>
    </w:lvl>
    <w:lvl w:ilvl="5">
      <w:start w:val="1"/>
      <w:numFmt w:val="lowerRoman"/>
      <w:lvlText w:val="%6."/>
      <w:lvlJc w:val="right"/>
      <w:pPr>
        <w:ind w:left="4789" w:hanging="180"/>
      </w:pPr>
      <w:rPr>
        <w:vertAlign w:val="baseline"/>
      </w:rPr>
    </w:lvl>
    <w:lvl w:ilvl="6">
      <w:start w:val="1"/>
      <w:numFmt w:val="decimal"/>
      <w:lvlText w:val="%7."/>
      <w:lvlJc w:val="left"/>
      <w:pPr>
        <w:ind w:left="5509" w:hanging="360"/>
      </w:pPr>
      <w:rPr>
        <w:vertAlign w:val="baseline"/>
      </w:rPr>
    </w:lvl>
    <w:lvl w:ilvl="7">
      <w:start w:val="1"/>
      <w:numFmt w:val="lowerLetter"/>
      <w:lvlText w:val="%8."/>
      <w:lvlJc w:val="left"/>
      <w:pPr>
        <w:ind w:left="6229" w:hanging="360"/>
      </w:pPr>
      <w:rPr>
        <w:vertAlign w:val="baseline"/>
      </w:rPr>
    </w:lvl>
    <w:lvl w:ilvl="8">
      <w:start w:val="1"/>
      <w:numFmt w:val="lowerRoman"/>
      <w:lvlText w:val="%9."/>
      <w:lvlJc w:val="right"/>
      <w:pPr>
        <w:ind w:left="6949" w:hanging="180"/>
      </w:pPr>
      <w:rPr>
        <w:vertAlign w:val="baseline"/>
      </w:rPr>
    </w:lvl>
  </w:abstractNum>
  <w:abstractNum w:abstractNumId="69" w15:restartNumberingAfterBreak="0">
    <w:nsid w:val="7E7C267A"/>
    <w:multiLevelType w:val="hybridMultilevel"/>
    <w:tmpl w:val="950C68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711416169">
    <w:abstractNumId w:val="2"/>
  </w:num>
  <w:num w:numId="2" w16cid:durableId="1693259798">
    <w:abstractNumId w:val="1"/>
  </w:num>
  <w:num w:numId="3" w16cid:durableId="888296905">
    <w:abstractNumId w:val="0"/>
  </w:num>
  <w:num w:numId="4" w16cid:durableId="1168642486">
    <w:abstractNumId w:val="62"/>
  </w:num>
  <w:num w:numId="5" w16cid:durableId="890337990">
    <w:abstractNumId w:val="38"/>
  </w:num>
  <w:num w:numId="6" w16cid:durableId="1588347906">
    <w:abstractNumId w:val="58"/>
  </w:num>
  <w:num w:numId="7" w16cid:durableId="890730555">
    <w:abstractNumId w:val="50"/>
  </w:num>
  <w:num w:numId="8" w16cid:durableId="1241867285">
    <w:abstractNumId w:val="48"/>
    <w:lvlOverride w:ilvl="0">
      <w:startOverride w:val="1"/>
    </w:lvlOverride>
  </w:num>
  <w:num w:numId="9" w16cid:durableId="1415323974">
    <w:abstractNumId w:val="37"/>
    <w:lvlOverride w:ilvl="0">
      <w:startOverride w:val="1"/>
    </w:lvlOverride>
  </w:num>
  <w:num w:numId="10" w16cid:durableId="686445154">
    <w:abstractNumId w:val="25"/>
  </w:num>
  <w:num w:numId="11" w16cid:durableId="859242523">
    <w:abstractNumId w:val="46"/>
  </w:num>
  <w:num w:numId="12" w16cid:durableId="721096335">
    <w:abstractNumId w:val="21"/>
  </w:num>
  <w:num w:numId="13" w16cid:durableId="937298073">
    <w:abstractNumId w:val="66"/>
  </w:num>
  <w:num w:numId="14" w16cid:durableId="55394051">
    <w:abstractNumId w:val="54"/>
  </w:num>
  <w:num w:numId="15" w16cid:durableId="601299774">
    <w:abstractNumId w:val="24"/>
  </w:num>
  <w:num w:numId="16" w16cid:durableId="1117412582">
    <w:abstractNumId w:val="22"/>
  </w:num>
  <w:num w:numId="17" w16cid:durableId="767193855">
    <w:abstractNumId w:val="68"/>
  </w:num>
  <w:num w:numId="18" w16cid:durableId="1818454650">
    <w:abstractNumId w:val="34"/>
  </w:num>
  <w:num w:numId="19" w16cid:durableId="431241891">
    <w:abstractNumId w:val="65"/>
  </w:num>
  <w:num w:numId="20" w16cid:durableId="1199971356">
    <w:abstractNumId w:val="55"/>
  </w:num>
  <w:num w:numId="21" w16cid:durableId="516508893">
    <w:abstractNumId w:val="61"/>
  </w:num>
  <w:num w:numId="22" w16cid:durableId="202255961">
    <w:abstractNumId w:val="64"/>
  </w:num>
  <w:num w:numId="23" w16cid:durableId="221447939">
    <w:abstractNumId w:val="33"/>
  </w:num>
  <w:num w:numId="24" w16cid:durableId="1016347100">
    <w:abstractNumId w:val="69"/>
  </w:num>
  <w:num w:numId="25" w16cid:durableId="1749116309">
    <w:abstractNumId w:val="14"/>
  </w:num>
  <w:num w:numId="26" w16cid:durableId="1673675938">
    <w:abstractNumId w:val="30"/>
  </w:num>
  <w:num w:numId="27" w16cid:durableId="1058892749">
    <w:abstractNumId w:val="12"/>
  </w:num>
  <w:num w:numId="28" w16cid:durableId="1994867533">
    <w:abstractNumId w:val="42"/>
  </w:num>
  <w:num w:numId="29" w16cid:durableId="702831105">
    <w:abstractNumId w:val="60"/>
  </w:num>
  <w:num w:numId="30" w16cid:durableId="661202997">
    <w:abstractNumId w:val="59"/>
  </w:num>
  <w:num w:numId="31" w16cid:durableId="616721210">
    <w:abstractNumId w:val="32"/>
  </w:num>
  <w:num w:numId="32" w16cid:durableId="1266882964">
    <w:abstractNumId w:val="20"/>
  </w:num>
  <w:num w:numId="33" w16cid:durableId="110563398">
    <w:abstractNumId w:val="40"/>
  </w:num>
  <w:num w:numId="34" w16cid:durableId="134760418">
    <w:abstractNumId w:val="43"/>
  </w:num>
  <w:num w:numId="35" w16cid:durableId="1508397745">
    <w:abstractNumId w:val="15"/>
  </w:num>
  <w:num w:numId="36" w16cid:durableId="653608509">
    <w:abstractNumId w:val="13"/>
  </w:num>
  <w:num w:numId="37" w16cid:durableId="1438913090">
    <w:abstractNumId w:val="35"/>
  </w:num>
  <w:num w:numId="38" w16cid:durableId="621110116">
    <w:abstractNumId w:val="19"/>
  </w:num>
  <w:num w:numId="39" w16cid:durableId="1333265106">
    <w:abstractNumId w:val="23"/>
  </w:num>
  <w:num w:numId="40" w16cid:durableId="13975561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6432807">
    <w:abstractNumId w:val="45"/>
  </w:num>
  <w:num w:numId="42" w16cid:durableId="18080090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75409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6780767">
    <w:abstractNumId w:val="47"/>
  </w:num>
  <w:num w:numId="45" w16cid:durableId="9283953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3806281">
    <w:abstractNumId w:val="57"/>
  </w:num>
  <w:num w:numId="47" w16cid:durableId="457529837">
    <w:abstractNumId w:val="44"/>
  </w:num>
  <w:num w:numId="48" w16cid:durableId="762800736">
    <w:abstractNumId w:val="36"/>
  </w:num>
  <w:num w:numId="49" w16cid:durableId="392897646">
    <w:abstractNumId w:val="56"/>
  </w:num>
  <w:num w:numId="50" w16cid:durableId="1533883728">
    <w:abstractNumId w:val="31"/>
  </w:num>
  <w:num w:numId="51" w16cid:durableId="1732777189">
    <w:abstractNumId w:val="27"/>
  </w:num>
  <w:num w:numId="52" w16cid:durableId="929512127">
    <w:abstractNumId w:val="41"/>
  </w:num>
  <w:num w:numId="53" w16cid:durableId="1984699177">
    <w:abstractNumId w:val="29"/>
  </w:num>
  <w:num w:numId="54" w16cid:durableId="317149496">
    <w:abstractNumId w:val="17"/>
  </w:num>
  <w:num w:numId="55" w16cid:durableId="936399885">
    <w:abstractNumId w:val="39"/>
  </w:num>
  <w:num w:numId="56" w16cid:durableId="1977637543">
    <w:abstractNumId w:val="28"/>
  </w:num>
  <w:num w:numId="57" w16cid:durableId="885528226">
    <w:abstractNumId w:val="53"/>
  </w:num>
  <w:num w:numId="58" w16cid:durableId="1931545242">
    <w:abstractNumId w:val="49"/>
  </w:num>
  <w:num w:numId="59" w16cid:durableId="2037344675">
    <w:abstractNumId w:val="51"/>
  </w:num>
  <w:num w:numId="60" w16cid:durableId="1576430937">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789"/>
    <w:rsid w:val="00006F1D"/>
    <w:rsid w:val="00007643"/>
    <w:rsid w:val="00007B42"/>
    <w:rsid w:val="00007D0C"/>
    <w:rsid w:val="000102E5"/>
    <w:rsid w:val="0001031A"/>
    <w:rsid w:val="00010B86"/>
    <w:rsid w:val="00011C41"/>
    <w:rsid w:val="00012B5D"/>
    <w:rsid w:val="00014473"/>
    <w:rsid w:val="00014635"/>
    <w:rsid w:val="000205E6"/>
    <w:rsid w:val="00020A39"/>
    <w:rsid w:val="00021355"/>
    <w:rsid w:val="0002150F"/>
    <w:rsid w:val="00021853"/>
    <w:rsid w:val="00022668"/>
    <w:rsid w:val="00022ADB"/>
    <w:rsid w:val="00022B9E"/>
    <w:rsid w:val="00022E8D"/>
    <w:rsid w:val="00023235"/>
    <w:rsid w:val="00024C82"/>
    <w:rsid w:val="00026EA2"/>
    <w:rsid w:val="00027115"/>
    <w:rsid w:val="00027DDB"/>
    <w:rsid w:val="00027EFC"/>
    <w:rsid w:val="00030A96"/>
    <w:rsid w:val="0003138B"/>
    <w:rsid w:val="000316B2"/>
    <w:rsid w:val="00031A67"/>
    <w:rsid w:val="00032937"/>
    <w:rsid w:val="00032FCA"/>
    <w:rsid w:val="00033137"/>
    <w:rsid w:val="00033A87"/>
    <w:rsid w:val="00033AAD"/>
    <w:rsid w:val="00033DB8"/>
    <w:rsid w:val="00034629"/>
    <w:rsid w:val="0003462B"/>
    <w:rsid w:val="00035151"/>
    <w:rsid w:val="00036141"/>
    <w:rsid w:val="0003628A"/>
    <w:rsid w:val="000364B3"/>
    <w:rsid w:val="00036E48"/>
    <w:rsid w:val="0003711D"/>
    <w:rsid w:val="00037609"/>
    <w:rsid w:val="00037A32"/>
    <w:rsid w:val="0004004F"/>
    <w:rsid w:val="00040507"/>
    <w:rsid w:val="00040703"/>
    <w:rsid w:val="00040AB2"/>
    <w:rsid w:val="00040E96"/>
    <w:rsid w:val="00040F4D"/>
    <w:rsid w:val="00041076"/>
    <w:rsid w:val="000410FC"/>
    <w:rsid w:val="00041364"/>
    <w:rsid w:val="00041891"/>
    <w:rsid w:val="0004244F"/>
    <w:rsid w:val="0004303A"/>
    <w:rsid w:val="000439AC"/>
    <w:rsid w:val="00044E67"/>
    <w:rsid w:val="00045981"/>
    <w:rsid w:val="00045E04"/>
    <w:rsid w:val="00045F5C"/>
    <w:rsid w:val="000464C4"/>
    <w:rsid w:val="000511FC"/>
    <w:rsid w:val="000514C4"/>
    <w:rsid w:val="0005155B"/>
    <w:rsid w:val="00051791"/>
    <w:rsid w:val="0005239F"/>
    <w:rsid w:val="00052BEF"/>
    <w:rsid w:val="00052E07"/>
    <w:rsid w:val="0005369C"/>
    <w:rsid w:val="00053B26"/>
    <w:rsid w:val="00055167"/>
    <w:rsid w:val="00055B6C"/>
    <w:rsid w:val="00055CF1"/>
    <w:rsid w:val="000561DE"/>
    <w:rsid w:val="00056EE8"/>
    <w:rsid w:val="000576A3"/>
    <w:rsid w:val="00057CC6"/>
    <w:rsid w:val="00060B10"/>
    <w:rsid w:val="00060E1E"/>
    <w:rsid w:val="000611DC"/>
    <w:rsid w:val="00061581"/>
    <w:rsid w:val="00061611"/>
    <w:rsid w:val="00061C6F"/>
    <w:rsid w:val="0006393E"/>
    <w:rsid w:val="00063AF1"/>
    <w:rsid w:val="00063E22"/>
    <w:rsid w:val="00064343"/>
    <w:rsid w:val="000645C5"/>
    <w:rsid w:val="000645D9"/>
    <w:rsid w:val="0006614B"/>
    <w:rsid w:val="00070A7B"/>
    <w:rsid w:val="00071642"/>
    <w:rsid w:val="00071F0D"/>
    <w:rsid w:val="000731B6"/>
    <w:rsid w:val="000732E6"/>
    <w:rsid w:val="000736F2"/>
    <w:rsid w:val="00073896"/>
    <w:rsid w:val="00073C72"/>
    <w:rsid w:val="00073F20"/>
    <w:rsid w:val="00073FEA"/>
    <w:rsid w:val="00074549"/>
    <w:rsid w:val="0007527C"/>
    <w:rsid w:val="0007597A"/>
    <w:rsid w:val="00077D59"/>
    <w:rsid w:val="00080477"/>
    <w:rsid w:val="00080702"/>
    <w:rsid w:val="00080D46"/>
    <w:rsid w:val="000814B4"/>
    <w:rsid w:val="000841AB"/>
    <w:rsid w:val="00084848"/>
    <w:rsid w:val="00085C65"/>
    <w:rsid w:val="000861F8"/>
    <w:rsid w:val="00090988"/>
    <w:rsid w:val="00090A91"/>
    <w:rsid w:val="00090BE2"/>
    <w:rsid w:val="00090D43"/>
    <w:rsid w:val="00090FBB"/>
    <w:rsid w:val="00091027"/>
    <w:rsid w:val="00091B63"/>
    <w:rsid w:val="0009298F"/>
    <w:rsid w:val="00092DB2"/>
    <w:rsid w:val="00094C6C"/>
    <w:rsid w:val="000951E8"/>
    <w:rsid w:val="00096149"/>
    <w:rsid w:val="00096DD3"/>
    <w:rsid w:val="00097F34"/>
    <w:rsid w:val="000A0550"/>
    <w:rsid w:val="000A0A5C"/>
    <w:rsid w:val="000A1069"/>
    <w:rsid w:val="000A2336"/>
    <w:rsid w:val="000A285A"/>
    <w:rsid w:val="000A2A3C"/>
    <w:rsid w:val="000A2D62"/>
    <w:rsid w:val="000A2E09"/>
    <w:rsid w:val="000A2E5E"/>
    <w:rsid w:val="000A3562"/>
    <w:rsid w:val="000A3ECD"/>
    <w:rsid w:val="000A4D1B"/>
    <w:rsid w:val="000A52C2"/>
    <w:rsid w:val="000A5B04"/>
    <w:rsid w:val="000A5D0F"/>
    <w:rsid w:val="000A6233"/>
    <w:rsid w:val="000A66ED"/>
    <w:rsid w:val="000A7C6E"/>
    <w:rsid w:val="000A7CB3"/>
    <w:rsid w:val="000A7E84"/>
    <w:rsid w:val="000B2B61"/>
    <w:rsid w:val="000B2D78"/>
    <w:rsid w:val="000B3997"/>
    <w:rsid w:val="000B3BB8"/>
    <w:rsid w:val="000B4718"/>
    <w:rsid w:val="000B4879"/>
    <w:rsid w:val="000B6412"/>
    <w:rsid w:val="000B6A21"/>
    <w:rsid w:val="000B735C"/>
    <w:rsid w:val="000C057B"/>
    <w:rsid w:val="000C09A6"/>
    <w:rsid w:val="000C0FC9"/>
    <w:rsid w:val="000C133A"/>
    <w:rsid w:val="000C16C8"/>
    <w:rsid w:val="000C2284"/>
    <w:rsid w:val="000C2618"/>
    <w:rsid w:val="000C2F4E"/>
    <w:rsid w:val="000C353D"/>
    <w:rsid w:val="000C393D"/>
    <w:rsid w:val="000C4302"/>
    <w:rsid w:val="000C5CA6"/>
    <w:rsid w:val="000C68CE"/>
    <w:rsid w:val="000C7661"/>
    <w:rsid w:val="000D00DF"/>
    <w:rsid w:val="000D0EDA"/>
    <w:rsid w:val="000D177F"/>
    <w:rsid w:val="000D18C0"/>
    <w:rsid w:val="000D3707"/>
    <w:rsid w:val="000D3968"/>
    <w:rsid w:val="000D4767"/>
    <w:rsid w:val="000D4FF0"/>
    <w:rsid w:val="000D510C"/>
    <w:rsid w:val="000D51FB"/>
    <w:rsid w:val="000D56F0"/>
    <w:rsid w:val="000D6D7F"/>
    <w:rsid w:val="000E01B0"/>
    <w:rsid w:val="000E1148"/>
    <w:rsid w:val="000E262C"/>
    <w:rsid w:val="000E2FFB"/>
    <w:rsid w:val="000E343A"/>
    <w:rsid w:val="000E3E7A"/>
    <w:rsid w:val="000E44D8"/>
    <w:rsid w:val="000E4619"/>
    <w:rsid w:val="000E4AD6"/>
    <w:rsid w:val="000E6BF2"/>
    <w:rsid w:val="000E6D8E"/>
    <w:rsid w:val="000E720F"/>
    <w:rsid w:val="000E7794"/>
    <w:rsid w:val="000E7A06"/>
    <w:rsid w:val="000F0458"/>
    <w:rsid w:val="000F19B7"/>
    <w:rsid w:val="000F2421"/>
    <w:rsid w:val="000F26EE"/>
    <w:rsid w:val="000F2BB2"/>
    <w:rsid w:val="000F342B"/>
    <w:rsid w:val="000F4903"/>
    <w:rsid w:val="000F4917"/>
    <w:rsid w:val="000F4B7D"/>
    <w:rsid w:val="000F4F5C"/>
    <w:rsid w:val="000F4FCF"/>
    <w:rsid w:val="000F5272"/>
    <w:rsid w:val="000F5EB7"/>
    <w:rsid w:val="000F69CD"/>
    <w:rsid w:val="00100A2E"/>
    <w:rsid w:val="00100AEF"/>
    <w:rsid w:val="001021B2"/>
    <w:rsid w:val="00104675"/>
    <w:rsid w:val="001047AE"/>
    <w:rsid w:val="00104C32"/>
    <w:rsid w:val="00104F3B"/>
    <w:rsid w:val="00105873"/>
    <w:rsid w:val="0010672E"/>
    <w:rsid w:val="00106ABF"/>
    <w:rsid w:val="00106CE1"/>
    <w:rsid w:val="00106E21"/>
    <w:rsid w:val="00111117"/>
    <w:rsid w:val="001122EF"/>
    <w:rsid w:val="001127D3"/>
    <w:rsid w:val="00112F60"/>
    <w:rsid w:val="00115F5C"/>
    <w:rsid w:val="00115F80"/>
    <w:rsid w:val="001166F9"/>
    <w:rsid w:val="0011769F"/>
    <w:rsid w:val="00117D6A"/>
    <w:rsid w:val="00120245"/>
    <w:rsid w:val="00121581"/>
    <w:rsid w:val="001215B6"/>
    <w:rsid w:val="00121CD6"/>
    <w:rsid w:val="001221C2"/>
    <w:rsid w:val="0012249F"/>
    <w:rsid w:val="00122F19"/>
    <w:rsid w:val="00123018"/>
    <w:rsid w:val="00124136"/>
    <w:rsid w:val="001241E9"/>
    <w:rsid w:val="0012486E"/>
    <w:rsid w:val="00125258"/>
    <w:rsid w:val="00125FC0"/>
    <w:rsid w:val="00125FE6"/>
    <w:rsid w:val="0012626D"/>
    <w:rsid w:val="001262BD"/>
    <w:rsid w:val="001271FC"/>
    <w:rsid w:val="00127FA2"/>
    <w:rsid w:val="00130109"/>
    <w:rsid w:val="00130516"/>
    <w:rsid w:val="00130A66"/>
    <w:rsid w:val="00131087"/>
    <w:rsid w:val="001311C4"/>
    <w:rsid w:val="00131BAE"/>
    <w:rsid w:val="001321DA"/>
    <w:rsid w:val="00133EDE"/>
    <w:rsid w:val="001353AD"/>
    <w:rsid w:val="001357E1"/>
    <w:rsid w:val="0013675F"/>
    <w:rsid w:val="00137624"/>
    <w:rsid w:val="00137C7C"/>
    <w:rsid w:val="00140DB0"/>
    <w:rsid w:val="00141D3A"/>
    <w:rsid w:val="00141FCB"/>
    <w:rsid w:val="00142D70"/>
    <w:rsid w:val="00143DB3"/>
    <w:rsid w:val="001444FF"/>
    <w:rsid w:val="00144904"/>
    <w:rsid w:val="00144ED9"/>
    <w:rsid w:val="00145618"/>
    <w:rsid w:val="00145A35"/>
    <w:rsid w:val="00145CA2"/>
    <w:rsid w:val="00146B9B"/>
    <w:rsid w:val="00146CFB"/>
    <w:rsid w:val="0014738C"/>
    <w:rsid w:val="0014758A"/>
    <w:rsid w:val="00150022"/>
    <w:rsid w:val="0015002F"/>
    <w:rsid w:val="00150147"/>
    <w:rsid w:val="0015021B"/>
    <w:rsid w:val="00151CDA"/>
    <w:rsid w:val="0015291B"/>
    <w:rsid w:val="00152B93"/>
    <w:rsid w:val="00153325"/>
    <w:rsid w:val="00154616"/>
    <w:rsid w:val="00155031"/>
    <w:rsid w:val="001555D4"/>
    <w:rsid w:val="001560B9"/>
    <w:rsid w:val="001569AA"/>
    <w:rsid w:val="00157D14"/>
    <w:rsid w:val="001613D7"/>
    <w:rsid w:val="0016235D"/>
    <w:rsid w:val="00162455"/>
    <w:rsid w:val="001633B0"/>
    <w:rsid w:val="0016416A"/>
    <w:rsid w:val="00164629"/>
    <w:rsid w:val="00164E83"/>
    <w:rsid w:val="001655E1"/>
    <w:rsid w:val="00166020"/>
    <w:rsid w:val="00166300"/>
    <w:rsid w:val="00166665"/>
    <w:rsid w:val="0016671F"/>
    <w:rsid w:val="001667A2"/>
    <w:rsid w:val="00167270"/>
    <w:rsid w:val="00167730"/>
    <w:rsid w:val="001708DF"/>
    <w:rsid w:val="00171095"/>
    <w:rsid w:val="00172004"/>
    <w:rsid w:val="00172AE2"/>
    <w:rsid w:val="001735B5"/>
    <w:rsid w:val="00173852"/>
    <w:rsid w:val="00173B13"/>
    <w:rsid w:val="001741DF"/>
    <w:rsid w:val="00174671"/>
    <w:rsid w:val="001748B8"/>
    <w:rsid w:val="001763CB"/>
    <w:rsid w:val="00176662"/>
    <w:rsid w:val="00176CFD"/>
    <w:rsid w:val="001800FC"/>
    <w:rsid w:val="00180781"/>
    <w:rsid w:val="001811A8"/>
    <w:rsid w:val="001813DD"/>
    <w:rsid w:val="00181C14"/>
    <w:rsid w:val="001821F5"/>
    <w:rsid w:val="001830D6"/>
    <w:rsid w:val="00183706"/>
    <w:rsid w:val="001850E0"/>
    <w:rsid w:val="0018580D"/>
    <w:rsid w:val="00191A52"/>
    <w:rsid w:val="00193D80"/>
    <w:rsid w:val="001953AC"/>
    <w:rsid w:val="0019688F"/>
    <w:rsid w:val="001969D1"/>
    <w:rsid w:val="00197611"/>
    <w:rsid w:val="00197AE7"/>
    <w:rsid w:val="001A06D9"/>
    <w:rsid w:val="001A1273"/>
    <w:rsid w:val="001A1386"/>
    <w:rsid w:val="001A1ADA"/>
    <w:rsid w:val="001A1D45"/>
    <w:rsid w:val="001A1E23"/>
    <w:rsid w:val="001A2B2F"/>
    <w:rsid w:val="001A2C61"/>
    <w:rsid w:val="001A41AA"/>
    <w:rsid w:val="001A4206"/>
    <w:rsid w:val="001A4607"/>
    <w:rsid w:val="001A6701"/>
    <w:rsid w:val="001B0634"/>
    <w:rsid w:val="001B1028"/>
    <w:rsid w:val="001B121C"/>
    <w:rsid w:val="001B177A"/>
    <w:rsid w:val="001B2E05"/>
    <w:rsid w:val="001B30F8"/>
    <w:rsid w:val="001B3AA4"/>
    <w:rsid w:val="001B47B7"/>
    <w:rsid w:val="001B4987"/>
    <w:rsid w:val="001B49D6"/>
    <w:rsid w:val="001B4C60"/>
    <w:rsid w:val="001B4E7B"/>
    <w:rsid w:val="001B505C"/>
    <w:rsid w:val="001B58E0"/>
    <w:rsid w:val="001B5BAC"/>
    <w:rsid w:val="001B5C7C"/>
    <w:rsid w:val="001B5E3D"/>
    <w:rsid w:val="001B602E"/>
    <w:rsid w:val="001B763C"/>
    <w:rsid w:val="001B7766"/>
    <w:rsid w:val="001C1213"/>
    <w:rsid w:val="001C127E"/>
    <w:rsid w:val="001C17FA"/>
    <w:rsid w:val="001C234C"/>
    <w:rsid w:val="001C256B"/>
    <w:rsid w:val="001C346C"/>
    <w:rsid w:val="001C37CD"/>
    <w:rsid w:val="001C3819"/>
    <w:rsid w:val="001C4041"/>
    <w:rsid w:val="001C51E6"/>
    <w:rsid w:val="001C6E2B"/>
    <w:rsid w:val="001C7174"/>
    <w:rsid w:val="001D0082"/>
    <w:rsid w:val="001D058F"/>
    <w:rsid w:val="001D1107"/>
    <w:rsid w:val="001D1310"/>
    <w:rsid w:val="001D16D1"/>
    <w:rsid w:val="001D1713"/>
    <w:rsid w:val="001D28CC"/>
    <w:rsid w:val="001D28F0"/>
    <w:rsid w:val="001D2B2E"/>
    <w:rsid w:val="001D2B44"/>
    <w:rsid w:val="001D3387"/>
    <w:rsid w:val="001D4800"/>
    <w:rsid w:val="001D6E4E"/>
    <w:rsid w:val="001E09DF"/>
    <w:rsid w:val="001E117E"/>
    <w:rsid w:val="001E1653"/>
    <w:rsid w:val="001E32EC"/>
    <w:rsid w:val="001E3D42"/>
    <w:rsid w:val="001E3F17"/>
    <w:rsid w:val="001E5246"/>
    <w:rsid w:val="001E55BF"/>
    <w:rsid w:val="001E6206"/>
    <w:rsid w:val="001E6AB5"/>
    <w:rsid w:val="001E6C7C"/>
    <w:rsid w:val="001E6E28"/>
    <w:rsid w:val="001E7574"/>
    <w:rsid w:val="001E79A9"/>
    <w:rsid w:val="001F0423"/>
    <w:rsid w:val="001F081A"/>
    <w:rsid w:val="001F0E9D"/>
    <w:rsid w:val="001F19A7"/>
    <w:rsid w:val="001F2392"/>
    <w:rsid w:val="001F2991"/>
    <w:rsid w:val="001F2C7B"/>
    <w:rsid w:val="001F31AF"/>
    <w:rsid w:val="001F327D"/>
    <w:rsid w:val="001F3460"/>
    <w:rsid w:val="001F36C0"/>
    <w:rsid w:val="001F42B8"/>
    <w:rsid w:val="001F4CAC"/>
    <w:rsid w:val="001F4D46"/>
    <w:rsid w:val="001F51B1"/>
    <w:rsid w:val="001F54F8"/>
    <w:rsid w:val="002005B9"/>
    <w:rsid w:val="00200AF7"/>
    <w:rsid w:val="00201637"/>
    <w:rsid w:val="00203A53"/>
    <w:rsid w:val="00204C2D"/>
    <w:rsid w:val="002054F7"/>
    <w:rsid w:val="00205D79"/>
    <w:rsid w:val="0020757B"/>
    <w:rsid w:val="002122D1"/>
    <w:rsid w:val="00212CCE"/>
    <w:rsid w:val="00213158"/>
    <w:rsid w:val="002136F3"/>
    <w:rsid w:val="00213EB8"/>
    <w:rsid w:val="00215D36"/>
    <w:rsid w:val="00216786"/>
    <w:rsid w:val="00217753"/>
    <w:rsid w:val="00217CDE"/>
    <w:rsid w:val="00217DE2"/>
    <w:rsid w:val="0022009E"/>
    <w:rsid w:val="00220F84"/>
    <w:rsid w:val="002211AD"/>
    <w:rsid w:val="0022144E"/>
    <w:rsid w:val="0022155B"/>
    <w:rsid w:val="002216F0"/>
    <w:rsid w:val="0022350A"/>
    <w:rsid w:val="0022389F"/>
    <w:rsid w:val="00225683"/>
    <w:rsid w:val="00225784"/>
    <w:rsid w:val="002257D0"/>
    <w:rsid w:val="00225D70"/>
    <w:rsid w:val="00226191"/>
    <w:rsid w:val="002268AF"/>
    <w:rsid w:val="00226C84"/>
    <w:rsid w:val="002272B0"/>
    <w:rsid w:val="002275A1"/>
    <w:rsid w:val="002307A6"/>
    <w:rsid w:val="00230D02"/>
    <w:rsid w:val="002316CF"/>
    <w:rsid w:val="00231D20"/>
    <w:rsid w:val="00231D3D"/>
    <w:rsid w:val="00232A15"/>
    <w:rsid w:val="00232E3C"/>
    <w:rsid w:val="002339C9"/>
    <w:rsid w:val="00233E27"/>
    <w:rsid w:val="00234106"/>
    <w:rsid w:val="00235334"/>
    <w:rsid w:val="00235C45"/>
    <w:rsid w:val="00235F23"/>
    <w:rsid w:val="00236CE3"/>
    <w:rsid w:val="002370D0"/>
    <w:rsid w:val="002375EB"/>
    <w:rsid w:val="0024081B"/>
    <w:rsid w:val="002410A9"/>
    <w:rsid w:val="0024154A"/>
    <w:rsid w:val="00243499"/>
    <w:rsid w:val="0024411C"/>
    <w:rsid w:val="002452E9"/>
    <w:rsid w:val="0024596B"/>
    <w:rsid w:val="00245A99"/>
    <w:rsid w:val="00246039"/>
    <w:rsid w:val="00246125"/>
    <w:rsid w:val="00246692"/>
    <w:rsid w:val="00246A79"/>
    <w:rsid w:val="00246C40"/>
    <w:rsid w:val="00247105"/>
    <w:rsid w:val="002477EC"/>
    <w:rsid w:val="002503BF"/>
    <w:rsid w:val="002510EF"/>
    <w:rsid w:val="002514F3"/>
    <w:rsid w:val="00251BA5"/>
    <w:rsid w:val="00251C56"/>
    <w:rsid w:val="00252565"/>
    <w:rsid w:val="002535F8"/>
    <w:rsid w:val="0025493A"/>
    <w:rsid w:val="00255489"/>
    <w:rsid w:val="00255577"/>
    <w:rsid w:val="00255CB2"/>
    <w:rsid w:val="00257D98"/>
    <w:rsid w:val="002617A4"/>
    <w:rsid w:val="002636C4"/>
    <w:rsid w:val="00263AF9"/>
    <w:rsid w:val="00264606"/>
    <w:rsid w:val="00265395"/>
    <w:rsid w:val="00266907"/>
    <w:rsid w:val="00266C50"/>
    <w:rsid w:val="00266D26"/>
    <w:rsid w:val="0026735F"/>
    <w:rsid w:val="00270106"/>
    <w:rsid w:val="002704E9"/>
    <w:rsid w:val="0027149C"/>
    <w:rsid w:val="0027260C"/>
    <w:rsid w:val="00272C64"/>
    <w:rsid w:val="00273440"/>
    <w:rsid w:val="002739F7"/>
    <w:rsid w:val="00276070"/>
    <w:rsid w:val="00276478"/>
    <w:rsid w:val="00276E9A"/>
    <w:rsid w:val="002779C0"/>
    <w:rsid w:val="0028010F"/>
    <w:rsid w:val="0028068E"/>
    <w:rsid w:val="002806B6"/>
    <w:rsid w:val="00280AFD"/>
    <w:rsid w:val="00280C2F"/>
    <w:rsid w:val="00281321"/>
    <w:rsid w:val="0028182C"/>
    <w:rsid w:val="00281B4E"/>
    <w:rsid w:val="00283291"/>
    <w:rsid w:val="002832EB"/>
    <w:rsid w:val="00283923"/>
    <w:rsid w:val="00283E89"/>
    <w:rsid w:val="002857A5"/>
    <w:rsid w:val="002900F2"/>
    <w:rsid w:val="0029090D"/>
    <w:rsid w:val="00290AE2"/>
    <w:rsid w:val="00290B1C"/>
    <w:rsid w:val="00291857"/>
    <w:rsid w:val="00291C20"/>
    <w:rsid w:val="00292068"/>
    <w:rsid w:val="00292291"/>
    <w:rsid w:val="002925CB"/>
    <w:rsid w:val="002932F2"/>
    <w:rsid w:val="00294FEF"/>
    <w:rsid w:val="00295CDE"/>
    <w:rsid w:val="00295F68"/>
    <w:rsid w:val="0029658D"/>
    <w:rsid w:val="002967F6"/>
    <w:rsid w:val="002A08B0"/>
    <w:rsid w:val="002A0F36"/>
    <w:rsid w:val="002A1298"/>
    <w:rsid w:val="002A22E5"/>
    <w:rsid w:val="002A305F"/>
    <w:rsid w:val="002A3CAE"/>
    <w:rsid w:val="002A4ACB"/>
    <w:rsid w:val="002A4F11"/>
    <w:rsid w:val="002A4F33"/>
    <w:rsid w:val="002A58C6"/>
    <w:rsid w:val="002A599E"/>
    <w:rsid w:val="002A667B"/>
    <w:rsid w:val="002A6710"/>
    <w:rsid w:val="002A68B5"/>
    <w:rsid w:val="002A77C1"/>
    <w:rsid w:val="002B003C"/>
    <w:rsid w:val="002B17F3"/>
    <w:rsid w:val="002B22F5"/>
    <w:rsid w:val="002B37D5"/>
    <w:rsid w:val="002B5397"/>
    <w:rsid w:val="002B591B"/>
    <w:rsid w:val="002B5FE2"/>
    <w:rsid w:val="002B6246"/>
    <w:rsid w:val="002B6899"/>
    <w:rsid w:val="002B74F7"/>
    <w:rsid w:val="002B7506"/>
    <w:rsid w:val="002B75C2"/>
    <w:rsid w:val="002C1EB4"/>
    <w:rsid w:val="002C24F2"/>
    <w:rsid w:val="002C2507"/>
    <w:rsid w:val="002C2D7E"/>
    <w:rsid w:val="002C2E10"/>
    <w:rsid w:val="002C5AE1"/>
    <w:rsid w:val="002C6377"/>
    <w:rsid w:val="002C6F05"/>
    <w:rsid w:val="002D0FB7"/>
    <w:rsid w:val="002D106D"/>
    <w:rsid w:val="002D145B"/>
    <w:rsid w:val="002D1830"/>
    <w:rsid w:val="002D34DA"/>
    <w:rsid w:val="002D35E3"/>
    <w:rsid w:val="002D4D8B"/>
    <w:rsid w:val="002D4F05"/>
    <w:rsid w:val="002D537D"/>
    <w:rsid w:val="002D6448"/>
    <w:rsid w:val="002E11AE"/>
    <w:rsid w:val="002E2176"/>
    <w:rsid w:val="002E2191"/>
    <w:rsid w:val="002E24EC"/>
    <w:rsid w:val="002E30EE"/>
    <w:rsid w:val="002E4899"/>
    <w:rsid w:val="002E61C2"/>
    <w:rsid w:val="002E63EE"/>
    <w:rsid w:val="002E6F91"/>
    <w:rsid w:val="002E70CB"/>
    <w:rsid w:val="002E7885"/>
    <w:rsid w:val="002E7DE7"/>
    <w:rsid w:val="002F0441"/>
    <w:rsid w:val="002F04A5"/>
    <w:rsid w:val="002F2BA7"/>
    <w:rsid w:val="002F3248"/>
    <w:rsid w:val="002F3C08"/>
    <w:rsid w:val="002F3C99"/>
    <w:rsid w:val="002F4A9B"/>
    <w:rsid w:val="002F52BF"/>
    <w:rsid w:val="002F58D9"/>
    <w:rsid w:val="002F671D"/>
    <w:rsid w:val="002F7211"/>
    <w:rsid w:val="002F728A"/>
    <w:rsid w:val="002F7CFC"/>
    <w:rsid w:val="003000DC"/>
    <w:rsid w:val="0030068D"/>
    <w:rsid w:val="00302547"/>
    <w:rsid w:val="00304295"/>
    <w:rsid w:val="00305057"/>
    <w:rsid w:val="0030539D"/>
    <w:rsid w:val="00307D1B"/>
    <w:rsid w:val="00310297"/>
    <w:rsid w:val="00310B15"/>
    <w:rsid w:val="00311B0E"/>
    <w:rsid w:val="00312428"/>
    <w:rsid w:val="00313014"/>
    <w:rsid w:val="00314498"/>
    <w:rsid w:val="003147EA"/>
    <w:rsid w:val="00314C57"/>
    <w:rsid w:val="00315D55"/>
    <w:rsid w:val="003162EB"/>
    <w:rsid w:val="00317510"/>
    <w:rsid w:val="00317F59"/>
    <w:rsid w:val="00320B93"/>
    <w:rsid w:val="00321831"/>
    <w:rsid w:val="00322343"/>
    <w:rsid w:val="00322CBF"/>
    <w:rsid w:val="00323453"/>
    <w:rsid w:val="00327889"/>
    <w:rsid w:val="00330F23"/>
    <w:rsid w:val="00332F1E"/>
    <w:rsid w:val="00332FB2"/>
    <w:rsid w:val="003330F6"/>
    <w:rsid w:val="00333440"/>
    <w:rsid w:val="003343AF"/>
    <w:rsid w:val="003344F1"/>
    <w:rsid w:val="0033497A"/>
    <w:rsid w:val="00334FF0"/>
    <w:rsid w:val="003360A6"/>
    <w:rsid w:val="003367F3"/>
    <w:rsid w:val="00336DDA"/>
    <w:rsid w:val="00337569"/>
    <w:rsid w:val="00337E4B"/>
    <w:rsid w:val="003400B8"/>
    <w:rsid w:val="0034013B"/>
    <w:rsid w:val="0034029E"/>
    <w:rsid w:val="00341B4E"/>
    <w:rsid w:val="00343BDE"/>
    <w:rsid w:val="00343BEC"/>
    <w:rsid w:val="003445CE"/>
    <w:rsid w:val="00345629"/>
    <w:rsid w:val="00345F29"/>
    <w:rsid w:val="0034731A"/>
    <w:rsid w:val="0034764B"/>
    <w:rsid w:val="00347DD0"/>
    <w:rsid w:val="0035029F"/>
    <w:rsid w:val="0035046E"/>
    <w:rsid w:val="003528D4"/>
    <w:rsid w:val="003529D7"/>
    <w:rsid w:val="00353CA2"/>
    <w:rsid w:val="00354081"/>
    <w:rsid w:val="003544E7"/>
    <w:rsid w:val="00354A0D"/>
    <w:rsid w:val="0035642C"/>
    <w:rsid w:val="00356CFB"/>
    <w:rsid w:val="003576F3"/>
    <w:rsid w:val="003578B8"/>
    <w:rsid w:val="00357AF5"/>
    <w:rsid w:val="003600E3"/>
    <w:rsid w:val="00360863"/>
    <w:rsid w:val="00360B24"/>
    <w:rsid w:val="00361400"/>
    <w:rsid w:val="0036182C"/>
    <w:rsid w:val="003647DD"/>
    <w:rsid w:val="003655FE"/>
    <w:rsid w:val="00365785"/>
    <w:rsid w:val="00365896"/>
    <w:rsid w:val="00365979"/>
    <w:rsid w:val="003665E4"/>
    <w:rsid w:val="003677A4"/>
    <w:rsid w:val="0037061D"/>
    <w:rsid w:val="00370721"/>
    <w:rsid w:val="003709D0"/>
    <w:rsid w:val="00370D32"/>
    <w:rsid w:val="00371429"/>
    <w:rsid w:val="003716A7"/>
    <w:rsid w:val="003718DC"/>
    <w:rsid w:val="00371DED"/>
    <w:rsid w:val="00371F60"/>
    <w:rsid w:val="0037216F"/>
    <w:rsid w:val="00374B1F"/>
    <w:rsid w:val="003755EE"/>
    <w:rsid w:val="00375DF5"/>
    <w:rsid w:val="00376448"/>
    <w:rsid w:val="00376E75"/>
    <w:rsid w:val="003772FC"/>
    <w:rsid w:val="00377B13"/>
    <w:rsid w:val="0038060F"/>
    <w:rsid w:val="00380674"/>
    <w:rsid w:val="0038092D"/>
    <w:rsid w:val="00382D45"/>
    <w:rsid w:val="00383338"/>
    <w:rsid w:val="00383884"/>
    <w:rsid w:val="00383DA7"/>
    <w:rsid w:val="00383F2F"/>
    <w:rsid w:val="00385A3F"/>
    <w:rsid w:val="00385B9F"/>
    <w:rsid w:val="00390249"/>
    <w:rsid w:val="00390F10"/>
    <w:rsid w:val="00392036"/>
    <w:rsid w:val="0039221F"/>
    <w:rsid w:val="00392323"/>
    <w:rsid w:val="00392558"/>
    <w:rsid w:val="00392E0E"/>
    <w:rsid w:val="00392F67"/>
    <w:rsid w:val="00393648"/>
    <w:rsid w:val="003957F7"/>
    <w:rsid w:val="00395B19"/>
    <w:rsid w:val="003962A9"/>
    <w:rsid w:val="00397DAF"/>
    <w:rsid w:val="003A0923"/>
    <w:rsid w:val="003A1142"/>
    <w:rsid w:val="003A14B8"/>
    <w:rsid w:val="003A189D"/>
    <w:rsid w:val="003A1E41"/>
    <w:rsid w:val="003A279E"/>
    <w:rsid w:val="003A2B58"/>
    <w:rsid w:val="003A3A0C"/>
    <w:rsid w:val="003A4917"/>
    <w:rsid w:val="003A4948"/>
    <w:rsid w:val="003A5AA9"/>
    <w:rsid w:val="003A6962"/>
    <w:rsid w:val="003A7A29"/>
    <w:rsid w:val="003B07CA"/>
    <w:rsid w:val="003B080C"/>
    <w:rsid w:val="003B1E20"/>
    <w:rsid w:val="003B24DF"/>
    <w:rsid w:val="003B3017"/>
    <w:rsid w:val="003B34FC"/>
    <w:rsid w:val="003B377F"/>
    <w:rsid w:val="003B3DD8"/>
    <w:rsid w:val="003B48CC"/>
    <w:rsid w:val="003B6C52"/>
    <w:rsid w:val="003C0209"/>
    <w:rsid w:val="003C075C"/>
    <w:rsid w:val="003C0F70"/>
    <w:rsid w:val="003C1E6B"/>
    <w:rsid w:val="003C25D6"/>
    <w:rsid w:val="003C25DC"/>
    <w:rsid w:val="003C450D"/>
    <w:rsid w:val="003C4BD5"/>
    <w:rsid w:val="003C542C"/>
    <w:rsid w:val="003C635B"/>
    <w:rsid w:val="003C6776"/>
    <w:rsid w:val="003C734B"/>
    <w:rsid w:val="003C7684"/>
    <w:rsid w:val="003D0EEF"/>
    <w:rsid w:val="003D115C"/>
    <w:rsid w:val="003D14EF"/>
    <w:rsid w:val="003D15F1"/>
    <w:rsid w:val="003D1EA9"/>
    <w:rsid w:val="003D35CE"/>
    <w:rsid w:val="003D3F74"/>
    <w:rsid w:val="003D52C8"/>
    <w:rsid w:val="003D6846"/>
    <w:rsid w:val="003D6AA5"/>
    <w:rsid w:val="003D6C33"/>
    <w:rsid w:val="003D6DFA"/>
    <w:rsid w:val="003E05B3"/>
    <w:rsid w:val="003E0FE8"/>
    <w:rsid w:val="003E1750"/>
    <w:rsid w:val="003E279C"/>
    <w:rsid w:val="003E2B13"/>
    <w:rsid w:val="003E37C8"/>
    <w:rsid w:val="003E399F"/>
    <w:rsid w:val="003E42FE"/>
    <w:rsid w:val="003E4436"/>
    <w:rsid w:val="003E5B82"/>
    <w:rsid w:val="003E5C25"/>
    <w:rsid w:val="003E69AD"/>
    <w:rsid w:val="003E6D02"/>
    <w:rsid w:val="003E77B0"/>
    <w:rsid w:val="003E7BE1"/>
    <w:rsid w:val="003F0443"/>
    <w:rsid w:val="003F0C13"/>
    <w:rsid w:val="003F108A"/>
    <w:rsid w:val="003F10FE"/>
    <w:rsid w:val="003F15A5"/>
    <w:rsid w:val="003F1BDA"/>
    <w:rsid w:val="003F223F"/>
    <w:rsid w:val="003F3815"/>
    <w:rsid w:val="003F3B8D"/>
    <w:rsid w:val="003F402D"/>
    <w:rsid w:val="003F4068"/>
    <w:rsid w:val="003F4E03"/>
    <w:rsid w:val="003F5150"/>
    <w:rsid w:val="003F5213"/>
    <w:rsid w:val="003F5428"/>
    <w:rsid w:val="003F6529"/>
    <w:rsid w:val="003F6D57"/>
    <w:rsid w:val="003F7EBE"/>
    <w:rsid w:val="00400197"/>
    <w:rsid w:val="004002D2"/>
    <w:rsid w:val="00400360"/>
    <w:rsid w:val="0040066A"/>
    <w:rsid w:val="004011CB"/>
    <w:rsid w:val="004011D7"/>
    <w:rsid w:val="00401405"/>
    <w:rsid w:val="00402176"/>
    <w:rsid w:val="004028DA"/>
    <w:rsid w:val="00402B9B"/>
    <w:rsid w:val="00404868"/>
    <w:rsid w:val="00404D7B"/>
    <w:rsid w:val="00404FD9"/>
    <w:rsid w:val="0040531D"/>
    <w:rsid w:val="00405D92"/>
    <w:rsid w:val="0040672C"/>
    <w:rsid w:val="00406913"/>
    <w:rsid w:val="0040693A"/>
    <w:rsid w:val="00407499"/>
    <w:rsid w:val="0040790B"/>
    <w:rsid w:val="00407969"/>
    <w:rsid w:val="00410A17"/>
    <w:rsid w:val="004118E3"/>
    <w:rsid w:val="00411B96"/>
    <w:rsid w:val="0041205D"/>
    <w:rsid w:val="00412248"/>
    <w:rsid w:val="004124A0"/>
    <w:rsid w:val="004137CF"/>
    <w:rsid w:val="00413BD0"/>
    <w:rsid w:val="0041512D"/>
    <w:rsid w:val="00415C7E"/>
    <w:rsid w:val="00415DEB"/>
    <w:rsid w:val="00415F17"/>
    <w:rsid w:val="00416330"/>
    <w:rsid w:val="00416771"/>
    <w:rsid w:val="00420252"/>
    <w:rsid w:val="00421746"/>
    <w:rsid w:val="00423D42"/>
    <w:rsid w:val="0042467A"/>
    <w:rsid w:val="00425098"/>
    <w:rsid w:val="00425589"/>
    <w:rsid w:val="0042601D"/>
    <w:rsid w:val="00426081"/>
    <w:rsid w:val="00426641"/>
    <w:rsid w:val="004269BD"/>
    <w:rsid w:val="00426A98"/>
    <w:rsid w:val="00427453"/>
    <w:rsid w:val="00430844"/>
    <w:rsid w:val="00430E4F"/>
    <w:rsid w:val="004333CB"/>
    <w:rsid w:val="00433485"/>
    <w:rsid w:val="0043437E"/>
    <w:rsid w:val="00434ECF"/>
    <w:rsid w:val="00435612"/>
    <w:rsid w:val="00435FDE"/>
    <w:rsid w:val="004364FA"/>
    <w:rsid w:val="0043651D"/>
    <w:rsid w:val="00436690"/>
    <w:rsid w:val="0043712B"/>
    <w:rsid w:val="00441D40"/>
    <w:rsid w:val="004437E2"/>
    <w:rsid w:val="00443802"/>
    <w:rsid w:val="00444056"/>
    <w:rsid w:val="00444161"/>
    <w:rsid w:val="00444643"/>
    <w:rsid w:val="004463BC"/>
    <w:rsid w:val="00446780"/>
    <w:rsid w:val="00450664"/>
    <w:rsid w:val="0045085B"/>
    <w:rsid w:val="00451615"/>
    <w:rsid w:val="00452515"/>
    <w:rsid w:val="00452BFA"/>
    <w:rsid w:val="0045331D"/>
    <w:rsid w:val="004547E6"/>
    <w:rsid w:val="0045589E"/>
    <w:rsid w:val="00456166"/>
    <w:rsid w:val="00457068"/>
    <w:rsid w:val="00457EC1"/>
    <w:rsid w:val="00460A0B"/>
    <w:rsid w:val="004625F9"/>
    <w:rsid w:val="0046350B"/>
    <w:rsid w:val="00464F9F"/>
    <w:rsid w:val="004658F7"/>
    <w:rsid w:val="004659A9"/>
    <w:rsid w:val="00465AA4"/>
    <w:rsid w:val="00465C8C"/>
    <w:rsid w:val="00465F49"/>
    <w:rsid w:val="00466589"/>
    <w:rsid w:val="004671FF"/>
    <w:rsid w:val="00467B7A"/>
    <w:rsid w:val="00470B96"/>
    <w:rsid w:val="00471790"/>
    <w:rsid w:val="0047234C"/>
    <w:rsid w:val="0047236E"/>
    <w:rsid w:val="00472C5C"/>
    <w:rsid w:val="004739B7"/>
    <w:rsid w:val="0047496E"/>
    <w:rsid w:val="00475359"/>
    <w:rsid w:val="00475743"/>
    <w:rsid w:val="004767FD"/>
    <w:rsid w:val="00476BAA"/>
    <w:rsid w:val="00477134"/>
    <w:rsid w:val="004772B7"/>
    <w:rsid w:val="004775D3"/>
    <w:rsid w:val="00477B9B"/>
    <w:rsid w:val="00477D23"/>
    <w:rsid w:val="00477E5F"/>
    <w:rsid w:val="00480DDF"/>
    <w:rsid w:val="0048163A"/>
    <w:rsid w:val="004819C1"/>
    <w:rsid w:val="00481C87"/>
    <w:rsid w:val="00482216"/>
    <w:rsid w:val="00482460"/>
    <w:rsid w:val="004833B2"/>
    <w:rsid w:val="004836E1"/>
    <w:rsid w:val="0048384C"/>
    <w:rsid w:val="0048409C"/>
    <w:rsid w:val="004847F3"/>
    <w:rsid w:val="0048550B"/>
    <w:rsid w:val="004864A9"/>
    <w:rsid w:val="004865D5"/>
    <w:rsid w:val="00490768"/>
    <w:rsid w:val="00491F35"/>
    <w:rsid w:val="00494D6F"/>
    <w:rsid w:val="00495585"/>
    <w:rsid w:val="00495911"/>
    <w:rsid w:val="004966B0"/>
    <w:rsid w:val="00497A91"/>
    <w:rsid w:val="004A06F1"/>
    <w:rsid w:val="004A0FFA"/>
    <w:rsid w:val="004A1910"/>
    <w:rsid w:val="004A278F"/>
    <w:rsid w:val="004A28BA"/>
    <w:rsid w:val="004A28EE"/>
    <w:rsid w:val="004A338F"/>
    <w:rsid w:val="004A3580"/>
    <w:rsid w:val="004A3CD8"/>
    <w:rsid w:val="004A4535"/>
    <w:rsid w:val="004A6CC0"/>
    <w:rsid w:val="004A739F"/>
    <w:rsid w:val="004A7DB5"/>
    <w:rsid w:val="004A7ED8"/>
    <w:rsid w:val="004B06D0"/>
    <w:rsid w:val="004B0C0B"/>
    <w:rsid w:val="004B0C65"/>
    <w:rsid w:val="004B121F"/>
    <w:rsid w:val="004B20EF"/>
    <w:rsid w:val="004B2C8F"/>
    <w:rsid w:val="004B46C8"/>
    <w:rsid w:val="004B4CCA"/>
    <w:rsid w:val="004B5373"/>
    <w:rsid w:val="004B5982"/>
    <w:rsid w:val="004B5D34"/>
    <w:rsid w:val="004B5E33"/>
    <w:rsid w:val="004B6516"/>
    <w:rsid w:val="004B7762"/>
    <w:rsid w:val="004B79C1"/>
    <w:rsid w:val="004C1467"/>
    <w:rsid w:val="004C1562"/>
    <w:rsid w:val="004C1E72"/>
    <w:rsid w:val="004C1EAB"/>
    <w:rsid w:val="004C23E6"/>
    <w:rsid w:val="004C2EEB"/>
    <w:rsid w:val="004C33E9"/>
    <w:rsid w:val="004C39ED"/>
    <w:rsid w:val="004C59AC"/>
    <w:rsid w:val="004C5FBE"/>
    <w:rsid w:val="004C6228"/>
    <w:rsid w:val="004C657C"/>
    <w:rsid w:val="004C6EDC"/>
    <w:rsid w:val="004D03E8"/>
    <w:rsid w:val="004D179C"/>
    <w:rsid w:val="004D1ACB"/>
    <w:rsid w:val="004D1E27"/>
    <w:rsid w:val="004D42B2"/>
    <w:rsid w:val="004D433F"/>
    <w:rsid w:val="004D6053"/>
    <w:rsid w:val="004D6164"/>
    <w:rsid w:val="004D6190"/>
    <w:rsid w:val="004D74CE"/>
    <w:rsid w:val="004D7727"/>
    <w:rsid w:val="004D7E91"/>
    <w:rsid w:val="004E1305"/>
    <w:rsid w:val="004E25F0"/>
    <w:rsid w:val="004E2961"/>
    <w:rsid w:val="004E392C"/>
    <w:rsid w:val="004E4605"/>
    <w:rsid w:val="004E499A"/>
    <w:rsid w:val="004E5225"/>
    <w:rsid w:val="004E5602"/>
    <w:rsid w:val="004E6183"/>
    <w:rsid w:val="004E693A"/>
    <w:rsid w:val="004E7D15"/>
    <w:rsid w:val="004F04FD"/>
    <w:rsid w:val="004F0D42"/>
    <w:rsid w:val="004F14B9"/>
    <w:rsid w:val="004F14E5"/>
    <w:rsid w:val="004F1E8D"/>
    <w:rsid w:val="004F25A6"/>
    <w:rsid w:val="004F2AD6"/>
    <w:rsid w:val="004F3F23"/>
    <w:rsid w:val="004F4F21"/>
    <w:rsid w:val="004F6037"/>
    <w:rsid w:val="004F6664"/>
    <w:rsid w:val="004F78DD"/>
    <w:rsid w:val="004F7A24"/>
    <w:rsid w:val="004F7CEE"/>
    <w:rsid w:val="004F7F36"/>
    <w:rsid w:val="00500EB1"/>
    <w:rsid w:val="005017D1"/>
    <w:rsid w:val="00502400"/>
    <w:rsid w:val="00502972"/>
    <w:rsid w:val="00503CCA"/>
    <w:rsid w:val="00504A9D"/>
    <w:rsid w:val="00505234"/>
    <w:rsid w:val="00505C89"/>
    <w:rsid w:val="00505F53"/>
    <w:rsid w:val="00507370"/>
    <w:rsid w:val="00507771"/>
    <w:rsid w:val="0051063E"/>
    <w:rsid w:val="0051116C"/>
    <w:rsid w:val="005111CC"/>
    <w:rsid w:val="005115A8"/>
    <w:rsid w:val="00511630"/>
    <w:rsid w:val="00511A09"/>
    <w:rsid w:val="005120AB"/>
    <w:rsid w:val="005121FE"/>
    <w:rsid w:val="00512561"/>
    <w:rsid w:val="00512A64"/>
    <w:rsid w:val="00512AA4"/>
    <w:rsid w:val="00512F51"/>
    <w:rsid w:val="00513527"/>
    <w:rsid w:val="00513E9D"/>
    <w:rsid w:val="005148D8"/>
    <w:rsid w:val="0051537A"/>
    <w:rsid w:val="00522B89"/>
    <w:rsid w:val="005234A4"/>
    <w:rsid w:val="00523540"/>
    <w:rsid w:val="00523A86"/>
    <w:rsid w:val="00524609"/>
    <w:rsid w:val="00524F7A"/>
    <w:rsid w:val="00527521"/>
    <w:rsid w:val="005276E2"/>
    <w:rsid w:val="00527C53"/>
    <w:rsid w:val="005308C9"/>
    <w:rsid w:val="00530903"/>
    <w:rsid w:val="0053121E"/>
    <w:rsid w:val="00531BFC"/>
    <w:rsid w:val="00532278"/>
    <w:rsid w:val="005328EC"/>
    <w:rsid w:val="00532AF1"/>
    <w:rsid w:val="00532D7F"/>
    <w:rsid w:val="00533452"/>
    <w:rsid w:val="005338E9"/>
    <w:rsid w:val="00533D47"/>
    <w:rsid w:val="00533E48"/>
    <w:rsid w:val="00535000"/>
    <w:rsid w:val="005356AD"/>
    <w:rsid w:val="0054168E"/>
    <w:rsid w:val="00541DD9"/>
    <w:rsid w:val="00542B4C"/>
    <w:rsid w:val="00543FAE"/>
    <w:rsid w:val="00544522"/>
    <w:rsid w:val="005475E8"/>
    <w:rsid w:val="005500E2"/>
    <w:rsid w:val="00551F98"/>
    <w:rsid w:val="0055240B"/>
    <w:rsid w:val="00552639"/>
    <w:rsid w:val="00552FBA"/>
    <w:rsid w:val="0055387B"/>
    <w:rsid w:val="00553CCC"/>
    <w:rsid w:val="0055402D"/>
    <w:rsid w:val="00554195"/>
    <w:rsid w:val="00554BC6"/>
    <w:rsid w:val="00554D42"/>
    <w:rsid w:val="00555602"/>
    <w:rsid w:val="005557E6"/>
    <w:rsid w:val="00556184"/>
    <w:rsid w:val="005564EA"/>
    <w:rsid w:val="00556E93"/>
    <w:rsid w:val="00557661"/>
    <w:rsid w:val="00557B57"/>
    <w:rsid w:val="00560616"/>
    <w:rsid w:val="005613E7"/>
    <w:rsid w:val="005626E8"/>
    <w:rsid w:val="00562913"/>
    <w:rsid w:val="005633B1"/>
    <w:rsid w:val="00563E2D"/>
    <w:rsid w:val="005648FA"/>
    <w:rsid w:val="005650B5"/>
    <w:rsid w:val="00565DF8"/>
    <w:rsid w:val="005668D7"/>
    <w:rsid w:val="005670AB"/>
    <w:rsid w:val="00570081"/>
    <w:rsid w:val="00570559"/>
    <w:rsid w:val="00570717"/>
    <w:rsid w:val="00573E5B"/>
    <w:rsid w:val="0057402F"/>
    <w:rsid w:val="00574042"/>
    <w:rsid w:val="0057488A"/>
    <w:rsid w:val="005762D9"/>
    <w:rsid w:val="00576AEC"/>
    <w:rsid w:val="005779D9"/>
    <w:rsid w:val="00581641"/>
    <w:rsid w:val="00581E25"/>
    <w:rsid w:val="00581E46"/>
    <w:rsid w:val="00582C38"/>
    <w:rsid w:val="0058369C"/>
    <w:rsid w:val="00583BC6"/>
    <w:rsid w:val="0058439F"/>
    <w:rsid w:val="00584807"/>
    <w:rsid w:val="005849DB"/>
    <w:rsid w:val="00584B7F"/>
    <w:rsid w:val="00584D8B"/>
    <w:rsid w:val="005851F8"/>
    <w:rsid w:val="00585EAE"/>
    <w:rsid w:val="00590306"/>
    <w:rsid w:val="00590C70"/>
    <w:rsid w:val="00591927"/>
    <w:rsid w:val="005919F8"/>
    <w:rsid w:val="00592248"/>
    <w:rsid w:val="005922F2"/>
    <w:rsid w:val="005926F1"/>
    <w:rsid w:val="00593352"/>
    <w:rsid w:val="00594719"/>
    <w:rsid w:val="00594C62"/>
    <w:rsid w:val="0059587F"/>
    <w:rsid w:val="00596EBC"/>
    <w:rsid w:val="00597264"/>
    <w:rsid w:val="00597F81"/>
    <w:rsid w:val="005A3582"/>
    <w:rsid w:val="005A3AD2"/>
    <w:rsid w:val="005A4287"/>
    <w:rsid w:val="005A4F14"/>
    <w:rsid w:val="005A583D"/>
    <w:rsid w:val="005A73F6"/>
    <w:rsid w:val="005A7D38"/>
    <w:rsid w:val="005B1A5A"/>
    <w:rsid w:val="005B220B"/>
    <w:rsid w:val="005B230A"/>
    <w:rsid w:val="005B2854"/>
    <w:rsid w:val="005B2922"/>
    <w:rsid w:val="005B2B74"/>
    <w:rsid w:val="005B2C58"/>
    <w:rsid w:val="005B3B72"/>
    <w:rsid w:val="005B4F4F"/>
    <w:rsid w:val="005B5095"/>
    <w:rsid w:val="005B53F9"/>
    <w:rsid w:val="005B690A"/>
    <w:rsid w:val="005B759D"/>
    <w:rsid w:val="005B7AD0"/>
    <w:rsid w:val="005C00F0"/>
    <w:rsid w:val="005C0ADD"/>
    <w:rsid w:val="005C107D"/>
    <w:rsid w:val="005C1197"/>
    <w:rsid w:val="005C2A6C"/>
    <w:rsid w:val="005C2E12"/>
    <w:rsid w:val="005C3A95"/>
    <w:rsid w:val="005C428E"/>
    <w:rsid w:val="005C478C"/>
    <w:rsid w:val="005C4F46"/>
    <w:rsid w:val="005C51E8"/>
    <w:rsid w:val="005C5ED8"/>
    <w:rsid w:val="005C6758"/>
    <w:rsid w:val="005C6C06"/>
    <w:rsid w:val="005D0E53"/>
    <w:rsid w:val="005D1A83"/>
    <w:rsid w:val="005D21D6"/>
    <w:rsid w:val="005D36DF"/>
    <w:rsid w:val="005D3C24"/>
    <w:rsid w:val="005D59F6"/>
    <w:rsid w:val="005D5EA8"/>
    <w:rsid w:val="005D629A"/>
    <w:rsid w:val="005D6317"/>
    <w:rsid w:val="005D76C8"/>
    <w:rsid w:val="005D77C8"/>
    <w:rsid w:val="005D78F9"/>
    <w:rsid w:val="005D7A5F"/>
    <w:rsid w:val="005D7B37"/>
    <w:rsid w:val="005E11BB"/>
    <w:rsid w:val="005E1D86"/>
    <w:rsid w:val="005E27D6"/>
    <w:rsid w:val="005E2FE6"/>
    <w:rsid w:val="005E3059"/>
    <w:rsid w:val="005E38F1"/>
    <w:rsid w:val="005E5FE3"/>
    <w:rsid w:val="005E7405"/>
    <w:rsid w:val="005E7E59"/>
    <w:rsid w:val="005F03D2"/>
    <w:rsid w:val="005F08A7"/>
    <w:rsid w:val="005F22C8"/>
    <w:rsid w:val="005F2AF5"/>
    <w:rsid w:val="005F44C8"/>
    <w:rsid w:val="005F4A0F"/>
    <w:rsid w:val="005F5384"/>
    <w:rsid w:val="005F6136"/>
    <w:rsid w:val="005F6BC2"/>
    <w:rsid w:val="005F7330"/>
    <w:rsid w:val="005F758C"/>
    <w:rsid w:val="005F7CF9"/>
    <w:rsid w:val="005F7DC2"/>
    <w:rsid w:val="00600373"/>
    <w:rsid w:val="00601FBC"/>
    <w:rsid w:val="006020D3"/>
    <w:rsid w:val="00602324"/>
    <w:rsid w:val="0060287C"/>
    <w:rsid w:val="00602DAA"/>
    <w:rsid w:val="0060346E"/>
    <w:rsid w:val="0060556B"/>
    <w:rsid w:val="006057A5"/>
    <w:rsid w:val="00605E8E"/>
    <w:rsid w:val="006069F7"/>
    <w:rsid w:val="006072E4"/>
    <w:rsid w:val="00607BAC"/>
    <w:rsid w:val="00610078"/>
    <w:rsid w:val="006105C3"/>
    <w:rsid w:val="00610CA2"/>
    <w:rsid w:val="0061186A"/>
    <w:rsid w:val="00611E58"/>
    <w:rsid w:val="00611F97"/>
    <w:rsid w:val="0061221B"/>
    <w:rsid w:val="00612B06"/>
    <w:rsid w:val="006138DF"/>
    <w:rsid w:val="00613977"/>
    <w:rsid w:val="00614013"/>
    <w:rsid w:val="006150E7"/>
    <w:rsid w:val="0061527D"/>
    <w:rsid w:val="00615B91"/>
    <w:rsid w:val="00615D4D"/>
    <w:rsid w:val="00615E5B"/>
    <w:rsid w:val="006166F7"/>
    <w:rsid w:val="006166FA"/>
    <w:rsid w:val="006178C6"/>
    <w:rsid w:val="00617A8C"/>
    <w:rsid w:val="00617A8E"/>
    <w:rsid w:val="006204E8"/>
    <w:rsid w:val="0062067A"/>
    <w:rsid w:val="006211A6"/>
    <w:rsid w:val="0062247B"/>
    <w:rsid w:val="00625C0A"/>
    <w:rsid w:val="006263BF"/>
    <w:rsid w:val="00626761"/>
    <w:rsid w:val="00626C2A"/>
    <w:rsid w:val="00627978"/>
    <w:rsid w:val="00627C39"/>
    <w:rsid w:val="00627E16"/>
    <w:rsid w:val="00630E68"/>
    <w:rsid w:val="00631CB2"/>
    <w:rsid w:val="00631D6F"/>
    <w:rsid w:val="00633E3F"/>
    <w:rsid w:val="00633F0E"/>
    <w:rsid w:val="00633F84"/>
    <w:rsid w:val="00634A17"/>
    <w:rsid w:val="006352B0"/>
    <w:rsid w:val="0063555D"/>
    <w:rsid w:val="00637338"/>
    <w:rsid w:val="00637BF4"/>
    <w:rsid w:val="006408DE"/>
    <w:rsid w:val="00640E5A"/>
    <w:rsid w:val="006418E5"/>
    <w:rsid w:val="00641BF3"/>
    <w:rsid w:val="00641C3A"/>
    <w:rsid w:val="00641EB7"/>
    <w:rsid w:val="0064415A"/>
    <w:rsid w:val="006448D2"/>
    <w:rsid w:val="00644944"/>
    <w:rsid w:val="00645449"/>
    <w:rsid w:val="00645AAA"/>
    <w:rsid w:val="00645D97"/>
    <w:rsid w:val="00646FD9"/>
    <w:rsid w:val="0064790D"/>
    <w:rsid w:val="00647C5B"/>
    <w:rsid w:val="00650DE3"/>
    <w:rsid w:val="00651132"/>
    <w:rsid w:val="00651CF4"/>
    <w:rsid w:val="00652AE5"/>
    <w:rsid w:val="00653685"/>
    <w:rsid w:val="006538DD"/>
    <w:rsid w:val="006552E1"/>
    <w:rsid w:val="00656F4C"/>
    <w:rsid w:val="00657005"/>
    <w:rsid w:val="00657D08"/>
    <w:rsid w:val="00657F2B"/>
    <w:rsid w:val="00661060"/>
    <w:rsid w:val="006611D9"/>
    <w:rsid w:val="006611FC"/>
    <w:rsid w:val="00662EA9"/>
    <w:rsid w:val="00662F5C"/>
    <w:rsid w:val="006630A8"/>
    <w:rsid w:val="006632B4"/>
    <w:rsid w:val="00663C50"/>
    <w:rsid w:val="00663EDF"/>
    <w:rsid w:val="0066451A"/>
    <w:rsid w:val="00664705"/>
    <w:rsid w:val="00664A3A"/>
    <w:rsid w:val="0066522E"/>
    <w:rsid w:val="00665909"/>
    <w:rsid w:val="00665FD1"/>
    <w:rsid w:val="006660C4"/>
    <w:rsid w:val="00666396"/>
    <w:rsid w:val="00666EF9"/>
    <w:rsid w:val="00670277"/>
    <w:rsid w:val="0067037F"/>
    <w:rsid w:val="00670790"/>
    <w:rsid w:val="00670B57"/>
    <w:rsid w:val="00671EBA"/>
    <w:rsid w:val="00671F96"/>
    <w:rsid w:val="00672733"/>
    <w:rsid w:val="006727A2"/>
    <w:rsid w:val="00673C92"/>
    <w:rsid w:val="00674313"/>
    <w:rsid w:val="006761EE"/>
    <w:rsid w:val="006763AB"/>
    <w:rsid w:val="00676CA4"/>
    <w:rsid w:val="00683535"/>
    <w:rsid w:val="0068399D"/>
    <w:rsid w:val="00684683"/>
    <w:rsid w:val="00684B75"/>
    <w:rsid w:val="006858AF"/>
    <w:rsid w:val="00685F35"/>
    <w:rsid w:val="00686483"/>
    <w:rsid w:val="006869D8"/>
    <w:rsid w:val="006907DF"/>
    <w:rsid w:val="0069093B"/>
    <w:rsid w:val="00690982"/>
    <w:rsid w:val="00690F35"/>
    <w:rsid w:val="00691857"/>
    <w:rsid w:val="00692D60"/>
    <w:rsid w:val="006939D2"/>
    <w:rsid w:val="00694438"/>
    <w:rsid w:val="00694D31"/>
    <w:rsid w:val="00696C55"/>
    <w:rsid w:val="006976EA"/>
    <w:rsid w:val="006A06BE"/>
    <w:rsid w:val="006A0E50"/>
    <w:rsid w:val="006A1365"/>
    <w:rsid w:val="006A1B55"/>
    <w:rsid w:val="006A1D83"/>
    <w:rsid w:val="006A1EC3"/>
    <w:rsid w:val="006A2021"/>
    <w:rsid w:val="006A3425"/>
    <w:rsid w:val="006A3CB5"/>
    <w:rsid w:val="006A46B6"/>
    <w:rsid w:val="006A57C7"/>
    <w:rsid w:val="006A717B"/>
    <w:rsid w:val="006A7D52"/>
    <w:rsid w:val="006B0B1A"/>
    <w:rsid w:val="006B0D48"/>
    <w:rsid w:val="006B20F3"/>
    <w:rsid w:val="006B24D3"/>
    <w:rsid w:val="006B2954"/>
    <w:rsid w:val="006B2A47"/>
    <w:rsid w:val="006B4522"/>
    <w:rsid w:val="006B6491"/>
    <w:rsid w:val="006B6664"/>
    <w:rsid w:val="006B7FD5"/>
    <w:rsid w:val="006C057C"/>
    <w:rsid w:val="006C0B15"/>
    <w:rsid w:val="006C1AA3"/>
    <w:rsid w:val="006C2470"/>
    <w:rsid w:val="006C2987"/>
    <w:rsid w:val="006C376A"/>
    <w:rsid w:val="006C3CEC"/>
    <w:rsid w:val="006C45B7"/>
    <w:rsid w:val="006C66E7"/>
    <w:rsid w:val="006C67C3"/>
    <w:rsid w:val="006C6B14"/>
    <w:rsid w:val="006D054B"/>
    <w:rsid w:val="006D0DEA"/>
    <w:rsid w:val="006D2092"/>
    <w:rsid w:val="006D2C3E"/>
    <w:rsid w:val="006D3AD6"/>
    <w:rsid w:val="006D5000"/>
    <w:rsid w:val="006D5177"/>
    <w:rsid w:val="006D52A4"/>
    <w:rsid w:val="006D57BA"/>
    <w:rsid w:val="006D692C"/>
    <w:rsid w:val="006D69E0"/>
    <w:rsid w:val="006D6ABA"/>
    <w:rsid w:val="006D6E99"/>
    <w:rsid w:val="006D6FB6"/>
    <w:rsid w:val="006D76C8"/>
    <w:rsid w:val="006D7C4A"/>
    <w:rsid w:val="006E209B"/>
    <w:rsid w:val="006E3494"/>
    <w:rsid w:val="006E4853"/>
    <w:rsid w:val="006E5BCE"/>
    <w:rsid w:val="006E6745"/>
    <w:rsid w:val="006E763E"/>
    <w:rsid w:val="006E7CBF"/>
    <w:rsid w:val="006E7DCD"/>
    <w:rsid w:val="006F03FE"/>
    <w:rsid w:val="006F1582"/>
    <w:rsid w:val="006F28D6"/>
    <w:rsid w:val="006F346A"/>
    <w:rsid w:val="006F41B1"/>
    <w:rsid w:val="006F442D"/>
    <w:rsid w:val="006F4C4C"/>
    <w:rsid w:val="006F5287"/>
    <w:rsid w:val="006F62DF"/>
    <w:rsid w:val="006F6862"/>
    <w:rsid w:val="007010F1"/>
    <w:rsid w:val="00701C68"/>
    <w:rsid w:val="00701F0D"/>
    <w:rsid w:val="00702504"/>
    <w:rsid w:val="0070345D"/>
    <w:rsid w:val="00704176"/>
    <w:rsid w:val="0070502E"/>
    <w:rsid w:val="00705C6B"/>
    <w:rsid w:val="0070746D"/>
    <w:rsid w:val="00710CCA"/>
    <w:rsid w:val="00711310"/>
    <w:rsid w:val="007119D4"/>
    <w:rsid w:val="00713E5D"/>
    <w:rsid w:val="007159BF"/>
    <w:rsid w:val="00715DDF"/>
    <w:rsid w:val="007163F2"/>
    <w:rsid w:val="00716A40"/>
    <w:rsid w:val="00716CDC"/>
    <w:rsid w:val="00716ED2"/>
    <w:rsid w:val="00717649"/>
    <w:rsid w:val="0072113D"/>
    <w:rsid w:val="007225D0"/>
    <w:rsid w:val="00724BFF"/>
    <w:rsid w:val="007259C0"/>
    <w:rsid w:val="00726261"/>
    <w:rsid w:val="00726452"/>
    <w:rsid w:val="007264B6"/>
    <w:rsid w:val="00726AA2"/>
    <w:rsid w:val="007272ED"/>
    <w:rsid w:val="007276C1"/>
    <w:rsid w:val="0073043F"/>
    <w:rsid w:val="00731450"/>
    <w:rsid w:val="00732897"/>
    <w:rsid w:val="00732E2B"/>
    <w:rsid w:val="00733DCB"/>
    <w:rsid w:val="007347F0"/>
    <w:rsid w:val="00735934"/>
    <w:rsid w:val="00735ADA"/>
    <w:rsid w:val="0073652D"/>
    <w:rsid w:val="00736EB2"/>
    <w:rsid w:val="007371F8"/>
    <w:rsid w:val="007372CC"/>
    <w:rsid w:val="0073753E"/>
    <w:rsid w:val="00740603"/>
    <w:rsid w:val="0074168D"/>
    <w:rsid w:val="00741949"/>
    <w:rsid w:val="00741DEA"/>
    <w:rsid w:val="007420EB"/>
    <w:rsid w:val="007423E3"/>
    <w:rsid w:val="00742865"/>
    <w:rsid w:val="00742B8A"/>
    <w:rsid w:val="007438F8"/>
    <w:rsid w:val="00743A46"/>
    <w:rsid w:val="007440B7"/>
    <w:rsid w:val="00745856"/>
    <w:rsid w:val="00745E29"/>
    <w:rsid w:val="007472CE"/>
    <w:rsid w:val="00747581"/>
    <w:rsid w:val="00747916"/>
    <w:rsid w:val="00750AE6"/>
    <w:rsid w:val="007511BF"/>
    <w:rsid w:val="00751997"/>
    <w:rsid w:val="00752F12"/>
    <w:rsid w:val="00752FF9"/>
    <w:rsid w:val="0075383E"/>
    <w:rsid w:val="007539A3"/>
    <w:rsid w:val="00755680"/>
    <w:rsid w:val="007559D9"/>
    <w:rsid w:val="00755FAD"/>
    <w:rsid w:val="00756626"/>
    <w:rsid w:val="007568AF"/>
    <w:rsid w:val="00760056"/>
    <w:rsid w:val="007601DF"/>
    <w:rsid w:val="00760AAB"/>
    <w:rsid w:val="007610F5"/>
    <w:rsid w:val="00761760"/>
    <w:rsid w:val="00761BA8"/>
    <w:rsid w:val="00762300"/>
    <w:rsid w:val="007645FF"/>
    <w:rsid w:val="00764A50"/>
    <w:rsid w:val="00764D43"/>
    <w:rsid w:val="00764D94"/>
    <w:rsid w:val="007660F9"/>
    <w:rsid w:val="00766986"/>
    <w:rsid w:val="00767666"/>
    <w:rsid w:val="00767673"/>
    <w:rsid w:val="00767DBB"/>
    <w:rsid w:val="00767E21"/>
    <w:rsid w:val="00770AE1"/>
    <w:rsid w:val="0077102A"/>
    <w:rsid w:val="007711F3"/>
    <w:rsid w:val="00771923"/>
    <w:rsid w:val="00771A2B"/>
    <w:rsid w:val="0077256E"/>
    <w:rsid w:val="00772851"/>
    <w:rsid w:val="00774B93"/>
    <w:rsid w:val="00775061"/>
    <w:rsid w:val="00775B0B"/>
    <w:rsid w:val="00775BB0"/>
    <w:rsid w:val="00775CB4"/>
    <w:rsid w:val="00777DC2"/>
    <w:rsid w:val="0078013D"/>
    <w:rsid w:val="00780B28"/>
    <w:rsid w:val="00781B75"/>
    <w:rsid w:val="007821DD"/>
    <w:rsid w:val="007830D5"/>
    <w:rsid w:val="00785A83"/>
    <w:rsid w:val="007865F6"/>
    <w:rsid w:val="00786A21"/>
    <w:rsid w:val="00790653"/>
    <w:rsid w:val="00795F50"/>
    <w:rsid w:val="0079771E"/>
    <w:rsid w:val="007A140B"/>
    <w:rsid w:val="007A1448"/>
    <w:rsid w:val="007A14B2"/>
    <w:rsid w:val="007A262E"/>
    <w:rsid w:val="007A2C63"/>
    <w:rsid w:val="007A3385"/>
    <w:rsid w:val="007A3D3D"/>
    <w:rsid w:val="007A3EC3"/>
    <w:rsid w:val="007A4362"/>
    <w:rsid w:val="007A4E10"/>
    <w:rsid w:val="007A6DC8"/>
    <w:rsid w:val="007A7AB7"/>
    <w:rsid w:val="007A7C62"/>
    <w:rsid w:val="007B091C"/>
    <w:rsid w:val="007B1160"/>
    <w:rsid w:val="007B17EA"/>
    <w:rsid w:val="007B3C47"/>
    <w:rsid w:val="007B42EF"/>
    <w:rsid w:val="007B5CCF"/>
    <w:rsid w:val="007B6080"/>
    <w:rsid w:val="007B6753"/>
    <w:rsid w:val="007B6766"/>
    <w:rsid w:val="007B7462"/>
    <w:rsid w:val="007B7530"/>
    <w:rsid w:val="007B7670"/>
    <w:rsid w:val="007C000E"/>
    <w:rsid w:val="007C13DF"/>
    <w:rsid w:val="007C1DF0"/>
    <w:rsid w:val="007C4DF4"/>
    <w:rsid w:val="007C6C35"/>
    <w:rsid w:val="007C7451"/>
    <w:rsid w:val="007D0523"/>
    <w:rsid w:val="007D10F6"/>
    <w:rsid w:val="007D1264"/>
    <w:rsid w:val="007D17A1"/>
    <w:rsid w:val="007D19CE"/>
    <w:rsid w:val="007D21B1"/>
    <w:rsid w:val="007D285C"/>
    <w:rsid w:val="007D332E"/>
    <w:rsid w:val="007D35ED"/>
    <w:rsid w:val="007D38CF"/>
    <w:rsid w:val="007D491E"/>
    <w:rsid w:val="007D4B86"/>
    <w:rsid w:val="007D51E4"/>
    <w:rsid w:val="007D56ED"/>
    <w:rsid w:val="007D59D1"/>
    <w:rsid w:val="007D5A18"/>
    <w:rsid w:val="007D5F05"/>
    <w:rsid w:val="007D668E"/>
    <w:rsid w:val="007D6B30"/>
    <w:rsid w:val="007D6EAE"/>
    <w:rsid w:val="007D7DF0"/>
    <w:rsid w:val="007E1AF5"/>
    <w:rsid w:val="007E1F05"/>
    <w:rsid w:val="007E2454"/>
    <w:rsid w:val="007E2AB6"/>
    <w:rsid w:val="007E3BBB"/>
    <w:rsid w:val="007E4179"/>
    <w:rsid w:val="007E48EB"/>
    <w:rsid w:val="007E59ED"/>
    <w:rsid w:val="007E5C29"/>
    <w:rsid w:val="007E5DA6"/>
    <w:rsid w:val="007E637B"/>
    <w:rsid w:val="007E6E8C"/>
    <w:rsid w:val="007E766F"/>
    <w:rsid w:val="007F08CF"/>
    <w:rsid w:val="007F0EEC"/>
    <w:rsid w:val="007F2918"/>
    <w:rsid w:val="007F329E"/>
    <w:rsid w:val="007F751D"/>
    <w:rsid w:val="007F79BD"/>
    <w:rsid w:val="00800EFF"/>
    <w:rsid w:val="00801B57"/>
    <w:rsid w:val="00801FBF"/>
    <w:rsid w:val="008026F7"/>
    <w:rsid w:val="00803B13"/>
    <w:rsid w:val="00804A12"/>
    <w:rsid w:val="00805351"/>
    <w:rsid w:val="00807141"/>
    <w:rsid w:val="00810956"/>
    <w:rsid w:val="00811BD3"/>
    <w:rsid w:val="00812443"/>
    <w:rsid w:val="00813DCC"/>
    <w:rsid w:val="008141A7"/>
    <w:rsid w:val="00815B5E"/>
    <w:rsid w:val="008164D5"/>
    <w:rsid w:val="00817076"/>
    <w:rsid w:val="00817595"/>
    <w:rsid w:val="00821802"/>
    <w:rsid w:val="00822799"/>
    <w:rsid w:val="008228F7"/>
    <w:rsid w:val="00822F89"/>
    <w:rsid w:val="008239BD"/>
    <w:rsid w:val="0082447C"/>
    <w:rsid w:val="008252B2"/>
    <w:rsid w:val="008258AE"/>
    <w:rsid w:val="00825AB2"/>
    <w:rsid w:val="008266B3"/>
    <w:rsid w:val="008271BB"/>
    <w:rsid w:val="00827331"/>
    <w:rsid w:val="008307A7"/>
    <w:rsid w:val="008309D8"/>
    <w:rsid w:val="00831351"/>
    <w:rsid w:val="00831701"/>
    <w:rsid w:val="00831776"/>
    <w:rsid w:val="00832041"/>
    <w:rsid w:val="00832858"/>
    <w:rsid w:val="0083416C"/>
    <w:rsid w:val="00834D6A"/>
    <w:rsid w:val="00834FE9"/>
    <w:rsid w:val="00835260"/>
    <w:rsid w:val="00836909"/>
    <w:rsid w:val="008376F5"/>
    <w:rsid w:val="00837BC2"/>
    <w:rsid w:val="00841485"/>
    <w:rsid w:val="00841FBB"/>
    <w:rsid w:val="00842422"/>
    <w:rsid w:val="00843287"/>
    <w:rsid w:val="00845322"/>
    <w:rsid w:val="00846775"/>
    <w:rsid w:val="0084682F"/>
    <w:rsid w:val="00846F60"/>
    <w:rsid w:val="00847356"/>
    <w:rsid w:val="00847898"/>
    <w:rsid w:val="0085061D"/>
    <w:rsid w:val="00850782"/>
    <w:rsid w:val="0085085E"/>
    <w:rsid w:val="00850BD7"/>
    <w:rsid w:val="008516D9"/>
    <w:rsid w:val="008534D8"/>
    <w:rsid w:val="0085399A"/>
    <w:rsid w:val="008539CF"/>
    <w:rsid w:val="00853D37"/>
    <w:rsid w:val="00854270"/>
    <w:rsid w:val="008561CD"/>
    <w:rsid w:val="008565BD"/>
    <w:rsid w:val="00856F45"/>
    <w:rsid w:val="00857C5C"/>
    <w:rsid w:val="00857C5E"/>
    <w:rsid w:val="00860171"/>
    <w:rsid w:val="00860281"/>
    <w:rsid w:val="0086085B"/>
    <w:rsid w:val="008616A7"/>
    <w:rsid w:val="00861E7C"/>
    <w:rsid w:val="0086286D"/>
    <w:rsid w:val="00862DB9"/>
    <w:rsid w:val="00864A1D"/>
    <w:rsid w:val="00864B41"/>
    <w:rsid w:val="00866950"/>
    <w:rsid w:val="00866E41"/>
    <w:rsid w:val="0086710A"/>
    <w:rsid w:val="008671C3"/>
    <w:rsid w:val="0087091C"/>
    <w:rsid w:val="008721DE"/>
    <w:rsid w:val="00872AB5"/>
    <w:rsid w:val="00872BA2"/>
    <w:rsid w:val="008730C7"/>
    <w:rsid w:val="00873937"/>
    <w:rsid w:val="0087429D"/>
    <w:rsid w:val="0087451C"/>
    <w:rsid w:val="00875114"/>
    <w:rsid w:val="008756CA"/>
    <w:rsid w:val="00875825"/>
    <w:rsid w:val="00875CB3"/>
    <w:rsid w:val="00876BEA"/>
    <w:rsid w:val="0087701F"/>
    <w:rsid w:val="00877C35"/>
    <w:rsid w:val="008804AF"/>
    <w:rsid w:val="008809B9"/>
    <w:rsid w:val="008818CA"/>
    <w:rsid w:val="00881CE8"/>
    <w:rsid w:val="0088370C"/>
    <w:rsid w:val="00883AC4"/>
    <w:rsid w:val="00883AEB"/>
    <w:rsid w:val="00883BF5"/>
    <w:rsid w:val="00884644"/>
    <w:rsid w:val="008846A9"/>
    <w:rsid w:val="008854A7"/>
    <w:rsid w:val="00885B70"/>
    <w:rsid w:val="00886012"/>
    <w:rsid w:val="0088720B"/>
    <w:rsid w:val="0088767F"/>
    <w:rsid w:val="008901CC"/>
    <w:rsid w:val="00890390"/>
    <w:rsid w:val="00890EAE"/>
    <w:rsid w:val="00892C4D"/>
    <w:rsid w:val="008936D6"/>
    <w:rsid w:val="0089511D"/>
    <w:rsid w:val="008957CE"/>
    <w:rsid w:val="008975A8"/>
    <w:rsid w:val="008A00A1"/>
    <w:rsid w:val="008A04E7"/>
    <w:rsid w:val="008A0948"/>
    <w:rsid w:val="008A1362"/>
    <w:rsid w:val="008A1726"/>
    <w:rsid w:val="008A1AEB"/>
    <w:rsid w:val="008A3A90"/>
    <w:rsid w:val="008A54ED"/>
    <w:rsid w:val="008A5DE3"/>
    <w:rsid w:val="008A5E0F"/>
    <w:rsid w:val="008A6007"/>
    <w:rsid w:val="008A6314"/>
    <w:rsid w:val="008A6BA0"/>
    <w:rsid w:val="008A755B"/>
    <w:rsid w:val="008B1B61"/>
    <w:rsid w:val="008B2178"/>
    <w:rsid w:val="008B2830"/>
    <w:rsid w:val="008B2A03"/>
    <w:rsid w:val="008B2DB6"/>
    <w:rsid w:val="008B671E"/>
    <w:rsid w:val="008B6739"/>
    <w:rsid w:val="008B698C"/>
    <w:rsid w:val="008B7681"/>
    <w:rsid w:val="008B7862"/>
    <w:rsid w:val="008C0AA6"/>
    <w:rsid w:val="008C0FF6"/>
    <w:rsid w:val="008C168B"/>
    <w:rsid w:val="008C2C7C"/>
    <w:rsid w:val="008C2FE2"/>
    <w:rsid w:val="008C3006"/>
    <w:rsid w:val="008C33DE"/>
    <w:rsid w:val="008C374C"/>
    <w:rsid w:val="008C3BCF"/>
    <w:rsid w:val="008C49E0"/>
    <w:rsid w:val="008C4E97"/>
    <w:rsid w:val="008C509F"/>
    <w:rsid w:val="008C53B7"/>
    <w:rsid w:val="008C54F0"/>
    <w:rsid w:val="008C69C2"/>
    <w:rsid w:val="008C726F"/>
    <w:rsid w:val="008C75D2"/>
    <w:rsid w:val="008C7636"/>
    <w:rsid w:val="008D0261"/>
    <w:rsid w:val="008D0593"/>
    <w:rsid w:val="008D283A"/>
    <w:rsid w:val="008D32CB"/>
    <w:rsid w:val="008D36F1"/>
    <w:rsid w:val="008D38B1"/>
    <w:rsid w:val="008D3A46"/>
    <w:rsid w:val="008D3F0E"/>
    <w:rsid w:val="008D50A0"/>
    <w:rsid w:val="008E0267"/>
    <w:rsid w:val="008E0637"/>
    <w:rsid w:val="008E086C"/>
    <w:rsid w:val="008E0A42"/>
    <w:rsid w:val="008E144B"/>
    <w:rsid w:val="008E19F4"/>
    <w:rsid w:val="008E1A17"/>
    <w:rsid w:val="008E316C"/>
    <w:rsid w:val="008E35A6"/>
    <w:rsid w:val="008E393A"/>
    <w:rsid w:val="008E393C"/>
    <w:rsid w:val="008E4DA5"/>
    <w:rsid w:val="008E5040"/>
    <w:rsid w:val="008E59D7"/>
    <w:rsid w:val="008E63FD"/>
    <w:rsid w:val="008E7F58"/>
    <w:rsid w:val="008E7FE1"/>
    <w:rsid w:val="008F0365"/>
    <w:rsid w:val="008F1282"/>
    <w:rsid w:val="008F14C2"/>
    <w:rsid w:val="008F2D8B"/>
    <w:rsid w:val="008F2F25"/>
    <w:rsid w:val="008F3C60"/>
    <w:rsid w:val="008F3E4D"/>
    <w:rsid w:val="008F62E3"/>
    <w:rsid w:val="008F76BA"/>
    <w:rsid w:val="008F7D41"/>
    <w:rsid w:val="009008F0"/>
    <w:rsid w:val="00900D3D"/>
    <w:rsid w:val="0090208B"/>
    <w:rsid w:val="009025BB"/>
    <w:rsid w:val="00902C51"/>
    <w:rsid w:val="009030A7"/>
    <w:rsid w:val="009048C4"/>
    <w:rsid w:val="0090496C"/>
    <w:rsid w:val="00904A26"/>
    <w:rsid w:val="009050F4"/>
    <w:rsid w:val="009051D6"/>
    <w:rsid w:val="0090565C"/>
    <w:rsid w:val="0090666C"/>
    <w:rsid w:val="00907881"/>
    <w:rsid w:val="00910AD9"/>
    <w:rsid w:val="00910E98"/>
    <w:rsid w:val="00911AA3"/>
    <w:rsid w:val="00913671"/>
    <w:rsid w:val="00913AF1"/>
    <w:rsid w:val="00914A63"/>
    <w:rsid w:val="00914E89"/>
    <w:rsid w:val="00915345"/>
    <w:rsid w:val="00915FEB"/>
    <w:rsid w:val="00916477"/>
    <w:rsid w:val="00916D88"/>
    <w:rsid w:val="00920DBE"/>
    <w:rsid w:val="00920F67"/>
    <w:rsid w:val="009216F9"/>
    <w:rsid w:val="00921D2A"/>
    <w:rsid w:val="0092219E"/>
    <w:rsid w:val="00922441"/>
    <w:rsid w:val="00922802"/>
    <w:rsid w:val="00923252"/>
    <w:rsid w:val="009233A5"/>
    <w:rsid w:val="00924C10"/>
    <w:rsid w:val="00924F4B"/>
    <w:rsid w:val="009254EA"/>
    <w:rsid w:val="00925B36"/>
    <w:rsid w:val="009274E0"/>
    <w:rsid w:val="00927FE7"/>
    <w:rsid w:val="009300A1"/>
    <w:rsid w:val="00930500"/>
    <w:rsid w:val="00930742"/>
    <w:rsid w:val="00930AD0"/>
    <w:rsid w:val="00930DD9"/>
    <w:rsid w:val="00930EEB"/>
    <w:rsid w:val="0093122A"/>
    <w:rsid w:val="00931E87"/>
    <w:rsid w:val="00935B11"/>
    <w:rsid w:val="009413E2"/>
    <w:rsid w:val="00941972"/>
    <w:rsid w:val="00941CD0"/>
    <w:rsid w:val="00942B7E"/>
    <w:rsid w:val="00943AD6"/>
    <w:rsid w:val="00944163"/>
    <w:rsid w:val="009451AA"/>
    <w:rsid w:val="0094542A"/>
    <w:rsid w:val="009454AE"/>
    <w:rsid w:val="0094576D"/>
    <w:rsid w:val="00946A3B"/>
    <w:rsid w:val="009479A1"/>
    <w:rsid w:val="00950A03"/>
    <w:rsid w:val="00951550"/>
    <w:rsid w:val="00951FAF"/>
    <w:rsid w:val="00952895"/>
    <w:rsid w:val="009538F6"/>
    <w:rsid w:val="00955A1D"/>
    <w:rsid w:val="00960828"/>
    <w:rsid w:val="00960846"/>
    <w:rsid w:val="00961722"/>
    <w:rsid w:val="009621BE"/>
    <w:rsid w:val="0096349C"/>
    <w:rsid w:val="00963FF9"/>
    <w:rsid w:val="00964A09"/>
    <w:rsid w:val="0096500A"/>
    <w:rsid w:val="00965B75"/>
    <w:rsid w:val="009667BB"/>
    <w:rsid w:val="00967B43"/>
    <w:rsid w:val="0097023C"/>
    <w:rsid w:val="0097047C"/>
    <w:rsid w:val="0097185B"/>
    <w:rsid w:val="00971C34"/>
    <w:rsid w:val="00972413"/>
    <w:rsid w:val="009728E3"/>
    <w:rsid w:val="009739CD"/>
    <w:rsid w:val="00974EE8"/>
    <w:rsid w:val="00975BB4"/>
    <w:rsid w:val="00975CBE"/>
    <w:rsid w:val="009764AC"/>
    <w:rsid w:val="009766C2"/>
    <w:rsid w:val="00976F68"/>
    <w:rsid w:val="009774A7"/>
    <w:rsid w:val="00977630"/>
    <w:rsid w:val="0097782F"/>
    <w:rsid w:val="0097791F"/>
    <w:rsid w:val="00977ABA"/>
    <w:rsid w:val="00980049"/>
    <w:rsid w:val="00980077"/>
    <w:rsid w:val="009805F0"/>
    <w:rsid w:val="009809D9"/>
    <w:rsid w:val="00980A5C"/>
    <w:rsid w:val="009819B7"/>
    <w:rsid w:val="009823E4"/>
    <w:rsid w:val="00982C62"/>
    <w:rsid w:val="00983932"/>
    <w:rsid w:val="00984C40"/>
    <w:rsid w:val="009852EB"/>
    <w:rsid w:val="00986069"/>
    <w:rsid w:val="009869C4"/>
    <w:rsid w:val="00986DC3"/>
    <w:rsid w:val="00987027"/>
    <w:rsid w:val="0098706C"/>
    <w:rsid w:val="00987549"/>
    <w:rsid w:val="00990E31"/>
    <w:rsid w:val="009916D6"/>
    <w:rsid w:val="00991AE8"/>
    <w:rsid w:val="009928E3"/>
    <w:rsid w:val="00992980"/>
    <w:rsid w:val="00992D88"/>
    <w:rsid w:val="00993281"/>
    <w:rsid w:val="00994D3A"/>
    <w:rsid w:val="009956E0"/>
    <w:rsid w:val="0099575E"/>
    <w:rsid w:val="009958FC"/>
    <w:rsid w:val="00995CE8"/>
    <w:rsid w:val="00997102"/>
    <w:rsid w:val="009A0266"/>
    <w:rsid w:val="009A06F4"/>
    <w:rsid w:val="009A07B8"/>
    <w:rsid w:val="009A0E46"/>
    <w:rsid w:val="009A1DE8"/>
    <w:rsid w:val="009A4712"/>
    <w:rsid w:val="009A5EBB"/>
    <w:rsid w:val="009A68FB"/>
    <w:rsid w:val="009A7AC1"/>
    <w:rsid w:val="009B03C4"/>
    <w:rsid w:val="009B2BE1"/>
    <w:rsid w:val="009B2C84"/>
    <w:rsid w:val="009B31B1"/>
    <w:rsid w:val="009B322C"/>
    <w:rsid w:val="009B48E2"/>
    <w:rsid w:val="009B579B"/>
    <w:rsid w:val="009B5DCB"/>
    <w:rsid w:val="009B6F33"/>
    <w:rsid w:val="009B7B93"/>
    <w:rsid w:val="009C0E0C"/>
    <w:rsid w:val="009C163D"/>
    <w:rsid w:val="009C1C6A"/>
    <w:rsid w:val="009C226C"/>
    <w:rsid w:val="009C3984"/>
    <w:rsid w:val="009C3C2C"/>
    <w:rsid w:val="009C403F"/>
    <w:rsid w:val="009C428F"/>
    <w:rsid w:val="009C4B57"/>
    <w:rsid w:val="009C4E38"/>
    <w:rsid w:val="009C6CDD"/>
    <w:rsid w:val="009C71D6"/>
    <w:rsid w:val="009C7B93"/>
    <w:rsid w:val="009D091E"/>
    <w:rsid w:val="009D0941"/>
    <w:rsid w:val="009D15DD"/>
    <w:rsid w:val="009D43FA"/>
    <w:rsid w:val="009D5694"/>
    <w:rsid w:val="009D5879"/>
    <w:rsid w:val="009D67F0"/>
    <w:rsid w:val="009D6BF1"/>
    <w:rsid w:val="009D6F14"/>
    <w:rsid w:val="009E01B7"/>
    <w:rsid w:val="009E0E0F"/>
    <w:rsid w:val="009E1161"/>
    <w:rsid w:val="009E160C"/>
    <w:rsid w:val="009E34EA"/>
    <w:rsid w:val="009E3E0E"/>
    <w:rsid w:val="009E4CF9"/>
    <w:rsid w:val="009E4D2F"/>
    <w:rsid w:val="009E4EE9"/>
    <w:rsid w:val="009E58FA"/>
    <w:rsid w:val="009E66EA"/>
    <w:rsid w:val="009E73AE"/>
    <w:rsid w:val="009F140A"/>
    <w:rsid w:val="009F1678"/>
    <w:rsid w:val="009F1905"/>
    <w:rsid w:val="009F1E06"/>
    <w:rsid w:val="009F1F1A"/>
    <w:rsid w:val="009F22D2"/>
    <w:rsid w:val="009F246C"/>
    <w:rsid w:val="009F31B8"/>
    <w:rsid w:val="009F39EC"/>
    <w:rsid w:val="009F451C"/>
    <w:rsid w:val="009F4C36"/>
    <w:rsid w:val="009F4E03"/>
    <w:rsid w:val="009F5759"/>
    <w:rsid w:val="009F5C29"/>
    <w:rsid w:val="009F6D9F"/>
    <w:rsid w:val="009F6F93"/>
    <w:rsid w:val="009F72A2"/>
    <w:rsid w:val="009F7447"/>
    <w:rsid w:val="009F7914"/>
    <w:rsid w:val="009F7BA7"/>
    <w:rsid w:val="00A017A3"/>
    <w:rsid w:val="00A02D04"/>
    <w:rsid w:val="00A03473"/>
    <w:rsid w:val="00A04592"/>
    <w:rsid w:val="00A05264"/>
    <w:rsid w:val="00A05BBF"/>
    <w:rsid w:val="00A05F0B"/>
    <w:rsid w:val="00A05FC8"/>
    <w:rsid w:val="00A072B0"/>
    <w:rsid w:val="00A074C4"/>
    <w:rsid w:val="00A075B6"/>
    <w:rsid w:val="00A07CB2"/>
    <w:rsid w:val="00A07FF6"/>
    <w:rsid w:val="00A10BA7"/>
    <w:rsid w:val="00A11037"/>
    <w:rsid w:val="00A1166A"/>
    <w:rsid w:val="00A1183E"/>
    <w:rsid w:val="00A126E4"/>
    <w:rsid w:val="00A13D5A"/>
    <w:rsid w:val="00A13ECF"/>
    <w:rsid w:val="00A1404E"/>
    <w:rsid w:val="00A14121"/>
    <w:rsid w:val="00A147A7"/>
    <w:rsid w:val="00A14CEA"/>
    <w:rsid w:val="00A156E9"/>
    <w:rsid w:val="00A16316"/>
    <w:rsid w:val="00A1696E"/>
    <w:rsid w:val="00A16ADB"/>
    <w:rsid w:val="00A16C5D"/>
    <w:rsid w:val="00A174EC"/>
    <w:rsid w:val="00A17649"/>
    <w:rsid w:val="00A178D7"/>
    <w:rsid w:val="00A179EB"/>
    <w:rsid w:val="00A17E51"/>
    <w:rsid w:val="00A209DE"/>
    <w:rsid w:val="00A21052"/>
    <w:rsid w:val="00A221F7"/>
    <w:rsid w:val="00A222FF"/>
    <w:rsid w:val="00A23336"/>
    <w:rsid w:val="00A23C7C"/>
    <w:rsid w:val="00A23CD1"/>
    <w:rsid w:val="00A244A1"/>
    <w:rsid w:val="00A246C2"/>
    <w:rsid w:val="00A24A74"/>
    <w:rsid w:val="00A24CF6"/>
    <w:rsid w:val="00A2602E"/>
    <w:rsid w:val="00A27260"/>
    <w:rsid w:val="00A278EB"/>
    <w:rsid w:val="00A2795F"/>
    <w:rsid w:val="00A3063C"/>
    <w:rsid w:val="00A3139A"/>
    <w:rsid w:val="00A31ADD"/>
    <w:rsid w:val="00A343B5"/>
    <w:rsid w:val="00A34889"/>
    <w:rsid w:val="00A35A2C"/>
    <w:rsid w:val="00A35ACC"/>
    <w:rsid w:val="00A35BD3"/>
    <w:rsid w:val="00A3751C"/>
    <w:rsid w:val="00A40145"/>
    <w:rsid w:val="00A403FC"/>
    <w:rsid w:val="00A40554"/>
    <w:rsid w:val="00A405DE"/>
    <w:rsid w:val="00A40C98"/>
    <w:rsid w:val="00A4194D"/>
    <w:rsid w:val="00A4268A"/>
    <w:rsid w:val="00A43FF9"/>
    <w:rsid w:val="00A461DF"/>
    <w:rsid w:val="00A46632"/>
    <w:rsid w:val="00A46A80"/>
    <w:rsid w:val="00A47B6A"/>
    <w:rsid w:val="00A47DFF"/>
    <w:rsid w:val="00A507A0"/>
    <w:rsid w:val="00A50979"/>
    <w:rsid w:val="00A510AC"/>
    <w:rsid w:val="00A51902"/>
    <w:rsid w:val="00A51B3C"/>
    <w:rsid w:val="00A52049"/>
    <w:rsid w:val="00A5229D"/>
    <w:rsid w:val="00A524F7"/>
    <w:rsid w:val="00A525AB"/>
    <w:rsid w:val="00A52DBF"/>
    <w:rsid w:val="00A52ED6"/>
    <w:rsid w:val="00A5463B"/>
    <w:rsid w:val="00A57172"/>
    <w:rsid w:val="00A6053F"/>
    <w:rsid w:val="00A60EA3"/>
    <w:rsid w:val="00A611A1"/>
    <w:rsid w:val="00A61A2B"/>
    <w:rsid w:val="00A61DE0"/>
    <w:rsid w:val="00A62794"/>
    <w:rsid w:val="00A63576"/>
    <w:rsid w:val="00A63689"/>
    <w:rsid w:val="00A673BB"/>
    <w:rsid w:val="00A67F80"/>
    <w:rsid w:val="00A70612"/>
    <w:rsid w:val="00A70D7C"/>
    <w:rsid w:val="00A710F9"/>
    <w:rsid w:val="00A71495"/>
    <w:rsid w:val="00A7152F"/>
    <w:rsid w:val="00A722B2"/>
    <w:rsid w:val="00A72C5B"/>
    <w:rsid w:val="00A73B41"/>
    <w:rsid w:val="00A74747"/>
    <w:rsid w:val="00A752C2"/>
    <w:rsid w:val="00A75A99"/>
    <w:rsid w:val="00A768FB"/>
    <w:rsid w:val="00A768FC"/>
    <w:rsid w:val="00A76ADE"/>
    <w:rsid w:val="00A77020"/>
    <w:rsid w:val="00A7734C"/>
    <w:rsid w:val="00A804CC"/>
    <w:rsid w:val="00A80D8B"/>
    <w:rsid w:val="00A816A6"/>
    <w:rsid w:val="00A81A75"/>
    <w:rsid w:val="00A829F5"/>
    <w:rsid w:val="00A839AD"/>
    <w:rsid w:val="00A8422C"/>
    <w:rsid w:val="00A85554"/>
    <w:rsid w:val="00A85989"/>
    <w:rsid w:val="00A877AA"/>
    <w:rsid w:val="00A877D4"/>
    <w:rsid w:val="00A90D50"/>
    <w:rsid w:val="00A916F3"/>
    <w:rsid w:val="00A917FB"/>
    <w:rsid w:val="00A943E3"/>
    <w:rsid w:val="00A9458D"/>
    <w:rsid w:val="00A94A99"/>
    <w:rsid w:val="00A95432"/>
    <w:rsid w:val="00A95718"/>
    <w:rsid w:val="00A959A7"/>
    <w:rsid w:val="00A95CB1"/>
    <w:rsid w:val="00A97E0C"/>
    <w:rsid w:val="00AA02AD"/>
    <w:rsid w:val="00AA1442"/>
    <w:rsid w:val="00AA1630"/>
    <w:rsid w:val="00AA273F"/>
    <w:rsid w:val="00AA2C42"/>
    <w:rsid w:val="00AA2F63"/>
    <w:rsid w:val="00AA39F3"/>
    <w:rsid w:val="00AA3A0B"/>
    <w:rsid w:val="00AA58E3"/>
    <w:rsid w:val="00AA63CB"/>
    <w:rsid w:val="00AA680A"/>
    <w:rsid w:val="00AA7709"/>
    <w:rsid w:val="00AB0065"/>
    <w:rsid w:val="00AB0A8B"/>
    <w:rsid w:val="00AB0F84"/>
    <w:rsid w:val="00AB227D"/>
    <w:rsid w:val="00AB2950"/>
    <w:rsid w:val="00AB29BC"/>
    <w:rsid w:val="00AB33F7"/>
    <w:rsid w:val="00AB50DE"/>
    <w:rsid w:val="00AB5CD2"/>
    <w:rsid w:val="00AB5D33"/>
    <w:rsid w:val="00AB5E8C"/>
    <w:rsid w:val="00AB6448"/>
    <w:rsid w:val="00AB6C2A"/>
    <w:rsid w:val="00AB6CCC"/>
    <w:rsid w:val="00AB72C2"/>
    <w:rsid w:val="00AB7B2C"/>
    <w:rsid w:val="00AC077F"/>
    <w:rsid w:val="00AC0892"/>
    <w:rsid w:val="00AC0F77"/>
    <w:rsid w:val="00AC22AC"/>
    <w:rsid w:val="00AC2B33"/>
    <w:rsid w:val="00AC34E0"/>
    <w:rsid w:val="00AC48E7"/>
    <w:rsid w:val="00AC4DEF"/>
    <w:rsid w:val="00AC4EF0"/>
    <w:rsid w:val="00AC5F52"/>
    <w:rsid w:val="00AC686F"/>
    <w:rsid w:val="00AC6940"/>
    <w:rsid w:val="00AC74AE"/>
    <w:rsid w:val="00AC7B56"/>
    <w:rsid w:val="00AD017A"/>
    <w:rsid w:val="00AD0251"/>
    <w:rsid w:val="00AD0B0C"/>
    <w:rsid w:val="00AD0C83"/>
    <w:rsid w:val="00AD1D78"/>
    <w:rsid w:val="00AD228A"/>
    <w:rsid w:val="00AD2E0C"/>
    <w:rsid w:val="00AD3F26"/>
    <w:rsid w:val="00AD3FD7"/>
    <w:rsid w:val="00AD4E65"/>
    <w:rsid w:val="00AD4F6C"/>
    <w:rsid w:val="00AD5133"/>
    <w:rsid w:val="00AD59E9"/>
    <w:rsid w:val="00AD6E06"/>
    <w:rsid w:val="00AD7AEF"/>
    <w:rsid w:val="00AD7E57"/>
    <w:rsid w:val="00AE00AF"/>
    <w:rsid w:val="00AE1CEB"/>
    <w:rsid w:val="00AE2048"/>
    <w:rsid w:val="00AE2F54"/>
    <w:rsid w:val="00AE2F6A"/>
    <w:rsid w:val="00AE31F0"/>
    <w:rsid w:val="00AE32A0"/>
    <w:rsid w:val="00AE39B0"/>
    <w:rsid w:val="00AE3A66"/>
    <w:rsid w:val="00AE3EA5"/>
    <w:rsid w:val="00AE453A"/>
    <w:rsid w:val="00AE4AD2"/>
    <w:rsid w:val="00AE58A0"/>
    <w:rsid w:val="00AE5C60"/>
    <w:rsid w:val="00AE5EEB"/>
    <w:rsid w:val="00AE6FDB"/>
    <w:rsid w:val="00AE797C"/>
    <w:rsid w:val="00AE7C38"/>
    <w:rsid w:val="00AE7D1F"/>
    <w:rsid w:val="00AF0B54"/>
    <w:rsid w:val="00AF10BD"/>
    <w:rsid w:val="00AF10CB"/>
    <w:rsid w:val="00AF40B5"/>
    <w:rsid w:val="00AF42F7"/>
    <w:rsid w:val="00AF7017"/>
    <w:rsid w:val="00AF7093"/>
    <w:rsid w:val="00B00D39"/>
    <w:rsid w:val="00B010B2"/>
    <w:rsid w:val="00B011C3"/>
    <w:rsid w:val="00B0229A"/>
    <w:rsid w:val="00B02688"/>
    <w:rsid w:val="00B02C38"/>
    <w:rsid w:val="00B02C6B"/>
    <w:rsid w:val="00B02FAF"/>
    <w:rsid w:val="00B037F8"/>
    <w:rsid w:val="00B038B1"/>
    <w:rsid w:val="00B04572"/>
    <w:rsid w:val="00B05232"/>
    <w:rsid w:val="00B060B7"/>
    <w:rsid w:val="00B06D61"/>
    <w:rsid w:val="00B07D68"/>
    <w:rsid w:val="00B07FC3"/>
    <w:rsid w:val="00B10046"/>
    <w:rsid w:val="00B10778"/>
    <w:rsid w:val="00B11876"/>
    <w:rsid w:val="00B11B3D"/>
    <w:rsid w:val="00B11FD6"/>
    <w:rsid w:val="00B127D7"/>
    <w:rsid w:val="00B14700"/>
    <w:rsid w:val="00B1605F"/>
    <w:rsid w:val="00B17223"/>
    <w:rsid w:val="00B1739F"/>
    <w:rsid w:val="00B2041D"/>
    <w:rsid w:val="00B20A2B"/>
    <w:rsid w:val="00B20F54"/>
    <w:rsid w:val="00B20F74"/>
    <w:rsid w:val="00B21997"/>
    <w:rsid w:val="00B21F26"/>
    <w:rsid w:val="00B2207D"/>
    <w:rsid w:val="00B2217B"/>
    <w:rsid w:val="00B232E8"/>
    <w:rsid w:val="00B23539"/>
    <w:rsid w:val="00B23F80"/>
    <w:rsid w:val="00B24907"/>
    <w:rsid w:val="00B24A42"/>
    <w:rsid w:val="00B24EBF"/>
    <w:rsid w:val="00B25940"/>
    <w:rsid w:val="00B25BA7"/>
    <w:rsid w:val="00B26002"/>
    <w:rsid w:val="00B2614F"/>
    <w:rsid w:val="00B26BE1"/>
    <w:rsid w:val="00B26DB8"/>
    <w:rsid w:val="00B31058"/>
    <w:rsid w:val="00B312CA"/>
    <w:rsid w:val="00B32078"/>
    <w:rsid w:val="00B32577"/>
    <w:rsid w:val="00B32B49"/>
    <w:rsid w:val="00B334D5"/>
    <w:rsid w:val="00B33797"/>
    <w:rsid w:val="00B33C8D"/>
    <w:rsid w:val="00B348A6"/>
    <w:rsid w:val="00B34C17"/>
    <w:rsid w:val="00B35271"/>
    <w:rsid w:val="00B35879"/>
    <w:rsid w:val="00B35C6B"/>
    <w:rsid w:val="00B36148"/>
    <w:rsid w:val="00B363D5"/>
    <w:rsid w:val="00B3666E"/>
    <w:rsid w:val="00B36DED"/>
    <w:rsid w:val="00B37604"/>
    <w:rsid w:val="00B40208"/>
    <w:rsid w:val="00B40529"/>
    <w:rsid w:val="00B4072F"/>
    <w:rsid w:val="00B423C1"/>
    <w:rsid w:val="00B42E17"/>
    <w:rsid w:val="00B43EAA"/>
    <w:rsid w:val="00B441A7"/>
    <w:rsid w:val="00B44D3F"/>
    <w:rsid w:val="00B44E07"/>
    <w:rsid w:val="00B450D6"/>
    <w:rsid w:val="00B451D4"/>
    <w:rsid w:val="00B45901"/>
    <w:rsid w:val="00B46C29"/>
    <w:rsid w:val="00B47BFB"/>
    <w:rsid w:val="00B5063F"/>
    <w:rsid w:val="00B508A7"/>
    <w:rsid w:val="00B51865"/>
    <w:rsid w:val="00B51D52"/>
    <w:rsid w:val="00B54B3C"/>
    <w:rsid w:val="00B56CB1"/>
    <w:rsid w:val="00B574EB"/>
    <w:rsid w:val="00B602A5"/>
    <w:rsid w:val="00B60894"/>
    <w:rsid w:val="00B61655"/>
    <w:rsid w:val="00B63350"/>
    <w:rsid w:val="00B63716"/>
    <w:rsid w:val="00B64C43"/>
    <w:rsid w:val="00B661D0"/>
    <w:rsid w:val="00B7046B"/>
    <w:rsid w:val="00B705E8"/>
    <w:rsid w:val="00B70B68"/>
    <w:rsid w:val="00B716F6"/>
    <w:rsid w:val="00B736CF"/>
    <w:rsid w:val="00B73CDA"/>
    <w:rsid w:val="00B73D01"/>
    <w:rsid w:val="00B75B9D"/>
    <w:rsid w:val="00B75F4C"/>
    <w:rsid w:val="00B76352"/>
    <w:rsid w:val="00B76F81"/>
    <w:rsid w:val="00B80C89"/>
    <w:rsid w:val="00B81BF1"/>
    <w:rsid w:val="00B82BCC"/>
    <w:rsid w:val="00B83154"/>
    <w:rsid w:val="00B83E5E"/>
    <w:rsid w:val="00B85A0E"/>
    <w:rsid w:val="00B85EE1"/>
    <w:rsid w:val="00B868D3"/>
    <w:rsid w:val="00B86E00"/>
    <w:rsid w:val="00B91564"/>
    <w:rsid w:val="00B91EC0"/>
    <w:rsid w:val="00B91EE0"/>
    <w:rsid w:val="00B9208B"/>
    <w:rsid w:val="00B92DB4"/>
    <w:rsid w:val="00B93DF4"/>
    <w:rsid w:val="00B940AE"/>
    <w:rsid w:val="00B95134"/>
    <w:rsid w:val="00B95411"/>
    <w:rsid w:val="00B95E84"/>
    <w:rsid w:val="00B961E8"/>
    <w:rsid w:val="00B96D9B"/>
    <w:rsid w:val="00B96F0B"/>
    <w:rsid w:val="00B97060"/>
    <w:rsid w:val="00B97332"/>
    <w:rsid w:val="00B97E4A"/>
    <w:rsid w:val="00BA05B7"/>
    <w:rsid w:val="00BA0950"/>
    <w:rsid w:val="00BA0F43"/>
    <w:rsid w:val="00BA1B13"/>
    <w:rsid w:val="00BA2078"/>
    <w:rsid w:val="00BA2DE7"/>
    <w:rsid w:val="00BA2E2A"/>
    <w:rsid w:val="00BA34E8"/>
    <w:rsid w:val="00BA3550"/>
    <w:rsid w:val="00BA3569"/>
    <w:rsid w:val="00BA459F"/>
    <w:rsid w:val="00BA4A71"/>
    <w:rsid w:val="00BA5E37"/>
    <w:rsid w:val="00BA5EA1"/>
    <w:rsid w:val="00BA67ED"/>
    <w:rsid w:val="00BA73FC"/>
    <w:rsid w:val="00BA77F4"/>
    <w:rsid w:val="00BB0249"/>
    <w:rsid w:val="00BB0D99"/>
    <w:rsid w:val="00BB1A1A"/>
    <w:rsid w:val="00BB1B02"/>
    <w:rsid w:val="00BB226D"/>
    <w:rsid w:val="00BB22C0"/>
    <w:rsid w:val="00BB2FD0"/>
    <w:rsid w:val="00BB41E6"/>
    <w:rsid w:val="00BB4FC7"/>
    <w:rsid w:val="00BB699B"/>
    <w:rsid w:val="00BB6AF7"/>
    <w:rsid w:val="00BB6B5D"/>
    <w:rsid w:val="00BB71C9"/>
    <w:rsid w:val="00BB7456"/>
    <w:rsid w:val="00BC1739"/>
    <w:rsid w:val="00BC1AEA"/>
    <w:rsid w:val="00BC1F66"/>
    <w:rsid w:val="00BC21BC"/>
    <w:rsid w:val="00BC2F67"/>
    <w:rsid w:val="00BC3974"/>
    <w:rsid w:val="00BC4324"/>
    <w:rsid w:val="00BC47F3"/>
    <w:rsid w:val="00BC48E4"/>
    <w:rsid w:val="00BC6ADC"/>
    <w:rsid w:val="00BC6D41"/>
    <w:rsid w:val="00BC70F7"/>
    <w:rsid w:val="00BD11A4"/>
    <w:rsid w:val="00BD1389"/>
    <w:rsid w:val="00BD2D6D"/>
    <w:rsid w:val="00BD3187"/>
    <w:rsid w:val="00BD394E"/>
    <w:rsid w:val="00BD5D76"/>
    <w:rsid w:val="00BD6ECE"/>
    <w:rsid w:val="00BD746D"/>
    <w:rsid w:val="00BD7C8A"/>
    <w:rsid w:val="00BD7E28"/>
    <w:rsid w:val="00BE0225"/>
    <w:rsid w:val="00BE0513"/>
    <w:rsid w:val="00BE05B5"/>
    <w:rsid w:val="00BE0D56"/>
    <w:rsid w:val="00BE1047"/>
    <w:rsid w:val="00BE17E8"/>
    <w:rsid w:val="00BE1D44"/>
    <w:rsid w:val="00BE2AA2"/>
    <w:rsid w:val="00BE31C8"/>
    <w:rsid w:val="00BE32AD"/>
    <w:rsid w:val="00BE386C"/>
    <w:rsid w:val="00BE3FBE"/>
    <w:rsid w:val="00BE553A"/>
    <w:rsid w:val="00BE61A4"/>
    <w:rsid w:val="00BE6269"/>
    <w:rsid w:val="00BE75CB"/>
    <w:rsid w:val="00BF0883"/>
    <w:rsid w:val="00BF0AFD"/>
    <w:rsid w:val="00BF14F1"/>
    <w:rsid w:val="00BF171C"/>
    <w:rsid w:val="00BF1C09"/>
    <w:rsid w:val="00BF21BC"/>
    <w:rsid w:val="00BF32EB"/>
    <w:rsid w:val="00BF5B75"/>
    <w:rsid w:val="00BF64E8"/>
    <w:rsid w:val="00BF6AC2"/>
    <w:rsid w:val="00BF6F94"/>
    <w:rsid w:val="00BF72E9"/>
    <w:rsid w:val="00BF7804"/>
    <w:rsid w:val="00C00D9E"/>
    <w:rsid w:val="00C0115A"/>
    <w:rsid w:val="00C01278"/>
    <w:rsid w:val="00C02669"/>
    <w:rsid w:val="00C033C6"/>
    <w:rsid w:val="00C03D69"/>
    <w:rsid w:val="00C048B0"/>
    <w:rsid w:val="00C04F4E"/>
    <w:rsid w:val="00C054E5"/>
    <w:rsid w:val="00C05FF1"/>
    <w:rsid w:val="00C06066"/>
    <w:rsid w:val="00C065B9"/>
    <w:rsid w:val="00C07A5E"/>
    <w:rsid w:val="00C100C0"/>
    <w:rsid w:val="00C11471"/>
    <w:rsid w:val="00C12AD3"/>
    <w:rsid w:val="00C135CB"/>
    <w:rsid w:val="00C138F1"/>
    <w:rsid w:val="00C1402A"/>
    <w:rsid w:val="00C14757"/>
    <w:rsid w:val="00C14C8E"/>
    <w:rsid w:val="00C14DCC"/>
    <w:rsid w:val="00C15290"/>
    <w:rsid w:val="00C15F45"/>
    <w:rsid w:val="00C160BE"/>
    <w:rsid w:val="00C166E1"/>
    <w:rsid w:val="00C16E5A"/>
    <w:rsid w:val="00C17694"/>
    <w:rsid w:val="00C17DB7"/>
    <w:rsid w:val="00C22631"/>
    <w:rsid w:val="00C22B87"/>
    <w:rsid w:val="00C23F9E"/>
    <w:rsid w:val="00C24865"/>
    <w:rsid w:val="00C26045"/>
    <w:rsid w:val="00C270B9"/>
    <w:rsid w:val="00C27F59"/>
    <w:rsid w:val="00C30359"/>
    <w:rsid w:val="00C3166F"/>
    <w:rsid w:val="00C31ED0"/>
    <w:rsid w:val="00C32CBC"/>
    <w:rsid w:val="00C334CE"/>
    <w:rsid w:val="00C4057C"/>
    <w:rsid w:val="00C4206A"/>
    <w:rsid w:val="00C42E22"/>
    <w:rsid w:val="00C42E9B"/>
    <w:rsid w:val="00C43421"/>
    <w:rsid w:val="00C4373F"/>
    <w:rsid w:val="00C43B58"/>
    <w:rsid w:val="00C44124"/>
    <w:rsid w:val="00C4413E"/>
    <w:rsid w:val="00C45062"/>
    <w:rsid w:val="00C47375"/>
    <w:rsid w:val="00C475F7"/>
    <w:rsid w:val="00C47BD4"/>
    <w:rsid w:val="00C503F6"/>
    <w:rsid w:val="00C50702"/>
    <w:rsid w:val="00C50737"/>
    <w:rsid w:val="00C5196C"/>
    <w:rsid w:val="00C51FD2"/>
    <w:rsid w:val="00C532C9"/>
    <w:rsid w:val="00C53D37"/>
    <w:rsid w:val="00C54FCF"/>
    <w:rsid w:val="00C55FCD"/>
    <w:rsid w:val="00C56D44"/>
    <w:rsid w:val="00C5727F"/>
    <w:rsid w:val="00C57950"/>
    <w:rsid w:val="00C57E5C"/>
    <w:rsid w:val="00C6136B"/>
    <w:rsid w:val="00C614E0"/>
    <w:rsid w:val="00C63065"/>
    <w:rsid w:val="00C630B9"/>
    <w:rsid w:val="00C631B9"/>
    <w:rsid w:val="00C63232"/>
    <w:rsid w:val="00C63929"/>
    <w:rsid w:val="00C64F9F"/>
    <w:rsid w:val="00C660E9"/>
    <w:rsid w:val="00C66783"/>
    <w:rsid w:val="00C7083B"/>
    <w:rsid w:val="00C71FC3"/>
    <w:rsid w:val="00C74A71"/>
    <w:rsid w:val="00C76864"/>
    <w:rsid w:val="00C76D87"/>
    <w:rsid w:val="00C77625"/>
    <w:rsid w:val="00C80F47"/>
    <w:rsid w:val="00C826ED"/>
    <w:rsid w:val="00C82FBC"/>
    <w:rsid w:val="00C83BC8"/>
    <w:rsid w:val="00C84485"/>
    <w:rsid w:val="00C85CF2"/>
    <w:rsid w:val="00C8724A"/>
    <w:rsid w:val="00C90292"/>
    <w:rsid w:val="00C902A0"/>
    <w:rsid w:val="00C906E2"/>
    <w:rsid w:val="00C918AD"/>
    <w:rsid w:val="00C92514"/>
    <w:rsid w:val="00C92765"/>
    <w:rsid w:val="00C92942"/>
    <w:rsid w:val="00C92CEB"/>
    <w:rsid w:val="00C93497"/>
    <w:rsid w:val="00C9436E"/>
    <w:rsid w:val="00C94AB9"/>
    <w:rsid w:val="00C95BE3"/>
    <w:rsid w:val="00C95D91"/>
    <w:rsid w:val="00C96BAC"/>
    <w:rsid w:val="00C972A5"/>
    <w:rsid w:val="00C97B43"/>
    <w:rsid w:val="00C97D8D"/>
    <w:rsid w:val="00CA0556"/>
    <w:rsid w:val="00CA06FA"/>
    <w:rsid w:val="00CA18E5"/>
    <w:rsid w:val="00CA1ED2"/>
    <w:rsid w:val="00CA2795"/>
    <w:rsid w:val="00CA2C92"/>
    <w:rsid w:val="00CA30AD"/>
    <w:rsid w:val="00CA387B"/>
    <w:rsid w:val="00CA4289"/>
    <w:rsid w:val="00CA5EC6"/>
    <w:rsid w:val="00CA5F98"/>
    <w:rsid w:val="00CA6372"/>
    <w:rsid w:val="00CA6B11"/>
    <w:rsid w:val="00CA7A07"/>
    <w:rsid w:val="00CA7A75"/>
    <w:rsid w:val="00CB06F2"/>
    <w:rsid w:val="00CB0B78"/>
    <w:rsid w:val="00CB250E"/>
    <w:rsid w:val="00CB28E0"/>
    <w:rsid w:val="00CB2A26"/>
    <w:rsid w:val="00CB2A64"/>
    <w:rsid w:val="00CB2C57"/>
    <w:rsid w:val="00CB385C"/>
    <w:rsid w:val="00CB4679"/>
    <w:rsid w:val="00CB46A5"/>
    <w:rsid w:val="00CB4A37"/>
    <w:rsid w:val="00CB5FFA"/>
    <w:rsid w:val="00CB68E3"/>
    <w:rsid w:val="00CB6CBD"/>
    <w:rsid w:val="00CB6F08"/>
    <w:rsid w:val="00CC047F"/>
    <w:rsid w:val="00CC1370"/>
    <w:rsid w:val="00CC174F"/>
    <w:rsid w:val="00CC1C2E"/>
    <w:rsid w:val="00CC29DA"/>
    <w:rsid w:val="00CC3070"/>
    <w:rsid w:val="00CC32B4"/>
    <w:rsid w:val="00CC38C5"/>
    <w:rsid w:val="00CC38E3"/>
    <w:rsid w:val="00CC3BFB"/>
    <w:rsid w:val="00CC4280"/>
    <w:rsid w:val="00CC469D"/>
    <w:rsid w:val="00CC47CC"/>
    <w:rsid w:val="00CC4C91"/>
    <w:rsid w:val="00CC5280"/>
    <w:rsid w:val="00CC6256"/>
    <w:rsid w:val="00CC66D0"/>
    <w:rsid w:val="00CD0E1F"/>
    <w:rsid w:val="00CD121C"/>
    <w:rsid w:val="00CD1EA3"/>
    <w:rsid w:val="00CD302E"/>
    <w:rsid w:val="00CD4BCA"/>
    <w:rsid w:val="00CD56BB"/>
    <w:rsid w:val="00CD5E61"/>
    <w:rsid w:val="00CD5F6B"/>
    <w:rsid w:val="00CD7142"/>
    <w:rsid w:val="00CE1871"/>
    <w:rsid w:val="00CE22F4"/>
    <w:rsid w:val="00CE245E"/>
    <w:rsid w:val="00CE39DF"/>
    <w:rsid w:val="00CE44C8"/>
    <w:rsid w:val="00CE4A05"/>
    <w:rsid w:val="00CE7B02"/>
    <w:rsid w:val="00CF0BA5"/>
    <w:rsid w:val="00CF1026"/>
    <w:rsid w:val="00CF13B1"/>
    <w:rsid w:val="00CF212C"/>
    <w:rsid w:val="00CF2213"/>
    <w:rsid w:val="00CF2A49"/>
    <w:rsid w:val="00CF3309"/>
    <w:rsid w:val="00CF3BB4"/>
    <w:rsid w:val="00CF547A"/>
    <w:rsid w:val="00CF68A3"/>
    <w:rsid w:val="00CF6AE5"/>
    <w:rsid w:val="00CF7402"/>
    <w:rsid w:val="00CF751F"/>
    <w:rsid w:val="00CF7E26"/>
    <w:rsid w:val="00D0033D"/>
    <w:rsid w:val="00D012FE"/>
    <w:rsid w:val="00D01D95"/>
    <w:rsid w:val="00D026A6"/>
    <w:rsid w:val="00D028AC"/>
    <w:rsid w:val="00D0299E"/>
    <w:rsid w:val="00D02C74"/>
    <w:rsid w:val="00D02E57"/>
    <w:rsid w:val="00D03556"/>
    <w:rsid w:val="00D0522A"/>
    <w:rsid w:val="00D05A7F"/>
    <w:rsid w:val="00D05F80"/>
    <w:rsid w:val="00D07032"/>
    <w:rsid w:val="00D07418"/>
    <w:rsid w:val="00D1038F"/>
    <w:rsid w:val="00D109E0"/>
    <w:rsid w:val="00D109F9"/>
    <w:rsid w:val="00D10E4D"/>
    <w:rsid w:val="00D1131D"/>
    <w:rsid w:val="00D11367"/>
    <w:rsid w:val="00D120F3"/>
    <w:rsid w:val="00D12C70"/>
    <w:rsid w:val="00D13075"/>
    <w:rsid w:val="00D136F8"/>
    <w:rsid w:val="00D140A7"/>
    <w:rsid w:val="00D14126"/>
    <w:rsid w:val="00D16134"/>
    <w:rsid w:val="00D169E1"/>
    <w:rsid w:val="00D16D31"/>
    <w:rsid w:val="00D1796A"/>
    <w:rsid w:val="00D20295"/>
    <w:rsid w:val="00D20301"/>
    <w:rsid w:val="00D2060F"/>
    <w:rsid w:val="00D20EDA"/>
    <w:rsid w:val="00D2279B"/>
    <w:rsid w:val="00D22ABF"/>
    <w:rsid w:val="00D22BB1"/>
    <w:rsid w:val="00D25046"/>
    <w:rsid w:val="00D27E26"/>
    <w:rsid w:val="00D30C43"/>
    <w:rsid w:val="00D313B4"/>
    <w:rsid w:val="00D31A98"/>
    <w:rsid w:val="00D32541"/>
    <w:rsid w:val="00D33586"/>
    <w:rsid w:val="00D33C9D"/>
    <w:rsid w:val="00D35BB2"/>
    <w:rsid w:val="00D361E6"/>
    <w:rsid w:val="00D36A2C"/>
    <w:rsid w:val="00D36AE2"/>
    <w:rsid w:val="00D3796B"/>
    <w:rsid w:val="00D40A57"/>
    <w:rsid w:val="00D42521"/>
    <w:rsid w:val="00D42FA5"/>
    <w:rsid w:val="00D43A22"/>
    <w:rsid w:val="00D46648"/>
    <w:rsid w:val="00D50052"/>
    <w:rsid w:val="00D50549"/>
    <w:rsid w:val="00D52F06"/>
    <w:rsid w:val="00D536B4"/>
    <w:rsid w:val="00D546E1"/>
    <w:rsid w:val="00D54CB9"/>
    <w:rsid w:val="00D554F8"/>
    <w:rsid w:val="00D556F8"/>
    <w:rsid w:val="00D55929"/>
    <w:rsid w:val="00D55F89"/>
    <w:rsid w:val="00D56368"/>
    <w:rsid w:val="00D57F25"/>
    <w:rsid w:val="00D60108"/>
    <w:rsid w:val="00D6014F"/>
    <w:rsid w:val="00D60A16"/>
    <w:rsid w:val="00D62155"/>
    <w:rsid w:val="00D62767"/>
    <w:rsid w:val="00D63480"/>
    <w:rsid w:val="00D6349F"/>
    <w:rsid w:val="00D638EC"/>
    <w:rsid w:val="00D63BDF"/>
    <w:rsid w:val="00D6429E"/>
    <w:rsid w:val="00D65F1E"/>
    <w:rsid w:val="00D65F98"/>
    <w:rsid w:val="00D66C61"/>
    <w:rsid w:val="00D67D18"/>
    <w:rsid w:val="00D7150E"/>
    <w:rsid w:val="00D71BB9"/>
    <w:rsid w:val="00D72718"/>
    <w:rsid w:val="00D729D9"/>
    <w:rsid w:val="00D73270"/>
    <w:rsid w:val="00D74983"/>
    <w:rsid w:val="00D7499E"/>
    <w:rsid w:val="00D74A7A"/>
    <w:rsid w:val="00D74E06"/>
    <w:rsid w:val="00D75C30"/>
    <w:rsid w:val="00D76E00"/>
    <w:rsid w:val="00D7752D"/>
    <w:rsid w:val="00D8122E"/>
    <w:rsid w:val="00D8176F"/>
    <w:rsid w:val="00D81BFF"/>
    <w:rsid w:val="00D8258B"/>
    <w:rsid w:val="00D8303B"/>
    <w:rsid w:val="00D83552"/>
    <w:rsid w:val="00D83EE2"/>
    <w:rsid w:val="00D8447A"/>
    <w:rsid w:val="00D84F05"/>
    <w:rsid w:val="00D86011"/>
    <w:rsid w:val="00D869FE"/>
    <w:rsid w:val="00D8710C"/>
    <w:rsid w:val="00D879E1"/>
    <w:rsid w:val="00D906F5"/>
    <w:rsid w:val="00D9158A"/>
    <w:rsid w:val="00D91D06"/>
    <w:rsid w:val="00D92B46"/>
    <w:rsid w:val="00D931ED"/>
    <w:rsid w:val="00D94A3E"/>
    <w:rsid w:val="00D94DF6"/>
    <w:rsid w:val="00D9570E"/>
    <w:rsid w:val="00D95B71"/>
    <w:rsid w:val="00D966C1"/>
    <w:rsid w:val="00D9749A"/>
    <w:rsid w:val="00DA1905"/>
    <w:rsid w:val="00DA21EF"/>
    <w:rsid w:val="00DA22E2"/>
    <w:rsid w:val="00DA29EC"/>
    <w:rsid w:val="00DA2AB3"/>
    <w:rsid w:val="00DA2B12"/>
    <w:rsid w:val="00DA3001"/>
    <w:rsid w:val="00DA4691"/>
    <w:rsid w:val="00DA4DA3"/>
    <w:rsid w:val="00DA5577"/>
    <w:rsid w:val="00DA766F"/>
    <w:rsid w:val="00DA7698"/>
    <w:rsid w:val="00DA7E76"/>
    <w:rsid w:val="00DB1655"/>
    <w:rsid w:val="00DB18B0"/>
    <w:rsid w:val="00DB1FE7"/>
    <w:rsid w:val="00DB271B"/>
    <w:rsid w:val="00DB301B"/>
    <w:rsid w:val="00DB47AA"/>
    <w:rsid w:val="00DB4870"/>
    <w:rsid w:val="00DB48D3"/>
    <w:rsid w:val="00DB4B62"/>
    <w:rsid w:val="00DB5669"/>
    <w:rsid w:val="00DB6984"/>
    <w:rsid w:val="00DB7025"/>
    <w:rsid w:val="00DB7757"/>
    <w:rsid w:val="00DB77E8"/>
    <w:rsid w:val="00DB7FB0"/>
    <w:rsid w:val="00DC0262"/>
    <w:rsid w:val="00DC047F"/>
    <w:rsid w:val="00DC1D86"/>
    <w:rsid w:val="00DC2235"/>
    <w:rsid w:val="00DC35B8"/>
    <w:rsid w:val="00DC3E23"/>
    <w:rsid w:val="00DC3EC6"/>
    <w:rsid w:val="00DC41EC"/>
    <w:rsid w:val="00DC5A7B"/>
    <w:rsid w:val="00DC707E"/>
    <w:rsid w:val="00DC7753"/>
    <w:rsid w:val="00DC7AED"/>
    <w:rsid w:val="00DD06B3"/>
    <w:rsid w:val="00DD0C45"/>
    <w:rsid w:val="00DD2760"/>
    <w:rsid w:val="00DD2EE9"/>
    <w:rsid w:val="00DD359E"/>
    <w:rsid w:val="00DD40EF"/>
    <w:rsid w:val="00DD47BA"/>
    <w:rsid w:val="00DD50ED"/>
    <w:rsid w:val="00DD5C3A"/>
    <w:rsid w:val="00DD68E5"/>
    <w:rsid w:val="00DD6DEE"/>
    <w:rsid w:val="00DD6EA0"/>
    <w:rsid w:val="00DE005C"/>
    <w:rsid w:val="00DE0782"/>
    <w:rsid w:val="00DE1093"/>
    <w:rsid w:val="00DE2294"/>
    <w:rsid w:val="00DE22F3"/>
    <w:rsid w:val="00DE265E"/>
    <w:rsid w:val="00DE26AE"/>
    <w:rsid w:val="00DE27F3"/>
    <w:rsid w:val="00DE366E"/>
    <w:rsid w:val="00DE43A0"/>
    <w:rsid w:val="00DE450B"/>
    <w:rsid w:val="00DE57E7"/>
    <w:rsid w:val="00DE59CC"/>
    <w:rsid w:val="00DE6E1B"/>
    <w:rsid w:val="00DE71DB"/>
    <w:rsid w:val="00DE74DB"/>
    <w:rsid w:val="00DF0064"/>
    <w:rsid w:val="00DF0156"/>
    <w:rsid w:val="00DF20D4"/>
    <w:rsid w:val="00DF268A"/>
    <w:rsid w:val="00DF2F74"/>
    <w:rsid w:val="00DF3869"/>
    <w:rsid w:val="00DF45FC"/>
    <w:rsid w:val="00DF5760"/>
    <w:rsid w:val="00DF5AB5"/>
    <w:rsid w:val="00DF5DB7"/>
    <w:rsid w:val="00DF5E23"/>
    <w:rsid w:val="00DF5E25"/>
    <w:rsid w:val="00DF7BB6"/>
    <w:rsid w:val="00DF7F3C"/>
    <w:rsid w:val="00E00319"/>
    <w:rsid w:val="00E0054E"/>
    <w:rsid w:val="00E00AA4"/>
    <w:rsid w:val="00E011C2"/>
    <w:rsid w:val="00E022F3"/>
    <w:rsid w:val="00E03656"/>
    <w:rsid w:val="00E0376C"/>
    <w:rsid w:val="00E04A0A"/>
    <w:rsid w:val="00E0527F"/>
    <w:rsid w:val="00E055AC"/>
    <w:rsid w:val="00E058E8"/>
    <w:rsid w:val="00E05A2C"/>
    <w:rsid w:val="00E060AC"/>
    <w:rsid w:val="00E070A9"/>
    <w:rsid w:val="00E075A8"/>
    <w:rsid w:val="00E07803"/>
    <w:rsid w:val="00E07C1B"/>
    <w:rsid w:val="00E1029A"/>
    <w:rsid w:val="00E10A19"/>
    <w:rsid w:val="00E112A2"/>
    <w:rsid w:val="00E11A44"/>
    <w:rsid w:val="00E12C0C"/>
    <w:rsid w:val="00E1416E"/>
    <w:rsid w:val="00E14A75"/>
    <w:rsid w:val="00E14C83"/>
    <w:rsid w:val="00E17096"/>
    <w:rsid w:val="00E17E3C"/>
    <w:rsid w:val="00E20460"/>
    <w:rsid w:val="00E21ABB"/>
    <w:rsid w:val="00E23A8E"/>
    <w:rsid w:val="00E23D63"/>
    <w:rsid w:val="00E2480E"/>
    <w:rsid w:val="00E248BB"/>
    <w:rsid w:val="00E24FC7"/>
    <w:rsid w:val="00E2502C"/>
    <w:rsid w:val="00E25353"/>
    <w:rsid w:val="00E26154"/>
    <w:rsid w:val="00E3032A"/>
    <w:rsid w:val="00E30FC2"/>
    <w:rsid w:val="00E31F78"/>
    <w:rsid w:val="00E332AE"/>
    <w:rsid w:val="00E34CD8"/>
    <w:rsid w:val="00E35E48"/>
    <w:rsid w:val="00E35F27"/>
    <w:rsid w:val="00E36DB6"/>
    <w:rsid w:val="00E36FAB"/>
    <w:rsid w:val="00E3703E"/>
    <w:rsid w:val="00E379DE"/>
    <w:rsid w:val="00E37F70"/>
    <w:rsid w:val="00E41510"/>
    <w:rsid w:val="00E41D30"/>
    <w:rsid w:val="00E428F1"/>
    <w:rsid w:val="00E42AF0"/>
    <w:rsid w:val="00E4361D"/>
    <w:rsid w:val="00E43B4F"/>
    <w:rsid w:val="00E4430D"/>
    <w:rsid w:val="00E45005"/>
    <w:rsid w:val="00E45B40"/>
    <w:rsid w:val="00E46085"/>
    <w:rsid w:val="00E46EA4"/>
    <w:rsid w:val="00E47B02"/>
    <w:rsid w:val="00E5032D"/>
    <w:rsid w:val="00E514A6"/>
    <w:rsid w:val="00E5292A"/>
    <w:rsid w:val="00E52BAD"/>
    <w:rsid w:val="00E52C3B"/>
    <w:rsid w:val="00E540DD"/>
    <w:rsid w:val="00E5433E"/>
    <w:rsid w:val="00E5482A"/>
    <w:rsid w:val="00E55A77"/>
    <w:rsid w:val="00E563D7"/>
    <w:rsid w:val="00E60549"/>
    <w:rsid w:val="00E60721"/>
    <w:rsid w:val="00E61F01"/>
    <w:rsid w:val="00E620A3"/>
    <w:rsid w:val="00E6210B"/>
    <w:rsid w:val="00E62721"/>
    <w:rsid w:val="00E62CBB"/>
    <w:rsid w:val="00E643F1"/>
    <w:rsid w:val="00E64B87"/>
    <w:rsid w:val="00E64C76"/>
    <w:rsid w:val="00E667DB"/>
    <w:rsid w:val="00E67150"/>
    <w:rsid w:val="00E67D27"/>
    <w:rsid w:val="00E70B68"/>
    <w:rsid w:val="00E70FF8"/>
    <w:rsid w:val="00E714C4"/>
    <w:rsid w:val="00E71508"/>
    <w:rsid w:val="00E71DA8"/>
    <w:rsid w:val="00E731AF"/>
    <w:rsid w:val="00E73585"/>
    <w:rsid w:val="00E7495C"/>
    <w:rsid w:val="00E749F6"/>
    <w:rsid w:val="00E75928"/>
    <w:rsid w:val="00E75DA1"/>
    <w:rsid w:val="00E76372"/>
    <w:rsid w:val="00E76410"/>
    <w:rsid w:val="00E768F0"/>
    <w:rsid w:val="00E777B8"/>
    <w:rsid w:val="00E80192"/>
    <w:rsid w:val="00E8086A"/>
    <w:rsid w:val="00E80BA5"/>
    <w:rsid w:val="00E81B72"/>
    <w:rsid w:val="00E824B1"/>
    <w:rsid w:val="00E836EA"/>
    <w:rsid w:val="00E84835"/>
    <w:rsid w:val="00E84975"/>
    <w:rsid w:val="00E84FF0"/>
    <w:rsid w:val="00E859D0"/>
    <w:rsid w:val="00E86B31"/>
    <w:rsid w:val="00E870AB"/>
    <w:rsid w:val="00E87622"/>
    <w:rsid w:val="00E90539"/>
    <w:rsid w:val="00E9185F"/>
    <w:rsid w:val="00E91EAE"/>
    <w:rsid w:val="00E93362"/>
    <w:rsid w:val="00E934BC"/>
    <w:rsid w:val="00E951AF"/>
    <w:rsid w:val="00E952F2"/>
    <w:rsid w:val="00E95B21"/>
    <w:rsid w:val="00E95BD8"/>
    <w:rsid w:val="00E95D90"/>
    <w:rsid w:val="00EA0C2A"/>
    <w:rsid w:val="00EA19CD"/>
    <w:rsid w:val="00EA1A05"/>
    <w:rsid w:val="00EA3642"/>
    <w:rsid w:val="00EA3E59"/>
    <w:rsid w:val="00EA484C"/>
    <w:rsid w:val="00EA6260"/>
    <w:rsid w:val="00EA7640"/>
    <w:rsid w:val="00EB056A"/>
    <w:rsid w:val="00EB0F44"/>
    <w:rsid w:val="00EB1474"/>
    <w:rsid w:val="00EB14A8"/>
    <w:rsid w:val="00EB1AA5"/>
    <w:rsid w:val="00EB1B42"/>
    <w:rsid w:val="00EB2044"/>
    <w:rsid w:val="00EB3055"/>
    <w:rsid w:val="00EB3CD5"/>
    <w:rsid w:val="00EB3FDE"/>
    <w:rsid w:val="00EB44AE"/>
    <w:rsid w:val="00EB4F08"/>
    <w:rsid w:val="00EB57DA"/>
    <w:rsid w:val="00EB58D6"/>
    <w:rsid w:val="00EB5E47"/>
    <w:rsid w:val="00EB7F03"/>
    <w:rsid w:val="00EC0285"/>
    <w:rsid w:val="00EC0BAF"/>
    <w:rsid w:val="00EC103D"/>
    <w:rsid w:val="00EC218A"/>
    <w:rsid w:val="00EC2888"/>
    <w:rsid w:val="00EC2D9D"/>
    <w:rsid w:val="00EC3396"/>
    <w:rsid w:val="00EC3982"/>
    <w:rsid w:val="00EC4835"/>
    <w:rsid w:val="00EC4CD8"/>
    <w:rsid w:val="00EC51AD"/>
    <w:rsid w:val="00EC6200"/>
    <w:rsid w:val="00EC736A"/>
    <w:rsid w:val="00EC7832"/>
    <w:rsid w:val="00ED13AC"/>
    <w:rsid w:val="00ED1AE0"/>
    <w:rsid w:val="00ED1CDB"/>
    <w:rsid w:val="00ED243C"/>
    <w:rsid w:val="00ED30DD"/>
    <w:rsid w:val="00ED3E47"/>
    <w:rsid w:val="00ED42DB"/>
    <w:rsid w:val="00ED62D8"/>
    <w:rsid w:val="00ED6ED7"/>
    <w:rsid w:val="00ED6F37"/>
    <w:rsid w:val="00ED7F4F"/>
    <w:rsid w:val="00EE0357"/>
    <w:rsid w:val="00EE03C4"/>
    <w:rsid w:val="00EE0943"/>
    <w:rsid w:val="00EE0A98"/>
    <w:rsid w:val="00EE0FA8"/>
    <w:rsid w:val="00EE1651"/>
    <w:rsid w:val="00EE25FD"/>
    <w:rsid w:val="00EE29B0"/>
    <w:rsid w:val="00EE32A2"/>
    <w:rsid w:val="00EE3580"/>
    <w:rsid w:val="00EE4B6C"/>
    <w:rsid w:val="00EE4BD8"/>
    <w:rsid w:val="00EE4D5E"/>
    <w:rsid w:val="00EE4EA4"/>
    <w:rsid w:val="00EE59EC"/>
    <w:rsid w:val="00EE6206"/>
    <w:rsid w:val="00EE6805"/>
    <w:rsid w:val="00EE7EE7"/>
    <w:rsid w:val="00EF0518"/>
    <w:rsid w:val="00EF0C76"/>
    <w:rsid w:val="00EF332F"/>
    <w:rsid w:val="00EF47B2"/>
    <w:rsid w:val="00EF4D9B"/>
    <w:rsid w:val="00EF4DE6"/>
    <w:rsid w:val="00EF5E2F"/>
    <w:rsid w:val="00F00C08"/>
    <w:rsid w:val="00F01DCB"/>
    <w:rsid w:val="00F02F57"/>
    <w:rsid w:val="00F03052"/>
    <w:rsid w:val="00F03DFE"/>
    <w:rsid w:val="00F03E7A"/>
    <w:rsid w:val="00F0432C"/>
    <w:rsid w:val="00F056EC"/>
    <w:rsid w:val="00F06ADB"/>
    <w:rsid w:val="00F06EE3"/>
    <w:rsid w:val="00F10817"/>
    <w:rsid w:val="00F10C39"/>
    <w:rsid w:val="00F11523"/>
    <w:rsid w:val="00F11717"/>
    <w:rsid w:val="00F127C8"/>
    <w:rsid w:val="00F1295D"/>
    <w:rsid w:val="00F13EEC"/>
    <w:rsid w:val="00F14D99"/>
    <w:rsid w:val="00F14ECE"/>
    <w:rsid w:val="00F17125"/>
    <w:rsid w:val="00F171C1"/>
    <w:rsid w:val="00F200BC"/>
    <w:rsid w:val="00F21617"/>
    <w:rsid w:val="00F21D3C"/>
    <w:rsid w:val="00F2474E"/>
    <w:rsid w:val="00F26A3F"/>
    <w:rsid w:val="00F26A4E"/>
    <w:rsid w:val="00F26F11"/>
    <w:rsid w:val="00F27540"/>
    <w:rsid w:val="00F30409"/>
    <w:rsid w:val="00F306D2"/>
    <w:rsid w:val="00F314FA"/>
    <w:rsid w:val="00F31E03"/>
    <w:rsid w:val="00F32503"/>
    <w:rsid w:val="00F32EB0"/>
    <w:rsid w:val="00F33C0A"/>
    <w:rsid w:val="00F34ED9"/>
    <w:rsid w:val="00F358FA"/>
    <w:rsid w:val="00F364E9"/>
    <w:rsid w:val="00F3654D"/>
    <w:rsid w:val="00F37234"/>
    <w:rsid w:val="00F40C61"/>
    <w:rsid w:val="00F40D08"/>
    <w:rsid w:val="00F41C97"/>
    <w:rsid w:val="00F41CCF"/>
    <w:rsid w:val="00F428BA"/>
    <w:rsid w:val="00F431B9"/>
    <w:rsid w:val="00F433EB"/>
    <w:rsid w:val="00F4348D"/>
    <w:rsid w:val="00F43909"/>
    <w:rsid w:val="00F44E8E"/>
    <w:rsid w:val="00F45751"/>
    <w:rsid w:val="00F4636B"/>
    <w:rsid w:val="00F46741"/>
    <w:rsid w:val="00F46BCD"/>
    <w:rsid w:val="00F4747A"/>
    <w:rsid w:val="00F52153"/>
    <w:rsid w:val="00F52998"/>
    <w:rsid w:val="00F5314F"/>
    <w:rsid w:val="00F53C11"/>
    <w:rsid w:val="00F54104"/>
    <w:rsid w:val="00F55714"/>
    <w:rsid w:val="00F56513"/>
    <w:rsid w:val="00F5733F"/>
    <w:rsid w:val="00F60276"/>
    <w:rsid w:val="00F60AC9"/>
    <w:rsid w:val="00F60D75"/>
    <w:rsid w:val="00F61AF8"/>
    <w:rsid w:val="00F639B0"/>
    <w:rsid w:val="00F645AB"/>
    <w:rsid w:val="00F64E52"/>
    <w:rsid w:val="00F651CF"/>
    <w:rsid w:val="00F65CE5"/>
    <w:rsid w:val="00F6628B"/>
    <w:rsid w:val="00F66B06"/>
    <w:rsid w:val="00F66D00"/>
    <w:rsid w:val="00F66D30"/>
    <w:rsid w:val="00F70501"/>
    <w:rsid w:val="00F7123F"/>
    <w:rsid w:val="00F717F9"/>
    <w:rsid w:val="00F71EBE"/>
    <w:rsid w:val="00F72EFC"/>
    <w:rsid w:val="00F73A87"/>
    <w:rsid w:val="00F74F25"/>
    <w:rsid w:val="00F757A9"/>
    <w:rsid w:val="00F7689B"/>
    <w:rsid w:val="00F774F9"/>
    <w:rsid w:val="00F77C1D"/>
    <w:rsid w:val="00F80117"/>
    <w:rsid w:val="00F802FE"/>
    <w:rsid w:val="00F8117E"/>
    <w:rsid w:val="00F814A3"/>
    <w:rsid w:val="00F81829"/>
    <w:rsid w:val="00F82107"/>
    <w:rsid w:val="00F83643"/>
    <w:rsid w:val="00F83806"/>
    <w:rsid w:val="00F85ECC"/>
    <w:rsid w:val="00F87442"/>
    <w:rsid w:val="00F900A0"/>
    <w:rsid w:val="00F9068E"/>
    <w:rsid w:val="00F9087E"/>
    <w:rsid w:val="00F90BE8"/>
    <w:rsid w:val="00F91E2D"/>
    <w:rsid w:val="00F92ED9"/>
    <w:rsid w:val="00F93248"/>
    <w:rsid w:val="00F93F84"/>
    <w:rsid w:val="00F94B7A"/>
    <w:rsid w:val="00F95510"/>
    <w:rsid w:val="00F95F3C"/>
    <w:rsid w:val="00F96229"/>
    <w:rsid w:val="00FA0CEA"/>
    <w:rsid w:val="00FA16D7"/>
    <w:rsid w:val="00FA1E8B"/>
    <w:rsid w:val="00FA287D"/>
    <w:rsid w:val="00FA2E83"/>
    <w:rsid w:val="00FA2FB8"/>
    <w:rsid w:val="00FA3063"/>
    <w:rsid w:val="00FA3840"/>
    <w:rsid w:val="00FA3A2C"/>
    <w:rsid w:val="00FA45F8"/>
    <w:rsid w:val="00FA4AE8"/>
    <w:rsid w:val="00FA520A"/>
    <w:rsid w:val="00FA6505"/>
    <w:rsid w:val="00FA6B63"/>
    <w:rsid w:val="00FA7F11"/>
    <w:rsid w:val="00FB05DF"/>
    <w:rsid w:val="00FB0A07"/>
    <w:rsid w:val="00FB0CD6"/>
    <w:rsid w:val="00FB10E3"/>
    <w:rsid w:val="00FB176C"/>
    <w:rsid w:val="00FB1B96"/>
    <w:rsid w:val="00FB1F22"/>
    <w:rsid w:val="00FB1F78"/>
    <w:rsid w:val="00FB2BFB"/>
    <w:rsid w:val="00FB4332"/>
    <w:rsid w:val="00FB4DF7"/>
    <w:rsid w:val="00FB5045"/>
    <w:rsid w:val="00FB5A08"/>
    <w:rsid w:val="00FB61C8"/>
    <w:rsid w:val="00FB7037"/>
    <w:rsid w:val="00FC087C"/>
    <w:rsid w:val="00FC18C5"/>
    <w:rsid w:val="00FC1B67"/>
    <w:rsid w:val="00FC1B7F"/>
    <w:rsid w:val="00FC3603"/>
    <w:rsid w:val="00FC361C"/>
    <w:rsid w:val="00FC4655"/>
    <w:rsid w:val="00FC4D05"/>
    <w:rsid w:val="00FC559D"/>
    <w:rsid w:val="00FC5A38"/>
    <w:rsid w:val="00FC5DA2"/>
    <w:rsid w:val="00FC7112"/>
    <w:rsid w:val="00FC7CC5"/>
    <w:rsid w:val="00FC7DB9"/>
    <w:rsid w:val="00FD0E1C"/>
    <w:rsid w:val="00FD22A0"/>
    <w:rsid w:val="00FD2CCD"/>
    <w:rsid w:val="00FD3026"/>
    <w:rsid w:val="00FD3E07"/>
    <w:rsid w:val="00FD4A38"/>
    <w:rsid w:val="00FD4D9C"/>
    <w:rsid w:val="00FD5566"/>
    <w:rsid w:val="00FD5586"/>
    <w:rsid w:val="00FD5C82"/>
    <w:rsid w:val="00FD61F2"/>
    <w:rsid w:val="00FD6A12"/>
    <w:rsid w:val="00FD734E"/>
    <w:rsid w:val="00FD781A"/>
    <w:rsid w:val="00FD7C82"/>
    <w:rsid w:val="00FD7D78"/>
    <w:rsid w:val="00FE00B3"/>
    <w:rsid w:val="00FE07DA"/>
    <w:rsid w:val="00FE1892"/>
    <w:rsid w:val="00FE2558"/>
    <w:rsid w:val="00FE320F"/>
    <w:rsid w:val="00FE33BA"/>
    <w:rsid w:val="00FE3553"/>
    <w:rsid w:val="00FE4554"/>
    <w:rsid w:val="00FF1677"/>
    <w:rsid w:val="00FF237C"/>
    <w:rsid w:val="00FF2C63"/>
    <w:rsid w:val="00FF311E"/>
    <w:rsid w:val="00FF3B8A"/>
    <w:rsid w:val="00FF48C8"/>
    <w:rsid w:val="00FF4B98"/>
    <w:rsid w:val="00FF4D1F"/>
    <w:rsid w:val="00FF5A7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F0DAE"/>
  <w14:defaultImageDpi w14:val="0"/>
  <w15:docId w15:val="{AE3F8031-720B-4732-A7CC-AA6E0454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B57"/>
    <w:rPr>
      <w:rFonts w:ascii="Times New Roman" w:hAnsi="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uiPriority w:val="9"/>
    <w:locked/>
    <w:rsid w:val="00E37F70"/>
    <w:rPr>
      <w:rFonts w:ascii="Arial" w:hAnsi="Arial" w:cs="Arial"/>
      <w:b/>
      <w:bCs/>
      <w:sz w:val="26"/>
      <w:szCs w:val="26"/>
      <w:lang w:val="pl-PL" w:eastAsia="x-none"/>
    </w:rPr>
  </w:style>
  <w:style w:type="character" w:customStyle="1" w:styleId="Nagwek4Znak">
    <w:name w:val="Nagłówek 4 Znak"/>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
    <w:locked/>
    <w:rsid w:val="00E37F70"/>
    <w:rPr>
      <w:rFonts w:ascii="Tahoma" w:hAnsi="Tahoma" w:cs="Times New Roman"/>
      <w:b/>
      <w:sz w:val="20"/>
      <w:szCs w:val="20"/>
      <w:lang w:val="pl-PL" w:eastAsia="x-none"/>
    </w:rPr>
  </w:style>
  <w:style w:type="character" w:customStyle="1" w:styleId="Nagwek8Znak">
    <w:name w:val="Nagłówek 8 Znak"/>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rFonts w:cs="Times New Roman"/>
      <w:color w:val="605E5C"/>
      <w:shd w:val="clear" w:color="auto" w:fill="E1DFDD"/>
    </w:rPr>
  </w:style>
  <w:style w:type="character" w:styleId="Nierozpoznanawzmianka">
    <w:name w:val="Unresolved Mention"/>
    <w:uiPriority w:val="99"/>
    <w:semiHidden/>
    <w:unhideWhenUsed/>
    <w:rsid w:val="006E209B"/>
    <w:rPr>
      <w:rFonts w:cs="Times New Roman"/>
      <w:color w:val="605E5C"/>
      <w:shd w:val="clear" w:color="auto" w:fill="E1DFDD"/>
    </w:rPr>
  </w:style>
  <w:style w:type="paragraph" w:customStyle="1" w:styleId="TableParagraph">
    <w:name w:val="Table Paragraph"/>
    <w:basedOn w:val="Normalny"/>
    <w:uiPriority w:val="1"/>
    <w:qFormat/>
    <w:rsid w:val="0097782F"/>
    <w:pPr>
      <w:widowControl w:val="0"/>
      <w:numPr>
        <w:numId w:val="11"/>
      </w:numPr>
      <w:autoSpaceDE w:val="0"/>
      <w:autoSpaceDN w:val="0"/>
    </w:pPr>
    <w:rPr>
      <w:rFonts w:ascii="Avenir-Light" w:hAnsi="Avenir-Light" w:cs="Avenir-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773">
      <w:bodyDiv w:val="1"/>
      <w:marLeft w:val="0"/>
      <w:marRight w:val="0"/>
      <w:marTop w:val="0"/>
      <w:marBottom w:val="0"/>
      <w:divBdr>
        <w:top w:val="none" w:sz="0" w:space="0" w:color="auto"/>
        <w:left w:val="none" w:sz="0" w:space="0" w:color="auto"/>
        <w:bottom w:val="none" w:sz="0" w:space="0" w:color="auto"/>
        <w:right w:val="none" w:sz="0" w:space="0" w:color="auto"/>
      </w:divBdr>
    </w:div>
    <w:div w:id="539823754">
      <w:marLeft w:val="0"/>
      <w:marRight w:val="0"/>
      <w:marTop w:val="0"/>
      <w:marBottom w:val="0"/>
      <w:divBdr>
        <w:top w:val="none" w:sz="0" w:space="0" w:color="auto"/>
        <w:left w:val="none" w:sz="0" w:space="0" w:color="auto"/>
        <w:bottom w:val="none" w:sz="0" w:space="0" w:color="auto"/>
        <w:right w:val="none" w:sz="0" w:space="0" w:color="auto"/>
      </w:divBdr>
      <w:divsChild>
        <w:div w:id="539823757">
          <w:marLeft w:val="821"/>
          <w:marRight w:val="0"/>
          <w:marTop w:val="0"/>
          <w:marBottom w:val="0"/>
          <w:divBdr>
            <w:top w:val="none" w:sz="0" w:space="0" w:color="auto"/>
            <w:left w:val="none" w:sz="0" w:space="0" w:color="auto"/>
            <w:bottom w:val="none" w:sz="0" w:space="0" w:color="auto"/>
            <w:right w:val="none" w:sz="0" w:space="0" w:color="auto"/>
          </w:divBdr>
        </w:div>
        <w:div w:id="539823797">
          <w:marLeft w:val="821"/>
          <w:marRight w:val="0"/>
          <w:marTop w:val="0"/>
          <w:marBottom w:val="0"/>
          <w:divBdr>
            <w:top w:val="none" w:sz="0" w:space="0" w:color="auto"/>
            <w:left w:val="none" w:sz="0" w:space="0" w:color="auto"/>
            <w:bottom w:val="none" w:sz="0" w:space="0" w:color="auto"/>
            <w:right w:val="none" w:sz="0" w:space="0" w:color="auto"/>
          </w:divBdr>
        </w:div>
      </w:divsChild>
    </w:div>
    <w:div w:id="539823759">
      <w:marLeft w:val="0"/>
      <w:marRight w:val="0"/>
      <w:marTop w:val="0"/>
      <w:marBottom w:val="0"/>
      <w:divBdr>
        <w:top w:val="none" w:sz="0" w:space="0" w:color="auto"/>
        <w:left w:val="none" w:sz="0" w:space="0" w:color="auto"/>
        <w:bottom w:val="none" w:sz="0" w:space="0" w:color="auto"/>
        <w:right w:val="none" w:sz="0" w:space="0" w:color="auto"/>
      </w:divBdr>
    </w:div>
    <w:div w:id="539823761">
      <w:marLeft w:val="0"/>
      <w:marRight w:val="0"/>
      <w:marTop w:val="0"/>
      <w:marBottom w:val="0"/>
      <w:divBdr>
        <w:top w:val="none" w:sz="0" w:space="0" w:color="auto"/>
        <w:left w:val="none" w:sz="0" w:space="0" w:color="auto"/>
        <w:bottom w:val="none" w:sz="0" w:space="0" w:color="auto"/>
        <w:right w:val="none" w:sz="0" w:space="0" w:color="auto"/>
      </w:divBdr>
      <w:divsChild>
        <w:div w:id="539823756">
          <w:marLeft w:val="547"/>
          <w:marRight w:val="0"/>
          <w:marTop w:val="0"/>
          <w:marBottom w:val="0"/>
          <w:divBdr>
            <w:top w:val="none" w:sz="0" w:space="0" w:color="auto"/>
            <w:left w:val="none" w:sz="0" w:space="0" w:color="auto"/>
            <w:bottom w:val="none" w:sz="0" w:space="0" w:color="auto"/>
            <w:right w:val="none" w:sz="0" w:space="0" w:color="auto"/>
          </w:divBdr>
        </w:div>
      </w:divsChild>
    </w:div>
    <w:div w:id="539823762">
      <w:marLeft w:val="0"/>
      <w:marRight w:val="0"/>
      <w:marTop w:val="0"/>
      <w:marBottom w:val="0"/>
      <w:divBdr>
        <w:top w:val="none" w:sz="0" w:space="0" w:color="auto"/>
        <w:left w:val="none" w:sz="0" w:space="0" w:color="auto"/>
        <w:bottom w:val="none" w:sz="0" w:space="0" w:color="auto"/>
        <w:right w:val="none" w:sz="0" w:space="0" w:color="auto"/>
      </w:divBdr>
      <w:divsChild>
        <w:div w:id="539823755">
          <w:marLeft w:val="0"/>
          <w:marRight w:val="0"/>
          <w:marTop w:val="72"/>
          <w:marBottom w:val="0"/>
          <w:divBdr>
            <w:top w:val="none" w:sz="0" w:space="0" w:color="auto"/>
            <w:left w:val="none" w:sz="0" w:space="0" w:color="auto"/>
            <w:bottom w:val="none" w:sz="0" w:space="0" w:color="auto"/>
            <w:right w:val="none" w:sz="0" w:space="0" w:color="auto"/>
          </w:divBdr>
        </w:div>
        <w:div w:id="539823791">
          <w:marLeft w:val="0"/>
          <w:marRight w:val="0"/>
          <w:marTop w:val="72"/>
          <w:marBottom w:val="0"/>
          <w:divBdr>
            <w:top w:val="none" w:sz="0" w:space="0" w:color="auto"/>
            <w:left w:val="none" w:sz="0" w:space="0" w:color="auto"/>
            <w:bottom w:val="none" w:sz="0" w:space="0" w:color="auto"/>
            <w:right w:val="none" w:sz="0" w:space="0" w:color="auto"/>
          </w:divBdr>
          <w:divsChild>
            <w:div w:id="539823772">
              <w:marLeft w:val="360"/>
              <w:marRight w:val="0"/>
              <w:marTop w:val="0"/>
              <w:marBottom w:val="72"/>
              <w:divBdr>
                <w:top w:val="none" w:sz="0" w:space="0" w:color="auto"/>
                <w:left w:val="none" w:sz="0" w:space="0" w:color="auto"/>
                <w:bottom w:val="none" w:sz="0" w:space="0" w:color="auto"/>
                <w:right w:val="none" w:sz="0" w:space="0" w:color="auto"/>
              </w:divBdr>
            </w:div>
            <w:div w:id="53982379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39823763">
      <w:marLeft w:val="0"/>
      <w:marRight w:val="0"/>
      <w:marTop w:val="0"/>
      <w:marBottom w:val="0"/>
      <w:divBdr>
        <w:top w:val="none" w:sz="0" w:space="0" w:color="auto"/>
        <w:left w:val="none" w:sz="0" w:space="0" w:color="auto"/>
        <w:bottom w:val="none" w:sz="0" w:space="0" w:color="auto"/>
        <w:right w:val="none" w:sz="0" w:space="0" w:color="auto"/>
      </w:divBdr>
    </w:div>
    <w:div w:id="539823764">
      <w:marLeft w:val="0"/>
      <w:marRight w:val="0"/>
      <w:marTop w:val="0"/>
      <w:marBottom w:val="0"/>
      <w:divBdr>
        <w:top w:val="none" w:sz="0" w:space="0" w:color="auto"/>
        <w:left w:val="none" w:sz="0" w:space="0" w:color="auto"/>
        <w:bottom w:val="none" w:sz="0" w:space="0" w:color="auto"/>
        <w:right w:val="none" w:sz="0" w:space="0" w:color="auto"/>
      </w:divBdr>
    </w:div>
    <w:div w:id="539823765">
      <w:marLeft w:val="0"/>
      <w:marRight w:val="0"/>
      <w:marTop w:val="0"/>
      <w:marBottom w:val="0"/>
      <w:divBdr>
        <w:top w:val="none" w:sz="0" w:space="0" w:color="auto"/>
        <w:left w:val="none" w:sz="0" w:space="0" w:color="auto"/>
        <w:bottom w:val="none" w:sz="0" w:space="0" w:color="auto"/>
        <w:right w:val="none" w:sz="0" w:space="0" w:color="auto"/>
      </w:divBdr>
    </w:div>
    <w:div w:id="539823766">
      <w:marLeft w:val="0"/>
      <w:marRight w:val="0"/>
      <w:marTop w:val="0"/>
      <w:marBottom w:val="0"/>
      <w:divBdr>
        <w:top w:val="none" w:sz="0" w:space="0" w:color="auto"/>
        <w:left w:val="none" w:sz="0" w:space="0" w:color="auto"/>
        <w:bottom w:val="none" w:sz="0" w:space="0" w:color="auto"/>
        <w:right w:val="none" w:sz="0" w:space="0" w:color="auto"/>
      </w:divBdr>
    </w:div>
    <w:div w:id="539823767">
      <w:marLeft w:val="0"/>
      <w:marRight w:val="0"/>
      <w:marTop w:val="0"/>
      <w:marBottom w:val="0"/>
      <w:divBdr>
        <w:top w:val="none" w:sz="0" w:space="0" w:color="auto"/>
        <w:left w:val="none" w:sz="0" w:space="0" w:color="auto"/>
        <w:bottom w:val="none" w:sz="0" w:space="0" w:color="auto"/>
        <w:right w:val="none" w:sz="0" w:space="0" w:color="auto"/>
      </w:divBdr>
    </w:div>
    <w:div w:id="539823768">
      <w:marLeft w:val="0"/>
      <w:marRight w:val="0"/>
      <w:marTop w:val="0"/>
      <w:marBottom w:val="0"/>
      <w:divBdr>
        <w:top w:val="none" w:sz="0" w:space="0" w:color="auto"/>
        <w:left w:val="none" w:sz="0" w:space="0" w:color="auto"/>
        <w:bottom w:val="none" w:sz="0" w:space="0" w:color="auto"/>
        <w:right w:val="none" w:sz="0" w:space="0" w:color="auto"/>
      </w:divBdr>
      <w:divsChild>
        <w:div w:id="539823796">
          <w:marLeft w:val="0"/>
          <w:marRight w:val="0"/>
          <w:marTop w:val="0"/>
          <w:marBottom w:val="0"/>
          <w:divBdr>
            <w:top w:val="none" w:sz="0" w:space="0" w:color="auto"/>
            <w:left w:val="none" w:sz="0" w:space="0" w:color="auto"/>
            <w:bottom w:val="none" w:sz="0" w:space="0" w:color="auto"/>
            <w:right w:val="none" w:sz="0" w:space="0" w:color="auto"/>
          </w:divBdr>
          <w:divsChild>
            <w:div w:id="539823795">
              <w:marLeft w:val="0"/>
              <w:marRight w:val="0"/>
              <w:marTop w:val="0"/>
              <w:marBottom w:val="0"/>
              <w:divBdr>
                <w:top w:val="none" w:sz="0" w:space="0" w:color="auto"/>
                <w:left w:val="none" w:sz="0" w:space="0" w:color="auto"/>
                <w:bottom w:val="none" w:sz="0" w:space="0" w:color="auto"/>
                <w:right w:val="none" w:sz="0" w:space="0" w:color="auto"/>
              </w:divBdr>
              <w:divsChild>
                <w:div w:id="539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3769">
      <w:marLeft w:val="0"/>
      <w:marRight w:val="0"/>
      <w:marTop w:val="0"/>
      <w:marBottom w:val="0"/>
      <w:divBdr>
        <w:top w:val="none" w:sz="0" w:space="0" w:color="auto"/>
        <w:left w:val="none" w:sz="0" w:space="0" w:color="auto"/>
        <w:bottom w:val="none" w:sz="0" w:space="0" w:color="auto"/>
        <w:right w:val="none" w:sz="0" w:space="0" w:color="auto"/>
      </w:divBdr>
    </w:div>
    <w:div w:id="539823770">
      <w:marLeft w:val="0"/>
      <w:marRight w:val="0"/>
      <w:marTop w:val="0"/>
      <w:marBottom w:val="0"/>
      <w:divBdr>
        <w:top w:val="none" w:sz="0" w:space="0" w:color="auto"/>
        <w:left w:val="none" w:sz="0" w:space="0" w:color="auto"/>
        <w:bottom w:val="none" w:sz="0" w:space="0" w:color="auto"/>
        <w:right w:val="none" w:sz="0" w:space="0" w:color="auto"/>
      </w:divBdr>
    </w:div>
    <w:div w:id="539823771">
      <w:marLeft w:val="0"/>
      <w:marRight w:val="0"/>
      <w:marTop w:val="0"/>
      <w:marBottom w:val="0"/>
      <w:divBdr>
        <w:top w:val="none" w:sz="0" w:space="0" w:color="auto"/>
        <w:left w:val="none" w:sz="0" w:space="0" w:color="auto"/>
        <w:bottom w:val="none" w:sz="0" w:space="0" w:color="auto"/>
        <w:right w:val="none" w:sz="0" w:space="0" w:color="auto"/>
      </w:divBdr>
    </w:div>
    <w:div w:id="539823773">
      <w:marLeft w:val="0"/>
      <w:marRight w:val="0"/>
      <w:marTop w:val="0"/>
      <w:marBottom w:val="0"/>
      <w:divBdr>
        <w:top w:val="none" w:sz="0" w:space="0" w:color="auto"/>
        <w:left w:val="none" w:sz="0" w:space="0" w:color="auto"/>
        <w:bottom w:val="none" w:sz="0" w:space="0" w:color="auto"/>
        <w:right w:val="none" w:sz="0" w:space="0" w:color="auto"/>
      </w:divBdr>
    </w:div>
    <w:div w:id="539823774">
      <w:marLeft w:val="0"/>
      <w:marRight w:val="0"/>
      <w:marTop w:val="0"/>
      <w:marBottom w:val="0"/>
      <w:divBdr>
        <w:top w:val="none" w:sz="0" w:space="0" w:color="auto"/>
        <w:left w:val="none" w:sz="0" w:space="0" w:color="auto"/>
        <w:bottom w:val="none" w:sz="0" w:space="0" w:color="auto"/>
        <w:right w:val="none" w:sz="0" w:space="0" w:color="auto"/>
      </w:divBdr>
    </w:div>
    <w:div w:id="539823775">
      <w:marLeft w:val="0"/>
      <w:marRight w:val="0"/>
      <w:marTop w:val="0"/>
      <w:marBottom w:val="0"/>
      <w:divBdr>
        <w:top w:val="none" w:sz="0" w:space="0" w:color="auto"/>
        <w:left w:val="none" w:sz="0" w:space="0" w:color="auto"/>
        <w:bottom w:val="none" w:sz="0" w:space="0" w:color="auto"/>
        <w:right w:val="none" w:sz="0" w:space="0" w:color="auto"/>
      </w:divBdr>
      <w:divsChild>
        <w:div w:id="539823758">
          <w:marLeft w:val="749"/>
          <w:marRight w:val="0"/>
          <w:marTop w:val="0"/>
          <w:marBottom w:val="0"/>
          <w:divBdr>
            <w:top w:val="none" w:sz="0" w:space="0" w:color="auto"/>
            <w:left w:val="none" w:sz="0" w:space="0" w:color="auto"/>
            <w:bottom w:val="none" w:sz="0" w:space="0" w:color="auto"/>
            <w:right w:val="none" w:sz="0" w:space="0" w:color="auto"/>
          </w:divBdr>
        </w:div>
        <w:div w:id="539823760">
          <w:marLeft w:val="749"/>
          <w:marRight w:val="0"/>
          <w:marTop w:val="0"/>
          <w:marBottom w:val="0"/>
          <w:divBdr>
            <w:top w:val="none" w:sz="0" w:space="0" w:color="auto"/>
            <w:left w:val="none" w:sz="0" w:space="0" w:color="auto"/>
            <w:bottom w:val="none" w:sz="0" w:space="0" w:color="auto"/>
            <w:right w:val="none" w:sz="0" w:space="0" w:color="auto"/>
          </w:divBdr>
        </w:div>
        <w:div w:id="539823788">
          <w:marLeft w:val="749"/>
          <w:marRight w:val="0"/>
          <w:marTop w:val="0"/>
          <w:marBottom w:val="0"/>
          <w:divBdr>
            <w:top w:val="none" w:sz="0" w:space="0" w:color="auto"/>
            <w:left w:val="none" w:sz="0" w:space="0" w:color="auto"/>
            <w:bottom w:val="none" w:sz="0" w:space="0" w:color="auto"/>
            <w:right w:val="none" w:sz="0" w:space="0" w:color="auto"/>
          </w:divBdr>
        </w:div>
      </w:divsChild>
    </w:div>
    <w:div w:id="539823777">
      <w:marLeft w:val="0"/>
      <w:marRight w:val="0"/>
      <w:marTop w:val="0"/>
      <w:marBottom w:val="0"/>
      <w:divBdr>
        <w:top w:val="none" w:sz="0" w:space="0" w:color="auto"/>
        <w:left w:val="none" w:sz="0" w:space="0" w:color="auto"/>
        <w:bottom w:val="none" w:sz="0" w:space="0" w:color="auto"/>
        <w:right w:val="none" w:sz="0" w:space="0" w:color="auto"/>
      </w:divBdr>
    </w:div>
    <w:div w:id="539823778">
      <w:marLeft w:val="0"/>
      <w:marRight w:val="0"/>
      <w:marTop w:val="0"/>
      <w:marBottom w:val="0"/>
      <w:divBdr>
        <w:top w:val="none" w:sz="0" w:space="0" w:color="auto"/>
        <w:left w:val="none" w:sz="0" w:space="0" w:color="auto"/>
        <w:bottom w:val="none" w:sz="0" w:space="0" w:color="auto"/>
        <w:right w:val="none" w:sz="0" w:space="0" w:color="auto"/>
      </w:divBdr>
    </w:div>
    <w:div w:id="539823779">
      <w:marLeft w:val="0"/>
      <w:marRight w:val="0"/>
      <w:marTop w:val="0"/>
      <w:marBottom w:val="0"/>
      <w:divBdr>
        <w:top w:val="none" w:sz="0" w:space="0" w:color="auto"/>
        <w:left w:val="none" w:sz="0" w:space="0" w:color="auto"/>
        <w:bottom w:val="none" w:sz="0" w:space="0" w:color="auto"/>
        <w:right w:val="none" w:sz="0" w:space="0" w:color="auto"/>
      </w:divBdr>
    </w:div>
    <w:div w:id="539823780">
      <w:marLeft w:val="0"/>
      <w:marRight w:val="0"/>
      <w:marTop w:val="0"/>
      <w:marBottom w:val="0"/>
      <w:divBdr>
        <w:top w:val="none" w:sz="0" w:space="0" w:color="auto"/>
        <w:left w:val="none" w:sz="0" w:space="0" w:color="auto"/>
        <w:bottom w:val="none" w:sz="0" w:space="0" w:color="auto"/>
        <w:right w:val="none" w:sz="0" w:space="0" w:color="auto"/>
      </w:divBdr>
    </w:div>
    <w:div w:id="539823782">
      <w:marLeft w:val="0"/>
      <w:marRight w:val="0"/>
      <w:marTop w:val="0"/>
      <w:marBottom w:val="0"/>
      <w:divBdr>
        <w:top w:val="none" w:sz="0" w:space="0" w:color="auto"/>
        <w:left w:val="none" w:sz="0" w:space="0" w:color="auto"/>
        <w:bottom w:val="none" w:sz="0" w:space="0" w:color="auto"/>
        <w:right w:val="none" w:sz="0" w:space="0" w:color="auto"/>
      </w:divBdr>
    </w:div>
    <w:div w:id="539823783">
      <w:marLeft w:val="0"/>
      <w:marRight w:val="0"/>
      <w:marTop w:val="0"/>
      <w:marBottom w:val="0"/>
      <w:divBdr>
        <w:top w:val="none" w:sz="0" w:space="0" w:color="auto"/>
        <w:left w:val="none" w:sz="0" w:space="0" w:color="auto"/>
        <w:bottom w:val="none" w:sz="0" w:space="0" w:color="auto"/>
        <w:right w:val="none" w:sz="0" w:space="0" w:color="auto"/>
      </w:divBdr>
    </w:div>
    <w:div w:id="539823784">
      <w:marLeft w:val="0"/>
      <w:marRight w:val="0"/>
      <w:marTop w:val="0"/>
      <w:marBottom w:val="0"/>
      <w:divBdr>
        <w:top w:val="none" w:sz="0" w:space="0" w:color="auto"/>
        <w:left w:val="none" w:sz="0" w:space="0" w:color="auto"/>
        <w:bottom w:val="none" w:sz="0" w:space="0" w:color="auto"/>
        <w:right w:val="none" w:sz="0" w:space="0" w:color="auto"/>
      </w:divBdr>
    </w:div>
    <w:div w:id="539823785">
      <w:marLeft w:val="0"/>
      <w:marRight w:val="0"/>
      <w:marTop w:val="0"/>
      <w:marBottom w:val="0"/>
      <w:divBdr>
        <w:top w:val="none" w:sz="0" w:space="0" w:color="auto"/>
        <w:left w:val="none" w:sz="0" w:space="0" w:color="auto"/>
        <w:bottom w:val="none" w:sz="0" w:space="0" w:color="auto"/>
        <w:right w:val="none" w:sz="0" w:space="0" w:color="auto"/>
      </w:divBdr>
    </w:div>
    <w:div w:id="539823786">
      <w:marLeft w:val="0"/>
      <w:marRight w:val="0"/>
      <w:marTop w:val="0"/>
      <w:marBottom w:val="0"/>
      <w:divBdr>
        <w:top w:val="none" w:sz="0" w:space="0" w:color="auto"/>
        <w:left w:val="none" w:sz="0" w:space="0" w:color="auto"/>
        <w:bottom w:val="none" w:sz="0" w:space="0" w:color="auto"/>
        <w:right w:val="none" w:sz="0" w:space="0" w:color="auto"/>
      </w:divBdr>
    </w:div>
    <w:div w:id="539823787">
      <w:marLeft w:val="0"/>
      <w:marRight w:val="0"/>
      <w:marTop w:val="0"/>
      <w:marBottom w:val="0"/>
      <w:divBdr>
        <w:top w:val="none" w:sz="0" w:space="0" w:color="auto"/>
        <w:left w:val="none" w:sz="0" w:space="0" w:color="auto"/>
        <w:bottom w:val="none" w:sz="0" w:space="0" w:color="auto"/>
        <w:right w:val="none" w:sz="0" w:space="0" w:color="auto"/>
      </w:divBdr>
    </w:div>
    <w:div w:id="539823789">
      <w:marLeft w:val="0"/>
      <w:marRight w:val="0"/>
      <w:marTop w:val="0"/>
      <w:marBottom w:val="0"/>
      <w:divBdr>
        <w:top w:val="none" w:sz="0" w:space="0" w:color="auto"/>
        <w:left w:val="none" w:sz="0" w:space="0" w:color="auto"/>
        <w:bottom w:val="none" w:sz="0" w:space="0" w:color="auto"/>
        <w:right w:val="none" w:sz="0" w:space="0" w:color="auto"/>
      </w:divBdr>
    </w:div>
    <w:div w:id="539823790">
      <w:marLeft w:val="0"/>
      <w:marRight w:val="0"/>
      <w:marTop w:val="0"/>
      <w:marBottom w:val="0"/>
      <w:divBdr>
        <w:top w:val="none" w:sz="0" w:space="0" w:color="auto"/>
        <w:left w:val="none" w:sz="0" w:space="0" w:color="auto"/>
        <w:bottom w:val="none" w:sz="0" w:space="0" w:color="auto"/>
        <w:right w:val="none" w:sz="0" w:space="0" w:color="auto"/>
      </w:divBdr>
    </w:div>
    <w:div w:id="539823793">
      <w:marLeft w:val="0"/>
      <w:marRight w:val="0"/>
      <w:marTop w:val="0"/>
      <w:marBottom w:val="0"/>
      <w:divBdr>
        <w:top w:val="none" w:sz="0" w:space="0" w:color="auto"/>
        <w:left w:val="none" w:sz="0" w:space="0" w:color="auto"/>
        <w:bottom w:val="none" w:sz="0" w:space="0" w:color="auto"/>
        <w:right w:val="none" w:sz="0" w:space="0" w:color="auto"/>
      </w:divBdr>
    </w:div>
    <w:div w:id="539823794">
      <w:marLeft w:val="0"/>
      <w:marRight w:val="0"/>
      <w:marTop w:val="0"/>
      <w:marBottom w:val="0"/>
      <w:divBdr>
        <w:top w:val="none" w:sz="0" w:space="0" w:color="auto"/>
        <w:left w:val="none" w:sz="0" w:space="0" w:color="auto"/>
        <w:bottom w:val="none" w:sz="0" w:space="0" w:color="auto"/>
        <w:right w:val="none" w:sz="0" w:space="0" w:color="auto"/>
      </w:divBdr>
    </w:div>
    <w:div w:id="539823798">
      <w:marLeft w:val="0"/>
      <w:marRight w:val="0"/>
      <w:marTop w:val="0"/>
      <w:marBottom w:val="0"/>
      <w:divBdr>
        <w:top w:val="none" w:sz="0" w:space="0" w:color="auto"/>
        <w:left w:val="none" w:sz="0" w:space="0" w:color="auto"/>
        <w:bottom w:val="none" w:sz="0" w:space="0" w:color="auto"/>
        <w:right w:val="none" w:sz="0" w:space="0" w:color="auto"/>
      </w:divBdr>
    </w:div>
    <w:div w:id="539823799">
      <w:marLeft w:val="0"/>
      <w:marRight w:val="0"/>
      <w:marTop w:val="0"/>
      <w:marBottom w:val="0"/>
      <w:divBdr>
        <w:top w:val="none" w:sz="0" w:space="0" w:color="auto"/>
        <w:left w:val="none" w:sz="0" w:space="0" w:color="auto"/>
        <w:bottom w:val="none" w:sz="0" w:space="0" w:color="auto"/>
        <w:right w:val="none" w:sz="0" w:space="0" w:color="auto"/>
      </w:divBdr>
    </w:div>
    <w:div w:id="539823800">
      <w:marLeft w:val="0"/>
      <w:marRight w:val="0"/>
      <w:marTop w:val="0"/>
      <w:marBottom w:val="0"/>
      <w:divBdr>
        <w:top w:val="none" w:sz="0" w:space="0" w:color="auto"/>
        <w:left w:val="none" w:sz="0" w:space="0" w:color="auto"/>
        <w:bottom w:val="none" w:sz="0" w:space="0" w:color="auto"/>
        <w:right w:val="none" w:sz="0" w:space="0" w:color="auto"/>
      </w:divBdr>
    </w:div>
    <w:div w:id="539823802">
      <w:marLeft w:val="0"/>
      <w:marRight w:val="0"/>
      <w:marTop w:val="0"/>
      <w:marBottom w:val="0"/>
      <w:divBdr>
        <w:top w:val="none" w:sz="0" w:space="0" w:color="auto"/>
        <w:left w:val="none" w:sz="0" w:space="0" w:color="auto"/>
        <w:bottom w:val="none" w:sz="0" w:space="0" w:color="auto"/>
        <w:right w:val="none" w:sz="0" w:space="0" w:color="auto"/>
      </w:divBdr>
      <w:divsChild>
        <w:div w:id="539823781">
          <w:marLeft w:val="360"/>
          <w:marRight w:val="0"/>
          <w:marTop w:val="0"/>
          <w:marBottom w:val="0"/>
          <w:divBdr>
            <w:top w:val="none" w:sz="0" w:space="0" w:color="auto"/>
            <w:left w:val="none" w:sz="0" w:space="0" w:color="auto"/>
            <w:bottom w:val="none" w:sz="0" w:space="0" w:color="auto"/>
            <w:right w:val="none" w:sz="0" w:space="0" w:color="auto"/>
          </w:divBdr>
        </w:div>
        <w:div w:id="539823801">
          <w:marLeft w:val="360"/>
          <w:marRight w:val="0"/>
          <w:marTop w:val="0"/>
          <w:marBottom w:val="0"/>
          <w:divBdr>
            <w:top w:val="none" w:sz="0" w:space="0" w:color="auto"/>
            <w:left w:val="none" w:sz="0" w:space="0" w:color="auto"/>
            <w:bottom w:val="none" w:sz="0" w:space="0" w:color="auto"/>
            <w:right w:val="none" w:sz="0" w:space="0" w:color="auto"/>
          </w:divBdr>
        </w:div>
      </w:divsChild>
    </w:div>
    <w:div w:id="578947913">
      <w:bodyDiv w:val="1"/>
      <w:marLeft w:val="0"/>
      <w:marRight w:val="0"/>
      <w:marTop w:val="0"/>
      <w:marBottom w:val="0"/>
      <w:divBdr>
        <w:top w:val="none" w:sz="0" w:space="0" w:color="auto"/>
        <w:left w:val="none" w:sz="0" w:space="0" w:color="auto"/>
        <w:bottom w:val="none" w:sz="0" w:space="0" w:color="auto"/>
        <w:right w:val="none" w:sz="0" w:space="0" w:color="auto"/>
      </w:divBdr>
    </w:div>
    <w:div w:id="1876648369">
      <w:bodyDiv w:val="1"/>
      <w:marLeft w:val="0"/>
      <w:marRight w:val="0"/>
      <w:marTop w:val="0"/>
      <w:marBottom w:val="0"/>
      <w:divBdr>
        <w:top w:val="none" w:sz="0" w:space="0" w:color="auto"/>
        <w:left w:val="none" w:sz="0" w:space="0" w:color="auto"/>
        <w:bottom w:val="none" w:sz="0" w:space="0" w:color="auto"/>
        <w:right w:val="none" w:sz="0" w:space="0" w:color="auto"/>
      </w:divBdr>
    </w:div>
    <w:div w:id="2014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arzaddrogowy"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7346-A583-421D-823F-06DECFA2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11576</Words>
  <Characters>76681</Characters>
  <Application>Microsoft Office Word</Application>
  <DocSecurity>0</DocSecurity>
  <Lines>639</Lines>
  <Paragraphs>176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88081</CharactersWithSpaces>
  <SharedDoc>false</SharedDoc>
  <HLinks>
    <vt:vector size="168" baseType="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1900546</vt:i4>
      </vt:variant>
      <vt:variant>
        <vt:i4>69</vt:i4>
      </vt:variant>
      <vt:variant>
        <vt:i4>0</vt:i4>
      </vt:variant>
      <vt:variant>
        <vt:i4>5</vt:i4>
      </vt:variant>
      <vt:variant>
        <vt:lpwstr>https://platformazakupowa.pl/pn/zarzaddrogowy</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6619261</vt:i4>
      </vt:variant>
      <vt:variant>
        <vt:i4>57</vt:i4>
      </vt:variant>
      <vt:variant>
        <vt:i4>0</vt:i4>
      </vt:variant>
      <vt:variant>
        <vt:i4>5</vt:i4>
      </vt:variant>
      <vt:variant>
        <vt:lpwstr>https://www.nccert.pl/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196648</vt:i4>
      </vt:variant>
      <vt:variant>
        <vt:i4>21</vt:i4>
      </vt:variant>
      <vt:variant>
        <vt:i4>0</vt:i4>
      </vt:variant>
      <vt:variant>
        <vt:i4>5</vt:i4>
      </vt:variant>
      <vt:variant>
        <vt:lpwstr>mailto:przetargi@zarzaddrogowy.pl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1900546</vt:i4>
      </vt:variant>
      <vt:variant>
        <vt:i4>12</vt:i4>
      </vt:variant>
      <vt:variant>
        <vt:i4>0</vt:i4>
      </vt:variant>
      <vt:variant>
        <vt:i4>5</vt:i4>
      </vt:variant>
      <vt:variant>
        <vt:lpwstr>https://platformazakupowa.pl/pn/zarzaddrogowy</vt:lpwstr>
      </vt:variant>
      <vt:variant>
        <vt:lpwstr/>
      </vt:variant>
      <vt:variant>
        <vt:i4>6225998</vt:i4>
      </vt:variant>
      <vt:variant>
        <vt:i4>9</vt:i4>
      </vt:variant>
      <vt:variant>
        <vt:i4>0</vt:i4>
      </vt:variant>
      <vt:variant>
        <vt:i4>5</vt:i4>
      </vt:variant>
      <vt:variant>
        <vt:lpwstr>https://platformazakupowa.pl/</vt:lpwstr>
      </vt:variant>
      <vt:variant>
        <vt:lpwstr/>
      </vt:variant>
      <vt:variant>
        <vt:i4>196648</vt:i4>
      </vt:variant>
      <vt:variant>
        <vt:i4>6</vt:i4>
      </vt:variant>
      <vt:variant>
        <vt:i4>0</vt:i4>
      </vt:variant>
      <vt:variant>
        <vt:i4>5</vt:i4>
      </vt:variant>
      <vt:variant>
        <vt:lpwstr>mailto:przetargi@zarzaddrogowy.pl</vt:lpwstr>
      </vt:variant>
      <vt:variant>
        <vt:lpwstr/>
      </vt:variant>
      <vt:variant>
        <vt:i4>1900546</vt:i4>
      </vt:variant>
      <vt:variant>
        <vt:i4>3</vt:i4>
      </vt:variant>
      <vt:variant>
        <vt:i4>0</vt:i4>
      </vt:variant>
      <vt:variant>
        <vt:i4>5</vt:i4>
      </vt:variant>
      <vt:variant>
        <vt:lpwstr>https://platformazakupowa.pl/pn/zarzaddrogowy</vt:lpwstr>
      </vt:variant>
      <vt:variant>
        <vt:lpwstr/>
      </vt:variant>
      <vt:variant>
        <vt:i4>6750281</vt:i4>
      </vt:variant>
      <vt:variant>
        <vt:i4>0</vt:i4>
      </vt:variant>
      <vt:variant>
        <vt:i4>0</vt:i4>
      </vt:variant>
      <vt:variant>
        <vt:i4>5</vt:i4>
      </vt:variant>
      <vt:variant>
        <vt:lpwstr>mailto:sekretariat@zarzaddrogowy.pl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mtrella</cp:lastModifiedBy>
  <cp:revision>32</cp:revision>
  <cp:lastPrinted>2021-08-16T11:15:00Z</cp:lastPrinted>
  <dcterms:created xsi:type="dcterms:W3CDTF">2023-09-05T07:03:00Z</dcterms:created>
  <dcterms:modified xsi:type="dcterms:W3CDTF">2024-01-12T13:19:00Z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