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F0FD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8C00669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49C29E38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4A3CAD66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4D500D8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A8E0954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8B175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8CBC74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70269E02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148893D6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C3BCD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42AF171E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216A61A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49EF02DE" w14:textId="72E048F3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03C88" w:rsidRPr="00703C88">
        <w:rPr>
          <w:rFonts w:ascii="Times New Roman" w:hAnsi="Times New Roman" w:cs="Times New Roman"/>
          <w:b/>
          <w:sz w:val="24"/>
          <w:szCs w:val="24"/>
        </w:rPr>
        <w:t xml:space="preserve">Rozbudowa, przebudowa i termomodernizacja budynków użyteczności publicznej </w:t>
      </w:r>
      <w:r w:rsidR="00FF2D79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703C88">
        <w:rPr>
          <w:rFonts w:ascii="Times New Roman" w:hAnsi="Times New Roman" w:cs="Times New Roman"/>
          <w:b/>
          <w:sz w:val="24"/>
          <w:szCs w:val="24"/>
        </w:rPr>
        <w:t>G</w:t>
      </w:r>
      <w:r w:rsidR="00FF2D79">
        <w:rPr>
          <w:rFonts w:ascii="Times New Roman" w:hAnsi="Times New Roman" w:cs="Times New Roman"/>
          <w:b/>
          <w:sz w:val="24"/>
          <w:szCs w:val="24"/>
        </w:rPr>
        <w:t>miny Sędziejowic</w:t>
      </w:r>
      <w:r w:rsidR="00703C88">
        <w:rPr>
          <w:rFonts w:ascii="Times New Roman" w:hAnsi="Times New Roman" w:cs="Times New Roman"/>
          <w:b/>
          <w:sz w:val="24"/>
          <w:szCs w:val="24"/>
        </w:rPr>
        <w:t>e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714DED2A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5906163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1EF4F9FE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72755B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B115D5F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6437EF4F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50E495D2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6C54773F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7F6FA38B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8E20ED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3605E5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731022C4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4D12C060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18965F5D" w14:textId="1293E448" w:rsidR="004E373B" w:rsidRPr="008060A3" w:rsidRDefault="00C41DE8" w:rsidP="00202D74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BD53D7D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DF401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BBB8" w14:textId="77777777" w:rsidR="00DF401D" w:rsidRDefault="00DF401D" w:rsidP="00C41DE8">
      <w:pPr>
        <w:spacing w:after="0" w:line="240" w:lineRule="auto"/>
      </w:pPr>
      <w:r>
        <w:separator/>
      </w:r>
    </w:p>
  </w:endnote>
  <w:endnote w:type="continuationSeparator" w:id="0">
    <w:p w14:paraId="7C98FE84" w14:textId="77777777" w:rsidR="00DF401D" w:rsidRDefault="00DF401D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AE6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7F08C4C6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A5B6" w14:textId="77777777" w:rsidR="00DF401D" w:rsidRDefault="00DF401D" w:rsidP="00C41DE8">
      <w:pPr>
        <w:spacing w:after="0" w:line="240" w:lineRule="auto"/>
      </w:pPr>
      <w:r>
        <w:separator/>
      </w:r>
    </w:p>
  </w:footnote>
  <w:footnote w:type="continuationSeparator" w:id="0">
    <w:p w14:paraId="345AC386" w14:textId="77777777" w:rsidR="00DF401D" w:rsidRDefault="00DF401D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D38" w14:textId="77777777"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14:paraId="05A01C64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D135B" wp14:editId="4C0C688B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6DE34B" w14:textId="77777777"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14:paraId="14B5B294" w14:textId="7E2CAADF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344F4D">
      <w:rPr>
        <w:rFonts w:ascii="Times New Roman" w:hAnsi="Times New Roman" w:cs="Times New Roman"/>
        <w:b/>
      </w:rPr>
      <w:t>.</w:t>
    </w:r>
    <w:r w:rsidR="00D95FC4">
      <w:rPr>
        <w:rFonts w:ascii="Times New Roman" w:hAnsi="Times New Roman" w:cs="Times New Roman"/>
        <w:b/>
      </w:rPr>
      <w:t>9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</w:t>
    </w:r>
    <w:r w:rsidR="00703C88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 w:rsidR="00703C88">
      <w:rPr>
        <w:rFonts w:ascii="Times New Roman" w:hAnsi="Times New Roman" w:cs="Times New Roman"/>
        <w:b/>
      </w:rPr>
      <w:t>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911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060D6A"/>
    <w:rsid w:val="001328D7"/>
    <w:rsid w:val="00202D74"/>
    <w:rsid w:val="00211747"/>
    <w:rsid w:val="002B1A16"/>
    <w:rsid w:val="00344F4D"/>
    <w:rsid w:val="003B0AA4"/>
    <w:rsid w:val="003C10A9"/>
    <w:rsid w:val="00417773"/>
    <w:rsid w:val="004A20D8"/>
    <w:rsid w:val="004E373B"/>
    <w:rsid w:val="00516A7B"/>
    <w:rsid w:val="005603B6"/>
    <w:rsid w:val="005E3F9F"/>
    <w:rsid w:val="005F1F9F"/>
    <w:rsid w:val="006B5ADB"/>
    <w:rsid w:val="00703C88"/>
    <w:rsid w:val="007F4EDB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C94B58"/>
    <w:rsid w:val="00D42C24"/>
    <w:rsid w:val="00D70BA1"/>
    <w:rsid w:val="00D7294B"/>
    <w:rsid w:val="00D847CC"/>
    <w:rsid w:val="00D95FC4"/>
    <w:rsid w:val="00DF401D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FAE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24</cp:revision>
  <dcterms:created xsi:type="dcterms:W3CDTF">2021-02-01T07:17:00Z</dcterms:created>
  <dcterms:modified xsi:type="dcterms:W3CDTF">2024-03-25T08:16:00Z</dcterms:modified>
</cp:coreProperties>
</file>