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0DA45" w14:textId="7CEA6804" w:rsidR="00EA4DE1" w:rsidRPr="006B0FD4" w:rsidRDefault="00FC5027" w:rsidP="006B0FD4">
      <w:pPr>
        <w:pStyle w:val="Akapitzlist"/>
        <w:ind w:left="0"/>
        <w:jc w:val="center"/>
        <w:rPr>
          <w:b/>
          <w:bCs/>
        </w:rPr>
      </w:pPr>
      <w:r w:rsidRPr="006B0FD4">
        <w:rPr>
          <w:b/>
          <w:bCs/>
        </w:rPr>
        <w:t xml:space="preserve">Przedmiot </w:t>
      </w:r>
      <w:r w:rsidR="00691193" w:rsidRPr="006B0FD4">
        <w:rPr>
          <w:b/>
          <w:bCs/>
        </w:rPr>
        <w:t>za</w:t>
      </w:r>
      <w:r w:rsidR="006B0FD4" w:rsidRPr="006B0FD4">
        <w:rPr>
          <w:b/>
          <w:bCs/>
        </w:rPr>
        <w:t>m</w:t>
      </w:r>
      <w:r w:rsidR="00691193" w:rsidRPr="006B0FD4">
        <w:rPr>
          <w:b/>
          <w:bCs/>
        </w:rPr>
        <w:t>ówienia:</w:t>
      </w:r>
    </w:p>
    <w:p w14:paraId="43019C75" w14:textId="789E100E" w:rsidR="00966960" w:rsidRPr="00A707A7" w:rsidRDefault="00A707A7" w:rsidP="00A707A7">
      <w:pPr>
        <w:jc w:val="center"/>
        <w:rPr>
          <w:rFonts w:ascii="Times New Roman" w:hAnsi="Times New Roman" w:cs="Times New Roman"/>
          <w:b/>
          <w:bCs/>
        </w:rPr>
      </w:pPr>
      <w:r w:rsidRPr="00A707A7">
        <w:rPr>
          <w:rFonts w:ascii="Times New Roman" w:hAnsi="Times New Roman" w:cs="Times New Roman"/>
          <w:b/>
          <w:bCs/>
        </w:rPr>
        <w:t xml:space="preserve">Budowa oświetlenia </w:t>
      </w:r>
      <w:r w:rsidR="00BD0189">
        <w:rPr>
          <w:rFonts w:ascii="Times New Roman" w:hAnsi="Times New Roman" w:cs="Times New Roman"/>
          <w:b/>
          <w:bCs/>
        </w:rPr>
        <w:t>w Jastrzębiu - Zdroju</w:t>
      </w:r>
      <w:r w:rsidR="007A137F">
        <w:rPr>
          <w:rFonts w:ascii="Times New Roman" w:hAnsi="Times New Roman" w:cs="Times New Roman"/>
          <w:b/>
          <w:bCs/>
        </w:rPr>
        <w:t xml:space="preserve"> - </w:t>
      </w:r>
      <w:r w:rsidR="007A137F" w:rsidRPr="007A137F">
        <w:rPr>
          <w:rFonts w:ascii="Times New Roman" w:hAnsi="Times New Roman" w:cs="Times New Roman"/>
          <w:b/>
          <w:bCs/>
        </w:rPr>
        <w:t xml:space="preserve"> </w:t>
      </w:r>
      <w:r w:rsidR="007A137F" w:rsidRPr="00A707A7">
        <w:rPr>
          <w:rFonts w:ascii="Times New Roman" w:hAnsi="Times New Roman" w:cs="Times New Roman"/>
          <w:b/>
          <w:bCs/>
        </w:rPr>
        <w:t xml:space="preserve">ul. </w:t>
      </w:r>
      <w:r w:rsidR="007A137F">
        <w:rPr>
          <w:rFonts w:ascii="Times New Roman" w:hAnsi="Times New Roman" w:cs="Times New Roman"/>
          <w:b/>
          <w:bCs/>
        </w:rPr>
        <w:t>Powstańców Śl.</w:t>
      </w:r>
      <w:r w:rsidR="00BD0189">
        <w:rPr>
          <w:rFonts w:ascii="Times New Roman" w:hAnsi="Times New Roman" w:cs="Times New Roman"/>
          <w:b/>
          <w:bCs/>
        </w:rPr>
        <w:t>”</w:t>
      </w:r>
    </w:p>
    <w:p w14:paraId="24A2C5C5" w14:textId="1B98F650" w:rsidR="00895C3C" w:rsidRDefault="00895C3C" w:rsidP="006F2F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bookmarkStart w:id="0" w:name="_Hlk166286728"/>
      <w:r w:rsidRPr="00383E6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TABELA RÓWNOWAŻNOŚCI</w:t>
      </w:r>
    </w:p>
    <w:p w14:paraId="2CF1B48F" w14:textId="77777777" w:rsidR="004A3BDB" w:rsidRDefault="004A3BDB" w:rsidP="004A3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87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1"/>
        <w:gridCol w:w="6"/>
        <w:gridCol w:w="1559"/>
        <w:gridCol w:w="2268"/>
        <w:gridCol w:w="4366"/>
        <w:gridCol w:w="29"/>
      </w:tblGrid>
      <w:tr w:rsidR="00BD0189" w14:paraId="76B319F3" w14:textId="77777777" w:rsidTr="00692D33">
        <w:tc>
          <w:tcPr>
            <w:tcW w:w="561" w:type="dxa"/>
          </w:tcPr>
          <w:p w14:paraId="0017A3E3" w14:textId="77777777" w:rsidR="00BD0189" w:rsidRPr="00093A77" w:rsidRDefault="00BD0189" w:rsidP="00692D33">
            <w:pPr>
              <w:jc w:val="both"/>
              <w:rPr>
                <w:b/>
                <w:bCs/>
                <w:sz w:val="20"/>
                <w:szCs w:val="20"/>
              </w:rPr>
            </w:pPr>
            <w:r w:rsidRPr="00093A77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33" w:type="dxa"/>
            <w:gridSpan w:val="3"/>
          </w:tcPr>
          <w:p w14:paraId="25F6E547" w14:textId="77777777" w:rsidR="00BD0189" w:rsidRPr="00093A77" w:rsidRDefault="00BD0189" w:rsidP="00692D33">
            <w:pPr>
              <w:jc w:val="center"/>
              <w:rPr>
                <w:b/>
                <w:bCs/>
                <w:sz w:val="20"/>
                <w:szCs w:val="20"/>
              </w:rPr>
            </w:pPr>
            <w:r w:rsidRPr="00093A77">
              <w:rPr>
                <w:b/>
                <w:bCs/>
                <w:sz w:val="20"/>
                <w:szCs w:val="20"/>
              </w:rPr>
              <w:t>Produkt wzorcowy</w:t>
            </w:r>
          </w:p>
        </w:tc>
        <w:tc>
          <w:tcPr>
            <w:tcW w:w="4395" w:type="dxa"/>
            <w:gridSpan w:val="2"/>
          </w:tcPr>
          <w:p w14:paraId="0BC695E9" w14:textId="77777777" w:rsidR="00BD0189" w:rsidRPr="00093A77" w:rsidRDefault="00BD0189" w:rsidP="00692D33">
            <w:pPr>
              <w:jc w:val="center"/>
              <w:rPr>
                <w:b/>
                <w:bCs/>
                <w:sz w:val="20"/>
                <w:szCs w:val="20"/>
              </w:rPr>
            </w:pPr>
            <w:r w:rsidRPr="00093A77">
              <w:rPr>
                <w:b/>
                <w:bCs/>
                <w:sz w:val="20"/>
                <w:szCs w:val="20"/>
              </w:rPr>
              <w:t xml:space="preserve">Parametry/cechy/właściwości dotyczące </w:t>
            </w:r>
          </w:p>
          <w:p w14:paraId="5C71C6D6" w14:textId="77777777" w:rsidR="00BD0189" w:rsidRPr="00093A77" w:rsidRDefault="00BD0189" w:rsidP="00692D33">
            <w:pPr>
              <w:jc w:val="center"/>
              <w:rPr>
                <w:b/>
                <w:bCs/>
                <w:sz w:val="20"/>
                <w:szCs w:val="20"/>
              </w:rPr>
            </w:pPr>
            <w:r w:rsidRPr="00093A77">
              <w:rPr>
                <w:b/>
                <w:bCs/>
                <w:sz w:val="20"/>
                <w:szCs w:val="20"/>
              </w:rPr>
              <w:t>równoważności wyrobu/urządzenia</w:t>
            </w:r>
          </w:p>
          <w:p w14:paraId="13E5EC9E" w14:textId="77777777" w:rsidR="00BD0189" w:rsidRPr="00093A77" w:rsidRDefault="00BD0189" w:rsidP="00692D3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D0189" w14:paraId="465A4F3B" w14:textId="77777777" w:rsidTr="00692D33">
        <w:tc>
          <w:tcPr>
            <w:tcW w:w="561" w:type="dxa"/>
          </w:tcPr>
          <w:p w14:paraId="4FF77417" w14:textId="77777777" w:rsidR="00BD0189" w:rsidRPr="00093A77" w:rsidRDefault="00BD0189" w:rsidP="00692D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14:paraId="632D7716" w14:textId="77777777" w:rsidR="00BD0189" w:rsidRPr="00093A77" w:rsidRDefault="00BD0189" w:rsidP="00692D33">
            <w:pPr>
              <w:jc w:val="center"/>
              <w:rPr>
                <w:b/>
                <w:bCs/>
                <w:sz w:val="20"/>
                <w:szCs w:val="20"/>
              </w:rPr>
            </w:pPr>
            <w:r w:rsidRPr="00093A77">
              <w:rPr>
                <w:b/>
                <w:bCs/>
                <w:sz w:val="20"/>
                <w:szCs w:val="20"/>
              </w:rPr>
              <w:t>Producent</w:t>
            </w:r>
            <w:r>
              <w:rPr>
                <w:b/>
                <w:bCs/>
                <w:sz w:val="20"/>
                <w:szCs w:val="20"/>
              </w:rPr>
              <w:t xml:space="preserve"> /</w:t>
            </w:r>
            <w:r>
              <w:rPr>
                <w:b/>
                <w:bCs/>
                <w:sz w:val="20"/>
                <w:szCs w:val="20"/>
              </w:rPr>
              <w:br/>
              <w:t>S</w:t>
            </w:r>
            <w:r w:rsidRPr="00093A77">
              <w:rPr>
                <w:b/>
                <w:bCs/>
                <w:sz w:val="20"/>
                <w:szCs w:val="20"/>
              </w:rPr>
              <w:t>ystem</w:t>
            </w:r>
          </w:p>
        </w:tc>
        <w:tc>
          <w:tcPr>
            <w:tcW w:w="2268" w:type="dxa"/>
          </w:tcPr>
          <w:p w14:paraId="623E73F0" w14:textId="77777777" w:rsidR="00BD0189" w:rsidRPr="00093A77" w:rsidRDefault="00BD0189" w:rsidP="00692D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Wyrób/Urządzenie opisane w dokumentacji</w:t>
            </w:r>
          </w:p>
        </w:tc>
        <w:tc>
          <w:tcPr>
            <w:tcW w:w="4395" w:type="dxa"/>
            <w:gridSpan w:val="2"/>
          </w:tcPr>
          <w:p w14:paraId="10F29C13" w14:textId="77777777" w:rsidR="00BD0189" w:rsidRPr="00093A77" w:rsidRDefault="00BD0189" w:rsidP="00692D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0189" w:rsidRPr="000323A7" w14:paraId="190F0471" w14:textId="77777777" w:rsidTr="000323A7">
        <w:trPr>
          <w:gridAfter w:val="1"/>
          <w:wAfter w:w="29" w:type="dxa"/>
        </w:trPr>
        <w:tc>
          <w:tcPr>
            <w:tcW w:w="567" w:type="dxa"/>
            <w:gridSpan w:val="2"/>
          </w:tcPr>
          <w:p w14:paraId="119E6B78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58D96B1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SCHREDER</w:t>
            </w:r>
          </w:p>
        </w:tc>
        <w:tc>
          <w:tcPr>
            <w:tcW w:w="2268" w:type="dxa"/>
          </w:tcPr>
          <w:p w14:paraId="23DAAB57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323A7">
              <w:rPr>
                <w:rFonts w:ascii="Arial" w:hAnsi="Arial" w:cs="Arial"/>
                <w:color w:val="000000"/>
                <w:sz w:val="18"/>
                <w:szCs w:val="18"/>
              </w:rPr>
              <w:t xml:space="preserve">IZYLUM LT 1 / 5345 / 20 </w:t>
            </w:r>
            <w:proofErr w:type="spellStart"/>
            <w:r w:rsidRPr="000323A7">
              <w:rPr>
                <w:rFonts w:ascii="Arial" w:hAnsi="Arial" w:cs="Arial"/>
                <w:color w:val="000000"/>
                <w:sz w:val="18"/>
                <w:szCs w:val="18"/>
              </w:rPr>
              <w:t>LEDs</w:t>
            </w:r>
            <w:proofErr w:type="spellEnd"/>
            <w:r w:rsidRPr="000323A7">
              <w:rPr>
                <w:rFonts w:ascii="Arial" w:hAnsi="Arial" w:cs="Arial"/>
                <w:color w:val="000000"/>
                <w:sz w:val="18"/>
                <w:szCs w:val="18"/>
              </w:rPr>
              <w:t xml:space="preserve"> 600mA NW 740 38,5W</w:t>
            </w:r>
          </w:p>
        </w:tc>
        <w:tc>
          <w:tcPr>
            <w:tcW w:w="4366" w:type="dxa"/>
          </w:tcPr>
          <w:p w14:paraId="16EBF470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 xml:space="preserve">- napięcie zasilania </w:t>
            </w:r>
            <w:proofErr w:type="spellStart"/>
            <w:r w:rsidRPr="000323A7">
              <w:rPr>
                <w:rFonts w:ascii="Arial" w:hAnsi="Arial" w:cs="Arial"/>
                <w:sz w:val="18"/>
                <w:szCs w:val="18"/>
              </w:rPr>
              <w:t>Un</w:t>
            </w:r>
            <w:proofErr w:type="spellEnd"/>
            <w:r w:rsidRPr="000323A7">
              <w:rPr>
                <w:rFonts w:ascii="Arial" w:hAnsi="Arial" w:cs="Arial"/>
                <w:sz w:val="18"/>
                <w:szCs w:val="18"/>
              </w:rPr>
              <w:t>=230V 50/60Hz</w:t>
            </w:r>
          </w:p>
          <w:p w14:paraId="750D1944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stopień szczelności IP66</w:t>
            </w:r>
          </w:p>
          <w:p w14:paraId="128F48D5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Strumień świetlny oprawy: min. 5254 lm ( tolerancja + - 5%)</w:t>
            </w:r>
          </w:p>
          <w:p w14:paraId="1DE9C210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Moc źródła LED: 38.5 W ( tolerancja + - 5%)</w:t>
            </w:r>
          </w:p>
          <w:p w14:paraId="2BC69982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temp. barwowa: 4000K + - 10%</w:t>
            </w:r>
          </w:p>
          <w:p w14:paraId="7CFBE4D1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symetryczny rozsył</w:t>
            </w:r>
          </w:p>
          <w:p w14:paraId="668628E6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korpus: wysokociśnieniowy odlew aluminiowy</w:t>
            </w:r>
          </w:p>
          <w:p w14:paraId="43DBECE0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 xml:space="preserve">- diody wymienne </w:t>
            </w:r>
          </w:p>
          <w:p w14:paraId="671B27BD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soczewki z PMMA</w:t>
            </w:r>
          </w:p>
          <w:p w14:paraId="17D059C0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klosz : płaskie hartowane szkło</w:t>
            </w:r>
          </w:p>
          <w:p w14:paraId="2F0FD74B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współczynnik mocy cos Φ &gt; 0,93</w:t>
            </w:r>
          </w:p>
          <w:p w14:paraId="0DC32919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ochrona przepięciowa oprawy min. 10kV</w:t>
            </w:r>
          </w:p>
          <w:p w14:paraId="130C5730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montaż na wysięgniku lub na słupie z zakończeniem Φ60 z regulacją +30st do -30st.</w:t>
            </w:r>
          </w:p>
          <w:p w14:paraId="5B797B44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zakres temp. pracy -40 do + 50st. C</w:t>
            </w:r>
          </w:p>
          <w:p w14:paraId="5E7ACDB2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przewidywany czas eksploatacji wg PN EN 627127:2017 (</w:t>
            </w:r>
            <w:proofErr w:type="spellStart"/>
            <w:r w:rsidRPr="000323A7">
              <w:rPr>
                <w:rFonts w:ascii="Arial" w:hAnsi="Arial" w:cs="Arial"/>
                <w:sz w:val="18"/>
                <w:szCs w:val="18"/>
              </w:rPr>
              <w:t>LxBy</w:t>
            </w:r>
            <w:proofErr w:type="spellEnd"/>
            <w:r w:rsidRPr="000323A7">
              <w:rPr>
                <w:rFonts w:ascii="Arial" w:hAnsi="Arial" w:cs="Arial"/>
                <w:sz w:val="18"/>
                <w:szCs w:val="18"/>
              </w:rPr>
              <w:t>) L80 B20 – min. 100 000 h</w:t>
            </w:r>
          </w:p>
          <w:p w14:paraId="28321862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-możliwość sterowania w systemach DALI,</w:t>
            </w:r>
          </w:p>
          <w:p w14:paraId="24DE1E9A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Możliwość zaprogramowania ściemnienia oprawy o 30%</w:t>
            </w:r>
          </w:p>
          <w:p w14:paraId="7848B9DB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0189" w:rsidRPr="000323A7" w14:paraId="728A3F23" w14:textId="77777777" w:rsidTr="00692D33">
        <w:tc>
          <w:tcPr>
            <w:tcW w:w="561" w:type="dxa"/>
          </w:tcPr>
          <w:p w14:paraId="702A1C85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5" w:type="dxa"/>
            <w:gridSpan w:val="2"/>
          </w:tcPr>
          <w:p w14:paraId="1A95005F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ENSTO</w:t>
            </w:r>
          </w:p>
        </w:tc>
        <w:tc>
          <w:tcPr>
            <w:tcW w:w="2268" w:type="dxa"/>
          </w:tcPr>
          <w:p w14:paraId="613BFF45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Zacisk jednostronnie przebijający izolację SLIW 63</w:t>
            </w:r>
          </w:p>
        </w:tc>
        <w:tc>
          <w:tcPr>
            <w:tcW w:w="4395" w:type="dxa"/>
            <w:gridSpan w:val="2"/>
          </w:tcPr>
          <w:p w14:paraId="55BCF433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zacisk jednostronnie przebijający izolację</w:t>
            </w:r>
          </w:p>
          <w:p w14:paraId="4CF12537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do przewodów Al i Cu</w:t>
            </w:r>
          </w:p>
          <w:p w14:paraId="5A2D7CE8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przekrój przewodu „goły” 16-95mm</w:t>
            </w:r>
            <w:r w:rsidRPr="000323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1E1DA687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przekrój przewodu „izolowany” 2,5-25mm</w:t>
            </w:r>
            <w:r w:rsidRPr="000323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BD0189" w:rsidRPr="000323A7" w14:paraId="0F103727" w14:textId="77777777" w:rsidTr="00692D33">
        <w:tc>
          <w:tcPr>
            <w:tcW w:w="561" w:type="dxa"/>
          </w:tcPr>
          <w:p w14:paraId="3CA52776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5" w:type="dxa"/>
            <w:gridSpan w:val="2"/>
          </w:tcPr>
          <w:p w14:paraId="26E7BC8D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ENSTO</w:t>
            </w:r>
          </w:p>
        </w:tc>
        <w:tc>
          <w:tcPr>
            <w:tcW w:w="2268" w:type="dxa"/>
          </w:tcPr>
          <w:p w14:paraId="2339292B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Zacisk przebijający izolację SLIW 54</w:t>
            </w:r>
          </w:p>
        </w:tc>
        <w:tc>
          <w:tcPr>
            <w:tcW w:w="4395" w:type="dxa"/>
            <w:gridSpan w:val="2"/>
          </w:tcPr>
          <w:p w14:paraId="62ED1615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zacisk dwustronnie przebijający izolację</w:t>
            </w:r>
          </w:p>
          <w:p w14:paraId="3C751E10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do przewodów Al i Cu</w:t>
            </w:r>
          </w:p>
          <w:p w14:paraId="740F1E02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przekrój przewodu głównego 16-120mm</w:t>
            </w:r>
            <w:r w:rsidRPr="000323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02FF1689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przekrój przewodu odgałęźnego 6-50mm</w:t>
            </w:r>
            <w:r w:rsidRPr="000323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BD0189" w:rsidRPr="000323A7" w14:paraId="7A33FB4D" w14:textId="77777777" w:rsidTr="00692D33">
        <w:tc>
          <w:tcPr>
            <w:tcW w:w="561" w:type="dxa"/>
          </w:tcPr>
          <w:p w14:paraId="7C207B2E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5" w:type="dxa"/>
            <w:gridSpan w:val="2"/>
          </w:tcPr>
          <w:p w14:paraId="05228468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ENSTO</w:t>
            </w:r>
          </w:p>
        </w:tc>
        <w:tc>
          <w:tcPr>
            <w:tcW w:w="2268" w:type="dxa"/>
          </w:tcPr>
          <w:p w14:paraId="183E4474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Oprawa bezpiecznikowa SV29.25523 z zaciskiem SLIW52</w:t>
            </w:r>
          </w:p>
        </w:tc>
        <w:tc>
          <w:tcPr>
            <w:tcW w:w="4395" w:type="dxa"/>
            <w:gridSpan w:val="2"/>
          </w:tcPr>
          <w:p w14:paraId="27D4D23C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montaż oprawy na przewodzie</w:t>
            </w:r>
          </w:p>
          <w:p w14:paraId="2A921533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maksymalny bezpiecznik 25A</w:t>
            </w:r>
          </w:p>
          <w:p w14:paraId="4144115B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max. przekrój odgałęźny oprawy bezp.10mm</w:t>
            </w:r>
            <w:r w:rsidRPr="000323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0323A7">
              <w:rPr>
                <w:rFonts w:ascii="Arial" w:hAnsi="Arial" w:cs="Arial"/>
                <w:sz w:val="18"/>
                <w:szCs w:val="18"/>
              </w:rPr>
              <w:t xml:space="preserve"> Cu </w:t>
            </w:r>
          </w:p>
          <w:p w14:paraId="6B5AA300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zacisk dwustronnie przebijający izolację</w:t>
            </w:r>
          </w:p>
          <w:p w14:paraId="0F2C3A21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do przewodów Al i Cu</w:t>
            </w:r>
          </w:p>
          <w:p w14:paraId="2EBEB2AC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przekrój przewodu głównego 16-150mm</w:t>
            </w:r>
            <w:r w:rsidRPr="000323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64D92A2D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przekrój przewodu odgałęźnego 1,5-16mm</w:t>
            </w:r>
            <w:r w:rsidRPr="000323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BD0189" w:rsidRPr="000323A7" w14:paraId="02453BB1" w14:textId="77777777" w:rsidTr="00692D33">
        <w:tc>
          <w:tcPr>
            <w:tcW w:w="561" w:type="dxa"/>
          </w:tcPr>
          <w:p w14:paraId="373CBBF3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5" w:type="dxa"/>
            <w:gridSpan w:val="2"/>
          </w:tcPr>
          <w:p w14:paraId="3003203C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ENSTO</w:t>
            </w:r>
          </w:p>
        </w:tc>
        <w:tc>
          <w:tcPr>
            <w:tcW w:w="2268" w:type="dxa"/>
          </w:tcPr>
          <w:p w14:paraId="02F8782A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Ogranicznik przepięć SE30.166AP-5</w:t>
            </w:r>
          </w:p>
          <w:p w14:paraId="112698FC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gridSpan w:val="2"/>
          </w:tcPr>
          <w:p w14:paraId="10C7B818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z zaciskiem jednostronnie przebijający izolację (główny  16 – 120mm</w:t>
            </w:r>
            <w:r w:rsidRPr="000323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0323A7">
              <w:rPr>
                <w:rFonts w:ascii="Arial" w:hAnsi="Arial" w:cs="Arial"/>
                <w:sz w:val="18"/>
                <w:szCs w:val="18"/>
              </w:rPr>
              <w:t>, odgałęźny 16-95mm</w:t>
            </w:r>
            <w:r w:rsidRPr="000323A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0323A7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8EE3234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 xml:space="preserve">- napięcie </w:t>
            </w:r>
            <w:proofErr w:type="spellStart"/>
            <w:r w:rsidRPr="000323A7">
              <w:rPr>
                <w:rFonts w:ascii="Arial" w:hAnsi="Arial" w:cs="Arial"/>
                <w:sz w:val="18"/>
                <w:szCs w:val="18"/>
              </w:rPr>
              <w:t>Uc</w:t>
            </w:r>
            <w:proofErr w:type="spellEnd"/>
            <w:r w:rsidRPr="000323A7">
              <w:rPr>
                <w:rFonts w:ascii="Arial" w:hAnsi="Arial" w:cs="Arial"/>
                <w:sz w:val="18"/>
                <w:szCs w:val="18"/>
              </w:rPr>
              <w:t xml:space="preserve"> 0,66 </w:t>
            </w:r>
            <w:proofErr w:type="spellStart"/>
            <w:r w:rsidRPr="000323A7">
              <w:rPr>
                <w:rFonts w:ascii="Arial" w:hAnsi="Arial" w:cs="Arial"/>
                <w:sz w:val="18"/>
                <w:szCs w:val="18"/>
              </w:rPr>
              <w:t>kV</w:t>
            </w:r>
            <w:proofErr w:type="spellEnd"/>
          </w:p>
          <w:p w14:paraId="4508EBA7" w14:textId="77777777" w:rsidR="00BD0189" w:rsidRPr="000323A7" w:rsidRDefault="00BD0189" w:rsidP="00692D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23A7">
              <w:rPr>
                <w:rFonts w:ascii="Arial" w:hAnsi="Arial" w:cs="Arial"/>
                <w:sz w:val="18"/>
                <w:szCs w:val="18"/>
              </w:rPr>
              <w:t>- prąd I</w:t>
            </w:r>
            <w:r w:rsidRPr="000323A7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  <w:r w:rsidRPr="000323A7">
              <w:rPr>
                <w:rFonts w:ascii="Arial" w:hAnsi="Arial" w:cs="Arial"/>
                <w:sz w:val="18"/>
                <w:szCs w:val="18"/>
              </w:rPr>
              <w:t xml:space="preserve"> 5 </w:t>
            </w:r>
            <w:proofErr w:type="spellStart"/>
            <w:r w:rsidRPr="000323A7">
              <w:rPr>
                <w:rFonts w:ascii="Arial" w:hAnsi="Arial" w:cs="Arial"/>
                <w:sz w:val="18"/>
                <w:szCs w:val="18"/>
              </w:rPr>
              <w:t>kA</w:t>
            </w:r>
            <w:proofErr w:type="spellEnd"/>
          </w:p>
        </w:tc>
      </w:tr>
    </w:tbl>
    <w:p w14:paraId="78F78B98" w14:textId="77777777" w:rsidR="00BD0189" w:rsidRDefault="00BD0189" w:rsidP="004A3BDB">
      <w:pPr>
        <w:rPr>
          <w:rFonts w:ascii="Arial" w:hAnsi="Arial" w:cs="Arial"/>
          <w:sz w:val="18"/>
          <w:szCs w:val="18"/>
        </w:rPr>
      </w:pPr>
    </w:p>
    <w:p w14:paraId="3FAD803D" w14:textId="6FBCE387" w:rsidR="004A3BDB" w:rsidRPr="000323A7" w:rsidRDefault="004A3BDB" w:rsidP="004A3BDB">
      <w:pPr>
        <w:rPr>
          <w:rFonts w:ascii="Arial" w:hAnsi="Arial" w:cs="Arial"/>
          <w:sz w:val="18"/>
          <w:szCs w:val="18"/>
        </w:rPr>
      </w:pPr>
      <w:r w:rsidRPr="000805C4">
        <w:rPr>
          <w:rFonts w:ascii="Arial" w:hAnsi="Arial" w:cs="Arial"/>
          <w:sz w:val="18"/>
          <w:szCs w:val="18"/>
        </w:rPr>
        <w:t xml:space="preserve">Podane informacje w tabeli opisują wymagania dotyczące parametrów oferowanych urządzeń oraz sposób oceny przez Zamawiającego, czy oferowane urządzenia spełniają lub nie spełniają lub oferują rozwiązania równoważne.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A3BDB" w14:paraId="6698CC9F" w14:textId="77777777" w:rsidTr="00692D3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821E" w14:textId="77777777" w:rsidR="004A3BDB" w:rsidRDefault="004A3BDB" w:rsidP="00692D33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b/>
                <w:bCs/>
                <w:u w:val="single"/>
              </w:rPr>
              <w:t>Dowód spełnienia wymagania dla urządzeń jw.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B08F" w14:textId="77777777" w:rsidR="004A3BDB" w:rsidRDefault="004A3BDB" w:rsidP="00692D3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techniczna</w:t>
            </w:r>
          </w:p>
          <w:p w14:paraId="54233AEF" w14:textId="77777777" w:rsidR="004A3BDB" w:rsidRDefault="004A3BDB" w:rsidP="00692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b/>
              </w:rPr>
              <w:t>wymagana do zatwierdzenia przez inspektora nadzoru  jako warunek dopuszczenia do zabudowy.</w:t>
            </w:r>
          </w:p>
        </w:tc>
      </w:tr>
    </w:tbl>
    <w:p w14:paraId="7EE2C223" w14:textId="77777777" w:rsidR="002E65E0" w:rsidRDefault="002E65E0" w:rsidP="005D6228">
      <w:pPr>
        <w:jc w:val="both"/>
        <w:rPr>
          <w:rFonts w:ascii="Times New Roman" w:hAnsi="Times New Roman" w:cs="Times New Roman"/>
        </w:rPr>
      </w:pPr>
    </w:p>
    <w:p w14:paraId="4BE261C7" w14:textId="77777777" w:rsidR="005D6228" w:rsidRDefault="005D6228" w:rsidP="006F2F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bookmarkStart w:id="1" w:name="_GoBack"/>
      <w:bookmarkEnd w:id="0"/>
      <w:bookmarkEnd w:id="1"/>
    </w:p>
    <w:sectPr w:rsidR="005D6228" w:rsidSect="005D622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4FE0"/>
    <w:multiLevelType w:val="hybridMultilevel"/>
    <w:tmpl w:val="345C1FBE"/>
    <w:lvl w:ilvl="0" w:tplc="177661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EA500F"/>
    <w:multiLevelType w:val="hybridMultilevel"/>
    <w:tmpl w:val="C53C4AAA"/>
    <w:lvl w:ilvl="0" w:tplc="BEDECF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678AD00">
      <w:start w:val="1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59103620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729C3826">
      <w:start w:val="1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E654D"/>
    <w:multiLevelType w:val="hybridMultilevel"/>
    <w:tmpl w:val="F536A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D6346"/>
    <w:multiLevelType w:val="multilevel"/>
    <w:tmpl w:val="D5F48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3EA872B0"/>
    <w:multiLevelType w:val="hybridMultilevel"/>
    <w:tmpl w:val="2EF4CC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D3D0B"/>
    <w:multiLevelType w:val="hybridMultilevel"/>
    <w:tmpl w:val="F45CF814"/>
    <w:lvl w:ilvl="0" w:tplc="0B1C6E9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  <w:szCs w:val="20"/>
      </w:rPr>
    </w:lvl>
    <w:lvl w:ilvl="1" w:tplc="A6F0F9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810644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16BBF"/>
    <w:multiLevelType w:val="hybridMultilevel"/>
    <w:tmpl w:val="B4720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CE3F27"/>
    <w:multiLevelType w:val="hybridMultilevel"/>
    <w:tmpl w:val="69845F48"/>
    <w:lvl w:ilvl="0" w:tplc="ADD8A3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86B"/>
    <w:rsid w:val="00014EDE"/>
    <w:rsid w:val="000234F2"/>
    <w:rsid w:val="000323A7"/>
    <w:rsid w:val="00043F75"/>
    <w:rsid w:val="000F7396"/>
    <w:rsid w:val="000F7FA2"/>
    <w:rsid w:val="001271E2"/>
    <w:rsid w:val="00127CCD"/>
    <w:rsid w:val="001346A7"/>
    <w:rsid w:val="001827F5"/>
    <w:rsid w:val="00193F7A"/>
    <w:rsid w:val="001C0000"/>
    <w:rsid w:val="001C20E4"/>
    <w:rsid w:val="001D4FE1"/>
    <w:rsid w:val="001D6F40"/>
    <w:rsid w:val="0021227C"/>
    <w:rsid w:val="00231468"/>
    <w:rsid w:val="00297FB0"/>
    <w:rsid w:val="002C6BB9"/>
    <w:rsid w:val="002E0CD7"/>
    <w:rsid w:val="002E4FE0"/>
    <w:rsid w:val="002E65E0"/>
    <w:rsid w:val="002F5FB0"/>
    <w:rsid w:val="00312F5A"/>
    <w:rsid w:val="00315C8E"/>
    <w:rsid w:val="003341A7"/>
    <w:rsid w:val="00351FF7"/>
    <w:rsid w:val="00373536"/>
    <w:rsid w:val="00383E62"/>
    <w:rsid w:val="003A09A9"/>
    <w:rsid w:val="003A7684"/>
    <w:rsid w:val="003B5708"/>
    <w:rsid w:val="003C72A3"/>
    <w:rsid w:val="003F0809"/>
    <w:rsid w:val="00414720"/>
    <w:rsid w:val="0047170E"/>
    <w:rsid w:val="00486916"/>
    <w:rsid w:val="004A3BDB"/>
    <w:rsid w:val="004A6EA2"/>
    <w:rsid w:val="004C66D8"/>
    <w:rsid w:val="00556771"/>
    <w:rsid w:val="00565C61"/>
    <w:rsid w:val="005943F4"/>
    <w:rsid w:val="005D2A64"/>
    <w:rsid w:val="005D335C"/>
    <w:rsid w:val="005D6228"/>
    <w:rsid w:val="00614087"/>
    <w:rsid w:val="00627467"/>
    <w:rsid w:val="00681398"/>
    <w:rsid w:val="00691193"/>
    <w:rsid w:val="00692CC3"/>
    <w:rsid w:val="006A2099"/>
    <w:rsid w:val="006A4F51"/>
    <w:rsid w:val="006B0FD4"/>
    <w:rsid w:val="006E7B7E"/>
    <w:rsid w:val="006F2FC2"/>
    <w:rsid w:val="006F77D4"/>
    <w:rsid w:val="007148AF"/>
    <w:rsid w:val="00740BEB"/>
    <w:rsid w:val="007603DB"/>
    <w:rsid w:val="007610C0"/>
    <w:rsid w:val="007650DB"/>
    <w:rsid w:val="00772746"/>
    <w:rsid w:val="007A137F"/>
    <w:rsid w:val="007D36F5"/>
    <w:rsid w:val="007E7B3D"/>
    <w:rsid w:val="008214D0"/>
    <w:rsid w:val="00831960"/>
    <w:rsid w:val="00836A04"/>
    <w:rsid w:val="00860908"/>
    <w:rsid w:val="0086519E"/>
    <w:rsid w:val="00866398"/>
    <w:rsid w:val="00895C3C"/>
    <w:rsid w:val="008D5C19"/>
    <w:rsid w:val="0090192F"/>
    <w:rsid w:val="00916373"/>
    <w:rsid w:val="00966960"/>
    <w:rsid w:val="009B30EC"/>
    <w:rsid w:val="00A2286B"/>
    <w:rsid w:val="00A447BE"/>
    <w:rsid w:val="00A678AC"/>
    <w:rsid w:val="00A707A7"/>
    <w:rsid w:val="00AA32E1"/>
    <w:rsid w:val="00AE31D0"/>
    <w:rsid w:val="00B014A7"/>
    <w:rsid w:val="00B050AD"/>
    <w:rsid w:val="00B10F06"/>
    <w:rsid w:val="00B136C9"/>
    <w:rsid w:val="00B250E7"/>
    <w:rsid w:val="00B65F1E"/>
    <w:rsid w:val="00B92F26"/>
    <w:rsid w:val="00B973FD"/>
    <w:rsid w:val="00BA5747"/>
    <w:rsid w:val="00BB2540"/>
    <w:rsid w:val="00BC7E9B"/>
    <w:rsid w:val="00BD0189"/>
    <w:rsid w:val="00C25723"/>
    <w:rsid w:val="00CF4D36"/>
    <w:rsid w:val="00D356A5"/>
    <w:rsid w:val="00D7768B"/>
    <w:rsid w:val="00DA6124"/>
    <w:rsid w:val="00E27E19"/>
    <w:rsid w:val="00E67B0F"/>
    <w:rsid w:val="00EA4D1F"/>
    <w:rsid w:val="00EA4DE1"/>
    <w:rsid w:val="00EB1543"/>
    <w:rsid w:val="00EC669A"/>
    <w:rsid w:val="00ED1901"/>
    <w:rsid w:val="00F10B27"/>
    <w:rsid w:val="00F57AE6"/>
    <w:rsid w:val="00FA439D"/>
    <w:rsid w:val="00FB029E"/>
    <w:rsid w:val="00FC5027"/>
    <w:rsid w:val="00FC6BE8"/>
    <w:rsid w:val="00FE5E68"/>
    <w:rsid w:val="00FF0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B570"/>
  <w15:docId w15:val="{4BFBFE36-EA20-4F21-B78F-42F5F154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78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ubu 1)_wypkt.,Sl_Akapit z listą,maz_wyliczenie,opis dzialania,K-P_odwolanie,A_wyliczenie,Akapit z listą5,CW_Lista,wypunktowanie,normalny tekst,Akapit z list¹,Obiekt,List Paragraph1,List Paragraph,BulletC,Wyliczanie,normalny,Numerowanie"/>
    <w:basedOn w:val="Normalny"/>
    <w:link w:val="AkapitzlistZnak"/>
    <w:uiPriority w:val="34"/>
    <w:qFormat/>
    <w:rsid w:val="00A2286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ubu 1)_wypkt. Znak,Sl_Akapit z listą Znak,maz_wyliczenie Znak,opis dzialania Znak,K-P_odwolanie Znak,A_wyliczenie Znak,Akapit z listą5 Znak,CW_Lista Znak,wypunktowanie Znak,normalny tekst Znak,Akapit z list¹ Znak,Obiekt Znak"/>
    <w:link w:val="Akapitzlist"/>
    <w:uiPriority w:val="34"/>
    <w:qFormat/>
    <w:rsid w:val="00A2286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unhideWhenUsed/>
    <w:rsid w:val="0089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rsid w:val="00023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023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A6E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6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BD025-AF6F-4409-AE97-EE93B0C3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Bernas</dc:creator>
  <cp:lastModifiedBy>Ilona Miszczyk</cp:lastModifiedBy>
  <cp:revision>72</cp:revision>
  <dcterms:created xsi:type="dcterms:W3CDTF">2021-03-26T19:33:00Z</dcterms:created>
  <dcterms:modified xsi:type="dcterms:W3CDTF">2024-08-28T11:31:00Z</dcterms:modified>
</cp:coreProperties>
</file>