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2A3" w:rsidRDefault="00853CB6">
      <w:pPr>
        <w:pStyle w:val="Nagwek3"/>
        <w:numPr>
          <w:ilvl w:val="2"/>
          <w:numId w:val="2"/>
        </w:numPr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</w:rPr>
        <w:t>wzór protokołu przeglądu urządzeń klimatyzacji</w:t>
      </w:r>
    </w:p>
    <w:p w:rsidR="003472A3" w:rsidRDefault="003472A3">
      <w:pPr>
        <w:rPr>
          <w:rFonts w:asciiTheme="minorHAnsi" w:hAnsiTheme="minorHAnsi" w:cs="Arial"/>
          <w:b/>
        </w:rPr>
      </w:pPr>
    </w:p>
    <w:p w:rsidR="003472A3" w:rsidRDefault="00853CB6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ZAMAWIAJĄCY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WYKONAWCA</w:t>
      </w:r>
    </w:p>
    <w:p w:rsidR="003472A3" w:rsidRDefault="00853CB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MIASTO POZNAŃ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3472A3" w:rsidRDefault="00853CB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Wydział Zarządzania Kryzysowego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3472A3" w:rsidRDefault="00853CB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 Bezpieczeństwa Urzędu Miasta Poznania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3472A3" w:rsidRDefault="00853CB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61-706 Poznań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3472A3" w:rsidRDefault="00853CB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3472A3" w:rsidRDefault="003472A3">
      <w:pPr>
        <w:rPr>
          <w:rFonts w:asciiTheme="minorHAnsi" w:hAnsiTheme="minorHAnsi" w:cs="Arial"/>
        </w:rPr>
      </w:pPr>
    </w:p>
    <w:p w:rsidR="003472A3" w:rsidRDefault="00853CB6">
      <w:pPr>
        <w:jc w:val="center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 xml:space="preserve">PROTOKÓŁ NUMER </w:t>
      </w:r>
      <w:r>
        <w:rPr>
          <w:rFonts w:asciiTheme="minorHAnsi" w:hAnsiTheme="minorHAnsi" w:cs="Arial"/>
          <w:b/>
          <w:sz w:val="24"/>
        </w:rPr>
        <w:t>K/...................</w:t>
      </w:r>
    </w:p>
    <w:p w:rsidR="003472A3" w:rsidRDefault="00853CB6">
      <w:pPr>
        <w:jc w:val="center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 xml:space="preserve">PRZEGLĄD KLIMATYZACJI </w:t>
      </w:r>
    </w:p>
    <w:p w:rsidR="003472A3" w:rsidRDefault="00853CB6">
      <w:pPr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</w:rPr>
        <w:t>/WZÓR/</w:t>
      </w:r>
      <w:r>
        <w:rPr>
          <w:rFonts w:asciiTheme="minorHAnsi" w:hAnsiTheme="minorHAnsi" w:cs="Arial"/>
          <w:sz w:val="24"/>
        </w:rPr>
        <w:t xml:space="preserve"> </w:t>
      </w:r>
    </w:p>
    <w:p w:rsidR="003472A3" w:rsidRDefault="003472A3">
      <w:pPr>
        <w:rPr>
          <w:rFonts w:asciiTheme="minorHAnsi" w:hAnsiTheme="minorHAnsi" w:cs="Arial"/>
          <w:sz w:val="24"/>
        </w:rPr>
      </w:pPr>
      <w:bookmarkStart w:id="0" w:name="_GoBack"/>
    </w:p>
    <w:bookmarkEnd w:id="0"/>
    <w:p w:rsidR="003472A3" w:rsidRDefault="00853CB6">
      <w:pPr>
        <w:spacing w:before="240"/>
        <w:rPr>
          <w:rFonts w:ascii="Arial" w:eastAsia="Arial" w:hAnsi="Arial" w:cs="Arial"/>
          <w:sz w:val="24"/>
        </w:rPr>
      </w:pPr>
      <w:r>
        <w:rPr>
          <w:rFonts w:asciiTheme="minorHAnsi" w:hAnsiTheme="minorHAnsi" w:cs="Arial"/>
          <w:sz w:val="24"/>
        </w:rPr>
        <w:t xml:space="preserve">*) </w:t>
      </w:r>
    </w:p>
    <w:p w:rsidR="003472A3" w:rsidRDefault="00853CB6">
      <w:pPr>
        <w:spacing w:before="240"/>
        <w:rPr>
          <w:rFonts w:ascii="Arial" w:eastAsia="Arial" w:hAnsi="Arial" w:cs="Arial"/>
          <w:sz w:val="24"/>
        </w:rPr>
      </w:pPr>
      <w:r>
        <w:rPr>
          <w:rFonts w:ascii="Calibri" w:hAnsi="Calibri" w:cs="Arial"/>
          <w:sz w:val="24"/>
        </w:rPr>
        <w:t>Dworzec autobusowy rondo Śródka</w:t>
      </w:r>
    </w:p>
    <w:p w:rsidR="003472A3" w:rsidRDefault="00853CB6">
      <w:pPr>
        <w:spacing w:before="240"/>
        <w:rPr>
          <w:rFonts w:ascii="Arial" w:hAnsi="Arial" w:cs="Arial"/>
          <w:sz w:val="24"/>
        </w:rPr>
      </w:pPr>
      <w:r>
        <w:rPr>
          <w:rFonts w:ascii="Calibri" w:hAnsi="Calibri" w:cs="Arial"/>
          <w:sz w:val="24"/>
        </w:rPr>
        <w:t>Komenda Miejska Państwowej Straży Pożarnej ul. Wolnica 1</w:t>
      </w:r>
    </w:p>
    <w:p w:rsidR="003472A3" w:rsidRDefault="00853CB6">
      <w:pPr>
        <w:spacing w:before="240"/>
        <w:rPr>
          <w:rFonts w:ascii="Arial" w:hAnsi="Arial" w:cs="Arial"/>
          <w:sz w:val="24"/>
        </w:rPr>
      </w:pPr>
      <w:r>
        <w:rPr>
          <w:rFonts w:ascii="Calibri" w:hAnsi="Calibri" w:cs="Arial"/>
          <w:sz w:val="24"/>
        </w:rPr>
        <w:t>Zakład Usług Komunalnych ul. Słowackiego 43</w:t>
      </w:r>
    </w:p>
    <w:p w:rsidR="003472A3" w:rsidRDefault="00853CB6" w:rsidP="00853CB6">
      <w:pPr>
        <w:spacing w:before="240"/>
        <w:rPr>
          <w:rFonts w:ascii="Arial" w:hAnsi="Arial" w:cs="Arial"/>
        </w:rPr>
      </w:pPr>
      <w:r>
        <w:rPr>
          <w:rFonts w:ascii="Calibri" w:hAnsi="Calibri" w:cs="Arial"/>
          <w:sz w:val="24"/>
        </w:rPr>
        <w:t>S</w:t>
      </w:r>
      <w:r w:rsidRPr="00853CB6">
        <w:rPr>
          <w:rFonts w:ascii="Calibri" w:hAnsi="Calibri" w:cs="Arial"/>
          <w:sz w:val="24"/>
        </w:rPr>
        <w:t xml:space="preserve">erwerownia KMPSP węzeł transmisyjny </w:t>
      </w:r>
      <w:proofErr w:type="spellStart"/>
      <w:r w:rsidRPr="00853CB6">
        <w:rPr>
          <w:rFonts w:ascii="Calibri" w:hAnsi="Calibri" w:cs="Arial"/>
          <w:sz w:val="24"/>
        </w:rPr>
        <w:t>WZKiB</w:t>
      </w:r>
      <w:proofErr w:type="spellEnd"/>
      <w:r w:rsidRPr="00853CB6">
        <w:rPr>
          <w:rFonts w:ascii="Calibri" w:hAnsi="Calibri" w:cs="Arial"/>
          <w:sz w:val="24"/>
        </w:rPr>
        <w:t xml:space="preserve"> Komenda Miejska Straży Pożarnej ul. Bobrzańska 6A</w:t>
      </w:r>
    </w:p>
    <w:p w:rsidR="003472A3" w:rsidRDefault="00853CB6">
      <w:pPr>
        <w:rPr>
          <w:rFonts w:ascii="Arial" w:hAnsi="Arial" w:cs="Arial"/>
        </w:rPr>
      </w:pPr>
      <w:r>
        <w:rPr>
          <w:rFonts w:ascii="Calibri" w:hAnsi="Calibri" w:cs="Arial"/>
        </w:rPr>
        <w:t xml:space="preserve"> </w:t>
      </w:r>
    </w:p>
    <w:p w:rsidR="003472A3" w:rsidRDefault="00853CB6">
      <w:pPr>
        <w:rPr>
          <w:rFonts w:ascii="Arial" w:hAnsi="Arial" w:cs="Arial"/>
        </w:rPr>
      </w:pPr>
      <w:r>
        <w:rPr>
          <w:rFonts w:ascii="Calibri" w:hAnsi="Calibri" w:cs="Arial"/>
        </w:rPr>
        <w:t>*) właściwe podkreślić</w:t>
      </w:r>
    </w:p>
    <w:p w:rsidR="003472A3" w:rsidRDefault="003472A3">
      <w:pPr>
        <w:spacing w:line="360" w:lineRule="auto"/>
        <w:rPr>
          <w:rFonts w:asciiTheme="minorHAnsi" w:hAnsiTheme="minorHAnsi" w:cs="Arial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4394"/>
        <w:gridCol w:w="4112"/>
      </w:tblGrid>
      <w:tr w:rsidR="003472A3">
        <w:trPr>
          <w:trHeight w:hRule="exact" w:val="56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LOKALIZACJA SYSTEMU (pomieszczenie)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72A3">
        <w:trPr>
          <w:trHeight w:hRule="exact" w:val="56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NAZWA URZĄDZENIA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72A3">
        <w:trPr>
          <w:trHeight w:hRule="exact" w:val="56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MODEL URZĄDZENIA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72A3">
        <w:trPr>
          <w:trHeight w:hRule="exact" w:val="56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NUMER SERYJNY (lub nadanie nowego numeru)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72A3">
        <w:trPr>
          <w:trHeight w:hRule="exact" w:val="56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DATA PRODUKCJI URZĄDZENIA*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72A3">
        <w:trPr>
          <w:trHeight w:hRule="exact" w:val="56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RODZAJ SUBSTANCJI KONTROLOWANEJ </w:t>
            </w:r>
          </w:p>
          <w:p w:rsidR="003472A3" w:rsidRDefault="00853CB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LUB FLUOROWANEGO GAZU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72A3">
        <w:trPr>
          <w:trHeight w:hRule="exact" w:val="56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ILOŚĆ SUBSTANCJI KONTROLOWANEJ </w:t>
            </w:r>
          </w:p>
          <w:p w:rsidR="003472A3" w:rsidRDefault="00853CB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LUFLUOROWANEGO GAZU CIEPLARNIANEGO</w:t>
            </w:r>
          </w:p>
          <w:p w:rsidR="003472A3" w:rsidRDefault="00853CB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ZAWARTEGO W URZĄDZENIU W KG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72A3">
        <w:trPr>
          <w:trHeight w:hRule="exact" w:val="56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DATA WYKONANIA PRZEGLĄDU*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472A3" w:rsidRDefault="00853CB6">
      <w:pPr>
        <w:rPr>
          <w:rFonts w:ascii="Calibri" w:hAnsi="Calibri"/>
        </w:rPr>
      </w:pPr>
      <w:r>
        <w:rPr>
          <w:rFonts w:asciiTheme="minorHAnsi" w:hAnsiTheme="minorHAnsi" w:cs="Arial"/>
          <w:sz w:val="16"/>
          <w:szCs w:val="16"/>
        </w:rPr>
        <w:t>* data w formacie dzień/miesiąc/rok</w:t>
      </w:r>
    </w:p>
    <w:p w:rsidR="003472A3" w:rsidRDefault="003472A3">
      <w:pPr>
        <w:spacing w:line="720" w:lineRule="auto"/>
        <w:rPr>
          <w:rFonts w:ascii="Calibri" w:hAnsi="Calibri"/>
        </w:rPr>
      </w:pPr>
    </w:p>
    <w:p w:rsidR="003472A3" w:rsidRDefault="003472A3">
      <w:pPr>
        <w:spacing w:line="720" w:lineRule="auto"/>
        <w:rPr>
          <w:rFonts w:ascii="Calibri" w:hAnsi="Calibri"/>
        </w:rPr>
      </w:pPr>
    </w:p>
    <w:p w:rsidR="003472A3" w:rsidRDefault="003472A3">
      <w:pPr>
        <w:spacing w:line="720" w:lineRule="auto"/>
        <w:rPr>
          <w:rFonts w:ascii="Calibri" w:hAnsi="Calibri"/>
        </w:rPr>
      </w:pPr>
    </w:p>
    <w:tbl>
      <w:tblPr>
        <w:tblW w:w="9262" w:type="dxa"/>
        <w:tblInd w:w="-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6946"/>
        <w:gridCol w:w="709"/>
        <w:gridCol w:w="829"/>
      </w:tblGrid>
      <w:tr w:rsidR="003472A3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LP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OPIS CZYNNOŚCI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WYKONANO</w:t>
            </w:r>
          </w:p>
        </w:tc>
      </w:tr>
      <w:tr w:rsidR="003472A3">
        <w:trPr>
          <w:trHeight w:val="207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TAK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NIE</w:t>
            </w: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1.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oględziny ogólne </w:t>
            </w:r>
            <w:r>
              <w:rPr>
                <w:rFonts w:asciiTheme="minorHAnsi" w:hAnsiTheme="minorHAnsi" w:cs="Tahoma"/>
                <w:sz w:val="22"/>
                <w:szCs w:val="22"/>
              </w:rPr>
              <w:t>urządzenia pod względem działania szczelności połączeń izolacji termicznej, korozji powłoki lakierniczej oraz emisji hałasu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kontrola temperatury czynnika chłodniczego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kontrola działania, mocowania i stanu łożyska wentylatorów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kontrola </w:t>
            </w:r>
            <w:r>
              <w:rPr>
                <w:rFonts w:asciiTheme="minorHAnsi" w:hAnsiTheme="minorHAnsi" w:cs="Tahoma"/>
                <w:sz w:val="22"/>
                <w:szCs w:val="22"/>
              </w:rPr>
              <w:t>stanu osłon wentylatorów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kontrola stanu zabezpieczeń zasilania wyłączników, </w:t>
            </w:r>
            <w:r>
              <w:rPr>
                <w:rFonts w:asciiTheme="minorHAnsi" w:hAnsiTheme="minorHAnsi" w:cs="Tahoma"/>
                <w:sz w:val="22"/>
                <w:szCs w:val="22"/>
              </w:rPr>
              <w:t>kontrola i ewentualne poprawienie stanu połączeń elektrycznych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kontrola działania wyłączników ciśnieniowych i elementów zabezpieczających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kontrola szczelności i </w:t>
            </w:r>
            <w:r>
              <w:rPr>
                <w:rFonts w:asciiTheme="minorHAnsi" w:hAnsiTheme="minorHAnsi" w:cs="Tahoma"/>
                <w:sz w:val="22"/>
                <w:szCs w:val="22"/>
              </w:rPr>
              <w:t>poprawności działania układu odprowadzenia skroplin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kontrola szczelności przepustów instalacyjnych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kontrola instalacji chłodniczej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kontrola stanu zabrudzenia - radiator, lamele-rurki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kontrola stanu napełnienia czynnikiem </w:t>
            </w:r>
            <w:r>
              <w:rPr>
                <w:rFonts w:asciiTheme="minorHAnsi" w:hAnsiTheme="minorHAnsi" w:cs="Tahoma"/>
                <w:sz w:val="22"/>
                <w:szCs w:val="22"/>
              </w:rPr>
              <w:t>chłodniczym</w:t>
            </w:r>
          </w:p>
          <w:p w:rsidR="003472A3" w:rsidRDefault="00853CB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ilość czynnika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……………kg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ewentualne dopełnienie instalacji chłodniczych czynnikiem chłodniczym </w:t>
            </w:r>
          </w:p>
          <w:p w:rsidR="003472A3" w:rsidRDefault="00853CB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ilość dopełnionego czynnika ………………kg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Kontrola pracy i przetestowanie poprawności sterowania i sygnalizacji prawidłowej pracy oraz </w:t>
            </w:r>
            <w:r>
              <w:rPr>
                <w:rFonts w:asciiTheme="minorHAnsi" w:hAnsiTheme="minorHAnsi" w:cs="Tahoma"/>
                <w:sz w:val="22"/>
                <w:szCs w:val="22"/>
              </w:rPr>
              <w:t>stanów awaryjnych urządzeń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Czyszczenie obudowy urządzenia,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uzupełnienie brakujących śrub i wkrętów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15.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czyszczenie filtrów oraz ewentualna ich wymiana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Czyszczenie i dezynfekcja radiatora, lamel,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rurek – wymyć, oczyścić, wyczesać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Czyszczenie/ udrożnienie układu odprowadzenia skroplin w tym Czyszczenie tacy skroplin z kurzu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czyszczenie i dezynfekcja parownika / skraplacza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czyszczenie styków podzespołów automatyki i sterowania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regulacja parametrów chłodniczych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regulacja automatyki i sterowania - </w:t>
            </w:r>
            <w:r>
              <w:rPr>
                <w:rFonts w:asciiTheme="minorHAnsi" w:hAnsiTheme="minorHAnsi" w:cs="Tahoma"/>
                <w:sz w:val="22"/>
                <w:szCs w:val="22"/>
              </w:rPr>
              <w:t>dostosowanie do potrzeb indywidualnych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Sprawdzenie poprawności działania zabezpieczeń elektrycznych.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472A3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853CB6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Test prawidłowego działania jednostki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A3" w:rsidRDefault="003472A3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3472A3" w:rsidRDefault="003472A3">
      <w:pPr>
        <w:spacing w:line="360" w:lineRule="auto"/>
        <w:rPr>
          <w:rFonts w:asciiTheme="minorHAnsi" w:hAnsiTheme="minorHAnsi"/>
        </w:rPr>
      </w:pPr>
    </w:p>
    <w:p w:rsidR="003472A3" w:rsidRDefault="003472A3">
      <w:pPr>
        <w:spacing w:line="360" w:lineRule="auto"/>
        <w:rPr>
          <w:rFonts w:asciiTheme="minorHAnsi" w:hAnsiTheme="minorHAnsi"/>
        </w:rPr>
      </w:pPr>
    </w:p>
    <w:p w:rsidR="003472A3" w:rsidRDefault="003472A3">
      <w:pPr>
        <w:spacing w:line="360" w:lineRule="auto"/>
        <w:rPr>
          <w:rFonts w:asciiTheme="minorHAnsi" w:hAnsiTheme="minorHAnsi"/>
        </w:rPr>
      </w:pPr>
    </w:p>
    <w:p w:rsidR="003472A3" w:rsidRDefault="003472A3">
      <w:pPr>
        <w:spacing w:line="360" w:lineRule="auto"/>
        <w:rPr>
          <w:rFonts w:asciiTheme="minorHAnsi" w:hAnsiTheme="minorHAnsi"/>
        </w:rPr>
      </w:pPr>
    </w:p>
    <w:p w:rsidR="003472A3" w:rsidRDefault="003472A3">
      <w:pPr>
        <w:spacing w:line="360" w:lineRule="auto"/>
        <w:rPr>
          <w:rFonts w:asciiTheme="minorHAnsi" w:hAnsiTheme="minorHAnsi"/>
        </w:rPr>
      </w:pPr>
    </w:p>
    <w:p w:rsidR="003472A3" w:rsidRDefault="00853CB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UŻYTE MATERIAŁY: </w:t>
      </w:r>
    </w:p>
    <w:p w:rsidR="003472A3" w:rsidRDefault="00853CB6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1...................................................................................................................................................</w:t>
      </w:r>
    </w:p>
    <w:p w:rsidR="003472A3" w:rsidRDefault="00853CB6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2..........................................................................................................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.........................................</w:t>
      </w:r>
    </w:p>
    <w:p w:rsidR="003472A3" w:rsidRDefault="00853CB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UWAGI I ZALECENIA ODNOŚNIE DALSZEGO EKSPLOATOWANIA URZĄDZENIA:</w:t>
      </w:r>
    </w:p>
    <w:p w:rsidR="003472A3" w:rsidRDefault="00853CB6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1...................................................................................................................................................</w:t>
      </w:r>
    </w:p>
    <w:p w:rsidR="003472A3" w:rsidRDefault="00853CB6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2...................................................................................................................................................</w:t>
      </w:r>
    </w:p>
    <w:p w:rsidR="003472A3" w:rsidRDefault="00853CB6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OCENA STANU TECHNICZNEGO: </w:t>
      </w:r>
    </w:p>
    <w:p w:rsidR="003472A3" w:rsidRDefault="003472A3">
      <w:pPr>
        <w:jc w:val="both"/>
        <w:rPr>
          <w:rFonts w:asciiTheme="minorHAnsi" w:hAnsiTheme="minorHAnsi" w:cs="Arial"/>
          <w:sz w:val="24"/>
          <w:szCs w:val="24"/>
        </w:rPr>
      </w:pPr>
    </w:p>
    <w:p w:rsidR="003472A3" w:rsidRDefault="00853CB6">
      <w:pPr>
        <w:spacing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URZĄDZENIE DZIAŁA / NIE DZIAŁA* PRAWIDŁOWO</w:t>
      </w:r>
    </w:p>
    <w:p w:rsidR="003472A3" w:rsidRDefault="003472A3">
      <w:pPr>
        <w:spacing w:line="360" w:lineRule="auto"/>
        <w:jc w:val="both"/>
        <w:rPr>
          <w:rFonts w:ascii="Calibri" w:eastAsia="Arial" w:hAnsi="Calibri" w:cs="Arial"/>
        </w:rPr>
      </w:pPr>
    </w:p>
    <w:p w:rsidR="003472A3" w:rsidRDefault="003472A3">
      <w:pPr>
        <w:spacing w:line="360" w:lineRule="auto"/>
        <w:jc w:val="both"/>
        <w:rPr>
          <w:rFonts w:ascii="Calibri" w:eastAsia="Arial" w:hAnsi="Calibri" w:cs="Arial"/>
        </w:rPr>
      </w:pPr>
    </w:p>
    <w:p w:rsidR="003472A3" w:rsidRDefault="00853CB6">
      <w:pPr>
        <w:spacing w:line="360" w:lineRule="auto"/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Załączniki:</w:t>
      </w:r>
    </w:p>
    <w:p w:rsidR="003472A3" w:rsidRDefault="003472A3">
      <w:pPr>
        <w:spacing w:line="360" w:lineRule="auto"/>
        <w:jc w:val="both"/>
        <w:rPr>
          <w:rFonts w:ascii="Calibri" w:eastAsia="Arial" w:hAnsi="Calibri" w:cs="Arial"/>
        </w:rPr>
      </w:pPr>
    </w:p>
    <w:p w:rsidR="003472A3" w:rsidRDefault="00853CB6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Arial" w:cs="Arial"/>
        </w:rPr>
      </w:pPr>
      <w:r>
        <w:rPr>
          <w:rFonts w:ascii="Calibri" w:eastAsia="Arial" w:hAnsi="Calibri" w:cs="Arial"/>
        </w:rPr>
        <w:t>Fotografie przed i po</w:t>
      </w:r>
      <w:r>
        <w:rPr>
          <w:rFonts w:ascii="Calibri" w:eastAsia="Arial" w:hAnsi="Calibri" w:cs="Arial"/>
        </w:rPr>
        <w:t xml:space="preserve"> przeglądzie - dokumentujące czynności i wymienione materiały </w:t>
      </w:r>
      <w:r>
        <w:rPr>
          <w:rFonts w:ascii="Calibri" w:eastAsia="Arial" w:hAnsi="Calibri" w:cs="Arial"/>
        </w:rPr>
        <w:br/>
        <w:t xml:space="preserve">w urządzeniu </w:t>
      </w:r>
      <w:r>
        <w:rPr>
          <w:rFonts w:ascii="Calibri" w:eastAsia="Arial" w:hAnsi="Calibri" w:cs="Arial"/>
        </w:rPr>
        <w:t>oraz uwagi co do stanu urządzenia i zauważonych nieprawidłowości.</w:t>
      </w:r>
    </w:p>
    <w:p w:rsidR="003472A3" w:rsidRDefault="003472A3">
      <w:pPr>
        <w:spacing w:line="360" w:lineRule="auto"/>
        <w:jc w:val="both"/>
        <w:rPr>
          <w:rFonts w:ascii="Calibri" w:eastAsia="Arial" w:hAnsi="Calibri" w:cs="Arial"/>
        </w:rPr>
      </w:pPr>
    </w:p>
    <w:p w:rsidR="003472A3" w:rsidRDefault="003472A3">
      <w:pPr>
        <w:spacing w:line="360" w:lineRule="auto"/>
        <w:jc w:val="both"/>
        <w:rPr>
          <w:rFonts w:ascii="Calibri" w:eastAsia="Arial" w:hAnsi="Calibri" w:cs="Arial"/>
        </w:rPr>
      </w:pPr>
    </w:p>
    <w:p w:rsidR="003472A3" w:rsidRDefault="003472A3">
      <w:pPr>
        <w:spacing w:line="360" w:lineRule="auto"/>
        <w:jc w:val="both"/>
        <w:rPr>
          <w:rFonts w:ascii="Calibri" w:eastAsia="Arial" w:hAnsi="Calibri" w:cs="Arial"/>
        </w:rPr>
      </w:pPr>
    </w:p>
    <w:p w:rsidR="003472A3" w:rsidRDefault="003472A3">
      <w:pPr>
        <w:spacing w:line="360" w:lineRule="auto"/>
        <w:jc w:val="both"/>
        <w:rPr>
          <w:rFonts w:ascii="Calibri" w:eastAsia="Arial" w:hAnsi="Calibri" w:cs="Arial"/>
        </w:rPr>
      </w:pPr>
    </w:p>
    <w:p w:rsidR="003472A3" w:rsidRDefault="003472A3">
      <w:pPr>
        <w:spacing w:line="360" w:lineRule="auto"/>
        <w:jc w:val="both"/>
        <w:rPr>
          <w:rFonts w:ascii="Calibri" w:eastAsia="Arial" w:hAnsi="Calibri" w:cs="Arial"/>
        </w:rPr>
      </w:pPr>
    </w:p>
    <w:p w:rsidR="003472A3" w:rsidRDefault="003472A3">
      <w:pPr>
        <w:spacing w:line="360" w:lineRule="auto"/>
        <w:jc w:val="both"/>
        <w:rPr>
          <w:rFonts w:ascii="Calibri" w:eastAsia="Arial" w:hAnsi="Calibri" w:cs="Arial"/>
        </w:rPr>
      </w:pPr>
    </w:p>
    <w:p w:rsidR="003472A3" w:rsidRDefault="003472A3">
      <w:pPr>
        <w:spacing w:line="360" w:lineRule="auto"/>
        <w:jc w:val="both"/>
        <w:rPr>
          <w:rFonts w:ascii="Calibri" w:eastAsia="Arial" w:hAnsi="Calibri" w:cs="Arial"/>
        </w:rPr>
      </w:pPr>
    </w:p>
    <w:p w:rsidR="003472A3" w:rsidRDefault="00853CB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ZAMAWIAJĄCY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 WYKONAWCA</w:t>
      </w:r>
    </w:p>
    <w:p w:rsidR="003472A3" w:rsidRDefault="003472A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3472A3" w:rsidRDefault="00853CB6">
      <w:pPr>
        <w:ind w:left="424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</w:p>
    <w:p w:rsidR="003472A3" w:rsidRDefault="00853CB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………………………………………………… </w:t>
      </w:r>
      <w:r>
        <w:rPr>
          <w:rFonts w:asciiTheme="minorHAnsi" w:hAnsiTheme="minorHAnsi"/>
        </w:rPr>
        <w:t>……………………………………………………………</w:t>
      </w:r>
      <w:r>
        <w:rPr>
          <w:rFonts w:asciiTheme="minorHAnsi" w:hAnsiTheme="minorHAnsi"/>
        </w:rPr>
        <w:tab/>
        <w:t xml:space="preserve"> </w:t>
      </w:r>
    </w:p>
    <w:p w:rsidR="003472A3" w:rsidRDefault="00853CB6">
      <w:pPr>
        <w:ind w:left="708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="Arial"/>
        </w:rPr>
        <w:t>Podpis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Podpis</w:t>
      </w:r>
      <w:proofErr w:type="spellEnd"/>
      <w:r>
        <w:rPr>
          <w:rFonts w:asciiTheme="minorHAnsi" w:hAnsiTheme="minorHAnsi"/>
        </w:rPr>
        <w:t>, data i godzina zakończenia usługi</w:t>
      </w:r>
    </w:p>
    <w:p w:rsidR="003472A3" w:rsidRDefault="00853CB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</w:t>
      </w:r>
    </w:p>
    <w:p w:rsidR="003472A3" w:rsidRDefault="00853CB6">
      <w:pPr>
        <w:ind w:left="495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Świadectwo kwalifikacyjne </w:t>
      </w:r>
      <w:r>
        <w:rPr>
          <w:rFonts w:asciiTheme="minorHAnsi" w:hAnsiTheme="minorHAnsi" w:cs="Arial"/>
        </w:rPr>
        <w:t>przedsiębiorcy</w:t>
      </w:r>
    </w:p>
    <w:p w:rsidR="003472A3" w:rsidRDefault="00853CB6">
      <w:pPr>
        <w:ind w:left="495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Certyfikat dla Personelu</w:t>
      </w:r>
    </w:p>
    <w:p w:rsidR="003472A3" w:rsidRDefault="003472A3">
      <w:pPr>
        <w:jc w:val="both"/>
        <w:rPr>
          <w:rFonts w:asciiTheme="minorHAnsi" w:hAnsiTheme="minorHAnsi" w:cs="Arial"/>
        </w:rPr>
      </w:pPr>
    </w:p>
    <w:p w:rsidR="003472A3" w:rsidRDefault="00853CB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3472A3" w:rsidRDefault="00853CB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3472A3" w:rsidRDefault="003472A3">
      <w:pPr>
        <w:rPr>
          <w:rFonts w:ascii="Calibri" w:hAnsi="Calibri"/>
        </w:rPr>
      </w:pPr>
    </w:p>
    <w:p w:rsidR="003472A3" w:rsidRDefault="00853CB6">
      <w:pPr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Theme="minorHAnsi" w:hAnsiTheme="minorHAnsi"/>
        </w:rPr>
        <w:t>niepotrzebne skreślić</w:t>
      </w:r>
    </w:p>
    <w:sectPr w:rsidR="003472A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9E5"/>
    <w:multiLevelType w:val="multilevel"/>
    <w:tmpl w:val="A11C3D2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622DE7"/>
    <w:multiLevelType w:val="multilevel"/>
    <w:tmpl w:val="7EFAA1B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1F966DC3"/>
    <w:multiLevelType w:val="multilevel"/>
    <w:tmpl w:val="3774E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A3"/>
    <w:rsid w:val="003472A3"/>
    <w:rsid w:val="00853CB6"/>
    <w:rsid w:val="00C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E3CB"/>
  <w15:docId w15:val="{42A4D701-7176-4BBB-BC60-7A68602A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0236"/>
    <w:pPr>
      <w:suppressAutoHyphens/>
    </w:pPr>
    <w:rPr>
      <w:rFonts w:ascii="Times New Roman" w:eastAsia="Times New Roman" w:hAnsi="Times New Roman" w:cs="Times New Roman"/>
      <w:szCs w:val="20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0236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qFormat/>
    <w:rsid w:val="002D0236"/>
    <w:pPr>
      <w:keepNext/>
      <w:numPr>
        <w:numId w:val="1"/>
      </w:numPr>
      <w:jc w:val="right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2D0236"/>
    <w:rPr>
      <w:rFonts w:ascii="Times New Roman" w:eastAsia="Times New Roman" w:hAnsi="Times New Roman" w:cs="Times New Roman"/>
      <w:b/>
      <w:sz w:val="24"/>
      <w:szCs w:val="20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2D0236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39C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839C5"/>
    <w:rPr>
      <w:rFonts w:ascii="Times New Roman" w:eastAsia="Times New Roman" w:hAnsi="Times New Roman" w:cs="Mangal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839C5"/>
    <w:rPr>
      <w:rFonts w:ascii="Times New Roman" w:eastAsia="Times New Roman" w:hAnsi="Times New Roman" w:cs="Mangal"/>
      <w:b/>
      <w:bCs/>
      <w:sz w:val="20"/>
      <w:szCs w:val="18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839C5"/>
    <w:rPr>
      <w:rFonts w:ascii="Segoe UI" w:eastAsia="Times New Roman" w:hAnsi="Segoe UI" w:cs="Mangal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rsid w:val="002D0236"/>
    <w:pPr>
      <w:suppressLineNumbers/>
    </w:pPr>
  </w:style>
  <w:style w:type="paragraph" w:styleId="Akapitzlist">
    <w:name w:val="List Paragraph"/>
    <w:basedOn w:val="Normalny"/>
    <w:uiPriority w:val="34"/>
    <w:qFormat/>
    <w:rsid w:val="002D0236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839C5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839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839C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Piotr Nowak</cp:lastModifiedBy>
  <cp:revision>3</cp:revision>
  <cp:lastPrinted>2022-11-02T13:54:00Z</cp:lastPrinted>
  <dcterms:created xsi:type="dcterms:W3CDTF">2024-10-09T12:37:00Z</dcterms:created>
  <dcterms:modified xsi:type="dcterms:W3CDTF">2024-10-09T12:43:00Z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