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>ustawy Pzp,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567656AF" w:rsidR="004957A0" w:rsidRPr="00C20909" w:rsidRDefault="00C20909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C20909">
        <w:rPr>
          <w:b/>
          <w:bCs/>
          <w:sz w:val="22"/>
        </w:rPr>
        <w:t>Dostawa myszek bezprzewodowych</w:t>
      </w:r>
      <w:r w:rsidR="00A67C61" w:rsidRPr="00C20909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680259">
        <w:trPr>
          <w:trHeight w:val="942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680259" w:rsidRPr="00816E13" w14:paraId="51FB8B11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5C40C42" w14:textId="5FECC3DE" w:rsidR="00680259" w:rsidRPr="008E05C6" w:rsidRDefault="00C20909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>Mysz bezprzewodowa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6" w:type="pct"/>
            <w:vAlign w:val="center"/>
          </w:tcPr>
          <w:p w14:paraId="5D17323E" w14:textId="1E5BE59F" w:rsidR="00680259" w:rsidRPr="00280D4C" w:rsidRDefault="00C20909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2" w:type="pct"/>
            <w:vAlign w:val="center"/>
          </w:tcPr>
          <w:p w14:paraId="5DEF4E70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A0F754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A3D26C8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705BB9F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>Dz. U. z 2023 r. poz. 129, z późn.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FEC" w14:textId="77777777" w:rsidR="00E35217" w:rsidRDefault="00E35217">
      <w:pPr>
        <w:spacing w:after="0" w:line="240" w:lineRule="auto"/>
      </w:pPr>
      <w:r>
        <w:separator/>
      </w:r>
    </w:p>
  </w:endnote>
  <w:endnote w:type="continuationSeparator" w:id="0">
    <w:p w14:paraId="75264E1A" w14:textId="77777777" w:rsidR="00E35217" w:rsidRDefault="00E3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B45" w14:textId="77777777" w:rsidR="00E35217" w:rsidRDefault="00E3521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2043EB7" w14:textId="77777777" w:rsidR="00E35217" w:rsidRDefault="00E3521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2BCE"/>
    <w:rsid w:val="002251C7"/>
    <w:rsid w:val="0027755C"/>
    <w:rsid w:val="00280D4C"/>
    <w:rsid w:val="00280D8D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0666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D7043"/>
    <w:rsid w:val="00816E13"/>
    <w:rsid w:val="0089493B"/>
    <w:rsid w:val="008B5A76"/>
    <w:rsid w:val="008C4470"/>
    <w:rsid w:val="008E05C6"/>
    <w:rsid w:val="009206D3"/>
    <w:rsid w:val="00931890"/>
    <w:rsid w:val="009628B2"/>
    <w:rsid w:val="009B3543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20909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26</cp:revision>
  <cp:lastPrinted>2024-10-24T11:06:00Z</cp:lastPrinted>
  <dcterms:created xsi:type="dcterms:W3CDTF">2024-06-13T13:02:00Z</dcterms:created>
  <dcterms:modified xsi:type="dcterms:W3CDTF">2024-11-15T13:45:00Z</dcterms:modified>
</cp:coreProperties>
</file>