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A805E" w14:textId="77777777" w:rsidR="00365086" w:rsidRDefault="00365086" w:rsidP="00365086">
      <w:pPr>
        <w:rPr>
          <w:sz w:val="24"/>
          <w:szCs w:val="24"/>
        </w:rPr>
      </w:pPr>
      <w:r>
        <w:rPr>
          <w:sz w:val="24"/>
          <w:szCs w:val="24"/>
        </w:rPr>
        <w:t xml:space="preserve">Burmistrz Miasta Jarosławia kieruje zapytanie o cenę na: </w:t>
      </w:r>
    </w:p>
    <w:p w14:paraId="08384E40" w14:textId="77777777" w:rsidR="00365086" w:rsidRDefault="00365086" w:rsidP="00365086">
      <w:pPr>
        <w:rPr>
          <w:sz w:val="24"/>
          <w:szCs w:val="24"/>
        </w:rPr>
      </w:pPr>
    </w:p>
    <w:p w14:paraId="2B5B6AD2" w14:textId="77777777" w:rsidR="00365086" w:rsidRDefault="00365086" w:rsidP="00365086">
      <w:pPr>
        <w:numPr>
          <w:ilvl w:val="0"/>
          <w:numId w:val="1"/>
        </w:num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wykonywanie wycen lokali wraz z określeniem wartości niewydzielonej części gruntu dla celów zbycia,</w:t>
      </w:r>
    </w:p>
    <w:p w14:paraId="6D1DB781" w14:textId="77777777" w:rsidR="00365086" w:rsidRDefault="00365086" w:rsidP="00365086">
      <w:pPr>
        <w:numPr>
          <w:ilvl w:val="0"/>
          <w:numId w:val="1"/>
        </w:num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wykonywanie wycen niezabudowanych działek gruntu dla celów zbycia lub aktualizacji opłat rocznych z tytułu użytkowania wieczystego,</w:t>
      </w:r>
    </w:p>
    <w:p w14:paraId="2815B910" w14:textId="77777777" w:rsidR="00365086" w:rsidRDefault="00365086" w:rsidP="00365086">
      <w:pPr>
        <w:numPr>
          <w:ilvl w:val="0"/>
          <w:numId w:val="1"/>
        </w:num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wykonywanie wycen nieruchomości oddanych w użytkowanie wieczyste dla celów ich sprzedaży lub przekształcenia prawa użytkowania wieczystego w prawo własności nieruchomości,</w:t>
      </w:r>
    </w:p>
    <w:p w14:paraId="6469758C" w14:textId="77777777" w:rsidR="00365086" w:rsidRDefault="00365086" w:rsidP="00365086">
      <w:pPr>
        <w:numPr>
          <w:ilvl w:val="0"/>
          <w:numId w:val="1"/>
        </w:num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wykonywanie wycen ograniczonych praw rzeczowych (służebności przechodu, przejazdu lub </w:t>
      </w:r>
      <w:proofErr w:type="spellStart"/>
      <w:r>
        <w:rPr>
          <w:sz w:val="24"/>
          <w:szCs w:val="24"/>
          <w:lang w:eastAsia="pl-PL"/>
        </w:rPr>
        <w:t>przesyłu</w:t>
      </w:r>
      <w:proofErr w:type="spellEnd"/>
      <w:r>
        <w:rPr>
          <w:sz w:val="24"/>
          <w:szCs w:val="24"/>
          <w:lang w:eastAsia="pl-PL"/>
        </w:rPr>
        <w:t>).</w:t>
      </w:r>
    </w:p>
    <w:p w14:paraId="3CCF7ACA" w14:textId="77777777" w:rsidR="00365086" w:rsidRDefault="00365086" w:rsidP="00365086">
      <w:pPr>
        <w:ind w:firstLine="720"/>
        <w:jc w:val="both"/>
        <w:rPr>
          <w:sz w:val="24"/>
          <w:szCs w:val="24"/>
          <w:lang w:eastAsia="pl-PL"/>
        </w:rPr>
      </w:pPr>
    </w:p>
    <w:p w14:paraId="7EA665AE" w14:textId="77777777" w:rsidR="00365086" w:rsidRDefault="00365086" w:rsidP="00365086">
      <w:pPr>
        <w:ind w:firstLine="72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Przez działkę gruntu rozumie się pojedynczą działkę ewidencyjną lub kompleks działek ewidencyjnych jednorodnych pod względem prawnym i mających wspólne granice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14:paraId="5097BD4B" w14:textId="77777777" w:rsidR="00365086" w:rsidRDefault="00365086" w:rsidP="00365086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845D477" w14:textId="731EAD16" w:rsidR="00365086" w:rsidRDefault="00365086" w:rsidP="00365086">
      <w:pPr>
        <w:ind w:firstLine="72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Wykonawca będzie sporządzał zamawianą dokumentację od dnia podpisania umowy do  31 grudnia 2025 r.</w:t>
      </w:r>
    </w:p>
    <w:p w14:paraId="6B0B0446" w14:textId="77777777" w:rsidR="00CE4A45" w:rsidRDefault="00CE4A45"/>
    <w:sectPr w:rsidR="00CE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B1F0A"/>
    <w:multiLevelType w:val="hybridMultilevel"/>
    <w:tmpl w:val="5CEC3E0A"/>
    <w:lvl w:ilvl="0" w:tplc="6B5E7B8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2988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86"/>
    <w:rsid w:val="000139AE"/>
    <w:rsid w:val="00365086"/>
    <w:rsid w:val="00557882"/>
    <w:rsid w:val="00CE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002D"/>
  <w15:chartTrackingRefBased/>
  <w15:docId w15:val="{EC0659F0-7D72-4D21-B0B7-44F4FD92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08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Giliciński</dc:creator>
  <cp:keywords/>
  <dc:description/>
  <cp:lastModifiedBy>Marcin Giliciński</cp:lastModifiedBy>
  <cp:revision>1</cp:revision>
  <dcterms:created xsi:type="dcterms:W3CDTF">2025-01-10T12:53:00Z</dcterms:created>
  <dcterms:modified xsi:type="dcterms:W3CDTF">2025-01-10T12:55:00Z</dcterms:modified>
</cp:coreProperties>
</file>