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22" w:rsidRPr="0096269B" w:rsidRDefault="00712122" w:rsidP="00712122">
      <w:pPr>
        <w:pStyle w:val="Nagwek"/>
        <w:rPr>
          <w:rFonts w:ascii="Arial" w:hAnsi="Arial" w:cs="Arial"/>
          <w:b/>
          <w:sz w:val="20"/>
          <w:szCs w:val="20"/>
        </w:rPr>
      </w:pPr>
      <w:r w:rsidRPr="0096269B"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-475615</wp:posOffset>
            </wp:positionH>
            <wp:positionV relativeFrom="paragraph">
              <wp:posOffset>-306070</wp:posOffset>
            </wp:positionV>
            <wp:extent cx="6442075" cy="879475"/>
            <wp:effectExtent l="19050" t="0" r="0" b="0"/>
            <wp:wrapSquare wrapText="bothSides"/>
            <wp:docPr id="3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07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2122" w:rsidRPr="0096269B" w:rsidRDefault="00712122" w:rsidP="00712122">
      <w:pPr>
        <w:pStyle w:val="Nagwek"/>
        <w:rPr>
          <w:rFonts w:ascii="Arial" w:hAnsi="Arial" w:cs="Arial"/>
          <w:b/>
          <w:sz w:val="20"/>
          <w:szCs w:val="20"/>
        </w:rPr>
      </w:pPr>
    </w:p>
    <w:p w:rsidR="00712122" w:rsidRPr="0096269B" w:rsidRDefault="00712122" w:rsidP="00712122">
      <w:pPr>
        <w:pStyle w:val="Nagwek"/>
        <w:rPr>
          <w:rFonts w:ascii="Arial" w:hAnsi="Arial" w:cs="Arial"/>
          <w:b/>
          <w:sz w:val="20"/>
          <w:szCs w:val="20"/>
        </w:rPr>
      </w:pPr>
      <w:r w:rsidRPr="0096269B">
        <w:rPr>
          <w:rFonts w:ascii="Arial" w:hAnsi="Arial" w:cs="Arial"/>
          <w:b/>
          <w:sz w:val="20"/>
          <w:szCs w:val="20"/>
        </w:rPr>
        <w:t>PCZ/</w:t>
      </w:r>
      <w:proofErr w:type="spellStart"/>
      <w:r w:rsidRPr="0096269B">
        <w:rPr>
          <w:rFonts w:ascii="Arial" w:hAnsi="Arial" w:cs="Arial"/>
          <w:b/>
          <w:sz w:val="20"/>
          <w:szCs w:val="20"/>
        </w:rPr>
        <w:t>II-ZP</w:t>
      </w:r>
      <w:proofErr w:type="spellEnd"/>
      <w:r w:rsidRPr="0096269B">
        <w:rPr>
          <w:rFonts w:ascii="Arial" w:hAnsi="Arial" w:cs="Arial"/>
          <w:b/>
          <w:sz w:val="20"/>
          <w:szCs w:val="20"/>
        </w:rPr>
        <w:t>/17/2024</w:t>
      </w:r>
    </w:p>
    <w:p w:rsidR="00712122" w:rsidRPr="0096269B" w:rsidRDefault="00712122" w:rsidP="00712122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96269B">
        <w:rPr>
          <w:rFonts w:ascii="Arial" w:hAnsi="Arial" w:cs="Arial"/>
          <w:b/>
          <w:bCs/>
          <w:sz w:val="20"/>
          <w:szCs w:val="20"/>
        </w:rPr>
        <w:t>Załącznik nr 2.1 do SWZ</w:t>
      </w:r>
    </w:p>
    <w:p w:rsidR="00712122" w:rsidRPr="0096269B" w:rsidRDefault="00712122" w:rsidP="00712122">
      <w:pPr>
        <w:jc w:val="both"/>
        <w:rPr>
          <w:rFonts w:ascii="Arial" w:hAnsi="Arial" w:cs="Arial"/>
          <w:sz w:val="20"/>
          <w:szCs w:val="20"/>
        </w:rPr>
      </w:pPr>
    </w:p>
    <w:p w:rsidR="00712122" w:rsidRPr="0096269B" w:rsidRDefault="00712122" w:rsidP="00712122">
      <w:pPr>
        <w:rPr>
          <w:rFonts w:ascii="Arial" w:hAnsi="Arial" w:cs="Arial"/>
          <w:sz w:val="20"/>
          <w:szCs w:val="20"/>
        </w:rPr>
      </w:pPr>
    </w:p>
    <w:p w:rsidR="00712122" w:rsidRPr="0096269B" w:rsidRDefault="00712122" w:rsidP="00712122">
      <w:pPr>
        <w:tabs>
          <w:tab w:val="left" w:pos="3586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96269B">
        <w:rPr>
          <w:rFonts w:ascii="Arial" w:hAnsi="Arial" w:cs="Arial"/>
          <w:b/>
          <w:bCs/>
          <w:color w:val="000000"/>
          <w:sz w:val="20"/>
          <w:szCs w:val="20"/>
        </w:rPr>
        <w:t>ZESTAWIENIE WARUNKÓW I PARAMETRÓW TECHNICZNYCH</w:t>
      </w:r>
    </w:p>
    <w:p w:rsidR="00BE3264" w:rsidRPr="0096269B" w:rsidRDefault="00BE3264">
      <w:pPr>
        <w:rPr>
          <w:rFonts w:ascii="Arial" w:hAnsi="Arial" w:cs="Arial"/>
          <w:sz w:val="20"/>
          <w:szCs w:val="20"/>
        </w:rPr>
      </w:pPr>
    </w:p>
    <w:p w:rsidR="00712122" w:rsidRPr="0096269B" w:rsidRDefault="00865B54" w:rsidP="00712122">
      <w:pPr>
        <w:rPr>
          <w:rFonts w:ascii="Arial" w:hAnsi="Arial" w:cs="Arial"/>
          <w:b/>
          <w:bCs/>
          <w:color w:val="000000"/>
          <w:u w:val="single"/>
        </w:rPr>
      </w:pPr>
      <w:r w:rsidRPr="0096269B">
        <w:rPr>
          <w:rFonts w:ascii="Arial" w:hAnsi="Arial" w:cs="Arial"/>
          <w:b/>
          <w:bCs/>
          <w:color w:val="000000"/>
          <w:u w:val="single"/>
        </w:rPr>
        <w:t>Pakiet 1</w:t>
      </w:r>
      <w:r>
        <w:rPr>
          <w:rFonts w:ascii="Arial" w:hAnsi="Arial" w:cs="Arial"/>
          <w:b/>
          <w:bCs/>
          <w:color w:val="000000"/>
          <w:u w:val="single"/>
        </w:rPr>
        <w:t xml:space="preserve"> - </w:t>
      </w:r>
      <w:r w:rsidR="00712122" w:rsidRPr="0096269B">
        <w:rPr>
          <w:rFonts w:ascii="Arial" w:hAnsi="Arial" w:cs="Arial"/>
          <w:b/>
          <w:bCs/>
          <w:color w:val="000000"/>
          <w:u w:val="single"/>
        </w:rPr>
        <w:t xml:space="preserve">WÓZKI MEDYCZNE </w:t>
      </w:r>
    </w:p>
    <w:p w:rsidR="00712122" w:rsidRPr="0096269B" w:rsidRDefault="00712122" w:rsidP="00712122">
      <w:pPr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12122" w:rsidRPr="0096269B" w:rsidRDefault="00712122" w:rsidP="00712122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96269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Uwaga! Zamawiający w Pakiecie 1 wymaga kompletnej, pełnej oferty.</w:t>
      </w:r>
    </w:p>
    <w:p w:rsidR="00712122" w:rsidRPr="0096269B" w:rsidRDefault="00712122" w:rsidP="00712122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712122" w:rsidRPr="0096269B" w:rsidRDefault="00712122" w:rsidP="00712122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Tabela-Siatka"/>
        <w:tblW w:w="9676" w:type="dxa"/>
        <w:tblLook w:val="04A0"/>
      </w:tblPr>
      <w:tblGrid>
        <w:gridCol w:w="817"/>
        <w:gridCol w:w="4253"/>
        <w:gridCol w:w="2303"/>
        <w:gridCol w:w="2303"/>
      </w:tblGrid>
      <w:tr w:rsidR="00712122" w:rsidRPr="0096269B" w:rsidTr="00712122">
        <w:tc>
          <w:tcPr>
            <w:tcW w:w="9676" w:type="dxa"/>
            <w:gridSpan w:val="4"/>
            <w:shd w:val="clear" w:color="auto" w:fill="C6D9F1" w:themeFill="text2" w:themeFillTint="33"/>
            <w:vAlign w:val="center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07"/>
              <w:rPr>
                <w:rFonts w:ascii="Arial" w:hAnsi="Arial" w:cs="Arial"/>
                <w:b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sz w:val="20"/>
                <w:szCs w:val="20"/>
              </w:rPr>
              <w:t>WÓZEK MEDYCZNY – TRANSPORTOWY - 6 sztuk</w:t>
            </w:r>
          </w:p>
          <w:p w:rsidR="00712122" w:rsidRPr="0096269B" w:rsidRDefault="00712122" w:rsidP="00712122">
            <w:pPr>
              <w:pStyle w:val="Akapitzlist"/>
              <w:autoSpaceDE w:val="0"/>
              <w:autoSpaceDN w:val="0"/>
              <w:adjustRightInd w:val="0"/>
              <w:ind w:left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12122" w:rsidRPr="0096269B" w:rsidTr="00A0272C">
        <w:tc>
          <w:tcPr>
            <w:tcW w:w="817" w:type="dxa"/>
            <w:shd w:val="clear" w:color="auto" w:fill="D9D9D9" w:themeFill="background1" w:themeFillShade="D9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712122" w:rsidRPr="0096269B" w:rsidTr="00B46ADD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712122" w:rsidRPr="0096269B" w:rsidRDefault="00712122" w:rsidP="00712122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712122" w:rsidRPr="0096269B" w:rsidRDefault="00712122" w:rsidP="00712122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96269B">
              <w:rPr>
                <w:rFonts w:ascii="Arial" w:hAnsi="Arial" w:cs="Arial"/>
                <w:sz w:val="20"/>
                <w:szCs w:val="20"/>
              </w:rPr>
              <w:br/>
              <w:t xml:space="preserve">i </w:t>
            </w:r>
            <w:proofErr w:type="spellStart"/>
            <w:r w:rsidRPr="0096269B">
              <w:rPr>
                <w:rFonts w:ascii="Arial" w:hAnsi="Arial" w:cs="Arial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DDD9C3" w:themeColor="background2" w:themeShade="E6"/>
                <w:sz w:val="20"/>
                <w:szCs w:val="20"/>
              </w:rPr>
            </w:pPr>
          </w:p>
        </w:tc>
      </w:tr>
      <w:tr w:rsidR="00712122" w:rsidRPr="0096269B" w:rsidTr="00B46ADD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712122" w:rsidRPr="0096269B" w:rsidRDefault="00712122" w:rsidP="00712122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712122" w:rsidRPr="0096269B" w:rsidRDefault="00712122" w:rsidP="001240F9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Rok produkcji </w:t>
            </w:r>
            <w:r w:rsidR="001240F9" w:rsidRPr="0096269B">
              <w:rPr>
                <w:rFonts w:ascii="Arial" w:eastAsia="Calibri" w:hAnsi="Arial" w:cs="Arial"/>
                <w:sz w:val="20"/>
                <w:szCs w:val="20"/>
              </w:rPr>
              <w:t>2024</w:t>
            </w: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712122" w:rsidRPr="0096269B" w:rsidRDefault="00712122" w:rsidP="001240F9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712122" w:rsidRPr="0096269B" w:rsidRDefault="00712122" w:rsidP="00712122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712122" w:rsidRPr="0096269B" w:rsidRDefault="00712122" w:rsidP="00A0272C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712122" w:rsidRPr="0096269B" w:rsidRDefault="00712122" w:rsidP="00712122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712122" w:rsidRPr="0096269B" w:rsidRDefault="00712122" w:rsidP="00A0272C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rPr>
          <w:trHeight w:val="234"/>
        </w:trPr>
        <w:tc>
          <w:tcPr>
            <w:tcW w:w="817" w:type="dxa"/>
            <w:shd w:val="clear" w:color="auto" w:fill="F2F2F2" w:themeFill="background1" w:themeFillShade="F2"/>
          </w:tcPr>
          <w:p w:rsidR="00712122" w:rsidRPr="0096269B" w:rsidRDefault="00712122" w:rsidP="00712122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712122" w:rsidRPr="0096269B" w:rsidRDefault="00712122" w:rsidP="00A0272C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B46ADD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Wymiary zewnętrzne</w:t>
            </w:r>
            <w:r w:rsidR="00B46ADD" w:rsidRPr="009626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 xml:space="preserve"> 2100 x 750 mm (+/- 20 mm)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B46ADD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Wymiary leża 1930 x 650 mm</w:t>
            </w:r>
            <w:r w:rsidR="00B46ADD" w:rsidRPr="009626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 xml:space="preserve"> (+/- 20 mm)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Regulacja wysokości nożna hydrauliczna</w:t>
            </w:r>
            <w:r w:rsidRPr="0096269B">
              <w:rPr>
                <w:rFonts w:ascii="Arial" w:hAnsi="Arial" w:cs="Arial"/>
                <w:sz w:val="20"/>
                <w:szCs w:val="20"/>
              </w:rPr>
              <w:br/>
              <w:t>550 - 900 mm (+/- 20 mm)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Regulacja przechyłów wzdłużnych nożna hydrauliczna minimum  +/- 18 ˚ 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Regulacja segmentu pleców wspomagana sprężyną gazową w zakresie 0 – 90</w:t>
            </w:r>
            <w:r w:rsidRPr="0096269B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96269B">
              <w:rPr>
                <w:rFonts w:ascii="Arial" w:hAnsi="Arial" w:cs="Arial"/>
                <w:sz w:val="20"/>
                <w:szCs w:val="20"/>
              </w:rPr>
              <w:t xml:space="preserve">. rączka zwalniająca blokadę sprężyny gazowej, umieszczona bezpośrednio przy segmencie pleców w obu narożnikach. 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Leże oparte na dwóch kolumnach. Kolumny zabezpieczone, przed wnikaniem płynów i pyłów do wewnątrz.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Leże przezierne dla promieni RTG, możliwość wykonywania zdjęć standardowym aparatem RTG oraz Ramieniem C. Pod blatem uchwyt na kasetę min pod segmentem pleców w celu wykonania zdjęcia w pozycji siedzącej.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8D3FD7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Boki wózka wyposażone w odbojniki</w:t>
            </w:r>
            <w:r w:rsidR="00712122" w:rsidRPr="0096269B">
              <w:rPr>
                <w:rFonts w:ascii="Arial" w:hAnsi="Arial" w:cs="Arial"/>
                <w:sz w:val="20"/>
                <w:szCs w:val="20"/>
              </w:rPr>
              <w:t>. W narożnikach leża krążki odbojowe.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Barierki boczne metalowe w pełni zabezpieczające pacjenta. 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B46ADD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Bezpieczne obciążenie robocze pozwalające na bezpieczną pracę w sytuacjach ratowania życia np. reanimacji min. 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280</w:t>
            </w:r>
            <w:r w:rsidRPr="0096269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6269B">
              <w:rPr>
                <w:rFonts w:ascii="Arial" w:hAnsi="Arial" w:cs="Arial"/>
                <w:sz w:val="20"/>
                <w:szCs w:val="20"/>
              </w:rPr>
              <w:t>kg</w:t>
            </w:r>
            <w:proofErr w:type="spellEnd"/>
            <w:r w:rsidRPr="0096269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  <w:vAlign w:val="center"/>
          </w:tcPr>
          <w:p w:rsidR="00712122" w:rsidRPr="0096269B" w:rsidRDefault="00D902C6" w:rsidP="00B46ADD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  <w:r w:rsidR="00B46ADD" w:rsidRPr="0096269B"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Składane, stalowe uchwyty do prowadzenia, umieszczone w narożnikach od strony nóg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Miejsce na butle z tlenem czy też osobiste rzeczy pacjenta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Materac o grubości min 100mm, pozwalający przebywać pacjentowi nawet do 24h bez ryzyka powstania odleżyn. 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  <w:r w:rsidR="00B46ADD" w:rsidRPr="0096269B"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Materac stabilizowany powłoką antypoślizgową. 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2122" w:rsidRPr="0096269B" w:rsidTr="00B46ADD">
        <w:tc>
          <w:tcPr>
            <w:tcW w:w="817" w:type="dxa"/>
          </w:tcPr>
          <w:p w:rsidR="00712122" w:rsidRPr="0096269B" w:rsidRDefault="00712122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12122" w:rsidRPr="0096269B" w:rsidRDefault="00712122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Stalowe wieszaki kroplówki (2 od strony głowy) z teleskopową regulacją wysokości. </w:t>
            </w:r>
          </w:p>
        </w:tc>
        <w:tc>
          <w:tcPr>
            <w:tcW w:w="2303" w:type="dxa"/>
            <w:vAlign w:val="center"/>
          </w:tcPr>
          <w:p w:rsidR="00712122" w:rsidRPr="0096269B" w:rsidRDefault="00712122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712122" w:rsidRPr="0096269B" w:rsidRDefault="00712122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02C6" w:rsidRPr="0096269B" w:rsidTr="00B46ADD">
        <w:tc>
          <w:tcPr>
            <w:tcW w:w="817" w:type="dxa"/>
          </w:tcPr>
          <w:p w:rsidR="00D902C6" w:rsidRPr="0096269B" w:rsidRDefault="00D902C6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902C6" w:rsidRPr="0096269B" w:rsidRDefault="00D902C6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Wieszaki z możliwością złożenia na konstrukcję wózka, gdy nie są potrzebne</w:t>
            </w:r>
          </w:p>
        </w:tc>
        <w:tc>
          <w:tcPr>
            <w:tcW w:w="2303" w:type="dxa"/>
            <w:vAlign w:val="center"/>
          </w:tcPr>
          <w:p w:rsidR="00D902C6" w:rsidRPr="0096269B" w:rsidRDefault="00D902C6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D902C6" w:rsidRPr="0096269B" w:rsidRDefault="00D902C6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02C6" w:rsidRPr="0096269B" w:rsidTr="00B46ADD">
        <w:tc>
          <w:tcPr>
            <w:tcW w:w="817" w:type="dxa"/>
          </w:tcPr>
          <w:p w:rsidR="00D902C6" w:rsidRPr="0096269B" w:rsidRDefault="00D902C6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902C6" w:rsidRPr="0096269B" w:rsidRDefault="00665802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Koła o średnicy min 200mm z centralną oraz kierunkową blokadą kół, dźwignie hamulca w podstawie od strony nóg i głowy pacjenta</w:t>
            </w:r>
          </w:p>
        </w:tc>
        <w:tc>
          <w:tcPr>
            <w:tcW w:w="2303" w:type="dxa"/>
            <w:vAlign w:val="center"/>
          </w:tcPr>
          <w:p w:rsidR="00D902C6" w:rsidRPr="0096269B" w:rsidRDefault="00907977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902C6" w:rsidRPr="0096269B" w:rsidRDefault="00D902C6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02C6" w:rsidRPr="0096269B" w:rsidTr="00B46ADD">
        <w:tc>
          <w:tcPr>
            <w:tcW w:w="817" w:type="dxa"/>
          </w:tcPr>
          <w:p w:rsidR="00D902C6" w:rsidRPr="0096269B" w:rsidRDefault="00D902C6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D902C6" w:rsidRPr="0096269B" w:rsidRDefault="00665802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Piąte koło pod leżem, zwiększające zwrotność</w:t>
            </w:r>
          </w:p>
        </w:tc>
        <w:tc>
          <w:tcPr>
            <w:tcW w:w="2303" w:type="dxa"/>
            <w:vAlign w:val="center"/>
          </w:tcPr>
          <w:p w:rsidR="00D902C6" w:rsidRPr="0096269B" w:rsidRDefault="00907977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902C6" w:rsidRPr="0096269B" w:rsidRDefault="00D902C6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02C6" w:rsidRPr="0096269B" w:rsidTr="00B46ADD">
        <w:tc>
          <w:tcPr>
            <w:tcW w:w="817" w:type="dxa"/>
          </w:tcPr>
          <w:p w:rsidR="00D902C6" w:rsidRPr="0096269B" w:rsidRDefault="00D902C6" w:rsidP="00712122">
            <w:pPr>
              <w:pStyle w:val="Akapitzlist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ind w:left="714" w:right="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665802" w:rsidRPr="0096269B" w:rsidRDefault="00665802" w:rsidP="00665802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665802" w:rsidRPr="0096269B" w:rsidRDefault="00665802" w:rsidP="00665802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- materac opisany powyżej,</w:t>
            </w:r>
          </w:p>
          <w:p w:rsidR="00665802" w:rsidRPr="0096269B" w:rsidRDefault="00665802" w:rsidP="00665802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- 4 haczyki na akcesoria (np. worki urologiczne) oraz metalowy reling po obu bokach wózka</w:t>
            </w:r>
          </w:p>
          <w:p w:rsidR="00D902C6" w:rsidRPr="0096269B" w:rsidRDefault="00665802" w:rsidP="00665802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- min 3 metalowe uchwyty na pasy do stabilizowania pacjenta na blacie</w:t>
            </w:r>
          </w:p>
        </w:tc>
        <w:tc>
          <w:tcPr>
            <w:tcW w:w="2303" w:type="dxa"/>
            <w:vAlign w:val="center"/>
          </w:tcPr>
          <w:p w:rsidR="00D902C6" w:rsidRPr="0096269B" w:rsidRDefault="00907977" w:rsidP="00B46ADD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D902C6" w:rsidRPr="0096269B" w:rsidRDefault="00D902C6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001B07">
        <w:tc>
          <w:tcPr>
            <w:tcW w:w="9676" w:type="dxa"/>
            <w:gridSpan w:val="4"/>
            <w:shd w:val="clear" w:color="auto" w:fill="C6D9F1" w:themeFill="text2" w:themeFillTint="33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color w:val="000000"/>
                <w:sz w:val="20"/>
                <w:szCs w:val="20"/>
              </w:rPr>
              <w:t>II – WÓZEK MEDYCZNY REANIMACYJNY - 2 szt.</w:t>
            </w:r>
          </w:p>
        </w:tc>
      </w:tr>
      <w:tr w:rsidR="00A0272C" w:rsidRPr="0096269B" w:rsidTr="00A0272C">
        <w:tc>
          <w:tcPr>
            <w:tcW w:w="817" w:type="dxa"/>
            <w:shd w:val="clear" w:color="auto" w:fill="D9D9D9" w:themeFill="background1" w:themeFillShade="D9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A0272C" w:rsidRPr="0096269B" w:rsidTr="00001B07">
        <w:tc>
          <w:tcPr>
            <w:tcW w:w="817" w:type="dxa"/>
            <w:shd w:val="clear" w:color="auto" w:fill="F2F2F2" w:themeFill="background1" w:themeFillShade="F2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br/>
              <w:t xml:space="preserve">i </w:t>
            </w:r>
            <w:proofErr w:type="spellStart"/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0272C" w:rsidRPr="0096269B" w:rsidRDefault="00A0272C" w:rsidP="00A0272C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69B" w:rsidRPr="0096269B" w:rsidTr="00001B07">
        <w:tc>
          <w:tcPr>
            <w:tcW w:w="817" w:type="dxa"/>
            <w:shd w:val="clear" w:color="auto" w:fill="F2F2F2" w:themeFill="background1" w:themeFillShade="F2"/>
          </w:tcPr>
          <w:p w:rsidR="0096269B" w:rsidRPr="0096269B" w:rsidRDefault="0096269B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96269B" w:rsidRPr="0096269B" w:rsidRDefault="0096269B" w:rsidP="008444B1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Rok produkcji 2024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96269B" w:rsidRPr="0096269B" w:rsidRDefault="0096269B" w:rsidP="008444B1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96269B" w:rsidRPr="0096269B" w:rsidRDefault="0096269B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72C" w:rsidRPr="0096269B" w:rsidTr="00001B07">
        <w:tc>
          <w:tcPr>
            <w:tcW w:w="817" w:type="dxa"/>
            <w:shd w:val="clear" w:color="auto" w:fill="F2F2F2" w:themeFill="background1" w:themeFillShade="F2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0272C" w:rsidRPr="0096269B" w:rsidRDefault="00A0272C" w:rsidP="00A0272C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72C" w:rsidRPr="0096269B" w:rsidTr="00001B07">
        <w:tc>
          <w:tcPr>
            <w:tcW w:w="817" w:type="dxa"/>
            <w:shd w:val="clear" w:color="auto" w:fill="F2F2F2" w:themeFill="background1" w:themeFillShade="F2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0272C" w:rsidRPr="0096269B" w:rsidRDefault="00A0272C" w:rsidP="00A0272C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72C" w:rsidRPr="0096269B" w:rsidTr="00001B07">
        <w:tc>
          <w:tcPr>
            <w:tcW w:w="817" w:type="dxa"/>
            <w:shd w:val="clear" w:color="auto" w:fill="F2F2F2" w:themeFill="background1" w:themeFillShade="F2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0272C" w:rsidRPr="0096269B" w:rsidRDefault="00A0272C" w:rsidP="00A0272C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 xml:space="preserve">Podstawa </w:t>
            </w:r>
            <w:r w:rsidRPr="0096269B">
              <w:rPr>
                <w:rFonts w:ascii="Arial" w:hAnsi="Arial" w:cs="Arial"/>
                <w:sz w:val="20"/>
                <w:szCs w:val="20"/>
              </w:rPr>
              <w:t>wózka, blat górny i czoła szuflad wykonane z materiału charakteryzującego się wysoką wytrzymałością i trwałością.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Konstrukcja wózka wyposażona w centralny system zamknięcia wszystkich szuflad – zamykany na klucz. 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Wymiary zewnętrzne wózka:</w:t>
            </w:r>
          </w:p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- Wysokość : 90 cm, +/-5 cm</w:t>
            </w:r>
          </w:p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- Głębokość  : 72 cm, +/-5 cm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- Szerokość: 83cm, +/-5cm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000000"/>
                <w:sz w:val="20"/>
                <w:szCs w:val="20"/>
              </w:rPr>
              <w:t>Wózek wyposażony w:</w:t>
            </w:r>
          </w:p>
          <w:p w:rsidR="00A0272C" w:rsidRPr="0096269B" w:rsidRDefault="00A0272C" w:rsidP="00A027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96269B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Jedna</w:t>
            </w:r>
            <w:r w:rsidRPr="0096269B">
              <w:rPr>
                <w:rFonts w:ascii="Arial" w:hAnsi="Arial" w:cs="Arial"/>
                <w:color w:val="000000"/>
                <w:sz w:val="20"/>
                <w:szCs w:val="20"/>
              </w:rPr>
              <w:t xml:space="preserve"> szuflada o wysokości </w:t>
            </w:r>
            <w:r w:rsidRPr="0096269B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3</w:t>
            </w:r>
            <w:r w:rsidRPr="0096269B">
              <w:rPr>
                <w:rFonts w:ascii="Arial" w:hAnsi="Arial" w:cs="Arial"/>
                <w:color w:val="000000"/>
                <w:sz w:val="20"/>
                <w:szCs w:val="20"/>
              </w:rPr>
              <w:t>00mm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96269B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Dwie</w:t>
            </w:r>
            <w:r w:rsidRPr="0096269B">
              <w:rPr>
                <w:rFonts w:ascii="Arial" w:hAnsi="Arial" w:cs="Arial"/>
                <w:color w:val="000000"/>
                <w:sz w:val="20"/>
                <w:szCs w:val="20"/>
              </w:rPr>
              <w:t xml:space="preserve"> szuflady o wysokości 150 mm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 xml:space="preserve">Przody </w:t>
            </w:r>
            <w:r w:rsidRPr="0096269B">
              <w:rPr>
                <w:rFonts w:ascii="Arial" w:hAnsi="Arial" w:cs="Arial"/>
                <w:sz w:val="20"/>
                <w:szCs w:val="20"/>
              </w:rPr>
              <w:t>szuflad z możliwością umieszczenia opisu identyfikującego zawartość szuflady.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Pojemniki szuflad jednoczęściowe - odlane w formie bez elementów łączenia, bez miejsc narażonych na kumulacje brudu i ognisk infekcji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>Wyposażenie podstawowe wózka :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- blat zabezpieczony z czterech stron przed </w:t>
            </w:r>
            <w:r w:rsidRPr="0096269B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zsuwaniem się przedmiotów, 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- uchwyt do przetaczania, 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- pojemnik do zużytych igieł 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>- otwieracz ampułek (dwa rozmiary)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- pojemnik na cewniki, 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- pojemnik na butelki, 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- kosz na odpadki, 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- przezroczysty umożliwiający identyfikację tego co znajduje się w środku odchylany pojemnik „kieszeń”, 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- wysuwaną spod blatu półkę do pisania,  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- półkę na żel, 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- uchwyt na butlę z tlenem,  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>- zintegrowane dwie boczne szuflady wysuwane spod blatu: jedna z wkładem ze stali nierdzewnej, druga na leki natychmiastowego użycia –ratujące życie z przezroczystą ścianką pozwalające na ich identyfikacje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>Wymienione wyposażenie nie powodujące zwiększenia gabarytów wózka i nie narażające na ich uszkodzenie – zintegrowane w budowie wózka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>Wyposażenie dodatkowe: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>- półka na defibrylator w górnej części blatu,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- zasilanie elektryczne z rozdzielaczem, </w:t>
            </w:r>
          </w:p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>- dodatkowa półka na ssak,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Układ jezdny wysoce mobilny: 4 koła jezdne w tym 3 z blokadą, o średnicy min. 125mm z elastycznym, niebrudzącym podłóg bieżnikiem rozmieszczone w równych odległościach od siebie, zwiększające zwrotność wózka</w:t>
            </w:r>
          </w:p>
        </w:tc>
        <w:tc>
          <w:tcPr>
            <w:tcW w:w="2303" w:type="dxa"/>
            <w:vAlign w:val="center"/>
          </w:tcPr>
          <w:p w:rsidR="00A0272C" w:rsidRPr="0096269B" w:rsidRDefault="0096269B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Kolorystyka szuflad do wyboru 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Tak, podać 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B46ADD">
            <w:pPr>
              <w:pStyle w:val="Akapitzlist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Listwa odbojowa chroniąca wózek i ściany przed uszkodzeniami</w:t>
            </w:r>
          </w:p>
        </w:tc>
        <w:tc>
          <w:tcPr>
            <w:tcW w:w="2303" w:type="dxa"/>
            <w:vAlign w:val="center"/>
          </w:tcPr>
          <w:p w:rsidR="00A0272C" w:rsidRPr="0096269B" w:rsidRDefault="0096269B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9676" w:type="dxa"/>
            <w:gridSpan w:val="4"/>
            <w:shd w:val="clear" w:color="auto" w:fill="C6D9F1" w:themeFill="text2" w:themeFillTint="33"/>
          </w:tcPr>
          <w:p w:rsidR="00A0272C" w:rsidRPr="0096269B" w:rsidRDefault="00A0272C" w:rsidP="00A471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III – WÓZEK - WANNA PRZYSTOSOWANY DLA OSÓB NIEPEŁNOSPRAWNYCH, </w:t>
            </w:r>
          </w:p>
          <w:p w:rsidR="00A0272C" w:rsidRPr="0096269B" w:rsidRDefault="00A0272C" w:rsidP="00A471BF">
            <w:pPr>
              <w:autoSpaceDE w:val="0"/>
              <w:autoSpaceDN w:val="0"/>
              <w:adjustRightInd w:val="0"/>
              <w:ind w:left="42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color w:val="000000"/>
                <w:sz w:val="20"/>
                <w:szCs w:val="20"/>
              </w:rPr>
              <w:t>W TYM PORUSZAJACYCH SIĘ NA WÓZKACH INWALIDZKICH- 1 szt.</w:t>
            </w:r>
          </w:p>
        </w:tc>
      </w:tr>
      <w:tr w:rsidR="00A0272C" w:rsidRPr="0096269B" w:rsidTr="00A0272C">
        <w:tc>
          <w:tcPr>
            <w:tcW w:w="817" w:type="dxa"/>
            <w:shd w:val="clear" w:color="auto" w:fill="D9D9D9" w:themeFill="background1" w:themeFillShade="D9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A0272C" w:rsidRPr="0096269B" w:rsidTr="00A0272C">
        <w:tc>
          <w:tcPr>
            <w:tcW w:w="817" w:type="dxa"/>
            <w:shd w:val="clear" w:color="auto" w:fill="F2F2F2" w:themeFill="background1" w:themeFillShade="F2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br/>
              <w:t xml:space="preserve">i </w:t>
            </w:r>
            <w:proofErr w:type="spellStart"/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0272C" w:rsidRPr="0096269B" w:rsidRDefault="00A0272C" w:rsidP="00A0272C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69B" w:rsidRPr="0096269B" w:rsidTr="00A0272C">
        <w:tc>
          <w:tcPr>
            <w:tcW w:w="817" w:type="dxa"/>
            <w:shd w:val="clear" w:color="auto" w:fill="F2F2F2" w:themeFill="background1" w:themeFillShade="F2"/>
          </w:tcPr>
          <w:p w:rsidR="0096269B" w:rsidRPr="0096269B" w:rsidRDefault="0096269B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96269B" w:rsidRPr="0096269B" w:rsidRDefault="0096269B" w:rsidP="008444B1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Rok produkcji 2024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96269B" w:rsidRPr="0096269B" w:rsidRDefault="0096269B" w:rsidP="008444B1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96269B" w:rsidRPr="0096269B" w:rsidRDefault="0096269B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  <w:shd w:val="clear" w:color="auto" w:fill="F2F2F2" w:themeFill="background1" w:themeFillShade="F2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0272C" w:rsidRPr="0096269B" w:rsidRDefault="00A0272C" w:rsidP="00A0272C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  <w:shd w:val="clear" w:color="auto" w:fill="F2F2F2" w:themeFill="background1" w:themeFillShade="F2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0272C" w:rsidRPr="0096269B" w:rsidRDefault="00A0272C" w:rsidP="00A0272C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  <w:shd w:val="clear" w:color="auto" w:fill="F2F2F2" w:themeFill="background1" w:themeFillShade="F2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0272C" w:rsidRPr="0096269B" w:rsidRDefault="00A0272C" w:rsidP="00A0272C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 Wózek - Wanna prysznicowy </w:t>
            </w:r>
            <w:r w:rsidRPr="0096269B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96269B">
              <w:rPr>
                <w:rFonts w:ascii="Arial" w:hAnsi="Arial" w:cs="Arial"/>
                <w:sz w:val="20"/>
                <w:szCs w:val="20"/>
              </w:rPr>
              <w:t>lektryczn</w:t>
            </w:r>
            <w:r w:rsidRPr="0096269B">
              <w:rPr>
                <w:rFonts w:ascii="Arial" w:hAnsi="Arial" w:cs="Arial"/>
                <w:sz w:val="20"/>
                <w:szCs w:val="20"/>
                <w:lang w:eastAsia="pl-PL"/>
              </w:rPr>
              <w:t>o - hydrauliczny</w:t>
            </w:r>
            <w:r w:rsidRPr="0096269B">
              <w:rPr>
                <w:rFonts w:ascii="Arial" w:hAnsi="Arial" w:cs="Arial"/>
                <w:sz w:val="20"/>
                <w:szCs w:val="20"/>
              </w:rPr>
              <w:t xml:space="preserve"> o konstrukcji kolumnowej.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A0272C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Funkcja </w:t>
            </w:r>
            <w:proofErr w:type="spellStart"/>
            <w:r w:rsidRPr="0096269B">
              <w:rPr>
                <w:rFonts w:ascii="Arial" w:hAnsi="Arial" w:cs="Arial"/>
                <w:sz w:val="20"/>
                <w:szCs w:val="20"/>
              </w:rPr>
              <w:t>Trendelenburga</w:t>
            </w:r>
            <w:proofErr w:type="spellEnd"/>
            <w:r w:rsidRPr="0096269B">
              <w:rPr>
                <w:rFonts w:ascii="Arial" w:hAnsi="Arial" w:cs="Arial"/>
                <w:sz w:val="20"/>
                <w:szCs w:val="20"/>
              </w:rPr>
              <w:t xml:space="preserve"> i anty </w:t>
            </w:r>
            <w:proofErr w:type="spellStart"/>
            <w:r w:rsidRPr="0096269B">
              <w:rPr>
                <w:rFonts w:ascii="Arial" w:hAnsi="Arial" w:cs="Arial"/>
                <w:sz w:val="20"/>
                <w:szCs w:val="20"/>
              </w:rPr>
              <w:t>Trendelenburga</w:t>
            </w:r>
            <w:proofErr w:type="spellEnd"/>
            <w:r w:rsidRPr="0096269B">
              <w:rPr>
                <w:rFonts w:ascii="Arial" w:hAnsi="Arial" w:cs="Arial"/>
                <w:sz w:val="20"/>
                <w:szCs w:val="20"/>
              </w:rPr>
              <w:t xml:space="preserve"> sterowana z pilota. Regulacja w zakresie min. 0°± 20°.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Elektryczny system regulacji wysokości w zakresie: min. 510– 910mm za pomocą pilota przewodowego.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Wózek wyposażony w akumulator i </w:t>
            </w:r>
            <w:r w:rsidRPr="0096269B">
              <w:rPr>
                <w:rFonts w:ascii="Arial" w:eastAsia="Calibri" w:hAnsi="Arial" w:cs="Arial"/>
                <w:sz w:val="20"/>
                <w:szCs w:val="20"/>
              </w:rPr>
              <w:lastRenderedPageBreak/>
              <w:t>ładowarkę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  <w:r w:rsidRPr="0096269B">
              <w:rPr>
                <w:rFonts w:ascii="Arial" w:hAnsi="Arial" w:cs="Arial"/>
                <w:sz w:val="20"/>
                <w:szCs w:val="20"/>
              </w:rPr>
              <w:t>latforma materaca z manualną regulacją sekcji głowy w zakresie min. 0-30° za pomocą dźwigni.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Segment głowy o wymiarach: min. dł. 625 x szer. 540 </w:t>
            </w:r>
            <w:proofErr w:type="spellStart"/>
            <w:r w:rsidRPr="0096269B">
              <w:rPr>
                <w:rFonts w:ascii="Arial" w:hAnsi="Arial" w:cs="Arial"/>
                <w:sz w:val="20"/>
                <w:szCs w:val="20"/>
              </w:rPr>
              <w:t>mm</w:t>
            </w:r>
            <w:proofErr w:type="spellEnd"/>
            <w:r w:rsidRPr="0096269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Wymiary zewnętrzne wózka: dł. min.  2050 x szer. 800 </w:t>
            </w:r>
            <w:proofErr w:type="spellStart"/>
            <w:r w:rsidRPr="0096269B">
              <w:rPr>
                <w:rFonts w:ascii="Arial" w:hAnsi="Arial" w:cs="Arial"/>
                <w:sz w:val="20"/>
                <w:szCs w:val="20"/>
              </w:rPr>
              <w:t>mm</w:t>
            </w:r>
            <w:proofErr w:type="spellEnd"/>
            <w:r w:rsidRPr="0096269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Konstrukcja stalow</w:t>
            </w:r>
            <w:r w:rsidRPr="0096269B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96269B">
              <w:rPr>
                <w:rFonts w:ascii="Arial" w:hAnsi="Arial" w:cs="Arial"/>
                <w:sz w:val="20"/>
                <w:szCs w:val="20"/>
              </w:rPr>
              <w:t xml:space="preserve"> lakierowana proszkowo w celu ochrony przed korozją.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Rama leża wyposażona w 4 kółka odbojowe umieszczone w narożnikach zabezpieczające zarówno wózek jak i ściany przed uszkodzeniami.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Cztery koła  o Ø min. 125 mm z tworzywa sztucznego z centralną blokadą.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Jedno koło z blokadą kierunkową.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Stałe szczyty głowy i stóp. 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Barierki boczne z  systemem otwierania i zamykania.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Platforma materaca min. dł. 1900 x szer.650 mm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Materac z poduszką wykonany z wodoodpornego materiału PVC.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Wbudowane dreny i wąż odpływowy.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Maksymalne obciążenie: min. 200 kg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1D49E0">
            <w:pPr>
              <w:pStyle w:val="Akapitzlist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A0272C" w:rsidRPr="0096269B" w:rsidRDefault="00A0272C" w:rsidP="006B13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000000"/>
                <w:sz w:val="20"/>
                <w:szCs w:val="20"/>
              </w:rPr>
              <w:t>Waga: max 115 kg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9676" w:type="dxa"/>
            <w:gridSpan w:val="4"/>
            <w:shd w:val="clear" w:color="auto" w:fill="C6D9F1" w:themeFill="text2" w:themeFillTint="33"/>
          </w:tcPr>
          <w:p w:rsidR="00A0272C" w:rsidRPr="0096269B" w:rsidRDefault="00A0272C" w:rsidP="006B132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color w:val="000000"/>
                <w:sz w:val="20"/>
                <w:szCs w:val="20"/>
              </w:rPr>
              <w:t>IV – WÓZEK BARIATRYCZNY - 1 szt.</w:t>
            </w:r>
          </w:p>
        </w:tc>
      </w:tr>
      <w:tr w:rsidR="00A0272C" w:rsidRPr="0096269B" w:rsidTr="00A0272C">
        <w:tc>
          <w:tcPr>
            <w:tcW w:w="817" w:type="dxa"/>
            <w:shd w:val="clear" w:color="auto" w:fill="D9D9D9" w:themeFill="background1" w:themeFillShade="D9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parametru/warunek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sz w:val="20"/>
                <w:szCs w:val="20"/>
              </w:rPr>
              <w:t>Parametr wymagany, konieczny do spełnienia/ parametr punktowany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6269B">
              <w:rPr>
                <w:rFonts w:ascii="Arial" w:hAnsi="Arial" w:cs="Arial"/>
                <w:b/>
                <w:sz w:val="20"/>
                <w:szCs w:val="20"/>
              </w:rPr>
              <w:t>Potwierdzenie spełnienia wymagań - Parametr oferowany – podać/opisać</w:t>
            </w:r>
          </w:p>
        </w:tc>
      </w:tr>
      <w:tr w:rsidR="00A0272C" w:rsidRPr="0096269B" w:rsidTr="00A0272C">
        <w:tc>
          <w:tcPr>
            <w:tcW w:w="817" w:type="dxa"/>
            <w:shd w:val="clear" w:color="auto" w:fill="F2F2F2" w:themeFill="background1" w:themeFillShade="F2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 xml:space="preserve">Sprzęt  fabrycznie nowy, nie dopuszcza się sprzętu powystawowego, demonstracyjnego </w:t>
            </w: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br/>
              <w:t xml:space="preserve">i </w:t>
            </w:r>
            <w:proofErr w:type="spellStart"/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rekondycjonowanego</w:t>
            </w:r>
            <w:proofErr w:type="spellEnd"/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0272C" w:rsidRPr="0096269B" w:rsidRDefault="00A0272C" w:rsidP="00A0272C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69B" w:rsidRPr="0096269B" w:rsidTr="00A0272C">
        <w:tc>
          <w:tcPr>
            <w:tcW w:w="817" w:type="dxa"/>
            <w:shd w:val="clear" w:color="auto" w:fill="F2F2F2" w:themeFill="background1" w:themeFillShade="F2"/>
          </w:tcPr>
          <w:p w:rsidR="0096269B" w:rsidRPr="0096269B" w:rsidRDefault="0096269B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96269B" w:rsidRPr="0096269B" w:rsidRDefault="0096269B" w:rsidP="008444B1">
            <w:pPr>
              <w:pStyle w:val="wester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eastAsia="Calibri" w:hAnsi="Arial" w:cs="Arial"/>
                <w:sz w:val="20"/>
                <w:szCs w:val="20"/>
              </w:rPr>
              <w:t xml:space="preserve">Rok produkcji 2024 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96269B" w:rsidRPr="0096269B" w:rsidRDefault="0096269B" w:rsidP="008444B1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96269B" w:rsidRPr="0096269B" w:rsidRDefault="0096269B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  <w:shd w:val="clear" w:color="auto" w:fill="F2F2F2" w:themeFill="background1" w:themeFillShade="F2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Pełna nazwa urządzenia, typ, model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0272C" w:rsidRPr="0096269B" w:rsidRDefault="00A0272C" w:rsidP="00A0272C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  <w:shd w:val="clear" w:color="auto" w:fill="F2F2F2" w:themeFill="background1" w:themeFillShade="F2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Producent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0272C" w:rsidRPr="0096269B" w:rsidRDefault="00A0272C" w:rsidP="00A0272C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  <w:shd w:val="clear" w:color="auto" w:fill="F2F2F2" w:themeFill="background1" w:themeFillShade="F2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pStyle w:val="western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Kraj pochodzenia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A0272C" w:rsidRPr="0096269B" w:rsidRDefault="00A0272C" w:rsidP="00A0272C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Podać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211C3A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Wymiary zewnętrzne  2100 x 750 mm </w:t>
            </w:r>
          </w:p>
          <w:p w:rsidR="00A0272C" w:rsidRPr="0096269B" w:rsidRDefault="00A0272C" w:rsidP="00211C3A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 (+/- 20 mm)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  <w:r w:rsidRPr="0096269B">
              <w:rPr>
                <w:rFonts w:ascii="Arial" w:hAnsi="Arial" w:cs="Arial"/>
                <w:sz w:val="20"/>
                <w:szCs w:val="20"/>
              </w:rPr>
              <w:t xml:space="preserve">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Wymiary leża  1930 x 650 mm</w:t>
            </w:r>
          </w:p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 (+/- 20 mm)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  <w:r w:rsidRPr="0096269B">
              <w:rPr>
                <w:rFonts w:ascii="Arial" w:hAnsi="Arial" w:cs="Arial"/>
                <w:sz w:val="20"/>
                <w:szCs w:val="20"/>
              </w:rPr>
              <w:t xml:space="preserve">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Regulacja wysokości nożna hydrauliczna</w:t>
            </w:r>
            <w:r w:rsidRPr="0096269B">
              <w:rPr>
                <w:rFonts w:ascii="Arial" w:hAnsi="Arial" w:cs="Arial"/>
                <w:sz w:val="20"/>
                <w:szCs w:val="20"/>
              </w:rPr>
              <w:br/>
              <w:t>550 - 900 mm (+/- 20 mm)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  <w:r w:rsidRPr="0096269B">
              <w:rPr>
                <w:rFonts w:ascii="Arial" w:hAnsi="Arial" w:cs="Arial"/>
                <w:sz w:val="20"/>
                <w:szCs w:val="20"/>
              </w:rPr>
              <w:t xml:space="preserve">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Regulacja przechyłów wzdłużnych nożna hydrauliczna minimum  +/- 18 ˚ 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  <w:r w:rsidRPr="0096269B">
              <w:rPr>
                <w:rFonts w:ascii="Arial" w:hAnsi="Arial" w:cs="Arial"/>
                <w:sz w:val="20"/>
                <w:szCs w:val="20"/>
              </w:rPr>
              <w:t xml:space="preserve">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Regulacja segmentu pleców wspomagana sprężyną gazową w zakresie 0 – 90</w:t>
            </w:r>
            <w:r w:rsidRPr="0096269B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96269B">
              <w:rPr>
                <w:rFonts w:ascii="Arial" w:hAnsi="Arial" w:cs="Arial"/>
                <w:sz w:val="20"/>
                <w:szCs w:val="20"/>
              </w:rPr>
              <w:t xml:space="preserve">. rączka zwalniająca blokadę sprężyny gazowej, umieszczona bezpośrednio przy segmencie pleców w obu narożnikach. 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Leże oparte na dwóch kolumnach. Kolumny zabezpieczone, przed wnikaniem płynów i pyłów do wewnątrz.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Tak, podać 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Leże przezierne dla promieni RTG, możliwość wykonywania zdjęć standardowym aparatem RTG oraz Ramieniem C. Pod blatem uchwyt na kasetę min pod segmentem pleców w celu wykonania zdjęcia w pozycji siedzącej.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  <w:r w:rsidRPr="0096269B">
              <w:rPr>
                <w:rFonts w:ascii="Arial" w:hAnsi="Arial" w:cs="Arial"/>
                <w:sz w:val="20"/>
                <w:szCs w:val="20"/>
              </w:rPr>
              <w:t xml:space="preserve">, podać 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Listwy odbojowe na bokach wózka. W narożnikach leża krążki odbojowe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Barierki boczne metalowe w pełni zabezpieczające pacjenta. 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  <w:r w:rsidRPr="0096269B">
              <w:rPr>
                <w:rFonts w:ascii="Arial" w:hAnsi="Arial" w:cs="Arial"/>
                <w:sz w:val="20"/>
                <w:szCs w:val="20"/>
              </w:rPr>
              <w:t xml:space="preserve"> podać 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Bezpieczne obciążenie robocze pozwalające na bezpieczną pracę w sytuacjach ratowania życia np. reanimacji </w:t>
            </w:r>
            <w:r w:rsidRPr="0096269B">
              <w:rPr>
                <w:rFonts w:ascii="Arial" w:hAnsi="Arial" w:cs="Arial"/>
                <w:sz w:val="20"/>
                <w:szCs w:val="20"/>
              </w:rPr>
              <w:tab/>
              <w:t>min 320 kg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 Boki wózka wyposażone w odbojniki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Składane, stalowe uchwyty do prowadzenia, umieszczone w narożnikach od strony nóg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Miejsce na butle z tlenem czy też osobiste rzeczy pacjenta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Materac o grubości min 100 mm, pozwalający przebywać pacjentowi nawet do 24h bez ryzyka powstania odleżyn. 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  <w:r w:rsidRPr="0096269B">
              <w:rPr>
                <w:rFonts w:ascii="Arial" w:hAnsi="Arial" w:cs="Arial"/>
                <w:sz w:val="20"/>
                <w:szCs w:val="20"/>
              </w:rPr>
              <w:t>, podać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Materac stabilizowany powłoką antypoślizgową. 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Stalowe wieszaki kroplówki (2 od strony głowy) z teleskopową regulacją wysokości. 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Wieszaki z możliwością złożenia na konstrukcję wózka, gdy nie są potrzebne. 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Koła o średnicy min 200 mm z centralną oraz kierunkową blokadą kół, dźwignie hamulca w podstawie od strony nóg i głowy pacjenta.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Dźwignie hamulca oznaczone kolorystycznie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T</w:t>
            </w:r>
            <w:r w:rsidRPr="0096269B">
              <w:rPr>
                <w:rFonts w:ascii="Arial" w:hAnsi="Arial" w:cs="Arial"/>
                <w:sz w:val="20"/>
                <w:szCs w:val="20"/>
              </w:rPr>
              <w:t>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Piąte koło pod leżem, zwiększające zwrotność 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</w:t>
            </w:r>
            <w:r w:rsidRPr="0096269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72C" w:rsidRPr="0096269B" w:rsidTr="00A0272C">
        <w:tc>
          <w:tcPr>
            <w:tcW w:w="817" w:type="dxa"/>
          </w:tcPr>
          <w:p w:rsidR="00A0272C" w:rsidRPr="0096269B" w:rsidRDefault="00A0272C" w:rsidP="006B132E">
            <w:pPr>
              <w:pStyle w:val="Akapitzlist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Wyposażenie:</w:t>
            </w:r>
          </w:p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- materac opisany powyżej,</w:t>
            </w:r>
          </w:p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- 4 haczyki na akcesoria (np. worki urologiczne) oraz metalowy reling po obu bokach wózka</w:t>
            </w:r>
          </w:p>
          <w:p w:rsidR="00A0272C" w:rsidRPr="0096269B" w:rsidRDefault="00A0272C" w:rsidP="00A0272C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- min 3 metalowe uchwyty na pasy do stabilizowania pacjenta na blacie</w:t>
            </w:r>
          </w:p>
        </w:tc>
        <w:tc>
          <w:tcPr>
            <w:tcW w:w="2303" w:type="dxa"/>
            <w:vAlign w:val="center"/>
          </w:tcPr>
          <w:p w:rsidR="00A0272C" w:rsidRPr="0096269B" w:rsidRDefault="00A0272C" w:rsidP="00A027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A0272C" w:rsidRPr="0096269B" w:rsidRDefault="00A0272C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1C6F" w:rsidRPr="0096269B" w:rsidTr="00021C6F">
        <w:tc>
          <w:tcPr>
            <w:tcW w:w="9676" w:type="dxa"/>
            <w:gridSpan w:val="4"/>
            <w:shd w:val="clear" w:color="auto" w:fill="C6D9F1" w:themeFill="text2" w:themeFillTint="33"/>
          </w:tcPr>
          <w:p w:rsidR="00021C6F" w:rsidRPr="0096269B" w:rsidRDefault="00021C6F" w:rsidP="00A0272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6269B">
              <w:rPr>
                <w:rFonts w:ascii="Arial" w:hAnsi="Arial" w:cs="Arial"/>
                <w:b/>
                <w:sz w:val="24"/>
                <w:szCs w:val="24"/>
              </w:rPr>
              <w:t>Pozostałe wymagania dla Pozycji  I - IV</w:t>
            </w:r>
          </w:p>
        </w:tc>
      </w:tr>
      <w:tr w:rsidR="00834C94" w:rsidRPr="0096269B" w:rsidTr="00FB2A25">
        <w:tc>
          <w:tcPr>
            <w:tcW w:w="817" w:type="dxa"/>
          </w:tcPr>
          <w:p w:rsidR="00834C94" w:rsidRPr="0096269B" w:rsidRDefault="00834C94" w:rsidP="00021C6F">
            <w:pPr>
              <w:pStyle w:val="Akapitzlist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34C94" w:rsidRPr="0096269B" w:rsidRDefault="00834C94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Sposób przekazywania zgłoszeń o awariach: mailowo oraz telefonicznie, infolinia</w:t>
            </w:r>
          </w:p>
        </w:tc>
        <w:tc>
          <w:tcPr>
            <w:tcW w:w="2303" w:type="dxa"/>
          </w:tcPr>
          <w:p w:rsidR="00834C94" w:rsidRPr="0096269B" w:rsidRDefault="00834C94" w:rsidP="00834C9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C94" w:rsidRPr="0096269B" w:rsidTr="00FB2A25">
        <w:tc>
          <w:tcPr>
            <w:tcW w:w="817" w:type="dxa"/>
          </w:tcPr>
          <w:p w:rsidR="00834C94" w:rsidRPr="0096269B" w:rsidRDefault="00834C94" w:rsidP="00021C6F">
            <w:pPr>
              <w:pStyle w:val="Akapitzlist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34C94" w:rsidRPr="0096269B" w:rsidRDefault="00834C94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Certyfikat, deklaracja zgodności, potwierdzające spełnianie norm unijnych i polskich CE, wpis lub zgłoszenie do Rejestru Wyrobów Medycznych – Wykonawca dostarczy wraz z towarem</w:t>
            </w:r>
          </w:p>
        </w:tc>
        <w:tc>
          <w:tcPr>
            <w:tcW w:w="2303" w:type="dxa"/>
          </w:tcPr>
          <w:p w:rsidR="00834C94" w:rsidRPr="0096269B" w:rsidRDefault="00834C94" w:rsidP="00834C9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  <w:p w:rsidR="00834C94" w:rsidRPr="0096269B" w:rsidRDefault="00834C94" w:rsidP="00834C94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C94" w:rsidRPr="0096269B" w:rsidTr="00FB2A25">
        <w:tc>
          <w:tcPr>
            <w:tcW w:w="817" w:type="dxa"/>
          </w:tcPr>
          <w:p w:rsidR="00834C94" w:rsidRPr="0096269B" w:rsidRDefault="00834C94" w:rsidP="00021C6F">
            <w:pPr>
              <w:pStyle w:val="Akapitzlist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34C94" w:rsidRPr="0096269B" w:rsidRDefault="00834C94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 xml:space="preserve">Wykonawca zobowiązany jest do instalacji i uruchomienia sprzętu oraz przeprowadzenia szkolenia z zakresu obsługi i konserwacji sprzętu.  </w:t>
            </w:r>
          </w:p>
        </w:tc>
        <w:tc>
          <w:tcPr>
            <w:tcW w:w="2303" w:type="dxa"/>
          </w:tcPr>
          <w:p w:rsidR="00834C94" w:rsidRPr="0096269B" w:rsidRDefault="00834C94" w:rsidP="00834C94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C94" w:rsidRPr="0096269B" w:rsidTr="00FB2A25">
        <w:tc>
          <w:tcPr>
            <w:tcW w:w="817" w:type="dxa"/>
          </w:tcPr>
          <w:p w:rsidR="00834C94" w:rsidRPr="0096269B" w:rsidRDefault="00834C94" w:rsidP="00021C6F">
            <w:pPr>
              <w:pStyle w:val="Akapitzlist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34C94" w:rsidRPr="0096269B" w:rsidRDefault="00834C94" w:rsidP="00834C94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Katalogi i / lub ulotki informacyjne producenta lub dystrybutora – w języku polskim , potwierdzające parametry techniczne oferowanego wyrobu.(dokumenty załączyć  wraz z ofertą)</w:t>
            </w:r>
          </w:p>
        </w:tc>
        <w:tc>
          <w:tcPr>
            <w:tcW w:w="2303" w:type="dxa"/>
          </w:tcPr>
          <w:p w:rsidR="00834C94" w:rsidRPr="0096269B" w:rsidRDefault="00834C94" w:rsidP="00834C94">
            <w:pPr>
              <w:pStyle w:val="western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834C94" w:rsidRPr="0096269B" w:rsidRDefault="00834C94" w:rsidP="00834C94">
            <w:pPr>
              <w:pStyle w:val="western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Dokumenty załączyć  wraz z ofertą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C94" w:rsidRPr="0096269B" w:rsidTr="00FB2A25">
        <w:tc>
          <w:tcPr>
            <w:tcW w:w="817" w:type="dxa"/>
          </w:tcPr>
          <w:p w:rsidR="00834C94" w:rsidRPr="0096269B" w:rsidRDefault="00834C94" w:rsidP="00021C6F">
            <w:pPr>
              <w:pStyle w:val="Akapitzlist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34C94" w:rsidRPr="0096269B" w:rsidRDefault="00834C94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 xml:space="preserve">Autoryzacja producenta na serwis </w:t>
            </w: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gwarancyjny i pogwarancyjny oraz sprzedaż zaoferowanego sprzętu na terenie Polski (dokumenty dostarczyć wraz z dostawą aparatu) </w:t>
            </w:r>
          </w:p>
        </w:tc>
        <w:tc>
          <w:tcPr>
            <w:tcW w:w="2303" w:type="dxa"/>
          </w:tcPr>
          <w:p w:rsidR="00834C94" w:rsidRPr="0096269B" w:rsidRDefault="00834C94" w:rsidP="00834C9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lastRenderedPageBreak/>
              <w:t xml:space="preserve">TAK, podać dane </w:t>
            </w:r>
            <w:r w:rsidRPr="0096269B">
              <w:rPr>
                <w:rFonts w:ascii="Arial" w:hAnsi="Arial" w:cs="Arial"/>
                <w:sz w:val="20"/>
                <w:szCs w:val="20"/>
              </w:rPr>
              <w:lastRenderedPageBreak/>
              <w:t>serwisu</w:t>
            </w:r>
          </w:p>
          <w:p w:rsidR="00834C94" w:rsidRPr="0096269B" w:rsidRDefault="00834C94" w:rsidP="00834C9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C94" w:rsidRPr="0096269B" w:rsidTr="00FB2A25">
        <w:tc>
          <w:tcPr>
            <w:tcW w:w="817" w:type="dxa"/>
          </w:tcPr>
          <w:p w:rsidR="00834C94" w:rsidRPr="0096269B" w:rsidRDefault="00834C94" w:rsidP="00021C6F">
            <w:pPr>
              <w:pStyle w:val="Akapitzlist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34C94" w:rsidRPr="0096269B" w:rsidRDefault="00834C94" w:rsidP="003257B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Dostawca zobowiązany jest do wykonania obowiązkowych, bezpłatnych przeglądów okresowych w okresie obowiązywania gwarancji, zgodnie z zaleceniami  producenta, nie rzadziej niż 1 raz do roku, ostatni z tych przeglądów w ostatnim miesiącu obowiązywania gwarancji.</w:t>
            </w:r>
          </w:p>
        </w:tc>
        <w:tc>
          <w:tcPr>
            <w:tcW w:w="2303" w:type="dxa"/>
          </w:tcPr>
          <w:p w:rsidR="00834C94" w:rsidRPr="0096269B" w:rsidRDefault="00834C94" w:rsidP="00834C94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6269B">
              <w:rPr>
                <w:rFonts w:ascii="Arial" w:hAnsi="Arial" w:cs="Arial"/>
                <w:color w:val="000000"/>
                <w:sz w:val="20"/>
                <w:szCs w:val="20"/>
              </w:rPr>
              <w:t xml:space="preserve">Tak, </w:t>
            </w:r>
            <w:r w:rsidRPr="0096269B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podać</w:t>
            </w:r>
            <w:r w:rsidRPr="0096269B">
              <w:rPr>
                <w:rFonts w:ascii="Arial" w:hAnsi="Arial" w:cs="Arial"/>
                <w:color w:val="000000"/>
                <w:sz w:val="20"/>
                <w:szCs w:val="20"/>
              </w:rPr>
              <w:t xml:space="preserve"> liczbę wymaganych dla bezpiecznej pracy urządzeń przeglądów okresowych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C94" w:rsidRPr="0096269B" w:rsidTr="00FB2A25">
        <w:tc>
          <w:tcPr>
            <w:tcW w:w="817" w:type="dxa"/>
          </w:tcPr>
          <w:p w:rsidR="00834C94" w:rsidRPr="0096269B" w:rsidRDefault="00834C94" w:rsidP="00021C6F">
            <w:pPr>
              <w:pStyle w:val="Akapitzlist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834C94" w:rsidRPr="0096269B" w:rsidRDefault="00834C94" w:rsidP="003257B5">
            <w:pPr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Liczba napraw gwarancyjnych tego samego podzespołu uprawniająca do wymiany tego podzespołu oraz podzespołów bezpośrednio mających wpływ na jego funkcjonowanie na nowe (nie więcej niż 3).</w:t>
            </w:r>
          </w:p>
        </w:tc>
        <w:tc>
          <w:tcPr>
            <w:tcW w:w="2303" w:type="dxa"/>
          </w:tcPr>
          <w:p w:rsidR="00834C94" w:rsidRPr="0096269B" w:rsidRDefault="00834C94" w:rsidP="0096269B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Tak, podać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C94" w:rsidRPr="0096269B" w:rsidTr="00FB2A25">
        <w:tc>
          <w:tcPr>
            <w:tcW w:w="817" w:type="dxa"/>
          </w:tcPr>
          <w:p w:rsidR="00834C94" w:rsidRPr="0096269B" w:rsidRDefault="00834C94" w:rsidP="00021C6F">
            <w:pPr>
              <w:pStyle w:val="Akapitzlist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34C94" w:rsidRPr="0096269B" w:rsidRDefault="00834C94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Paszport techniczny z wpisem o przeprowadzonej instalacji i uruchomieniu oraz z datą następnego przeglądu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C94" w:rsidRPr="0096269B" w:rsidTr="00FB2A25">
        <w:tc>
          <w:tcPr>
            <w:tcW w:w="817" w:type="dxa"/>
          </w:tcPr>
          <w:p w:rsidR="00834C94" w:rsidRPr="0096269B" w:rsidRDefault="00834C94" w:rsidP="00021C6F">
            <w:pPr>
              <w:pStyle w:val="Akapitzlist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34C94" w:rsidRPr="0096269B" w:rsidRDefault="00834C94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Gwarancja dostępności części zamiennych przez okres 10 lat od momentu dostarczenia przedmiotu zamówienia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C94" w:rsidRPr="0096269B" w:rsidTr="00FB2A25">
        <w:tc>
          <w:tcPr>
            <w:tcW w:w="817" w:type="dxa"/>
          </w:tcPr>
          <w:p w:rsidR="00834C94" w:rsidRPr="0096269B" w:rsidRDefault="00834C94" w:rsidP="00021C6F">
            <w:pPr>
              <w:pStyle w:val="Akapitzlist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34C94" w:rsidRPr="0096269B" w:rsidRDefault="00834C94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Czas naprawy gwarancyjnej przedłużający okres gwarancji liczony od momentu zgłoszenia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C94" w:rsidRPr="0096269B" w:rsidTr="00FB2A25">
        <w:tc>
          <w:tcPr>
            <w:tcW w:w="817" w:type="dxa"/>
          </w:tcPr>
          <w:p w:rsidR="00834C94" w:rsidRPr="0096269B" w:rsidRDefault="00834C94" w:rsidP="00021C6F">
            <w:pPr>
              <w:pStyle w:val="Akapitzlist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34C94" w:rsidRPr="0096269B" w:rsidRDefault="00834C94" w:rsidP="003257B5">
            <w:pPr>
              <w:pStyle w:val="western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269B">
              <w:rPr>
                <w:rFonts w:ascii="Arial" w:hAnsi="Arial" w:cs="Arial"/>
                <w:color w:val="auto"/>
                <w:sz w:val="20"/>
                <w:szCs w:val="20"/>
              </w:rPr>
              <w:t>Instrukcja obsługi w języku polskim (dostarczyć wraz z towarem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834C94" w:rsidRPr="0096269B" w:rsidRDefault="00834C94" w:rsidP="003257B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Dokumenty załączyć wraz  z dostawą towaru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C94" w:rsidRPr="0096269B" w:rsidTr="00FB2A25">
        <w:tc>
          <w:tcPr>
            <w:tcW w:w="817" w:type="dxa"/>
          </w:tcPr>
          <w:p w:rsidR="00834C94" w:rsidRPr="0096269B" w:rsidRDefault="00834C94" w:rsidP="00021C6F">
            <w:pPr>
              <w:pStyle w:val="Akapitzlist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34C94" w:rsidRPr="0096269B" w:rsidRDefault="00834C94" w:rsidP="003257B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Oświadczamy,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że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przedmiot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oferty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jest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kompletny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i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będzie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gotowy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do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pracy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zgodnie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z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instrukcją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obsługi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bez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żadnych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dodatkowych</w:t>
            </w:r>
            <w:r w:rsidRPr="0096269B">
              <w:rPr>
                <w:rFonts w:ascii="Arial" w:eastAsia="Arial Narrow" w:hAnsi="Arial" w:cs="Arial"/>
                <w:sz w:val="20"/>
                <w:szCs w:val="20"/>
              </w:rPr>
              <w:t xml:space="preserve"> </w:t>
            </w:r>
            <w:r w:rsidRPr="0096269B">
              <w:rPr>
                <w:rFonts w:ascii="Arial" w:hAnsi="Arial" w:cs="Arial"/>
                <w:sz w:val="20"/>
                <w:szCs w:val="20"/>
              </w:rPr>
              <w:t>zakupów.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6269B"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C94" w:rsidRPr="0096269B" w:rsidTr="00FB2A25">
        <w:tc>
          <w:tcPr>
            <w:tcW w:w="817" w:type="dxa"/>
          </w:tcPr>
          <w:p w:rsidR="00834C94" w:rsidRPr="0096269B" w:rsidRDefault="00834C94" w:rsidP="00021C6F">
            <w:pPr>
              <w:pStyle w:val="Akapitzlist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ind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34C94" w:rsidRPr="0096269B" w:rsidRDefault="00834C94" w:rsidP="003257B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96269B">
              <w:rPr>
                <w:rFonts w:ascii="Arial" w:hAnsi="Arial" w:cs="Arial"/>
                <w:sz w:val="20"/>
                <w:szCs w:val="20"/>
              </w:rPr>
              <w:t>Podać inne funkcje i akcesoria wliczone w cenę</w:t>
            </w:r>
          </w:p>
        </w:tc>
        <w:tc>
          <w:tcPr>
            <w:tcW w:w="2303" w:type="dxa"/>
          </w:tcPr>
          <w:p w:rsidR="00834C94" w:rsidRPr="0096269B" w:rsidRDefault="00834C94" w:rsidP="003257B5">
            <w:pPr>
              <w:pStyle w:val="western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6269B">
              <w:rPr>
                <w:rFonts w:ascii="Arial" w:hAnsi="Arial" w:cs="Arial"/>
                <w:sz w:val="20"/>
                <w:szCs w:val="20"/>
                <w:lang w:val="en-US"/>
              </w:rPr>
              <w:t>Podać</w:t>
            </w:r>
            <w:proofErr w:type="spellEnd"/>
          </w:p>
        </w:tc>
        <w:tc>
          <w:tcPr>
            <w:tcW w:w="2303" w:type="dxa"/>
          </w:tcPr>
          <w:p w:rsidR="00834C94" w:rsidRPr="0096269B" w:rsidRDefault="00834C94" w:rsidP="003257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11C3A" w:rsidRPr="0096269B" w:rsidRDefault="00211C3A" w:rsidP="00211C3A">
      <w:pPr>
        <w:rPr>
          <w:rFonts w:ascii="Arial" w:hAnsi="Arial" w:cs="Arial"/>
          <w:sz w:val="20"/>
          <w:szCs w:val="20"/>
        </w:rPr>
      </w:pPr>
      <w:r w:rsidRPr="0096269B">
        <w:rPr>
          <w:rFonts w:ascii="Arial" w:hAnsi="Arial" w:cs="Arial"/>
          <w:b/>
          <w:sz w:val="20"/>
          <w:szCs w:val="20"/>
        </w:rPr>
        <w:t xml:space="preserve">UWAGA: </w:t>
      </w:r>
    </w:p>
    <w:p w:rsidR="00211C3A" w:rsidRPr="0096269B" w:rsidRDefault="00BD7012" w:rsidP="00211C3A">
      <w:pPr>
        <w:pStyle w:val="Akapitzlist"/>
        <w:widowControl w:val="0"/>
        <w:numPr>
          <w:ilvl w:val="3"/>
          <w:numId w:val="13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96269B">
        <w:rPr>
          <w:rFonts w:ascii="Arial" w:hAnsi="Arial" w:cs="Arial"/>
          <w:sz w:val="20"/>
          <w:szCs w:val="20"/>
        </w:rPr>
        <w:t xml:space="preserve"> </w:t>
      </w:r>
      <w:r w:rsidR="00211C3A" w:rsidRPr="0096269B">
        <w:rPr>
          <w:rFonts w:ascii="Arial" w:hAnsi="Arial" w:cs="Arial"/>
          <w:sz w:val="20"/>
          <w:szCs w:val="20"/>
        </w:rPr>
        <w:t>Wszystkie parametry minimalne w powyższej tabeli są parametrami bezwzględnie wymaganymi, których niespełnienie spowoduje odrzucenie oferty</w:t>
      </w:r>
    </w:p>
    <w:p w:rsidR="00211C3A" w:rsidRPr="0096269B" w:rsidRDefault="00211C3A" w:rsidP="00211C3A">
      <w:pPr>
        <w:pStyle w:val="Akapitzlist"/>
        <w:widowControl w:val="0"/>
        <w:numPr>
          <w:ilvl w:val="3"/>
          <w:numId w:val="13"/>
        </w:numPr>
        <w:ind w:left="142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96269B">
        <w:rPr>
          <w:rFonts w:ascii="Arial" w:hAnsi="Arial" w:cs="Arial"/>
          <w:sz w:val="20"/>
          <w:szCs w:val="20"/>
        </w:rPr>
        <w:t>Wykonawca zobowiązany jest do podania wartości parametrów w jednostkach fizycznych wskazanych w powyższej tabeli.</w:t>
      </w:r>
    </w:p>
    <w:p w:rsidR="00211C3A" w:rsidRPr="0096269B" w:rsidRDefault="00211C3A">
      <w:pPr>
        <w:rPr>
          <w:rFonts w:ascii="Arial" w:hAnsi="Arial" w:cs="Arial"/>
          <w:sz w:val="20"/>
          <w:szCs w:val="20"/>
        </w:rPr>
      </w:pPr>
    </w:p>
    <w:sectPr w:rsidR="00211C3A" w:rsidRPr="0096269B" w:rsidSect="00A027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73A" w:rsidRDefault="004E373A" w:rsidP="00294705">
      <w:r>
        <w:separator/>
      </w:r>
    </w:p>
  </w:endnote>
  <w:endnote w:type="continuationSeparator" w:id="0">
    <w:p w:rsidR="004E373A" w:rsidRDefault="004E373A" w:rsidP="00294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C" w:rsidRDefault="00A027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C" w:rsidRDefault="00A0272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C" w:rsidRDefault="00A027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73A" w:rsidRDefault="004E373A" w:rsidP="00294705">
      <w:r>
        <w:separator/>
      </w:r>
    </w:p>
  </w:footnote>
  <w:footnote w:type="continuationSeparator" w:id="0">
    <w:p w:rsidR="004E373A" w:rsidRDefault="004E373A" w:rsidP="002947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C" w:rsidRDefault="00A027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C" w:rsidRDefault="00A0272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C" w:rsidRDefault="00A027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2A80E6BA"/>
    <w:name w:val="WW8Num29"/>
    <w:lvl w:ilvl="0">
      <w:start w:val="1"/>
      <w:numFmt w:val="decimal"/>
      <w:lvlText w:val="%1. "/>
      <w:lvlJc w:val="left"/>
      <w:pPr>
        <w:tabs>
          <w:tab w:val="num" w:pos="0"/>
        </w:tabs>
      </w:pPr>
      <w:rPr>
        <w:rFonts w:ascii="Arial" w:hAnsi="Arial"/>
        <w:b w:val="0"/>
        <w:i w:val="0"/>
        <w:sz w:val="20"/>
        <w:u w:val="none"/>
      </w:rPr>
    </w:lvl>
    <w:lvl w:ilvl="1" w:tentative="1">
      <w:start w:val="1"/>
      <w:numFmt w:val="lowerLetter"/>
      <w:lvlText w:val="%2."/>
      <w:lvlJc w:val="left"/>
      <w:pPr>
        <w:ind w:left="938" w:hanging="360"/>
      </w:pPr>
    </w:lvl>
    <w:lvl w:ilvl="2" w:tentative="1">
      <w:start w:val="1"/>
      <w:numFmt w:val="lowerRoman"/>
      <w:lvlText w:val="%3."/>
      <w:lvlJc w:val="right"/>
      <w:pPr>
        <w:ind w:left="1658" w:hanging="180"/>
      </w:pPr>
    </w:lvl>
    <w:lvl w:ilvl="3" w:tentative="1">
      <w:start w:val="1"/>
      <w:numFmt w:val="decimal"/>
      <w:lvlText w:val="%4."/>
      <w:lvlJc w:val="left"/>
      <w:pPr>
        <w:ind w:left="2378" w:hanging="360"/>
      </w:pPr>
    </w:lvl>
    <w:lvl w:ilvl="4" w:tentative="1">
      <w:start w:val="1"/>
      <w:numFmt w:val="lowerLetter"/>
      <w:lvlText w:val="%5."/>
      <w:lvlJc w:val="left"/>
      <w:pPr>
        <w:ind w:left="3098" w:hanging="360"/>
      </w:pPr>
    </w:lvl>
    <w:lvl w:ilvl="5" w:tentative="1">
      <w:start w:val="1"/>
      <w:numFmt w:val="lowerRoman"/>
      <w:lvlText w:val="%6."/>
      <w:lvlJc w:val="right"/>
      <w:pPr>
        <w:ind w:left="3818" w:hanging="180"/>
      </w:pPr>
    </w:lvl>
    <w:lvl w:ilvl="6" w:tentative="1">
      <w:start w:val="1"/>
      <w:numFmt w:val="decimal"/>
      <w:lvlText w:val="%7."/>
      <w:lvlJc w:val="left"/>
      <w:pPr>
        <w:ind w:left="4538" w:hanging="360"/>
      </w:pPr>
    </w:lvl>
    <w:lvl w:ilvl="7" w:tentative="1">
      <w:start w:val="1"/>
      <w:numFmt w:val="lowerLetter"/>
      <w:lvlText w:val="%8."/>
      <w:lvlJc w:val="left"/>
      <w:pPr>
        <w:ind w:left="5258" w:hanging="360"/>
      </w:pPr>
    </w:lvl>
    <w:lvl w:ilvl="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19E1FFC"/>
    <w:multiLevelType w:val="hybridMultilevel"/>
    <w:tmpl w:val="9678FC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C1AD0"/>
    <w:multiLevelType w:val="hybridMultilevel"/>
    <w:tmpl w:val="70B43B66"/>
    <w:lvl w:ilvl="0" w:tplc="8332B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82D71"/>
    <w:multiLevelType w:val="multilevel"/>
    <w:tmpl w:val="1EE8F210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">
    <w:nsid w:val="2497669C"/>
    <w:multiLevelType w:val="hybridMultilevel"/>
    <w:tmpl w:val="05DADC80"/>
    <w:lvl w:ilvl="0" w:tplc="B3F671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166F5"/>
    <w:multiLevelType w:val="hybridMultilevel"/>
    <w:tmpl w:val="6B341D56"/>
    <w:lvl w:ilvl="0" w:tplc="6156BBCE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E8DE1052">
      <w:numFmt w:val="bullet"/>
      <w:lvlText w:val="ÿ"/>
      <w:lvlJc w:val="left"/>
      <w:pPr>
        <w:ind w:left="2149" w:hanging="360"/>
      </w:pPr>
      <w:rPr>
        <w:rFonts w:ascii="Symbol" w:eastAsia="Times New Roman" w:hAnsi="Symbol" w:cs="Arial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3DE0FD7"/>
    <w:multiLevelType w:val="hybridMultilevel"/>
    <w:tmpl w:val="05DADC80"/>
    <w:lvl w:ilvl="0" w:tplc="B3F671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65E72"/>
    <w:multiLevelType w:val="hybridMultilevel"/>
    <w:tmpl w:val="2C320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364C06"/>
    <w:multiLevelType w:val="hybridMultilevel"/>
    <w:tmpl w:val="AB72C314"/>
    <w:lvl w:ilvl="0" w:tplc="E4A2A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01FC5"/>
    <w:multiLevelType w:val="hybridMultilevel"/>
    <w:tmpl w:val="05DADC80"/>
    <w:lvl w:ilvl="0" w:tplc="B3F671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4E43F4"/>
    <w:multiLevelType w:val="hybridMultilevel"/>
    <w:tmpl w:val="574207A0"/>
    <w:lvl w:ilvl="0" w:tplc="C0A02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0173D0"/>
    <w:multiLevelType w:val="hybridMultilevel"/>
    <w:tmpl w:val="732A7ACC"/>
    <w:lvl w:ilvl="0" w:tplc="6156BBCE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3B859E8"/>
    <w:multiLevelType w:val="hybridMultilevel"/>
    <w:tmpl w:val="05DADC80"/>
    <w:lvl w:ilvl="0" w:tplc="B3F671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82D38"/>
    <w:multiLevelType w:val="hybridMultilevel"/>
    <w:tmpl w:val="F3B63260"/>
    <w:lvl w:ilvl="0" w:tplc="CF522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FC69D6"/>
    <w:multiLevelType w:val="hybridMultilevel"/>
    <w:tmpl w:val="F9909570"/>
    <w:lvl w:ilvl="0" w:tplc="E44239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1"/>
  </w:num>
  <w:num w:numId="5">
    <w:abstractNumId w:val="5"/>
  </w:num>
  <w:num w:numId="6">
    <w:abstractNumId w:val="2"/>
  </w:num>
  <w:num w:numId="7">
    <w:abstractNumId w:val="10"/>
  </w:num>
  <w:num w:numId="8">
    <w:abstractNumId w:val="13"/>
  </w:num>
  <w:num w:numId="9">
    <w:abstractNumId w:val="8"/>
  </w:num>
  <w:num w:numId="10">
    <w:abstractNumId w:val="9"/>
  </w:num>
  <w:num w:numId="11">
    <w:abstractNumId w:val="6"/>
  </w:num>
  <w:num w:numId="12">
    <w:abstractNumId w:val="4"/>
  </w:num>
  <w:num w:numId="13">
    <w:abstractNumId w:val="3"/>
  </w:num>
  <w:num w:numId="14">
    <w:abstractNumId w:val="1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2122"/>
    <w:rsid w:val="00001B07"/>
    <w:rsid w:val="00021C6F"/>
    <w:rsid w:val="00074217"/>
    <w:rsid w:val="00113997"/>
    <w:rsid w:val="001240F9"/>
    <w:rsid w:val="001D49E0"/>
    <w:rsid w:val="00211C3A"/>
    <w:rsid w:val="00230DE0"/>
    <w:rsid w:val="002406D0"/>
    <w:rsid w:val="00294705"/>
    <w:rsid w:val="002A3189"/>
    <w:rsid w:val="00302266"/>
    <w:rsid w:val="0037790A"/>
    <w:rsid w:val="004E373A"/>
    <w:rsid w:val="00550BA4"/>
    <w:rsid w:val="00563A13"/>
    <w:rsid w:val="00665802"/>
    <w:rsid w:val="006B132E"/>
    <w:rsid w:val="00712122"/>
    <w:rsid w:val="00834C94"/>
    <w:rsid w:val="00865B54"/>
    <w:rsid w:val="008D3FD7"/>
    <w:rsid w:val="008F1426"/>
    <w:rsid w:val="00904DB3"/>
    <w:rsid w:val="00907977"/>
    <w:rsid w:val="0096269B"/>
    <w:rsid w:val="00A0272C"/>
    <w:rsid w:val="00A471BF"/>
    <w:rsid w:val="00B46ADD"/>
    <w:rsid w:val="00BD7012"/>
    <w:rsid w:val="00BE3264"/>
    <w:rsid w:val="00CA4BDA"/>
    <w:rsid w:val="00CD3B38"/>
    <w:rsid w:val="00D902C6"/>
    <w:rsid w:val="00DF6760"/>
    <w:rsid w:val="00F570AA"/>
    <w:rsid w:val="00FA1788"/>
    <w:rsid w:val="00FE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212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2122"/>
    <w:pPr>
      <w:suppressAutoHyphens w:val="0"/>
      <w:overflowPunct w:val="0"/>
      <w:autoSpaceDE w:val="0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12122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qFormat/>
    <w:rsid w:val="007121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121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212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qFormat/>
    <w:locked/>
    <w:rsid w:val="0071212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712122"/>
    <w:pPr>
      <w:widowControl w:val="0"/>
      <w:overflowPunct w:val="0"/>
      <w:ind w:left="720"/>
      <w:contextualSpacing/>
    </w:pPr>
  </w:style>
  <w:style w:type="paragraph" w:styleId="NormalnyWeb">
    <w:name w:val="Normal (Web)"/>
    <w:basedOn w:val="Normalny"/>
    <w:uiPriority w:val="99"/>
    <w:rsid w:val="00712122"/>
    <w:pPr>
      <w:spacing w:before="280" w:after="119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12122"/>
    <w:pPr>
      <w:suppressAutoHyphens w:val="0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12122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7121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212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712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712122"/>
    <w:pPr>
      <w:suppressAutoHyphens w:val="0"/>
      <w:spacing w:before="100" w:beforeAutospacing="1" w:after="119"/>
      <w:jc w:val="both"/>
    </w:pPr>
    <w:rPr>
      <w:color w:val="00000A"/>
      <w:kern w:val="0"/>
      <w:lang w:eastAsia="pl-PL"/>
    </w:rPr>
  </w:style>
  <w:style w:type="paragraph" w:customStyle="1" w:styleId="Zawartotabeli">
    <w:name w:val="Zawartość tabeli"/>
    <w:basedOn w:val="Normalny"/>
    <w:rsid w:val="00A471BF"/>
    <w:pPr>
      <w:suppressLineNumbers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1672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zam2</dc:creator>
  <cp:lastModifiedBy>zam2</cp:lastModifiedBy>
  <cp:revision>11</cp:revision>
  <cp:lastPrinted>2024-09-16T09:05:00Z</cp:lastPrinted>
  <dcterms:created xsi:type="dcterms:W3CDTF">2024-09-10T11:39:00Z</dcterms:created>
  <dcterms:modified xsi:type="dcterms:W3CDTF">2024-09-18T07:58:00Z</dcterms:modified>
</cp:coreProperties>
</file>