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9D2D81" w:rsidRPr="009D2D81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</w:t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 pn.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„Budowa modułu silników gazowych do sk</w:t>
      </w:r>
      <w:r w:rsidR="009D2D81">
        <w:rPr>
          <w:rFonts w:ascii="Calibri" w:eastAsia="Calibri" w:hAnsi="Calibri" w:cs="Calibri"/>
          <w:b/>
          <w:bCs/>
          <w:sz w:val="24"/>
          <w:szCs w:val="24"/>
          <w:lang w:eastAsia="pl-PL"/>
        </w:rPr>
        <w:t>ojarzonego wytwarzania energii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elektrycznej i ciepła”</w:t>
      </w:r>
      <w:r w:rsid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9D2D81">
        <w:rPr>
          <w:rFonts w:cstheme="minorHAnsi"/>
          <w:b/>
          <w:color w:val="000000"/>
          <w:sz w:val="24"/>
          <w:szCs w:val="24"/>
          <w:lang w:eastAsia="pl-PL"/>
        </w:rPr>
        <w:t>23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F36142" w:rsidRDefault="00BC4149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9D2D81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 pn.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„Budowa modułu silników gazowych do sk</w:t>
      </w:r>
      <w:r w:rsidR="009D2D81">
        <w:rPr>
          <w:rFonts w:ascii="Calibri" w:eastAsia="Calibri" w:hAnsi="Calibri" w:cs="Calibri"/>
          <w:b/>
          <w:bCs/>
          <w:sz w:val="24"/>
          <w:szCs w:val="24"/>
          <w:lang w:eastAsia="pl-PL"/>
        </w:rPr>
        <w:t>ojarzonego wytwarzania energii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elektrycznej i ciepła”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9D2D81">
        <w:rPr>
          <w:rFonts w:cstheme="minorHAnsi"/>
          <w:b/>
          <w:color w:val="000000"/>
          <w:sz w:val="24"/>
          <w:szCs w:val="24"/>
          <w:lang w:eastAsia="pl-PL"/>
        </w:rPr>
        <w:t>23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2024-03-12T09:49:00Z</dcterms:modified>
</cp:coreProperties>
</file>