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41" w:rsidRPr="00FA0E11" w:rsidRDefault="005A0241" w:rsidP="005A0241">
      <w:pPr>
        <w:spacing w:line="360" w:lineRule="auto"/>
        <w:ind w:left="2832" w:right="-142" w:firstLine="298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  <w:r w:rsidRPr="00FA0E11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 xml:space="preserve"> po modyfikacji</w:t>
      </w:r>
    </w:p>
    <w:p w:rsidR="005A0241" w:rsidRPr="00DB7AF1" w:rsidRDefault="005A0241" w:rsidP="005A0241">
      <w:pPr>
        <w:spacing w:line="360" w:lineRule="auto"/>
        <w:ind w:left="7090" w:right="-142"/>
        <w:rPr>
          <w:rFonts w:ascii="Arial" w:hAnsi="Arial" w:cs="Arial"/>
          <w:b/>
        </w:rPr>
      </w:pPr>
      <w:r w:rsidRPr="00FA0E11">
        <w:rPr>
          <w:rFonts w:ascii="Arial" w:hAnsi="Arial" w:cs="Arial"/>
          <w:b/>
        </w:rPr>
        <w:t>Szczegółowy opis przedmi</w:t>
      </w:r>
      <w:r>
        <w:rPr>
          <w:rFonts w:ascii="Arial" w:hAnsi="Arial" w:cs="Arial"/>
          <w:b/>
        </w:rPr>
        <w:t>otu zamówienia/Formularz cenowy</w:t>
      </w:r>
    </w:p>
    <w:tbl>
      <w:tblPr>
        <w:tblW w:w="547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54"/>
        <w:gridCol w:w="1776"/>
        <w:gridCol w:w="156"/>
        <w:gridCol w:w="1356"/>
        <w:gridCol w:w="18"/>
        <w:gridCol w:w="1225"/>
        <w:gridCol w:w="70"/>
        <w:gridCol w:w="465"/>
        <w:gridCol w:w="12"/>
        <w:gridCol w:w="971"/>
        <w:gridCol w:w="787"/>
        <w:gridCol w:w="37"/>
        <w:gridCol w:w="971"/>
        <w:gridCol w:w="55"/>
        <w:gridCol w:w="355"/>
        <w:gridCol w:w="995"/>
        <w:gridCol w:w="1280"/>
        <w:gridCol w:w="1136"/>
        <w:gridCol w:w="1274"/>
        <w:gridCol w:w="1408"/>
      </w:tblGrid>
      <w:tr w:rsidR="00765FFC" w:rsidRPr="00AD0F8E" w:rsidTr="000F523B">
        <w:trPr>
          <w:trHeight w:val="294"/>
        </w:trPr>
        <w:tc>
          <w:tcPr>
            <w:tcW w:w="133" w:type="pct"/>
            <w:vMerge w:val="restart"/>
            <w:textDirection w:val="btLr"/>
            <w:vAlign w:val="center"/>
          </w:tcPr>
          <w:p w:rsidR="00765FFC" w:rsidRPr="00AD0F8E" w:rsidRDefault="00765FFC" w:rsidP="00A940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</w:t>
            </w:r>
          </w:p>
        </w:tc>
        <w:tc>
          <w:tcPr>
            <w:tcW w:w="181" w:type="pct"/>
            <w:vMerge w:val="restart"/>
            <w:vAlign w:val="center"/>
          </w:tcPr>
          <w:p w:rsidR="00765FFC" w:rsidRPr="00AD0F8E" w:rsidRDefault="00765FFC" w:rsidP="008F6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1" w:type="pct"/>
            <w:gridSpan w:val="2"/>
            <w:vMerge w:val="restart"/>
            <w:vAlign w:val="center"/>
            <w:hideMark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49" w:type="pct"/>
            <w:gridSpan w:val="2"/>
            <w:vMerge w:val="restart"/>
            <w:vAlign w:val="center"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23" w:type="pct"/>
            <w:gridSpan w:val="2"/>
            <w:vMerge w:val="restart"/>
            <w:vAlign w:val="center"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52" w:type="pct"/>
            <w:vMerge w:val="restart"/>
            <w:noWrap/>
            <w:vAlign w:val="center"/>
            <w:hideMark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321" w:type="pct"/>
            <w:gridSpan w:val="2"/>
            <w:vMerge w:val="restart"/>
            <w:vAlign w:val="center"/>
            <w:hideMark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57" w:type="pct"/>
            <w:vMerge w:val="restart"/>
            <w:vAlign w:val="center"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 xml:space="preserve">Cena 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AD0F8E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347" w:type="pct"/>
            <w:gridSpan w:val="3"/>
            <w:vMerge w:val="restart"/>
            <w:vAlign w:val="center"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441" w:type="pct"/>
            <w:gridSpan w:val="2"/>
            <w:vAlign w:val="center"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418" w:type="pct"/>
            <w:vMerge w:val="restart"/>
            <w:vAlign w:val="center"/>
            <w:hideMark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416" w:type="pct"/>
            <w:vMerge w:val="restart"/>
            <w:vAlign w:val="center"/>
          </w:tcPr>
          <w:p w:rsidR="00765FFC" w:rsidRDefault="00765FFC" w:rsidP="00765FF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Oferowany termin ważności (podany w miesiącach)</w:t>
            </w:r>
          </w:p>
          <w:p w:rsidR="00765FFC" w:rsidRDefault="00765FFC" w:rsidP="00765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Wykonawcy</w:t>
            </w:r>
            <w:r w:rsidRPr="00AD0F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5FFC" w:rsidRPr="00AD0F8E" w:rsidTr="000F523B">
        <w:trPr>
          <w:trHeight w:val="570"/>
        </w:trPr>
        <w:tc>
          <w:tcPr>
            <w:tcW w:w="133" w:type="pct"/>
            <w:vMerge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vMerge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vMerge/>
            <w:noWrap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25" w:type="pct"/>
            <w:vAlign w:val="center"/>
          </w:tcPr>
          <w:p w:rsidR="00765FFC" w:rsidRPr="00AD0F8E" w:rsidRDefault="00765FFC" w:rsidP="008F6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18" w:type="pct"/>
            <w:vMerge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765FFC" w:rsidRPr="00AD0F8E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765FFC">
        <w:trPr>
          <w:trHeight w:val="660"/>
        </w:trPr>
        <w:tc>
          <w:tcPr>
            <w:tcW w:w="133" w:type="pct"/>
            <w:vMerge w:val="restart"/>
            <w:textDirection w:val="btLr"/>
          </w:tcPr>
          <w:p w:rsidR="00765FFC" w:rsidRDefault="00765FFC" w:rsidP="001E758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581">
              <w:rPr>
                <w:rFonts w:ascii="Arial" w:hAnsi="Arial" w:cs="Arial"/>
                <w:b/>
                <w:sz w:val="20"/>
                <w:szCs w:val="20"/>
              </w:rPr>
              <w:t>PAKIET nr 1</w:t>
            </w:r>
          </w:p>
        </w:tc>
        <w:tc>
          <w:tcPr>
            <w:tcW w:w="4867" w:type="pct"/>
            <w:gridSpan w:val="20"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1B0">
              <w:rPr>
                <w:rFonts w:ascii="Arial" w:hAnsi="Arial" w:cs="Arial"/>
                <w:b/>
                <w:sz w:val="20"/>
                <w:szCs w:val="20"/>
              </w:rPr>
              <w:t xml:space="preserve">Zestaw komponentów do Indywidualnego Pakietu Medycznego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1B0">
              <w:rPr>
                <w:rFonts w:ascii="Arial" w:hAnsi="Arial" w:cs="Arial"/>
                <w:b/>
                <w:sz w:val="20"/>
                <w:szCs w:val="20"/>
              </w:rPr>
              <w:t>IPMed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gwarant: 13 266, opcja: 13 266</w:t>
            </w: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  <w:textDirection w:val="btLr"/>
          </w:tcPr>
          <w:p w:rsidR="00765FFC" w:rsidRDefault="00765FFC" w:rsidP="001E758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0" w:type="pct"/>
            <w:vMerge w:val="restart"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B0">
              <w:rPr>
                <w:rFonts w:ascii="Arial" w:hAnsi="Arial" w:cs="Arial"/>
                <w:sz w:val="20"/>
                <w:szCs w:val="20"/>
              </w:rPr>
              <w:t>Opatrunek indywidualny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vAlign w:val="center"/>
          </w:tcPr>
          <w:p w:rsidR="00765FFC" w:rsidRPr="00D131A1" w:rsidRDefault="00765FFC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1A1">
              <w:rPr>
                <w:rFonts w:ascii="Arial" w:hAnsi="Arial" w:cs="Arial"/>
                <w:sz w:val="20"/>
                <w:szCs w:val="20"/>
              </w:rPr>
              <w:t xml:space="preserve">WE-T Załącznik </w:t>
            </w:r>
            <w:r w:rsidRPr="00D131A1">
              <w:rPr>
                <w:rFonts w:ascii="Arial" w:hAnsi="Arial" w:cs="Arial"/>
                <w:sz w:val="20"/>
                <w:szCs w:val="20"/>
              </w:rPr>
              <w:br/>
              <w:t xml:space="preserve">nr 5.1 do SIWZ, załącznik nr 5.2 do SIWZ </w:t>
            </w:r>
            <w:r w:rsidRPr="00D131A1">
              <w:rPr>
                <w:rFonts w:ascii="Arial" w:hAnsi="Arial" w:cs="Arial"/>
                <w:sz w:val="20"/>
                <w:szCs w:val="20"/>
              </w:rPr>
              <w:br/>
              <w:t>poz. I, II, VI, VII</w:t>
            </w:r>
          </w:p>
        </w:tc>
        <w:tc>
          <w:tcPr>
            <w:tcW w:w="416" w:type="pct"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  <w:textDirection w:val="btLr"/>
          </w:tcPr>
          <w:p w:rsidR="00765FFC" w:rsidRDefault="00765FFC" w:rsidP="001E758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hemostatyczny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D131A1" w:rsidRDefault="00765FFC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zaciskowa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taktyczna)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D131A1" w:rsidRDefault="00765FFC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na rany penetracyjne klatki piersiowej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D131A1" w:rsidRDefault="00765FFC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598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Gaza wypełniająca zrolowana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7" w:type="pc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D131A1" w:rsidRDefault="00765FFC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Przylepiec bez opatrunku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7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D131A1" w:rsidRDefault="00765FFC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Rurka nosowo-gardłowa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121B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9121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7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D131A1" w:rsidRDefault="00765FFC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0F523B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0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ratownicze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7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0F523B" w:rsidRPr="00D131A1" w:rsidRDefault="000F523B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0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0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ratownicze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1B0">
              <w:rPr>
                <w:rFonts w:ascii="Arial" w:hAnsi="Arial" w:cs="Arial"/>
                <w:sz w:val="20"/>
                <w:szCs w:val="20"/>
              </w:rPr>
              <w:t>par.</w:t>
            </w:r>
          </w:p>
        </w:tc>
        <w:tc>
          <w:tcPr>
            <w:tcW w:w="317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0F523B" w:rsidRPr="00D131A1" w:rsidRDefault="000F523B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23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0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0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</w:t>
            </w:r>
          </w:p>
        </w:tc>
        <w:tc>
          <w:tcPr>
            <w:tcW w:w="494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7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:rsidR="000F523B" w:rsidRPr="00D131A1" w:rsidRDefault="000F523B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0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13 266</w:t>
            </w:r>
          </w:p>
        </w:tc>
        <w:tc>
          <w:tcPr>
            <w:tcW w:w="26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794" w:type="pct"/>
            <w:gridSpan w:val="7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gwarant</w:t>
            </w:r>
          </w:p>
        </w:tc>
        <w:tc>
          <w:tcPr>
            <w:tcW w:w="496" w:type="pct"/>
            <w:gridSpan w:val="4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20" w:type="pct"/>
            <w:gridSpan w:val="5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65" w:type="pct"/>
            <w:gridSpan w:val="4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794" w:type="pct"/>
            <w:gridSpan w:val="7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opcja</w:t>
            </w:r>
          </w:p>
        </w:tc>
        <w:tc>
          <w:tcPr>
            <w:tcW w:w="496" w:type="pct"/>
            <w:gridSpan w:val="4"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20" w:type="pct"/>
            <w:gridSpan w:val="5"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65" w:type="pct"/>
            <w:gridSpan w:val="4"/>
            <w:tcBorders>
              <w:bottom w:val="single" w:sz="4" w:space="0" w:color="auto"/>
            </w:tcBorders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4C5" w:rsidRDefault="009404C5" w:rsidP="008F6E65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9404C5" w:rsidSect="009121B0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W w:w="5466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57"/>
        <w:gridCol w:w="1788"/>
        <w:gridCol w:w="1522"/>
        <w:gridCol w:w="1249"/>
        <w:gridCol w:w="551"/>
        <w:gridCol w:w="964"/>
        <w:gridCol w:w="9"/>
        <w:gridCol w:w="818"/>
        <w:gridCol w:w="9"/>
        <w:gridCol w:w="915"/>
        <w:gridCol w:w="423"/>
        <w:gridCol w:w="995"/>
        <w:gridCol w:w="1274"/>
        <w:gridCol w:w="1050"/>
        <w:gridCol w:w="83"/>
        <w:gridCol w:w="1295"/>
        <w:gridCol w:w="21"/>
        <w:gridCol w:w="1378"/>
      </w:tblGrid>
      <w:tr w:rsidR="00765FFC" w:rsidRPr="00AD0F8E" w:rsidTr="00765FFC">
        <w:trPr>
          <w:trHeight w:val="70"/>
        </w:trPr>
        <w:tc>
          <w:tcPr>
            <w:tcW w:w="180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FFC" w:rsidRDefault="00765FFC" w:rsidP="008F6E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FFC" w:rsidRPr="00AD0F8E" w:rsidTr="00765FFC">
        <w:trPr>
          <w:trHeight w:val="660"/>
        </w:trPr>
        <w:tc>
          <w:tcPr>
            <w:tcW w:w="133" w:type="pct"/>
            <w:vMerge w:val="restart"/>
            <w:textDirection w:val="btLr"/>
            <w:vAlign w:val="center"/>
          </w:tcPr>
          <w:p w:rsidR="00765FFC" w:rsidRDefault="00765FFC" w:rsidP="001E758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nr 2</w:t>
            </w:r>
          </w:p>
        </w:tc>
        <w:tc>
          <w:tcPr>
            <w:tcW w:w="4867" w:type="pct"/>
            <w:gridSpan w:val="18"/>
          </w:tcPr>
          <w:p w:rsidR="00765FFC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1B0">
              <w:rPr>
                <w:rFonts w:ascii="Arial" w:hAnsi="Arial" w:cs="Arial"/>
                <w:b/>
                <w:sz w:val="20"/>
                <w:szCs w:val="20"/>
              </w:rPr>
              <w:t xml:space="preserve">Zestaw komponentów do Indywidualnego Pakietu Medycznego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1B0">
              <w:rPr>
                <w:rFonts w:ascii="Arial" w:hAnsi="Arial" w:cs="Arial"/>
                <w:b/>
                <w:sz w:val="20"/>
                <w:szCs w:val="20"/>
              </w:rPr>
              <w:t>IPMed</w:t>
            </w:r>
            <w:proofErr w:type="spellEnd"/>
          </w:p>
          <w:p w:rsidR="00765FFC" w:rsidRPr="009121B0" w:rsidRDefault="00765FFC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gwarant: 4 950, opcja: 4 950</w:t>
            </w:r>
          </w:p>
        </w:tc>
      </w:tr>
      <w:tr w:rsidR="00765FFC" w:rsidRPr="00AD0F8E" w:rsidTr="00765FFC">
        <w:trPr>
          <w:trHeight w:val="183"/>
        </w:trPr>
        <w:tc>
          <w:tcPr>
            <w:tcW w:w="133" w:type="pct"/>
            <w:vMerge/>
            <w:textDirection w:val="btLr"/>
            <w:vAlign w:val="center"/>
          </w:tcPr>
          <w:p w:rsidR="00765FFC" w:rsidRDefault="00765FFC" w:rsidP="00840F5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765FFC" w:rsidRPr="009121B0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4" w:type="pct"/>
            <w:vMerge w:val="restart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97" w:type="pct"/>
            <w:vMerge w:val="restart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08" w:type="pct"/>
            <w:vMerge w:val="restart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80" w:type="pct"/>
            <w:vMerge w:val="restart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315" w:type="pct"/>
            <w:vMerge w:val="restart"/>
            <w:vAlign w:val="center"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 xml:space="preserve">Cena 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AD0F8E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302" w:type="pct"/>
            <w:gridSpan w:val="2"/>
            <w:vMerge w:val="restart"/>
            <w:vAlign w:val="center"/>
          </w:tcPr>
          <w:p w:rsidR="00765FFC" w:rsidRPr="00AD0F8E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463" w:type="pct"/>
            <w:gridSpan w:val="2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416" w:type="pct"/>
            <w:vMerge w:val="restart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370" w:type="pct"/>
            <w:gridSpan w:val="2"/>
            <w:vMerge w:val="restart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423" w:type="pct"/>
            <w:vMerge w:val="restart"/>
            <w:vAlign w:val="center"/>
          </w:tcPr>
          <w:p w:rsidR="00765FFC" w:rsidRDefault="00765FFC" w:rsidP="00765FFC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Oferowany termin ważności (podany w miesiącach)</w:t>
            </w:r>
          </w:p>
          <w:p w:rsidR="00765FFC" w:rsidRDefault="00765FFC" w:rsidP="00765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457" w:type="pct"/>
            <w:gridSpan w:val="2"/>
            <w:vMerge w:val="restart"/>
            <w:vAlign w:val="center"/>
          </w:tcPr>
          <w:p w:rsidR="00765FFC" w:rsidRPr="009121B0" w:rsidRDefault="00765FFC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Wykonawcy</w:t>
            </w:r>
          </w:p>
        </w:tc>
      </w:tr>
      <w:tr w:rsidR="00765FFC" w:rsidRPr="00AD0F8E" w:rsidTr="00765FFC">
        <w:trPr>
          <w:trHeight w:val="397"/>
        </w:trPr>
        <w:tc>
          <w:tcPr>
            <w:tcW w:w="133" w:type="pct"/>
            <w:vMerge/>
            <w:textDirection w:val="btLr"/>
            <w:vAlign w:val="center"/>
          </w:tcPr>
          <w:p w:rsidR="00765FFC" w:rsidRDefault="00765FFC" w:rsidP="00840F5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765FFC" w:rsidRPr="009121B0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65FFC" w:rsidRPr="00AD0F8E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65FFC" w:rsidRPr="00AD0F8E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65FFC" w:rsidRPr="00AD0F8E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765FFC" w:rsidRPr="00AD0F8E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765FFC" w:rsidRPr="00AD0F8E" w:rsidRDefault="00765FFC" w:rsidP="00840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765FFC" w:rsidRPr="00AD0F8E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vAlign w:val="center"/>
          </w:tcPr>
          <w:p w:rsidR="00765FFC" w:rsidRDefault="00765FFC" w:rsidP="00840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765FFC" w:rsidRPr="009121B0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25" w:type="pct"/>
            <w:vAlign w:val="center"/>
          </w:tcPr>
          <w:p w:rsidR="00765FFC" w:rsidRPr="009121B0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16" w:type="pct"/>
            <w:vMerge/>
            <w:vAlign w:val="center"/>
          </w:tcPr>
          <w:p w:rsidR="00765FFC" w:rsidRPr="009121B0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Pr="009121B0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765FFC" w:rsidRPr="009121B0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:rsidR="00765FFC" w:rsidRPr="009121B0" w:rsidRDefault="00765FFC" w:rsidP="00840F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B0">
              <w:rPr>
                <w:rFonts w:ascii="Arial" w:hAnsi="Arial" w:cs="Arial"/>
                <w:sz w:val="20"/>
                <w:szCs w:val="20"/>
              </w:rPr>
              <w:t>Opatrunek indywidualny</w:t>
            </w:r>
          </w:p>
        </w:tc>
        <w:tc>
          <w:tcPr>
            <w:tcW w:w="497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 w:val="restart"/>
            <w:vAlign w:val="center"/>
          </w:tcPr>
          <w:p w:rsidR="00765FFC" w:rsidRPr="00D131A1" w:rsidRDefault="00765FFC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1A1">
              <w:rPr>
                <w:rFonts w:ascii="Arial" w:hAnsi="Arial" w:cs="Arial"/>
                <w:sz w:val="20"/>
                <w:szCs w:val="20"/>
              </w:rPr>
              <w:t xml:space="preserve">WE-T Załącznik </w:t>
            </w:r>
            <w:r w:rsidRPr="00D131A1">
              <w:rPr>
                <w:rFonts w:ascii="Arial" w:hAnsi="Arial" w:cs="Arial"/>
                <w:sz w:val="20"/>
                <w:szCs w:val="20"/>
              </w:rPr>
              <w:br/>
              <w:t xml:space="preserve">nr 5.1 do SIWZ, załącznik nr 5.2 do SIWZ </w:t>
            </w:r>
            <w:r w:rsidRPr="00D131A1">
              <w:rPr>
                <w:rFonts w:ascii="Arial" w:hAnsi="Arial" w:cs="Arial"/>
                <w:sz w:val="20"/>
                <w:szCs w:val="20"/>
              </w:rPr>
              <w:br/>
              <w:t>poz. I, II, VI, VII</w:t>
            </w: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42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hemostatyczny</w:t>
            </w:r>
          </w:p>
        </w:tc>
        <w:tc>
          <w:tcPr>
            <w:tcW w:w="497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731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zaciskowa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taktyczna)</w:t>
            </w:r>
          </w:p>
        </w:tc>
        <w:tc>
          <w:tcPr>
            <w:tcW w:w="497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738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4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na rany penetracyjne klatki piersiowej</w:t>
            </w:r>
          </w:p>
        </w:tc>
        <w:tc>
          <w:tcPr>
            <w:tcW w:w="497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4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Gaza wypełniająca zrolowana</w:t>
            </w:r>
          </w:p>
        </w:tc>
        <w:tc>
          <w:tcPr>
            <w:tcW w:w="497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4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Przylepiec bez opatrunku</w:t>
            </w:r>
          </w:p>
        </w:tc>
        <w:tc>
          <w:tcPr>
            <w:tcW w:w="497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09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765FFC" w:rsidRDefault="00765FFC" w:rsidP="00093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803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4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Rurka nosowo-gardłowa</w:t>
            </w:r>
          </w:p>
        </w:tc>
        <w:tc>
          <w:tcPr>
            <w:tcW w:w="497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765FFC" w:rsidRPr="009121B0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121B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9121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FFC" w:rsidRPr="00AD0F8E" w:rsidTr="00897869">
        <w:trPr>
          <w:trHeight w:val="660"/>
        </w:trPr>
        <w:tc>
          <w:tcPr>
            <w:tcW w:w="133" w:type="pct"/>
            <w:vMerge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765FFC" w:rsidRPr="00A940D2" w:rsidRDefault="00765FFC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765FFC" w:rsidRDefault="00765FFC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4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ratownicze</w:t>
            </w:r>
          </w:p>
        </w:tc>
        <w:tc>
          <w:tcPr>
            <w:tcW w:w="497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50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4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ratownicze</w:t>
            </w:r>
          </w:p>
        </w:tc>
        <w:tc>
          <w:tcPr>
            <w:tcW w:w="497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1B0">
              <w:rPr>
                <w:rFonts w:ascii="Arial" w:hAnsi="Arial" w:cs="Arial"/>
                <w:sz w:val="20"/>
                <w:szCs w:val="20"/>
              </w:rPr>
              <w:t>par.</w:t>
            </w: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50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4" w:type="pct"/>
            <w:vMerge w:val="restart"/>
            <w:vAlign w:val="center"/>
          </w:tcPr>
          <w:p w:rsidR="000F523B" w:rsidRPr="009121B0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</w:t>
            </w:r>
          </w:p>
        </w:tc>
        <w:tc>
          <w:tcPr>
            <w:tcW w:w="497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50" w:type="pct"/>
            <w:vMerge w:val="restar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3" w:type="pct"/>
            <w:vMerge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D131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4 950</w:t>
            </w:r>
          </w:p>
        </w:tc>
        <w:tc>
          <w:tcPr>
            <w:tcW w:w="2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804" w:type="pct"/>
            <w:gridSpan w:val="5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gwarant</w:t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07" w:type="pct"/>
            <w:gridSpan w:val="4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66" w:type="pct"/>
            <w:gridSpan w:val="6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804" w:type="pct"/>
            <w:gridSpan w:val="5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opcja</w:t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07" w:type="pct"/>
            <w:gridSpan w:val="4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66" w:type="pct"/>
            <w:gridSpan w:val="6"/>
            <w:tcBorders>
              <w:bottom w:val="single" w:sz="4" w:space="0" w:color="auto"/>
            </w:tcBorders>
            <w:vAlign w:val="center"/>
          </w:tcPr>
          <w:p w:rsidR="000F523B" w:rsidRDefault="000F523B" w:rsidP="00D131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04C5" w:rsidRDefault="009404C5" w:rsidP="009121B0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9404C5" w:rsidSect="009121B0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W w:w="5466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48"/>
        <w:gridCol w:w="367"/>
        <w:gridCol w:w="1387"/>
        <w:gridCol w:w="1488"/>
        <w:gridCol w:w="1225"/>
        <w:gridCol w:w="542"/>
        <w:gridCol w:w="946"/>
        <w:gridCol w:w="12"/>
        <w:gridCol w:w="799"/>
        <w:gridCol w:w="12"/>
        <w:gridCol w:w="940"/>
        <w:gridCol w:w="539"/>
        <w:gridCol w:w="1001"/>
        <w:gridCol w:w="6"/>
        <w:gridCol w:w="1274"/>
        <w:gridCol w:w="940"/>
        <w:gridCol w:w="196"/>
        <w:gridCol w:w="1274"/>
        <w:gridCol w:w="1411"/>
      </w:tblGrid>
      <w:tr w:rsidR="00897869" w:rsidRPr="00AD0F8E" w:rsidTr="00897869">
        <w:trPr>
          <w:trHeight w:val="141"/>
        </w:trPr>
        <w:tc>
          <w:tcPr>
            <w:tcW w:w="176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850"/>
        </w:trPr>
        <w:tc>
          <w:tcPr>
            <w:tcW w:w="131" w:type="pct"/>
            <w:vMerge w:val="restart"/>
            <w:textDirection w:val="btLr"/>
            <w:vAlign w:val="center"/>
          </w:tcPr>
          <w:p w:rsidR="00897869" w:rsidRDefault="00897869" w:rsidP="009121B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nr 3</w:t>
            </w:r>
          </w:p>
        </w:tc>
        <w:tc>
          <w:tcPr>
            <w:tcW w:w="299" w:type="pct"/>
            <w:gridSpan w:val="2"/>
          </w:tcPr>
          <w:p w:rsidR="00897869" w:rsidRPr="009121B0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0" w:type="pct"/>
            <w:gridSpan w:val="17"/>
            <w:vAlign w:val="center"/>
          </w:tcPr>
          <w:p w:rsidR="00897869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1B0">
              <w:rPr>
                <w:rFonts w:ascii="Arial" w:hAnsi="Arial" w:cs="Arial"/>
                <w:b/>
                <w:sz w:val="20"/>
                <w:szCs w:val="20"/>
              </w:rPr>
              <w:t xml:space="preserve">Zestaw komponentów do Indywidualnego Pakietu Medycznego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1B0">
              <w:rPr>
                <w:rFonts w:ascii="Arial" w:hAnsi="Arial" w:cs="Arial"/>
                <w:b/>
                <w:sz w:val="20"/>
                <w:szCs w:val="20"/>
              </w:rPr>
              <w:t>IPMed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97869" w:rsidRPr="009121B0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gwarant: 1 255, opcja: 1 255</w:t>
            </w:r>
          </w:p>
        </w:tc>
      </w:tr>
      <w:tr w:rsidR="00897869" w:rsidRPr="00AD0F8E" w:rsidTr="00897869">
        <w:trPr>
          <w:trHeight w:val="271"/>
        </w:trPr>
        <w:tc>
          <w:tcPr>
            <w:tcW w:w="131" w:type="pct"/>
            <w:vMerge/>
            <w:textDirection w:val="btLr"/>
            <w:vAlign w:val="center"/>
          </w:tcPr>
          <w:p w:rsidR="00897869" w:rsidRDefault="00897869" w:rsidP="009121B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897869" w:rsidRPr="009121B0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86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00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77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309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 xml:space="preserve">Cena 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AD0F8E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311" w:type="pct"/>
            <w:gridSpan w:val="2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505" w:type="pct"/>
            <w:gridSpan w:val="3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416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371" w:type="pct"/>
            <w:gridSpan w:val="2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416" w:type="pct"/>
            <w:vMerge w:val="restart"/>
            <w:vAlign w:val="center"/>
          </w:tcPr>
          <w:p w:rsidR="00897869" w:rsidRDefault="00897869" w:rsidP="0089786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Oferowany termin ważności (podany w miesiącach)</w:t>
            </w:r>
          </w:p>
          <w:p w:rsidR="00897869" w:rsidRDefault="00897869" w:rsidP="00897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461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Wykonawcy</w:t>
            </w:r>
          </w:p>
        </w:tc>
      </w:tr>
      <w:tr w:rsidR="00897869" w:rsidRPr="00AD0F8E" w:rsidTr="00897869">
        <w:trPr>
          <w:trHeight w:val="427"/>
        </w:trPr>
        <w:tc>
          <w:tcPr>
            <w:tcW w:w="131" w:type="pct"/>
            <w:vMerge/>
            <w:textDirection w:val="btLr"/>
            <w:vAlign w:val="center"/>
          </w:tcPr>
          <w:p w:rsidR="00897869" w:rsidRDefault="00897869" w:rsidP="009121B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897869" w:rsidRPr="009121B0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897869" w:rsidRPr="00AD0F8E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897869" w:rsidRPr="00AD0F8E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897869" w:rsidRPr="00AD0F8E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897869" w:rsidRPr="00AD0F8E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897869" w:rsidRPr="00AD0F8E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Merge/>
            <w:vAlign w:val="center"/>
          </w:tcPr>
          <w:p w:rsidR="00897869" w:rsidRPr="00AD0F8E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/>
            <w:vAlign w:val="center"/>
          </w:tcPr>
          <w:p w:rsidR="00897869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897869" w:rsidRPr="009121B0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29" w:type="pct"/>
            <w:gridSpan w:val="2"/>
            <w:vAlign w:val="center"/>
          </w:tcPr>
          <w:p w:rsidR="00897869" w:rsidRPr="009121B0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16" w:type="pct"/>
            <w:vMerge/>
            <w:vAlign w:val="center"/>
          </w:tcPr>
          <w:p w:rsidR="00897869" w:rsidRPr="00AD0F8E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897869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404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B0">
              <w:rPr>
                <w:rFonts w:ascii="Arial" w:hAnsi="Arial" w:cs="Arial"/>
                <w:sz w:val="20"/>
                <w:szCs w:val="20"/>
              </w:rPr>
              <w:t>Opatrunek indywidualny</w:t>
            </w:r>
          </w:p>
        </w:tc>
        <w:tc>
          <w:tcPr>
            <w:tcW w:w="48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1A1">
              <w:rPr>
                <w:rFonts w:ascii="Arial" w:hAnsi="Arial" w:cs="Arial"/>
                <w:sz w:val="20"/>
                <w:szCs w:val="20"/>
              </w:rPr>
              <w:t xml:space="preserve">WE-T Załącznik </w:t>
            </w:r>
            <w:r w:rsidRPr="00D131A1">
              <w:rPr>
                <w:rFonts w:ascii="Arial" w:hAnsi="Arial" w:cs="Arial"/>
                <w:sz w:val="20"/>
                <w:szCs w:val="20"/>
              </w:rPr>
              <w:br/>
              <w:t xml:space="preserve">nr 5.1 do SIWZ, załącznik nr 5.2 do SIWZ </w:t>
            </w:r>
            <w:r w:rsidRPr="00D131A1">
              <w:rPr>
                <w:rFonts w:ascii="Arial" w:hAnsi="Arial" w:cs="Arial"/>
                <w:sz w:val="20"/>
                <w:szCs w:val="20"/>
              </w:rPr>
              <w:br/>
              <w:t>poz. I, II, VI, VII</w:t>
            </w: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hemostatyczny</w:t>
            </w:r>
          </w:p>
        </w:tc>
        <w:tc>
          <w:tcPr>
            <w:tcW w:w="48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zaciskowa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taktyczna)</w:t>
            </w:r>
          </w:p>
        </w:tc>
        <w:tc>
          <w:tcPr>
            <w:tcW w:w="48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na rany penetracyjne klatki piersiowej</w:t>
            </w:r>
          </w:p>
        </w:tc>
        <w:tc>
          <w:tcPr>
            <w:tcW w:w="48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Gaza wypełniająca zrolowana</w:t>
            </w:r>
          </w:p>
        </w:tc>
        <w:tc>
          <w:tcPr>
            <w:tcW w:w="48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Przylepiec bez opatrunku</w:t>
            </w:r>
          </w:p>
        </w:tc>
        <w:tc>
          <w:tcPr>
            <w:tcW w:w="48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Rurka nosowo-gardłowa</w:t>
            </w:r>
          </w:p>
        </w:tc>
        <w:tc>
          <w:tcPr>
            <w:tcW w:w="48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121B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9121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1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1" w:type="pct"/>
            <w:vMerge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0F523B" w:rsidRPr="009121B0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ratownicze</w:t>
            </w:r>
          </w:p>
        </w:tc>
        <w:tc>
          <w:tcPr>
            <w:tcW w:w="48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3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1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1" w:type="pct"/>
            <w:vMerge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1" w:type="pct"/>
            <w:vMerge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0F523B" w:rsidRPr="009121B0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ratownicze</w:t>
            </w:r>
          </w:p>
        </w:tc>
        <w:tc>
          <w:tcPr>
            <w:tcW w:w="48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1B0">
              <w:rPr>
                <w:rFonts w:ascii="Arial" w:hAnsi="Arial" w:cs="Arial"/>
                <w:sz w:val="20"/>
                <w:szCs w:val="20"/>
              </w:rPr>
              <w:t>par.</w:t>
            </w:r>
          </w:p>
        </w:tc>
        <w:tc>
          <w:tcPr>
            <w:tcW w:w="313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1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1" w:type="pct"/>
            <w:vMerge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0F523B" w:rsidRPr="009121B0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1" w:type="pct"/>
            <w:vMerge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:rsidR="000F523B" w:rsidRPr="009121B0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</w:t>
            </w:r>
          </w:p>
        </w:tc>
        <w:tc>
          <w:tcPr>
            <w:tcW w:w="48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3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0F523B" w:rsidRPr="00AF7D06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1" w:type="pct"/>
            <w:vMerge w:val="restar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897869">
        <w:trPr>
          <w:trHeight w:val="660"/>
        </w:trPr>
        <w:tc>
          <w:tcPr>
            <w:tcW w:w="131" w:type="pct"/>
            <w:vMerge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1 255</w:t>
            </w:r>
          </w:p>
        </w:tc>
        <w:tc>
          <w:tcPr>
            <w:tcW w:w="265" w:type="pct"/>
            <w:gridSpan w:val="2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0F523B" w:rsidRPr="00AF7D06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769" w:type="pct"/>
            <w:gridSpan w:val="6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gwarant</w:t>
            </w:r>
          </w:p>
        </w:tc>
        <w:tc>
          <w:tcPr>
            <w:tcW w:w="490" w:type="pct"/>
            <w:gridSpan w:val="3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48" w:type="pct"/>
            <w:gridSpan w:val="4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66" w:type="pct"/>
            <w:gridSpan w:val="6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766"/>
        </w:trPr>
        <w:tc>
          <w:tcPr>
            <w:tcW w:w="1769" w:type="pct"/>
            <w:gridSpan w:val="6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opcja</w:t>
            </w:r>
          </w:p>
        </w:tc>
        <w:tc>
          <w:tcPr>
            <w:tcW w:w="490" w:type="pct"/>
            <w:gridSpan w:val="3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48" w:type="pct"/>
            <w:gridSpan w:val="4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66" w:type="pct"/>
            <w:gridSpan w:val="6"/>
            <w:tcBorders>
              <w:bottom w:val="single" w:sz="4" w:space="0" w:color="auto"/>
            </w:tcBorders>
            <w:vAlign w:val="center"/>
          </w:tcPr>
          <w:p w:rsidR="000F523B" w:rsidRDefault="000F523B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04C5" w:rsidRDefault="009404C5" w:rsidP="009121B0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9404C5" w:rsidSect="009121B0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W w:w="5466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57"/>
        <w:gridCol w:w="227"/>
        <w:gridCol w:w="1565"/>
        <w:gridCol w:w="1519"/>
        <w:gridCol w:w="1246"/>
        <w:gridCol w:w="551"/>
        <w:gridCol w:w="964"/>
        <w:gridCol w:w="9"/>
        <w:gridCol w:w="818"/>
        <w:gridCol w:w="12"/>
        <w:gridCol w:w="955"/>
        <w:gridCol w:w="15"/>
        <w:gridCol w:w="370"/>
        <w:gridCol w:w="992"/>
        <w:gridCol w:w="1280"/>
        <w:gridCol w:w="1133"/>
        <w:gridCol w:w="46"/>
        <w:gridCol w:w="1228"/>
        <w:gridCol w:w="1411"/>
      </w:tblGrid>
      <w:tr w:rsidR="00897869" w:rsidRPr="00AD0F8E" w:rsidTr="000F523B">
        <w:trPr>
          <w:trHeight w:val="70"/>
        </w:trPr>
        <w:tc>
          <w:tcPr>
            <w:tcW w:w="180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897869">
        <w:trPr>
          <w:trHeight w:val="660"/>
        </w:trPr>
        <w:tc>
          <w:tcPr>
            <w:tcW w:w="134" w:type="pct"/>
            <w:vMerge w:val="restart"/>
            <w:textDirection w:val="btLr"/>
            <w:vAlign w:val="center"/>
          </w:tcPr>
          <w:p w:rsidR="00897869" w:rsidRDefault="00897869" w:rsidP="009121B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nr 4</w:t>
            </w:r>
          </w:p>
        </w:tc>
        <w:tc>
          <w:tcPr>
            <w:tcW w:w="256" w:type="pct"/>
            <w:gridSpan w:val="2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0" w:type="pct"/>
            <w:gridSpan w:val="17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1B0">
              <w:rPr>
                <w:rFonts w:ascii="Arial" w:hAnsi="Arial" w:cs="Arial"/>
                <w:b/>
                <w:sz w:val="20"/>
                <w:szCs w:val="20"/>
              </w:rPr>
              <w:t xml:space="preserve">Zestaw komponentów do Indywidualnego Pakietu Medycznego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1B0">
              <w:rPr>
                <w:rFonts w:ascii="Arial" w:hAnsi="Arial" w:cs="Arial"/>
                <w:b/>
                <w:sz w:val="20"/>
                <w:szCs w:val="20"/>
              </w:rPr>
              <w:t>IPMed</w:t>
            </w:r>
            <w:proofErr w:type="spellEnd"/>
          </w:p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gwarant: 12 780, opcja 12 780</w:t>
            </w:r>
          </w:p>
        </w:tc>
      </w:tr>
      <w:tr w:rsidR="00897869" w:rsidRPr="00AD0F8E" w:rsidTr="000F523B">
        <w:trPr>
          <w:trHeight w:val="330"/>
        </w:trPr>
        <w:tc>
          <w:tcPr>
            <w:tcW w:w="134" w:type="pct"/>
            <w:vMerge/>
            <w:textDirection w:val="btLr"/>
            <w:vAlign w:val="center"/>
          </w:tcPr>
          <w:p w:rsidR="00897869" w:rsidRDefault="00897869" w:rsidP="009121B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96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07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80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315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70" w:type="pct"/>
            <w:gridSpan w:val="2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 xml:space="preserve">Cena 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AD0F8E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316" w:type="pct"/>
            <w:gridSpan w:val="2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450" w:type="pct"/>
            <w:gridSpan w:val="3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418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370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416" w:type="pct"/>
            <w:gridSpan w:val="2"/>
            <w:vMerge w:val="restart"/>
            <w:vAlign w:val="center"/>
          </w:tcPr>
          <w:p w:rsidR="00897869" w:rsidRDefault="00897869" w:rsidP="0089786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Oferowany termin ważności (podany w miesiącach)</w:t>
            </w:r>
          </w:p>
          <w:p w:rsidR="00897869" w:rsidRDefault="00897869" w:rsidP="00897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461" w:type="pct"/>
            <w:vMerge w:val="restart"/>
            <w:vAlign w:val="center"/>
          </w:tcPr>
          <w:p w:rsidR="00897869" w:rsidRPr="009121B0" w:rsidRDefault="0089786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Wykonawcy</w:t>
            </w:r>
          </w:p>
        </w:tc>
      </w:tr>
      <w:tr w:rsidR="00897869" w:rsidRPr="00AD0F8E" w:rsidTr="000F523B">
        <w:trPr>
          <w:trHeight w:val="330"/>
        </w:trPr>
        <w:tc>
          <w:tcPr>
            <w:tcW w:w="134" w:type="pct"/>
            <w:vMerge/>
            <w:textDirection w:val="btLr"/>
            <w:vAlign w:val="center"/>
          </w:tcPr>
          <w:p w:rsidR="00897869" w:rsidRDefault="00897869" w:rsidP="009121B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24" w:type="pc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18" w:type="pct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B0">
              <w:rPr>
                <w:rFonts w:ascii="Arial" w:hAnsi="Arial" w:cs="Arial"/>
                <w:sz w:val="20"/>
                <w:szCs w:val="20"/>
              </w:rPr>
              <w:t>Opatrunek indywidualny</w:t>
            </w:r>
          </w:p>
        </w:tc>
        <w:tc>
          <w:tcPr>
            <w:tcW w:w="496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Pr="00A940D2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1A1">
              <w:rPr>
                <w:rFonts w:ascii="Arial" w:hAnsi="Arial" w:cs="Arial"/>
                <w:sz w:val="20"/>
                <w:szCs w:val="20"/>
              </w:rPr>
              <w:t xml:space="preserve">WE-T Załącznik </w:t>
            </w:r>
            <w:r w:rsidRPr="00D131A1">
              <w:rPr>
                <w:rFonts w:ascii="Arial" w:hAnsi="Arial" w:cs="Arial"/>
                <w:sz w:val="20"/>
                <w:szCs w:val="20"/>
              </w:rPr>
              <w:br/>
              <w:t xml:space="preserve">nr 5.1 do SIWZ, załącznik nr 5.2 do SIWZ </w:t>
            </w:r>
            <w:r w:rsidRPr="00D131A1">
              <w:rPr>
                <w:rFonts w:ascii="Arial" w:hAnsi="Arial" w:cs="Arial"/>
                <w:sz w:val="20"/>
                <w:szCs w:val="20"/>
              </w:rPr>
              <w:br/>
              <w:t>poz. I, II, VI, VII</w:t>
            </w: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33"/>
        </w:trPr>
        <w:tc>
          <w:tcPr>
            <w:tcW w:w="134" w:type="pct"/>
            <w:vMerge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897869" w:rsidRPr="009121B0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9121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9121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97869" w:rsidRPr="009121B0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hemostatyczny</w:t>
            </w:r>
          </w:p>
        </w:tc>
        <w:tc>
          <w:tcPr>
            <w:tcW w:w="496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97869" w:rsidRPr="009121B0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zaciskowa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taktyczna)</w:t>
            </w:r>
          </w:p>
        </w:tc>
        <w:tc>
          <w:tcPr>
            <w:tcW w:w="496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97869" w:rsidRPr="009121B0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Opatrunek na rany penetracyjne klatki piersiowej</w:t>
            </w:r>
          </w:p>
        </w:tc>
        <w:tc>
          <w:tcPr>
            <w:tcW w:w="496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799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97869" w:rsidRPr="009121B0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Gaza wypełniająca zrolowana</w:t>
            </w:r>
          </w:p>
        </w:tc>
        <w:tc>
          <w:tcPr>
            <w:tcW w:w="496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97869" w:rsidRPr="009121B0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Przylepiec bez opatrunku</w:t>
            </w:r>
          </w:p>
        </w:tc>
        <w:tc>
          <w:tcPr>
            <w:tcW w:w="496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97869" w:rsidRPr="009121B0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Rurka nosowo-gardłowa</w:t>
            </w:r>
          </w:p>
        </w:tc>
        <w:tc>
          <w:tcPr>
            <w:tcW w:w="496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897869" w:rsidRPr="009121B0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121B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9121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869" w:rsidRPr="00AD0F8E" w:rsidTr="000F523B">
        <w:trPr>
          <w:trHeight w:val="660"/>
        </w:trPr>
        <w:tc>
          <w:tcPr>
            <w:tcW w:w="134" w:type="pct"/>
            <w:vMerge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97869" w:rsidRPr="00A940D2" w:rsidRDefault="00897869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897869" w:rsidRDefault="00897869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4" w:type="pct"/>
            <w:vMerge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0F523B" w:rsidRPr="009121B0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Nożyczki ratownicze</w:t>
            </w:r>
          </w:p>
        </w:tc>
        <w:tc>
          <w:tcPr>
            <w:tcW w:w="496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1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4" w:type="pct"/>
            <w:vMerge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746"/>
        </w:trPr>
        <w:tc>
          <w:tcPr>
            <w:tcW w:w="134" w:type="pct"/>
            <w:vMerge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0F523B" w:rsidRPr="009121B0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ratownicze</w:t>
            </w:r>
          </w:p>
        </w:tc>
        <w:tc>
          <w:tcPr>
            <w:tcW w:w="496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0F523B" w:rsidRPr="009121B0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B0">
              <w:rPr>
                <w:rFonts w:ascii="Arial" w:hAnsi="Arial" w:cs="Arial"/>
                <w:sz w:val="20"/>
                <w:szCs w:val="20"/>
              </w:rPr>
              <w:t>par.</w:t>
            </w: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1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4" w:type="pct"/>
            <w:vMerge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0F523B" w:rsidRPr="009121B0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4" w:type="pct"/>
            <w:vMerge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0F523B" w:rsidRPr="009121B0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permanentny</w:t>
            </w:r>
          </w:p>
        </w:tc>
        <w:tc>
          <w:tcPr>
            <w:tcW w:w="496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1B0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Gwarant</w:t>
            </w:r>
          </w:p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61" w:type="pct"/>
            <w:vMerge w:val="restar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34" w:type="pct"/>
            <w:vMerge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0F523B" w:rsidRPr="00A940D2" w:rsidRDefault="000F523B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Opcja</w:t>
            </w:r>
          </w:p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D2">
              <w:rPr>
                <w:rFonts w:ascii="Arial" w:hAnsi="Arial" w:cs="Arial"/>
                <w:sz w:val="20"/>
                <w:szCs w:val="20"/>
              </w:rPr>
              <w:t>12 780</w:t>
            </w:r>
          </w:p>
        </w:tc>
        <w:tc>
          <w:tcPr>
            <w:tcW w:w="271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804" w:type="pct"/>
            <w:gridSpan w:val="6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gwarant</w:t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09" w:type="pct"/>
            <w:gridSpan w:val="5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65" w:type="pct"/>
            <w:gridSpan w:val="5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23B" w:rsidRPr="00AD0F8E" w:rsidTr="000F523B">
        <w:trPr>
          <w:trHeight w:val="660"/>
        </w:trPr>
        <w:tc>
          <w:tcPr>
            <w:tcW w:w="1804" w:type="pct"/>
            <w:gridSpan w:val="6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opcja</w:t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709" w:type="pct"/>
            <w:gridSpan w:val="5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65" w:type="pct"/>
            <w:gridSpan w:val="5"/>
            <w:tcBorders>
              <w:bottom w:val="single" w:sz="4" w:space="0" w:color="auto"/>
            </w:tcBorders>
            <w:vAlign w:val="center"/>
          </w:tcPr>
          <w:p w:rsidR="000F523B" w:rsidRDefault="000F523B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04C5" w:rsidRDefault="009404C5" w:rsidP="00A940D2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9404C5" w:rsidSect="009121B0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W w:w="5331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992"/>
        <w:gridCol w:w="1418"/>
        <w:gridCol w:w="1242"/>
        <w:gridCol w:w="93"/>
        <w:gridCol w:w="478"/>
        <w:gridCol w:w="1012"/>
        <w:gridCol w:w="962"/>
        <w:gridCol w:w="941"/>
        <w:gridCol w:w="511"/>
        <w:gridCol w:w="1203"/>
        <w:gridCol w:w="1221"/>
        <w:gridCol w:w="57"/>
        <w:gridCol w:w="1412"/>
        <w:gridCol w:w="1350"/>
        <w:gridCol w:w="45"/>
      </w:tblGrid>
      <w:tr w:rsidR="009404C5" w:rsidRPr="00AD0F8E" w:rsidTr="00510CC9">
        <w:trPr>
          <w:gridAfter w:val="1"/>
          <w:wAfter w:w="15" w:type="pct"/>
          <w:trHeight w:val="141"/>
        </w:trPr>
        <w:tc>
          <w:tcPr>
            <w:tcW w:w="189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4C5" w:rsidRDefault="009404C5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4C5" w:rsidRDefault="009404C5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4C5" w:rsidRDefault="009404C5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4C5" w:rsidRDefault="009404C5" w:rsidP="00A940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4C5" w:rsidRDefault="009404C5" w:rsidP="00A940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510CC9">
        <w:trPr>
          <w:trHeight w:val="345"/>
        </w:trPr>
        <w:tc>
          <w:tcPr>
            <w:tcW w:w="333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7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75" w:type="pct"/>
            <w:vMerge w:val="restart"/>
            <w:vAlign w:val="center"/>
          </w:tcPr>
          <w:p w:rsidR="00510CC9" w:rsidRPr="00AD0F8E" w:rsidRDefault="00510CC9" w:rsidP="00510CC9">
            <w:pPr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4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0" w:type="pct"/>
            <w:vMerge w:val="restart"/>
            <w:noWrap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339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322" w:type="pct"/>
            <w:vMerge w:val="restart"/>
            <w:vAlign w:val="center"/>
          </w:tcPr>
          <w:p w:rsidR="00510CC9" w:rsidRPr="00C646A7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 xml:space="preserve">Cena 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15" w:type="pct"/>
            <w:vMerge w:val="restart"/>
            <w:vAlign w:val="center"/>
          </w:tcPr>
          <w:p w:rsidR="00510CC9" w:rsidRPr="00C646A7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574" w:type="pct"/>
            <w:gridSpan w:val="2"/>
            <w:vAlign w:val="center"/>
          </w:tcPr>
          <w:p w:rsidR="00510CC9" w:rsidRPr="00C646A7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510CC9" w:rsidRPr="00C646A7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F8E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473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510CC9" w:rsidRPr="009121B0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Wykonawcy</w:t>
            </w:r>
          </w:p>
        </w:tc>
      </w:tr>
      <w:tr w:rsidR="00510CC9" w:rsidRPr="00AD0F8E" w:rsidTr="00510CC9">
        <w:trPr>
          <w:trHeight w:val="345"/>
        </w:trPr>
        <w:tc>
          <w:tcPr>
            <w:tcW w:w="33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510CC9" w:rsidRPr="00AD0F8E" w:rsidRDefault="00510CC9" w:rsidP="00510CC9">
            <w:pPr>
              <w:ind w:left="82" w:right="-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510CC9" w:rsidRPr="00AD0F8E" w:rsidRDefault="00510CC9" w:rsidP="00510CC9">
            <w:pPr>
              <w:ind w:left="82" w:right="-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pct"/>
            <w:vMerge/>
            <w:noWrap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510CC9" w:rsidRPr="00C646A7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03" w:type="pct"/>
            <w:vAlign w:val="center"/>
          </w:tcPr>
          <w:p w:rsidR="00510CC9" w:rsidRPr="00C646A7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28" w:type="pct"/>
            <w:gridSpan w:val="2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0D09F8">
        <w:trPr>
          <w:trHeight w:val="925"/>
        </w:trPr>
        <w:tc>
          <w:tcPr>
            <w:tcW w:w="333" w:type="pct"/>
            <w:vMerge w:val="restart"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 nr </w:t>
            </w:r>
            <w:r w:rsidRPr="00AD0F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7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Torba do Indywidualnego Pakietu Medycznego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IPMed</w:t>
            </w:r>
            <w:proofErr w:type="spellEnd"/>
          </w:p>
        </w:tc>
        <w:tc>
          <w:tcPr>
            <w:tcW w:w="475" w:type="pct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noWrap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AD0F8E">
              <w:rPr>
                <w:rFonts w:ascii="Arial" w:hAnsi="Arial" w:cs="Arial"/>
                <w:bCs/>
                <w:sz w:val="20"/>
                <w:szCs w:val="20"/>
              </w:rPr>
              <w:t>warant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322" w:type="pct"/>
            <w:vMerge w:val="restart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510CC9" w:rsidRPr="00AD0F8E" w:rsidRDefault="00510CC9" w:rsidP="00D13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C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-T Załącznik </w:t>
            </w:r>
            <w:r w:rsidRPr="000450CA">
              <w:rPr>
                <w:rFonts w:ascii="Arial" w:hAnsi="Arial" w:cs="Arial"/>
                <w:sz w:val="20"/>
                <w:szCs w:val="20"/>
              </w:rPr>
              <w:br/>
              <w:t>nr 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131A1">
              <w:rPr>
                <w:rFonts w:ascii="Arial" w:hAnsi="Arial" w:cs="Arial"/>
                <w:sz w:val="20"/>
                <w:szCs w:val="20"/>
              </w:rPr>
              <w:t>2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do SIWZ,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50CA">
              <w:rPr>
                <w:rFonts w:ascii="Arial" w:hAnsi="Arial" w:cs="Arial"/>
                <w:sz w:val="20"/>
                <w:szCs w:val="20"/>
              </w:rPr>
              <w:t>poz.</w:t>
            </w:r>
            <w:r>
              <w:rPr>
                <w:rFonts w:ascii="Arial" w:hAnsi="Arial" w:cs="Arial"/>
                <w:sz w:val="20"/>
                <w:szCs w:val="20"/>
              </w:rPr>
              <w:t xml:space="preserve"> I, </w:t>
            </w:r>
            <w:r w:rsidRPr="000450CA">
              <w:rPr>
                <w:rFonts w:ascii="Arial" w:hAnsi="Arial" w:cs="Arial"/>
                <w:sz w:val="20"/>
                <w:szCs w:val="20"/>
              </w:rPr>
              <w:t>III, IV, V</w:t>
            </w:r>
            <w:r>
              <w:rPr>
                <w:rFonts w:ascii="Arial" w:hAnsi="Arial" w:cs="Arial"/>
                <w:sz w:val="20"/>
                <w:szCs w:val="20"/>
              </w:rPr>
              <w:t>, VI, VII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 nr 5.</w:t>
            </w:r>
            <w:r w:rsidR="00D131A1">
              <w:rPr>
                <w:rFonts w:ascii="Arial" w:hAnsi="Arial" w:cs="Arial"/>
                <w:sz w:val="20"/>
                <w:szCs w:val="20"/>
              </w:rPr>
              <w:t>3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ysunki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510CC9">
        <w:trPr>
          <w:trHeight w:val="615"/>
        </w:trPr>
        <w:tc>
          <w:tcPr>
            <w:tcW w:w="33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/>
            <w:noWrap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D0F8E">
              <w:rPr>
                <w:rFonts w:ascii="Arial" w:hAnsi="Arial" w:cs="Arial"/>
                <w:bCs/>
                <w:sz w:val="20"/>
                <w:szCs w:val="20"/>
              </w:rPr>
              <w:t>pcja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322" w:type="pct"/>
            <w:vMerge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0D09F8">
        <w:trPr>
          <w:trHeight w:val="923"/>
        </w:trPr>
        <w:tc>
          <w:tcPr>
            <w:tcW w:w="333" w:type="pct"/>
            <w:vMerge w:val="restart"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</w:t>
            </w:r>
            <w:r w:rsidRPr="00AD0F8E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667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Torba do Indywidualnego Pakietu Medycznego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IPMed</w:t>
            </w:r>
            <w:proofErr w:type="spellEnd"/>
          </w:p>
        </w:tc>
        <w:tc>
          <w:tcPr>
            <w:tcW w:w="475" w:type="pct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noWrap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15960</w:t>
            </w:r>
          </w:p>
        </w:tc>
        <w:tc>
          <w:tcPr>
            <w:tcW w:w="322" w:type="pct"/>
            <w:vMerge w:val="restart"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510CC9" w:rsidRPr="00AD0F8E" w:rsidRDefault="00D131A1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C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-T Załącznik </w:t>
            </w:r>
            <w:r w:rsidRPr="000450CA">
              <w:rPr>
                <w:rFonts w:ascii="Arial" w:hAnsi="Arial" w:cs="Arial"/>
                <w:sz w:val="20"/>
                <w:szCs w:val="20"/>
              </w:rPr>
              <w:br/>
              <w:t>nr 5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do SIWZ,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50CA">
              <w:rPr>
                <w:rFonts w:ascii="Arial" w:hAnsi="Arial" w:cs="Arial"/>
                <w:sz w:val="20"/>
                <w:szCs w:val="20"/>
              </w:rPr>
              <w:t>poz.</w:t>
            </w:r>
            <w:r>
              <w:rPr>
                <w:rFonts w:ascii="Arial" w:hAnsi="Arial" w:cs="Arial"/>
                <w:sz w:val="20"/>
                <w:szCs w:val="20"/>
              </w:rPr>
              <w:t xml:space="preserve"> I, </w:t>
            </w:r>
            <w:r w:rsidRPr="000450CA">
              <w:rPr>
                <w:rFonts w:ascii="Arial" w:hAnsi="Arial" w:cs="Arial"/>
                <w:sz w:val="20"/>
                <w:szCs w:val="20"/>
              </w:rPr>
              <w:t>III, IV, V</w:t>
            </w:r>
            <w:r>
              <w:rPr>
                <w:rFonts w:ascii="Arial" w:hAnsi="Arial" w:cs="Arial"/>
                <w:sz w:val="20"/>
                <w:szCs w:val="20"/>
              </w:rPr>
              <w:t>, VI, VII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 nr 5.3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ysunki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510CC9">
        <w:trPr>
          <w:trHeight w:val="426"/>
        </w:trPr>
        <w:tc>
          <w:tcPr>
            <w:tcW w:w="33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/>
            <w:noWrap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15960</w:t>
            </w:r>
          </w:p>
        </w:tc>
        <w:tc>
          <w:tcPr>
            <w:tcW w:w="322" w:type="pct"/>
            <w:vMerge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10CC9" w:rsidRPr="008108EB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0D09F8">
        <w:trPr>
          <w:trHeight w:val="921"/>
        </w:trPr>
        <w:tc>
          <w:tcPr>
            <w:tcW w:w="333" w:type="pct"/>
            <w:vMerge w:val="restart"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</w:t>
            </w:r>
            <w:r w:rsidRPr="00AD0F8E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667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Torba do Indywidualnego Pakietu Medycznego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IPMed</w:t>
            </w:r>
            <w:proofErr w:type="spellEnd"/>
          </w:p>
        </w:tc>
        <w:tc>
          <w:tcPr>
            <w:tcW w:w="475" w:type="pct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noWrap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6616</w:t>
            </w:r>
          </w:p>
        </w:tc>
        <w:tc>
          <w:tcPr>
            <w:tcW w:w="322" w:type="pct"/>
            <w:vMerge w:val="restart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vMerge w:val="restart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510CC9" w:rsidRPr="00AD0F8E" w:rsidRDefault="00D131A1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C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-T Załącznik </w:t>
            </w:r>
            <w:r w:rsidRPr="000450CA">
              <w:rPr>
                <w:rFonts w:ascii="Arial" w:hAnsi="Arial" w:cs="Arial"/>
                <w:sz w:val="20"/>
                <w:szCs w:val="20"/>
              </w:rPr>
              <w:br/>
              <w:t>nr 5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do SIWZ,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50CA">
              <w:rPr>
                <w:rFonts w:ascii="Arial" w:hAnsi="Arial" w:cs="Arial"/>
                <w:sz w:val="20"/>
                <w:szCs w:val="20"/>
              </w:rPr>
              <w:t>poz.</w:t>
            </w:r>
            <w:r>
              <w:rPr>
                <w:rFonts w:ascii="Arial" w:hAnsi="Arial" w:cs="Arial"/>
                <w:sz w:val="20"/>
                <w:szCs w:val="20"/>
              </w:rPr>
              <w:t xml:space="preserve"> I, </w:t>
            </w:r>
            <w:r w:rsidRPr="000450CA">
              <w:rPr>
                <w:rFonts w:ascii="Arial" w:hAnsi="Arial" w:cs="Arial"/>
                <w:sz w:val="20"/>
                <w:szCs w:val="20"/>
              </w:rPr>
              <w:t>III, IV, V</w:t>
            </w:r>
            <w:r>
              <w:rPr>
                <w:rFonts w:ascii="Arial" w:hAnsi="Arial" w:cs="Arial"/>
                <w:sz w:val="20"/>
                <w:szCs w:val="20"/>
              </w:rPr>
              <w:t>, VI, VII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 nr 5.3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ysunki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510CC9">
        <w:trPr>
          <w:trHeight w:val="395"/>
        </w:trPr>
        <w:tc>
          <w:tcPr>
            <w:tcW w:w="33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/>
            <w:noWrap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6616</w:t>
            </w:r>
          </w:p>
        </w:tc>
        <w:tc>
          <w:tcPr>
            <w:tcW w:w="322" w:type="pct"/>
            <w:vMerge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0D09F8">
        <w:trPr>
          <w:trHeight w:val="905"/>
        </w:trPr>
        <w:tc>
          <w:tcPr>
            <w:tcW w:w="333" w:type="pct"/>
            <w:vMerge w:val="restart"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</w:t>
            </w:r>
            <w:r w:rsidRPr="00AD0F8E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667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Torba do Indywidualnego Pakietu Medycznego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IPMed</w:t>
            </w:r>
            <w:proofErr w:type="spellEnd"/>
          </w:p>
        </w:tc>
        <w:tc>
          <w:tcPr>
            <w:tcW w:w="475" w:type="pct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noWrap/>
            <w:vAlign w:val="center"/>
            <w:hideMark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vAlign w:val="center"/>
            <w:hideMark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2950</w:t>
            </w:r>
          </w:p>
        </w:tc>
        <w:tc>
          <w:tcPr>
            <w:tcW w:w="322" w:type="pct"/>
            <w:vMerge w:val="restart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510CC9" w:rsidRPr="00AD0F8E" w:rsidRDefault="00D131A1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C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-T Załącznik </w:t>
            </w:r>
            <w:r w:rsidRPr="000450CA">
              <w:rPr>
                <w:rFonts w:ascii="Arial" w:hAnsi="Arial" w:cs="Arial"/>
                <w:sz w:val="20"/>
                <w:szCs w:val="20"/>
              </w:rPr>
              <w:br/>
              <w:t>nr 5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do SIWZ,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50CA">
              <w:rPr>
                <w:rFonts w:ascii="Arial" w:hAnsi="Arial" w:cs="Arial"/>
                <w:sz w:val="20"/>
                <w:szCs w:val="20"/>
              </w:rPr>
              <w:t>poz.</w:t>
            </w:r>
            <w:r>
              <w:rPr>
                <w:rFonts w:ascii="Arial" w:hAnsi="Arial" w:cs="Arial"/>
                <w:sz w:val="20"/>
                <w:szCs w:val="20"/>
              </w:rPr>
              <w:t xml:space="preserve"> I, </w:t>
            </w:r>
            <w:r w:rsidRPr="000450CA">
              <w:rPr>
                <w:rFonts w:ascii="Arial" w:hAnsi="Arial" w:cs="Arial"/>
                <w:sz w:val="20"/>
                <w:szCs w:val="20"/>
              </w:rPr>
              <w:t>III, IV, V</w:t>
            </w:r>
            <w:r>
              <w:rPr>
                <w:rFonts w:ascii="Arial" w:hAnsi="Arial" w:cs="Arial"/>
                <w:sz w:val="20"/>
                <w:szCs w:val="20"/>
              </w:rPr>
              <w:t>, VI, VII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 nr 5.3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ysunki</w:t>
            </w:r>
          </w:p>
        </w:tc>
        <w:tc>
          <w:tcPr>
            <w:tcW w:w="467" w:type="pct"/>
            <w:gridSpan w:val="2"/>
            <w:vMerge w:val="restart"/>
            <w:vAlign w:val="center"/>
            <w:hideMark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510CC9">
        <w:trPr>
          <w:trHeight w:val="517"/>
        </w:trPr>
        <w:tc>
          <w:tcPr>
            <w:tcW w:w="33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/>
            <w:noWrap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D0F8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950</w:t>
            </w:r>
          </w:p>
        </w:tc>
        <w:tc>
          <w:tcPr>
            <w:tcW w:w="322" w:type="pct"/>
            <w:vMerge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0D09F8">
        <w:trPr>
          <w:trHeight w:val="850"/>
        </w:trPr>
        <w:tc>
          <w:tcPr>
            <w:tcW w:w="333" w:type="pct"/>
            <w:vMerge w:val="restart"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Pakiet nr</w:t>
            </w:r>
            <w:r w:rsidRPr="00AD0F8E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667" w:type="pct"/>
            <w:vMerge w:val="restar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Torba do Indywidualnego Pakietu Medycznego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IPMed</w:t>
            </w:r>
            <w:proofErr w:type="spellEnd"/>
          </w:p>
        </w:tc>
        <w:tc>
          <w:tcPr>
            <w:tcW w:w="475" w:type="pct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 w:val="restart"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noWrap/>
            <w:vAlign w:val="center"/>
            <w:hideMark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AD0F8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F8E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6130</w:t>
            </w:r>
          </w:p>
        </w:tc>
        <w:tc>
          <w:tcPr>
            <w:tcW w:w="322" w:type="pct"/>
            <w:vMerge w:val="restart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510CC9" w:rsidRPr="00C646A7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510CC9" w:rsidRPr="00AD0F8E" w:rsidRDefault="00D131A1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C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-T Załącznik </w:t>
            </w:r>
            <w:r w:rsidRPr="000450CA">
              <w:rPr>
                <w:rFonts w:ascii="Arial" w:hAnsi="Arial" w:cs="Arial"/>
                <w:sz w:val="20"/>
                <w:szCs w:val="20"/>
              </w:rPr>
              <w:br/>
              <w:t>nr 5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do SIWZ,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50CA">
              <w:rPr>
                <w:rFonts w:ascii="Arial" w:hAnsi="Arial" w:cs="Arial"/>
                <w:sz w:val="20"/>
                <w:szCs w:val="20"/>
              </w:rPr>
              <w:t>poz.</w:t>
            </w:r>
            <w:r>
              <w:rPr>
                <w:rFonts w:ascii="Arial" w:hAnsi="Arial" w:cs="Arial"/>
                <w:sz w:val="20"/>
                <w:szCs w:val="20"/>
              </w:rPr>
              <w:t xml:space="preserve"> I, </w:t>
            </w:r>
            <w:r w:rsidRPr="000450CA">
              <w:rPr>
                <w:rFonts w:ascii="Arial" w:hAnsi="Arial" w:cs="Arial"/>
                <w:sz w:val="20"/>
                <w:szCs w:val="20"/>
              </w:rPr>
              <w:t>III, IV, V</w:t>
            </w:r>
            <w:r>
              <w:rPr>
                <w:rFonts w:ascii="Arial" w:hAnsi="Arial" w:cs="Arial"/>
                <w:sz w:val="20"/>
                <w:szCs w:val="20"/>
              </w:rPr>
              <w:t>, VI, VII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 nr 5.3</w:t>
            </w:r>
            <w:r w:rsidRPr="000450CA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ysunki</w:t>
            </w:r>
          </w:p>
        </w:tc>
        <w:tc>
          <w:tcPr>
            <w:tcW w:w="467" w:type="pct"/>
            <w:gridSpan w:val="2"/>
            <w:vMerge w:val="restart"/>
            <w:vAlign w:val="center"/>
            <w:hideMark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C9" w:rsidRPr="00AD0F8E" w:rsidTr="00510CC9">
        <w:trPr>
          <w:trHeight w:val="507"/>
        </w:trPr>
        <w:tc>
          <w:tcPr>
            <w:tcW w:w="33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pct"/>
            <w:vMerge/>
            <w:noWrap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510CC9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D0F8E">
              <w:rPr>
                <w:rFonts w:ascii="Arial" w:hAnsi="Arial" w:cs="Arial"/>
                <w:bCs/>
                <w:sz w:val="20"/>
                <w:szCs w:val="20"/>
              </w:rPr>
              <w:t>pcja</w:t>
            </w:r>
          </w:p>
          <w:p w:rsidR="00510CC9" w:rsidRPr="00AD0F8E" w:rsidRDefault="00510CC9" w:rsidP="00510C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6130</w:t>
            </w:r>
          </w:p>
        </w:tc>
        <w:tc>
          <w:tcPr>
            <w:tcW w:w="322" w:type="pct"/>
            <w:vMerge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vMerge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vMerge/>
            <w:vAlign w:val="center"/>
          </w:tcPr>
          <w:p w:rsidR="00510CC9" w:rsidRPr="00AD0F8E" w:rsidRDefault="00510CC9" w:rsidP="0051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510CC9" w:rsidRPr="00AD0F8E" w:rsidRDefault="00510CC9" w:rsidP="00510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0241" w:rsidRDefault="005A0241" w:rsidP="005A0241">
      <w:pPr>
        <w:rPr>
          <w:rFonts w:ascii="Arial" w:hAnsi="Arial" w:cs="Arial"/>
          <w:sz w:val="20"/>
          <w:szCs w:val="20"/>
        </w:rPr>
      </w:pPr>
    </w:p>
    <w:p w:rsidR="005A0241" w:rsidRPr="00D34158" w:rsidRDefault="005A0241" w:rsidP="005A0241">
      <w:pPr>
        <w:rPr>
          <w:rFonts w:ascii="Arial" w:hAnsi="Arial" w:cs="Arial"/>
          <w:sz w:val="20"/>
          <w:szCs w:val="20"/>
        </w:rPr>
      </w:pPr>
      <w:r w:rsidRPr="00D34158">
        <w:rPr>
          <w:rFonts w:ascii="Arial" w:hAnsi="Arial" w:cs="Arial"/>
          <w:sz w:val="20"/>
          <w:szCs w:val="20"/>
        </w:rPr>
        <w:t>*) Pełna nazwa handlowa produktu tożsama z nazwą nadaną przez producenta/wytwórcę, faktyczną nazwą widniejącą na opakowaniu oraz nazwą widniejącą na fakturze VAT wystawionej przez Wykonawcę wraz z numerem katalogowym / oznaczeniem modelu produktu.</w:t>
      </w:r>
    </w:p>
    <w:p w:rsidR="005A0241" w:rsidRDefault="005A0241" w:rsidP="005A0241">
      <w:pPr>
        <w:rPr>
          <w:rFonts w:ascii="Arial" w:hAnsi="Arial" w:cs="Arial"/>
          <w:sz w:val="20"/>
          <w:szCs w:val="20"/>
        </w:rPr>
      </w:pPr>
      <w:r w:rsidRPr="00D34158">
        <w:rPr>
          <w:rFonts w:ascii="Arial" w:hAnsi="Arial" w:cs="Arial"/>
          <w:sz w:val="20"/>
          <w:szCs w:val="20"/>
        </w:rPr>
        <w:t>**) Wartość w zaokrągleni</w:t>
      </w:r>
      <w:r>
        <w:rPr>
          <w:rFonts w:ascii="Arial" w:hAnsi="Arial" w:cs="Arial"/>
          <w:sz w:val="20"/>
          <w:szCs w:val="20"/>
        </w:rPr>
        <w:t>u do dwóch miejsc po przecinku.</w:t>
      </w:r>
    </w:p>
    <w:p w:rsidR="008502C1" w:rsidRDefault="00897869" w:rsidP="008502C1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***) </w:t>
      </w:r>
      <w:r w:rsidRPr="00897869">
        <w:rPr>
          <w:rFonts w:ascii="Arial" w:hAnsi="Arial" w:cs="Arial"/>
          <w:sz w:val="20"/>
          <w:szCs w:val="20"/>
        </w:rPr>
        <w:t>w zakresie zamówienia gwarantowanego liczony na dzień składania ofert, w zakresie zamówienia opcjonalnego liczony na dzień z</w:t>
      </w:r>
      <w:r w:rsidR="008502C1">
        <w:rPr>
          <w:rFonts w:ascii="Arial" w:hAnsi="Arial" w:cs="Arial"/>
          <w:sz w:val="20"/>
          <w:szCs w:val="20"/>
        </w:rPr>
        <w:t>łożenia zamówienia opcjonalnego,  z zastrzeżeniem, iż:</w:t>
      </w:r>
    </w:p>
    <w:p w:rsidR="00897869" w:rsidRDefault="008502C1" w:rsidP="008502C1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komponentów nr 1, 2, 3, 4, 5, 7 z pakietów nr 1, 2, 3, 4 </w:t>
      </w:r>
      <w:r w:rsidR="00897869" w:rsidRPr="008502C1">
        <w:rPr>
          <w:rFonts w:ascii="Arial" w:hAnsi="Arial" w:cs="Arial"/>
          <w:sz w:val="20"/>
          <w:szCs w:val="20"/>
        </w:rPr>
        <w:t>(okres ważności nie może być krótszy niż 80% całkowitego okresu ważności określonego w WET</w:t>
      </w:r>
      <w:r w:rsidR="0088353B" w:rsidRPr="008502C1">
        <w:rPr>
          <w:rFonts w:ascii="Arial" w:hAnsi="Arial" w:cs="Arial"/>
          <w:sz w:val="20"/>
          <w:szCs w:val="20"/>
        </w:rPr>
        <w:t>)</w:t>
      </w:r>
    </w:p>
    <w:p w:rsidR="008502C1" w:rsidRPr="008502C1" w:rsidRDefault="008502C1" w:rsidP="008502C1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komponentu nr 6 </w:t>
      </w:r>
      <w:r>
        <w:rPr>
          <w:rFonts w:ascii="Arial" w:hAnsi="Arial" w:cs="Arial"/>
          <w:sz w:val="20"/>
          <w:szCs w:val="20"/>
        </w:rPr>
        <w:t>z pakietów nr 1, 2, 3, 4</w:t>
      </w:r>
      <w:r>
        <w:rPr>
          <w:rFonts w:ascii="Arial" w:hAnsi="Arial" w:cs="Arial"/>
          <w:sz w:val="20"/>
          <w:szCs w:val="20"/>
        </w:rPr>
        <w:t xml:space="preserve"> </w:t>
      </w:r>
      <w:r w:rsidRPr="008502C1">
        <w:rPr>
          <w:rFonts w:ascii="Arial" w:hAnsi="Arial" w:cs="Arial"/>
          <w:sz w:val="20"/>
          <w:szCs w:val="20"/>
        </w:rPr>
        <w:t>(okres ważności nie może być krótszy niż 80% całkowitego okresu ważności określonego</w:t>
      </w:r>
      <w:r>
        <w:rPr>
          <w:rFonts w:ascii="Arial" w:hAnsi="Arial" w:cs="Arial"/>
          <w:sz w:val="20"/>
          <w:szCs w:val="20"/>
        </w:rPr>
        <w:t xml:space="preserve"> przez producenta)</w:t>
      </w:r>
    </w:p>
    <w:p w:rsidR="005A0241" w:rsidRDefault="005A0241" w:rsidP="005A0241">
      <w:pPr>
        <w:ind w:right="-142"/>
        <w:rPr>
          <w:rFonts w:ascii="Arial" w:hAnsi="Arial" w:cs="Arial"/>
          <w:i/>
          <w:sz w:val="22"/>
          <w:szCs w:val="22"/>
        </w:rPr>
      </w:pPr>
      <w:r w:rsidRPr="00FA0E11">
        <w:rPr>
          <w:rFonts w:ascii="Arial" w:hAnsi="Arial" w:cs="Arial"/>
          <w:i/>
          <w:sz w:val="22"/>
          <w:szCs w:val="22"/>
        </w:rPr>
        <w:t>Uwagi:</w:t>
      </w:r>
    </w:p>
    <w:p w:rsidR="005A0241" w:rsidRDefault="005A0241" w:rsidP="005A0241">
      <w:pPr>
        <w:pStyle w:val="Akapitzlist"/>
        <w:numPr>
          <w:ilvl w:val="6"/>
          <w:numId w:val="2"/>
        </w:numPr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Wymagania warunków </w:t>
      </w:r>
      <w:bookmarkStart w:id="0" w:name="_GoBack"/>
      <w:bookmarkEnd w:id="0"/>
      <w:r>
        <w:rPr>
          <w:rFonts w:ascii="Arial" w:hAnsi="Arial" w:cs="Arial"/>
        </w:rPr>
        <w:t>przechowywania oferowanego asortymentu – według zaleceń producenta.</w:t>
      </w:r>
    </w:p>
    <w:p w:rsidR="005A0241" w:rsidRDefault="005A0241" w:rsidP="005A0241">
      <w:pPr>
        <w:pStyle w:val="Akapitzlist"/>
        <w:numPr>
          <w:ilvl w:val="6"/>
          <w:numId w:val="2"/>
        </w:numPr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</w:t>
      </w:r>
      <w:r w:rsidR="008502C1">
        <w:rPr>
          <w:rFonts w:ascii="Arial" w:hAnsi="Arial" w:cs="Arial"/>
        </w:rPr>
        <w:t xml:space="preserve"> dla pakietów nr 5, 6, 7, 8, 9 </w:t>
      </w:r>
      <w:r>
        <w:rPr>
          <w:rFonts w:ascii="Arial" w:hAnsi="Arial" w:cs="Arial"/>
        </w:rPr>
        <w:t>– min. 24 miesiące.</w:t>
      </w:r>
    </w:p>
    <w:p w:rsidR="005A0241" w:rsidRPr="008108EB" w:rsidRDefault="005A0241" w:rsidP="005A0241">
      <w:pPr>
        <w:pStyle w:val="Akapitzlist"/>
        <w:numPr>
          <w:ilvl w:val="6"/>
          <w:numId w:val="2"/>
        </w:numPr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Dostarczony wyrób </w:t>
      </w:r>
      <w:r w:rsidRPr="00782EC3">
        <w:rPr>
          <w:rFonts w:ascii="Arial" w:hAnsi="Arial" w:cs="Arial"/>
          <w:sz w:val="20"/>
          <w:szCs w:val="20"/>
        </w:rPr>
        <w:t>oznakowany</w:t>
      </w:r>
      <w:r>
        <w:rPr>
          <w:rFonts w:ascii="Arial" w:hAnsi="Arial" w:cs="Arial"/>
          <w:sz w:val="20"/>
          <w:szCs w:val="20"/>
        </w:rPr>
        <w:t xml:space="preserve"> </w:t>
      </w:r>
      <w:r w:rsidRPr="00782EC3">
        <w:rPr>
          <w:rFonts w:ascii="Arial" w:hAnsi="Arial" w:cs="Arial"/>
          <w:sz w:val="20"/>
          <w:szCs w:val="20"/>
        </w:rPr>
        <w:t>zgodnie z decyzją nr 3/MON Ministra Obrony Narodowej z dnia 03.01.2014 r. w sprawie wytycznych określających wymagania w zakresie znakowania kodem kreskowym wyrobów dostarczonych do resortu obrony narodowej – Dz. Urz. MON z 07.01.2014,poz</w:t>
      </w:r>
      <w:r>
        <w:rPr>
          <w:rFonts w:ascii="Arial" w:hAnsi="Arial" w:cs="Arial"/>
          <w:sz w:val="20"/>
          <w:szCs w:val="20"/>
        </w:rPr>
        <w:t>. 11</w:t>
      </w:r>
    </w:p>
    <w:p w:rsidR="005A0241" w:rsidRPr="00F8607A" w:rsidRDefault="005A0241" w:rsidP="005A0241">
      <w:pPr>
        <w:ind w:right="-142"/>
        <w:rPr>
          <w:rFonts w:ascii="Arial" w:hAnsi="Arial" w:cs="Arial"/>
          <w:i/>
          <w:sz w:val="18"/>
          <w:szCs w:val="18"/>
        </w:rPr>
      </w:pPr>
    </w:p>
    <w:p w:rsidR="00C33DB8" w:rsidRDefault="00C33DB8"/>
    <w:sectPr w:rsidR="00C33DB8" w:rsidSect="009121B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753F28"/>
    <w:multiLevelType w:val="hybridMultilevel"/>
    <w:tmpl w:val="EA149B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E7701"/>
    <w:multiLevelType w:val="multilevel"/>
    <w:tmpl w:val="7070E788"/>
    <w:styleLink w:val="WWOutlineListStyle3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1"/>
    <w:rsid w:val="000939CC"/>
    <w:rsid w:val="000D09F8"/>
    <w:rsid w:val="000F523B"/>
    <w:rsid w:val="00107073"/>
    <w:rsid w:val="001A1A72"/>
    <w:rsid w:val="001E7581"/>
    <w:rsid w:val="003A658C"/>
    <w:rsid w:val="004B5289"/>
    <w:rsid w:val="00503F9D"/>
    <w:rsid w:val="00510CC9"/>
    <w:rsid w:val="005A0241"/>
    <w:rsid w:val="00765FFC"/>
    <w:rsid w:val="00840F53"/>
    <w:rsid w:val="008502C1"/>
    <w:rsid w:val="0088353B"/>
    <w:rsid w:val="00897869"/>
    <w:rsid w:val="008E6A83"/>
    <w:rsid w:val="008F6E65"/>
    <w:rsid w:val="009121B0"/>
    <w:rsid w:val="009404C5"/>
    <w:rsid w:val="00A940D2"/>
    <w:rsid w:val="00A97B7E"/>
    <w:rsid w:val="00AF7D06"/>
    <w:rsid w:val="00BE0CF6"/>
    <w:rsid w:val="00C33DB8"/>
    <w:rsid w:val="00D131A1"/>
    <w:rsid w:val="00D45BFC"/>
    <w:rsid w:val="00E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FE67"/>
  <w15:chartTrackingRefBased/>
  <w15:docId w15:val="{1D93851E-7D5A-4810-8337-56A2F43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0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A0241"/>
    <w:rPr>
      <w:rFonts w:ascii="Calibri" w:eastAsia="Calibri" w:hAnsi="Calibri" w:cs="Times New Roman"/>
    </w:rPr>
  </w:style>
  <w:style w:type="paragraph" w:customStyle="1" w:styleId="NumPar1">
    <w:name w:val="NumPar 1"/>
    <w:basedOn w:val="Normalny"/>
    <w:next w:val="Normalny"/>
    <w:rsid w:val="005A0241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A0241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A0241"/>
    <w:pPr>
      <w:numPr>
        <w:ilvl w:val="2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A0241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765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OutlineListStyle3">
    <w:name w:val="WW_OutlineListStyle_3"/>
    <w:basedOn w:val="Bezlisty"/>
    <w:rsid w:val="00765FF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Urszula</dc:creator>
  <cp:keywords/>
  <dc:description/>
  <cp:lastModifiedBy>Strzyżewska Urszula</cp:lastModifiedBy>
  <cp:revision>18</cp:revision>
  <cp:lastPrinted>2020-05-29T09:35:00Z</cp:lastPrinted>
  <dcterms:created xsi:type="dcterms:W3CDTF">2020-05-14T11:12:00Z</dcterms:created>
  <dcterms:modified xsi:type="dcterms:W3CDTF">2020-05-29T09:35:00Z</dcterms:modified>
</cp:coreProperties>
</file>