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EB" w:rsidRDefault="003C0077">
      <w:pPr>
        <w:pStyle w:val="Standard"/>
        <w:widowControl w:val="0"/>
        <w:shd w:val="clear" w:color="auto" w:fill="FFFFFF"/>
        <w:tabs>
          <w:tab w:val="right" w:pos="9066"/>
        </w:tabs>
        <w:jc w:val="right"/>
        <w:rPr>
          <w:sz w:val="24"/>
          <w:szCs w:val="24"/>
        </w:rPr>
      </w:pPr>
      <w:r>
        <w:rPr>
          <w:sz w:val="24"/>
          <w:szCs w:val="24"/>
        </w:rPr>
        <w:t>Załącznik nr 5 do SWZ</w:t>
      </w:r>
    </w:p>
    <w:p w:rsidR="004D43EB" w:rsidRDefault="004D43EB">
      <w:pPr>
        <w:pStyle w:val="Standard"/>
        <w:widowControl w:val="0"/>
        <w:jc w:val="both"/>
        <w:rPr>
          <w:bCs/>
          <w:sz w:val="24"/>
          <w:szCs w:val="24"/>
        </w:rPr>
      </w:pPr>
    </w:p>
    <w:p w:rsidR="004D43EB" w:rsidRDefault="003C0077">
      <w:pPr>
        <w:pStyle w:val="Standard"/>
        <w:widowControl w:val="0"/>
        <w:jc w:val="center"/>
        <w:rPr>
          <w:bCs/>
          <w:i/>
          <w:sz w:val="24"/>
          <w:szCs w:val="24"/>
        </w:rPr>
      </w:pPr>
      <w:r>
        <w:rPr>
          <w:bCs/>
          <w:i/>
          <w:sz w:val="24"/>
          <w:szCs w:val="24"/>
        </w:rPr>
        <w:t xml:space="preserve">               (Wzór- nie załączać do oferty)</w:t>
      </w:r>
    </w:p>
    <w:p w:rsidR="004D43EB" w:rsidRDefault="003C0077">
      <w:pPr>
        <w:pStyle w:val="Standard"/>
        <w:jc w:val="center"/>
        <w:rPr>
          <w:b/>
          <w:bCs/>
          <w:sz w:val="24"/>
          <w:szCs w:val="24"/>
        </w:rPr>
      </w:pPr>
      <w:r>
        <w:rPr>
          <w:b/>
          <w:bCs/>
          <w:sz w:val="24"/>
          <w:szCs w:val="24"/>
        </w:rPr>
        <w:t xml:space="preserve">        </w:t>
      </w:r>
    </w:p>
    <w:p w:rsidR="004D43EB" w:rsidRDefault="003C0077">
      <w:pPr>
        <w:pStyle w:val="Standard"/>
        <w:jc w:val="center"/>
      </w:pPr>
      <w:r>
        <w:rPr>
          <w:b/>
          <w:bCs/>
          <w:sz w:val="24"/>
          <w:szCs w:val="24"/>
        </w:rPr>
        <w:t xml:space="preserve">   UMOWA NR </w:t>
      </w:r>
      <w:r>
        <w:rPr>
          <w:b/>
          <w:sz w:val="24"/>
          <w:szCs w:val="24"/>
        </w:rPr>
        <w:t>ZP…….. 2021</w:t>
      </w:r>
    </w:p>
    <w:p w:rsidR="004D43EB" w:rsidRDefault="004D43EB">
      <w:pPr>
        <w:pStyle w:val="Bezodstpw"/>
        <w:rPr>
          <w:rFonts w:ascii="Times New Roman" w:hAnsi="Times New Roman" w:cs="Times New Roman"/>
          <w:sz w:val="24"/>
          <w:szCs w:val="24"/>
        </w:rPr>
      </w:pPr>
    </w:p>
    <w:p w:rsidR="004D43EB" w:rsidRDefault="003C0077">
      <w:pPr>
        <w:pStyle w:val="Standard"/>
        <w:jc w:val="both"/>
        <w:rPr>
          <w:sz w:val="24"/>
          <w:szCs w:val="24"/>
        </w:rPr>
      </w:pPr>
      <w:r>
        <w:rPr>
          <w:sz w:val="24"/>
          <w:szCs w:val="24"/>
        </w:rPr>
        <w:t>zawarta dnia …………………… w Zagnańsku pomiędzy:</w:t>
      </w:r>
    </w:p>
    <w:p w:rsidR="004D43EB" w:rsidRDefault="004D43EB">
      <w:pPr>
        <w:pStyle w:val="Standard"/>
        <w:jc w:val="both"/>
        <w:rPr>
          <w:sz w:val="24"/>
          <w:szCs w:val="24"/>
        </w:rPr>
      </w:pPr>
    </w:p>
    <w:p w:rsidR="004D43EB" w:rsidRDefault="003C0077">
      <w:pPr>
        <w:pStyle w:val="Standard"/>
        <w:jc w:val="both"/>
        <w:rPr>
          <w:sz w:val="24"/>
          <w:szCs w:val="24"/>
        </w:rPr>
      </w:pPr>
      <w:r>
        <w:rPr>
          <w:sz w:val="24"/>
          <w:szCs w:val="24"/>
        </w:rPr>
        <w:t>Gminą Zagnańsk, ul. Spacerowa8, 26-050 Zagnańsk</w:t>
      </w:r>
    </w:p>
    <w:p w:rsidR="004D43EB" w:rsidRDefault="003C0077">
      <w:pPr>
        <w:pStyle w:val="Standard"/>
        <w:jc w:val="both"/>
        <w:rPr>
          <w:sz w:val="24"/>
          <w:szCs w:val="24"/>
        </w:rPr>
      </w:pPr>
      <w:r>
        <w:rPr>
          <w:sz w:val="24"/>
          <w:szCs w:val="24"/>
        </w:rPr>
        <w:t>NIP: 959-16-71-296, Regon: 291-01-08-66, reprezentowaną przez:</w:t>
      </w:r>
    </w:p>
    <w:p w:rsidR="004D43EB" w:rsidRDefault="003C0077">
      <w:pPr>
        <w:pStyle w:val="Standard"/>
        <w:jc w:val="both"/>
        <w:rPr>
          <w:sz w:val="24"/>
          <w:szCs w:val="24"/>
        </w:rPr>
      </w:pPr>
      <w:r>
        <w:rPr>
          <w:sz w:val="24"/>
          <w:szCs w:val="24"/>
        </w:rPr>
        <w:t>Wójta Gminy Zagnańsk Wojciecha Ślefarskiego</w:t>
      </w:r>
    </w:p>
    <w:p w:rsidR="004D43EB" w:rsidRDefault="003C0077">
      <w:pPr>
        <w:pStyle w:val="Standard"/>
        <w:jc w:val="both"/>
        <w:rPr>
          <w:sz w:val="24"/>
          <w:szCs w:val="24"/>
        </w:rPr>
      </w:pPr>
      <w:r>
        <w:rPr>
          <w:sz w:val="24"/>
          <w:szCs w:val="24"/>
        </w:rPr>
        <w:t xml:space="preserve">przy kontrasygnacie Anny </w:t>
      </w:r>
      <w:proofErr w:type="spellStart"/>
      <w:r>
        <w:rPr>
          <w:sz w:val="24"/>
          <w:szCs w:val="24"/>
        </w:rPr>
        <w:t>Nadolnik</w:t>
      </w:r>
      <w:proofErr w:type="spellEnd"/>
      <w:r>
        <w:rPr>
          <w:sz w:val="24"/>
          <w:szCs w:val="24"/>
        </w:rPr>
        <w:t xml:space="preserve"> - skarbnika,</w:t>
      </w:r>
    </w:p>
    <w:p w:rsidR="004D43EB" w:rsidRDefault="003C0077">
      <w:pPr>
        <w:pStyle w:val="Standard"/>
        <w:jc w:val="both"/>
        <w:rPr>
          <w:sz w:val="24"/>
          <w:szCs w:val="24"/>
        </w:rPr>
      </w:pPr>
      <w:r>
        <w:rPr>
          <w:sz w:val="24"/>
          <w:szCs w:val="24"/>
        </w:rPr>
        <w:t>zwaną dalej Zamawiającym,</w:t>
      </w:r>
    </w:p>
    <w:p w:rsidR="004D43EB" w:rsidRDefault="004D43EB">
      <w:pPr>
        <w:pStyle w:val="Standard"/>
        <w:rPr>
          <w:sz w:val="24"/>
          <w:szCs w:val="24"/>
        </w:rPr>
      </w:pPr>
    </w:p>
    <w:p w:rsidR="004D43EB" w:rsidRDefault="003C0077">
      <w:pPr>
        <w:pStyle w:val="Standard"/>
        <w:tabs>
          <w:tab w:val="left" w:pos="560"/>
        </w:tabs>
        <w:ind w:left="280" w:hanging="280"/>
        <w:jc w:val="both"/>
        <w:rPr>
          <w:sz w:val="24"/>
          <w:szCs w:val="24"/>
        </w:rPr>
      </w:pPr>
      <w:r>
        <w:rPr>
          <w:sz w:val="24"/>
          <w:szCs w:val="24"/>
        </w:rPr>
        <w:t>a</w:t>
      </w:r>
      <w:r>
        <w:rPr>
          <w:sz w:val="24"/>
          <w:szCs w:val="24"/>
        </w:rPr>
        <w:tab/>
        <w:t>………………………………………………………………………………………………, z siedzibą ………………………, NIP: ……………………, REGON: ………………, reprezentowanym przez:</w:t>
      </w:r>
    </w:p>
    <w:p w:rsidR="004D43EB" w:rsidRDefault="003C0077">
      <w:pPr>
        <w:pStyle w:val="Standard"/>
        <w:tabs>
          <w:tab w:val="left" w:pos="284"/>
        </w:tabs>
        <w:rPr>
          <w:sz w:val="24"/>
          <w:szCs w:val="24"/>
        </w:rPr>
      </w:pPr>
      <w:r>
        <w:rPr>
          <w:sz w:val="24"/>
          <w:szCs w:val="24"/>
        </w:rPr>
        <w:t>…………………………………………………………………………………………………,</w:t>
      </w:r>
    </w:p>
    <w:p w:rsidR="004D43EB" w:rsidRDefault="003C0077">
      <w:pPr>
        <w:pStyle w:val="Standard"/>
        <w:rPr>
          <w:sz w:val="24"/>
          <w:szCs w:val="24"/>
        </w:rPr>
      </w:pPr>
      <w:r>
        <w:rPr>
          <w:sz w:val="24"/>
          <w:szCs w:val="24"/>
        </w:rPr>
        <w:t>zwanym dalej Wykonawcą,</w:t>
      </w:r>
    </w:p>
    <w:p w:rsidR="004D43EB" w:rsidRDefault="004D43EB">
      <w:pPr>
        <w:pStyle w:val="Standard"/>
        <w:jc w:val="both"/>
        <w:rPr>
          <w:sz w:val="24"/>
          <w:szCs w:val="24"/>
        </w:rPr>
      </w:pPr>
    </w:p>
    <w:p w:rsidR="004D43EB" w:rsidRPr="00D55C53" w:rsidRDefault="003C0077">
      <w:pPr>
        <w:pStyle w:val="Standard"/>
        <w:jc w:val="both"/>
      </w:pPr>
      <w:r>
        <w:rPr>
          <w:sz w:val="24"/>
          <w:szCs w:val="24"/>
        </w:rPr>
        <w:t xml:space="preserve">Umowa zawarta w wyniku przeprowadzenia postępowania o udzielenie zamówienia publicznego pod nazwą: </w:t>
      </w:r>
      <w:r>
        <w:rPr>
          <w:b/>
          <w:sz w:val="24"/>
          <w:szCs w:val="24"/>
        </w:rPr>
        <w:t xml:space="preserve">Zagospodarowanie terenu przy zbiorniku wodnym w </w:t>
      </w:r>
      <w:proofErr w:type="spellStart"/>
      <w:r>
        <w:rPr>
          <w:b/>
          <w:sz w:val="24"/>
          <w:szCs w:val="24"/>
        </w:rPr>
        <w:t>msc</w:t>
      </w:r>
      <w:proofErr w:type="spellEnd"/>
      <w:r>
        <w:rPr>
          <w:b/>
          <w:sz w:val="24"/>
          <w:szCs w:val="24"/>
        </w:rPr>
        <w:t xml:space="preserve"> Umer, gm. Zagnańsk” </w:t>
      </w:r>
      <w:r w:rsidRPr="00D55C53">
        <w:rPr>
          <w:b/>
          <w:sz w:val="24"/>
          <w:szCs w:val="24"/>
        </w:rPr>
        <w:t>wykonywane w ramach zadania inwestycyjnego pn. „Wykorzystanie lokalnych zasobów przyrodniczych poprzez zagospodarowanie terenów przy zbiornikach wodnych”.</w:t>
      </w:r>
    </w:p>
    <w:p w:rsidR="004D43EB" w:rsidRDefault="003C0077">
      <w:pPr>
        <w:pStyle w:val="Standard"/>
        <w:jc w:val="both"/>
      </w:pPr>
      <w:r w:rsidRPr="00D55C53">
        <w:rPr>
          <w:sz w:val="24"/>
          <w:szCs w:val="24"/>
        </w:rPr>
        <w:t xml:space="preserve">przeprowadzonego </w:t>
      </w:r>
      <w:r>
        <w:rPr>
          <w:sz w:val="24"/>
          <w:szCs w:val="24"/>
        </w:rPr>
        <w:t xml:space="preserve">zgodnie z ustawą z dnia 11 września 2019 r. Prawo zamówień publicznych </w:t>
      </w:r>
      <w:r>
        <w:rPr>
          <w:i/>
          <w:sz w:val="24"/>
          <w:szCs w:val="24"/>
        </w:rPr>
        <w:t>(</w:t>
      </w:r>
      <w:proofErr w:type="spellStart"/>
      <w:r>
        <w:rPr>
          <w:i/>
          <w:sz w:val="24"/>
          <w:szCs w:val="24"/>
        </w:rPr>
        <w:t>Dz.U</w:t>
      </w:r>
      <w:proofErr w:type="spellEnd"/>
      <w:r>
        <w:rPr>
          <w:i/>
          <w:sz w:val="24"/>
          <w:szCs w:val="24"/>
        </w:rPr>
        <w:t xml:space="preserve">. z 2019 r. poz. 2019 ze zm.; dalej: </w:t>
      </w:r>
      <w:proofErr w:type="spellStart"/>
      <w:r>
        <w:rPr>
          <w:i/>
          <w:sz w:val="24"/>
          <w:szCs w:val="24"/>
        </w:rPr>
        <w:t>uPzp</w:t>
      </w:r>
      <w:proofErr w:type="spellEnd"/>
      <w:r>
        <w:rPr>
          <w:i/>
          <w:sz w:val="24"/>
          <w:szCs w:val="24"/>
        </w:rPr>
        <w:t>) w</w:t>
      </w:r>
      <w:r>
        <w:rPr>
          <w:sz w:val="24"/>
          <w:szCs w:val="24"/>
        </w:rPr>
        <w:t xml:space="preserve"> trybie podstawowym art. 275 pkt 1.</w:t>
      </w:r>
    </w:p>
    <w:p w:rsidR="004D43EB" w:rsidRDefault="003C0077">
      <w:pPr>
        <w:pStyle w:val="Standard"/>
        <w:overflowPunct/>
        <w:autoSpaceDE/>
        <w:jc w:val="both"/>
        <w:textAlignment w:val="auto"/>
      </w:pPr>
      <w:r w:rsidRPr="00D55C53">
        <w:rPr>
          <w:sz w:val="24"/>
          <w:szCs w:val="24"/>
        </w:rPr>
        <w:t xml:space="preserve">Wykonawca oświadcza, że w </w:t>
      </w:r>
      <w:r>
        <w:rPr>
          <w:sz w:val="24"/>
          <w:szCs w:val="24"/>
        </w:rPr>
        <w:t xml:space="preserve">dniu podpisania umowy nie podlega wykluczeniu </w:t>
      </w:r>
      <w:r w:rsidR="00D55C53">
        <w:rPr>
          <w:sz w:val="24"/>
          <w:szCs w:val="24"/>
        </w:rPr>
        <w:br/>
      </w:r>
      <w:r>
        <w:rPr>
          <w:sz w:val="24"/>
          <w:szCs w:val="24"/>
        </w:rPr>
        <w:t>z postępowania o udzielenie zamówienia oraz spełnia warunki udziału w postępowaniu określone w postępowaniu o udzielenie zamówienia publicznego poprzedzającym zawarcie umowy;</w:t>
      </w:r>
    </w:p>
    <w:p w:rsidR="004D43EB" w:rsidRDefault="004D43EB">
      <w:pPr>
        <w:pStyle w:val="Standard"/>
        <w:jc w:val="both"/>
        <w:rPr>
          <w:sz w:val="24"/>
          <w:szCs w:val="24"/>
        </w:rPr>
      </w:pPr>
    </w:p>
    <w:p w:rsidR="004D43EB" w:rsidRDefault="004D43EB">
      <w:pPr>
        <w:pStyle w:val="Standard"/>
        <w:jc w:val="both"/>
        <w:rPr>
          <w:sz w:val="24"/>
          <w:szCs w:val="24"/>
        </w:rPr>
      </w:pPr>
    </w:p>
    <w:p w:rsidR="004D43EB" w:rsidRDefault="003C0077">
      <w:pPr>
        <w:pStyle w:val="Standard"/>
        <w:jc w:val="center"/>
        <w:rPr>
          <w:b/>
          <w:sz w:val="24"/>
          <w:szCs w:val="24"/>
        </w:rPr>
      </w:pPr>
      <w:r>
        <w:rPr>
          <w:b/>
          <w:sz w:val="24"/>
          <w:szCs w:val="24"/>
        </w:rPr>
        <w:t>§ 1. Przedmiot umowy.</w:t>
      </w:r>
    </w:p>
    <w:p w:rsidR="004D43EB" w:rsidRDefault="004D43EB">
      <w:pPr>
        <w:pStyle w:val="Standard"/>
        <w:jc w:val="center"/>
        <w:rPr>
          <w:color w:val="000000"/>
          <w:sz w:val="24"/>
          <w:szCs w:val="24"/>
        </w:rPr>
      </w:pPr>
    </w:p>
    <w:p w:rsidR="004D43EB" w:rsidRPr="00D55C53" w:rsidRDefault="003C0077">
      <w:pPr>
        <w:pStyle w:val="Standard"/>
        <w:overflowPunct/>
        <w:jc w:val="both"/>
        <w:textAlignment w:val="auto"/>
      </w:pPr>
      <w:r>
        <w:rPr>
          <w:color w:val="000000"/>
          <w:sz w:val="24"/>
          <w:szCs w:val="24"/>
        </w:rPr>
        <w:t xml:space="preserve">1.Przedmiot umowy </w:t>
      </w:r>
      <w:r w:rsidRPr="00D55C53">
        <w:rPr>
          <w:sz w:val="24"/>
          <w:szCs w:val="24"/>
        </w:rPr>
        <w:t xml:space="preserve">obejmuje następujące roboty budowlane:  utwardzenie terenu wraz  wykonaniem oświetlenia, małej architektury, altanek, kładek oraz miejsc obsługi </w:t>
      </w:r>
      <w:proofErr w:type="spellStart"/>
      <w:r w:rsidRPr="00D55C53">
        <w:rPr>
          <w:sz w:val="24"/>
          <w:szCs w:val="24"/>
        </w:rPr>
        <w:t>kamperów</w:t>
      </w:r>
      <w:proofErr w:type="spellEnd"/>
      <w:r w:rsidRPr="00D55C53">
        <w:rPr>
          <w:sz w:val="24"/>
          <w:szCs w:val="24"/>
        </w:rPr>
        <w:t xml:space="preserve"> wraz z infrastrukturą techniczną.</w:t>
      </w:r>
    </w:p>
    <w:p w:rsidR="004D43EB" w:rsidRDefault="003C0077">
      <w:pPr>
        <w:pStyle w:val="Standard"/>
        <w:overflowPunct/>
        <w:jc w:val="both"/>
        <w:textAlignment w:val="auto"/>
      </w:pPr>
      <w:r>
        <w:rPr>
          <w:color w:val="000000"/>
          <w:sz w:val="24"/>
          <w:szCs w:val="24"/>
        </w:rPr>
        <w:t>2.. Szczegółowy zakres robót budowlanych obejmuje:</w:t>
      </w:r>
    </w:p>
    <w:p w:rsidR="004D43EB" w:rsidRDefault="003C0077">
      <w:pPr>
        <w:pStyle w:val="Standard"/>
        <w:overflowPunct/>
        <w:jc w:val="both"/>
        <w:textAlignment w:val="auto"/>
        <w:rPr>
          <w:color w:val="000000"/>
          <w:sz w:val="24"/>
          <w:szCs w:val="24"/>
        </w:rPr>
      </w:pPr>
      <w:r>
        <w:rPr>
          <w:color w:val="000000"/>
          <w:sz w:val="24"/>
          <w:szCs w:val="24"/>
        </w:rPr>
        <w:t>- Utwardzenia terenu z kostki brukowej betonowej o powierzchni 882m2 pod parking kostką betonową szarą o grubości 10 cm</w:t>
      </w:r>
    </w:p>
    <w:p w:rsidR="004D43EB" w:rsidRDefault="003C0077">
      <w:pPr>
        <w:pStyle w:val="Standard"/>
        <w:overflowPunct/>
        <w:jc w:val="both"/>
        <w:textAlignment w:val="auto"/>
        <w:rPr>
          <w:color w:val="000000"/>
          <w:sz w:val="24"/>
          <w:szCs w:val="24"/>
        </w:rPr>
      </w:pPr>
      <w:r>
        <w:rPr>
          <w:color w:val="000000"/>
          <w:sz w:val="24"/>
          <w:szCs w:val="24"/>
        </w:rPr>
        <w:t>- Wykonanie barierki ze stali nierdzewnej o wysokości 1,1m i długości 31,4m</w:t>
      </w:r>
    </w:p>
    <w:p w:rsidR="004D43EB" w:rsidRDefault="003C0077">
      <w:pPr>
        <w:pStyle w:val="Standard"/>
        <w:overflowPunct/>
        <w:jc w:val="both"/>
        <w:textAlignment w:val="auto"/>
        <w:rPr>
          <w:color w:val="000000"/>
          <w:sz w:val="24"/>
          <w:szCs w:val="24"/>
        </w:rPr>
      </w:pPr>
      <w:r>
        <w:rPr>
          <w:color w:val="000000"/>
          <w:sz w:val="24"/>
          <w:szCs w:val="24"/>
        </w:rPr>
        <w:t>- Utwardzenie terenu z płyt betonowych gr. 6cm o powierzchni 2005,98m2, jako ciągów pieszych o szerokości 2-3m</w:t>
      </w:r>
    </w:p>
    <w:p w:rsidR="004D43EB" w:rsidRDefault="003C0077">
      <w:pPr>
        <w:pStyle w:val="Standard"/>
        <w:overflowPunct/>
        <w:jc w:val="both"/>
        <w:textAlignment w:val="auto"/>
        <w:rPr>
          <w:color w:val="000000"/>
          <w:sz w:val="24"/>
          <w:szCs w:val="24"/>
        </w:rPr>
      </w:pPr>
      <w:r>
        <w:rPr>
          <w:color w:val="000000"/>
          <w:sz w:val="24"/>
          <w:szCs w:val="24"/>
        </w:rPr>
        <w:t xml:space="preserve">- Wykonanie dwóch miejsc obsługi </w:t>
      </w:r>
      <w:proofErr w:type="spellStart"/>
      <w:r>
        <w:rPr>
          <w:color w:val="000000"/>
          <w:sz w:val="24"/>
          <w:szCs w:val="24"/>
        </w:rPr>
        <w:t>kamperów</w:t>
      </w:r>
      <w:proofErr w:type="spellEnd"/>
      <w:r>
        <w:rPr>
          <w:color w:val="000000"/>
          <w:sz w:val="24"/>
          <w:szCs w:val="24"/>
        </w:rPr>
        <w:t xml:space="preserve"> wraz z przyłączeniem kanalizacji sanitarnej 160mm PVC-U SDR34 SN8 lite jednorodne o długości 66,49m i przyłączem wodociągowym DN 40mm PE SDR 11 o długości 57,56m i DN 32mm PE SDR 11 o długości 11,07m, studnią </w:t>
      </w:r>
      <w:r>
        <w:rPr>
          <w:color w:val="000000"/>
          <w:sz w:val="24"/>
          <w:szCs w:val="24"/>
        </w:rPr>
        <w:lastRenderedPageBreak/>
        <w:t>wodomierzową wraz z zasilaniem elektroenergetycznym do nich. Wykonanie badań szczelności, próby ciśnieniowej, badań wody.</w:t>
      </w:r>
    </w:p>
    <w:p w:rsidR="004D43EB" w:rsidRPr="00D55C53" w:rsidRDefault="003C0077">
      <w:pPr>
        <w:pStyle w:val="Standard"/>
        <w:overflowPunct/>
        <w:jc w:val="both"/>
        <w:textAlignment w:val="auto"/>
        <w:rPr>
          <w:sz w:val="24"/>
          <w:szCs w:val="24"/>
        </w:rPr>
      </w:pPr>
      <w:r w:rsidRPr="00D55C53">
        <w:rPr>
          <w:sz w:val="24"/>
          <w:szCs w:val="24"/>
        </w:rPr>
        <w:t xml:space="preserve">-  Wykonanie instalacji elektrycznej oświetlenia zewnętrznego do lamp oświetleniowych LED na słupach – 38szt. i miejsc obsługi </w:t>
      </w:r>
      <w:proofErr w:type="spellStart"/>
      <w:r w:rsidRPr="00D55C53">
        <w:rPr>
          <w:sz w:val="24"/>
          <w:szCs w:val="24"/>
        </w:rPr>
        <w:t>kamperów</w:t>
      </w:r>
      <w:proofErr w:type="spellEnd"/>
    </w:p>
    <w:p w:rsidR="004D43EB" w:rsidRPr="00D55C53" w:rsidRDefault="003C0077">
      <w:pPr>
        <w:pStyle w:val="Standard"/>
        <w:overflowPunct/>
        <w:jc w:val="both"/>
        <w:textAlignment w:val="auto"/>
        <w:rPr>
          <w:sz w:val="24"/>
          <w:szCs w:val="24"/>
        </w:rPr>
      </w:pPr>
      <w:r w:rsidRPr="00D55C53">
        <w:rPr>
          <w:sz w:val="24"/>
          <w:szCs w:val="24"/>
        </w:rPr>
        <w:t>- Wykonanie kładki o szerokości całkowitej 2,5m i długości całkowitej 12m wraz z umocnieniem przyczółków i koryta w rejonie kładki</w:t>
      </w:r>
    </w:p>
    <w:p w:rsidR="004D43EB" w:rsidRPr="00D55C53" w:rsidRDefault="003C0077">
      <w:pPr>
        <w:pStyle w:val="Standard"/>
        <w:overflowPunct/>
        <w:jc w:val="both"/>
        <w:textAlignment w:val="auto"/>
        <w:rPr>
          <w:sz w:val="24"/>
          <w:szCs w:val="24"/>
        </w:rPr>
      </w:pPr>
      <w:r w:rsidRPr="00D55C53">
        <w:rPr>
          <w:sz w:val="24"/>
          <w:szCs w:val="24"/>
        </w:rPr>
        <w:t>- Wykonanie kładki o szerokości całkowitej 2,5m i długości całkowitej 13m wraz z umocnieniem przyczółków i koryta w rejonie kładki</w:t>
      </w:r>
    </w:p>
    <w:p w:rsidR="004D43EB" w:rsidRPr="00D55C53" w:rsidRDefault="003C0077">
      <w:pPr>
        <w:pStyle w:val="Standard"/>
        <w:overflowPunct/>
        <w:jc w:val="both"/>
        <w:textAlignment w:val="auto"/>
        <w:rPr>
          <w:sz w:val="24"/>
          <w:szCs w:val="24"/>
        </w:rPr>
      </w:pPr>
      <w:r w:rsidRPr="00D55C53">
        <w:rPr>
          <w:sz w:val="24"/>
          <w:szCs w:val="24"/>
        </w:rPr>
        <w:t>- Rozbiórka istniejących dwóch wiat drewnianych i jednej przebieralni drewnianej(po rozbiórce zwrot materiałów do inwestora)</w:t>
      </w:r>
    </w:p>
    <w:p w:rsidR="004D43EB" w:rsidRPr="00D55C53" w:rsidRDefault="003C0077">
      <w:pPr>
        <w:pStyle w:val="Standard"/>
        <w:overflowPunct/>
        <w:jc w:val="both"/>
        <w:textAlignment w:val="auto"/>
        <w:rPr>
          <w:sz w:val="24"/>
          <w:szCs w:val="24"/>
        </w:rPr>
      </w:pPr>
      <w:r w:rsidRPr="00D55C53">
        <w:rPr>
          <w:sz w:val="24"/>
          <w:szCs w:val="24"/>
        </w:rPr>
        <w:t>- Wykonanie dwóch altan na planie sześciokąta o boku 4m – mała architektura o powierzchni 42m2 każda</w:t>
      </w:r>
    </w:p>
    <w:p w:rsidR="004D43EB" w:rsidRPr="00D55C53" w:rsidRDefault="003C0077">
      <w:pPr>
        <w:pStyle w:val="Standard"/>
        <w:overflowPunct/>
        <w:jc w:val="both"/>
        <w:textAlignment w:val="auto"/>
        <w:rPr>
          <w:sz w:val="24"/>
          <w:szCs w:val="24"/>
        </w:rPr>
      </w:pPr>
      <w:r w:rsidRPr="00D55C53">
        <w:rPr>
          <w:sz w:val="24"/>
          <w:szCs w:val="24"/>
        </w:rPr>
        <w:t>- Wykonanie dwóch przebieralni drewnianych o powierzchni 3,6m2 każda</w:t>
      </w:r>
    </w:p>
    <w:p w:rsidR="004D43EB" w:rsidRDefault="003C0077">
      <w:pPr>
        <w:pStyle w:val="Standard"/>
        <w:overflowPunct/>
        <w:jc w:val="both"/>
        <w:textAlignment w:val="auto"/>
        <w:rPr>
          <w:color w:val="000000"/>
          <w:sz w:val="24"/>
          <w:szCs w:val="24"/>
        </w:rPr>
      </w:pPr>
      <w:r w:rsidRPr="00D55C53">
        <w:rPr>
          <w:sz w:val="24"/>
          <w:szCs w:val="24"/>
        </w:rPr>
        <w:t xml:space="preserve">- Ustawienie ławek (które zapewnia inwestor) – szt. 38, stojaków na rowery – 5szt. na 20 miejsc, tablic edukacyjnych – 17szt., </w:t>
      </w:r>
      <w:r>
        <w:rPr>
          <w:color w:val="000000"/>
          <w:sz w:val="24"/>
          <w:szCs w:val="24"/>
        </w:rPr>
        <w:t>koszy betonowych na śmieci – 38 szt.</w:t>
      </w:r>
    </w:p>
    <w:p w:rsidR="004D43EB" w:rsidRDefault="003C0077">
      <w:pPr>
        <w:pStyle w:val="Standard"/>
        <w:overflowPunct/>
        <w:jc w:val="both"/>
        <w:textAlignment w:val="auto"/>
        <w:rPr>
          <w:color w:val="000000"/>
          <w:sz w:val="24"/>
          <w:szCs w:val="24"/>
        </w:rPr>
      </w:pPr>
      <w:r>
        <w:rPr>
          <w:color w:val="000000"/>
          <w:sz w:val="24"/>
          <w:szCs w:val="24"/>
        </w:rPr>
        <w:t xml:space="preserve">- Nasadzenie drzewek kulistych w ilości 75szt. z pasami kory na </w:t>
      </w:r>
      <w:proofErr w:type="spellStart"/>
      <w:r>
        <w:rPr>
          <w:color w:val="000000"/>
          <w:sz w:val="24"/>
          <w:szCs w:val="24"/>
        </w:rPr>
        <w:t>geowłókninie</w:t>
      </w:r>
      <w:proofErr w:type="spellEnd"/>
      <w:r>
        <w:rPr>
          <w:color w:val="000000"/>
          <w:sz w:val="24"/>
          <w:szCs w:val="24"/>
        </w:rPr>
        <w:t xml:space="preserve"> o powierzchni 225m2.</w:t>
      </w:r>
    </w:p>
    <w:p w:rsidR="004D43EB" w:rsidRDefault="003C0077">
      <w:pPr>
        <w:pStyle w:val="Standard"/>
        <w:overflowPunct/>
        <w:jc w:val="both"/>
        <w:textAlignment w:val="auto"/>
        <w:rPr>
          <w:color w:val="000000"/>
          <w:sz w:val="24"/>
          <w:szCs w:val="24"/>
        </w:rPr>
      </w:pPr>
      <w:r>
        <w:rPr>
          <w:color w:val="000000"/>
          <w:sz w:val="24"/>
          <w:szCs w:val="24"/>
        </w:rPr>
        <w:t>- Humusowanie i obsiew trawą wzdłuż ciągów pieszych – powierzchnia 3588m2</w:t>
      </w:r>
    </w:p>
    <w:p w:rsidR="004D43EB" w:rsidRDefault="003C0077">
      <w:pPr>
        <w:pStyle w:val="Standard"/>
        <w:overflowPunct/>
        <w:jc w:val="both"/>
        <w:textAlignment w:val="auto"/>
        <w:rPr>
          <w:color w:val="000000"/>
          <w:sz w:val="24"/>
          <w:szCs w:val="24"/>
        </w:rPr>
      </w:pPr>
      <w:r>
        <w:rPr>
          <w:color w:val="000000"/>
          <w:sz w:val="24"/>
          <w:szCs w:val="24"/>
        </w:rPr>
        <w:t>Szczegółowy zakres zamówienia określa SWZ wraz z załącznikami.</w:t>
      </w:r>
    </w:p>
    <w:p w:rsidR="004D43EB" w:rsidRDefault="004D43EB">
      <w:pPr>
        <w:pStyle w:val="Standard"/>
        <w:overflowPunct/>
        <w:jc w:val="both"/>
        <w:textAlignment w:val="auto"/>
        <w:rPr>
          <w:color w:val="000000"/>
          <w:sz w:val="24"/>
          <w:szCs w:val="24"/>
        </w:rPr>
      </w:pPr>
    </w:p>
    <w:p w:rsidR="004D43EB" w:rsidRDefault="003C0077">
      <w:pPr>
        <w:pStyle w:val="Standard"/>
        <w:jc w:val="center"/>
        <w:rPr>
          <w:b/>
          <w:sz w:val="24"/>
          <w:szCs w:val="24"/>
        </w:rPr>
      </w:pPr>
      <w:r>
        <w:rPr>
          <w:b/>
          <w:sz w:val="24"/>
          <w:szCs w:val="24"/>
        </w:rPr>
        <w:t>§ 2. Podstawowe obowiązki Stron.</w:t>
      </w:r>
    </w:p>
    <w:p w:rsidR="004D43EB" w:rsidRDefault="003C0077">
      <w:pPr>
        <w:pStyle w:val="Standard"/>
        <w:numPr>
          <w:ilvl w:val="0"/>
          <w:numId w:val="69"/>
        </w:numPr>
        <w:overflowPunct/>
        <w:ind w:left="284" w:hanging="284"/>
        <w:jc w:val="both"/>
        <w:textAlignment w:val="auto"/>
        <w:rPr>
          <w:color w:val="000000"/>
          <w:sz w:val="24"/>
          <w:szCs w:val="24"/>
        </w:rPr>
      </w:pPr>
      <w:r>
        <w:rPr>
          <w:color w:val="000000"/>
          <w:sz w:val="24"/>
          <w:szCs w:val="24"/>
        </w:rPr>
        <w:t>Strony zobowiązują się współdziałać przy realizacji umowy w zakresie umożliwiającym efektywne wykonanie zobowiązań każdej ze Stron.</w:t>
      </w:r>
    </w:p>
    <w:p w:rsidR="004D43EB" w:rsidRDefault="003C0077">
      <w:pPr>
        <w:pStyle w:val="Standard"/>
        <w:numPr>
          <w:ilvl w:val="0"/>
          <w:numId w:val="52"/>
        </w:numPr>
        <w:overflowPunct/>
        <w:ind w:left="284" w:hanging="284"/>
        <w:jc w:val="both"/>
        <w:textAlignment w:val="auto"/>
        <w:rPr>
          <w:color w:val="000000"/>
          <w:sz w:val="24"/>
          <w:szCs w:val="24"/>
        </w:rPr>
      </w:pPr>
      <w:r>
        <w:rPr>
          <w:color w:val="000000"/>
          <w:sz w:val="24"/>
          <w:szCs w:val="24"/>
        </w:rPr>
        <w:t>Do podstawowych obowiązków Zamawiającego należy:</w:t>
      </w:r>
    </w:p>
    <w:p w:rsidR="004D43EB" w:rsidRDefault="003C0077">
      <w:pPr>
        <w:pStyle w:val="Standard"/>
        <w:numPr>
          <w:ilvl w:val="2"/>
          <w:numId w:val="37"/>
        </w:numPr>
        <w:overflowPunct/>
        <w:ind w:left="567" w:hanging="283"/>
        <w:jc w:val="both"/>
        <w:textAlignment w:val="auto"/>
        <w:rPr>
          <w:sz w:val="24"/>
          <w:szCs w:val="24"/>
        </w:rPr>
      </w:pPr>
      <w:r>
        <w:rPr>
          <w:sz w:val="24"/>
          <w:szCs w:val="24"/>
        </w:rPr>
        <w:t>protokolarne przekazanie Wykonawcy terenu budowy niezwłocznie po terminie podpisania umowy;</w:t>
      </w:r>
    </w:p>
    <w:p w:rsidR="004D43EB" w:rsidRDefault="003C0077">
      <w:pPr>
        <w:pStyle w:val="Standard"/>
        <w:numPr>
          <w:ilvl w:val="2"/>
          <w:numId w:val="37"/>
        </w:numPr>
        <w:overflowPunct/>
        <w:ind w:left="567" w:hanging="283"/>
        <w:jc w:val="both"/>
        <w:textAlignment w:val="auto"/>
        <w:rPr>
          <w:sz w:val="24"/>
          <w:szCs w:val="24"/>
        </w:rPr>
      </w:pPr>
      <w:r>
        <w:rPr>
          <w:sz w:val="24"/>
          <w:szCs w:val="24"/>
        </w:rPr>
        <w:t>współdziałanie z Wykonawcą w odniesieniu do istniejących instalacji które podlegają powiązaniu z przedmiotem umowy;</w:t>
      </w:r>
    </w:p>
    <w:p w:rsidR="004D43EB" w:rsidRDefault="003C0077">
      <w:pPr>
        <w:pStyle w:val="Standard"/>
        <w:numPr>
          <w:ilvl w:val="2"/>
          <w:numId w:val="37"/>
        </w:numPr>
        <w:overflowPunct/>
        <w:ind w:left="567" w:hanging="283"/>
        <w:jc w:val="both"/>
        <w:textAlignment w:val="auto"/>
        <w:rPr>
          <w:sz w:val="22"/>
          <w:szCs w:val="22"/>
        </w:rPr>
      </w:pPr>
      <w:r>
        <w:rPr>
          <w:sz w:val="22"/>
          <w:szCs w:val="22"/>
        </w:rPr>
        <w:t xml:space="preserve">umożliwienie Wykonawcy podłączeń do istniejących sieci: przeciwpożarowej, energii elektrycznej, wody, kanalizacji, </w:t>
      </w:r>
      <w:proofErr w:type="spellStart"/>
      <w:r>
        <w:rPr>
          <w:sz w:val="22"/>
          <w:szCs w:val="22"/>
        </w:rPr>
        <w:t>cwu</w:t>
      </w:r>
      <w:proofErr w:type="spellEnd"/>
      <w:r>
        <w:rPr>
          <w:sz w:val="22"/>
          <w:szCs w:val="22"/>
        </w:rPr>
        <w:t xml:space="preserve"> i co itp. w celu realizacji umowy; koszt podłączeń oraz zainstalowania urządzeń mierzących zużycie mediów ponosi Wykonawca;</w:t>
      </w:r>
    </w:p>
    <w:p w:rsidR="004D43EB" w:rsidRDefault="003C0077">
      <w:pPr>
        <w:pStyle w:val="Standard"/>
        <w:numPr>
          <w:ilvl w:val="2"/>
          <w:numId w:val="37"/>
        </w:numPr>
        <w:overflowPunct/>
        <w:ind w:left="567" w:hanging="283"/>
        <w:jc w:val="both"/>
        <w:textAlignment w:val="auto"/>
        <w:rPr>
          <w:sz w:val="22"/>
          <w:szCs w:val="22"/>
        </w:rPr>
      </w:pPr>
      <w:r>
        <w:rPr>
          <w:sz w:val="22"/>
          <w:szCs w:val="22"/>
        </w:rPr>
        <w:t xml:space="preserve">zapewnienie Wykonawcy mediów, o których mowa w pkt 3 w okresie realizacji przedmiotu umowy. Wykonawca ponosi koszty zużytych mediów według wskazań urządzeń pomiarowych na podstawie odrębnych umów wg stawek obowiązujących w miejscu realizacji robót budowlanych. Ewentualne przerwy w dostawie mediów nie mogą być podstawą do przedłużenia terminu realizacji umowy; </w:t>
      </w:r>
      <w:proofErr w:type="spellStart"/>
      <w:r>
        <w:rPr>
          <w:sz w:val="22"/>
          <w:szCs w:val="22"/>
        </w:rPr>
        <w:t>Podliczniki</w:t>
      </w:r>
      <w:proofErr w:type="spellEnd"/>
      <w:r>
        <w:rPr>
          <w:sz w:val="22"/>
          <w:szCs w:val="22"/>
        </w:rPr>
        <w:t xml:space="preserve"> montowane przez Wykonawcę;</w:t>
      </w:r>
    </w:p>
    <w:p w:rsidR="004D43EB" w:rsidRDefault="003C0077">
      <w:pPr>
        <w:pStyle w:val="Standard"/>
        <w:numPr>
          <w:ilvl w:val="2"/>
          <w:numId w:val="37"/>
        </w:numPr>
        <w:overflowPunct/>
        <w:ind w:left="567" w:hanging="283"/>
        <w:jc w:val="both"/>
        <w:textAlignment w:val="auto"/>
        <w:rPr>
          <w:color w:val="000000"/>
          <w:sz w:val="24"/>
          <w:szCs w:val="24"/>
        </w:rPr>
      </w:pPr>
      <w:r>
        <w:rPr>
          <w:color w:val="000000"/>
          <w:sz w:val="24"/>
          <w:szCs w:val="24"/>
        </w:rPr>
        <w:t>dokonywanie odbiorów w terminach i na warunkach określonych umową;</w:t>
      </w:r>
    </w:p>
    <w:p w:rsidR="004D43EB" w:rsidRDefault="003C0077">
      <w:pPr>
        <w:pStyle w:val="Standard"/>
        <w:numPr>
          <w:ilvl w:val="2"/>
          <w:numId w:val="37"/>
        </w:numPr>
        <w:overflowPunct/>
        <w:ind w:left="567" w:hanging="283"/>
        <w:jc w:val="both"/>
        <w:textAlignment w:val="auto"/>
        <w:rPr>
          <w:color w:val="000000"/>
          <w:sz w:val="24"/>
          <w:szCs w:val="24"/>
        </w:rPr>
      </w:pPr>
      <w:r>
        <w:rPr>
          <w:color w:val="000000"/>
          <w:sz w:val="24"/>
          <w:szCs w:val="24"/>
        </w:rPr>
        <w:t>dokonywanie terminowych płatności zgodnie z umową po spełnieniu przez Wykonawcę wymagań odbiorowych.</w:t>
      </w:r>
    </w:p>
    <w:p w:rsidR="004D43EB" w:rsidRDefault="003C0077" w:rsidP="00D55C53">
      <w:pPr>
        <w:pStyle w:val="Standard"/>
        <w:numPr>
          <w:ilvl w:val="0"/>
          <w:numId w:val="52"/>
        </w:numPr>
        <w:overflowPunct/>
        <w:ind w:left="284" w:hanging="284"/>
        <w:jc w:val="both"/>
        <w:textAlignment w:val="auto"/>
        <w:rPr>
          <w:color w:val="000000"/>
          <w:sz w:val="24"/>
          <w:szCs w:val="24"/>
        </w:rPr>
      </w:pPr>
      <w:r>
        <w:rPr>
          <w:color w:val="000000"/>
          <w:sz w:val="24"/>
          <w:szCs w:val="24"/>
        </w:rPr>
        <w:t>Do podstawowych obowiązków Wykonawcy należy:</w:t>
      </w:r>
    </w:p>
    <w:p w:rsidR="004D43EB" w:rsidRDefault="003C0077">
      <w:pPr>
        <w:pStyle w:val="Standard"/>
        <w:numPr>
          <w:ilvl w:val="0"/>
          <w:numId w:val="71"/>
        </w:numPr>
        <w:ind w:left="567" w:hanging="283"/>
        <w:jc w:val="both"/>
        <w:rPr>
          <w:color w:val="000000"/>
          <w:sz w:val="24"/>
          <w:szCs w:val="24"/>
        </w:rPr>
      </w:pPr>
      <w:r>
        <w:rPr>
          <w:color w:val="000000"/>
          <w:sz w:val="24"/>
          <w:szCs w:val="24"/>
        </w:rPr>
        <w:t>dostawa urządzeń, wyposażenia i materiałów niezbędnych do wykonania przedmiotu umowy;</w:t>
      </w:r>
    </w:p>
    <w:p w:rsidR="004D43EB" w:rsidRDefault="003C0077">
      <w:pPr>
        <w:pStyle w:val="Standard"/>
        <w:numPr>
          <w:ilvl w:val="0"/>
          <w:numId w:val="17"/>
        </w:numPr>
        <w:ind w:left="720" w:hanging="436"/>
        <w:rPr>
          <w:color w:val="000000"/>
          <w:sz w:val="24"/>
          <w:szCs w:val="24"/>
        </w:rPr>
      </w:pPr>
      <w:r>
        <w:rPr>
          <w:color w:val="000000"/>
          <w:sz w:val="24"/>
          <w:szCs w:val="24"/>
        </w:rPr>
        <w:t>Wykonawca na własny koszt zapewni dostęp do energii elektrycznej  w celu realizacji umowy;</w:t>
      </w:r>
    </w:p>
    <w:p w:rsidR="004D43EB" w:rsidRDefault="003C0077">
      <w:pPr>
        <w:pStyle w:val="Standard"/>
        <w:numPr>
          <w:ilvl w:val="0"/>
          <w:numId w:val="17"/>
        </w:numPr>
        <w:ind w:left="567" w:hanging="283"/>
        <w:jc w:val="both"/>
        <w:rPr>
          <w:color w:val="000000"/>
          <w:sz w:val="24"/>
          <w:szCs w:val="24"/>
        </w:rPr>
      </w:pPr>
      <w:r>
        <w:rPr>
          <w:color w:val="000000"/>
          <w:sz w:val="24"/>
          <w:szCs w:val="24"/>
        </w:rPr>
        <w:t>wykonanie robót budowlanych;</w:t>
      </w:r>
    </w:p>
    <w:p w:rsidR="004D43EB" w:rsidRDefault="003C0077">
      <w:pPr>
        <w:pStyle w:val="Standard"/>
        <w:numPr>
          <w:ilvl w:val="0"/>
          <w:numId w:val="17"/>
        </w:numPr>
        <w:ind w:left="567" w:hanging="283"/>
        <w:jc w:val="both"/>
        <w:rPr>
          <w:color w:val="000000"/>
          <w:sz w:val="24"/>
          <w:szCs w:val="24"/>
        </w:rPr>
      </w:pPr>
      <w:r>
        <w:rPr>
          <w:color w:val="000000"/>
          <w:sz w:val="24"/>
          <w:szCs w:val="24"/>
        </w:rPr>
        <w:t>świadczenie niezbędnych usług, w szczególności:</w:t>
      </w:r>
    </w:p>
    <w:p w:rsidR="004D43EB" w:rsidRDefault="003C0077">
      <w:pPr>
        <w:pStyle w:val="Standard"/>
        <w:numPr>
          <w:ilvl w:val="0"/>
          <w:numId w:val="72"/>
        </w:numPr>
        <w:overflowPunct/>
        <w:ind w:left="851" w:hanging="284"/>
        <w:jc w:val="both"/>
        <w:textAlignment w:val="auto"/>
        <w:rPr>
          <w:color w:val="000000"/>
          <w:sz w:val="24"/>
          <w:szCs w:val="24"/>
        </w:rPr>
      </w:pPr>
      <w:r>
        <w:rPr>
          <w:color w:val="000000"/>
          <w:sz w:val="24"/>
          <w:szCs w:val="24"/>
        </w:rPr>
        <w:t>skompletowanie odpowiedniej dokumentacji;</w:t>
      </w:r>
    </w:p>
    <w:p w:rsidR="004D43EB" w:rsidRDefault="003C0077">
      <w:pPr>
        <w:pStyle w:val="Standard"/>
        <w:numPr>
          <w:ilvl w:val="0"/>
          <w:numId w:val="24"/>
        </w:numPr>
        <w:overflowPunct/>
        <w:ind w:left="851" w:hanging="284"/>
        <w:jc w:val="both"/>
        <w:textAlignment w:val="auto"/>
        <w:rPr>
          <w:color w:val="000000"/>
          <w:sz w:val="24"/>
          <w:szCs w:val="24"/>
        </w:rPr>
      </w:pPr>
      <w:r>
        <w:rPr>
          <w:color w:val="000000"/>
          <w:sz w:val="24"/>
          <w:szCs w:val="24"/>
        </w:rPr>
        <w:t>świadczenie usług wynikających ze zobowiązań gwarancyjnych Wykonawcy.</w:t>
      </w:r>
    </w:p>
    <w:p w:rsidR="004D43EB" w:rsidRDefault="003C0077" w:rsidP="00D55C53">
      <w:pPr>
        <w:pStyle w:val="Standard"/>
        <w:numPr>
          <w:ilvl w:val="0"/>
          <w:numId w:val="52"/>
        </w:numPr>
        <w:overflowPunct/>
        <w:ind w:left="284" w:hanging="284"/>
        <w:jc w:val="both"/>
        <w:textAlignment w:val="auto"/>
        <w:rPr>
          <w:color w:val="000000"/>
          <w:sz w:val="24"/>
          <w:szCs w:val="24"/>
        </w:rPr>
      </w:pPr>
      <w:r>
        <w:rPr>
          <w:color w:val="000000"/>
          <w:sz w:val="24"/>
          <w:szCs w:val="24"/>
        </w:rPr>
        <w:lastRenderedPageBreak/>
        <w:t>Wykonawca może korzystać przy realizacji przedmiotu umowy z podwykonawców, z tym że:</w:t>
      </w:r>
    </w:p>
    <w:p w:rsidR="004D43EB" w:rsidRDefault="003C0077">
      <w:pPr>
        <w:pStyle w:val="Standard"/>
        <w:numPr>
          <w:ilvl w:val="0"/>
          <w:numId w:val="74"/>
        </w:numPr>
        <w:overflowPunct/>
        <w:ind w:left="567" w:hanging="283"/>
        <w:jc w:val="both"/>
        <w:textAlignment w:val="auto"/>
        <w:rPr>
          <w:color w:val="000000"/>
          <w:sz w:val="24"/>
          <w:szCs w:val="24"/>
        </w:rPr>
      </w:pPr>
      <w:r>
        <w:rPr>
          <w:color w:val="000000"/>
          <w:sz w:val="24"/>
          <w:szCs w:val="24"/>
        </w:rPr>
        <w:t>zakres przedmiotu umowy powierzany podwykonawcom został określony w ofercie Wykonawcy;</w:t>
      </w:r>
    </w:p>
    <w:p w:rsidR="004D43EB" w:rsidRDefault="003C0077">
      <w:pPr>
        <w:pStyle w:val="Standard"/>
        <w:numPr>
          <w:ilvl w:val="0"/>
          <w:numId w:val="8"/>
        </w:numPr>
        <w:overflowPunct/>
        <w:ind w:left="567" w:hanging="283"/>
        <w:jc w:val="both"/>
        <w:textAlignment w:val="auto"/>
      </w:pPr>
      <w:r>
        <w:rPr>
          <w:color w:val="000000"/>
          <w:sz w:val="24"/>
          <w:szCs w:val="24"/>
        </w:rPr>
        <w:t xml:space="preserve">w zakresie zatrudniania podwykonawców robót budowlanych obowiązywać będą </w:t>
      </w:r>
      <w:r>
        <w:rPr>
          <w:sz w:val="24"/>
          <w:szCs w:val="24"/>
        </w:rPr>
        <w:t>postanowienia § 5;</w:t>
      </w:r>
    </w:p>
    <w:p w:rsidR="004D43EB" w:rsidRDefault="003C0077">
      <w:pPr>
        <w:pStyle w:val="Standard"/>
        <w:numPr>
          <w:ilvl w:val="0"/>
          <w:numId w:val="8"/>
        </w:numPr>
        <w:overflowPunct/>
        <w:ind w:left="567" w:hanging="283"/>
        <w:jc w:val="both"/>
        <w:textAlignment w:val="auto"/>
        <w:rPr>
          <w:color w:val="000000"/>
          <w:sz w:val="24"/>
          <w:szCs w:val="24"/>
        </w:rPr>
      </w:pPr>
      <w:r>
        <w:rPr>
          <w:color w:val="000000"/>
          <w:sz w:val="24"/>
          <w:szCs w:val="24"/>
        </w:rPr>
        <w:t>Wykonawca zapewni ustalenie w umowach z podwykonawcami takiego okresu odpowiedzialności za wady, aby nie był on krótszy od okresu odpowiedzialności Wykonawcy wobec Zamawiającego;</w:t>
      </w:r>
    </w:p>
    <w:p w:rsidR="004D43EB" w:rsidRDefault="003C0077">
      <w:pPr>
        <w:pStyle w:val="Standard"/>
        <w:numPr>
          <w:ilvl w:val="0"/>
          <w:numId w:val="8"/>
        </w:numPr>
        <w:overflowPunct/>
        <w:ind w:left="567" w:hanging="283"/>
        <w:jc w:val="both"/>
        <w:textAlignment w:val="auto"/>
        <w:rPr>
          <w:color w:val="000000"/>
          <w:sz w:val="24"/>
          <w:szCs w:val="24"/>
        </w:rPr>
      </w:pPr>
      <w:r>
        <w:rPr>
          <w:color w:val="000000"/>
          <w:sz w:val="24"/>
          <w:szCs w:val="24"/>
        </w:rPr>
        <w:t>Wykonawca jest odpowiedzialny, jak za własne zachowanie, za działania i zaniechania osób, z których pomocą wykonuje przedmiot umowy, jak również podwykonawców, którym powierzył wykonanie części przedmiotu umowy;</w:t>
      </w:r>
    </w:p>
    <w:p w:rsidR="00D55C53" w:rsidRPr="00715C4B" w:rsidRDefault="003C0077" w:rsidP="00715C4B">
      <w:pPr>
        <w:pStyle w:val="Standard"/>
        <w:numPr>
          <w:ilvl w:val="0"/>
          <w:numId w:val="8"/>
        </w:numPr>
        <w:overflowPunct/>
        <w:ind w:left="567" w:hanging="283"/>
        <w:jc w:val="both"/>
        <w:textAlignment w:val="auto"/>
        <w:rPr>
          <w:color w:val="000000"/>
          <w:sz w:val="24"/>
          <w:szCs w:val="24"/>
        </w:rPr>
      </w:pPr>
      <w:r>
        <w:rPr>
          <w:color w:val="000000"/>
          <w:sz w:val="24"/>
          <w:szCs w:val="24"/>
        </w:rPr>
        <w:t>Wykonawca do wykonywania prac objętych przedmiotem umowy zobowiązuje się nie zatrudniać na podstawie umowy o pracę lub umowy prawa cywilnego osób będących pracownikami Zamawiającego. Niedopełnienie przez Wykonawcę tego obowiązku jest traktowane jako rażące naruszenie postanowień umowy uprawniające Zamawiającego do odstąpienia od umowy lub jej rozwiązania z przyczyn leżących po stronie Wykonawcy.</w:t>
      </w:r>
    </w:p>
    <w:p w:rsidR="004D43EB" w:rsidRDefault="003C0077" w:rsidP="00D55C53">
      <w:pPr>
        <w:pStyle w:val="Standard"/>
        <w:numPr>
          <w:ilvl w:val="0"/>
          <w:numId w:val="153"/>
        </w:numPr>
        <w:overflowPunct/>
        <w:jc w:val="both"/>
        <w:textAlignment w:val="auto"/>
        <w:rPr>
          <w:sz w:val="24"/>
          <w:szCs w:val="24"/>
        </w:rPr>
      </w:pPr>
      <w:r>
        <w:rPr>
          <w:sz w:val="24"/>
          <w:szCs w:val="24"/>
        </w:rPr>
        <w:t xml:space="preserve">Strony ustanowią swoich odpowiedzialnych i wykwalifikowanych przedstawicieli, </w:t>
      </w:r>
      <w:r w:rsidR="00D55C53">
        <w:rPr>
          <w:sz w:val="24"/>
          <w:szCs w:val="24"/>
        </w:rPr>
        <w:t xml:space="preserve"> </w:t>
      </w:r>
      <w:r>
        <w:rPr>
          <w:sz w:val="24"/>
          <w:szCs w:val="24"/>
        </w:rPr>
        <w:t>zwanych dalej koordynatorami, upoważnionych do dokonywania uzgodnień, podejmowania decyzji techniczno- organizacyjnych we wszystkich sprawach dotyczących realizacji umowy w ramach udzielonych pełnomocnictw, niestanowiących zmiany treści umowy.</w:t>
      </w:r>
    </w:p>
    <w:p w:rsidR="004D43EB" w:rsidRDefault="003C0077" w:rsidP="00D55C53">
      <w:pPr>
        <w:pStyle w:val="Standard"/>
        <w:numPr>
          <w:ilvl w:val="0"/>
          <w:numId w:val="153"/>
        </w:numPr>
        <w:overflowPunct/>
        <w:jc w:val="both"/>
        <w:textAlignment w:val="auto"/>
        <w:rPr>
          <w:color w:val="000000"/>
          <w:sz w:val="24"/>
          <w:szCs w:val="24"/>
        </w:rPr>
      </w:pPr>
      <w:r>
        <w:rPr>
          <w:color w:val="000000"/>
          <w:sz w:val="24"/>
          <w:szCs w:val="24"/>
        </w:rPr>
        <w:t xml:space="preserve">Zamawiający oświadcza, że w przypadku wątpliwości, niejasności czy rozbieżności </w:t>
      </w:r>
      <w:r>
        <w:rPr>
          <w:color w:val="000000"/>
          <w:sz w:val="24"/>
          <w:szCs w:val="24"/>
        </w:rPr>
        <w:br/>
        <w:t>w interpretacji kompletności przedmiotu umowy:</w:t>
      </w:r>
    </w:p>
    <w:p w:rsidR="004D43EB" w:rsidRDefault="003C0077">
      <w:pPr>
        <w:pStyle w:val="Standard"/>
        <w:numPr>
          <w:ilvl w:val="0"/>
          <w:numId w:val="76"/>
        </w:numPr>
        <w:overflowPunct/>
        <w:ind w:left="567" w:hanging="283"/>
        <w:jc w:val="both"/>
        <w:textAlignment w:val="auto"/>
        <w:rPr>
          <w:color w:val="000000"/>
          <w:sz w:val="24"/>
          <w:szCs w:val="24"/>
        </w:rPr>
      </w:pPr>
      <w:r>
        <w:rPr>
          <w:color w:val="000000"/>
          <w:sz w:val="24"/>
          <w:szCs w:val="24"/>
        </w:rPr>
        <w:t>nie będzie miał żadnych obowiązków poza określonymi w umowie;</w:t>
      </w:r>
    </w:p>
    <w:p w:rsidR="004D43EB" w:rsidRDefault="003C0077">
      <w:pPr>
        <w:pStyle w:val="Standard"/>
        <w:numPr>
          <w:ilvl w:val="0"/>
          <w:numId w:val="15"/>
        </w:numPr>
        <w:overflowPunct/>
        <w:ind w:left="567" w:hanging="283"/>
        <w:jc w:val="both"/>
        <w:textAlignment w:val="auto"/>
        <w:rPr>
          <w:sz w:val="24"/>
          <w:szCs w:val="24"/>
        </w:rPr>
      </w:pPr>
      <w:r>
        <w:rPr>
          <w:sz w:val="24"/>
          <w:szCs w:val="24"/>
        </w:rPr>
        <w:t>nie zapłaci Wykonawcy za zrealizowanie przedmiotu umowy żadnych innych kwot poza wynagrodzeniem określonym § 10 ust.1.</w:t>
      </w:r>
    </w:p>
    <w:p w:rsidR="004D43EB" w:rsidRDefault="003C0077" w:rsidP="00D55C53">
      <w:pPr>
        <w:pStyle w:val="Standard"/>
        <w:numPr>
          <w:ilvl w:val="0"/>
          <w:numId w:val="153"/>
        </w:numPr>
        <w:overflowPunct/>
        <w:jc w:val="both"/>
        <w:textAlignment w:val="auto"/>
        <w:rPr>
          <w:sz w:val="24"/>
          <w:szCs w:val="24"/>
        </w:rPr>
      </w:pPr>
      <w:r>
        <w:rPr>
          <w:sz w:val="24"/>
          <w:szCs w:val="24"/>
        </w:rPr>
        <w:t>Wykonawca do nadzoru nad wykonaniem przedmiotu zamówienia skieruje osoby wskazane w ofercie:</w:t>
      </w:r>
    </w:p>
    <w:p w:rsidR="004D43EB" w:rsidRDefault="003C0077">
      <w:pPr>
        <w:pStyle w:val="Standard"/>
        <w:numPr>
          <w:ilvl w:val="0"/>
          <w:numId w:val="78"/>
        </w:numPr>
        <w:overflowPunct/>
        <w:ind w:left="567" w:hanging="283"/>
        <w:jc w:val="both"/>
        <w:textAlignment w:val="auto"/>
      </w:pPr>
      <w:r>
        <w:rPr>
          <w:sz w:val="24"/>
          <w:szCs w:val="24"/>
        </w:rPr>
        <w:t xml:space="preserve">kierownika robót </w:t>
      </w:r>
      <w:r>
        <w:rPr>
          <w:rStyle w:val="Uwydatnienie"/>
          <w:i w:val="0"/>
          <w:sz w:val="24"/>
          <w:szCs w:val="24"/>
        </w:rPr>
        <w:t xml:space="preserve">specjalności inżynieryjnej drogowej </w:t>
      </w:r>
      <w:r>
        <w:rPr>
          <w:sz w:val="24"/>
          <w:szCs w:val="24"/>
        </w:rPr>
        <w:t>: ………….……………………;</w:t>
      </w:r>
    </w:p>
    <w:p w:rsidR="004D43EB" w:rsidRDefault="003C0077">
      <w:pPr>
        <w:pStyle w:val="Standard"/>
        <w:numPr>
          <w:ilvl w:val="0"/>
          <w:numId w:val="62"/>
        </w:numPr>
        <w:overflowPunct/>
        <w:ind w:left="567" w:hanging="283"/>
        <w:jc w:val="both"/>
        <w:textAlignment w:val="auto"/>
      </w:pPr>
      <w:r>
        <w:rPr>
          <w:sz w:val="24"/>
          <w:szCs w:val="24"/>
        </w:rPr>
        <w:t xml:space="preserve">kierownika robót </w:t>
      </w:r>
      <w:r>
        <w:rPr>
          <w:rStyle w:val="Uwydatnienie"/>
          <w:i w:val="0"/>
          <w:sz w:val="24"/>
          <w:szCs w:val="24"/>
        </w:rPr>
        <w:t xml:space="preserve">branży </w:t>
      </w:r>
      <w:r>
        <w:rPr>
          <w:sz w:val="24"/>
          <w:szCs w:val="24"/>
        </w:rPr>
        <w:t>sanitarnej:  ……………………………………………………;</w:t>
      </w:r>
    </w:p>
    <w:p w:rsidR="004D43EB" w:rsidRDefault="003C0077">
      <w:pPr>
        <w:pStyle w:val="Standard"/>
        <w:numPr>
          <w:ilvl w:val="0"/>
          <w:numId w:val="62"/>
        </w:numPr>
        <w:overflowPunct/>
        <w:ind w:left="567" w:hanging="283"/>
        <w:jc w:val="both"/>
        <w:textAlignment w:val="auto"/>
      </w:pPr>
      <w:r>
        <w:rPr>
          <w:sz w:val="24"/>
          <w:szCs w:val="24"/>
        </w:rPr>
        <w:t xml:space="preserve">kierownika robót </w:t>
      </w:r>
      <w:r>
        <w:rPr>
          <w:rStyle w:val="Uwydatnienie"/>
          <w:i w:val="0"/>
          <w:sz w:val="24"/>
          <w:szCs w:val="24"/>
        </w:rPr>
        <w:t xml:space="preserve">branży </w:t>
      </w:r>
      <w:r>
        <w:rPr>
          <w:sz w:val="24"/>
          <w:szCs w:val="24"/>
        </w:rPr>
        <w:t>elektrycznej:  ……………… …….…….…………………… .</w:t>
      </w:r>
    </w:p>
    <w:p w:rsidR="004D43EB" w:rsidRDefault="004D43EB">
      <w:pPr>
        <w:pStyle w:val="Standard"/>
        <w:jc w:val="both"/>
        <w:rPr>
          <w:sz w:val="24"/>
          <w:szCs w:val="24"/>
        </w:rPr>
      </w:pPr>
    </w:p>
    <w:p w:rsidR="004D43EB" w:rsidRDefault="004D43EB">
      <w:pPr>
        <w:pStyle w:val="Standard"/>
        <w:rPr>
          <w:sz w:val="24"/>
          <w:szCs w:val="24"/>
        </w:rPr>
      </w:pPr>
    </w:p>
    <w:p w:rsidR="004D43EB" w:rsidRDefault="003C0077">
      <w:pPr>
        <w:pStyle w:val="Standard"/>
        <w:jc w:val="center"/>
        <w:rPr>
          <w:b/>
          <w:sz w:val="24"/>
          <w:szCs w:val="24"/>
        </w:rPr>
      </w:pPr>
      <w:r>
        <w:rPr>
          <w:b/>
          <w:sz w:val="24"/>
          <w:szCs w:val="24"/>
        </w:rPr>
        <w:t>§ 3. Roboty budowlane i dostawy</w:t>
      </w:r>
    </w:p>
    <w:p w:rsidR="004D43EB" w:rsidRDefault="003C0077">
      <w:pPr>
        <w:pStyle w:val="Standard"/>
        <w:numPr>
          <w:ilvl w:val="0"/>
          <w:numId w:val="79"/>
        </w:numPr>
        <w:overflowPunct/>
        <w:ind w:left="284" w:hanging="284"/>
        <w:jc w:val="both"/>
        <w:textAlignment w:val="auto"/>
        <w:rPr>
          <w:sz w:val="24"/>
          <w:szCs w:val="24"/>
        </w:rPr>
      </w:pPr>
      <w:r>
        <w:rPr>
          <w:sz w:val="24"/>
          <w:szCs w:val="24"/>
        </w:rPr>
        <w:t>Wykonawca zobowiązuje się skierować do wykonania robót budowlanych odpowiednio wykwalifikowany i doświadczony personel.</w:t>
      </w:r>
    </w:p>
    <w:p w:rsidR="004D43EB" w:rsidRDefault="003C0077">
      <w:pPr>
        <w:pStyle w:val="Standard"/>
        <w:numPr>
          <w:ilvl w:val="0"/>
          <w:numId w:val="80"/>
        </w:numPr>
        <w:overflowPunct/>
        <w:ind w:left="567" w:hanging="283"/>
        <w:jc w:val="both"/>
        <w:textAlignment w:val="auto"/>
        <w:rPr>
          <w:sz w:val="24"/>
          <w:szCs w:val="24"/>
        </w:rPr>
      </w:pPr>
      <w:r>
        <w:rPr>
          <w:sz w:val="24"/>
          <w:szCs w:val="24"/>
        </w:rPr>
        <w:t xml:space="preserve">Wykonawca zapewni swojemu personelowi transport, zakwaterowanie, wyżywienie </w:t>
      </w:r>
      <w:r>
        <w:rPr>
          <w:sz w:val="24"/>
          <w:szCs w:val="24"/>
        </w:rPr>
        <w:br/>
        <w:t>i wynagrodzenie;</w:t>
      </w:r>
    </w:p>
    <w:p w:rsidR="004D43EB" w:rsidRDefault="003C0077">
      <w:pPr>
        <w:pStyle w:val="Standard"/>
        <w:numPr>
          <w:ilvl w:val="0"/>
          <w:numId w:val="31"/>
        </w:numPr>
        <w:overflowPunct/>
        <w:ind w:left="567" w:hanging="283"/>
        <w:jc w:val="both"/>
        <w:textAlignment w:val="auto"/>
        <w:rPr>
          <w:sz w:val="24"/>
          <w:szCs w:val="24"/>
        </w:rPr>
      </w:pPr>
      <w:r>
        <w:rPr>
          <w:sz w:val="24"/>
          <w:szCs w:val="24"/>
        </w:rPr>
        <w:t>Wykonawca odpowiada za uzyskanie ewentualnych pozwoleń na pracę dla swojego personelu, jego ubezpieczenia społeczne, rejestrację podatkową oraz zapłacenie stosownych podatków odpowiednim władzom;</w:t>
      </w:r>
    </w:p>
    <w:p w:rsidR="004D43EB" w:rsidRDefault="003C0077">
      <w:pPr>
        <w:pStyle w:val="Standard"/>
        <w:numPr>
          <w:ilvl w:val="0"/>
          <w:numId w:val="31"/>
        </w:numPr>
        <w:overflowPunct/>
        <w:ind w:left="567" w:hanging="283"/>
        <w:jc w:val="both"/>
        <w:textAlignment w:val="auto"/>
        <w:rPr>
          <w:sz w:val="24"/>
          <w:szCs w:val="24"/>
        </w:rPr>
      </w:pPr>
      <w:r>
        <w:rPr>
          <w:sz w:val="24"/>
          <w:szCs w:val="24"/>
        </w:rPr>
        <w:t>Wykonawca zapewni swojemu personelowi bezpieczne warunki bytowe i bezpieczne warunki pracy zgodne z polskimi przepisami w zakresie bezpieczeństwa i higieny pracy;</w:t>
      </w:r>
    </w:p>
    <w:p w:rsidR="004D43EB" w:rsidRDefault="003C0077">
      <w:pPr>
        <w:pStyle w:val="Standard"/>
        <w:numPr>
          <w:ilvl w:val="0"/>
          <w:numId w:val="31"/>
        </w:numPr>
        <w:overflowPunct/>
        <w:ind w:left="567" w:hanging="283"/>
        <w:jc w:val="both"/>
        <w:textAlignment w:val="auto"/>
        <w:rPr>
          <w:sz w:val="24"/>
          <w:szCs w:val="24"/>
        </w:rPr>
      </w:pPr>
      <w:r>
        <w:rPr>
          <w:sz w:val="24"/>
          <w:szCs w:val="24"/>
        </w:rPr>
        <w:t xml:space="preserve">Wykonawca powinien respektować wszystkie uznane święta i dni wolne od pracy </w:t>
      </w:r>
      <w:r>
        <w:rPr>
          <w:sz w:val="24"/>
          <w:szCs w:val="24"/>
        </w:rPr>
        <w:br/>
        <w:t>w Polsce;</w:t>
      </w:r>
    </w:p>
    <w:p w:rsidR="004D43EB" w:rsidRDefault="003C0077">
      <w:pPr>
        <w:pStyle w:val="Standard"/>
        <w:numPr>
          <w:ilvl w:val="0"/>
          <w:numId w:val="31"/>
        </w:numPr>
        <w:overflowPunct/>
        <w:ind w:left="567" w:hanging="283"/>
        <w:jc w:val="both"/>
        <w:textAlignment w:val="auto"/>
        <w:rPr>
          <w:sz w:val="24"/>
          <w:szCs w:val="24"/>
        </w:rPr>
      </w:pPr>
      <w:r>
        <w:rPr>
          <w:sz w:val="24"/>
          <w:szCs w:val="24"/>
        </w:rPr>
        <w:lastRenderedPageBreak/>
        <w:t xml:space="preserve">Wykonawca będzie podejmował odpowiednie środki mające na celu zapobieganie zaburzeniom porządku publicznego przez jego personel oraz zabezpieczenie osób </w:t>
      </w:r>
      <w:r>
        <w:rPr>
          <w:sz w:val="24"/>
          <w:szCs w:val="24"/>
        </w:rPr>
        <w:br/>
        <w:t>i mienia znajdujących się w sąsiedztwie.</w:t>
      </w:r>
    </w:p>
    <w:p w:rsidR="004D43EB" w:rsidRDefault="003C0077" w:rsidP="00D55C53">
      <w:pPr>
        <w:pStyle w:val="Standard"/>
        <w:numPr>
          <w:ilvl w:val="0"/>
          <w:numId w:val="47"/>
        </w:numPr>
        <w:overflowPunct/>
        <w:ind w:left="284" w:hanging="360"/>
        <w:jc w:val="both"/>
        <w:textAlignment w:val="auto"/>
      </w:pPr>
      <w:r>
        <w:rPr>
          <w:sz w:val="24"/>
          <w:szCs w:val="24"/>
        </w:rPr>
        <w:t xml:space="preserve">Wszystkie dostarczane w ramach umowy urządzenia, wyposażenie i materiały będą fabrycznie nowe, produkcyjnie nieużywane, wysokiej jakości, wyprodukowane w oparciu o najnowsze i stosowane już w praktyce technologie, dopuszczone do stosowania </w:t>
      </w:r>
      <w:r>
        <w:rPr>
          <w:sz w:val="24"/>
          <w:szCs w:val="24"/>
        </w:rPr>
        <w:br/>
        <w:t>w budownictwie w Polsce, spełniające wymagania dozoru technicznego, posiadające oznaczenie CE, kompatybilne względem siebie oraz instalacji i urządzeń istniejących</w:t>
      </w:r>
      <w:r>
        <w:rPr>
          <w:sz w:val="24"/>
          <w:szCs w:val="24"/>
        </w:rPr>
        <w:br/>
        <w:t xml:space="preserve"> i podlegających powiązaniu oraz spełniające wszystkie wymagania określone w umowie.</w:t>
      </w:r>
    </w:p>
    <w:p w:rsidR="004D43EB" w:rsidRDefault="003C0077">
      <w:pPr>
        <w:pStyle w:val="Standard"/>
        <w:numPr>
          <w:ilvl w:val="0"/>
          <w:numId w:val="47"/>
        </w:numPr>
        <w:tabs>
          <w:tab w:val="left" w:pos="568"/>
        </w:tabs>
        <w:overflowPunct/>
        <w:ind w:left="284" w:hanging="360"/>
        <w:jc w:val="both"/>
        <w:textAlignment w:val="auto"/>
      </w:pPr>
      <w:r>
        <w:rPr>
          <w:sz w:val="24"/>
          <w:szCs w:val="24"/>
        </w:rPr>
        <w:t xml:space="preserve">Zastosowane przez Wykonawcę materiały budowlane muszą spełniać obowiązujące normy, posiadać stosowne atesty lub certyfikaty oraz muszą spełniać wymogi ustawy z 16 kwietnia 2004 r. o wyrobach budowlanych </w:t>
      </w:r>
      <w:r>
        <w:rPr>
          <w:i/>
          <w:sz w:val="24"/>
          <w:szCs w:val="24"/>
        </w:rPr>
        <w:t>(</w:t>
      </w:r>
      <w:proofErr w:type="spellStart"/>
      <w:r>
        <w:rPr>
          <w:i/>
          <w:sz w:val="24"/>
          <w:szCs w:val="24"/>
        </w:rPr>
        <w:t>t.j</w:t>
      </w:r>
      <w:proofErr w:type="spellEnd"/>
      <w:r>
        <w:rPr>
          <w:i/>
          <w:sz w:val="24"/>
          <w:szCs w:val="24"/>
        </w:rPr>
        <w:t xml:space="preserve">. </w:t>
      </w:r>
      <w:proofErr w:type="spellStart"/>
      <w:r>
        <w:rPr>
          <w:i/>
          <w:sz w:val="24"/>
          <w:szCs w:val="24"/>
        </w:rPr>
        <w:t>Dz.U</w:t>
      </w:r>
      <w:proofErr w:type="spellEnd"/>
      <w:r>
        <w:rPr>
          <w:i/>
          <w:sz w:val="24"/>
          <w:szCs w:val="24"/>
        </w:rPr>
        <w:t>. z 2020 r., poz. 215 ze zm.)</w:t>
      </w:r>
      <w:r>
        <w:rPr>
          <w:sz w:val="24"/>
          <w:szCs w:val="24"/>
        </w:rPr>
        <w:t>.</w:t>
      </w:r>
    </w:p>
    <w:p w:rsidR="004D43EB" w:rsidRDefault="003C0077">
      <w:pPr>
        <w:pStyle w:val="Standard"/>
        <w:numPr>
          <w:ilvl w:val="0"/>
          <w:numId w:val="47"/>
        </w:numPr>
        <w:tabs>
          <w:tab w:val="left" w:pos="568"/>
        </w:tabs>
        <w:overflowPunct/>
        <w:ind w:left="284" w:hanging="360"/>
        <w:jc w:val="both"/>
        <w:textAlignment w:val="auto"/>
        <w:rPr>
          <w:sz w:val="24"/>
          <w:szCs w:val="24"/>
        </w:rPr>
      </w:pPr>
      <w:r>
        <w:rPr>
          <w:sz w:val="24"/>
          <w:szCs w:val="24"/>
        </w:rPr>
        <w:t>W zakresie transportu urządzeń, wyposażenia i materiałów:</w:t>
      </w:r>
    </w:p>
    <w:p w:rsidR="004D43EB" w:rsidRDefault="003C0077">
      <w:pPr>
        <w:pStyle w:val="Standard"/>
        <w:overflowPunct/>
        <w:ind w:left="284"/>
        <w:jc w:val="both"/>
        <w:textAlignment w:val="auto"/>
        <w:rPr>
          <w:sz w:val="24"/>
          <w:szCs w:val="24"/>
        </w:rPr>
      </w:pPr>
      <w:r>
        <w:rPr>
          <w:sz w:val="24"/>
          <w:szCs w:val="24"/>
        </w:rPr>
        <w:t>dostawy winny być realizowane przez Wykonawcę w sposób nie ograniczający osobom trzecim możliwości korzystania z dojazdowych dróg publicznych i prywatnych. Wykonawca zabezpieczy Zamawiającego przed jakimikolwiek roszczeniami, postępowaniami sądowymi, zniszczeniami i poniesie wszelkie koszty w tym zakresie oraz zaspokoi ewentualne roszczenia</w:t>
      </w:r>
    </w:p>
    <w:p w:rsidR="004D43EB" w:rsidRDefault="003C0077">
      <w:pPr>
        <w:pStyle w:val="Standard"/>
        <w:overflowPunct/>
        <w:jc w:val="both"/>
        <w:textAlignment w:val="auto"/>
        <w:rPr>
          <w:sz w:val="24"/>
          <w:szCs w:val="24"/>
        </w:rPr>
      </w:pPr>
      <w:r>
        <w:rPr>
          <w:sz w:val="24"/>
          <w:szCs w:val="24"/>
        </w:rPr>
        <w:t>5. W zakresie terenu budowy, Wykonawca własnym staraniem i na własny koszt:</w:t>
      </w:r>
    </w:p>
    <w:p w:rsidR="004D43EB" w:rsidRDefault="003C0077">
      <w:pPr>
        <w:pStyle w:val="Standard"/>
        <w:numPr>
          <w:ilvl w:val="0"/>
          <w:numId w:val="82"/>
        </w:numPr>
        <w:overflowPunct/>
        <w:jc w:val="both"/>
        <w:textAlignment w:val="auto"/>
        <w:rPr>
          <w:sz w:val="24"/>
          <w:szCs w:val="24"/>
        </w:rPr>
      </w:pPr>
      <w:r>
        <w:rPr>
          <w:sz w:val="24"/>
          <w:szCs w:val="24"/>
        </w:rPr>
        <w:t>w pełni odpowiada za przyjęty teren budowy do dnia protokolarnego odbioru przez Zamawiającego jego części lub całości, w szczególności odpowiada za zniszczone mienie Zamawiającego zgodnie z ogólnymi zasadami odpowiedzialności oraz za czyny niedozwolone, określone w art. 415 i następnych Kodeksu cywilnego;</w:t>
      </w:r>
    </w:p>
    <w:p w:rsidR="004D43EB" w:rsidRDefault="003C0077">
      <w:pPr>
        <w:pStyle w:val="Standard"/>
        <w:numPr>
          <w:ilvl w:val="0"/>
          <w:numId w:val="66"/>
        </w:numPr>
        <w:overflowPunct/>
        <w:jc w:val="both"/>
        <w:textAlignment w:val="auto"/>
        <w:rPr>
          <w:sz w:val="24"/>
          <w:szCs w:val="24"/>
        </w:rPr>
      </w:pPr>
      <w:r>
        <w:rPr>
          <w:sz w:val="24"/>
          <w:szCs w:val="24"/>
        </w:rPr>
        <w:t>oznakuje, ogrodzi, oświetli, zabezpieczy i będzie chronić teren budowy oraz oznakuje odzież ochronną pracowników Wykonawcy i podwykonawców nazwą, odpowiednio Wykonawcy lub podwykonawcy;</w:t>
      </w:r>
    </w:p>
    <w:p w:rsidR="004D43EB" w:rsidRDefault="003C0077">
      <w:pPr>
        <w:pStyle w:val="Standard"/>
        <w:numPr>
          <w:ilvl w:val="0"/>
          <w:numId w:val="66"/>
        </w:numPr>
        <w:overflowPunct/>
        <w:jc w:val="both"/>
        <w:textAlignment w:val="auto"/>
        <w:rPr>
          <w:sz w:val="24"/>
          <w:szCs w:val="24"/>
        </w:rPr>
      </w:pPr>
      <w:r>
        <w:rPr>
          <w:sz w:val="24"/>
          <w:szCs w:val="24"/>
        </w:rPr>
        <w:t>utrzymuje w należytym porządku i stanie technicznym teren budowy oraz drogi wykorzystywane w celach transportowych;</w:t>
      </w:r>
    </w:p>
    <w:p w:rsidR="004D43EB" w:rsidRDefault="003C0077">
      <w:pPr>
        <w:pStyle w:val="Standard"/>
        <w:numPr>
          <w:ilvl w:val="0"/>
          <w:numId w:val="66"/>
        </w:numPr>
        <w:overflowPunct/>
        <w:jc w:val="both"/>
        <w:textAlignment w:val="auto"/>
        <w:rPr>
          <w:sz w:val="24"/>
          <w:szCs w:val="24"/>
        </w:rPr>
      </w:pPr>
      <w:r>
        <w:rPr>
          <w:sz w:val="24"/>
          <w:szCs w:val="24"/>
        </w:rPr>
        <w:t>składuje urządzenia, wyposażenie i materiały w sposób zabezpieczający je przed uszkodzeniem oraz nie stwarzający przeszkód komunikacyjnych;</w:t>
      </w:r>
    </w:p>
    <w:p w:rsidR="004D43EB" w:rsidRDefault="003C0077">
      <w:pPr>
        <w:pStyle w:val="Standard"/>
        <w:numPr>
          <w:ilvl w:val="0"/>
          <w:numId w:val="66"/>
        </w:numPr>
        <w:overflowPunct/>
        <w:jc w:val="both"/>
        <w:textAlignment w:val="auto"/>
        <w:rPr>
          <w:sz w:val="24"/>
          <w:szCs w:val="24"/>
        </w:rPr>
      </w:pPr>
      <w:r>
        <w:rPr>
          <w:sz w:val="24"/>
          <w:szCs w:val="24"/>
        </w:rPr>
        <w:t>utrzymuje w porządku i czystości teren budowy poprzez sukcesywne usuwanie elementów zdemontowanych, materiałów zbędnych i innych odpadów oraz śmieci, w szczególności poprzez posiadanie własnych kontenerów na śmieci na terenie budowy oraz ich usuwanie przy przestrzeganiu obowiązujących przepisów w zakresie utylizacji odpadów, w szczególności przepisów ustawy o odpadach;</w:t>
      </w:r>
    </w:p>
    <w:p w:rsidR="004D43EB" w:rsidRDefault="003C0077">
      <w:pPr>
        <w:pStyle w:val="Standard"/>
        <w:numPr>
          <w:ilvl w:val="0"/>
          <w:numId w:val="66"/>
        </w:numPr>
        <w:overflowPunct/>
        <w:jc w:val="both"/>
        <w:textAlignment w:val="auto"/>
        <w:rPr>
          <w:sz w:val="24"/>
          <w:szCs w:val="24"/>
        </w:rPr>
      </w:pPr>
      <w:r>
        <w:rPr>
          <w:sz w:val="24"/>
          <w:szCs w:val="24"/>
        </w:rPr>
        <w:t>zapewnia dla swoich pracowników wystarczającą ilość pomieszczeń sanitarnych;</w:t>
      </w:r>
    </w:p>
    <w:p w:rsidR="004D43EB" w:rsidRDefault="003C0077">
      <w:pPr>
        <w:pStyle w:val="Standard"/>
        <w:numPr>
          <w:ilvl w:val="0"/>
          <w:numId w:val="66"/>
        </w:numPr>
        <w:overflowPunct/>
        <w:jc w:val="both"/>
        <w:textAlignment w:val="auto"/>
        <w:rPr>
          <w:sz w:val="24"/>
          <w:szCs w:val="24"/>
        </w:rPr>
      </w:pPr>
      <w:r>
        <w:rPr>
          <w:sz w:val="24"/>
          <w:szCs w:val="24"/>
        </w:rPr>
        <w:t>usunie swoje urządzenia, maszyny, materiały i personel z terenu budowy do dnia podpisania protokołu końcowego, chyba że zostanie to pisemnie uzgodnione inaczej pomiędzy Stronami.</w:t>
      </w:r>
    </w:p>
    <w:p w:rsidR="004D43EB" w:rsidRDefault="004D43EB">
      <w:pPr>
        <w:pStyle w:val="Standard"/>
        <w:overflowPunct/>
        <w:jc w:val="both"/>
        <w:textAlignment w:val="auto"/>
        <w:rPr>
          <w:sz w:val="24"/>
          <w:szCs w:val="24"/>
        </w:rPr>
      </w:pPr>
    </w:p>
    <w:p w:rsidR="004D43EB" w:rsidRDefault="004D43EB">
      <w:pPr>
        <w:pStyle w:val="Standard"/>
        <w:rPr>
          <w:sz w:val="24"/>
          <w:szCs w:val="24"/>
        </w:rPr>
      </w:pPr>
    </w:p>
    <w:p w:rsidR="004D43EB" w:rsidRDefault="003C0077">
      <w:pPr>
        <w:pStyle w:val="Standard"/>
        <w:jc w:val="center"/>
        <w:rPr>
          <w:b/>
          <w:sz w:val="24"/>
          <w:szCs w:val="24"/>
        </w:rPr>
      </w:pPr>
      <w:r>
        <w:rPr>
          <w:b/>
          <w:sz w:val="24"/>
          <w:szCs w:val="24"/>
        </w:rPr>
        <w:t>§ 4. Klauzule społeczne</w:t>
      </w:r>
    </w:p>
    <w:p w:rsidR="004D43EB" w:rsidRDefault="003C0077">
      <w:pPr>
        <w:pStyle w:val="Akapitzlist"/>
        <w:numPr>
          <w:ilvl w:val="1"/>
          <w:numId w:val="59"/>
        </w:numPr>
        <w:spacing w:after="0" w:line="240" w:lineRule="auto"/>
        <w:ind w:left="284" w:hanging="284"/>
        <w:jc w:val="both"/>
      </w:pPr>
      <w:r>
        <w:rPr>
          <w:rFonts w:ascii="Times New Roman" w:hAnsi="Times New Roman" w:cs="Times New Roman"/>
          <w:sz w:val="24"/>
          <w:szCs w:val="24"/>
        </w:rPr>
        <w:t xml:space="preserve">Wykonawca oświadcza że, osoby wykonujące czynności w zakresie realizacji zamówienia, polegające na bezpośrednim fizycznym wykonywaniu robót budowlanych, będą zatrudnieni przez Wykonawcę lub podwykonawców na podstawie umowy o pracę </w:t>
      </w:r>
      <w:r>
        <w:rPr>
          <w:rFonts w:ascii="Times New Roman" w:hAnsi="Times New Roman" w:cs="Times New Roman"/>
          <w:sz w:val="24"/>
          <w:szCs w:val="24"/>
        </w:rPr>
        <w:br/>
        <w:t xml:space="preserve">w rozumieniu art. 22 § 1 ustawy z dnia 26 czerwca 1974 r. Kodeks pracy </w:t>
      </w:r>
      <w:r>
        <w:rPr>
          <w:rFonts w:ascii="Times New Roman" w:hAnsi="Times New Roman" w:cs="Times New Roman"/>
          <w:i/>
          <w:sz w:val="24"/>
          <w:szCs w:val="24"/>
        </w:rPr>
        <w:t>(</w:t>
      </w:r>
      <w:proofErr w:type="spellStart"/>
      <w:r>
        <w:rPr>
          <w:rFonts w:ascii="Times New Roman" w:hAnsi="Times New Roman" w:cs="Times New Roman"/>
          <w:i/>
          <w:sz w:val="24"/>
          <w:szCs w:val="24"/>
        </w:rPr>
        <w:t>t.j</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Dz.U</w:t>
      </w:r>
      <w:proofErr w:type="spellEnd"/>
      <w:r>
        <w:rPr>
          <w:rFonts w:ascii="Times New Roman" w:hAnsi="Times New Roman" w:cs="Times New Roman"/>
          <w:i/>
          <w:sz w:val="24"/>
          <w:szCs w:val="24"/>
        </w:rPr>
        <w:t>. z 2020 r., poz. 1320)</w:t>
      </w:r>
      <w:r>
        <w:rPr>
          <w:rFonts w:ascii="Times New Roman" w:hAnsi="Times New Roman" w:cs="Times New Roman"/>
          <w:sz w:val="24"/>
          <w:szCs w:val="24"/>
        </w:rPr>
        <w:t>.</w:t>
      </w:r>
    </w:p>
    <w:p w:rsidR="004D43EB" w:rsidRDefault="003C0077">
      <w:pPr>
        <w:pStyle w:val="Akapitzlist"/>
        <w:numPr>
          <w:ilvl w:val="1"/>
          <w:numId w:val="59"/>
        </w:numPr>
        <w:spacing w:after="0" w:line="240" w:lineRule="auto"/>
        <w:ind w:left="284" w:hanging="284"/>
        <w:jc w:val="both"/>
      </w:pPr>
      <w:r>
        <w:rPr>
          <w:rFonts w:ascii="Times New Roman" w:hAnsi="Times New Roman" w:cs="Times New Roman"/>
          <w:color w:val="000000"/>
          <w:sz w:val="24"/>
          <w:szCs w:val="24"/>
        </w:rPr>
        <w:lastRenderedPageBreak/>
        <w:t xml:space="preserve">W celu weryfikacji zatrudniania, przez wykonawcę lub podwykonawcę, na podstawie umowy o pracę, osób wykonujących wskazane przez zamawiającego czynności w zakresie realizacji zamówienia, umowa przewiduje możliwość żądania przez zamawiającego </w:t>
      </w:r>
      <w:r>
        <w:rPr>
          <w:rFonts w:ascii="Times New Roman" w:hAnsi="Times New Roman" w:cs="Times New Roman"/>
          <w:color w:val="000000"/>
          <w:sz w:val="24"/>
          <w:szCs w:val="24"/>
        </w:rPr>
        <w:br/>
        <w:t>w szczególności:</w:t>
      </w:r>
    </w:p>
    <w:p w:rsidR="004D43EB" w:rsidRDefault="003C0077">
      <w:pPr>
        <w:pStyle w:val="p1"/>
        <w:numPr>
          <w:ilvl w:val="2"/>
          <w:numId w:val="47"/>
        </w:numPr>
        <w:shd w:val="clear" w:color="auto" w:fill="FFFFFF"/>
        <w:spacing w:before="0" w:after="0"/>
        <w:ind w:left="567" w:hanging="283"/>
        <w:jc w:val="both"/>
        <w:rPr>
          <w:color w:val="000000"/>
        </w:rPr>
      </w:pPr>
      <w:r>
        <w:rPr>
          <w:color w:val="000000"/>
        </w:rPr>
        <w:t>oświadczenia zatrudnionego pracownika;</w:t>
      </w:r>
    </w:p>
    <w:p w:rsidR="004D43EB" w:rsidRDefault="003C0077">
      <w:pPr>
        <w:pStyle w:val="p1"/>
        <w:numPr>
          <w:ilvl w:val="2"/>
          <w:numId w:val="47"/>
        </w:numPr>
        <w:shd w:val="clear" w:color="auto" w:fill="FFFFFF"/>
        <w:spacing w:before="0" w:after="0"/>
        <w:ind w:left="567" w:hanging="283"/>
        <w:jc w:val="both"/>
        <w:rPr>
          <w:color w:val="000000"/>
        </w:rPr>
      </w:pPr>
      <w:r>
        <w:rPr>
          <w:color w:val="000000"/>
        </w:rPr>
        <w:t>oświadczenia wykonawcy lub podwykonawcy o zatrudnieniu pracownika na podstawie umowy o pracę;</w:t>
      </w:r>
    </w:p>
    <w:p w:rsidR="004D43EB" w:rsidRDefault="003C0077">
      <w:pPr>
        <w:pStyle w:val="p1"/>
        <w:numPr>
          <w:ilvl w:val="2"/>
          <w:numId w:val="47"/>
        </w:numPr>
        <w:shd w:val="clear" w:color="auto" w:fill="FFFFFF"/>
        <w:spacing w:before="0" w:after="0"/>
        <w:ind w:left="567" w:hanging="283"/>
        <w:jc w:val="both"/>
        <w:rPr>
          <w:color w:val="000000"/>
        </w:rPr>
      </w:pPr>
      <w:r>
        <w:rPr>
          <w:color w:val="000000"/>
        </w:rPr>
        <w:t>poświadczonej za zgodność z oryginałem kopii umowy o pracę zatrudnionego pracownika;</w:t>
      </w:r>
    </w:p>
    <w:p w:rsidR="004D43EB" w:rsidRDefault="003C0077">
      <w:pPr>
        <w:pStyle w:val="p1"/>
        <w:numPr>
          <w:ilvl w:val="2"/>
          <w:numId w:val="47"/>
        </w:numPr>
        <w:shd w:val="clear" w:color="auto" w:fill="FFFFFF"/>
        <w:spacing w:before="0" w:after="0"/>
        <w:ind w:left="567" w:hanging="283"/>
        <w:jc w:val="both"/>
        <w:rPr>
          <w:color w:val="000000"/>
        </w:rPr>
      </w:pPr>
      <w:r>
        <w:rPr>
          <w:color w:val="000000"/>
        </w:rPr>
        <w:t>innych dokumentów;</w:t>
      </w:r>
    </w:p>
    <w:p w:rsidR="004D43EB" w:rsidRDefault="003C0077">
      <w:pPr>
        <w:pStyle w:val="nop1"/>
        <w:numPr>
          <w:ilvl w:val="0"/>
          <w:numId w:val="83"/>
        </w:numPr>
        <w:shd w:val="clear" w:color="auto" w:fill="FFFFFF"/>
        <w:spacing w:before="0" w:after="0"/>
        <w:ind w:left="578" w:hanging="294"/>
        <w:jc w:val="both"/>
        <w:rPr>
          <w:color w:val="000000"/>
        </w:rPr>
      </w:pPr>
      <w:r>
        <w:rPr>
          <w:color w:val="000000"/>
        </w:rPr>
        <w:t xml:space="preserve">zawierających informacje, w tym dane osobowe, niezbędne do weryfikacji zatrudnienia na podstawie umowy o pracę, w szczególności imię i nazwisko zatrudnionego pracownika, datę zawarcia umowy o pracę, rodzaj umowy o pracę </w:t>
      </w:r>
      <w:r>
        <w:rPr>
          <w:color w:val="000000"/>
        </w:rPr>
        <w:br/>
        <w:t>i zakres obowiązków pracownika.</w:t>
      </w:r>
    </w:p>
    <w:p w:rsidR="004D43EB" w:rsidRDefault="003C0077">
      <w:pPr>
        <w:pStyle w:val="Akapitzlist"/>
        <w:numPr>
          <w:ilvl w:val="1"/>
          <w:numId w:val="5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uprawniony jest do wykonywania czynności kontrolnych wobec Wykonawcy odnośnie spełniania wymogu zatrudnienia na podstawie umowy o pracę. Zamawiający uprawniony jest w szczególności do:</w:t>
      </w:r>
    </w:p>
    <w:p w:rsidR="004D43EB" w:rsidRDefault="003C0077">
      <w:pPr>
        <w:pStyle w:val="Standard"/>
        <w:numPr>
          <w:ilvl w:val="1"/>
          <w:numId w:val="6"/>
        </w:numPr>
        <w:ind w:left="567" w:hanging="283"/>
        <w:jc w:val="both"/>
        <w:rPr>
          <w:sz w:val="24"/>
          <w:szCs w:val="24"/>
        </w:rPr>
      </w:pPr>
      <w:r>
        <w:rPr>
          <w:sz w:val="24"/>
          <w:szCs w:val="24"/>
        </w:rPr>
        <w:t>żądania oświadczeń i dokumentów w zakresie potwierdzenia spełniania ww. wymogów i dokonywania ich oceny;</w:t>
      </w:r>
    </w:p>
    <w:p w:rsidR="004D43EB" w:rsidRDefault="003C0077">
      <w:pPr>
        <w:pStyle w:val="Standard"/>
        <w:numPr>
          <w:ilvl w:val="1"/>
          <w:numId w:val="6"/>
        </w:numPr>
        <w:ind w:left="567" w:hanging="283"/>
        <w:jc w:val="both"/>
        <w:rPr>
          <w:sz w:val="24"/>
          <w:szCs w:val="24"/>
        </w:rPr>
      </w:pPr>
      <w:r>
        <w:rPr>
          <w:sz w:val="24"/>
          <w:szCs w:val="24"/>
        </w:rPr>
        <w:t>żądania wyjaśnień w przypadku wątpliwości w zakresie potwierdzenia spełniania ww. wymogów;</w:t>
      </w:r>
    </w:p>
    <w:p w:rsidR="004D43EB" w:rsidRDefault="003C0077">
      <w:pPr>
        <w:pStyle w:val="Standard"/>
        <w:numPr>
          <w:ilvl w:val="1"/>
          <w:numId w:val="6"/>
        </w:numPr>
        <w:ind w:left="567" w:hanging="283"/>
        <w:jc w:val="both"/>
        <w:rPr>
          <w:sz w:val="24"/>
          <w:szCs w:val="24"/>
        </w:rPr>
      </w:pPr>
      <w:r>
        <w:rPr>
          <w:sz w:val="24"/>
          <w:szCs w:val="24"/>
        </w:rPr>
        <w:t>przeprowadzania kontroli na miejscu wykonywania świadczenia.</w:t>
      </w:r>
    </w:p>
    <w:p w:rsidR="004D43EB" w:rsidRDefault="003C0077">
      <w:pPr>
        <w:pStyle w:val="Akapitzlist"/>
        <w:numPr>
          <w:ilvl w:val="1"/>
          <w:numId w:val="59"/>
        </w:numPr>
        <w:spacing w:after="0" w:line="240" w:lineRule="auto"/>
        <w:ind w:left="284" w:hanging="284"/>
        <w:jc w:val="both"/>
      </w:pPr>
      <w:r>
        <w:rPr>
          <w:rFonts w:ascii="Times New Roman" w:hAnsi="Times New Roman" w:cs="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w:t>
      </w:r>
    </w:p>
    <w:p w:rsidR="004D43EB" w:rsidRDefault="003C0077">
      <w:pPr>
        <w:pStyle w:val="Akapitzlist"/>
        <w:numPr>
          <w:ilvl w:val="1"/>
          <w:numId w:val="59"/>
        </w:numPr>
        <w:spacing w:after="0" w:line="240" w:lineRule="auto"/>
        <w:ind w:left="284" w:hanging="284"/>
        <w:jc w:val="both"/>
      </w:pPr>
      <w:r>
        <w:rPr>
          <w:rFonts w:ascii="Times New Roman" w:hAnsi="Times New Roman" w:cs="Times New Roman"/>
          <w:sz w:val="24"/>
          <w:szCs w:val="24"/>
        </w:rPr>
        <w:t>W przypadku wątpliwości co do przestrzegania prawa pracy przez Wykonawcę lub podwykonawcę, Zamawiający może zwrócić się o przeprowadzenie kontroli przez Państwową Inspekcję Pracy.</w:t>
      </w:r>
    </w:p>
    <w:p w:rsidR="004D43EB" w:rsidRDefault="003C0077">
      <w:pPr>
        <w:pStyle w:val="Akapitzlist"/>
        <w:numPr>
          <w:ilvl w:val="1"/>
          <w:numId w:val="59"/>
        </w:numPr>
        <w:spacing w:after="0" w:line="240" w:lineRule="auto"/>
        <w:ind w:left="284" w:hanging="284"/>
        <w:jc w:val="both"/>
      </w:pPr>
      <w:r>
        <w:rPr>
          <w:rFonts w:ascii="Times New Roman" w:hAnsi="Times New Roman" w:cs="Times New Roman"/>
          <w:sz w:val="24"/>
          <w:szCs w:val="24"/>
        </w:rPr>
        <w:t xml:space="preserve">Zamawiający zastrzega sobie prawo odstąpienia od umowy lub jej rozwiązania z przyczyn leżących po stronie Wykonawcy w przypadku niewywiązywania się Wykonawcy </w:t>
      </w:r>
      <w:r>
        <w:rPr>
          <w:rFonts w:ascii="Times New Roman" w:hAnsi="Times New Roman" w:cs="Times New Roman"/>
          <w:sz w:val="24"/>
          <w:szCs w:val="24"/>
        </w:rPr>
        <w:br/>
        <w:t>z obowiązku zatrudnienia pracowników na podstawie umowy o pracę.</w:t>
      </w:r>
    </w:p>
    <w:p w:rsidR="004D43EB" w:rsidRDefault="004D43EB">
      <w:pPr>
        <w:pStyle w:val="Standard"/>
        <w:rPr>
          <w:sz w:val="24"/>
          <w:szCs w:val="24"/>
        </w:rPr>
      </w:pPr>
    </w:p>
    <w:p w:rsidR="004D43EB" w:rsidRDefault="003C0077">
      <w:pPr>
        <w:pStyle w:val="Standard"/>
        <w:jc w:val="center"/>
        <w:rPr>
          <w:b/>
          <w:sz w:val="24"/>
          <w:szCs w:val="24"/>
        </w:rPr>
      </w:pPr>
      <w:r>
        <w:rPr>
          <w:b/>
          <w:sz w:val="24"/>
          <w:szCs w:val="24"/>
        </w:rPr>
        <w:t>§ 5. Podwykonawcy</w:t>
      </w:r>
    </w:p>
    <w:p w:rsidR="004D43EB" w:rsidRDefault="003C0077">
      <w:pPr>
        <w:pStyle w:val="Textbody"/>
        <w:numPr>
          <w:ilvl w:val="0"/>
          <w:numId w:val="84"/>
        </w:numPr>
        <w:overflowPunct/>
        <w:autoSpaceDE/>
        <w:spacing w:after="0"/>
        <w:ind w:left="284" w:hanging="284"/>
        <w:jc w:val="both"/>
        <w:textAlignment w:val="auto"/>
        <w:rPr>
          <w:sz w:val="24"/>
          <w:szCs w:val="24"/>
        </w:rPr>
      </w:pPr>
      <w:r>
        <w:rPr>
          <w:sz w:val="24"/>
          <w:szCs w:val="24"/>
        </w:rPr>
        <w:t xml:space="preserve">Strony umowy ustalają, że roboty zostaną wykonane przez wykonawcę osobiście bądź </w:t>
      </w:r>
      <w:r>
        <w:rPr>
          <w:sz w:val="24"/>
          <w:szCs w:val="24"/>
        </w:rPr>
        <w:br/>
        <w:t>z udziałem podwykonawców.</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Wykonawca może:</w:t>
      </w:r>
    </w:p>
    <w:p w:rsidR="004D43EB" w:rsidRDefault="003C0077">
      <w:pPr>
        <w:pStyle w:val="Standard"/>
        <w:numPr>
          <w:ilvl w:val="0"/>
          <w:numId w:val="85"/>
        </w:numPr>
        <w:overflowPunct/>
        <w:autoSpaceDE/>
        <w:ind w:left="567" w:hanging="283"/>
        <w:jc w:val="both"/>
        <w:textAlignment w:val="auto"/>
        <w:rPr>
          <w:sz w:val="24"/>
          <w:szCs w:val="24"/>
        </w:rPr>
      </w:pPr>
      <w:r>
        <w:rPr>
          <w:sz w:val="24"/>
          <w:szCs w:val="24"/>
        </w:rPr>
        <w:t xml:space="preserve">powierzyć realizację części zamówienia podwykonawcom, mimo niewskazania </w:t>
      </w:r>
      <w:r>
        <w:rPr>
          <w:sz w:val="24"/>
          <w:szCs w:val="24"/>
        </w:rPr>
        <w:br/>
        <w:t>w ofercie takiej części do powierzenia podwykonawcom;</w:t>
      </w:r>
    </w:p>
    <w:p w:rsidR="004D43EB" w:rsidRDefault="003C0077">
      <w:pPr>
        <w:pStyle w:val="Standard"/>
        <w:numPr>
          <w:ilvl w:val="0"/>
          <w:numId w:val="1"/>
        </w:numPr>
        <w:overflowPunct/>
        <w:autoSpaceDE/>
        <w:ind w:left="567" w:hanging="283"/>
        <w:jc w:val="both"/>
        <w:textAlignment w:val="auto"/>
        <w:rPr>
          <w:sz w:val="24"/>
          <w:szCs w:val="24"/>
        </w:rPr>
      </w:pPr>
      <w:r>
        <w:rPr>
          <w:sz w:val="24"/>
          <w:szCs w:val="24"/>
        </w:rPr>
        <w:t>wskazać innych podwykonawców niż przedstawieni w ofercie;</w:t>
      </w:r>
    </w:p>
    <w:p w:rsidR="004D43EB" w:rsidRDefault="003C0077">
      <w:pPr>
        <w:pStyle w:val="Standard"/>
        <w:numPr>
          <w:ilvl w:val="0"/>
          <w:numId w:val="1"/>
        </w:numPr>
        <w:overflowPunct/>
        <w:autoSpaceDE/>
        <w:ind w:left="567" w:hanging="283"/>
        <w:jc w:val="both"/>
        <w:textAlignment w:val="auto"/>
        <w:rPr>
          <w:sz w:val="24"/>
          <w:szCs w:val="24"/>
        </w:rPr>
      </w:pPr>
      <w:r>
        <w:rPr>
          <w:sz w:val="24"/>
          <w:szCs w:val="24"/>
        </w:rPr>
        <w:t>zrezygnować z podwykonawstwa.</w:t>
      </w:r>
    </w:p>
    <w:p w:rsidR="004D43EB" w:rsidRDefault="003C0077" w:rsidP="00D55C53">
      <w:pPr>
        <w:pStyle w:val="Textbody"/>
        <w:numPr>
          <w:ilvl w:val="0"/>
          <w:numId w:val="25"/>
        </w:numPr>
        <w:overflowPunct/>
        <w:autoSpaceDE/>
        <w:spacing w:after="0"/>
        <w:ind w:left="284" w:hanging="284"/>
        <w:jc w:val="both"/>
        <w:textAlignment w:val="auto"/>
        <w:rPr>
          <w:sz w:val="24"/>
          <w:szCs w:val="24"/>
        </w:rPr>
      </w:pPr>
      <w:r>
        <w:rPr>
          <w:sz w:val="24"/>
          <w:szCs w:val="24"/>
        </w:rPr>
        <w:t>Wykonawca oświadcza, że zamierza powierzyć realizację następującej części zamówienia następującym podwykonawcom:</w:t>
      </w:r>
    </w:p>
    <w:p w:rsidR="004D43EB" w:rsidRDefault="003C0077">
      <w:pPr>
        <w:pStyle w:val="Standard"/>
        <w:numPr>
          <w:ilvl w:val="0"/>
          <w:numId w:val="87"/>
        </w:numPr>
        <w:overflowPunct/>
        <w:autoSpaceDE/>
        <w:ind w:left="567" w:hanging="283"/>
        <w:jc w:val="both"/>
        <w:textAlignment w:val="auto"/>
        <w:rPr>
          <w:sz w:val="24"/>
          <w:szCs w:val="24"/>
        </w:rPr>
      </w:pPr>
      <w:r>
        <w:rPr>
          <w:sz w:val="24"/>
          <w:szCs w:val="24"/>
        </w:rPr>
        <w:t>nazwa podwykonawcy: …………………</w:t>
      </w:r>
    </w:p>
    <w:p w:rsidR="004D43EB" w:rsidRDefault="003C0077">
      <w:pPr>
        <w:pStyle w:val="Akapitzlist"/>
        <w:numPr>
          <w:ilvl w:val="2"/>
          <w:numId w:val="5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opis powierzonej części zamówienia: ……………………</w:t>
      </w:r>
    </w:p>
    <w:p w:rsidR="004D43EB" w:rsidRDefault="003C0077">
      <w:pPr>
        <w:pStyle w:val="Akapitzlist"/>
        <w:numPr>
          <w:ilvl w:val="2"/>
          <w:numId w:val="59"/>
        </w:numPr>
        <w:spacing w:after="0" w:line="240" w:lineRule="auto"/>
        <w:ind w:left="851" w:hanging="284"/>
        <w:jc w:val="both"/>
      </w:pPr>
      <w:r>
        <w:rPr>
          <w:rFonts w:ascii="Times New Roman" w:hAnsi="Times New Roman" w:cs="Times New Roman"/>
          <w:sz w:val="24"/>
          <w:szCs w:val="24"/>
        </w:rPr>
        <w:lastRenderedPageBreak/>
        <w:t xml:space="preserve">czy podwykonawca jest podmiotem, na którego zasoby Wykonawca powołuje się na zasadach określonych w art. 118 </w:t>
      </w:r>
      <w:proofErr w:type="spellStart"/>
      <w:r>
        <w:rPr>
          <w:rFonts w:ascii="Times New Roman" w:hAnsi="Times New Roman" w:cs="Times New Roman"/>
          <w:sz w:val="24"/>
          <w:szCs w:val="24"/>
        </w:rPr>
        <w:t>uPzp</w:t>
      </w:r>
      <w:proofErr w:type="spellEnd"/>
      <w:r>
        <w:rPr>
          <w:rFonts w:ascii="Times New Roman" w:hAnsi="Times New Roman" w:cs="Times New Roman"/>
          <w:sz w:val="24"/>
          <w:szCs w:val="24"/>
        </w:rPr>
        <w:t xml:space="preserve"> ………………………… </w:t>
      </w:r>
      <w:r>
        <w:rPr>
          <w:rFonts w:ascii="Times New Roman" w:hAnsi="Times New Roman" w:cs="Times New Roman"/>
          <w:i/>
          <w:sz w:val="24"/>
          <w:szCs w:val="24"/>
        </w:rPr>
        <w:t>(tak/nie)</w:t>
      </w:r>
    </w:p>
    <w:p w:rsidR="004D43EB" w:rsidRDefault="003C0077" w:rsidP="00D55C53">
      <w:pPr>
        <w:pStyle w:val="Standard"/>
        <w:numPr>
          <w:ilvl w:val="0"/>
          <w:numId w:val="87"/>
        </w:numPr>
        <w:overflowPunct/>
        <w:autoSpaceDE/>
        <w:ind w:left="567" w:hanging="283"/>
        <w:jc w:val="both"/>
        <w:textAlignment w:val="auto"/>
        <w:rPr>
          <w:sz w:val="24"/>
          <w:szCs w:val="24"/>
        </w:rPr>
      </w:pPr>
      <w:r>
        <w:rPr>
          <w:sz w:val="24"/>
          <w:szCs w:val="24"/>
        </w:rPr>
        <w:t>…………………………………………………………………………………………</w:t>
      </w:r>
    </w:p>
    <w:p w:rsidR="004D43EB" w:rsidRDefault="003C0077" w:rsidP="00D55C53">
      <w:pPr>
        <w:pStyle w:val="Textbody"/>
        <w:numPr>
          <w:ilvl w:val="0"/>
          <w:numId w:val="25"/>
        </w:numPr>
        <w:overflowPunct/>
        <w:autoSpaceDE/>
        <w:spacing w:after="0"/>
        <w:ind w:left="284" w:hanging="284"/>
        <w:jc w:val="both"/>
        <w:textAlignment w:val="auto"/>
        <w:rPr>
          <w:sz w:val="24"/>
          <w:szCs w:val="24"/>
        </w:rPr>
      </w:pPr>
      <w:r>
        <w:rPr>
          <w:sz w:val="24"/>
          <w:szCs w:val="24"/>
        </w:rPr>
        <w:t>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 xml:space="preserve">Jeżeli zmiana albo rezygnacja z podwykonawcy dotyczy podmiotu, na którego zasoby wykonawca powoływał się na zasadach określonych w art. 118 </w:t>
      </w:r>
      <w:proofErr w:type="spellStart"/>
      <w:r>
        <w:rPr>
          <w:sz w:val="24"/>
          <w:szCs w:val="24"/>
        </w:rPr>
        <w:t>uPzp</w:t>
      </w:r>
      <w:proofErr w:type="spellEnd"/>
      <w:r>
        <w:rPr>
          <w:sz w:val="24"/>
          <w:szCs w:val="24"/>
        </w:rPr>
        <w:t>, w celu wykazania spełnienia warunków udziału w postępowaniu, wykonawca jest zobowiązany wykazać zamawiającemu, że:</w:t>
      </w:r>
    </w:p>
    <w:p w:rsidR="004D43EB" w:rsidRDefault="003C0077">
      <w:pPr>
        <w:pStyle w:val="Standard"/>
        <w:numPr>
          <w:ilvl w:val="0"/>
          <w:numId w:val="90"/>
        </w:numPr>
        <w:overflowPunct/>
        <w:autoSpaceDE/>
        <w:ind w:left="567" w:hanging="283"/>
        <w:jc w:val="both"/>
        <w:textAlignment w:val="auto"/>
        <w:rPr>
          <w:sz w:val="24"/>
          <w:szCs w:val="24"/>
        </w:rPr>
      </w:pPr>
      <w:r>
        <w:rPr>
          <w:sz w:val="24"/>
          <w:szCs w:val="24"/>
        </w:rPr>
        <w:t>proponowany inny podwykonawca lub wykonawca samodzielnie spełnia je w stopniu nie mniejszym niż podwykonawca, na którego zasoby wykonawca powoływał się w trakcie postępowania o udzielenie zamówienia, oraz</w:t>
      </w:r>
    </w:p>
    <w:p w:rsidR="004D43EB" w:rsidRDefault="003C0077">
      <w:pPr>
        <w:pStyle w:val="Standard"/>
        <w:numPr>
          <w:ilvl w:val="0"/>
          <w:numId w:val="34"/>
        </w:numPr>
        <w:overflowPunct/>
        <w:autoSpaceDE/>
        <w:ind w:left="567" w:hanging="283"/>
        <w:jc w:val="both"/>
        <w:textAlignment w:val="auto"/>
        <w:rPr>
          <w:sz w:val="24"/>
          <w:szCs w:val="24"/>
        </w:rPr>
      </w:pPr>
      <w:r>
        <w:rPr>
          <w:sz w:val="24"/>
          <w:szCs w:val="24"/>
        </w:rPr>
        <w:t>brak jest podstaw do wykluczenia proponowanego podwykonawcy.</w:t>
      </w:r>
    </w:p>
    <w:p w:rsidR="004D43EB" w:rsidRDefault="003C0077" w:rsidP="00D55C53">
      <w:pPr>
        <w:pStyle w:val="Textbody"/>
        <w:numPr>
          <w:ilvl w:val="0"/>
          <w:numId w:val="25"/>
        </w:numPr>
        <w:overflowPunct/>
        <w:autoSpaceDE/>
        <w:spacing w:after="0"/>
        <w:ind w:left="284" w:hanging="284"/>
        <w:jc w:val="both"/>
        <w:textAlignment w:val="auto"/>
      </w:pPr>
      <w:r>
        <w:rPr>
          <w:sz w:val="24"/>
          <w:szCs w:val="24"/>
        </w:rPr>
        <w:t xml:space="preserve">Przepisu </w:t>
      </w:r>
      <w:r>
        <w:rPr>
          <w:bCs/>
          <w:sz w:val="24"/>
          <w:szCs w:val="24"/>
        </w:rPr>
        <w:t>ust. 5</w:t>
      </w:r>
      <w:r>
        <w:rPr>
          <w:sz w:val="24"/>
          <w:szCs w:val="24"/>
        </w:rPr>
        <w:t xml:space="preserve"> nie stosuje się wobec podwykonawców niebędących podmiotami, na których zasoby wykonawca powoływał się na zasadach określonych w art. 118 </w:t>
      </w:r>
      <w:proofErr w:type="spellStart"/>
      <w:r>
        <w:rPr>
          <w:sz w:val="24"/>
          <w:szCs w:val="24"/>
        </w:rPr>
        <w:t>uPzp</w:t>
      </w:r>
      <w:proofErr w:type="spellEnd"/>
      <w:r>
        <w:rPr>
          <w:sz w:val="24"/>
          <w:szCs w:val="24"/>
        </w:rPr>
        <w:t xml:space="preserve"> oraz do dalszych podwykonawców (</w:t>
      </w:r>
      <w:r>
        <w:rPr>
          <w:i/>
          <w:iCs/>
          <w:sz w:val="24"/>
          <w:szCs w:val="24"/>
        </w:rPr>
        <w:t xml:space="preserve">chyba, że w toku postępowania weryfikowane były podstawy wykluczenia podwykonawcy niebędącego podmiotem trzecim, na zasadach określonych w art. 462 ust. 5 </w:t>
      </w:r>
      <w:proofErr w:type="spellStart"/>
      <w:r>
        <w:rPr>
          <w:i/>
          <w:iCs/>
          <w:sz w:val="24"/>
          <w:szCs w:val="24"/>
        </w:rPr>
        <w:t>uPzp</w:t>
      </w:r>
      <w:proofErr w:type="spellEnd"/>
      <w:r>
        <w:rPr>
          <w:sz w:val="24"/>
          <w:szCs w:val="24"/>
        </w:rPr>
        <w:t>).</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Postanowienia dotyczące podwykonawcy odnoszą się wprost również do dalszego podwykonawcy oraz umów zawieranych między podwykonawcą i dalszym podwykonawcą lub między dalszymi podwykonawcami.</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 xml:space="preserve">W celu powierzenia wykonania części zamówienia podwykonawcy, wykonawca zawiera umowę o podwykonawstwo w rozumieniu art. 7 pkt 27 </w:t>
      </w:r>
      <w:proofErr w:type="spellStart"/>
      <w:r>
        <w:rPr>
          <w:sz w:val="24"/>
          <w:szCs w:val="24"/>
        </w:rPr>
        <w:t>uPzp</w:t>
      </w:r>
      <w:proofErr w:type="spellEnd"/>
      <w:r>
        <w:rPr>
          <w:sz w:val="24"/>
          <w:szCs w:val="24"/>
        </w:rPr>
        <w:t>.</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Każdy projekt umowy i umowa o podwykonawstwo musi zawierać postanowienia niesprzeczne z postanowieniami umowy oraz będzie zawierać w szczególności:</w:t>
      </w:r>
    </w:p>
    <w:p w:rsidR="004D43EB" w:rsidRDefault="003C0077">
      <w:pPr>
        <w:pStyle w:val="Standard"/>
        <w:numPr>
          <w:ilvl w:val="0"/>
          <w:numId w:val="92"/>
        </w:numPr>
        <w:overflowPunct/>
        <w:autoSpaceDE/>
        <w:ind w:left="567" w:hanging="283"/>
        <w:jc w:val="both"/>
        <w:textAlignment w:val="auto"/>
      </w:pPr>
      <w:r>
        <w:rPr>
          <w:sz w:val="24"/>
          <w:szCs w:val="24"/>
        </w:rPr>
        <w:t xml:space="preserve">określenie stron, z tym zastrzeżeniem, że w przypadku, gdy zamówienie publiczne zostało udzielone wykonawcom, którzy wspólnie ubiegali się o jego udzielenie </w:t>
      </w:r>
      <w:r>
        <w:rPr>
          <w:i/>
          <w:sz w:val="24"/>
          <w:szCs w:val="24"/>
        </w:rPr>
        <w:t>(konsorcjum)</w:t>
      </w:r>
      <w:r>
        <w:rPr>
          <w:sz w:val="24"/>
          <w:szCs w:val="24"/>
        </w:rPr>
        <w:t xml:space="preserve"> i wspólnie występują w umowie jako wykonawca, umowa </w:t>
      </w:r>
      <w:r>
        <w:rPr>
          <w:sz w:val="24"/>
          <w:szCs w:val="24"/>
        </w:rPr>
        <w:br/>
        <w:t>o podwykonawstwo powinna być zawarta z wszystkimi członkami konsorcjum, a nie tylko z jednym lub niektórymi z nich;</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zakres robót przewidzianych do wykonania;</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termin realizacji robót, który będzie zgodny z terminem wykonania umowy;</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terminy i zasady dokonywania odbioru;</w:t>
      </w:r>
    </w:p>
    <w:p w:rsidR="004D43EB" w:rsidRDefault="003C0077">
      <w:pPr>
        <w:pStyle w:val="Standard"/>
        <w:numPr>
          <w:ilvl w:val="0"/>
          <w:numId w:val="54"/>
        </w:numPr>
        <w:overflowPunct/>
        <w:autoSpaceDE/>
        <w:ind w:left="567" w:hanging="283"/>
        <w:jc w:val="both"/>
        <w:textAlignment w:val="auto"/>
      </w:pPr>
      <w:r>
        <w:rPr>
          <w:sz w:val="24"/>
          <w:szCs w:val="24"/>
        </w:rPr>
        <w:t xml:space="preserve">wynagrodzenie i zasady płatności za wykonanie robót, z zastrzeżeniem, że nie będzie ono wyższe od wynagrodzenia za wykonanie tego samego zakresu robót należnego Wykonawcy od Zamawiającego </w:t>
      </w:r>
      <w:r>
        <w:rPr>
          <w:i/>
          <w:sz w:val="24"/>
          <w:szCs w:val="24"/>
        </w:rPr>
        <w:t>(wynikającego z umowy)</w:t>
      </w:r>
      <w:r>
        <w:rPr>
          <w:sz w:val="24"/>
          <w:szCs w:val="24"/>
        </w:rPr>
        <w:t>;</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wymóg zatrudnienia przez podwykonawcę na podstawie umowy o pracę osób wykonujących czynności, o których mowa w § 4 ust. 1 umowy, obowiązki w zakresie dokumentowania oraz sankcje z tytułu niespełnienia tego wymogu;</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lastRenderedPageBreak/>
        <w:t>wymaganą treść postanowień projektu umowy i umowy o podwykonawstwo zawieranej z dalszym podwykonawcą, przy czym nie może ona być mniej korzystna dla dalszego podwykonawcy niż postanowienia umowy,</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 xml:space="preserve">wymóg wykonania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sz w:val="24"/>
          <w:szCs w:val="24"/>
        </w:rPr>
        <w:t>STWiORB</w:t>
      </w:r>
      <w:proofErr w:type="spellEnd"/>
      <w:r>
        <w:rPr>
          <w:sz w:val="24"/>
          <w:szCs w:val="24"/>
        </w:rPr>
        <w:t>, SWZ oraz standardom deklarowanym w ofercie Wykonawcy;</w:t>
      </w:r>
    </w:p>
    <w:p w:rsidR="004D43EB" w:rsidRDefault="003C0077">
      <w:pPr>
        <w:pStyle w:val="Standard"/>
        <w:numPr>
          <w:ilvl w:val="0"/>
          <w:numId w:val="54"/>
        </w:numPr>
        <w:overflowPunct/>
        <w:autoSpaceDE/>
        <w:ind w:left="567" w:hanging="283"/>
        <w:jc w:val="both"/>
        <w:textAlignment w:val="auto"/>
        <w:rPr>
          <w:sz w:val="24"/>
          <w:szCs w:val="24"/>
        </w:rPr>
      </w:pPr>
      <w:r>
        <w:rPr>
          <w:sz w:val="24"/>
          <w:szCs w:val="24"/>
        </w:rPr>
        <w:t>okres odpowiedzialności podwykonawcy lub dalszego podwykonawcy za wady przedmiotu umowy o podwykonawstwo, nie będzie krótszy od okresu odpowiedzialności za wady przedmiotu umowy Wykonawcy wobec Zamawiającego.</w:t>
      </w:r>
    </w:p>
    <w:p w:rsidR="004D43EB" w:rsidRDefault="003C0077" w:rsidP="00D55C53">
      <w:pPr>
        <w:pStyle w:val="Textbody"/>
        <w:numPr>
          <w:ilvl w:val="0"/>
          <w:numId w:val="25"/>
        </w:numPr>
        <w:overflowPunct/>
        <w:autoSpaceDE/>
        <w:spacing w:after="0"/>
        <w:ind w:left="284" w:hanging="284"/>
        <w:jc w:val="both"/>
        <w:textAlignment w:val="auto"/>
      </w:pPr>
      <w:r>
        <w:rPr>
          <w:sz w:val="24"/>
          <w:szCs w:val="24"/>
        </w:rPr>
        <w:t xml:space="preserve">Wykonawca, podwykonawca lub dalszy podwykonawca zamierzający zawrzeć umowę </w:t>
      </w:r>
      <w:r>
        <w:rPr>
          <w:sz w:val="24"/>
          <w:szCs w:val="24"/>
        </w:rPr>
        <w:b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w:t>
      </w:r>
      <w:r>
        <w:rPr>
          <w:color w:val="000000"/>
          <w:sz w:val="24"/>
          <w:szCs w:val="24"/>
        </w:rPr>
        <w:t>umowy.</w:t>
      </w:r>
    </w:p>
    <w:p w:rsidR="004D43EB" w:rsidRDefault="003C0077">
      <w:pPr>
        <w:pStyle w:val="Textbody"/>
        <w:numPr>
          <w:ilvl w:val="0"/>
          <w:numId w:val="25"/>
        </w:numPr>
        <w:overflowPunct/>
        <w:autoSpaceDE/>
        <w:spacing w:after="0"/>
        <w:ind w:left="284" w:hanging="284"/>
        <w:jc w:val="both"/>
        <w:textAlignment w:val="auto"/>
      </w:pPr>
      <w:r>
        <w:rPr>
          <w:color w:val="000000"/>
          <w:sz w:val="24"/>
          <w:szCs w:val="24"/>
        </w:rPr>
        <w:t xml:space="preserve">Zamawiający w terminie </w:t>
      </w:r>
      <w:r>
        <w:rPr>
          <w:bCs/>
          <w:color w:val="000000"/>
          <w:sz w:val="24"/>
          <w:szCs w:val="24"/>
        </w:rPr>
        <w:t>7 dni</w:t>
      </w:r>
      <w:r>
        <w:rPr>
          <w:sz w:val="24"/>
          <w:szCs w:val="24"/>
        </w:rPr>
        <w:t xml:space="preserve"> od otrzymania od Wykonawcy projektu umowy </w:t>
      </w:r>
      <w:r>
        <w:rPr>
          <w:sz w:val="24"/>
          <w:szCs w:val="24"/>
        </w:rPr>
        <w:br/>
        <w:t>o podwykonawstwo, może wnieść do niej pisemne zastrzeżenia. Jeżeli tego nie uczyni, oznaczać to będzie akceptację projektu umowy przez Zamawiającego.</w:t>
      </w:r>
    </w:p>
    <w:p w:rsidR="004D43EB" w:rsidRDefault="003C0077">
      <w:pPr>
        <w:pStyle w:val="Textbody"/>
        <w:numPr>
          <w:ilvl w:val="0"/>
          <w:numId w:val="25"/>
        </w:numPr>
        <w:overflowPunct/>
        <w:autoSpaceDE/>
        <w:spacing w:after="0"/>
        <w:ind w:left="284" w:hanging="284"/>
        <w:jc w:val="both"/>
        <w:textAlignment w:val="auto"/>
      </w:pPr>
      <w:r>
        <w:rPr>
          <w:sz w:val="24"/>
          <w:szCs w:val="24"/>
        </w:rPr>
        <w:t xml:space="preserve">W przypadku zgłoszenia przez Zamawiającego zastrzeżeń do projektu umowy </w:t>
      </w:r>
      <w:r>
        <w:rPr>
          <w:sz w:val="24"/>
          <w:szCs w:val="24"/>
        </w:rPr>
        <w:br/>
        <w:t xml:space="preserve">o podwykonawstwo, Wykonawca, podwykonawca lub dalszy podwykonawca może przedłożyć zmieniony projekt umowy o podwykonawstwo, uwzględniający w całości zastrzeżenia Zamawiającego. W takim przypadku termin do zgłoszenia zastrzeżeń przez Zamawiającego, o którym mowa w </w:t>
      </w:r>
      <w:r>
        <w:rPr>
          <w:bCs/>
          <w:sz w:val="24"/>
          <w:szCs w:val="24"/>
        </w:rPr>
        <w:t>ust. 12</w:t>
      </w:r>
      <w:r>
        <w:rPr>
          <w:sz w:val="24"/>
          <w:szCs w:val="24"/>
        </w:rPr>
        <w:t>, rozpoczyna bieg na nowo.</w:t>
      </w:r>
    </w:p>
    <w:p w:rsidR="004D43EB" w:rsidRDefault="003C0077">
      <w:pPr>
        <w:pStyle w:val="Textbody"/>
        <w:numPr>
          <w:ilvl w:val="0"/>
          <w:numId w:val="25"/>
        </w:numPr>
        <w:overflowPunct/>
        <w:autoSpaceDE/>
        <w:spacing w:after="0"/>
        <w:ind w:left="284" w:hanging="284"/>
        <w:jc w:val="both"/>
        <w:textAlignment w:val="auto"/>
      </w:pPr>
      <w:r>
        <w:rPr>
          <w:sz w:val="24"/>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t>
      </w:r>
      <w:r>
        <w:rPr>
          <w:color w:val="000000"/>
          <w:sz w:val="24"/>
          <w:szCs w:val="24"/>
        </w:rPr>
        <w:t>w terminie 7 dni</w:t>
      </w:r>
      <w:r>
        <w:rPr>
          <w:b/>
          <w:color w:val="000000"/>
          <w:sz w:val="24"/>
          <w:szCs w:val="24"/>
        </w:rPr>
        <w:t xml:space="preserve"> </w:t>
      </w:r>
      <w:r>
        <w:rPr>
          <w:color w:val="000000"/>
          <w:sz w:val="24"/>
          <w:szCs w:val="24"/>
        </w:rPr>
        <w:t>od dnia zawarcia tej umowy, jednakże nie później niż na 3 dni przed dniem skierowania podwykonawcy lub dalszego podwykonawcy do realizacji robót budowlanych.</w:t>
      </w:r>
    </w:p>
    <w:p w:rsidR="004D43EB" w:rsidRDefault="003C0077">
      <w:pPr>
        <w:pStyle w:val="Textbody"/>
        <w:numPr>
          <w:ilvl w:val="0"/>
          <w:numId w:val="25"/>
        </w:numPr>
        <w:overflowPunct/>
        <w:autoSpaceDE/>
        <w:spacing w:after="0"/>
        <w:ind w:left="284" w:hanging="284"/>
        <w:jc w:val="both"/>
        <w:textAlignment w:val="auto"/>
      </w:pPr>
      <w:r>
        <w:rPr>
          <w:color w:val="000000"/>
          <w:sz w:val="24"/>
          <w:szCs w:val="24"/>
        </w:rPr>
        <w:t xml:space="preserve">Zamawiający w terminie do </w:t>
      </w:r>
      <w:r>
        <w:rPr>
          <w:bCs/>
          <w:color w:val="000000"/>
          <w:sz w:val="24"/>
          <w:szCs w:val="24"/>
        </w:rPr>
        <w:t>7 dni</w:t>
      </w:r>
      <w:r>
        <w:rPr>
          <w:sz w:val="24"/>
          <w:szCs w:val="24"/>
        </w:rPr>
        <w:t xml:space="preserve"> od doręczenia mu kopii umowy o podwykonawstwo może zgłosić sprzeciw do treści tej umowy. Jeżeli tego nie uczyni, oznaczać to będzie akceptację umowy o podwykonawstwo.</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Zamawiający jest uprawniony do zgłaszania pisemnych zastrzeżeń do projektu umowy o podwykonawstwo lub sprzeciwu do umowy o podwykonawstwo, w szczególności, gdy:</w:t>
      </w:r>
    </w:p>
    <w:p w:rsidR="004D43EB" w:rsidRDefault="003C0077">
      <w:pPr>
        <w:pStyle w:val="Standard"/>
        <w:numPr>
          <w:ilvl w:val="0"/>
          <w:numId w:val="94"/>
        </w:numPr>
        <w:overflowPunct/>
        <w:autoSpaceDE/>
        <w:ind w:left="567" w:hanging="283"/>
        <w:jc w:val="both"/>
        <w:textAlignment w:val="auto"/>
        <w:rPr>
          <w:sz w:val="24"/>
          <w:szCs w:val="24"/>
        </w:rPr>
      </w:pPr>
      <w:r>
        <w:rPr>
          <w:sz w:val="24"/>
          <w:szCs w:val="24"/>
        </w:rPr>
        <w:t>nie będzie spełniała wymagań określonych w dokumentach zamówienia;</w:t>
      </w:r>
    </w:p>
    <w:p w:rsidR="004D43EB" w:rsidRDefault="003C0077">
      <w:pPr>
        <w:pStyle w:val="Standard"/>
        <w:numPr>
          <w:ilvl w:val="0"/>
          <w:numId w:val="27"/>
        </w:numPr>
        <w:overflowPunct/>
        <w:autoSpaceDE/>
        <w:ind w:left="567" w:hanging="283"/>
        <w:jc w:val="both"/>
        <w:textAlignment w:val="auto"/>
        <w:rPr>
          <w:sz w:val="24"/>
          <w:szCs w:val="24"/>
        </w:rPr>
      </w:pPr>
      <w:r>
        <w:rPr>
          <w:sz w:val="24"/>
          <w:szCs w:val="24"/>
        </w:rPr>
        <w:t>będzie przewidywała termin zapłaty wynagrodzenia dłuższy niż 30 dni od dnia doręczenia Wykonawcy, podwykonawcy lub dalszemu podwykonawcy faktury lub rachunku, potwierdzających wykonanie zleconego świadczenia;</w:t>
      </w:r>
    </w:p>
    <w:p w:rsidR="004D43EB" w:rsidRDefault="003C0077">
      <w:pPr>
        <w:pStyle w:val="Standard"/>
        <w:numPr>
          <w:ilvl w:val="0"/>
          <w:numId w:val="27"/>
        </w:numPr>
        <w:overflowPunct/>
        <w:autoSpaceDE/>
        <w:ind w:left="567" w:hanging="283"/>
        <w:jc w:val="both"/>
        <w:textAlignment w:val="auto"/>
        <w:rPr>
          <w:sz w:val="24"/>
          <w:szCs w:val="24"/>
        </w:rPr>
      </w:pPr>
      <w:r>
        <w:rPr>
          <w:sz w:val="24"/>
          <w:szCs w:val="24"/>
        </w:rPr>
        <w:t>będzie zawierała zapisy uzależniające dokonanie zapłaty na rzecz podwykonawcy od odbioru robót przez Zamawiającego lub od zapłaty należności Wykonawcy przez Zamawiającego;</w:t>
      </w:r>
    </w:p>
    <w:p w:rsidR="004D43EB" w:rsidRDefault="003C0077">
      <w:pPr>
        <w:pStyle w:val="Standard"/>
        <w:numPr>
          <w:ilvl w:val="0"/>
          <w:numId w:val="27"/>
        </w:numPr>
        <w:overflowPunct/>
        <w:autoSpaceDE/>
        <w:ind w:left="567" w:hanging="283"/>
        <w:jc w:val="both"/>
        <w:textAlignment w:val="auto"/>
        <w:rPr>
          <w:sz w:val="24"/>
          <w:szCs w:val="24"/>
        </w:rPr>
      </w:pPr>
      <w:r>
        <w:rPr>
          <w:sz w:val="24"/>
          <w:szCs w:val="24"/>
        </w:rPr>
        <w:t>nie będzie zawierała uregulowań dotyczących zawierania umów na roboty budowlane z dalszymi podwykonawcami w szczególności zapisów warunkujących podpisanie tych umów od zgody Wykonawcy i od akceptacji Zamawiającego;</w:t>
      </w:r>
    </w:p>
    <w:p w:rsidR="004D43EB" w:rsidRDefault="003C0077">
      <w:pPr>
        <w:pStyle w:val="Standard"/>
        <w:numPr>
          <w:ilvl w:val="0"/>
          <w:numId w:val="27"/>
        </w:numPr>
        <w:overflowPunct/>
        <w:autoSpaceDE/>
        <w:ind w:left="567" w:hanging="283"/>
        <w:jc w:val="both"/>
        <w:textAlignment w:val="auto"/>
        <w:rPr>
          <w:sz w:val="24"/>
          <w:szCs w:val="24"/>
        </w:rPr>
      </w:pPr>
      <w:r>
        <w:rPr>
          <w:sz w:val="24"/>
          <w:szCs w:val="24"/>
        </w:rPr>
        <w:lastRenderedPageBreak/>
        <w:t>będzie zawierać postanowienia, które w ocenie Zamawiającego będą mogły utrudniać lub uniemożliwiać prawidłową lub terminową realizację umowy, zgodnie z jej treścią;</w:t>
      </w:r>
    </w:p>
    <w:p w:rsidR="004D43EB" w:rsidRDefault="003C0077">
      <w:pPr>
        <w:pStyle w:val="Standard"/>
        <w:numPr>
          <w:ilvl w:val="0"/>
          <w:numId w:val="27"/>
        </w:numPr>
        <w:overflowPunct/>
        <w:autoSpaceDE/>
        <w:ind w:left="567" w:hanging="283"/>
        <w:jc w:val="both"/>
        <w:textAlignment w:val="auto"/>
        <w:rPr>
          <w:sz w:val="24"/>
          <w:szCs w:val="24"/>
        </w:rPr>
      </w:pPr>
      <w:r>
        <w:rPr>
          <w:sz w:val="24"/>
          <w:szCs w:val="24"/>
        </w:rPr>
        <w:t xml:space="preserve">będzie zawierała postanowienia niezgodne z art. 463 </w:t>
      </w:r>
      <w:proofErr w:type="spellStart"/>
      <w:r>
        <w:rPr>
          <w:sz w:val="24"/>
          <w:szCs w:val="24"/>
        </w:rPr>
        <w:t>uPzp</w:t>
      </w:r>
      <w:proofErr w:type="spellEnd"/>
      <w:r>
        <w:rPr>
          <w:sz w:val="24"/>
          <w:szCs w:val="24"/>
        </w:rPr>
        <w:t>.</w:t>
      </w:r>
    </w:p>
    <w:p w:rsidR="004D43EB" w:rsidRDefault="003C0077" w:rsidP="00D55C53">
      <w:pPr>
        <w:pStyle w:val="Textbody"/>
        <w:numPr>
          <w:ilvl w:val="0"/>
          <w:numId w:val="25"/>
        </w:numPr>
        <w:overflowPunct/>
        <w:autoSpaceDE/>
        <w:spacing w:after="0"/>
        <w:ind w:left="284" w:hanging="284"/>
        <w:jc w:val="both"/>
        <w:textAlignment w:val="auto"/>
        <w:rPr>
          <w:sz w:val="24"/>
          <w:szCs w:val="24"/>
        </w:rPr>
      </w:pPr>
      <w:r>
        <w:rPr>
          <w:sz w:val="24"/>
          <w:szCs w:val="24"/>
        </w:rPr>
        <w:t xml:space="preserve">Uregulowania tego paragrafu obowiązują także przy zmianach projektów umów o podwykonawstwo jak i zmianach umów o podwykonawstwo – art. 464 ust. 11 u </w:t>
      </w:r>
      <w:proofErr w:type="spellStart"/>
      <w:r>
        <w:rPr>
          <w:sz w:val="24"/>
          <w:szCs w:val="24"/>
        </w:rPr>
        <w:t>Pzp</w:t>
      </w:r>
      <w:proofErr w:type="spellEnd"/>
      <w:r>
        <w:rPr>
          <w:sz w:val="24"/>
          <w:szCs w:val="24"/>
        </w:rPr>
        <w:t>.</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umową.</w:t>
      </w:r>
    </w:p>
    <w:p w:rsidR="004D43EB" w:rsidRDefault="003C0077">
      <w:pPr>
        <w:pStyle w:val="Textbody"/>
        <w:numPr>
          <w:ilvl w:val="0"/>
          <w:numId w:val="25"/>
        </w:numPr>
        <w:overflowPunct/>
        <w:autoSpaceDE/>
        <w:spacing w:after="0"/>
        <w:jc w:val="both"/>
        <w:textAlignment w:val="auto"/>
      </w:pPr>
      <w:r>
        <w:rPr>
          <w:sz w:val="24"/>
          <w:szCs w:val="24"/>
        </w:rPr>
        <w:t xml:space="preserve">Wykonawca, podwykonawca lub dalszy podwykonawca przedkłada Zamawiającemu poświadczoną za zgodność z oryginałem </w:t>
      </w:r>
      <w:r>
        <w:rPr>
          <w:color w:val="000000"/>
          <w:sz w:val="24"/>
          <w:szCs w:val="24"/>
        </w:rPr>
        <w:t xml:space="preserve">kopię zawartej umowy o podwykonawstwo, której przedmiotem są dostawy lub usługi w terminie </w:t>
      </w:r>
      <w:r>
        <w:rPr>
          <w:bCs/>
          <w:color w:val="000000"/>
          <w:sz w:val="24"/>
          <w:szCs w:val="24"/>
        </w:rPr>
        <w:t>7 dni</w:t>
      </w:r>
      <w:r>
        <w:rPr>
          <w:color w:val="000000"/>
          <w:sz w:val="24"/>
          <w:szCs w:val="24"/>
        </w:rPr>
        <w:t xml:space="preserve"> od dnia jej zawarcia, z wyłączeniem umów o podwykonawstwo o wartości mniejszej niż 0,5% wartości umowy</w:t>
      </w:r>
      <w:r>
        <w:rPr>
          <w:sz w:val="24"/>
          <w:szCs w:val="24"/>
        </w:rPr>
        <w:t>. Wyłączenie nie dotyczy umów o podwykonawstwo o wartości większej niż 50.000,00 PLN.</w:t>
      </w:r>
    </w:p>
    <w:p w:rsidR="004D43EB" w:rsidRDefault="003C0077">
      <w:pPr>
        <w:pStyle w:val="Textbody"/>
        <w:numPr>
          <w:ilvl w:val="0"/>
          <w:numId w:val="25"/>
        </w:numPr>
        <w:overflowPunct/>
        <w:autoSpaceDE/>
        <w:spacing w:after="0"/>
        <w:ind w:left="284" w:hanging="284"/>
        <w:jc w:val="both"/>
        <w:textAlignment w:val="auto"/>
      </w:pPr>
      <w:r>
        <w:rPr>
          <w:sz w:val="24"/>
          <w:szCs w:val="24"/>
        </w:rPr>
        <w:t xml:space="preserve">W przypadku, o którym mowa w </w:t>
      </w:r>
      <w:r>
        <w:rPr>
          <w:bCs/>
          <w:sz w:val="24"/>
          <w:szCs w:val="24"/>
        </w:rPr>
        <w:t>ust. 19</w:t>
      </w:r>
      <w:r>
        <w:rPr>
          <w:sz w:val="24"/>
          <w:szCs w:val="24"/>
        </w:rPr>
        <w:t>, jeżeli termin zapłaty wynagrodzenia jest dłuższy niż 30 dni, Zamawiający informuje o tym wykonawcę i wzywa go do zmiany tej umowy pod rygorem wystąpienia o zapłatę kary umownej.</w:t>
      </w:r>
    </w:p>
    <w:p w:rsidR="004D43EB" w:rsidRDefault="003C0077">
      <w:pPr>
        <w:pStyle w:val="Textbody"/>
        <w:numPr>
          <w:ilvl w:val="0"/>
          <w:numId w:val="25"/>
        </w:numPr>
        <w:overflowPunct/>
        <w:autoSpaceDE/>
        <w:spacing w:after="0"/>
        <w:ind w:left="284" w:hanging="284"/>
        <w:jc w:val="both"/>
        <w:textAlignment w:val="auto"/>
      </w:pPr>
      <w:r>
        <w:rPr>
          <w:sz w:val="24"/>
          <w:szCs w:val="24"/>
        </w:rPr>
        <w:t xml:space="preserve">Procedurę, o której mowa w </w:t>
      </w:r>
      <w:r>
        <w:rPr>
          <w:bCs/>
          <w:sz w:val="24"/>
          <w:szCs w:val="24"/>
        </w:rPr>
        <w:t>ust. 19 i 20</w:t>
      </w:r>
      <w:r>
        <w:rPr>
          <w:sz w:val="24"/>
          <w:szCs w:val="24"/>
        </w:rPr>
        <w:t xml:space="preserve">, stosuje się również do wszystkich zmian umów </w:t>
      </w:r>
      <w:r>
        <w:rPr>
          <w:sz w:val="24"/>
          <w:szCs w:val="24"/>
        </w:rPr>
        <w:br/>
        <w:t>o podwykonawstwo, których przedmiotem są dostawy lub usługi.</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Wykonawca, podwykonawca lub dalszy podwykonawca nie może polecić podwykonawcy realizacji przedmiotu umowy o podwykonawstwo, której przedmiotem są roboty budowlane w przypadku braku jej akceptacji przez Zamawiającego.</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 xml:space="preserve">Zamawiający może zażądać od Wykonawcy niezwłocznego usunięcia z terenu budowy podwykonawcy lub dalszego podwykonawcy, z którym nie została zawarta umowa </w:t>
      </w:r>
      <w:r>
        <w:rPr>
          <w:sz w:val="24"/>
          <w:szCs w:val="24"/>
        </w:rPr>
        <w:br/>
        <w:t>o podwykonawstwo zaakceptowana przez Zamawiającego, lub może usunąć takiego podwykonawcę lub dalszego podwykonawcę na koszt Wykonawcy.</w:t>
      </w:r>
    </w:p>
    <w:p w:rsidR="004D43EB" w:rsidRDefault="003C0077">
      <w:pPr>
        <w:pStyle w:val="Textbody"/>
        <w:numPr>
          <w:ilvl w:val="0"/>
          <w:numId w:val="25"/>
        </w:numPr>
        <w:overflowPunct/>
        <w:autoSpaceDE/>
        <w:spacing w:after="0"/>
        <w:ind w:left="284" w:hanging="284"/>
        <w:jc w:val="both"/>
        <w:textAlignment w:val="auto"/>
      </w:pPr>
      <w:r>
        <w:rPr>
          <w:sz w:val="24"/>
          <w:szCs w:val="24"/>
        </w:rPr>
        <w:t xml:space="preserve">Powierzenie realizacji zadań innemu podwykonawcy lub dalszemu podwykonawcy niż ten, z którym została zawarta zaakceptowana przez Zamawiającego umowa </w:t>
      </w:r>
      <w:r>
        <w:rPr>
          <w:sz w:val="24"/>
          <w:szCs w:val="24"/>
        </w:rPr>
        <w:br/>
        <w:t xml:space="preserve">o podwykonawstwo, lub inna istotna zmiana tej umowy, w tym zmiana zakresu zadań określonych tą umową wymaga ponownej akceptacji Zamawiającego w trybie określonym w </w:t>
      </w:r>
      <w:r>
        <w:rPr>
          <w:bCs/>
          <w:sz w:val="24"/>
          <w:szCs w:val="24"/>
        </w:rPr>
        <w:t>ust. 11-16</w:t>
      </w:r>
      <w:r>
        <w:rPr>
          <w:sz w:val="24"/>
          <w:szCs w:val="24"/>
        </w:rPr>
        <w:t>.</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umowy.</w:t>
      </w:r>
    </w:p>
    <w:p w:rsidR="004D43EB" w:rsidRDefault="003C0077">
      <w:pPr>
        <w:pStyle w:val="Textbody"/>
        <w:numPr>
          <w:ilvl w:val="0"/>
          <w:numId w:val="25"/>
        </w:numPr>
        <w:overflowPunct/>
        <w:autoSpaceDE/>
        <w:spacing w:after="0"/>
        <w:ind w:left="284" w:hanging="284"/>
        <w:jc w:val="both"/>
        <w:textAlignment w:val="auto"/>
        <w:rPr>
          <w:sz w:val="24"/>
          <w:szCs w:val="24"/>
        </w:rPr>
      </w:pPr>
      <w:r>
        <w:rPr>
          <w:sz w:val="24"/>
          <w:szCs w:val="24"/>
        </w:rPr>
        <w:t xml:space="preserve">W przypadku, gdy projekt umowy o podwykonawstwo lub projekt zmiany umowy o podwykonawstwo, a także umowy o podwykonawstwo i ich zmiany sporządzane są w języku obcym, Wykonawca, podwykonawca lub dalszy podwykonawca jest zobowiązany </w:t>
      </w:r>
      <w:r>
        <w:rPr>
          <w:sz w:val="24"/>
          <w:szCs w:val="24"/>
        </w:rPr>
        <w:lastRenderedPageBreak/>
        <w:t>załączyć do przedkładanego projektu jego tłumaczenie na język polski, a w przypadku kopii umowy o podwykonawstwo- tłumaczenie przysięgłe umowy na język polski.</w:t>
      </w:r>
    </w:p>
    <w:p w:rsidR="004D43EB" w:rsidRDefault="003C0077">
      <w:pPr>
        <w:pStyle w:val="Standard"/>
        <w:numPr>
          <w:ilvl w:val="0"/>
          <w:numId w:val="25"/>
        </w:numPr>
        <w:overflowPunct/>
        <w:autoSpaceDE/>
        <w:ind w:left="284" w:hanging="284"/>
        <w:jc w:val="both"/>
        <w:textAlignment w:val="auto"/>
        <w:rPr>
          <w:sz w:val="24"/>
          <w:szCs w:val="24"/>
        </w:rPr>
      </w:pPr>
      <w:r>
        <w:rPr>
          <w:sz w:val="24"/>
          <w:szCs w:val="24"/>
        </w:rPr>
        <w:t>Wykonawca, powierzając realizację robót podwykonawcy, jest zobowiązany do dokonania we własnym zakresie zapłaty wymagalnego wynagrodzenia należnego podwykonawcy z zachowaniem terminów płatności określonych w umowie z podwykonawcą.</w:t>
      </w:r>
    </w:p>
    <w:p w:rsidR="004D43EB" w:rsidRDefault="003C0077">
      <w:pPr>
        <w:pStyle w:val="Textbody"/>
        <w:numPr>
          <w:ilvl w:val="0"/>
          <w:numId w:val="25"/>
        </w:numPr>
        <w:overflowPunct/>
        <w:autoSpaceDE/>
        <w:spacing w:after="0"/>
        <w:ind w:left="284" w:hanging="284"/>
        <w:jc w:val="both"/>
        <w:textAlignment w:val="auto"/>
      </w:pPr>
      <w:r>
        <w:rPr>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t>
      </w:r>
      <w:r>
        <w:rPr>
          <w:bCs/>
          <w:sz w:val="24"/>
          <w:szCs w:val="24"/>
        </w:rPr>
        <w:t xml:space="preserve">na zasadach określonych w art. 465 </w:t>
      </w:r>
      <w:proofErr w:type="spellStart"/>
      <w:r>
        <w:rPr>
          <w:bCs/>
          <w:sz w:val="24"/>
          <w:szCs w:val="24"/>
        </w:rPr>
        <w:t>uPzp</w:t>
      </w:r>
      <w:proofErr w:type="spellEnd"/>
      <w:r>
        <w:rPr>
          <w:bCs/>
          <w:sz w:val="24"/>
          <w:szCs w:val="24"/>
        </w:rPr>
        <w:t>.</w:t>
      </w:r>
    </w:p>
    <w:p w:rsidR="004D43EB" w:rsidRDefault="004D43EB">
      <w:pPr>
        <w:pStyle w:val="Textbody"/>
        <w:overflowPunct/>
        <w:autoSpaceDE/>
        <w:spacing w:after="0"/>
        <w:ind w:left="284"/>
        <w:jc w:val="both"/>
        <w:textAlignment w:val="auto"/>
        <w:rPr>
          <w:bCs/>
          <w:sz w:val="24"/>
          <w:szCs w:val="24"/>
        </w:rPr>
      </w:pPr>
    </w:p>
    <w:p w:rsidR="004D43EB" w:rsidRDefault="004D43EB">
      <w:pPr>
        <w:pStyle w:val="Textbody"/>
        <w:overflowPunct/>
        <w:autoSpaceDE/>
        <w:spacing w:after="0"/>
        <w:ind w:left="284"/>
        <w:jc w:val="both"/>
        <w:textAlignment w:val="auto"/>
        <w:rPr>
          <w:bCs/>
          <w:sz w:val="24"/>
          <w:szCs w:val="24"/>
        </w:rPr>
      </w:pPr>
    </w:p>
    <w:p w:rsidR="004D43EB" w:rsidRDefault="004D43EB">
      <w:pPr>
        <w:pStyle w:val="Textbody"/>
        <w:overflowPunct/>
        <w:autoSpaceDE/>
        <w:spacing w:after="0"/>
        <w:ind w:left="284"/>
        <w:jc w:val="both"/>
        <w:textAlignment w:val="auto"/>
        <w:rPr>
          <w:sz w:val="24"/>
          <w:szCs w:val="24"/>
        </w:rPr>
      </w:pPr>
    </w:p>
    <w:p w:rsidR="004D43EB" w:rsidRDefault="004D43EB">
      <w:pPr>
        <w:pStyle w:val="Standard"/>
        <w:rPr>
          <w:sz w:val="24"/>
          <w:szCs w:val="24"/>
        </w:rPr>
      </w:pPr>
    </w:p>
    <w:p w:rsidR="004D43EB" w:rsidRDefault="003C0077">
      <w:pPr>
        <w:pStyle w:val="Standard"/>
        <w:jc w:val="center"/>
        <w:rPr>
          <w:b/>
          <w:sz w:val="24"/>
          <w:szCs w:val="24"/>
        </w:rPr>
      </w:pPr>
      <w:r>
        <w:rPr>
          <w:b/>
          <w:sz w:val="24"/>
          <w:szCs w:val="24"/>
        </w:rPr>
        <w:t>§ 6. Termin wykonania zamówienia</w:t>
      </w:r>
    </w:p>
    <w:p w:rsidR="004D43EB" w:rsidRDefault="003C0077">
      <w:pPr>
        <w:pStyle w:val="Standard"/>
        <w:numPr>
          <w:ilvl w:val="0"/>
          <w:numId w:val="96"/>
        </w:numPr>
        <w:ind w:left="284" w:hanging="284"/>
        <w:jc w:val="both"/>
        <w:rPr>
          <w:sz w:val="24"/>
          <w:szCs w:val="24"/>
        </w:rPr>
      </w:pPr>
      <w:r>
        <w:rPr>
          <w:sz w:val="24"/>
          <w:szCs w:val="24"/>
        </w:rPr>
        <w:t>Termin wykonania zamówienia: 4 miesiące od dnia podpisania umowy .</w:t>
      </w:r>
    </w:p>
    <w:p w:rsidR="004D43EB" w:rsidRDefault="003C0077" w:rsidP="00715C4B">
      <w:pPr>
        <w:pStyle w:val="Standard"/>
        <w:numPr>
          <w:ilvl w:val="0"/>
          <w:numId w:val="96"/>
        </w:numPr>
        <w:ind w:left="284" w:hanging="284"/>
        <w:jc w:val="both"/>
        <w:rPr>
          <w:sz w:val="24"/>
          <w:szCs w:val="24"/>
        </w:rPr>
      </w:pPr>
      <w:r>
        <w:rPr>
          <w:sz w:val="24"/>
          <w:szCs w:val="24"/>
        </w:rPr>
        <w:t>Wykonawca rozpocznie realizację umowy niezwłocznie po jej zawarciu i będzie wykonywał swoje zobowiązania z odpowiednim pośpiechem, aby dotrzymać terminu realizacji umowy, nawet w przypadku napotkania niespodziewanych trudności.</w:t>
      </w:r>
    </w:p>
    <w:p w:rsidR="004D43EB" w:rsidRDefault="003C0077" w:rsidP="00715C4B">
      <w:pPr>
        <w:pStyle w:val="Standard"/>
        <w:numPr>
          <w:ilvl w:val="0"/>
          <w:numId w:val="96"/>
        </w:numPr>
        <w:ind w:left="284" w:hanging="284"/>
        <w:jc w:val="both"/>
        <w:rPr>
          <w:sz w:val="24"/>
          <w:szCs w:val="24"/>
        </w:rPr>
      </w:pPr>
      <w:r>
        <w:rPr>
          <w:sz w:val="24"/>
          <w:szCs w:val="24"/>
        </w:rPr>
        <w:t>Wykonawca będzie niezwłocznie pisemnie informował Zamawiającego o trudnościach, ryzykach oraz zmianach, które stanowią zagrożenie dla dotrzymania terminu wykonania zamówienia oraz przedstawi sposób ich rozwiązania gwarantujący dotrzymanie terminu końcowego, a w przypadku, gdy nie będzie to możliwe- w sposób minimalizujący opóźnienie.</w:t>
      </w:r>
    </w:p>
    <w:p w:rsidR="004D43EB" w:rsidRDefault="004D43EB">
      <w:pPr>
        <w:pStyle w:val="Standard"/>
        <w:jc w:val="both"/>
        <w:rPr>
          <w:sz w:val="24"/>
          <w:szCs w:val="24"/>
        </w:rPr>
      </w:pPr>
    </w:p>
    <w:p w:rsidR="004D43EB" w:rsidRDefault="003C0077">
      <w:pPr>
        <w:pStyle w:val="Standard"/>
        <w:jc w:val="center"/>
      </w:pPr>
      <w:r>
        <w:rPr>
          <w:b/>
          <w:sz w:val="24"/>
          <w:szCs w:val="24"/>
        </w:rPr>
        <w:t xml:space="preserve">§ 7. Wstrzymanie </w:t>
      </w:r>
      <w:r>
        <w:rPr>
          <w:b/>
          <w:i/>
          <w:sz w:val="24"/>
          <w:szCs w:val="24"/>
        </w:rPr>
        <w:t>(zawieszenie)</w:t>
      </w:r>
      <w:r>
        <w:rPr>
          <w:b/>
          <w:sz w:val="24"/>
          <w:szCs w:val="24"/>
        </w:rPr>
        <w:t xml:space="preserve"> realizacji umowy</w:t>
      </w:r>
    </w:p>
    <w:p w:rsidR="004D43EB" w:rsidRDefault="003C0077">
      <w:pPr>
        <w:pStyle w:val="Standard"/>
        <w:numPr>
          <w:ilvl w:val="0"/>
          <w:numId w:val="97"/>
        </w:numPr>
        <w:overflowPunct/>
        <w:ind w:left="284" w:hanging="284"/>
        <w:jc w:val="both"/>
        <w:textAlignment w:val="auto"/>
      </w:pPr>
      <w:r>
        <w:rPr>
          <w:sz w:val="24"/>
          <w:szCs w:val="24"/>
        </w:rPr>
        <w:t xml:space="preserve">Zamawiający ma prawo wstrzymać </w:t>
      </w:r>
      <w:r>
        <w:rPr>
          <w:i/>
          <w:sz w:val="24"/>
          <w:szCs w:val="24"/>
        </w:rPr>
        <w:t>(zawiesić)</w:t>
      </w:r>
      <w:r>
        <w:rPr>
          <w:sz w:val="24"/>
          <w:szCs w:val="24"/>
        </w:rPr>
        <w:t xml:space="preserve"> realizację umowy, przekazując Wykonawcy pisemne oświadczenie z podaniem przyczyny, daty rozpoczęcia i czasu wstrzymania realizacji umowy, o ile powodami zawieszenia są:</w:t>
      </w:r>
    </w:p>
    <w:p w:rsidR="004D43EB" w:rsidRDefault="003C0077">
      <w:pPr>
        <w:pStyle w:val="Standard"/>
        <w:numPr>
          <w:ilvl w:val="0"/>
          <w:numId w:val="98"/>
        </w:numPr>
        <w:overflowPunct/>
        <w:ind w:left="567" w:hanging="283"/>
        <w:jc w:val="both"/>
        <w:textAlignment w:val="auto"/>
        <w:rPr>
          <w:sz w:val="24"/>
          <w:szCs w:val="24"/>
        </w:rPr>
      </w:pPr>
      <w:r>
        <w:rPr>
          <w:sz w:val="24"/>
          <w:szCs w:val="24"/>
        </w:rPr>
        <w:t>istotne powody dla Zamawiającego lub</w:t>
      </w:r>
    </w:p>
    <w:p w:rsidR="004D43EB" w:rsidRDefault="003C0077">
      <w:pPr>
        <w:pStyle w:val="Standard"/>
        <w:numPr>
          <w:ilvl w:val="0"/>
          <w:numId w:val="56"/>
        </w:numPr>
        <w:overflowPunct/>
        <w:ind w:left="567" w:hanging="283"/>
        <w:jc w:val="both"/>
        <w:textAlignment w:val="auto"/>
        <w:rPr>
          <w:sz w:val="24"/>
          <w:szCs w:val="24"/>
        </w:rPr>
      </w:pPr>
      <w:r>
        <w:rPr>
          <w:sz w:val="24"/>
          <w:szCs w:val="24"/>
        </w:rPr>
        <w:t>znaczące uchybienie ze strony Wykonawcy.</w:t>
      </w:r>
    </w:p>
    <w:p w:rsidR="004D43EB" w:rsidRDefault="003C0077" w:rsidP="00AD46C2">
      <w:pPr>
        <w:pStyle w:val="Standard"/>
        <w:numPr>
          <w:ilvl w:val="0"/>
          <w:numId w:val="14"/>
        </w:numPr>
        <w:overflowPunct/>
        <w:ind w:left="284" w:hanging="284"/>
        <w:jc w:val="both"/>
        <w:textAlignment w:val="auto"/>
        <w:rPr>
          <w:sz w:val="24"/>
          <w:szCs w:val="24"/>
        </w:rPr>
      </w:pPr>
      <w:r>
        <w:rPr>
          <w:sz w:val="24"/>
          <w:szCs w:val="24"/>
        </w:rPr>
        <w:t>Wykonawca jest zobowiązany do natychmiastowego zastosowania się do terminów wstrzymania robót podanych w oświadczeniu i wypełnienia postanowień umownych związanych z wstrzymaniem realizacji umowy.</w:t>
      </w:r>
    </w:p>
    <w:p w:rsidR="004D43EB" w:rsidRDefault="003C0077">
      <w:pPr>
        <w:pStyle w:val="Standard"/>
        <w:numPr>
          <w:ilvl w:val="0"/>
          <w:numId w:val="14"/>
        </w:numPr>
        <w:overflowPunct/>
        <w:ind w:left="284" w:hanging="284"/>
        <w:jc w:val="both"/>
        <w:textAlignment w:val="auto"/>
      </w:pPr>
      <w:r>
        <w:rPr>
          <w:sz w:val="24"/>
          <w:szCs w:val="24"/>
        </w:rPr>
        <w:t xml:space="preserve">Wykonawca ma prawo wstrzymać </w:t>
      </w:r>
      <w:r>
        <w:rPr>
          <w:i/>
          <w:sz w:val="24"/>
          <w:szCs w:val="24"/>
        </w:rPr>
        <w:t>(zawiesić)</w:t>
      </w:r>
      <w:r>
        <w:rPr>
          <w:sz w:val="24"/>
          <w:szCs w:val="24"/>
        </w:rPr>
        <w:t xml:space="preserve"> realizację umowy, przekazując Zamawiającemu pisemne oświadczenie z podaniem przyczyny, daty rozpoczęcia i czasu trwania wstrzymania realizacji umowy, w przypadku gdy:</w:t>
      </w:r>
    </w:p>
    <w:p w:rsidR="004D43EB" w:rsidRDefault="003C0077">
      <w:pPr>
        <w:pStyle w:val="Standard"/>
        <w:numPr>
          <w:ilvl w:val="0"/>
          <w:numId w:val="100"/>
        </w:numPr>
        <w:overflowPunct/>
        <w:ind w:left="567" w:hanging="283"/>
        <w:jc w:val="both"/>
        <w:textAlignment w:val="auto"/>
        <w:rPr>
          <w:sz w:val="24"/>
          <w:szCs w:val="24"/>
        </w:rPr>
      </w:pPr>
      <w:r>
        <w:rPr>
          <w:sz w:val="24"/>
          <w:szCs w:val="24"/>
        </w:rPr>
        <w:t>płatność na rzecz Wykonawcy jest opóźniona przez Zamawiającego ponad 30 dni po dacie jej wymagalności;</w:t>
      </w:r>
    </w:p>
    <w:p w:rsidR="004D43EB" w:rsidRDefault="003C0077">
      <w:pPr>
        <w:pStyle w:val="Standard"/>
        <w:numPr>
          <w:ilvl w:val="0"/>
          <w:numId w:val="45"/>
        </w:numPr>
        <w:overflowPunct/>
        <w:ind w:left="567" w:hanging="283"/>
        <w:jc w:val="both"/>
        <w:textAlignment w:val="auto"/>
        <w:rPr>
          <w:sz w:val="24"/>
          <w:szCs w:val="24"/>
        </w:rPr>
      </w:pPr>
      <w:r>
        <w:rPr>
          <w:sz w:val="24"/>
          <w:szCs w:val="24"/>
        </w:rPr>
        <w:t>Zamawiający nie zrealizował innych głównych zobowiązań, do których był zobowiązany i wynikających z umowy i uniemożliwiających Wykonawcy realizację umowy przez ponad 30 dni po terminie określonym w umowie.</w:t>
      </w:r>
    </w:p>
    <w:p w:rsidR="004D43EB" w:rsidRDefault="003C0077" w:rsidP="00AD46C2">
      <w:pPr>
        <w:pStyle w:val="Standard"/>
        <w:numPr>
          <w:ilvl w:val="0"/>
          <w:numId w:val="14"/>
        </w:numPr>
        <w:overflowPunct/>
        <w:ind w:left="284" w:hanging="284"/>
        <w:jc w:val="both"/>
        <w:textAlignment w:val="auto"/>
        <w:rPr>
          <w:sz w:val="24"/>
          <w:szCs w:val="24"/>
        </w:rPr>
      </w:pPr>
      <w:r>
        <w:rPr>
          <w:sz w:val="24"/>
          <w:szCs w:val="24"/>
        </w:rPr>
        <w:lastRenderedPageBreak/>
        <w:t xml:space="preserve">Wykonawca w okresie zawieszenia realizacji umowy zobowiązany jest do zabezpieczenia </w:t>
      </w:r>
      <w:r w:rsidR="00AD46C2">
        <w:rPr>
          <w:sz w:val="24"/>
          <w:szCs w:val="24"/>
        </w:rPr>
        <w:br/>
      </w:r>
      <w:r>
        <w:rPr>
          <w:sz w:val="24"/>
          <w:szCs w:val="24"/>
        </w:rPr>
        <w:t>i ochrony zarówno terenu budowy i wszystkiego, co się na nim znajduje, jak i innych prac, realizowanych poza terenem budowy:</w:t>
      </w:r>
    </w:p>
    <w:p w:rsidR="004D43EB" w:rsidRDefault="003C0077">
      <w:pPr>
        <w:pStyle w:val="Standard"/>
        <w:numPr>
          <w:ilvl w:val="0"/>
          <w:numId w:val="102"/>
        </w:numPr>
        <w:overflowPunct/>
        <w:ind w:left="567" w:hanging="283"/>
        <w:jc w:val="both"/>
        <w:textAlignment w:val="auto"/>
        <w:rPr>
          <w:sz w:val="24"/>
          <w:szCs w:val="24"/>
        </w:rPr>
      </w:pPr>
      <w:r>
        <w:rPr>
          <w:sz w:val="24"/>
          <w:szCs w:val="24"/>
        </w:rPr>
        <w:t>na koszt Zamawiającego, jeżeli zawieszenie realizacji umowy nastąpi z powodów leżących po stronie Zamawiającego;</w:t>
      </w:r>
    </w:p>
    <w:p w:rsidR="004D43EB" w:rsidRDefault="003C0077">
      <w:pPr>
        <w:pStyle w:val="Standard"/>
        <w:numPr>
          <w:ilvl w:val="0"/>
          <w:numId w:val="30"/>
        </w:numPr>
        <w:overflowPunct/>
        <w:ind w:left="567" w:hanging="283"/>
        <w:jc w:val="both"/>
        <w:textAlignment w:val="auto"/>
        <w:rPr>
          <w:sz w:val="24"/>
          <w:szCs w:val="24"/>
        </w:rPr>
      </w:pPr>
      <w:r>
        <w:rPr>
          <w:sz w:val="24"/>
          <w:szCs w:val="24"/>
        </w:rPr>
        <w:t>na koszt Wykonawcy, jeżeli zawieszenie realizacji umowy nastąpi z powodu znaczącego uchybienia ze strony Wykonawcy.</w:t>
      </w:r>
    </w:p>
    <w:p w:rsidR="004D43EB" w:rsidRDefault="003C0077" w:rsidP="00AD46C2">
      <w:pPr>
        <w:pStyle w:val="Standard"/>
        <w:numPr>
          <w:ilvl w:val="0"/>
          <w:numId w:val="14"/>
        </w:numPr>
        <w:overflowPunct/>
        <w:ind w:left="284" w:hanging="284"/>
        <w:jc w:val="both"/>
        <w:textAlignment w:val="auto"/>
        <w:rPr>
          <w:sz w:val="24"/>
          <w:szCs w:val="24"/>
        </w:rPr>
      </w:pPr>
      <w:r>
        <w:rPr>
          <w:sz w:val="24"/>
          <w:szCs w:val="24"/>
        </w:rPr>
        <w:t>W przypadku zawieszenia realizacji umowy z przyczyn leżących po stronie Zamawiającego termin wykonania zamówienia będzie wydłużony o czas równy czasowi zawieszenia, a terminy płatności będą do tego odpowiednio dostosowane.</w:t>
      </w:r>
    </w:p>
    <w:p w:rsidR="004D43EB" w:rsidRDefault="004D43EB">
      <w:pPr>
        <w:pStyle w:val="Standard"/>
        <w:overflowPunct/>
        <w:ind w:left="284"/>
        <w:jc w:val="both"/>
        <w:textAlignment w:val="auto"/>
        <w:rPr>
          <w:sz w:val="24"/>
          <w:szCs w:val="24"/>
        </w:rPr>
      </w:pPr>
    </w:p>
    <w:p w:rsidR="004D43EB" w:rsidRDefault="004D43EB">
      <w:pPr>
        <w:pStyle w:val="Standard"/>
        <w:rPr>
          <w:sz w:val="24"/>
          <w:szCs w:val="24"/>
        </w:rPr>
      </w:pPr>
    </w:p>
    <w:p w:rsidR="004D43EB" w:rsidRDefault="003C0077">
      <w:pPr>
        <w:pStyle w:val="Standard"/>
        <w:jc w:val="center"/>
        <w:rPr>
          <w:b/>
          <w:sz w:val="24"/>
          <w:szCs w:val="24"/>
        </w:rPr>
      </w:pPr>
      <w:r>
        <w:rPr>
          <w:b/>
          <w:sz w:val="24"/>
          <w:szCs w:val="24"/>
        </w:rPr>
        <w:t>§ 8. Kontrole</w:t>
      </w:r>
    </w:p>
    <w:p w:rsidR="004D43EB" w:rsidRDefault="003C0077">
      <w:pPr>
        <w:pStyle w:val="Standard"/>
        <w:numPr>
          <w:ilvl w:val="0"/>
          <w:numId w:val="104"/>
        </w:numPr>
        <w:overflowPunct/>
        <w:ind w:left="284" w:hanging="284"/>
        <w:jc w:val="both"/>
        <w:textAlignment w:val="auto"/>
        <w:rPr>
          <w:sz w:val="24"/>
          <w:szCs w:val="24"/>
        </w:rPr>
      </w:pPr>
      <w:r>
        <w:rPr>
          <w:sz w:val="24"/>
          <w:szCs w:val="24"/>
        </w:rPr>
        <w:t>Zamawiający jest uprawniony do kontroli sposobu i stanu realizacji przez Wykonawcę jego zobowiązań wynikających z umowy. Kontrola może mieć miejsce w każdym czasie, na terenie budowy, jak i poza nim i może dotyczyć każdego elementu składającego się na przedmiot umowy.</w:t>
      </w:r>
    </w:p>
    <w:p w:rsidR="004D43EB" w:rsidRDefault="003C0077">
      <w:pPr>
        <w:pStyle w:val="Standard"/>
        <w:numPr>
          <w:ilvl w:val="0"/>
          <w:numId w:val="44"/>
        </w:numPr>
        <w:overflowPunct/>
        <w:ind w:left="284" w:hanging="284"/>
        <w:jc w:val="both"/>
        <w:textAlignment w:val="auto"/>
        <w:rPr>
          <w:sz w:val="24"/>
          <w:szCs w:val="24"/>
        </w:rPr>
      </w:pPr>
      <w:r>
        <w:rPr>
          <w:sz w:val="24"/>
          <w:szCs w:val="24"/>
        </w:rPr>
        <w:t>Kontrole na terenie budowy:</w:t>
      </w:r>
    </w:p>
    <w:p w:rsidR="004D43EB" w:rsidRDefault="003C0077">
      <w:pPr>
        <w:pStyle w:val="Standard"/>
        <w:numPr>
          <w:ilvl w:val="0"/>
          <w:numId w:val="105"/>
        </w:numPr>
        <w:overflowPunct/>
        <w:ind w:left="567" w:hanging="283"/>
        <w:jc w:val="both"/>
        <w:textAlignment w:val="auto"/>
        <w:rPr>
          <w:sz w:val="24"/>
          <w:szCs w:val="24"/>
        </w:rPr>
      </w:pPr>
      <w:r>
        <w:rPr>
          <w:sz w:val="24"/>
          <w:szCs w:val="24"/>
        </w:rPr>
        <w:t>Zamawiający może w dowolnym czasie, w tym w trybie ciągłym kontrolować i nadzorować realizację prac na terenie budowy;</w:t>
      </w:r>
    </w:p>
    <w:p w:rsidR="004D43EB" w:rsidRDefault="003C0077">
      <w:pPr>
        <w:pStyle w:val="Standard"/>
        <w:numPr>
          <w:ilvl w:val="0"/>
          <w:numId w:val="5"/>
        </w:numPr>
        <w:overflowPunct/>
        <w:ind w:left="567" w:hanging="283"/>
        <w:jc w:val="both"/>
        <w:textAlignment w:val="auto"/>
        <w:rPr>
          <w:sz w:val="24"/>
          <w:szCs w:val="24"/>
        </w:rPr>
      </w:pPr>
      <w:r>
        <w:rPr>
          <w:sz w:val="24"/>
          <w:szCs w:val="24"/>
        </w:rPr>
        <w:t>prawo Zamawiającego do kontroli i prób na terenie budowy nie jest ograniczone uprzednimi kontrolami i próbami przeprowadzonymi przez Zamawiającego;</w:t>
      </w:r>
    </w:p>
    <w:p w:rsidR="004D43EB" w:rsidRDefault="003C0077">
      <w:pPr>
        <w:pStyle w:val="Standard"/>
        <w:numPr>
          <w:ilvl w:val="0"/>
          <w:numId w:val="5"/>
        </w:numPr>
        <w:overflowPunct/>
        <w:ind w:left="567" w:hanging="283"/>
        <w:jc w:val="both"/>
        <w:textAlignment w:val="auto"/>
      </w:pPr>
      <w:r>
        <w:rPr>
          <w:sz w:val="24"/>
          <w:szCs w:val="24"/>
        </w:rPr>
        <w:t xml:space="preserve">Zamawiający jest uprawniony do pisemnego zakwestionowania </w:t>
      </w:r>
      <w:r>
        <w:rPr>
          <w:i/>
          <w:sz w:val="24"/>
          <w:szCs w:val="24"/>
        </w:rPr>
        <w:t>(w tym w formie wpisu do dziennika budowy)</w:t>
      </w:r>
      <w:r>
        <w:rPr>
          <w:sz w:val="24"/>
          <w:szCs w:val="24"/>
        </w:rPr>
        <w:t xml:space="preserve"> dowolnej części przedmiotu umowy, w stosunku do której stwierdzi niezgodność z umową;</w:t>
      </w:r>
    </w:p>
    <w:p w:rsidR="004D43EB" w:rsidRDefault="003C0077">
      <w:pPr>
        <w:pStyle w:val="Standard"/>
        <w:numPr>
          <w:ilvl w:val="0"/>
          <w:numId w:val="5"/>
        </w:numPr>
        <w:overflowPunct/>
        <w:ind w:left="567" w:hanging="283"/>
        <w:jc w:val="both"/>
        <w:textAlignment w:val="auto"/>
        <w:rPr>
          <w:sz w:val="24"/>
          <w:szCs w:val="24"/>
        </w:rPr>
      </w:pPr>
      <w:r>
        <w:rPr>
          <w:sz w:val="24"/>
          <w:szCs w:val="24"/>
        </w:rPr>
        <w:t xml:space="preserve">wszelkie prace, które są niezgodne z umową muszą być na koszt Wykonawcy poprawione lub zastąpione nowymi i nie będą uprawniały Wykonawcy do przekroczenia terminu wykonania zamówienia, chyba że niezgodność nie powstała </w:t>
      </w:r>
      <w:r>
        <w:rPr>
          <w:sz w:val="24"/>
          <w:szCs w:val="24"/>
        </w:rPr>
        <w:br/>
        <w:t>z winy Wykonawcy.</w:t>
      </w:r>
    </w:p>
    <w:p w:rsidR="004D43EB" w:rsidRDefault="004D43EB">
      <w:pPr>
        <w:pStyle w:val="Standard"/>
        <w:overflowPunct/>
        <w:jc w:val="both"/>
        <w:textAlignment w:val="auto"/>
        <w:rPr>
          <w:sz w:val="24"/>
          <w:szCs w:val="24"/>
        </w:rPr>
      </w:pPr>
    </w:p>
    <w:p w:rsidR="004D43EB" w:rsidRDefault="003C0077">
      <w:pPr>
        <w:pStyle w:val="Standard"/>
        <w:jc w:val="center"/>
        <w:rPr>
          <w:b/>
          <w:sz w:val="24"/>
          <w:szCs w:val="24"/>
        </w:rPr>
      </w:pPr>
      <w:r>
        <w:rPr>
          <w:b/>
          <w:sz w:val="24"/>
          <w:szCs w:val="24"/>
        </w:rPr>
        <w:t>§ 9. Odbiory</w:t>
      </w:r>
    </w:p>
    <w:p w:rsidR="004D43EB" w:rsidRDefault="003C0077">
      <w:pPr>
        <w:pStyle w:val="Standard"/>
        <w:numPr>
          <w:ilvl w:val="0"/>
          <w:numId w:val="106"/>
        </w:numPr>
        <w:overflowPunct/>
        <w:autoSpaceDE/>
        <w:ind w:left="567" w:hanging="425"/>
        <w:jc w:val="both"/>
        <w:textAlignment w:val="auto"/>
        <w:rPr>
          <w:sz w:val="24"/>
          <w:szCs w:val="24"/>
        </w:rPr>
      </w:pPr>
      <w:r>
        <w:rPr>
          <w:sz w:val="24"/>
          <w:szCs w:val="24"/>
        </w:rPr>
        <w:t>Wykonawca nie jest uprawniony do zakrycia wykonanej roboty budowlanej bez uprzedniej zgody przedstawiciela Zamawiającego. Wykonawca ma obowiązek umożliwić przedstawicielowi Zamawiającego sprawdzenie każdej roboty budowlanej zanikającej lub która ulega zakryciu.</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Wykonawca zgłasza gotowość do odbioru robót zanikających i ulegających zakryciu wpisem do dziennika budowy i jednocześnie zawiadamia o tej gotowości przedstawiciela Zamawiającego.</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Przedstawiciel Zamawiającego dokonuje odbioru zgłoszonych przez Wykonawcę robót zanikających i ulegających zakryciu niezwłocznie, nie później jednak niż 7 od daty zgłoszenia gotowości do odbioru i potwierdza odbiór robót protokołem odbioru robót zanikających i ulegających zakryciu oraz wpisem do dziennika budowy.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Jeżeli przedstawiciel Zamawiającego uzna odbiór robót zanikających lub ulegających zakryciu za zbędny, jest zobowiązany powiadomić o tym Wykonawcę w terminie określonym w ust. 3.</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 xml:space="preserve">W przypadku niezgłoszenia inspektorowi nadzoru inwestorskiego gotowości do odbioru robót zanikających lub ulegających zakryciu lub dokonania zakrycia tych robót przed </w:t>
      </w:r>
      <w:r>
        <w:rPr>
          <w:sz w:val="24"/>
          <w:szCs w:val="24"/>
        </w:rPr>
        <w:lastRenderedPageBreak/>
        <w:t>ich odbiorem, Wykonawca jest zobowiązany odkryć lub wykonać otwory niezbędne dla zbadania robót, a następnie na własny koszt przywrócić stan poprzedni..</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Po zakończeniu wykonania części robót, Wykonawca zgłasza gotowość do odbioru części robót poprzez odpowiedni wpis do dziennika budowy, powiadamia o gotowości do odbioru przedstawiciela Zamawiającego.</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Dokonanie odbioru częściowego następuje protokołem odbioru częściowego na podstawie sporządzonego przez Wykonawcę, i akceptowanego przez przedstawiciela Zamawiającego, wykazu robót wykonanych częściowo, w terminie 10 dni roboczych licząc od dnia zgłoszenia przez Wykonawcę gotowości do odbioru.</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Odbiór końcowy jest dokonywany po zakończeniu przez Wykonawcę wszystkich robót budowlanych składających się na przedmiot umowy, na podstawie oświadczenia osoby odpowiedzialnej za realizację przedmiotu zamówienia wpisanej do dziennika budowy i potwierdzenia tego faktu przez przedstawiciela Zamawiającego, po zgłoszeniu przez Wykonawcę zakończenia robót i zgłoszeniu gotowości do ich odbioru.</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Przed zgłoszeniem gotowości do odbioru końcowego Wykonawca przeprowadza wszystkie wymagane prawem próby i sprawdzenia, zawiadamiając o nich uprzednio Zamawiającego wpisem do dziennika budowy w terminie umożliwiającym udział w próbach i sprawdzeniach przedstawicieli Zamawiającego.</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 xml:space="preserve">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w:t>
      </w:r>
      <w:r>
        <w:rPr>
          <w:sz w:val="24"/>
          <w:szCs w:val="24"/>
        </w:rPr>
        <w:br/>
        <w:t>ze wszystkimi zamianami dokonanymi w toku budowy.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Odbiór końcowy jest przeprowadzany komisyjnie przy udziale upoważnionych przedstawicieli Zamawiającego, i upoważnionych przedstawicieli Wykonawcy. W uzasadnionych przypadkach komisja może zaprosić do współpracy rzeczoznawców lub specjalistów branżowych.</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Przystąpienie do odbioru końcowego następuje w terminie nie dłuższym niż 10 dni roboczych od dnia zgłoszenia robót do odbioru wpisem do dziennika budowy. Odbiór nie może trwać dłużej niż 14 dni roboczych.</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w:t>
      </w:r>
      <w:r>
        <w:rPr>
          <w:sz w:val="24"/>
          <w:szCs w:val="24"/>
        </w:rPr>
        <w:br/>
        <w:t>i sprawdzeń, Zamawiający może odstąpić od odbioru końcowego, wyznaczając Wykonawcy termin do wykonania robót, usunięcia wad lub przeprowadzenia prób i sprawdzeń, uwzględniający złożoność ich techniczną.</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Komisja sporządza protokół odbioru końcowego robót. Podpisany protokół odbioru końcowego robót jest podstawą do dokonania końcowych rozliczeń Stron.</w:t>
      </w:r>
    </w:p>
    <w:p w:rsidR="004D43EB" w:rsidRDefault="003C0077">
      <w:pPr>
        <w:pStyle w:val="Standard"/>
        <w:numPr>
          <w:ilvl w:val="0"/>
          <w:numId w:val="64"/>
        </w:numPr>
        <w:overflowPunct/>
        <w:autoSpaceDE/>
        <w:ind w:left="567" w:hanging="425"/>
        <w:jc w:val="both"/>
        <w:textAlignment w:val="auto"/>
      </w:pPr>
      <w:r>
        <w:rPr>
          <w:sz w:val="24"/>
          <w:szCs w:val="24"/>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w:t>
      </w:r>
      <w:r>
        <w:rPr>
          <w:sz w:val="24"/>
          <w:szCs w:val="24"/>
        </w:rPr>
        <w:br/>
        <w:t xml:space="preserve">do zlecenia usunięcia wad podmiotowi trzeciemu na koszt i ryzyko Wykonawcy. </w:t>
      </w:r>
      <w:r>
        <w:rPr>
          <w:color w:val="000000"/>
          <w:sz w:val="24"/>
          <w:szCs w:val="24"/>
        </w:rPr>
        <w:t xml:space="preserve">Koszt wykonania zastępczego zostanie odjęty od wynagrodzenia należnego Wykonawcy. </w:t>
      </w:r>
      <w:r>
        <w:rPr>
          <w:color w:val="000000"/>
          <w:sz w:val="24"/>
          <w:szCs w:val="24"/>
        </w:rPr>
        <w:lastRenderedPageBreak/>
        <w:t>Zamawiający może również pokryć koszty wykonania zastępczego z zabezpieczenia należytego wykonania umowy.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Za dzień dokonania odbioru końcowego, uznaje się dzień podpisania przez upoważnionych przedstawicieli Stron umowy protokołu odbioru końcowego robót.</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Przeglądy gwarancyjne przeprowadzane są na 30 dni roboczych przed upływem okresu rękojmi i gwarancji jakości.</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Odbiór gwarancyjny będzie przeprowadzony w okresie gwarancji jakości i rękojmi, w ciągu 15 dni roboczych przed upływem tego okresu, w celu oceny robót związanych z usunięciem wad ujawnionych w okresie gwarancji lub rękojmi.</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Odbiór gwarancyjny będzie dokonywany komisyjnie przy udziale upoważnionych przedstawicieli Zamawiającego, w tym Inspektora nadzoru inwestorskiego, i upoważnionych przedstawicieli Wykonawcy.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Odbiór gwarancyjny potwierdzany jest protokołem odbioru usunięcia wad, sporządzanym po usunięciu wszystkich wad ujawnionych w okresie rękojmi lub gwarancji. Odbioru ostatecznego dokonuje się po upływie okresu rękojmi i gwarancji jakości</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Odbiór ostateczny służy potwierdzeniu usunięcia wszystkich wad ujawnionych w okresie rękojmi i gwarancji jakości, w celu potwierdzenia usunięcia tych wad i potwierdzenia wypełnienia przez Wykonawcę wszystkich obowiązków wynikających z umowy.</w:t>
      </w:r>
    </w:p>
    <w:p w:rsidR="004D43EB" w:rsidRDefault="003C0077">
      <w:pPr>
        <w:pStyle w:val="Standard"/>
        <w:numPr>
          <w:ilvl w:val="0"/>
          <w:numId w:val="64"/>
        </w:numPr>
        <w:overflowPunct/>
        <w:autoSpaceDE/>
        <w:ind w:left="567" w:hanging="425"/>
        <w:jc w:val="both"/>
        <w:textAlignment w:val="auto"/>
        <w:rPr>
          <w:sz w:val="24"/>
          <w:szCs w:val="24"/>
        </w:rPr>
      </w:pPr>
      <w:r>
        <w:rPr>
          <w:sz w:val="24"/>
          <w:szCs w:val="24"/>
        </w:rPr>
        <w:t>Z odbioru ostatecznego sporządza się protokół odbioru ostatecznego.</w:t>
      </w:r>
    </w:p>
    <w:p w:rsidR="004D43EB" w:rsidRDefault="004D43EB">
      <w:pPr>
        <w:pStyle w:val="Standard"/>
        <w:jc w:val="center"/>
        <w:rPr>
          <w:b/>
          <w:sz w:val="24"/>
          <w:szCs w:val="24"/>
        </w:rPr>
      </w:pPr>
    </w:p>
    <w:p w:rsidR="004D43EB" w:rsidRDefault="004D43EB">
      <w:pPr>
        <w:pStyle w:val="Standard"/>
        <w:jc w:val="center"/>
        <w:rPr>
          <w:b/>
          <w:sz w:val="24"/>
          <w:szCs w:val="24"/>
        </w:rPr>
      </w:pPr>
    </w:p>
    <w:p w:rsidR="004D43EB" w:rsidRDefault="003C0077">
      <w:pPr>
        <w:pStyle w:val="Standard"/>
        <w:jc w:val="center"/>
        <w:rPr>
          <w:b/>
          <w:sz w:val="24"/>
          <w:szCs w:val="24"/>
        </w:rPr>
      </w:pPr>
      <w:r>
        <w:rPr>
          <w:b/>
          <w:sz w:val="24"/>
          <w:szCs w:val="24"/>
        </w:rPr>
        <w:t>§ 10. Wynagrodzenie</w:t>
      </w:r>
    </w:p>
    <w:p w:rsidR="004D43EB" w:rsidRDefault="003C0077">
      <w:pPr>
        <w:pStyle w:val="Standard"/>
        <w:numPr>
          <w:ilvl w:val="0"/>
          <w:numId w:val="107"/>
        </w:numPr>
        <w:overflowPunct/>
        <w:ind w:left="284" w:hanging="284"/>
        <w:jc w:val="both"/>
        <w:textAlignment w:val="auto"/>
      </w:pPr>
      <w:r>
        <w:rPr>
          <w:sz w:val="24"/>
          <w:szCs w:val="24"/>
        </w:rPr>
        <w:t xml:space="preserve">Za wykonanie przedmiotu umowy Wykonawca otrzyma wynagrodzenie ryczałtowe </w:t>
      </w:r>
      <w:r w:rsidR="00AD46C2">
        <w:rPr>
          <w:sz w:val="24"/>
          <w:szCs w:val="24"/>
        </w:rPr>
        <w:br/>
        <w:t>w wysokości: …………</w:t>
      </w:r>
      <w:r>
        <w:rPr>
          <w:sz w:val="24"/>
          <w:szCs w:val="24"/>
        </w:rPr>
        <w:t xml:space="preserve">………………………………… PLN brutto </w:t>
      </w:r>
      <w:r>
        <w:rPr>
          <w:i/>
          <w:sz w:val="24"/>
          <w:szCs w:val="24"/>
        </w:rPr>
        <w:t>(słownie złotych: …………………………………………………………)</w:t>
      </w:r>
      <w:r>
        <w:rPr>
          <w:sz w:val="24"/>
          <w:szCs w:val="24"/>
        </w:rPr>
        <w:t>.</w:t>
      </w:r>
    </w:p>
    <w:p w:rsidR="004D43EB" w:rsidRDefault="003C0077">
      <w:pPr>
        <w:pStyle w:val="Standard"/>
        <w:numPr>
          <w:ilvl w:val="0"/>
          <w:numId w:val="20"/>
        </w:numPr>
        <w:overflowPunct/>
        <w:ind w:left="284" w:hanging="284"/>
        <w:jc w:val="both"/>
        <w:textAlignment w:val="auto"/>
        <w:rPr>
          <w:sz w:val="24"/>
          <w:szCs w:val="24"/>
        </w:rPr>
      </w:pPr>
      <w:r>
        <w:rPr>
          <w:sz w:val="24"/>
          <w:szCs w:val="24"/>
        </w:rPr>
        <w:t>Wynagrodzenie, o którym mowa w ust. 1 jest stałe i niezmienne w trakcie realizacji umowy.</w:t>
      </w:r>
    </w:p>
    <w:p w:rsidR="004D43EB" w:rsidRDefault="003C0077">
      <w:pPr>
        <w:pStyle w:val="Standard"/>
        <w:numPr>
          <w:ilvl w:val="0"/>
          <w:numId w:val="20"/>
        </w:numPr>
        <w:overflowPunct/>
        <w:ind w:left="284" w:hanging="284"/>
        <w:jc w:val="both"/>
        <w:textAlignment w:val="auto"/>
        <w:rPr>
          <w:sz w:val="24"/>
          <w:szCs w:val="24"/>
        </w:rPr>
      </w:pPr>
      <w:r>
        <w:rPr>
          <w:sz w:val="24"/>
          <w:szCs w:val="24"/>
        </w:rPr>
        <w:t>Zamawiający przewiduje dokonanie płatności dla Wykonawcy za realizację przedmiotu zamówienia  na podstawie 3 faktur:</w:t>
      </w:r>
    </w:p>
    <w:p w:rsidR="00AD46C2" w:rsidRDefault="003C0077" w:rsidP="00AD46C2">
      <w:pPr>
        <w:pStyle w:val="Standard"/>
        <w:overflowPunct/>
        <w:ind w:left="284"/>
        <w:jc w:val="both"/>
        <w:textAlignment w:val="auto"/>
        <w:rPr>
          <w:sz w:val="24"/>
          <w:szCs w:val="24"/>
        </w:rPr>
      </w:pPr>
      <w:r>
        <w:rPr>
          <w:sz w:val="24"/>
          <w:szCs w:val="24"/>
        </w:rPr>
        <w:t xml:space="preserve">3.1) </w:t>
      </w:r>
      <w:r w:rsidR="00AD46C2">
        <w:rPr>
          <w:sz w:val="24"/>
          <w:szCs w:val="24"/>
        </w:rPr>
        <w:t>dwóch faktur częściowych</w:t>
      </w:r>
      <w:r>
        <w:rPr>
          <w:sz w:val="24"/>
          <w:szCs w:val="24"/>
        </w:rPr>
        <w:t xml:space="preserve"> w wysokości po 45% wynagrodzenia należnego Wykonawcy z kontraktu po udokumentowaniu wykonania zakresu rzeczowego</w:t>
      </w:r>
      <w:r w:rsidR="00AD46C2">
        <w:rPr>
          <w:sz w:val="24"/>
          <w:szCs w:val="24"/>
        </w:rPr>
        <w:t xml:space="preserve"> ujętego w kosztorysie ofertowym i harmonogramie rzeczowo - finansowym</w:t>
      </w:r>
      <w:r>
        <w:rPr>
          <w:sz w:val="24"/>
          <w:szCs w:val="24"/>
        </w:rPr>
        <w:t xml:space="preserve"> i jego odbioru (protokół odbioru częściowego do</w:t>
      </w:r>
      <w:r w:rsidR="00AD46C2">
        <w:rPr>
          <w:sz w:val="24"/>
          <w:szCs w:val="24"/>
        </w:rPr>
        <w:t xml:space="preserve"> każdej</w:t>
      </w:r>
      <w:r>
        <w:rPr>
          <w:sz w:val="24"/>
          <w:szCs w:val="24"/>
        </w:rPr>
        <w:t xml:space="preserve"> faktury). </w:t>
      </w:r>
    </w:p>
    <w:p w:rsidR="004D43EB" w:rsidRDefault="003C0077" w:rsidP="00AD46C2">
      <w:pPr>
        <w:pStyle w:val="Standard"/>
        <w:overflowPunct/>
        <w:ind w:left="284"/>
        <w:jc w:val="both"/>
        <w:textAlignment w:val="auto"/>
        <w:rPr>
          <w:sz w:val="24"/>
          <w:szCs w:val="24"/>
        </w:rPr>
      </w:pPr>
      <w:r>
        <w:rPr>
          <w:sz w:val="24"/>
          <w:szCs w:val="24"/>
        </w:rPr>
        <w:t>3.2). faktura końcowa w wysokości 10% wynagrodzenia należnego Wykonawcy po wykonaniu i odebraniu całości przedmiotu zamówienia.</w:t>
      </w:r>
    </w:p>
    <w:p w:rsidR="004D43EB" w:rsidRDefault="003C0077">
      <w:pPr>
        <w:pStyle w:val="Standard"/>
        <w:numPr>
          <w:ilvl w:val="0"/>
          <w:numId w:val="20"/>
        </w:numPr>
        <w:overflowPunct/>
        <w:ind w:left="284" w:hanging="284"/>
        <w:jc w:val="both"/>
        <w:textAlignment w:val="auto"/>
        <w:rPr>
          <w:sz w:val="24"/>
          <w:szCs w:val="24"/>
        </w:rPr>
      </w:pPr>
      <w:r>
        <w:rPr>
          <w:sz w:val="24"/>
          <w:szCs w:val="24"/>
        </w:rPr>
        <w:t>Wykonawca będzie wystawiał faktury VAT za poszczególne części zgodnie z ust. 3, na zasadach określonych w § 11.</w:t>
      </w:r>
    </w:p>
    <w:p w:rsidR="004D43EB" w:rsidRDefault="003C0077">
      <w:pPr>
        <w:pStyle w:val="Standard"/>
        <w:numPr>
          <w:ilvl w:val="0"/>
          <w:numId w:val="20"/>
        </w:numPr>
        <w:overflowPunct/>
        <w:ind w:left="284" w:hanging="284"/>
        <w:jc w:val="both"/>
        <w:textAlignment w:val="auto"/>
        <w:rPr>
          <w:sz w:val="24"/>
          <w:szCs w:val="24"/>
        </w:rPr>
      </w:pPr>
      <w:r>
        <w:rPr>
          <w:sz w:val="24"/>
          <w:szCs w:val="24"/>
        </w:rPr>
        <w:t>Wykonawca oświadcza, że rachunek bankowy wskazany w fakturach za zrealizowany przedmiot zamówienia, jest rachunkiem umożliwiającym płatność w ramach mechanizmu podzielonej płatności.</w:t>
      </w:r>
    </w:p>
    <w:p w:rsidR="004D43EB" w:rsidRDefault="004D43EB">
      <w:pPr>
        <w:pStyle w:val="Standard"/>
        <w:rPr>
          <w:sz w:val="24"/>
          <w:szCs w:val="24"/>
        </w:rPr>
      </w:pPr>
    </w:p>
    <w:p w:rsidR="004D43EB" w:rsidRDefault="004D43EB">
      <w:pPr>
        <w:pStyle w:val="Standard"/>
        <w:rPr>
          <w:sz w:val="24"/>
          <w:szCs w:val="24"/>
        </w:rPr>
      </w:pPr>
    </w:p>
    <w:p w:rsidR="004D43EB" w:rsidRDefault="003C0077">
      <w:pPr>
        <w:pStyle w:val="Standard"/>
        <w:jc w:val="center"/>
        <w:rPr>
          <w:b/>
          <w:sz w:val="24"/>
          <w:szCs w:val="24"/>
        </w:rPr>
      </w:pPr>
      <w:r>
        <w:rPr>
          <w:b/>
          <w:sz w:val="24"/>
          <w:szCs w:val="24"/>
        </w:rPr>
        <w:t>§ 11. Warunki płatności</w:t>
      </w:r>
    </w:p>
    <w:p w:rsidR="004D43EB" w:rsidRDefault="003C0077">
      <w:pPr>
        <w:pStyle w:val="Standard"/>
        <w:numPr>
          <w:ilvl w:val="0"/>
          <w:numId w:val="108"/>
        </w:numPr>
        <w:overflowPunct/>
        <w:ind w:left="284" w:hanging="284"/>
        <w:jc w:val="both"/>
        <w:textAlignment w:val="auto"/>
      </w:pPr>
      <w:r>
        <w:rPr>
          <w:sz w:val="24"/>
          <w:szCs w:val="24"/>
        </w:rPr>
        <w:t xml:space="preserve">Walutą płatności jest złoty polski </w:t>
      </w:r>
      <w:r>
        <w:rPr>
          <w:i/>
          <w:sz w:val="24"/>
          <w:szCs w:val="24"/>
        </w:rPr>
        <w:t>(PLN)</w:t>
      </w:r>
      <w:r>
        <w:rPr>
          <w:sz w:val="24"/>
          <w:szCs w:val="24"/>
        </w:rPr>
        <w:t>.</w:t>
      </w:r>
    </w:p>
    <w:p w:rsidR="004D43EB" w:rsidRDefault="003C0077">
      <w:pPr>
        <w:pStyle w:val="Standard"/>
        <w:numPr>
          <w:ilvl w:val="0"/>
          <w:numId w:val="58"/>
        </w:numPr>
        <w:overflowPunct/>
        <w:ind w:left="284" w:hanging="284"/>
        <w:jc w:val="both"/>
        <w:textAlignment w:val="auto"/>
        <w:rPr>
          <w:sz w:val="24"/>
          <w:szCs w:val="24"/>
        </w:rPr>
      </w:pPr>
      <w:r>
        <w:rPr>
          <w:sz w:val="24"/>
          <w:szCs w:val="24"/>
        </w:rPr>
        <w:t>Należna płatność dokonana będzie w formie przelewu bankowego w terminie do 30 dni od daty otrzymania przez Zamawiającego prawidłowo wystawionej faktury przez Wykonawcę lub rachunku wraz z protokołem odbioru częściowego zakończonego etapu robót / końcowym,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w:t>
      </w:r>
    </w:p>
    <w:p w:rsidR="004D43EB" w:rsidRDefault="003C0077">
      <w:pPr>
        <w:pStyle w:val="Standard"/>
        <w:numPr>
          <w:ilvl w:val="0"/>
          <w:numId w:val="58"/>
        </w:numPr>
        <w:overflowPunct/>
        <w:ind w:left="284" w:hanging="284"/>
        <w:jc w:val="both"/>
        <w:textAlignment w:val="auto"/>
        <w:rPr>
          <w:sz w:val="24"/>
          <w:szCs w:val="24"/>
        </w:rPr>
      </w:pPr>
      <w:r>
        <w:rPr>
          <w:sz w:val="24"/>
          <w:szCs w:val="24"/>
        </w:rPr>
        <w:t>Za datę zapłaty faktury VAT przyjmuje się dzień obciążenia przez bank rachunku Zamawiającego.</w:t>
      </w:r>
    </w:p>
    <w:p w:rsidR="004D43EB" w:rsidRDefault="003C0077">
      <w:pPr>
        <w:pStyle w:val="Standard"/>
        <w:numPr>
          <w:ilvl w:val="0"/>
          <w:numId w:val="58"/>
        </w:numPr>
        <w:overflowPunct/>
        <w:jc w:val="both"/>
        <w:textAlignment w:val="auto"/>
        <w:rPr>
          <w:sz w:val="24"/>
          <w:szCs w:val="24"/>
        </w:rPr>
      </w:pPr>
      <w:r>
        <w:rPr>
          <w:sz w:val="24"/>
          <w:szCs w:val="24"/>
        </w:rPr>
        <w:t>Płatność nastąpi po uprzednim sprawdzeniu faktury przez Zamawiającego pod względem merytorycznym i rachunkowym</w:t>
      </w:r>
    </w:p>
    <w:p w:rsidR="004D43EB" w:rsidRDefault="003C0077">
      <w:pPr>
        <w:pStyle w:val="Standard"/>
        <w:numPr>
          <w:ilvl w:val="0"/>
          <w:numId w:val="58"/>
        </w:numPr>
        <w:overflowPunct/>
        <w:ind w:left="284" w:hanging="284"/>
        <w:jc w:val="both"/>
        <w:textAlignment w:val="auto"/>
      </w:pPr>
      <w:r>
        <w:rPr>
          <w:sz w:val="24"/>
          <w:szCs w:val="24"/>
        </w:rPr>
        <w:t xml:space="preserve">Jeżeli Wykonawca nie przedstawi wraz z fakturą VAT lub rachunkiem dokumentów, o których mowa w </w:t>
      </w:r>
      <w:r>
        <w:rPr>
          <w:bCs/>
          <w:sz w:val="24"/>
          <w:szCs w:val="24"/>
        </w:rPr>
        <w:t>ust. 2</w:t>
      </w:r>
      <w:r>
        <w:rPr>
          <w:sz w:val="24"/>
          <w:szCs w:val="24"/>
        </w:rPr>
        <w:t xml:space="preserve">, Zamawiający jest uprawniony do wstrzymania wypłaty należnego Wykonawcy wynagrodzenia do czasu przedłożenia przez Wykonawcę stosownych dokumentów. Wstrzymanie przez Zamawiającego zapłaty </w:t>
      </w:r>
      <w:r>
        <w:rPr>
          <w:sz w:val="24"/>
          <w:szCs w:val="24"/>
        </w:rPr>
        <w:br/>
        <w:t xml:space="preserve">do czasu wypełnienia przez Wykonawcę wymagań, o których mowa w </w:t>
      </w:r>
      <w:r>
        <w:rPr>
          <w:bCs/>
          <w:sz w:val="24"/>
          <w:szCs w:val="24"/>
        </w:rPr>
        <w:t>ust. 2</w:t>
      </w:r>
      <w:r>
        <w:rPr>
          <w:sz w:val="24"/>
          <w:szCs w:val="24"/>
        </w:rPr>
        <w:t>, nie skutkuje nie dotrzymaniem przez Zamawiającego terminu płatności i nie uprawnia Wykonawcy do żądania odsetek.</w:t>
      </w:r>
    </w:p>
    <w:p w:rsidR="004D43EB" w:rsidRDefault="003C0077">
      <w:pPr>
        <w:pStyle w:val="Standard"/>
        <w:numPr>
          <w:ilvl w:val="0"/>
          <w:numId w:val="58"/>
        </w:numPr>
        <w:overflowPunct/>
        <w:ind w:left="284" w:hanging="284"/>
        <w:jc w:val="both"/>
        <w:textAlignment w:val="auto"/>
        <w:rPr>
          <w:sz w:val="24"/>
          <w:szCs w:val="24"/>
        </w:rPr>
      </w:pPr>
      <w:r>
        <w:rPr>
          <w:sz w:val="24"/>
          <w:szCs w:val="24"/>
        </w:rPr>
        <w:t>Zamawiający jest uprawniony do żądania i uzyskania od Wykonawcy niezwłocznie wyjaśnień w przypadku wątpliwości dotyczących dokumentów składanych wraz z fakturą lub rachunkiem.</w:t>
      </w:r>
    </w:p>
    <w:p w:rsidR="004D43EB" w:rsidRDefault="004D43EB">
      <w:pPr>
        <w:pStyle w:val="Standard"/>
        <w:overflowPunct/>
        <w:jc w:val="both"/>
        <w:textAlignment w:val="auto"/>
        <w:rPr>
          <w:sz w:val="24"/>
          <w:szCs w:val="24"/>
        </w:rPr>
      </w:pPr>
    </w:p>
    <w:p w:rsidR="004D43EB" w:rsidRDefault="004D43EB">
      <w:pPr>
        <w:pStyle w:val="Standard"/>
        <w:rPr>
          <w:sz w:val="24"/>
          <w:szCs w:val="24"/>
        </w:rPr>
      </w:pPr>
    </w:p>
    <w:p w:rsidR="004D43EB" w:rsidRDefault="003C0077">
      <w:pPr>
        <w:pStyle w:val="Standard"/>
        <w:jc w:val="center"/>
        <w:rPr>
          <w:b/>
          <w:sz w:val="24"/>
          <w:szCs w:val="24"/>
        </w:rPr>
      </w:pPr>
      <w:r>
        <w:rPr>
          <w:b/>
          <w:sz w:val="24"/>
          <w:szCs w:val="24"/>
        </w:rPr>
        <w:t>§ 12. Gwarancja i rękojmia</w:t>
      </w:r>
    </w:p>
    <w:p w:rsidR="004D43EB" w:rsidRDefault="003C0077">
      <w:pPr>
        <w:pStyle w:val="Standard"/>
        <w:numPr>
          <w:ilvl w:val="0"/>
          <w:numId w:val="109"/>
        </w:numPr>
        <w:overflowPunct/>
        <w:ind w:left="284" w:hanging="284"/>
        <w:jc w:val="both"/>
        <w:textAlignment w:val="auto"/>
        <w:rPr>
          <w:sz w:val="24"/>
          <w:szCs w:val="24"/>
        </w:rPr>
      </w:pPr>
      <w:r>
        <w:rPr>
          <w:sz w:val="24"/>
          <w:szCs w:val="24"/>
        </w:rPr>
        <w:t>Wykonawca gwarantuje, iż wykonany przez niego przedmiot umowy zostanie zrealizowany zgodnie z umową, będzie wolny od wszelkich wad oraz będzie osiągał zakładane w zamówieniu rezultaty.</w:t>
      </w:r>
    </w:p>
    <w:p w:rsidR="004D43EB" w:rsidRDefault="003C0077">
      <w:pPr>
        <w:pStyle w:val="Standard"/>
        <w:numPr>
          <w:ilvl w:val="0"/>
          <w:numId w:val="28"/>
        </w:numPr>
        <w:overflowPunct/>
        <w:ind w:left="284" w:hanging="284"/>
        <w:jc w:val="both"/>
        <w:textAlignment w:val="auto"/>
        <w:rPr>
          <w:sz w:val="24"/>
          <w:szCs w:val="24"/>
        </w:rPr>
      </w:pPr>
      <w:r>
        <w:rPr>
          <w:sz w:val="24"/>
          <w:szCs w:val="24"/>
        </w:rPr>
        <w:t>Wykonawca jest odpowiedzialny za dostawy, roboty budowlane oraz usługi związane z realizacją umowy do czasu podpisania protokołu końcowego. Jeżeli w tym okresie nastąpi uszkodzenie przedmiotu dostawy lub robót budowlanych lub jakiejkolwiek ich części lub elementów, niezależnie od tego z jakiej przyczyny- Wykonawca naprawi uszkodzenie i usunie jego skutki w taki sposób, aby realizacja umowy odpowiadała postanowieniom umowy.</w:t>
      </w:r>
    </w:p>
    <w:p w:rsidR="004D43EB" w:rsidRDefault="003C0077">
      <w:pPr>
        <w:pStyle w:val="Standard"/>
        <w:numPr>
          <w:ilvl w:val="0"/>
          <w:numId w:val="110"/>
        </w:numPr>
        <w:overflowPunct/>
        <w:ind w:left="567" w:hanging="283"/>
        <w:jc w:val="both"/>
        <w:textAlignment w:val="auto"/>
        <w:rPr>
          <w:sz w:val="24"/>
          <w:szCs w:val="24"/>
        </w:rPr>
      </w:pPr>
      <w:r>
        <w:rPr>
          <w:sz w:val="24"/>
          <w:szCs w:val="24"/>
        </w:rPr>
        <w:t>w przypadku, gdy uszkodzenie powstało z przyczyn nie leżących po stronie Zamawiającego- koszty związane z usunięciem uszkodzenia pokrywa Wykonawca,</w:t>
      </w:r>
    </w:p>
    <w:p w:rsidR="004D43EB" w:rsidRDefault="003C0077">
      <w:pPr>
        <w:pStyle w:val="Standard"/>
        <w:numPr>
          <w:ilvl w:val="0"/>
          <w:numId w:val="18"/>
        </w:numPr>
        <w:overflowPunct/>
        <w:ind w:left="567" w:hanging="283"/>
        <w:jc w:val="both"/>
        <w:textAlignment w:val="auto"/>
        <w:rPr>
          <w:sz w:val="24"/>
          <w:szCs w:val="24"/>
        </w:rPr>
      </w:pPr>
      <w:r>
        <w:rPr>
          <w:sz w:val="24"/>
          <w:szCs w:val="24"/>
        </w:rPr>
        <w:t>w przypadku, gdy uszkodzenie powstało z przyczyn leżących po stronie Zamawiającego- koszty związane z usunięciem uszkodzenia pokrywa Zamawiający.</w:t>
      </w:r>
    </w:p>
    <w:p w:rsidR="004D43EB" w:rsidRDefault="003C0077" w:rsidP="00715C4B">
      <w:pPr>
        <w:pStyle w:val="Standard"/>
        <w:numPr>
          <w:ilvl w:val="0"/>
          <w:numId w:val="28"/>
        </w:numPr>
        <w:overflowPunct/>
        <w:ind w:left="284" w:hanging="284"/>
        <w:jc w:val="both"/>
        <w:textAlignment w:val="auto"/>
      </w:pPr>
      <w:r>
        <w:rPr>
          <w:sz w:val="24"/>
          <w:szCs w:val="24"/>
        </w:rPr>
        <w:t xml:space="preserve">Z chwilą podpisania protokołu końcowego, odpowiedzialność za przedmiot umowy przejęty przez Zamawiającego przechodzi na Zamawiającego. </w:t>
      </w:r>
    </w:p>
    <w:p w:rsidR="004D43EB" w:rsidRDefault="003C0077">
      <w:pPr>
        <w:pStyle w:val="Standard"/>
        <w:numPr>
          <w:ilvl w:val="0"/>
          <w:numId w:val="28"/>
        </w:numPr>
        <w:overflowPunct/>
        <w:ind w:left="284" w:hanging="284"/>
        <w:jc w:val="both"/>
        <w:textAlignment w:val="auto"/>
      </w:pPr>
      <w:r>
        <w:rPr>
          <w:sz w:val="24"/>
          <w:szCs w:val="24"/>
        </w:rPr>
        <w:t xml:space="preserve">Wykonawca udziela Zamawiającemu gwarancji jakości na przedmiot umowy w okresie …… miesięcy od daty podpisania przez Zamawiającego protokołu końcowego </w:t>
      </w:r>
      <w:r>
        <w:rPr>
          <w:i/>
          <w:sz w:val="24"/>
          <w:szCs w:val="24"/>
        </w:rPr>
        <w:t>(okres gwarancji)</w:t>
      </w:r>
      <w:r>
        <w:rPr>
          <w:sz w:val="24"/>
          <w:szCs w:val="24"/>
        </w:rPr>
        <w:t>.</w:t>
      </w:r>
    </w:p>
    <w:p w:rsidR="004D43EB" w:rsidRDefault="003C0077">
      <w:pPr>
        <w:pStyle w:val="Standard"/>
        <w:numPr>
          <w:ilvl w:val="0"/>
          <w:numId w:val="28"/>
        </w:numPr>
        <w:overflowPunct/>
        <w:ind w:left="284" w:hanging="284"/>
        <w:jc w:val="both"/>
        <w:textAlignment w:val="auto"/>
        <w:rPr>
          <w:sz w:val="24"/>
          <w:szCs w:val="24"/>
        </w:rPr>
      </w:pPr>
      <w:r>
        <w:rPr>
          <w:sz w:val="24"/>
          <w:szCs w:val="24"/>
        </w:rPr>
        <w:t>W okresie gwarancji Wykonawca będzie usuwał wady i usterki obiektu.</w:t>
      </w:r>
    </w:p>
    <w:p w:rsidR="004D43EB" w:rsidRDefault="003C0077">
      <w:pPr>
        <w:pStyle w:val="Standard"/>
        <w:numPr>
          <w:ilvl w:val="0"/>
          <w:numId w:val="28"/>
        </w:numPr>
        <w:overflowPunct/>
        <w:ind w:left="284" w:hanging="284"/>
        <w:jc w:val="both"/>
        <w:textAlignment w:val="auto"/>
        <w:rPr>
          <w:sz w:val="24"/>
          <w:szCs w:val="24"/>
        </w:rPr>
      </w:pPr>
      <w:r>
        <w:rPr>
          <w:sz w:val="24"/>
          <w:szCs w:val="24"/>
        </w:rPr>
        <w:lastRenderedPageBreak/>
        <w:t>Jeżeli podczas okresu gwarancyjnego zostaną wykryte przez Zamawiającego wady, usterki, Wykonawca zostanie poinformowany o tym pisemnie, faksem lub pocztą elektroniczną.</w:t>
      </w:r>
    </w:p>
    <w:p w:rsidR="004D43EB" w:rsidRDefault="003C0077">
      <w:pPr>
        <w:pStyle w:val="Standard"/>
        <w:numPr>
          <w:ilvl w:val="0"/>
          <w:numId w:val="112"/>
        </w:numPr>
        <w:overflowPunct/>
        <w:ind w:left="567" w:hanging="283"/>
        <w:jc w:val="both"/>
        <w:textAlignment w:val="auto"/>
        <w:rPr>
          <w:sz w:val="24"/>
          <w:szCs w:val="24"/>
        </w:rPr>
      </w:pPr>
      <w:r>
        <w:rPr>
          <w:sz w:val="24"/>
          <w:szCs w:val="24"/>
        </w:rPr>
        <w:t>Wykonawca przystąpi do usunięcia wad i usterek w niżej wymienionych terminach:</w:t>
      </w:r>
    </w:p>
    <w:p w:rsidR="004D43EB" w:rsidRDefault="003C0077">
      <w:pPr>
        <w:pStyle w:val="Standard"/>
        <w:numPr>
          <w:ilvl w:val="0"/>
          <w:numId w:val="113"/>
        </w:numPr>
        <w:overflowPunct/>
        <w:ind w:left="851" w:hanging="284"/>
        <w:jc w:val="both"/>
        <w:textAlignment w:val="auto"/>
        <w:rPr>
          <w:sz w:val="24"/>
          <w:szCs w:val="24"/>
        </w:rPr>
      </w:pPr>
      <w:r>
        <w:rPr>
          <w:sz w:val="24"/>
          <w:szCs w:val="24"/>
        </w:rPr>
        <w:t>w przypadku awarii i konieczności wyłączenia chociażby części obiektu z eksploatacji: do 24 godzin po otrzymaniu zawiadomienia; w przypadku wystąpienia usterek nie ograniczających pracy obiektu: do 72 godzin po otrzymaniu zawiadomienia.</w:t>
      </w:r>
    </w:p>
    <w:p w:rsidR="004D43EB" w:rsidRDefault="003C0077">
      <w:pPr>
        <w:pStyle w:val="Standard"/>
        <w:numPr>
          <w:ilvl w:val="0"/>
          <w:numId w:val="114"/>
        </w:numPr>
        <w:overflowPunct/>
        <w:ind w:left="567" w:hanging="283"/>
        <w:jc w:val="both"/>
        <w:textAlignment w:val="auto"/>
        <w:rPr>
          <w:sz w:val="24"/>
          <w:szCs w:val="24"/>
        </w:rPr>
      </w:pPr>
      <w:r>
        <w:rPr>
          <w:sz w:val="24"/>
          <w:szCs w:val="24"/>
        </w:rPr>
        <w:t>Maksymalny okres dla usunięcia wad lub usterek w okresie gwarancji zostanie każdorazowo określony przez Zamawiającego, na podstawie propozycji Wykonawcy, biorąc pod uwagę konieczny nakład pracy oraz dostępność części niezbędnych do usunięcia wady lub usterki.</w:t>
      </w:r>
    </w:p>
    <w:p w:rsidR="004D43EB" w:rsidRDefault="003C0077" w:rsidP="00715C4B">
      <w:pPr>
        <w:pStyle w:val="Standard"/>
        <w:numPr>
          <w:ilvl w:val="0"/>
          <w:numId w:val="28"/>
        </w:numPr>
        <w:overflowPunct/>
        <w:ind w:left="284" w:hanging="284"/>
        <w:jc w:val="both"/>
        <w:textAlignment w:val="auto"/>
      </w:pPr>
      <w:r>
        <w:rPr>
          <w:sz w:val="24"/>
          <w:szCs w:val="24"/>
        </w:rPr>
        <w:t xml:space="preserve">Jeżeli w okresie gwarancji ten sam element ulegnie 2-krotnemu uszkodzeniu, wówczas Wykonawca będzie zobowiązany na swój koszt do wprowadzenia w uzasadnionym, obustronnie uzgodnionym czasie, takich zmian, które wyeliminują występowanie takich uszkodzeń. Jeżeli w okresie gwarancji to samo urządzenie, wyposażenie lub materiał ulegnie 3-krotnemu uszkodzeniu, wówczas Wykonawca będzie zobowiązany </w:t>
      </w:r>
      <w:r>
        <w:rPr>
          <w:sz w:val="24"/>
          <w:szCs w:val="24"/>
        </w:rPr>
        <w:br/>
        <w:t xml:space="preserve">na swój koszt, na żądanie Zamawiającego do wymiany tego urządzenia, wyposażenia lub materiału na nowy, wolny od wad. Jeżeli w okresie gwarancji taki sam element urządzeń, wyposażenia lub materiału ulegnie 3-krotnemu uszkodzeniu, wówczas Wykonawca będzie zobowiązany na swój koszt, na żądanie Zamawiającego do wymiany wszystkich tego typu </w:t>
      </w:r>
      <w:r>
        <w:rPr>
          <w:i/>
          <w:sz w:val="24"/>
          <w:szCs w:val="24"/>
        </w:rPr>
        <w:t>(modelu)</w:t>
      </w:r>
      <w:r>
        <w:rPr>
          <w:sz w:val="24"/>
          <w:szCs w:val="24"/>
        </w:rPr>
        <w:t xml:space="preserve"> urządzeń, wyposażenia lub materiałów na inne, o jakości gwarantującej niezawodną pracę, a w przypadku braku takiej możliwości do zastosowania takiej technologii, która wyeliminuje powstawanie uszkodzeń.</w:t>
      </w:r>
    </w:p>
    <w:p w:rsidR="004D43EB" w:rsidRDefault="003C0077">
      <w:pPr>
        <w:pStyle w:val="Standard"/>
        <w:numPr>
          <w:ilvl w:val="0"/>
          <w:numId w:val="28"/>
        </w:numPr>
        <w:overflowPunct/>
        <w:ind w:left="284" w:hanging="284"/>
        <w:jc w:val="both"/>
        <w:textAlignment w:val="auto"/>
        <w:rPr>
          <w:sz w:val="24"/>
          <w:szCs w:val="24"/>
        </w:rPr>
      </w:pPr>
      <w:r>
        <w:rPr>
          <w:sz w:val="24"/>
          <w:szCs w:val="24"/>
        </w:rPr>
        <w:t>Zamawiający będzie prowadził w całym okresie gwarancji dokumentację gwarancyjną obiektu zawierającą między innymi informacje dotyczące zgłaszanych usterek, przeprowadzonych napraw. Dokumentacja ta będzie udostępniana Wykonawcy w razie potrzeby.</w:t>
      </w:r>
    </w:p>
    <w:p w:rsidR="004D43EB" w:rsidRDefault="003C0077">
      <w:pPr>
        <w:pStyle w:val="Standard"/>
        <w:numPr>
          <w:ilvl w:val="0"/>
          <w:numId w:val="28"/>
        </w:numPr>
        <w:overflowPunct/>
        <w:ind w:left="284" w:hanging="284"/>
        <w:jc w:val="both"/>
        <w:textAlignment w:val="auto"/>
        <w:rPr>
          <w:sz w:val="24"/>
          <w:szCs w:val="24"/>
        </w:rPr>
      </w:pPr>
      <w:r>
        <w:rPr>
          <w:sz w:val="24"/>
          <w:szCs w:val="24"/>
        </w:rPr>
        <w:t xml:space="preserve">Jeżeli Wykonawca nie wypełni swoich obowiązków wynikających z udzielonych gwarancji, Zamawiający ma prawo bez </w:t>
      </w:r>
      <w:r w:rsidRPr="004A7EEC">
        <w:rPr>
          <w:sz w:val="24"/>
          <w:szCs w:val="24"/>
        </w:rPr>
        <w:t xml:space="preserve">dodatkowych czynności </w:t>
      </w:r>
      <w:r>
        <w:rPr>
          <w:sz w:val="24"/>
          <w:szCs w:val="24"/>
        </w:rPr>
        <w:t>zlecić wykonanie naprawy innej firmie, na koszt i ryzyko Wykonawcy.</w:t>
      </w:r>
    </w:p>
    <w:p w:rsidR="004D43EB" w:rsidRDefault="003C0077">
      <w:pPr>
        <w:pStyle w:val="Standard"/>
        <w:numPr>
          <w:ilvl w:val="0"/>
          <w:numId w:val="28"/>
        </w:numPr>
        <w:overflowPunct/>
        <w:ind w:left="284" w:hanging="284"/>
        <w:jc w:val="both"/>
        <w:textAlignment w:val="auto"/>
        <w:rPr>
          <w:sz w:val="24"/>
          <w:szCs w:val="24"/>
        </w:rPr>
      </w:pPr>
      <w:r>
        <w:rPr>
          <w:sz w:val="24"/>
          <w:szCs w:val="24"/>
        </w:rPr>
        <w:t>Okres odpowiedzialności Wykonawcy z tytułu rękojmi za wady pokrywa się z okresem gwarancji i wynosi …… miesięcy.</w:t>
      </w:r>
    </w:p>
    <w:p w:rsidR="004D43EB" w:rsidRDefault="003C0077" w:rsidP="004A7EEC">
      <w:pPr>
        <w:pStyle w:val="Standard"/>
        <w:numPr>
          <w:ilvl w:val="0"/>
          <w:numId w:val="28"/>
        </w:numPr>
        <w:overflowPunct/>
        <w:ind w:left="284" w:hanging="284"/>
        <w:jc w:val="both"/>
        <w:textAlignment w:val="auto"/>
        <w:rPr>
          <w:sz w:val="24"/>
          <w:szCs w:val="24"/>
        </w:rPr>
      </w:pPr>
      <w:r>
        <w:rPr>
          <w:sz w:val="24"/>
          <w:szCs w:val="24"/>
        </w:rPr>
        <w:t>Na zabezpieczenie roszczeń z tytułu rękojmi za wady i gwarancji Zamawiający zatrzyma 30 % wysokości zabezpiecz</w:t>
      </w:r>
      <w:r w:rsidR="004A7EEC">
        <w:rPr>
          <w:sz w:val="24"/>
          <w:szCs w:val="24"/>
        </w:rPr>
        <w:t>enia należytego wykonania umowy.</w:t>
      </w:r>
    </w:p>
    <w:p w:rsidR="00715C4B" w:rsidRDefault="00715C4B" w:rsidP="00715C4B">
      <w:pPr>
        <w:pStyle w:val="Standard"/>
        <w:overflowPunct/>
        <w:ind w:left="284"/>
        <w:jc w:val="both"/>
        <w:textAlignment w:val="auto"/>
        <w:rPr>
          <w:sz w:val="24"/>
          <w:szCs w:val="24"/>
        </w:rPr>
      </w:pPr>
    </w:p>
    <w:p w:rsidR="00715C4B" w:rsidRDefault="00715C4B" w:rsidP="00715C4B">
      <w:pPr>
        <w:pStyle w:val="Standard"/>
        <w:overflowPunct/>
        <w:ind w:left="284"/>
        <w:jc w:val="both"/>
        <w:textAlignment w:val="auto"/>
        <w:rPr>
          <w:sz w:val="24"/>
          <w:szCs w:val="24"/>
        </w:rPr>
      </w:pPr>
    </w:p>
    <w:p w:rsidR="00715C4B" w:rsidRDefault="00715C4B" w:rsidP="00715C4B">
      <w:pPr>
        <w:pStyle w:val="Standard"/>
        <w:overflowPunct/>
        <w:ind w:left="284"/>
        <w:jc w:val="both"/>
        <w:textAlignment w:val="auto"/>
        <w:rPr>
          <w:sz w:val="24"/>
          <w:szCs w:val="24"/>
        </w:rPr>
      </w:pPr>
    </w:p>
    <w:p w:rsidR="00715C4B" w:rsidRPr="004A7EEC" w:rsidRDefault="00715C4B" w:rsidP="00715C4B">
      <w:pPr>
        <w:pStyle w:val="Standard"/>
        <w:overflowPunct/>
        <w:ind w:left="284"/>
        <w:jc w:val="both"/>
        <w:textAlignment w:val="auto"/>
        <w:rPr>
          <w:sz w:val="24"/>
          <w:szCs w:val="24"/>
        </w:rPr>
      </w:pPr>
    </w:p>
    <w:p w:rsidR="004D43EB" w:rsidRDefault="003C0077">
      <w:pPr>
        <w:pStyle w:val="Standard"/>
        <w:jc w:val="center"/>
        <w:rPr>
          <w:b/>
          <w:sz w:val="24"/>
          <w:szCs w:val="24"/>
        </w:rPr>
      </w:pPr>
      <w:r>
        <w:rPr>
          <w:b/>
          <w:sz w:val="24"/>
          <w:szCs w:val="24"/>
        </w:rPr>
        <w:t>§ 13. Zabezpieczenie należytego wykonania umowy</w:t>
      </w:r>
    </w:p>
    <w:p w:rsidR="004D43EB" w:rsidRDefault="003C0077">
      <w:pPr>
        <w:pStyle w:val="Standard"/>
        <w:numPr>
          <w:ilvl w:val="0"/>
          <w:numId w:val="116"/>
        </w:numPr>
        <w:tabs>
          <w:tab w:val="left" w:pos="568"/>
        </w:tabs>
        <w:ind w:left="284" w:hanging="284"/>
        <w:jc w:val="both"/>
      </w:pPr>
      <w:r>
        <w:rPr>
          <w:sz w:val="24"/>
          <w:szCs w:val="24"/>
        </w:rPr>
        <w:t>Wykonawca wniósł na rzecz Zamawiającego zabezpieczenie należytego wykonania umowy w wysokości 5 % wynagrodzenia określonego w § 10 ust. 1, tj. ……………… PLN</w:t>
      </w:r>
      <w:r>
        <w:rPr>
          <w:i/>
          <w:sz w:val="24"/>
          <w:szCs w:val="24"/>
        </w:rPr>
        <w:t>(słownie: ………………………………… ………………………………………..……………</w:t>
      </w:r>
    </w:p>
    <w:p w:rsidR="004D43EB" w:rsidRDefault="003C0077">
      <w:pPr>
        <w:pStyle w:val="Standard"/>
        <w:numPr>
          <w:ilvl w:val="0"/>
          <w:numId w:val="49"/>
        </w:numPr>
        <w:tabs>
          <w:tab w:val="left" w:pos="568"/>
        </w:tabs>
        <w:ind w:left="284" w:hanging="284"/>
        <w:jc w:val="both"/>
        <w:rPr>
          <w:sz w:val="24"/>
          <w:szCs w:val="24"/>
        </w:rPr>
      </w:pPr>
      <w:r>
        <w:rPr>
          <w:sz w:val="24"/>
          <w:szCs w:val="24"/>
        </w:rPr>
        <w:t xml:space="preserve">Zabezpieczenie zostało wniesione przed podpisaniem umowy, w formie dopuszczonej art. 450 ust. 1 </w:t>
      </w:r>
      <w:proofErr w:type="spellStart"/>
      <w:r>
        <w:rPr>
          <w:sz w:val="24"/>
          <w:szCs w:val="24"/>
        </w:rPr>
        <w:t>uPzp</w:t>
      </w:r>
      <w:proofErr w:type="spellEnd"/>
      <w:r>
        <w:rPr>
          <w:sz w:val="24"/>
          <w:szCs w:val="24"/>
        </w:rPr>
        <w:t>.</w:t>
      </w:r>
    </w:p>
    <w:p w:rsidR="004D43EB" w:rsidRDefault="003C0077">
      <w:pPr>
        <w:pStyle w:val="Standard"/>
        <w:numPr>
          <w:ilvl w:val="0"/>
          <w:numId w:val="49"/>
        </w:numPr>
        <w:tabs>
          <w:tab w:val="left" w:pos="568"/>
        </w:tabs>
        <w:ind w:left="284" w:hanging="284"/>
        <w:jc w:val="both"/>
        <w:rPr>
          <w:sz w:val="24"/>
          <w:szCs w:val="24"/>
        </w:rPr>
      </w:pPr>
      <w:r>
        <w:rPr>
          <w:sz w:val="24"/>
          <w:szCs w:val="24"/>
        </w:rPr>
        <w:t xml:space="preserve">W trakcie realizacji umowy Wykonawca może dokonać zmiany formy zabezpieczenia na jedną lub kilka form, o których mowa w art. 450 ust. 1 </w:t>
      </w:r>
      <w:proofErr w:type="spellStart"/>
      <w:r>
        <w:rPr>
          <w:sz w:val="24"/>
          <w:szCs w:val="24"/>
        </w:rPr>
        <w:t>uPzp</w:t>
      </w:r>
      <w:proofErr w:type="spellEnd"/>
      <w:r>
        <w:rPr>
          <w:sz w:val="24"/>
          <w:szCs w:val="24"/>
        </w:rPr>
        <w:t>.</w:t>
      </w:r>
    </w:p>
    <w:p w:rsidR="004D43EB" w:rsidRDefault="003C0077">
      <w:pPr>
        <w:pStyle w:val="Standard"/>
        <w:numPr>
          <w:ilvl w:val="0"/>
          <w:numId w:val="49"/>
        </w:numPr>
        <w:tabs>
          <w:tab w:val="left" w:pos="568"/>
        </w:tabs>
        <w:ind w:left="284" w:hanging="284"/>
        <w:jc w:val="both"/>
        <w:rPr>
          <w:sz w:val="24"/>
          <w:szCs w:val="24"/>
        </w:rPr>
      </w:pPr>
      <w:r>
        <w:rPr>
          <w:sz w:val="24"/>
          <w:szCs w:val="24"/>
        </w:rPr>
        <w:lastRenderedPageBreak/>
        <w:t>W przypadku zmiany terminu końcowego wykonania przedmiotu umowy, Wykonawca- jeśli wniósł zabezpieczenie należytego wykonania umowy w formie innej niż pieniądz, zobowiązany jest do przedłużenia jego ważności.</w:t>
      </w:r>
    </w:p>
    <w:p w:rsidR="004D43EB" w:rsidRDefault="003C0077">
      <w:pPr>
        <w:pStyle w:val="Standard"/>
        <w:numPr>
          <w:ilvl w:val="0"/>
          <w:numId w:val="49"/>
        </w:numPr>
        <w:tabs>
          <w:tab w:val="left" w:pos="568"/>
        </w:tabs>
        <w:ind w:left="284" w:hanging="284"/>
        <w:jc w:val="both"/>
        <w:rPr>
          <w:sz w:val="24"/>
          <w:szCs w:val="24"/>
        </w:rPr>
      </w:pPr>
      <w:r>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4D43EB" w:rsidRDefault="003C0077">
      <w:pPr>
        <w:pStyle w:val="Standard"/>
        <w:numPr>
          <w:ilvl w:val="0"/>
          <w:numId w:val="49"/>
        </w:numPr>
        <w:tabs>
          <w:tab w:val="left" w:pos="568"/>
        </w:tabs>
        <w:ind w:left="284" w:hanging="284"/>
        <w:jc w:val="both"/>
        <w:rPr>
          <w:sz w:val="24"/>
          <w:szCs w:val="24"/>
        </w:rPr>
      </w:pPr>
      <w:r>
        <w:rPr>
          <w:sz w:val="24"/>
          <w:szCs w:val="24"/>
        </w:rPr>
        <w:t>Wypłata, o której mowa w ust. 5, następuje nie później niż w ostatnim dniu ważności dotychczasowego zabezpieczenia.</w:t>
      </w:r>
    </w:p>
    <w:p w:rsidR="004D43EB" w:rsidRDefault="003C0077">
      <w:pPr>
        <w:pStyle w:val="Standard"/>
        <w:numPr>
          <w:ilvl w:val="0"/>
          <w:numId w:val="49"/>
        </w:numPr>
        <w:tabs>
          <w:tab w:val="left" w:pos="568"/>
        </w:tabs>
        <w:ind w:left="284" w:hanging="284"/>
        <w:jc w:val="both"/>
        <w:rPr>
          <w:sz w:val="24"/>
          <w:szCs w:val="24"/>
        </w:rPr>
      </w:pPr>
      <w:r>
        <w:rPr>
          <w:sz w:val="24"/>
          <w:szCs w:val="24"/>
        </w:rP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rsidR="004D43EB" w:rsidRDefault="003C0077">
      <w:pPr>
        <w:pStyle w:val="Standard"/>
        <w:numPr>
          <w:ilvl w:val="0"/>
          <w:numId w:val="49"/>
        </w:numPr>
        <w:tabs>
          <w:tab w:val="left" w:pos="568"/>
        </w:tabs>
        <w:ind w:left="284" w:hanging="284"/>
        <w:jc w:val="both"/>
        <w:rPr>
          <w:sz w:val="24"/>
          <w:szCs w:val="24"/>
        </w:rPr>
      </w:pPr>
      <w:r>
        <w:rPr>
          <w:sz w:val="24"/>
          <w:szCs w:val="24"/>
        </w:rPr>
        <w:t>Zabezpieczenie służy do pokrycia roszczeń Zamawiającego z tytułu niewykonania lub nienależytego wykonania przez Wykonawcę umowy do dnia przejęcia obiektu oraz do pokrycia roszczeń z tytułu rękojmi za wady i gwarancji jakości.</w:t>
      </w:r>
    </w:p>
    <w:p w:rsidR="004D43EB" w:rsidRDefault="003C0077">
      <w:pPr>
        <w:pStyle w:val="Standard"/>
        <w:numPr>
          <w:ilvl w:val="0"/>
          <w:numId w:val="49"/>
        </w:numPr>
        <w:tabs>
          <w:tab w:val="left" w:pos="568"/>
        </w:tabs>
        <w:ind w:left="284" w:hanging="284"/>
        <w:jc w:val="both"/>
        <w:rPr>
          <w:sz w:val="24"/>
          <w:szCs w:val="24"/>
        </w:rPr>
      </w:pPr>
      <w:r>
        <w:rPr>
          <w:sz w:val="24"/>
          <w:szCs w:val="24"/>
        </w:rPr>
        <w:t>Jeżeli formą zabezpieczenia jest gwarancja bankowa lub gwarancja ubezpieczeniowa, musi być gwarancją nieodwołalną i bezwarunkową, płatną na pierwsze żądanie. Zabezpieczenie w formie gwarancji bankowej lub ubezpieczeniowej będzie sporządzone i będzie interpretowane zgodnie z prawem obowiązującym w Polsce.</w:t>
      </w:r>
    </w:p>
    <w:p w:rsidR="004D43EB" w:rsidRDefault="003C0077">
      <w:pPr>
        <w:pStyle w:val="Standard"/>
        <w:numPr>
          <w:ilvl w:val="0"/>
          <w:numId w:val="49"/>
        </w:numPr>
        <w:tabs>
          <w:tab w:val="left" w:pos="568"/>
          <w:tab w:val="left" w:pos="710"/>
        </w:tabs>
        <w:ind w:left="284" w:hanging="284"/>
        <w:jc w:val="both"/>
        <w:rPr>
          <w:sz w:val="24"/>
          <w:szCs w:val="24"/>
        </w:rPr>
      </w:pPr>
      <w:r>
        <w:rPr>
          <w:sz w:val="24"/>
          <w:szCs w:val="24"/>
        </w:rPr>
        <w:t>Zabezpieczenie w formie niepieniężnej musi być złożone w oryginale w siedzibie Zamawiającego.</w:t>
      </w:r>
    </w:p>
    <w:p w:rsidR="004D43EB" w:rsidRDefault="003C0077">
      <w:pPr>
        <w:pStyle w:val="Standard"/>
        <w:numPr>
          <w:ilvl w:val="0"/>
          <w:numId w:val="49"/>
        </w:numPr>
        <w:tabs>
          <w:tab w:val="left" w:pos="993"/>
        </w:tabs>
        <w:ind w:left="426" w:hanging="426"/>
        <w:jc w:val="both"/>
      </w:pPr>
      <w:r>
        <w:rPr>
          <w:sz w:val="24"/>
          <w:szCs w:val="24"/>
        </w:rPr>
        <w:t xml:space="preserve">Zabezpieczenie wnoszone w pieniądzu powinno być dokonane przelewem na rachunek bankowy Zamawiającego z adnotacją </w:t>
      </w:r>
      <w:r>
        <w:rPr>
          <w:i/>
          <w:sz w:val="24"/>
          <w:szCs w:val="24"/>
        </w:rPr>
        <w:t>„Zabezpieczenie Należytego Wykonania Umowy Przebudowa  i  z. s. u. pomieszczeń części parteru budynku szkoły z przeznaczeniem na oddziały przedszkolne”</w:t>
      </w:r>
      <w:r>
        <w:rPr>
          <w:sz w:val="24"/>
          <w:szCs w:val="24"/>
        </w:rPr>
        <w:t>. Za termin wniesienia zabezpieczenia w pieniądzu przyjmuje się datę uznania rachunku bankowego Zamawiającego.</w:t>
      </w:r>
    </w:p>
    <w:p w:rsidR="004D43EB" w:rsidRDefault="003C0077">
      <w:pPr>
        <w:pStyle w:val="Standard"/>
        <w:numPr>
          <w:ilvl w:val="0"/>
          <w:numId w:val="49"/>
        </w:numPr>
        <w:tabs>
          <w:tab w:val="left" w:pos="568"/>
          <w:tab w:val="left" w:pos="710"/>
        </w:tabs>
        <w:ind w:left="284" w:hanging="284"/>
        <w:jc w:val="both"/>
        <w:rPr>
          <w:sz w:val="24"/>
          <w:szCs w:val="24"/>
        </w:rPr>
      </w:pPr>
      <w:r>
        <w:rPr>
          <w:sz w:val="24"/>
          <w:szCs w:val="24"/>
        </w:rPr>
        <w:t>Zabezpieczenie będzie obowiązywało zgodnie z poniższymi zasadami:</w:t>
      </w:r>
    </w:p>
    <w:p w:rsidR="004D43EB" w:rsidRDefault="003C0077">
      <w:pPr>
        <w:pStyle w:val="Standard"/>
        <w:numPr>
          <w:ilvl w:val="0"/>
          <w:numId w:val="117"/>
        </w:numPr>
        <w:overflowPunct/>
        <w:ind w:left="567" w:hanging="283"/>
        <w:jc w:val="both"/>
        <w:textAlignment w:val="auto"/>
        <w:rPr>
          <w:sz w:val="24"/>
          <w:szCs w:val="24"/>
        </w:rPr>
      </w:pPr>
      <w:r>
        <w:rPr>
          <w:sz w:val="24"/>
          <w:szCs w:val="24"/>
        </w:rPr>
        <w:t>100 % wysokości zabezpieczenia od dnia podpisania umowy;</w:t>
      </w:r>
    </w:p>
    <w:p w:rsidR="004D43EB" w:rsidRDefault="003C0077">
      <w:pPr>
        <w:pStyle w:val="Standard"/>
        <w:numPr>
          <w:ilvl w:val="0"/>
          <w:numId w:val="4"/>
        </w:numPr>
        <w:overflowPunct/>
        <w:ind w:left="567" w:hanging="283"/>
        <w:jc w:val="both"/>
        <w:textAlignment w:val="auto"/>
      </w:pPr>
      <w:r>
        <w:rPr>
          <w:sz w:val="24"/>
          <w:szCs w:val="24"/>
        </w:rPr>
        <w:t xml:space="preserve">70 % wysokości zabezpieczenia </w:t>
      </w:r>
      <w:r>
        <w:rPr>
          <w:i/>
          <w:sz w:val="24"/>
          <w:szCs w:val="24"/>
        </w:rPr>
        <w:t>(pomniejszone o ewentualne wypłaty roszczeń)</w:t>
      </w:r>
      <w:r>
        <w:rPr>
          <w:sz w:val="24"/>
          <w:szCs w:val="24"/>
        </w:rPr>
        <w:t xml:space="preserve"> Zamawiający zwróci w terminie 30 dni od dnia wykonania zamówienia i uznania przez Zamawiającego za należycie wykonane.</w:t>
      </w:r>
    </w:p>
    <w:p w:rsidR="004D43EB" w:rsidRDefault="003C0077">
      <w:pPr>
        <w:pStyle w:val="Standard"/>
        <w:numPr>
          <w:ilvl w:val="0"/>
          <w:numId w:val="4"/>
        </w:numPr>
        <w:overflowPunct/>
        <w:ind w:left="567" w:hanging="283"/>
        <w:jc w:val="both"/>
        <w:textAlignment w:val="auto"/>
      </w:pPr>
      <w:r>
        <w:rPr>
          <w:sz w:val="24"/>
          <w:szCs w:val="24"/>
        </w:rPr>
        <w:t xml:space="preserve">30 % wysokości zabezpieczenia pozostanie do daty zakończenia okresu rękojmi. Zabezpieczenie tego okresu </w:t>
      </w:r>
      <w:r>
        <w:rPr>
          <w:i/>
          <w:sz w:val="24"/>
          <w:szCs w:val="24"/>
        </w:rPr>
        <w:t>(pomniejszone o ewentualne wypłaty roszczeń)</w:t>
      </w:r>
      <w:r>
        <w:rPr>
          <w:sz w:val="24"/>
          <w:szCs w:val="24"/>
        </w:rPr>
        <w:t xml:space="preserve"> Zamawiający zwróci najpóźniej w 15-tym dniu po upływie okresu rękojmi za wady.</w:t>
      </w:r>
    </w:p>
    <w:p w:rsidR="004D43EB" w:rsidRDefault="003C0077" w:rsidP="00715C4B">
      <w:pPr>
        <w:pStyle w:val="Standard"/>
        <w:numPr>
          <w:ilvl w:val="0"/>
          <w:numId w:val="49"/>
        </w:numPr>
        <w:tabs>
          <w:tab w:val="left" w:pos="568"/>
        </w:tabs>
        <w:ind w:left="284" w:hanging="284"/>
        <w:jc w:val="both"/>
        <w:rPr>
          <w:sz w:val="24"/>
          <w:szCs w:val="24"/>
        </w:rPr>
      </w:pPr>
      <w:r>
        <w:rPr>
          <w:sz w:val="24"/>
          <w:szCs w:val="24"/>
        </w:rPr>
        <w:t>Zabezpieczenie może być wnoszone w częściach przez poszczególnych członków Konsorcjum tak, że suma wniesionych zabezpieczeń pokryje 100% wymaganej kwoty zabezpieczenia.</w:t>
      </w:r>
    </w:p>
    <w:p w:rsidR="004D43EB" w:rsidRDefault="003C0077">
      <w:pPr>
        <w:pStyle w:val="Standard"/>
        <w:numPr>
          <w:ilvl w:val="0"/>
          <w:numId w:val="49"/>
        </w:numPr>
        <w:tabs>
          <w:tab w:val="left" w:pos="568"/>
        </w:tabs>
        <w:ind w:left="284" w:hanging="284"/>
        <w:jc w:val="both"/>
        <w:rPr>
          <w:sz w:val="24"/>
          <w:szCs w:val="24"/>
        </w:rPr>
      </w:pPr>
      <w:r>
        <w:rPr>
          <w:sz w:val="24"/>
          <w:szCs w:val="24"/>
        </w:rPr>
        <w:t>W przypadku likwidacji lub przekształcenia podmiotu udzielającego gwarancji, Wykonawca zobowiązany jest do uzyskania nowej gwarancji od następcy prawnego lub innego podmiotu w terminie 14 dni od dnia w/w zdarzenia nie później niż 14 dni od daty otrzymania wezwania od Zamawiającego.</w:t>
      </w:r>
    </w:p>
    <w:p w:rsidR="004D43EB" w:rsidRDefault="004D43EB">
      <w:pPr>
        <w:pStyle w:val="Standard"/>
        <w:jc w:val="both"/>
        <w:rPr>
          <w:sz w:val="24"/>
          <w:szCs w:val="24"/>
        </w:rPr>
      </w:pPr>
    </w:p>
    <w:p w:rsidR="00A55389" w:rsidRDefault="00A55389">
      <w:pPr>
        <w:pStyle w:val="Standard"/>
        <w:jc w:val="both"/>
        <w:rPr>
          <w:sz w:val="24"/>
          <w:szCs w:val="24"/>
        </w:rPr>
      </w:pPr>
    </w:p>
    <w:p w:rsidR="00A55389" w:rsidRDefault="00A55389">
      <w:pPr>
        <w:pStyle w:val="Standard"/>
        <w:jc w:val="both"/>
        <w:rPr>
          <w:sz w:val="24"/>
          <w:szCs w:val="24"/>
        </w:rPr>
      </w:pPr>
    </w:p>
    <w:p w:rsidR="00A55389" w:rsidRDefault="00A55389">
      <w:pPr>
        <w:pStyle w:val="Standard"/>
        <w:jc w:val="both"/>
        <w:rPr>
          <w:sz w:val="24"/>
          <w:szCs w:val="24"/>
        </w:rPr>
      </w:pPr>
    </w:p>
    <w:p w:rsidR="00A55389" w:rsidRDefault="00A55389">
      <w:pPr>
        <w:pStyle w:val="Standard"/>
        <w:jc w:val="both"/>
        <w:rPr>
          <w:sz w:val="24"/>
          <w:szCs w:val="24"/>
        </w:rPr>
      </w:pPr>
    </w:p>
    <w:p w:rsidR="004D43EB" w:rsidRDefault="003C0077">
      <w:pPr>
        <w:pStyle w:val="Standard"/>
        <w:jc w:val="center"/>
        <w:rPr>
          <w:b/>
          <w:sz w:val="24"/>
          <w:szCs w:val="24"/>
        </w:rPr>
      </w:pPr>
      <w:r>
        <w:rPr>
          <w:b/>
          <w:sz w:val="24"/>
          <w:szCs w:val="24"/>
        </w:rPr>
        <w:lastRenderedPageBreak/>
        <w:t>§ 14. Kary</w:t>
      </w:r>
    </w:p>
    <w:p w:rsidR="004D43EB" w:rsidRDefault="004A7EEC">
      <w:pPr>
        <w:pStyle w:val="Standard"/>
        <w:numPr>
          <w:ilvl w:val="0"/>
          <w:numId w:val="119"/>
        </w:numPr>
        <w:ind w:left="284" w:hanging="284"/>
        <w:jc w:val="both"/>
        <w:rPr>
          <w:sz w:val="24"/>
          <w:szCs w:val="24"/>
        </w:rPr>
      </w:pPr>
      <w:r w:rsidRPr="004A7EEC">
        <w:rPr>
          <w:sz w:val="24"/>
          <w:szCs w:val="24"/>
        </w:rPr>
        <w:t>Zamawiającemu</w:t>
      </w:r>
      <w:r w:rsidR="003C0077" w:rsidRPr="004A7EEC">
        <w:rPr>
          <w:sz w:val="24"/>
          <w:szCs w:val="24"/>
        </w:rPr>
        <w:t xml:space="preserve"> będą należeć się od Wykonawcy kary umowne </w:t>
      </w:r>
      <w:r w:rsidR="003C0077">
        <w:rPr>
          <w:sz w:val="24"/>
          <w:szCs w:val="24"/>
        </w:rPr>
        <w:t>w przypadku:</w:t>
      </w:r>
    </w:p>
    <w:p w:rsidR="004D43EB" w:rsidRDefault="003C0077">
      <w:pPr>
        <w:pStyle w:val="Standard"/>
        <w:numPr>
          <w:ilvl w:val="1"/>
          <w:numId w:val="33"/>
        </w:numPr>
        <w:ind w:left="567" w:hanging="283"/>
        <w:jc w:val="both"/>
      </w:pPr>
      <w:r>
        <w:rPr>
          <w:sz w:val="24"/>
          <w:szCs w:val="24"/>
        </w:rPr>
        <w:t>niezachowania terminu wykonania zamówienia, o którym mowa w § 6</w:t>
      </w:r>
      <w:r>
        <w:rPr>
          <w:color w:val="FF3333"/>
          <w:sz w:val="24"/>
          <w:szCs w:val="24"/>
        </w:rPr>
        <w:t xml:space="preserve"> </w:t>
      </w:r>
      <w:r>
        <w:rPr>
          <w:sz w:val="24"/>
          <w:szCs w:val="24"/>
        </w:rPr>
        <w:t>ust. 1- w wysokości 0,1 % wynagrodzenia netto określonego w § 10 ust. 1, za każdy rozpoczęty dzień zwłoki w przekazaniu prawidłowo wykonanego przedmiotu umowy;</w:t>
      </w:r>
    </w:p>
    <w:p w:rsidR="004D43EB" w:rsidRDefault="003C0077">
      <w:pPr>
        <w:pStyle w:val="Standard"/>
        <w:numPr>
          <w:ilvl w:val="1"/>
          <w:numId w:val="33"/>
        </w:numPr>
        <w:tabs>
          <w:tab w:val="left" w:pos="1134"/>
        </w:tabs>
        <w:ind w:left="567" w:hanging="283"/>
        <w:jc w:val="both"/>
        <w:rPr>
          <w:sz w:val="24"/>
          <w:szCs w:val="24"/>
        </w:rPr>
      </w:pPr>
      <w:r>
        <w:rPr>
          <w:sz w:val="24"/>
          <w:szCs w:val="24"/>
        </w:rPr>
        <w:t xml:space="preserve">niedotrzymania przez Wykonawcę uzgodnionego terminu usunięcia wad w czasie okresu gwarancji w wysokości 500,00 PLN za każdy rozpoczęty dzień zwłoki </w:t>
      </w:r>
      <w:r>
        <w:rPr>
          <w:sz w:val="24"/>
          <w:szCs w:val="24"/>
        </w:rPr>
        <w:br/>
        <w:t>w usunięciu wad;</w:t>
      </w:r>
    </w:p>
    <w:p w:rsidR="004D43EB" w:rsidRDefault="003C0077">
      <w:pPr>
        <w:pStyle w:val="Standard"/>
        <w:numPr>
          <w:ilvl w:val="1"/>
          <w:numId w:val="33"/>
        </w:numPr>
        <w:tabs>
          <w:tab w:val="left" w:pos="1134"/>
        </w:tabs>
        <w:ind w:left="567" w:hanging="283"/>
        <w:jc w:val="both"/>
        <w:rPr>
          <w:sz w:val="24"/>
          <w:szCs w:val="24"/>
        </w:rPr>
      </w:pPr>
      <w:r>
        <w:rPr>
          <w:sz w:val="24"/>
          <w:szCs w:val="24"/>
        </w:rPr>
        <w:t>w zakresie dotyczącym podwykonawstwa:</w:t>
      </w:r>
    </w:p>
    <w:p w:rsidR="004D43EB" w:rsidRDefault="003C0077">
      <w:pPr>
        <w:pStyle w:val="Standard"/>
        <w:numPr>
          <w:ilvl w:val="0"/>
          <w:numId w:val="120"/>
        </w:numPr>
        <w:ind w:left="851" w:hanging="284"/>
        <w:jc w:val="both"/>
      </w:pPr>
      <w:r>
        <w:rPr>
          <w:sz w:val="24"/>
          <w:szCs w:val="24"/>
        </w:rPr>
        <w:t xml:space="preserve">w wysokości </w:t>
      </w:r>
      <w:r>
        <w:rPr>
          <w:bCs/>
          <w:sz w:val="24"/>
          <w:szCs w:val="24"/>
        </w:rPr>
        <w:t>500,00</w:t>
      </w:r>
      <w:r>
        <w:rPr>
          <w:sz w:val="24"/>
          <w:szCs w:val="24"/>
        </w:rPr>
        <w:t xml:space="preserve"> PLN za każdy przypadek opisanego niżej naruszenia,</w:t>
      </w:r>
    </w:p>
    <w:p w:rsidR="004D43EB" w:rsidRDefault="003C0077">
      <w:pPr>
        <w:pStyle w:val="Akapitzlist"/>
        <w:numPr>
          <w:ilvl w:val="0"/>
          <w:numId w:val="121"/>
        </w:numPr>
        <w:spacing w:after="0" w:line="240" w:lineRule="auto"/>
        <w:ind w:left="1134" w:hanging="283"/>
        <w:jc w:val="both"/>
      </w:pPr>
      <w:r>
        <w:rPr>
          <w:rFonts w:ascii="Times New Roman" w:hAnsi="Times New Roman" w:cs="Times New Roman"/>
          <w:sz w:val="24"/>
          <w:szCs w:val="24"/>
        </w:rPr>
        <w:t>nieprzedłożenia do zaakceptowania projektu umowy z podwykonawcą, której przedmiotem są roboty budowlane, lub projektu jej zmiany;</w:t>
      </w:r>
    </w:p>
    <w:p w:rsidR="004D43EB" w:rsidRDefault="003C0077">
      <w:pPr>
        <w:pStyle w:val="Akapitzlist"/>
        <w:numPr>
          <w:ilvl w:val="0"/>
          <w:numId w:val="42"/>
        </w:numPr>
        <w:spacing w:after="0" w:line="240" w:lineRule="auto"/>
        <w:ind w:left="1134" w:hanging="283"/>
        <w:jc w:val="both"/>
      </w:pPr>
      <w:r>
        <w:rPr>
          <w:rFonts w:ascii="Times New Roman" w:hAnsi="Times New Roman" w:cs="Times New Roman"/>
          <w:sz w:val="24"/>
          <w:szCs w:val="24"/>
        </w:rPr>
        <w:t>nieprzedłożenia poświadczonej za zgodność z oryginałem kopii umowy o podwykonawstwo lub jej zmiany;</w:t>
      </w:r>
    </w:p>
    <w:p w:rsidR="004D43EB" w:rsidRDefault="003C0077">
      <w:pPr>
        <w:pStyle w:val="Akapitzlist"/>
        <w:numPr>
          <w:ilvl w:val="0"/>
          <w:numId w:val="42"/>
        </w:numPr>
        <w:spacing w:after="0" w:line="240" w:lineRule="auto"/>
        <w:ind w:left="1134" w:hanging="283"/>
        <w:jc w:val="both"/>
      </w:pPr>
      <w:r>
        <w:rPr>
          <w:rFonts w:ascii="Times New Roman" w:hAnsi="Times New Roman" w:cs="Times New Roman"/>
          <w:sz w:val="24"/>
          <w:szCs w:val="24"/>
        </w:rPr>
        <w:t>niedokonania zmiany umowy o podwykonawstwo w zakresie terminu zapłaty;</w:t>
      </w:r>
    </w:p>
    <w:p w:rsidR="004D43EB" w:rsidRDefault="003C0077" w:rsidP="00715C4B">
      <w:pPr>
        <w:pStyle w:val="Standard"/>
        <w:numPr>
          <w:ilvl w:val="0"/>
          <w:numId w:val="32"/>
        </w:numPr>
        <w:ind w:left="851" w:hanging="284"/>
        <w:jc w:val="both"/>
      </w:pPr>
      <w:r>
        <w:rPr>
          <w:sz w:val="24"/>
          <w:szCs w:val="24"/>
        </w:rPr>
        <w:t xml:space="preserve">w wysokości </w:t>
      </w:r>
      <w:r>
        <w:rPr>
          <w:bCs/>
          <w:sz w:val="24"/>
          <w:szCs w:val="24"/>
        </w:rPr>
        <w:t>500,00</w:t>
      </w:r>
      <w:r>
        <w:rPr>
          <w:sz w:val="24"/>
          <w:szCs w:val="24"/>
        </w:rPr>
        <w:t xml:space="preserve"> PLN za rozpoczęty dzień zwłoki od dnia upływu terminu zapłaty do dnia zapłaty lub do dnia wszczęcia przez Zamawiającego czynności związanych z bezpośrednią płatnością na rzecz podwykonawcy lub dalszego podwykonawcy braku zapłaty lub nieterminowej zapłaty wynagrodzenia należnego podwykonawcom lub dalszym podwykonawcom;</w:t>
      </w:r>
    </w:p>
    <w:p w:rsidR="004D43EB" w:rsidRDefault="003C0077">
      <w:pPr>
        <w:pStyle w:val="Standard"/>
        <w:numPr>
          <w:ilvl w:val="0"/>
          <w:numId w:val="32"/>
        </w:numPr>
        <w:ind w:left="851" w:hanging="284"/>
        <w:jc w:val="both"/>
      </w:pPr>
      <w:r>
        <w:rPr>
          <w:sz w:val="24"/>
          <w:szCs w:val="24"/>
        </w:rPr>
        <w:t xml:space="preserve">za dopuszczenie do wykonywania robót budowlanych objętych przedmiotem umowy innego podmiotu niż Wykonawca lub podwykonawca, skierowany do ich wykonania zgodnie z zasadami określonymi umową- w wysokości </w:t>
      </w:r>
      <w:r>
        <w:rPr>
          <w:bCs/>
          <w:sz w:val="24"/>
          <w:szCs w:val="24"/>
        </w:rPr>
        <w:t xml:space="preserve">5.000,00 PLN </w:t>
      </w:r>
      <w:r>
        <w:rPr>
          <w:sz w:val="24"/>
          <w:szCs w:val="24"/>
        </w:rPr>
        <w:t>za każdy przypadek;</w:t>
      </w:r>
    </w:p>
    <w:p w:rsidR="004D43EB" w:rsidRDefault="003C0077">
      <w:pPr>
        <w:pStyle w:val="Standard"/>
        <w:numPr>
          <w:ilvl w:val="1"/>
          <w:numId w:val="33"/>
        </w:numPr>
        <w:ind w:left="567" w:hanging="283"/>
        <w:jc w:val="both"/>
      </w:pPr>
      <w:r>
        <w:rPr>
          <w:sz w:val="24"/>
          <w:szCs w:val="24"/>
        </w:rPr>
        <w:t>nieudokumentowania przez Wykonawcę, na wezwanie Zamawiającego, że pracownicy fizyczni wykonując czynności w zakresie realizacji zamówienia, polegające na bezpośrednim fizycznym wykonywaniu robót budowlanych, są zatrudnieni przez Wykonawcę lub podwykonawcę na podstawie umowy o pracę zgodnie z postanowieniami § 4 w wysokości 0,1 % wynagrodzenia brutto, o którym mowa w § 10 ust. 1, za każdy rozpoczęty dzień zwłoki w niewykazaniu zatrudnienia na podstawie umowy o pracę tych pracowników, zgodnie z zobowiązaniem wynikającym z § 4</w:t>
      </w:r>
      <w:r>
        <w:rPr>
          <w:color w:val="FF3333"/>
          <w:sz w:val="24"/>
          <w:szCs w:val="24"/>
        </w:rPr>
        <w:t xml:space="preserve"> </w:t>
      </w:r>
      <w:r>
        <w:rPr>
          <w:sz w:val="24"/>
          <w:szCs w:val="24"/>
        </w:rPr>
        <w:t>ust. 1.</w:t>
      </w:r>
    </w:p>
    <w:p w:rsidR="004D43EB" w:rsidRDefault="003C0077">
      <w:pPr>
        <w:pStyle w:val="Standard"/>
        <w:numPr>
          <w:ilvl w:val="0"/>
          <w:numId w:val="123"/>
        </w:numPr>
        <w:ind w:left="284" w:hanging="284"/>
        <w:jc w:val="both"/>
        <w:rPr>
          <w:sz w:val="24"/>
          <w:szCs w:val="24"/>
        </w:rPr>
      </w:pPr>
      <w:r>
        <w:rPr>
          <w:sz w:val="24"/>
          <w:szCs w:val="24"/>
        </w:rPr>
        <w:t>Jeżeli zwłoka w przejęciu obiektu z przyczyn leżących po stronie Wykonawcy przekroczy ustalony w umowie termin o więcej niż 30 dni, Zamawiający będzie upoważniony do odstąpienia od umowy na warunkach opisanych w § 15 i naliczenia kar umownych.</w:t>
      </w:r>
    </w:p>
    <w:p w:rsidR="004D43EB" w:rsidRDefault="003C0077">
      <w:pPr>
        <w:pStyle w:val="Standard"/>
        <w:numPr>
          <w:ilvl w:val="0"/>
          <w:numId w:val="9"/>
        </w:numPr>
        <w:ind w:left="284" w:hanging="284"/>
        <w:jc w:val="both"/>
        <w:rPr>
          <w:sz w:val="24"/>
          <w:szCs w:val="24"/>
        </w:rPr>
      </w:pPr>
      <w:r>
        <w:rPr>
          <w:sz w:val="24"/>
          <w:szCs w:val="24"/>
        </w:rPr>
        <w:t xml:space="preserve">Powyższe kary umowne nie mają zastosowania w przypadku odstąpienia przez Zamawiającego od umowy w całości. W takim przypadku zastosowanie będą miały postanowienia § 15 i zostanie naliczona kara umowna z tytułu odstąpienia od umowy </w:t>
      </w:r>
      <w:r>
        <w:rPr>
          <w:sz w:val="24"/>
          <w:szCs w:val="24"/>
        </w:rPr>
        <w:br/>
        <w:t>z przyczyn leżących po stronie Wykonawcy.</w:t>
      </w:r>
    </w:p>
    <w:p w:rsidR="004D43EB" w:rsidRDefault="003C0077">
      <w:pPr>
        <w:pStyle w:val="Standard"/>
        <w:numPr>
          <w:ilvl w:val="0"/>
          <w:numId w:val="9"/>
        </w:numPr>
        <w:ind w:left="284" w:hanging="284"/>
        <w:jc w:val="both"/>
        <w:rPr>
          <w:sz w:val="24"/>
          <w:szCs w:val="24"/>
        </w:rPr>
      </w:pPr>
      <w:r>
        <w:rPr>
          <w:sz w:val="24"/>
          <w:szCs w:val="24"/>
        </w:rPr>
        <w:t>Łączna suma kar umownych, wynikających ze wszystkich tytułów przewidzianych umową nie przekroczy 20 % wynagrodzenia brutto. Jeżeli wysokość wyliczonych kar umownych przekroczy 20 % wynagrodzenia brutto, Zamawiający ma prawo naliczyć karę umowną w wysokości 20 % wynagrodzenia brutto i odstąpić od umowy w całości.</w:t>
      </w:r>
    </w:p>
    <w:p w:rsidR="004D43EB" w:rsidRDefault="003C0077">
      <w:pPr>
        <w:pStyle w:val="Standard"/>
        <w:numPr>
          <w:ilvl w:val="0"/>
          <w:numId w:val="9"/>
        </w:numPr>
        <w:ind w:left="284" w:hanging="284"/>
        <w:jc w:val="both"/>
        <w:rPr>
          <w:sz w:val="24"/>
          <w:szCs w:val="24"/>
        </w:rPr>
      </w:pPr>
      <w:r>
        <w:rPr>
          <w:sz w:val="24"/>
          <w:szCs w:val="24"/>
        </w:rPr>
        <w:t>Wykonawca nie może, bez zgody Zamawiającego, zwolnić się od usunięcia wady lub usterki przez zapłatę kary umownej czy też odszkodowania. Na Wykonawcy ciąży obowiązek naprawy.</w:t>
      </w:r>
    </w:p>
    <w:p w:rsidR="004D43EB" w:rsidRDefault="003C0077">
      <w:pPr>
        <w:pStyle w:val="Standard"/>
        <w:numPr>
          <w:ilvl w:val="0"/>
          <w:numId w:val="9"/>
        </w:numPr>
        <w:ind w:left="284" w:hanging="284"/>
        <w:jc w:val="both"/>
        <w:rPr>
          <w:sz w:val="24"/>
          <w:szCs w:val="24"/>
        </w:rPr>
      </w:pPr>
      <w:r>
        <w:rPr>
          <w:sz w:val="24"/>
          <w:szCs w:val="24"/>
        </w:rPr>
        <w:t xml:space="preserve">W przypadku zawinionego przez Zamawiającego uchybienia terminowego przekazania Wykonawcy terenu budowy, Wykonawca ma prawo do naliczenia kary umownej </w:t>
      </w:r>
      <w:r>
        <w:rPr>
          <w:sz w:val="24"/>
          <w:szCs w:val="24"/>
        </w:rPr>
        <w:br/>
      </w:r>
      <w:r>
        <w:rPr>
          <w:sz w:val="24"/>
          <w:szCs w:val="24"/>
        </w:rPr>
        <w:lastRenderedPageBreak/>
        <w:t>w wysokości 0,01 % wynagrodzenia, o którym mowa w § 10 ust. 1 albo do przedłużenia terminu realizacji o czas przedłużenia. Decyzję w tym zakresie Wykonawca przekaże Zamawiającemu w terminie do 14 dni po przekazaniu terenu budowy.</w:t>
      </w:r>
    </w:p>
    <w:p w:rsidR="004D43EB" w:rsidRDefault="003C0077">
      <w:pPr>
        <w:pStyle w:val="Standard"/>
        <w:numPr>
          <w:ilvl w:val="0"/>
          <w:numId w:val="9"/>
        </w:numPr>
        <w:ind w:left="284" w:hanging="284"/>
        <w:jc w:val="both"/>
        <w:rPr>
          <w:sz w:val="24"/>
          <w:szCs w:val="24"/>
        </w:rPr>
      </w:pPr>
      <w:r>
        <w:rPr>
          <w:sz w:val="24"/>
          <w:szCs w:val="24"/>
        </w:rPr>
        <w:t>W przypadku odstąpienia od umowy w całości lub w części na zasadach określonych w § 15 lub rozwiązania umowy w całości lub w części z przyczyn leżących po stronie Wykonawcy, Zamawiający jest uprawniony do naliczenia kary umownej w wysokości 20 % wynagrodzenia brutto, przysługującego Wykonawcy za roboty niewykonane.</w:t>
      </w:r>
    </w:p>
    <w:p w:rsidR="004D43EB" w:rsidRDefault="003C0077">
      <w:pPr>
        <w:pStyle w:val="Standard"/>
        <w:numPr>
          <w:ilvl w:val="0"/>
          <w:numId w:val="9"/>
        </w:numPr>
        <w:ind w:left="284" w:hanging="284"/>
        <w:jc w:val="both"/>
        <w:rPr>
          <w:sz w:val="24"/>
          <w:szCs w:val="24"/>
        </w:rPr>
      </w:pPr>
      <w:r>
        <w:rPr>
          <w:sz w:val="24"/>
          <w:szCs w:val="24"/>
        </w:rPr>
        <w:t>W przypadku, gdy kary umowne określone w umowie nie pokrywają poniesionych przez Zamawiającego szkód, Zamawiający prawo do dochodzenia na zasadach ogólnych odszkodowania uzupełniającego przewyższającego zastrzeżone kary umowne.</w:t>
      </w:r>
    </w:p>
    <w:p w:rsidR="004D43EB" w:rsidRDefault="003C0077">
      <w:pPr>
        <w:pStyle w:val="Standard"/>
        <w:numPr>
          <w:ilvl w:val="0"/>
          <w:numId w:val="9"/>
        </w:numPr>
        <w:ind w:left="284" w:hanging="284"/>
        <w:jc w:val="both"/>
      </w:pPr>
      <w:r>
        <w:rPr>
          <w:sz w:val="24"/>
          <w:szCs w:val="24"/>
        </w:rPr>
        <w:t xml:space="preserve">Naliczona kara umowna podlega potrąceniu z kwoty faktury </w:t>
      </w:r>
      <w:r>
        <w:rPr>
          <w:i/>
          <w:sz w:val="24"/>
          <w:szCs w:val="24"/>
        </w:rPr>
        <w:t>(faktur)</w:t>
      </w:r>
      <w:r>
        <w:rPr>
          <w:sz w:val="24"/>
          <w:szCs w:val="24"/>
        </w:rPr>
        <w:t xml:space="preserve"> przedstawionej Zamawiającemu do zapłaty, na co Wykonawca wyraża zgodę lub z kwoty zabezpieczenia należytego wykonania umowy, o którym mowa w §  13</w:t>
      </w:r>
      <w:r>
        <w:rPr>
          <w:color w:val="FF3333"/>
          <w:sz w:val="24"/>
          <w:szCs w:val="24"/>
        </w:rPr>
        <w:t xml:space="preserve"> </w:t>
      </w:r>
      <w:r>
        <w:rPr>
          <w:sz w:val="24"/>
          <w:szCs w:val="24"/>
        </w:rPr>
        <w:t>ust. 1.</w:t>
      </w:r>
    </w:p>
    <w:p w:rsidR="004D43EB" w:rsidRDefault="003C0077">
      <w:pPr>
        <w:pStyle w:val="Standard"/>
        <w:numPr>
          <w:ilvl w:val="0"/>
          <w:numId w:val="9"/>
        </w:numPr>
        <w:ind w:left="284" w:hanging="284"/>
        <w:jc w:val="both"/>
        <w:rPr>
          <w:sz w:val="24"/>
          <w:szCs w:val="24"/>
        </w:rPr>
      </w:pPr>
      <w:r>
        <w:rPr>
          <w:sz w:val="24"/>
          <w:szCs w:val="24"/>
        </w:rPr>
        <w:t>W przypadku, gdy potrącenie kary umownej z wynagrodzenia Wykonawcy albo z zabezpieczenia należytego wykonania umowy nie będzie możliwe, Wykonawca zobowiązuje się do zapłaty kary umownej w terminie 7 dni roboczych od dnia otrzymania noty obciążeniowej wystawionej przez Zamawiającego.</w:t>
      </w:r>
    </w:p>
    <w:p w:rsidR="004D43EB" w:rsidRDefault="003C0077">
      <w:pPr>
        <w:pStyle w:val="Standard"/>
        <w:numPr>
          <w:ilvl w:val="0"/>
          <w:numId w:val="9"/>
        </w:numPr>
        <w:ind w:left="284" w:hanging="284"/>
        <w:jc w:val="both"/>
        <w:rPr>
          <w:sz w:val="24"/>
          <w:szCs w:val="24"/>
        </w:rPr>
      </w:pPr>
      <w:r>
        <w:rPr>
          <w:sz w:val="24"/>
          <w:szCs w:val="24"/>
        </w:rPr>
        <w:t>Postanowienia tego paragrafu pozostają w mocy także po rozwiązaniu umowy, odstąpieniu od umowy lub wygaśnięciu umowy.</w:t>
      </w:r>
    </w:p>
    <w:p w:rsidR="004D43EB" w:rsidRDefault="004D43EB">
      <w:pPr>
        <w:pStyle w:val="Standard"/>
        <w:rPr>
          <w:sz w:val="24"/>
          <w:szCs w:val="24"/>
        </w:rPr>
      </w:pPr>
    </w:p>
    <w:p w:rsidR="004D43EB" w:rsidRDefault="004D43EB">
      <w:pPr>
        <w:pStyle w:val="Standard"/>
        <w:rPr>
          <w:sz w:val="24"/>
          <w:szCs w:val="24"/>
        </w:rPr>
      </w:pPr>
    </w:p>
    <w:p w:rsidR="004D43EB" w:rsidRDefault="003C0077">
      <w:pPr>
        <w:pStyle w:val="Standard"/>
        <w:jc w:val="center"/>
        <w:rPr>
          <w:b/>
          <w:sz w:val="24"/>
          <w:szCs w:val="24"/>
        </w:rPr>
      </w:pPr>
      <w:r>
        <w:rPr>
          <w:b/>
          <w:sz w:val="24"/>
          <w:szCs w:val="24"/>
        </w:rPr>
        <w:t>§ 15. Odstąpienie od umowy i rozwiązanie umowy</w:t>
      </w:r>
    </w:p>
    <w:p w:rsidR="004D43EB" w:rsidRDefault="003C0077">
      <w:pPr>
        <w:pStyle w:val="Standard"/>
        <w:numPr>
          <w:ilvl w:val="0"/>
          <w:numId w:val="124"/>
        </w:numPr>
        <w:ind w:left="284" w:hanging="284"/>
        <w:jc w:val="both"/>
        <w:rPr>
          <w:sz w:val="24"/>
          <w:szCs w:val="24"/>
        </w:rPr>
      </w:pPr>
      <w:r>
        <w:rPr>
          <w:sz w:val="24"/>
          <w:szCs w:val="24"/>
        </w:rPr>
        <w:t>Wykonawca jest uprawniony do odstąpienia od umowy w zakresie niewykonanej części umowy gdy:</w:t>
      </w:r>
    </w:p>
    <w:p w:rsidR="004D43EB" w:rsidRDefault="003C0077">
      <w:pPr>
        <w:pStyle w:val="Standard"/>
        <w:numPr>
          <w:ilvl w:val="0"/>
          <w:numId w:val="125"/>
        </w:numPr>
        <w:overflowPunct/>
        <w:ind w:left="567" w:hanging="283"/>
        <w:jc w:val="both"/>
        <w:textAlignment w:val="auto"/>
        <w:rPr>
          <w:sz w:val="24"/>
          <w:szCs w:val="24"/>
        </w:rPr>
      </w:pPr>
      <w:r>
        <w:rPr>
          <w:sz w:val="24"/>
          <w:szCs w:val="24"/>
        </w:rPr>
        <w:t>zawieszenie realizacji umowy wynikające z przyczyn leżących po stronie Zamawiającego trwa dłużej niż 30 dni.</w:t>
      </w:r>
    </w:p>
    <w:p w:rsidR="004D43EB" w:rsidRDefault="003C0077" w:rsidP="004A7EEC">
      <w:pPr>
        <w:pStyle w:val="Standard"/>
        <w:numPr>
          <w:ilvl w:val="0"/>
          <w:numId w:val="124"/>
        </w:numPr>
        <w:ind w:left="284" w:hanging="284"/>
        <w:jc w:val="both"/>
        <w:rPr>
          <w:sz w:val="24"/>
          <w:szCs w:val="24"/>
        </w:rPr>
      </w:pPr>
      <w:r>
        <w:rPr>
          <w:sz w:val="24"/>
          <w:szCs w:val="24"/>
        </w:rPr>
        <w:t>W przypadku odstąpienia przez Wykonawcę od umowy, na zasadach określonych w ust. 3, Zamawiający zapłaci Wykonawcy:</w:t>
      </w:r>
    </w:p>
    <w:p w:rsidR="004D43EB" w:rsidRDefault="003C0077">
      <w:pPr>
        <w:pStyle w:val="Standard"/>
        <w:numPr>
          <w:ilvl w:val="0"/>
          <w:numId w:val="127"/>
        </w:numPr>
        <w:overflowPunct/>
        <w:ind w:left="567" w:hanging="283"/>
        <w:jc w:val="both"/>
        <w:textAlignment w:val="auto"/>
        <w:rPr>
          <w:sz w:val="24"/>
          <w:szCs w:val="24"/>
        </w:rPr>
      </w:pPr>
      <w:r>
        <w:rPr>
          <w:sz w:val="24"/>
          <w:szCs w:val="24"/>
        </w:rPr>
        <w:t>rzeczywistą wartość za prace zrealizowane do dnia wejścia w życie oświadczenia o odstąpieniu od umowy;</w:t>
      </w:r>
    </w:p>
    <w:p w:rsidR="004D43EB" w:rsidRDefault="003C0077">
      <w:pPr>
        <w:pStyle w:val="Standard"/>
        <w:numPr>
          <w:ilvl w:val="0"/>
          <w:numId w:val="7"/>
        </w:numPr>
        <w:overflowPunct/>
        <w:ind w:left="567" w:hanging="283"/>
        <w:jc w:val="both"/>
        <w:textAlignment w:val="auto"/>
        <w:rPr>
          <w:sz w:val="24"/>
          <w:szCs w:val="24"/>
        </w:rPr>
      </w:pPr>
      <w:r>
        <w:rPr>
          <w:sz w:val="24"/>
          <w:szCs w:val="24"/>
        </w:rPr>
        <w:t>bezpośrednie uzasadnione i udokumentowane koszty poniesione przez Wykonawcę w związku z zabezpieczeniem i ochroną prac po odstąpieniu umowy.</w:t>
      </w:r>
    </w:p>
    <w:p w:rsidR="004D43EB" w:rsidRDefault="003C0077" w:rsidP="004A7EEC">
      <w:pPr>
        <w:pStyle w:val="Standard"/>
        <w:numPr>
          <w:ilvl w:val="0"/>
          <w:numId w:val="124"/>
        </w:numPr>
        <w:ind w:left="284" w:hanging="284"/>
        <w:jc w:val="both"/>
        <w:rPr>
          <w:sz w:val="24"/>
          <w:szCs w:val="24"/>
        </w:rPr>
      </w:pPr>
      <w:r>
        <w:rPr>
          <w:sz w:val="24"/>
          <w:szCs w:val="24"/>
        </w:rPr>
        <w:t>Zamawiający jest uprawniony do odstąpienia od umowy w przypadku:</w:t>
      </w:r>
    </w:p>
    <w:p w:rsidR="004D43EB" w:rsidRDefault="003C0077">
      <w:pPr>
        <w:pStyle w:val="Standard"/>
        <w:numPr>
          <w:ilvl w:val="2"/>
          <w:numId w:val="2"/>
        </w:numPr>
        <w:ind w:left="567" w:hanging="283"/>
        <w:jc w:val="both"/>
        <w:rPr>
          <w:sz w:val="24"/>
          <w:szCs w:val="24"/>
        </w:rPr>
      </w:pPr>
      <w:r>
        <w:rPr>
          <w:sz w:val="24"/>
          <w:szCs w:val="24"/>
        </w:rPr>
        <w:t>istotnego uchybienia ze strony Wykonawcy, przy czym Zamawiający nie może odstąpić od umowy, jeśli w chwili składania tego oświadczenia przedmiotowe istotne uchybienie przestało mieć miejsce i jego skutki zostały przez Wykonawcę usunięte;</w:t>
      </w:r>
    </w:p>
    <w:p w:rsidR="004D43EB" w:rsidRDefault="003C0077">
      <w:pPr>
        <w:pStyle w:val="Standard"/>
        <w:numPr>
          <w:ilvl w:val="2"/>
          <w:numId w:val="2"/>
        </w:numPr>
        <w:ind w:left="567" w:hanging="283"/>
        <w:jc w:val="both"/>
        <w:rPr>
          <w:sz w:val="24"/>
          <w:szCs w:val="24"/>
        </w:rPr>
      </w:pPr>
      <w:r>
        <w:rPr>
          <w:sz w:val="24"/>
          <w:szCs w:val="24"/>
        </w:rPr>
        <w:t xml:space="preserve">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jedynie wynagrodzenia należnego </w:t>
      </w:r>
      <w:r>
        <w:rPr>
          <w:sz w:val="24"/>
          <w:szCs w:val="24"/>
        </w:rPr>
        <w:br/>
        <w:t>mu z tytułu wykonania części umowy;</w:t>
      </w:r>
    </w:p>
    <w:p w:rsidR="004D43EB" w:rsidRDefault="003C0077">
      <w:pPr>
        <w:pStyle w:val="Standard"/>
        <w:numPr>
          <w:ilvl w:val="0"/>
          <w:numId w:val="2"/>
        </w:numPr>
        <w:ind w:left="284" w:hanging="284"/>
        <w:jc w:val="both"/>
        <w:rPr>
          <w:sz w:val="24"/>
          <w:szCs w:val="24"/>
        </w:rPr>
      </w:pPr>
      <w:r>
        <w:rPr>
          <w:sz w:val="24"/>
          <w:szCs w:val="24"/>
        </w:rPr>
        <w:t>Istotne uchybienie ze strony Wykonawcy, o którym mowa w umowie ma miejsce wtedy, gdy wystąpi chociażby jedna z następujących sytuacji:</w:t>
      </w:r>
    </w:p>
    <w:p w:rsidR="004D43EB" w:rsidRDefault="003C0077">
      <w:pPr>
        <w:pStyle w:val="Standard"/>
        <w:numPr>
          <w:ilvl w:val="0"/>
          <w:numId w:val="129"/>
        </w:numPr>
        <w:overflowPunct/>
        <w:ind w:left="567" w:hanging="283"/>
        <w:jc w:val="both"/>
        <w:textAlignment w:val="auto"/>
        <w:rPr>
          <w:sz w:val="24"/>
          <w:szCs w:val="24"/>
        </w:rPr>
      </w:pPr>
      <w:r>
        <w:rPr>
          <w:sz w:val="24"/>
          <w:szCs w:val="24"/>
        </w:rPr>
        <w:t>Wykonawca przekazał realizację umowy lub jakiekolwiek wynikające z niego prawa lub udział w niej osobie trzeciej z naruszeniem postanowień umowy;</w:t>
      </w:r>
    </w:p>
    <w:p w:rsidR="004D43EB" w:rsidRDefault="003C0077">
      <w:pPr>
        <w:pStyle w:val="Standard"/>
        <w:numPr>
          <w:ilvl w:val="0"/>
          <w:numId w:val="10"/>
        </w:numPr>
        <w:overflowPunct/>
        <w:ind w:left="567" w:hanging="283"/>
        <w:jc w:val="both"/>
        <w:textAlignment w:val="auto"/>
        <w:rPr>
          <w:sz w:val="24"/>
          <w:szCs w:val="24"/>
        </w:rPr>
      </w:pPr>
      <w:r>
        <w:rPr>
          <w:sz w:val="24"/>
          <w:szCs w:val="24"/>
        </w:rPr>
        <w:lastRenderedPageBreak/>
        <w:t>Wykonawca wykonał lub wykonuje w sposób nienależyty i pomimo pisemnego wezwania Zamawiającego nie poprawił, jakiegokolwiek ze swoich głównych zobowiązań umownych;</w:t>
      </w:r>
    </w:p>
    <w:p w:rsidR="004D43EB" w:rsidRDefault="003C0077">
      <w:pPr>
        <w:pStyle w:val="Standard"/>
        <w:numPr>
          <w:ilvl w:val="0"/>
          <w:numId w:val="10"/>
        </w:numPr>
        <w:overflowPunct/>
        <w:ind w:left="567" w:hanging="283"/>
        <w:jc w:val="both"/>
        <w:textAlignment w:val="auto"/>
        <w:rPr>
          <w:sz w:val="24"/>
          <w:szCs w:val="24"/>
        </w:rPr>
      </w:pPr>
      <w:r>
        <w:rPr>
          <w:sz w:val="24"/>
          <w:szCs w:val="24"/>
        </w:rPr>
        <w:t>Wykonawca opóźnia się z rozpoczęciem lub zakończeniem robót budowlanych tak dalece, że nie jest prawdopodobne, żeby ukończył je w umówionym terminie, w szczególności wystąpi 10-dniowa zwłoka Wykonawcy w wykonaniu przedmiotu zamówienia,</w:t>
      </w:r>
    </w:p>
    <w:p w:rsidR="004D43EB" w:rsidRDefault="003C0077">
      <w:pPr>
        <w:pStyle w:val="Standard"/>
        <w:numPr>
          <w:ilvl w:val="0"/>
          <w:numId w:val="10"/>
        </w:numPr>
        <w:overflowPunct/>
        <w:ind w:left="567" w:hanging="283"/>
        <w:jc w:val="both"/>
        <w:textAlignment w:val="auto"/>
        <w:rPr>
          <w:sz w:val="24"/>
          <w:szCs w:val="24"/>
        </w:rPr>
      </w:pPr>
      <w:r>
        <w:rPr>
          <w:sz w:val="24"/>
          <w:szCs w:val="24"/>
        </w:rPr>
        <w:t>bez istotnej przyczyny Wykonawca zatrzymał realizację umowy na więcej niż 30 dni;</w:t>
      </w:r>
    </w:p>
    <w:p w:rsidR="004D43EB" w:rsidRDefault="003C0077">
      <w:pPr>
        <w:pStyle w:val="Standard"/>
        <w:numPr>
          <w:ilvl w:val="0"/>
          <w:numId w:val="10"/>
        </w:numPr>
        <w:overflowPunct/>
        <w:ind w:left="567" w:hanging="283"/>
        <w:jc w:val="both"/>
        <w:textAlignment w:val="auto"/>
        <w:rPr>
          <w:sz w:val="24"/>
          <w:szCs w:val="24"/>
        </w:rPr>
      </w:pPr>
      <w:r>
        <w:rPr>
          <w:sz w:val="24"/>
          <w:szCs w:val="24"/>
        </w:rPr>
        <w:t>Wykonawca uporczywie odmawia wykonywania lub nie wykonuje swoich obowiązków wynikających z realizacji umowy.</w:t>
      </w:r>
    </w:p>
    <w:p w:rsidR="004D43EB" w:rsidRDefault="003C0077" w:rsidP="004A7EEC">
      <w:pPr>
        <w:pStyle w:val="Standard"/>
        <w:numPr>
          <w:ilvl w:val="0"/>
          <w:numId w:val="2"/>
        </w:numPr>
        <w:ind w:left="284" w:hanging="284"/>
        <w:jc w:val="both"/>
        <w:rPr>
          <w:sz w:val="24"/>
          <w:szCs w:val="24"/>
        </w:rPr>
      </w:pPr>
      <w:r>
        <w:rPr>
          <w:sz w:val="24"/>
          <w:szCs w:val="24"/>
        </w:rPr>
        <w:t>W przypadku, gdy dochodzi do znaczącego uchybienia ze strony Wykonawcy, Zamawiający przekaże Wykonawcy pisemne oświadczenie uprzedzające o zamiarze odstąpienia od umowy i wskazujące tego powody. Jeśli w ciągu 14 dni od otrzymania tego oświadczenia Wykonawca, w zależności od rodzaju znaczącego uchybienia, nie zaprzestanie naruszania postanowień umowy, nie podejmie odpowiednich środków zaradczych lub nie zostanie osiągnięte odpowiednie porozumienie w tej sprawie pomiędzy Stronami, Zamawiający może odstąpić od umowy.</w:t>
      </w:r>
    </w:p>
    <w:p w:rsidR="004D43EB" w:rsidRDefault="003C0077">
      <w:pPr>
        <w:pStyle w:val="Standard"/>
        <w:numPr>
          <w:ilvl w:val="0"/>
          <w:numId w:val="2"/>
        </w:numPr>
        <w:ind w:left="284" w:hanging="284"/>
        <w:jc w:val="both"/>
        <w:rPr>
          <w:sz w:val="24"/>
          <w:szCs w:val="24"/>
        </w:rPr>
      </w:pPr>
      <w:r>
        <w:rPr>
          <w:sz w:val="24"/>
          <w:szCs w:val="24"/>
        </w:rPr>
        <w:t>Zamawiający może odstąpić od umowy jeżeli zachodzi co najmniej jedna z następujących okoliczności:</w:t>
      </w:r>
    </w:p>
    <w:p w:rsidR="004D43EB" w:rsidRDefault="003C0077">
      <w:pPr>
        <w:pStyle w:val="p2"/>
        <w:numPr>
          <w:ilvl w:val="0"/>
          <w:numId w:val="131"/>
        </w:numPr>
        <w:shd w:val="clear" w:color="auto" w:fill="FFFFFF"/>
        <w:spacing w:before="0" w:after="0"/>
        <w:ind w:left="567" w:hanging="283"/>
        <w:jc w:val="both"/>
        <w:rPr>
          <w:color w:val="000000"/>
        </w:rPr>
      </w:pPr>
      <w:r>
        <w:rPr>
          <w:color w:val="000000"/>
        </w:rPr>
        <w:t xml:space="preserve">dokonano zmiany umowy z naruszeniem art. 454 </w:t>
      </w:r>
      <w:proofErr w:type="spellStart"/>
      <w:r>
        <w:rPr>
          <w:color w:val="000000"/>
        </w:rPr>
        <w:t>uPzp</w:t>
      </w:r>
      <w:proofErr w:type="spellEnd"/>
      <w:r>
        <w:rPr>
          <w:color w:val="000000"/>
        </w:rPr>
        <w:t xml:space="preserve"> i art. 455 </w:t>
      </w:r>
      <w:proofErr w:type="spellStart"/>
      <w:r>
        <w:rPr>
          <w:color w:val="000000"/>
        </w:rPr>
        <w:t>uPzp</w:t>
      </w:r>
      <w:proofErr w:type="spellEnd"/>
      <w:r>
        <w:rPr>
          <w:color w:val="000000"/>
        </w:rPr>
        <w:t>;</w:t>
      </w:r>
    </w:p>
    <w:p w:rsidR="004D43EB" w:rsidRDefault="003C0077">
      <w:pPr>
        <w:pStyle w:val="p2"/>
        <w:numPr>
          <w:ilvl w:val="0"/>
          <w:numId w:val="48"/>
        </w:numPr>
        <w:shd w:val="clear" w:color="auto" w:fill="FFFFFF"/>
        <w:spacing w:before="0" w:after="0"/>
        <w:ind w:left="567" w:hanging="283"/>
        <w:jc w:val="both"/>
        <w:rPr>
          <w:color w:val="000000"/>
        </w:rPr>
      </w:pPr>
      <w:r>
        <w:rPr>
          <w:color w:val="000000"/>
        </w:rPr>
        <w:t xml:space="preserve">wykonawca w chwili zawarcia umowy podlegał wykluczeniu na podstawie art. 108 </w:t>
      </w:r>
      <w:proofErr w:type="spellStart"/>
      <w:r>
        <w:rPr>
          <w:color w:val="000000"/>
        </w:rPr>
        <w:t>uPzp</w:t>
      </w:r>
      <w:proofErr w:type="spellEnd"/>
      <w:r>
        <w:rPr>
          <w:color w:val="000000"/>
        </w:rPr>
        <w:t>;</w:t>
      </w:r>
    </w:p>
    <w:p w:rsidR="004D43EB" w:rsidRDefault="003C0077">
      <w:pPr>
        <w:pStyle w:val="p2"/>
        <w:numPr>
          <w:ilvl w:val="0"/>
          <w:numId w:val="48"/>
        </w:numPr>
        <w:shd w:val="clear" w:color="auto" w:fill="FFFFFF"/>
        <w:spacing w:before="0" w:after="0"/>
        <w:ind w:left="567" w:hanging="283"/>
        <w:jc w:val="both"/>
        <w:rPr>
          <w:color w:val="000000"/>
        </w:rPr>
      </w:pPr>
      <w:r>
        <w:rPr>
          <w:color w:val="00000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D43EB" w:rsidRDefault="003C0077" w:rsidP="004A7EEC">
      <w:pPr>
        <w:pStyle w:val="Standard"/>
        <w:numPr>
          <w:ilvl w:val="0"/>
          <w:numId w:val="2"/>
        </w:numPr>
        <w:ind w:left="284" w:hanging="284"/>
        <w:jc w:val="both"/>
        <w:rPr>
          <w:sz w:val="24"/>
          <w:szCs w:val="24"/>
        </w:rPr>
      </w:pPr>
      <w:r>
        <w:rPr>
          <w:sz w:val="24"/>
          <w:szCs w:val="24"/>
        </w:rPr>
        <w:t>Odstąpienie od umowy, rozwiązanie umowy, muszą mieć formę pisemnego oświadczenia i wymagają pisemnego uzasadnienia, pod rygorem nieważności.</w:t>
      </w:r>
    </w:p>
    <w:p w:rsidR="004D43EB" w:rsidRDefault="003C0077">
      <w:pPr>
        <w:pStyle w:val="Standard"/>
        <w:numPr>
          <w:ilvl w:val="0"/>
          <w:numId w:val="2"/>
        </w:numPr>
        <w:ind w:left="284" w:hanging="284"/>
        <w:jc w:val="both"/>
        <w:rPr>
          <w:sz w:val="24"/>
          <w:szCs w:val="24"/>
        </w:rPr>
      </w:pPr>
      <w:r>
        <w:rPr>
          <w:sz w:val="24"/>
          <w:szCs w:val="24"/>
        </w:rPr>
        <w:t>Po otrzymaniu od Zamawiającego oświadczenia o odstąpieniu od umowy lub jej rozwiązaniu, Wykonawca bezpośrednio po lub w dniu podanym w oświadczeniu:</w:t>
      </w:r>
    </w:p>
    <w:p w:rsidR="004D43EB" w:rsidRDefault="003C0077">
      <w:pPr>
        <w:pStyle w:val="Standard"/>
        <w:numPr>
          <w:ilvl w:val="0"/>
          <w:numId w:val="133"/>
        </w:numPr>
        <w:overflowPunct/>
        <w:ind w:left="567" w:hanging="283"/>
        <w:jc w:val="both"/>
        <w:textAlignment w:val="auto"/>
        <w:rPr>
          <w:sz w:val="24"/>
          <w:szCs w:val="24"/>
        </w:rPr>
      </w:pPr>
      <w:r>
        <w:rPr>
          <w:sz w:val="24"/>
          <w:szCs w:val="24"/>
        </w:rPr>
        <w:t>wstrzyma dalszą realizację prac, poza pracami określonymi przez Zamawiającego w oświadczeniu, koniecznymi dla zabezpieczenia już zrealizowanej części przedmiotu umowy;</w:t>
      </w:r>
    </w:p>
    <w:p w:rsidR="004D43EB" w:rsidRDefault="003C0077">
      <w:pPr>
        <w:pStyle w:val="Standard"/>
        <w:numPr>
          <w:ilvl w:val="0"/>
          <w:numId w:val="43"/>
        </w:numPr>
        <w:overflowPunct/>
        <w:ind w:left="567" w:hanging="283"/>
        <w:jc w:val="both"/>
        <w:textAlignment w:val="auto"/>
        <w:rPr>
          <w:sz w:val="24"/>
          <w:szCs w:val="24"/>
        </w:rPr>
      </w:pPr>
      <w:r>
        <w:rPr>
          <w:sz w:val="24"/>
          <w:szCs w:val="24"/>
        </w:rPr>
        <w:t>przerwie realizację wszystkich umów z podwykonawcami;</w:t>
      </w:r>
    </w:p>
    <w:p w:rsidR="004D43EB" w:rsidRDefault="003C0077">
      <w:pPr>
        <w:pStyle w:val="Standard"/>
        <w:numPr>
          <w:ilvl w:val="0"/>
          <w:numId w:val="43"/>
        </w:numPr>
        <w:overflowPunct/>
        <w:ind w:left="567" w:hanging="283"/>
        <w:jc w:val="both"/>
        <w:textAlignment w:val="auto"/>
        <w:rPr>
          <w:sz w:val="24"/>
          <w:szCs w:val="24"/>
        </w:rPr>
      </w:pPr>
      <w:r>
        <w:rPr>
          <w:sz w:val="24"/>
          <w:szCs w:val="24"/>
        </w:rPr>
        <w:t>zacznie usuwać sprzęt montażowy, wycofa personel swój i podwykonawców oraz uporządkuje teren budowy.</w:t>
      </w:r>
    </w:p>
    <w:p w:rsidR="004D43EB" w:rsidRDefault="003C0077" w:rsidP="004A7EEC">
      <w:pPr>
        <w:pStyle w:val="Standard"/>
        <w:numPr>
          <w:ilvl w:val="0"/>
          <w:numId w:val="2"/>
        </w:numPr>
        <w:ind w:left="284" w:hanging="284"/>
        <w:jc w:val="both"/>
        <w:rPr>
          <w:sz w:val="24"/>
          <w:szCs w:val="24"/>
        </w:rPr>
      </w:pPr>
      <w:r>
        <w:rPr>
          <w:sz w:val="24"/>
          <w:szCs w:val="24"/>
        </w:rPr>
        <w:t>W przypadkach znaczącego uchybienia ze strony Wykonawcy określonych w ust. 4, Zamawiający może również, według swobodnego wyboru, zlecić wykonanie zastępcze.</w:t>
      </w:r>
    </w:p>
    <w:p w:rsidR="004D43EB" w:rsidRDefault="003C0077">
      <w:pPr>
        <w:pStyle w:val="Standard"/>
        <w:numPr>
          <w:ilvl w:val="0"/>
          <w:numId w:val="135"/>
        </w:numPr>
        <w:ind w:left="567" w:hanging="283"/>
        <w:jc w:val="both"/>
        <w:rPr>
          <w:sz w:val="24"/>
          <w:szCs w:val="24"/>
        </w:rPr>
      </w:pPr>
      <w:r>
        <w:rPr>
          <w:sz w:val="24"/>
          <w:szCs w:val="24"/>
        </w:rPr>
        <w:t>Zamawiający powierzając wykonanie zastępcze ustali koszt prac niezbędnych do zakończenia realizacji przedmiotu umowy w oparciu o najkorzystniejsze warunki techniczno- handlowe uzyskane przez Zamawiającego zgodnie z obowiązującymi Zamawiającego procedurami zakupowymi.</w:t>
      </w:r>
    </w:p>
    <w:p w:rsidR="004D43EB" w:rsidRDefault="003C0077">
      <w:pPr>
        <w:pStyle w:val="Standard"/>
        <w:numPr>
          <w:ilvl w:val="0"/>
          <w:numId w:val="13"/>
        </w:numPr>
        <w:ind w:left="567" w:hanging="283"/>
        <w:jc w:val="both"/>
      </w:pPr>
      <w:r>
        <w:rPr>
          <w:sz w:val="24"/>
          <w:szCs w:val="24"/>
        </w:rPr>
        <w:t xml:space="preserve">Jeżeli kwoty zapłacone Wykonawcy na podstawie umowy powiększone o koszt wykonania zastępczego przekraczają wynagrodzenie określone w § 10 ust. 1, to Wykonawca jest zobowiązany zwrócić Zamawiającemu tę różnicę w terminie 21 dni od </w:t>
      </w:r>
      <w:r>
        <w:rPr>
          <w:sz w:val="24"/>
          <w:szCs w:val="24"/>
        </w:rPr>
        <w:lastRenderedPageBreak/>
        <w:t>daty otrzymania od Zamawiającego faktury VAT. Za datę zwrotu uznaje się datę uznania rachunku bankowego Zamawiającego.</w:t>
      </w:r>
    </w:p>
    <w:p w:rsidR="004D43EB" w:rsidRDefault="003C0077" w:rsidP="004A7EEC">
      <w:pPr>
        <w:pStyle w:val="Standard"/>
        <w:numPr>
          <w:ilvl w:val="0"/>
          <w:numId w:val="154"/>
        </w:numPr>
        <w:tabs>
          <w:tab w:val="left" w:pos="567"/>
        </w:tabs>
        <w:ind w:left="284" w:firstLine="0"/>
        <w:jc w:val="both"/>
        <w:rPr>
          <w:sz w:val="24"/>
          <w:szCs w:val="24"/>
        </w:rPr>
      </w:pPr>
      <w:r>
        <w:rPr>
          <w:sz w:val="24"/>
          <w:szCs w:val="24"/>
        </w:rPr>
        <w:t>W przypadku odstąpienia od umowy przez Zamawiającego na skutek znaczącego uchybienia ze strony Wykonawcy, określonego w ust. 4 lub wykonania zastępczego, Zamawiający zapłaci Wykonawcy rzeczywistą wartość za zrealizowane i odebrane do dnia przekazania Wykonawcy oświadczenia prace, przydatne do dokończenia realizacji przedmiotu umowy przez innego wykonawcę.</w:t>
      </w:r>
    </w:p>
    <w:p w:rsidR="004D43EB" w:rsidRDefault="004A7EEC" w:rsidP="004A7EEC">
      <w:pPr>
        <w:pStyle w:val="Standard"/>
        <w:numPr>
          <w:ilvl w:val="0"/>
          <w:numId w:val="154"/>
        </w:numPr>
        <w:jc w:val="both"/>
        <w:rPr>
          <w:sz w:val="24"/>
          <w:szCs w:val="24"/>
        </w:rPr>
      </w:pPr>
      <w:r>
        <w:rPr>
          <w:sz w:val="24"/>
          <w:szCs w:val="24"/>
        </w:rPr>
        <w:t xml:space="preserve"> </w:t>
      </w:r>
      <w:r w:rsidR="003C0077">
        <w:rPr>
          <w:sz w:val="24"/>
          <w:szCs w:val="24"/>
        </w:rPr>
        <w:t>W ramach sum należnych Wykonawcy na podstawie ust. 10 Wykonawca:</w:t>
      </w:r>
    </w:p>
    <w:p w:rsidR="004D43EB" w:rsidRDefault="003C0077">
      <w:pPr>
        <w:pStyle w:val="Standard"/>
        <w:numPr>
          <w:ilvl w:val="0"/>
          <w:numId w:val="137"/>
        </w:numPr>
        <w:overflowPunct/>
        <w:ind w:left="567" w:hanging="283"/>
        <w:jc w:val="both"/>
        <w:textAlignment w:val="auto"/>
        <w:rPr>
          <w:sz w:val="24"/>
          <w:szCs w:val="24"/>
        </w:rPr>
      </w:pPr>
      <w:r>
        <w:rPr>
          <w:sz w:val="24"/>
          <w:szCs w:val="24"/>
        </w:rPr>
        <w:t>dostarczy Zamawiającemu wszystkie urządzenia, wyposażenie i materiały, za które Wykonawca otrzymuje wynagrodzenie;</w:t>
      </w:r>
    </w:p>
    <w:p w:rsidR="004D43EB" w:rsidRDefault="003C0077">
      <w:pPr>
        <w:pStyle w:val="Standard"/>
        <w:numPr>
          <w:ilvl w:val="0"/>
          <w:numId w:val="60"/>
        </w:numPr>
        <w:overflowPunct/>
        <w:ind w:left="567" w:hanging="283"/>
        <w:jc w:val="both"/>
        <w:textAlignment w:val="auto"/>
        <w:rPr>
          <w:sz w:val="24"/>
          <w:szCs w:val="24"/>
        </w:rPr>
      </w:pPr>
      <w:r>
        <w:rPr>
          <w:sz w:val="24"/>
          <w:szCs w:val="24"/>
        </w:rPr>
        <w:t>udzieli Zamawiającemu gwarancji na warunkach określonych w umowie na dostawy, roboty budowlane i usługi wykonane i odebrane przez Zamawiającego. Okres gwarancji, o którym mowa w zdaniu poprzednim, biegnie odpowiednio od daty powiadomienia o odstąpieniu od umowy lub od dnia, w którym staje się ono skuteczne.</w:t>
      </w:r>
    </w:p>
    <w:p w:rsidR="004D43EB" w:rsidRDefault="003C0077" w:rsidP="004A7EEC">
      <w:pPr>
        <w:pStyle w:val="Standard"/>
        <w:numPr>
          <w:ilvl w:val="0"/>
          <w:numId w:val="154"/>
        </w:numPr>
        <w:ind w:left="567"/>
        <w:jc w:val="both"/>
        <w:rPr>
          <w:sz w:val="24"/>
          <w:szCs w:val="24"/>
        </w:rPr>
      </w:pPr>
      <w:r>
        <w:rPr>
          <w:sz w:val="24"/>
          <w:szCs w:val="24"/>
        </w:rPr>
        <w:t>W przypadku odstąpienia od umowy przez Zamawiającego z powodu istotnych uchybień ze strony Wykonawcy, Zamawiający może wejść na teren budowy i dokończyć realizację przedmiotu umowy zatrudniając innego wykonawcę.</w:t>
      </w:r>
    </w:p>
    <w:p w:rsidR="004D43EB" w:rsidRDefault="003C0077">
      <w:pPr>
        <w:pStyle w:val="Standard"/>
        <w:numPr>
          <w:ilvl w:val="0"/>
          <w:numId w:val="139"/>
        </w:numPr>
        <w:ind w:left="567" w:hanging="283"/>
        <w:jc w:val="both"/>
        <w:rPr>
          <w:sz w:val="24"/>
          <w:szCs w:val="24"/>
        </w:rPr>
      </w:pPr>
      <w:r>
        <w:rPr>
          <w:sz w:val="24"/>
          <w:szCs w:val="24"/>
        </w:rPr>
        <w:t>Zamawiający powierzając innemu wykonawcy dokończenie realizacji przedmiotu umowy ustali koszt prac niezbędnych do zakończenia realizacji przedmiotu umowy w oparciu o najkorzystniejsze warunki techniczno-handlowe uzyskane przez Zamawiającego zgodnie z obowiązującymi Zamawiającego procedurami zakupowymi.</w:t>
      </w:r>
    </w:p>
    <w:p w:rsidR="004D43EB" w:rsidRDefault="003C0077">
      <w:pPr>
        <w:pStyle w:val="Standard"/>
        <w:numPr>
          <w:ilvl w:val="0"/>
          <w:numId w:val="41"/>
        </w:numPr>
        <w:ind w:left="567" w:hanging="283"/>
        <w:jc w:val="both"/>
        <w:rPr>
          <w:sz w:val="24"/>
          <w:szCs w:val="24"/>
        </w:rPr>
      </w:pPr>
      <w:r>
        <w:rPr>
          <w:sz w:val="24"/>
          <w:szCs w:val="24"/>
        </w:rPr>
        <w:t xml:space="preserve">Jeżeli kwoty zapłacone Wykonawcy na podstawie umowy powiększone o koszt dokończenia realizacji przedmiotu umowy przekraczają wynagrodzenie określone w § 12 ust. 1, to Wykonawca jest zobowiązany zwrócić Zamawiającemu tę różnicę w terminie 21 dni od daty otrzymania od Zamawiającego faktury VAT. </w:t>
      </w:r>
      <w:r>
        <w:rPr>
          <w:sz w:val="24"/>
          <w:szCs w:val="24"/>
        </w:rPr>
        <w:br/>
        <w:t>Za datę zwrotu uznaje się datę uznania rachunku bankowego Zamawiającego.</w:t>
      </w:r>
    </w:p>
    <w:p w:rsidR="004D43EB" w:rsidRDefault="003C0077" w:rsidP="004A7EEC">
      <w:pPr>
        <w:pStyle w:val="Standard"/>
        <w:numPr>
          <w:ilvl w:val="0"/>
          <w:numId w:val="154"/>
        </w:numPr>
        <w:jc w:val="both"/>
        <w:rPr>
          <w:sz w:val="24"/>
          <w:szCs w:val="24"/>
        </w:rPr>
      </w:pPr>
      <w:r>
        <w:rPr>
          <w:sz w:val="24"/>
          <w:szCs w:val="24"/>
        </w:rPr>
        <w:t>W przypadku odstąpienia od umowy przez Zamawiającego z tytułu wystąpienia któregokolwiek z istotnych uchybień Wykonawca będzie zobowiązany do naprawienia szkód powstałych w wyniku odstąpienia od umowy oraz zapłacenia kary umownej z tytułu odstąpienia z przyczyn leżących po jego stronie.</w:t>
      </w:r>
    </w:p>
    <w:p w:rsidR="004D43EB" w:rsidRDefault="003C0077" w:rsidP="004A7EEC">
      <w:pPr>
        <w:pStyle w:val="Standard"/>
        <w:numPr>
          <w:ilvl w:val="0"/>
          <w:numId w:val="154"/>
        </w:numPr>
        <w:jc w:val="both"/>
        <w:rPr>
          <w:sz w:val="24"/>
          <w:szCs w:val="24"/>
        </w:rPr>
      </w:pPr>
      <w:r>
        <w:rPr>
          <w:sz w:val="24"/>
          <w:szCs w:val="24"/>
        </w:rPr>
        <w:t xml:space="preserve">W przypadku odstąpienia od umowy lub rozwiązania umowy, rozliczenie wykonanych robót budowlanych oraz zgromadzonych na terenie budowy materiałów i urządzeń dla potrzeb robót jeszcze niezrealizowanych, nastąpi zgodnie z zasadami opisanymi powyżej, protokołem zdawczo-odbiorczym podpisanym przez Strony, na podstawie zaakceptowanej przez Zamawiającego inwentaryzacji robót budowlanych oraz materiałów </w:t>
      </w:r>
      <w:r>
        <w:rPr>
          <w:sz w:val="24"/>
          <w:szCs w:val="24"/>
        </w:rPr>
        <w:br/>
        <w:t>i urządzeń dokonanej na terenie budowy.</w:t>
      </w:r>
    </w:p>
    <w:p w:rsidR="004D43EB" w:rsidRDefault="003C0077" w:rsidP="004A7EEC">
      <w:pPr>
        <w:pStyle w:val="Standard"/>
        <w:numPr>
          <w:ilvl w:val="0"/>
          <w:numId w:val="154"/>
        </w:numPr>
        <w:jc w:val="both"/>
        <w:rPr>
          <w:sz w:val="24"/>
          <w:szCs w:val="24"/>
        </w:rPr>
      </w:pPr>
      <w:r>
        <w:rPr>
          <w:sz w:val="24"/>
          <w:szCs w:val="24"/>
        </w:rPr>
        <w:t>Inwentaryzacja, o której mowa w ust. 14, zostanie przeprowadzona w terminie 14 dni roboczych od dnia odstąpienia od umowy przez jedną ze Stron lub rozwiązania umowy przez Zamawiającego.</w:t>
      </w:r>
    </w:p>
    <w:p w:rsidR="004D43EB" w:rsidRDefault="003C0077" w:rsidP="004A7EEC">
      <w:pPr>
        <w:pStyle w:val="Standard"/>
        <w:numPr>
          <w:ilvl w:val="0"/>
          <w:numId w:val="154"/>
        </w:numPr>
        <w:jc w:val="both"/>
        <w:rPr>
          <w:sz w:val="24"/>
          <w:szCs w:val="24"/>
        </w:rPr>
      </w:pPr>
      <w:r>
        <w:rPr>
          <w:sz w:val="24"/>
          <w:szCs w:val="24"/>
        </w:rPr>
        <w:t>W przypadku nieprzystąpienia jednej ze Stron do czynności wymienionych w ust. 14-15, Strona druga jest upoważniona do ich dokonania jednostronnie.</w:t>
      </w:r>
    </w:p>
    <w:p w:rsidR="004D43EB" w:rsidRDefault="003C0077" w:rsidP="004A7EEC">
      <w:pPr>
        <w:pStyle w:val="Standard"/>
        <w:numPr>
          <w:ilvl w:val="0"/>
          <w:numId w:val="154"/>
        </w:numPr>
        <w:jc w:val="both"/>
        <w:rPr>
          <w:sz w:val="24"/>
          <w:szCs w:val="24"/>
        </w:rPr>
      </w:pPr>
      <w:r>
        <w:rPr>
          <w:sz w:val="24"/>
          <w:szCs w:val="24"/>
        </w:rPr>
        <w:t>W razie wątpliwości zapisy dotyczące odstąpienia od umowy z powodu istotnych uchybień ze strony Wykonawcy stosuje się odpowiednio w przypadku rozwiązania umowy.</w:t>
      </w:r>
    </w:p>
    <w:p w:rsidR="00A55389" w:rsidRDefault="00A55389" w:rsidP="00A55389">
      <w:pPr>
        <w:pStyle w:val="Standard"/>
        <w:ind w:left="502"/>
        <w:jc w:val="both"/>
        <w:rPr>
          <w:sz w:val="24"/>
          <w:szCs w:val="24"/>
        </w:rPr>
      </w:pPr>
    </w:p>
    <w:p w:rsidR="00A55389" w:rsidRDefault="00A55389" w:rsidP="00A55389">
      <w:pPr>
        <w:pStyle w:val="Standard"/>
        <w:ind w:left="502"/>
        <w:jc w:val="both"/>
        <w:rPr>
          <w:sz w:val="24"/>
          <w:szCs w:val="24"/>
        </w:rPr>
      </w:pPr>
      <w:bookmarkStart w:id="0" w:name="_GoBack"/>
      <w:bookmarkEnd w:id="0"/>
    </w:p>
    <w:p w:rsidR="004D43EB" w:rsidRDefault="004D43EB">
      <w:pPr>
        <w:pStyle w:val="Standard"/>
        <w:jc w:val="both"/>
        <w:rPr>
          <w:sz w:val="24"/>
          <w:szCs w:val="24"/>
        </w:rPr>
      </w:pPr>
    </w:p>
    <w:p w:rsidR="004D43EB" w:rsidRDefault="003C0077">
      <w:pPr>
        <w:pStyle w:val="Standard"/>
        <w:jc w:val="center"/>
        <w:rPr>
          <w:b/>
          <w:sz w:val="24"/>
          <w:szCs w:val="24"/>
        </w:rPr>
      </w:pPr>
      <w:r>
        <w:rPr>
          <w:b/>
          <w:sz w:val="24"/>
          <w:szCs w:val="24"/>
        </w:rPr>
        <w:t>§ 16. Zmiany umowy</w:t>
      </w:r>
    </w:p>
    <w:p w:rsidR="004D43EB" w:rsidRDefault="003C0077">
      <w:pPr>
        <w:pStyle w:val="p0"/>
        <w:numPr>
          <w:ilvl w:val="2"/>
          <w:numId w:val="55"/>
        </w:numPr>
        <w:spacing w:before="0" w:after="0"/>
        <w:ind w:left="284" w:hanging="284"/>
        <w:jc w:val="both"/>
      </w:pPr>
      <w:r>
        <w:rPr>
          <w:color w:val="000000"/>
        </w:rPr>
        <w:t xml:space="preserve">Umowa może zostać zmieniona w sytuacji wystąpienia okoliczności wskazanych </w:t>
      </w:r>
      <w:r>
        <w:t>niżej l</w:t>
      </w:r>
      <w:r>
        <w:rPr>
          <w:color w:val="000000"/>
        </w:rPr>
        <w:t xml:space="preserve">ub jeżeli zmiana jest dopuszczalna na podstawie przepisów </w:t>
      </w:r>
      <w:proofErr w:type="spellStart"/>
      <w:r>
        <w:rPr>
          <w:color w:val="000000"/>
        </w:rPr>
        <w:t>uPzp</w:t>
      </w:r>
      <w:proofErr w:type="spellEnd"/>
      <w:r>
        <w:rPr>
          <w:color w:val="000000"/>
        </w:rPr>
        <w:t>.</w:t>
      </w:r>
    </w:p>
    <w:p w:rsidR="004D43EB" w:rsidRDefault="003C0077">
      <w:pPr>
        <w:pStyle w:val="p0"/>
        <w:numPr>
          <w:ilvl w:val="2"/>
          <w:numId w:val="55"/>
        </w:numPr>
        <w:spacing w:before="0" w:after="0"/>
        <w:ind w:left="284" w:hanging="284"/>
        <w:jc w:val="both"/>
        <w:rPr>
          <w:color w:val="000000"/>
        </w:rPr>
      </w:pPr>
      <w:r>
        <w:rPr>
          <w:color w:val="000000"/>
        </w:rPr>
        <w:t>Każda ze Stron umowy może zawnioskować o jej zmianę. W celu dokonania zmiany umowy Strona o to wnioskująca zobowiązana jest do złożenia drugiej Stronie propozycji zmiany w terminie 7 dni od dnia zaistnienia okoliczności będących podstawą zmiany.</w:t>
      </w:r>
    </w:p>
    <w:p w:rsidR="004D43EB" w:rsidRDefault="003C0077">
      <w:pPr>
        <w:pStyle w:val="p0"/>
        <w:numPr>
          <w:ilvl w:val="2"/>
          <w:numId w:val="55"/>
        </w:numPr>
        <w:spacing w:before="0" w:after="0"/>
        <w:ind w:left="284" w:hanging="284"/>
        <w:jc w:val="both"/>
        <w:rPr>
          <w:color w:val="000000"/>
        </w:rPr>
      </w:pPr>
      <w:r>
        <w:rPr>
          <w:color w:val="000000"/>
        </w:rPr>
        <w:t>Wniosek o zmianę umowy powinien zawierać co najmniej:</w:t>
      </w:r>
    </w:p>
    <w:p w:rsidR="004D43EB" w:rsidRDefault="003C0077">
      <w:pPr>
        <w:pStyle w:val="Standard"/>
        <w:numPr>
          <w:ilvl w:val="0"/>
          <w:numId w:val="141"/>
        </w:numPr>
        <w:overflowPunct/>
        <w:ind w:left="567" w:hanging="283"/>
        <w:jc w:val="both"/>
        <w:textAlignment w:val="auto"/>
        <w:rPr>
          <w:color w:val="000000"/>
          <w:sz w:val="24"/>
          <w:szCs w:val="24"/>
        </w:rPr>
      </w:pPr>
      <w:r>
        <w:rPr>
          <w:color w:val="000000"/>
          <w:sz w:val="24"/>
          <w:szCs w:val="24"/>
        </w:rPr>
        <w:t>zakres proponowanej zmiany;</w:t>
      </w:r>
    </w:p>
    <w:p w:rsidR="004D43EB" w:rsidRDefault="003C0077">
      <w:pPr>
        <w:pStyle w:val="Standard"/>
        <w:numPr>
          <w:ilvl w:val="0"/>
          <w:numId w:val="21"/>
        </w:numPr>
        <w:overflowPunct/>
        <w:ind w:left="567" w:hanging="283"/>
        <w:jc w:val="both"/>
        <w:textAlignment w:val="auto"/>
        <w:rPr>
          <w:color w:val="000000"/>
          <w:sz w:val="24"/>
          <w:szCs w:val="24"/>
        </w:rPr>
      </w:pPr>
      <w:r>
        <w:rPr>
          <w:color w:val="000000"/>
          <w:sz w:val="24"/>
          <w:szCs w:val="24"/>
        </w:rPr>
        <w:t>opis okoliczności faktycznych uprawniających do dokonania zmiany;</w:t>
      </w:r>
    </w:p>
    <w:p w:rsidR="004D43EB" w:rsidRDefault="003C0077">
      <w:pPr>
        <w:pStyle w:val="Standard"/>
        <w:numPr>
          <w:ilvl w:val="0"/>
          <w:numId w:val="21"/>
        </w:numPr>
        <w:overflowPunct/>
        <w:ind w:left="567" w:hanging="283"/>
        <w:jc w:val="both"/>
        <w:textAlignment w:val="auto"/>
        <w:rPr>
          <w:color w:val="000000"/>
          <w:sz w:val="24"/>
          <w:szCs w:val="24"/>
        </w:rPr>
      </w:pPr>
      <w:r>
        <w:rPr>
          <w:color w:val="000000"/>
          <w:sz w:val="24"/>
          <w:szCs w:val="24"/>
        </w:rPr>
        <w:t xml:space="preserve">podstawę dokonania zmiany, to jest podstawę prawną wynikającą z przepisów </w:t>
      </w:r>
      <w:proofErr w:type="spellStart"/>
      <w:r>
        <w:rPr>
          <w:color w:val="000000"/>
          <w:sz w:val="24"/>
          <w:szCs w:val="24"/>
        </w:rPr>
        <w:t>uPzp</w:t>
      </w:r>
      <w:proofErr w:type="spellEnd"/>
      <w:r>
        <w:rPr>
          <w:color w:val="000000"/>
          <w:sz w:val="24"/>
          <w:szCs w:val="24"/>
        </w:rPr>
        <w:t xml:space="preserve"> lub postanowień umowy;</w:t>
      </w:r>
    </w:p>
    <w:p w:rsidR="004D43EB" w:rsidRDefault="003C0077">
      <w:pPr>
        <w:pStyle w:val="Standard"/>
        <w:numPr>
          <w:ilvl w:val="0"/>
          <w:numId w:val="21"/>
        </w:numPr>
        <w:overflowPunct/>
        <w:ind w:left="567" w:hanging="283"/>
        <w:jc w:val="both"/>
        <w:textAlignment w:val="auto"/>
        <w:rPr>
          <w:sz w:val="24"/>
          <w:szCs w:val="24"/>
        </w:rPr>
      </w:pPr>
      <w:r>
        <w:rPr>
          <w:sz w:val="24"/>
          <w:szCs w:val="24"/>
        </w:rPr>
        <w:t>informacje i dowody potwierdzające, że zostały spełnione okoliczności uzasadniające dokonanie zmiany umowy.</w:t>
      </w:r>
    </w:p>
    <w:p w:rsidR="004D43EB" w:rsidRDefault="003C0077">
      <w:pPr>
        <w:pStyle w:val="p0"/>
        <w:numPr>
          <w:ilvl w:val="2"/>
          <w:numId w:val="55"/>
        </w:numPr>
        <w:spacing w:before="0" w:after="0"/>
        <w:ind w:left="284" w:hanging="284"/>
        <w:jc w:val="both"/>
      </w:pPr>
      <w:r>
        <w:t>Dowodami, o których mowa w ust. 3 pkt 4, są wszelkie dokumenty, które uzasadniają dokonanie proponowanej zmiany, w tym w szczególności:</w:t>
      </w:r>
    </w:p>
    <w:p w:rsidR="004D43EB" w:rsidRDefault="004A7EEC" w:rsidP="004A7EEC">
      <w:pPr>
        <w:pStyle w:val="Standard"/>
        <w:numPr>
          <w:ilvl w:val="0"/>
          <w:numId w:val="142"/>
        </w:numPr>
        <w:overflowPunct/>
        <w:ind w:left="426" w:hanging="284"/>
        <w:jc w:val="both"/>
        <w:textAlignment w:val="auto"/>
        <w:rPr>
          <w:sz w:val="24"/>
          <w:szCs w:val="24"/>
        </w:rPr>
      </w:pPr>
      <w:r>
        <w:rPr>
          <w:sz w:val="24"/>
          <w:szCs w:val="24"/>
        </w:rPr>
        <w:t xml:space="preserve">  </w:t>
      </w:r>
      <w:r w:rsidR="003C0077">
        <w:rPr>
          <w:sz w:val="24"/>
          <w:szCs w:val="24"/>
        </w:rPr>
        <w:t>w odniesieniu do zmiany przedmiotu umowy:</w:t>
      </w:r>
    </w:p>
    <w:p w:rsidR="004D43EB" w:rsidRDefault="004A7EEC" w:rsidP="004A7EEC">
      <w:pPr>
        <w:pStyle w:val="Standard"/>
        <w:numPr>
          <w:ilvl w:val="1"/>
          <w:numId w:val="154"/>
        </w:numPr>
        <w:overflowPunct/>
        <w:ind w:left="851" w:hanging="284"/>
        <w:jc w:val="both"/>
        <w:textAlignment w:val="auto"/>
        <w:rPr>
          <w:color w:val="000000"/>
          <w:sz w:val="24"/>
          <w:szCs w:val="24"/>
        </w:rPr>
      </w:pPr>
      <w:r>
        <w:rPr>
          <w:color w:val="000000"/>
          <w:sz w:val="24"/>
          <w:szCs w:val="24"/>
        </w:rPr>
        <w:t xml:space="preserve"> </w:t>
      </w:r>
      <w:r w:rsidR="003C0077">
        <w:rPr>
          <w:color w:val="000000"/>
          <w:sz w:val="24"/>
          <w:szCs w:val="24"/>
        </w:rPr>
        <w:t xml:space="preserve">orzeczenie sądu powszechnego lub administracyjnego, a także decyzja organu </w:t>
      </w:r>
      <w:r>
        <w:rPr>
          <w:color w:val="000000"/>
          <w:sz w:val="24"/>
          <w:szCs w:val="24"/>
        </w:rPr>
        <w:t xml:space="preserve"> </w:t>
      </w:r>
      <w:r w:rsidR="003C0077">
        <w:rPr>
          <w:color w:val="000000"/>
          <w:sz w:val="24"/>
          <w:szCs w:val="24"/>
        </w:rPr>
        <w:t>administracji publicznej skutkujące koniecznością dokonania zmiany przedmiotu umowy;</w:t>
      </w:r>
    </w:p>
    <w:p w:rsidR="004D43EB" w:rsidRDefault="003C0077" w:rsidP="004A7EEC">
      <w:pPr>
        <w:pStyle w:val="Standard"/>
        <w:numPr>
          <w:ilvl w:val="1"/>
          <w:numId w:val="154"/>
        </w:numPr>
        <w:overflowPunct/>
        <w:ind w:left="851" w:hanging="284"/>
        <w:jc w:val="both"/>
        <w:textAlignment w:val="auto"/>
        <w:rPr>
          <w:color w:val="000000"/>
          <w:sz w:val="24"/>
          <w:szCs w:val="24"/>
        </w:rPr>
      </w:pPr>
      <w:r>
        <w:rPr>
          <w:color w:val="000000"/>
          <w:sz w:val="24"/>
          <w:szCs w:val="24"/>
        </w:rPr>
        <w:t>dokument potwierdzający wady lub nieścisłości opisu przedmiotu zamówienia;</w:t>
      </w:r>
    </w:p>
    <w:p w:rsidR="004D43EB" w:rsidRDefault="003C0077" w:rsidP="004A7EEC">
      <w:pPr>
        <w:pStyle w:val="Standard"/>
        <w:numPr>
          <w:ilvl w:val="1"/>
          <w:numId w:val="154"/>
        </w:numPr>
        <w:overflowPunct/>
        <w:ind w:left="851" w:hanging="284"/>
        <w:jc w:val="both"/>
        <w:textAlignment w:val="auto"/>
        <w:rPr>
          <w:color w:val="000000"/>
          <w:sz w:val="24"/>
          <w:szCs w:val="24"/>
        </w:rPr>
      </w:pPr>
      <w:r>
        <w:rPr>
          <w:color w:val="000000"/>
          <w:sz w:val="24"/>
          <w:szCs w:val="24"/>
        </w:rPr>
        <w:t>analiza rynku potwierdzająca brak lub istotne ograniczenie dostępności materiałów, surowców, produktów lub sprzętu niezbędnych do wykonania umowy;</w:t>
      </w:r>
    </w:p>
    <w:p w:rsidR="004D43EB" w:rsidRDefault="003C0077" w:rsidP="004A7EEC">
      <w:pPr>
        <w:pStyle w:val="Standard"/>
        <w:numPr>
          <w:ilvl w:val="1"/>
          <w:numId w:val="154"/>
        </w:numPr>
        <w:overflowPunct/>
        <w:ind w:left="851" w:hanging="284"/>
        <w:jc w:val="both"/>
        <w:textAlignment w:val="auto"/>
      </w:pPr>
      <w:r>
        <w:rPr>
          <w:color w:val="000000"/>
          <w:sz w:val="24"/>
          <w:szCs w:val="24"/>
        </w:rPr>
        <w:t xml:space="preserve">dokument potwierdzający obiektywne trudności w uzyskaniu materiałów, surowców, produktów lub sprzętu niezbędnych do wykonania umowy, takie jak w szczególności oferty lub korespondencja z podmiotem trzecim </w:t>
      </w:r>
      <w:r>
        <w:rPr>
          <w:i/>
          <w:color w:val="000000"/>
          <w:sz w:val="24"/>
          <w:szCs w:val="24"/>
        </w:rPr>
        <w:t>(np. dystrybutorem, producentem, dostawcą, usługodawcą)</w:t>
      </w:r>
      <w:r>
        <w:rPr>
          <w:color w:val="000000"/>
          <w:sz w:val="24"/>
          <w:szCs w:val="24"/>
        </w:rPr>
        <w:t>,</w:t>
      </w:r>
    </w:p>
    <w:p w:rsidR="004D43EB" w:rsidRDefault="003C0077" w:rsidP="004A7EEC">
      <w:pPr>
        <w:pStyle w:val="Standard"/>
        <w:numPr>
          <w:ilvl w:val="0"/>
          <w:numId w:val="142"/>
        </w:numPr>
        <w:overflowPunct/>
        <w:ind w:left="426" w:hanging="284"/>
        <w:jc w:val="both"/>
        <w:textAlignment w:val="auto"/>
        <w:rPr>
          <w:sz w:val="24"/>
          <w:szCs w:val="24"/>
        </w:rPr>
      </w:pPr>
      <w:r>
        <w:rPr>
          <w:sz w:val="24"/>
          <w:szCs w:val="24"/>
        </w:rPr>
        <w:t>w odniesieniu do zmiany terminu wykonania zamówienia lub poszczególnych świadczeń:</w:t>
      </w:r>
    </w:p>
    <w:p w:rsidR="004D43EB" w:rsidRDefault="003C0077">
      <w:pPr>
        <w:pStyle w:val="Standard"/>
        <w:numPr>
          <w:ilvl w:val="0"/>
          <w:numId w:val="144"/>
        </w:numPr>
        <w:overflowPunct/>
        <w:ind w:left="851" w:hanging="284"/>
        <w:jc w:val="both"/>
        <w:textAlignment w:val="auto"/>
        <w:rPr>
          <w:color w:val="000000"/>
          <w:sz w:val="24"/>
          <w:szCs w:val="24"/>
        </w:rPr>
      </w:pPr>
      <w:r>
        <w:rPr>
          <w:color w:val="000000"/>
          <w:sz w:val="24"/>
          <w:szCs w:val="24"/>
        </w:rPr>
        <w:t>orzeczenie sądu powszechnego lub administracyjnego, a także decyzja organu administracji publicznej skutkujące wstrzymaniem realizacji umowy lub poszczególnych świadczeń,</w:t>
      </w:r>
    </w:p>
    <w:p w:rsidR="004D43EB" w:rsidRDefault="003C0077">
      <w:pPr>
        <w:pStyle w:val="Standard"/>
        <w:numPr>
          <w:ilvl w:val="0"/>
          <w:numId w:val="29"/>
        </w:numPr>
        <w:overflowPunct/>
        <w:ind w:left="851" w:hanging="284"/>
        <w:jc w:val="both"/>
        <w:textAlignment w:val="auto"/>
        <w:rPr>
          <w:color w:val="000000"/>
          <w:sz w:val="24"/>
          <w:szCs w:val="24"/>
        </w:rPr>
      </w:pPr>
      <w:r>
        <w:rPr>
          <w:color w:val="000000"/>
          <w:sz w:val="24"/>
          <w:szCs w:val="24"/>
        </w:rPr>
        <w:t>dokument potwierdzający wystąpienie opóźnień w realizacji innych przedsięwzięć, które wpływają na termin realizacji umowy lub poszczególnych świadczeń,</w:t>
      </w:r>
    </w:p>
    <w:p w:rsidR="004D43EB" w:rsidRDefault="003C0077">
      <w:pPr>
        <w:pStyle w:val="Standard"/>
        <w:numPr>
          <w:ilvl w:val="0"/>
          <w:numId w:val="29"/>
        </w:numPr>
        <w:tabs>
          <w:tab w:val="left" w:pos="1702"/>
        </w:tabs>
        <w:overflowPunct/>
        <w:ind w:left="851" w:hanging="284"/>
        <w:jc w:val="both"/>
        <w:textAlignment w:val="auto"/>
        <w:rPr>
          <w:color w:val="000000"/>
          <w:sz w:val="24"/>
          <w:szCs w:val="24"/>
        </w:rPr>
      </w:pPr>
      <w:r>
        <w:rPr>
          <w:color w:val="000000"/>
          <w:sz w:val="24"/>
          <w:szCs w:val="24"/>
        </w:rPr>
        <w:t>dokument potwierdzający wystąpienie okoliczności, których Strony nie mogły przewidzieć przed zawarciem umowy, a które wpływają na termin wykonania umowy lub poszczególnych świadczeń;</w:t>
      </w:r>
    </w:p>
    <w:p w:rsidR="004D43EB" w:rsidRDefault="003C0077">
      <w:pPr>
        <w:pStyle w:val="Standard"/>
        <w:numPr>
          <w:ilvl w:val="0"/>
          <w:numId w:val="29"/>
        </w:numPr>
        <w:overflowPunct/>
        <w:ind w:left="851" w:hanging="284"/>
        <w:jc w:val="both"/>
        <w:textAlignment w:val="auto"/>
        <w:rPr>
          <w:color w:val="000000"/>
          <w:sz w:val="24"/>
          <w:szCs w:val="24"/>
        </w:rPr>
      </w:pPr>
      <w:r>
        <w:rPr>
          <w:color w:val="000000"/>
          <w:sz w:val="24"/>
          <w:szCs w:val="24"/>
        </w:rPr>
        <w:t>dokument potwierdzający, że dokonanie zmian przedmiotu umowy ma wpływ na termin wykonania umowy lub poszczególnych świadczeń.</w:t>
      </w:r>
    </w:p>
    <w:p w:rsidR="004D43EB" w:rsidRDefault="003C0077">
      <w:pPr>
        <w:pStyle w:val="p0"/>
        <w:numPr>
          <w:ilvl w:val="2"/>
          <w:numId w:val="55"/>
        </w:numPr>
        <w:spacing w:before="0" w:after="0"/>
        <w:ind w:left="284" w:hanging="284"/>
        <w:jc w:val="both"/>
        <w:rPr>
          <w:color w:val="000000"/>
        </w:rPr>
      </w:pPr>
      <w:r>
        <w:rPr>
          <w:color w:val="000000"/>
        </w:rPr>
        <w:t>Strona wnioskująca o zmianę terminu wykonania umowy lub poszczególnych świadczeń zobowiązana jest do wykazania, że ze względu na zaistniałe okoliczności- uprawniające do dokonania zmiany- dochowanie pierwotnego terminu jest niemożliwe.</w:t>
      </w:r>
    </w:p>
    <w:p w:rsidR="004D43EB" w:rsidRDefault="003C0077">
      <w:pPr>
        <w:pStyle w:val="p0"/>
        <w:numPr>
          <w:ilvl w:val="2"/>
          <w:numId w:val="55"/>
        </w:numPr>
        <w:spacing w:before="0" w:after="0"/>
        <w:ind w:left="284" w:hanging="284"/>
        <w:jc w:val="both"/>
        <w:rPr>
          <w:color w:val="000000"/>
        </w:rPr>
      </w:pPr>
      <w:r>
        <w:rPr>
          <w:color w:val="000000"/>
        </w:rPr>
        <w:t>W przypadku złożenia wniosku o zmianę druga Strona jest zobowiązana w terminie 7 dni od dnia otrzymania wniosku do ustosunkowania się do niego. Przede wszystkim druga Strona może:</w:t>
      </w:r>
    </w:p>
    <w:p w:rsidR="004D43EB" w:rsidRDefault="003C0077">
      <w:pPr>
        <w:pStyle w:val="Standard"/>
        <w:numPr>
          <w:ilvl w:val="0"/>
          <w:numId w:val="145"/>
        </w:numPr>
        <w:overflowPunct/>
        <w:ind w:left="567" w:hanging="283"/>
        <w:jc w:val="both"/>
        <w:textAlignment w:val="auto"/>
        <w:rPr>
          <w:color w:val="000000"/>
          <w:sz w:val="24"/>
          <w:szCs w:val="24"/>
        </w:rPr>
      </w:pPr>
      <w:r>
        <w:rPr>
          <w:color w:val="000000"/>
          <w:sz w:val="24"/>
          <w:szCs w:val="24"/>
        </w:rPr>
        <w:t>zaakceptować wniosek o zmianę;</w:t>
      </w:r>
    </w:p>
    <w:p w:rsidR="004D43EB" w:rsidRDefault="003C0077">
      <w:pPr>
        <w:pStyle w:val="Standard"/>
        <w:numPr>
          <w:ilvl w:val="0"/>
          <w:numId w:val="26"/>
        </w:numPr>
        <w:overflowPunct/>
        <w:ind w:left="567" w:hanging="283"/>
        <w:jc w:val="both"/>
        <w:textAlignment w:val="auto"/>
        <w:rPr>
          <w:color w:val="000000"/>
          <w:sz w:val="24"/>
          <w:szCs w:val="24"/>
        </w:rPr>
      </w:pPr>
      <w:r>
        <w:rPr>
          <w:color w:val="000000"/>
          <w:sz w:val="24"/>
          <w:szCs w:val="24"/>
        </w:rPr>
        <w:t>wezwać Stronę wnioskującą o zmianę do uzupełnienia wniosku lub przedstawienia dodatkowych wyjaśnień wraz ze stosownym uzasadnieniem takiego wezwania;</w:t>
      </w:r>
    </w:p>
    <w:p w:rsidR="004D43EB" w:rsidRDefault="003C0077">
      <w:pPr>
        <w:pStyle w:val="Standard"/>
        <w:numPr>
          <w:ilvl w:val="0"/>
          <w:numId w:val="26"/>
        </w:numPr>
        <w:overflowPunct/>
        <w:ind w:left="567" w:hanging="283"/>
        <w:jc w:val="both"/>
        <w:textAlignment w:val="auto"/>
        <w:rPr>
          <w:color w:val="000000"/>
          <w:sz w:val="24"/>
          <w:szCs w:val="24"/>
        </w:rPr>
      </w:pPr>
      <w:r>
        <w:rPr>
          <w:color w:val="000000"/>
          <w:sz w:val="24"/>
          <w:szCs w:val="24"/>
        </w:rPr>
        <w:lastRenderedPageBreak/>
        <w:t>zaproponować podjęcie negocjacji treści umowy w zakresie wnioskowanej zmiany;</w:t>
      </w:r>
    </w:p>
    <w:p w:rsidR="004D43EB" w:rsidRDefault="003C0077">
      <w:pPr>
        <w:pStyle w:val="Standard"/>
        <w:numPr>
          <w:ilvl w:val="0"/>
          <w:numId w:val="26"/>
        </w:numPr>
        <w:overflowPunct/>
        <w:ind w:left="567" w:hanging="283"/>
        <w:jc w:val="both"/>
        <w:textAlignment w:val="auto"/>
      </w:pPr>
      <w:r>
        <w:rPr>
          <w:color w:val="000000"/>
          <w:sz w:val="24"/>
          <w:szCs w:val="24"/>
        </w:rPr>
        <w:t>odrzucić wniosek o zmianę. Odrzucenie wniosku o zmianę powinno zawierać uzasadnienie</w:t>
      </w:r>
      <w:r>
        <w:rPr>
          <w:bCs/>
          <w:color w:val="000000"/>
          <w:sz w:val="24"/>
          <w:szCs w:val="24"/>
        </w:rPr>
        <w:t>.</w:t>
      </w:r>
    </w:p>
    <w:p w:rsidR="004D43EB" w:rsidRDefault="003C0077">
      <w:pPr>
        <w:pStyle w:val="p0"/>
        <w:numPr>
          <w:ilvl w:val="2"/>
          <w:numId w:val="55"/>
        </w:numPr>
        <w:spacing w:before="0" w:after="0"/>
        <w:ind w:left="284" w:hanging="284"/>
        <w:jc w:val="both"/>
        <w:rPr>
          <w:color w:val="000000"/>
        </w:rPr>
      </w:pPr>
      <w:r>
        <w:rPr>
          <w:color w:val="000000"/>
        </w:rPr>
        <w:t>Zmiana umowy wymaga formy pisemnej pod rygorem nieważności.</w:t>
      </w:r>
    </w:p>
    <w:p w:rsidR="004D43EB" w:rsidRDefault="003C0077">
      <w:pPr>
        <w:pStyle w:val="p0"/>
        <w:numPr>
          <w:ilvl w:val="2"/>
          <w:numId w:val="55"/>
        </w:numPr>
        <w:spacing w:before="0" w:after="0"/>
        <w:ind w:left="284" w:hanging="284"/>
        <w:jc w:val="both"/>
        <w:rPr>
          <w:color w:val="000000"/>
        </w:rPr>
      </w:pPr>
      <w:r>
        <w:rPr>
          <w:color w:val="000000"/>
        </w:rPr>
        <w:t>Z negocjacji treści zmiany umowy Strony sporządzają notatkę przedstawiającą przebieg spotkania i jego ustalenia.</w:t>
      </w:r>
    </w:p>
    <w:p w:rsidR="004D43EB" w:rsidRDefault="003C0077">
      <w:pPr>
        <w:pStyle w:val="p0"/>
        <w:numPr>
          <w:ilvl w:val="2"/>
          <w:numId w:val="55"/>
        </w:numPr>
        <w:spacing w:before="0" w:after="0"/>
        <w:ind w:left="284" w:hanging="284"/>
        <w:jc w:val="both"/>
        <w:rPr>
          <w:color w:val="000000"/>
        </w:rPr>
      </w:pPr>
      <w:r>
        <w:rPr>
          <w:color w:val="000000"/>
        </w:rPr>
        <w:t xml:space="preserve">W przypadku sporu pomiędzy Stronami co do treści wniosku o zmianę lub zasadności jej dokonania- w szczególności w odniesieniu do wpływu okoliczności będących podstawą do zmiany na realizację umowy-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w:t>
      </w:r>
      <w:r>
        <w:rPr>
          <w:color w:val="000000"/>
        </w:rPr>
        <w:br/>
        <w:t>z opinią eksperta lub zespołu ekspertów nie uprawniają do zmiany wynagrodzenia umowy.</w:t>
      </w:r>
    </w:p>
    <w:p w:rsidR="004D43EB" w:rsidRDefault="003C0077">
      <w:pPr>
        <w:pStyle w:val="p0"/>
        <w:numPr>
          <w:ilvl w:val="2"/>
          <w:numId w:val="55"/>
        </w:numPr>
        <w:spacing w:before="0" w:after="0"/>
        <w:ind w:left="284" w:hanging="284"/>
        <w:jc w:val="both"/>
      </w:pPr>
      <w:r>
        <w:t>Zamawiający przewiduje możliwość zmiany:</w:t>
      </w:r>
    </w:p>
    <w:p w:rsidR="004D43EB" w:rsidRDefault="003C0077">
      <w:pPr>
        <w:pStyle w:val="p0"/>
        <w:numPr>
          <w:ilvl w:val="1"/>
          <w:numId w:val="40"/>
        </w:numPr>
        <w:spacing w:before="0" w:after="0"/>
        <w:ind w:left="851" w:hanging="283"/>
        <w:jc w:val="both"/>
        <w:rPr>
          <w:bCs/>
          <w:color w:val="000000"/>
        </w:rPr>
      </w:pPr>
      <w:r>
        <w:rPr>
          <w:bCs/>
          <w:color w:val="000000"/>
        </w:rPr>
        <w:t>przedmiotu zamówienia:</w:t>
      </w:r>
    </w:p>
    <w:p w:rsidR="004D43EB" w:rsidRDefault="003C0077">
      <w:pPr>
        <w:pStyle w:val="Standard"/>
        <w:numPr>
          <w:ilvl w:val="0"/>
          <w:numId w:val="146"/>
        </w:numPr>
        <w:overflowPunct/>
        <w:ind w:left="851" w:hanging="284"/>
        <w:jc w:val="both"/>
        <w:textAlignment w:val="auto"/>
        <w:rPr>
          <w:color w:val="000000"/>
          <w:sz w:val="24"/>
          <w:szCs w:val="24"/>
        </w:rPr>
      </w:pPr>
      <w:r>
        <w:rPr>
          <w:color w:val="000000"/>
          <w:sz w:val="24"/>
          <w:szCs w:val="24"/>
        </w:rPr>
        <w:t>dopuszczalna jest zmiana przedmiotu zamówienia poprzez zmianę zakresu robót budowlanych przewidzianych w dokumentacji projektowej w przypadku:</w:t>
      </w:r>
    </w:p>
    <w:p w:rsidR="004D43EB" w:rsidRDefault="003C0077">
      <w:pPr>
        <w:pStyle w:val="Standard"/>
        <w:numPr>
          <w:ilvl w:val="0"/>
          <w:numId w:val="147"/>
        </w:numPr>
        <w:overflowPunct/>
        <w:ind w:left="851" w:hanging="284"/>
        <w:jc w:val="both"/>
        <w:textAlignment w:val="auto"/>
        <w:rPr>
          <w:color w:val="000000"/>
          <w:sz w:val="24"/>
          <w:szCs w:val="24"/>
        </w:rPr>
      </w:pPr>
      <w:r>
        <w:rPr>
          <w:color w:val="000000"/>
          <w:sz w:val="24"/>
          <w:szCs w:val="24"/>
        </w:rPr>
        <w:t xml:space="preserve">   konieczności wykonania robót zamiennych, których wykonanie ma na celu prawidłowe zrealizowanie przedmiotu zamówienia, a konieczność ich wykonania wynika z wad dokumentacji projektowej;</w:t>
      </w:r>
    </w:p>
    <w:p w:rsidR="004D43EB" w:rsidRDefault="003C0077">
      <w:pPr>
        <w:pStyle w:val="Standard"/>
        <w:numPr>
          <w:ilvl w:val="0"/>
          <w:numId w:val="38"/>
        </w:numPr>
        <w:overflowPunct/>
        <w:ind w:left="851" w:hanging="284"/>
        <w:jc w:val="both"/>
        <w:textAlignment w:val="auto"/>
        <w:rPr>
          <w:color w:val="000000"/>
          <w:sz w:val="24"/>
          <w:szCs w:val="24"/>
        </w:rPr>
      </w:pPr>
      <w:r>
        <w:rPr>
          <w:color w:val="000000"/>
          <w:sz w:val="24"/>
          <w:szCs w:val="24"/>
        </w:rPr>
        <w:t xml:space="preserve">  konieczności wykonania robót zamiennych niezbędnych do prawidłowego wykonania przedmiotu umowy, które nie zostały przewidziane w dokumentacji projektowej przekazanej przez Zamawiającego;</w:t>
      </w:r>
    </w:p>
    <w:p w:rsidR="004D43EB" w:rsidRDefault="003C0077">
      <w:pPr>
        <w:pStyle w:val="Standard"/>
        <w:numPr>
          <w:ilvl w:val="0"/>
          <w:numId w:val="38"/>
        </w:numPr>
        <w:overflowPunct/>
        <w:ind w:left="851" w:hanging="284"/>
        <w:jc w:val="both"/>
        <w:textAlignment w:val="auto"/>
        <w:rPr>
          <w:color w:val="000000"/>
          <w:sz w:val="24"/>
          <w:szCs w:val="24"/>
        </w:rPr>
      </w:pPr>
      <w:r>
        <w:rPr>
          <w:color w:val="000000"/>
          <w:sz w:val="24"/>
          <w:szCs w:val="24"/>
        </w:rPr>
        <w:t xml:space="preserve">  zmiany dokumentacji projektowej wykonane z inicjatywy Zamawiającego ze względu na stwierdzone wad, co spowoduje konieczność wykonania robót zamiennych;</w:t>
      </w:r>
    </w:p>
    <w:p w:rsidR="004D43EB" w:rsidRDefault="003C0077">
      <w:pPr>
        <w:pStyle w:val="Standard"/>
        <w:numPr>
          <w:ilvl w:val="0"/>
          <w:numId w:val="38"/>
        </w:numPr>
        <w:overflowPunct/>
        <w:ind w:left="851" w:hanging="284"/>
        <w:jc w:val="both"/>
        <w:textAlignment w:val="auto"/>
        <w:rPr>
          <w:color w:val="000000"/>
          <w:sz w:val="24"/>
          <w:szCs w:val="24"/>
        </w:rPr>
      </w:pPr>
      <w:r>
        <w:rPr>
          <w:color w:val="000000"/>
          <w:sz w:val="24"/>
          <w:szCs w:val="24"/>
        </w:rPr>
        <w:t xml:space="preserve">  zmiany decyzji administracyjnych, na podstawie których prowadzone są roboty budowlane objęte umową, powodujące zmianę dotychczasowego zakresu robót przewidzianego w dokumentacji projektowej;</w:t>
      </w:r>
    </w:p>
    <w:p w:rsidR="004D43EB" w:rsidRDefault="003C0077" w:rsidP="004A7EEC">
      <w:pPr>
        <w:pStyle w:val="Standard"/>
        <w:numPr>
          <w:ilvl w:val="0"/>
          <w:numId w:val="12"/>
        </w:numPr>
        <w:tabs>
          <w:tab w:val="left" w:pos="1702"/>
        </w:tabs>
        <w:overflowPunct/>
        <w:ind w:left="851" w:hanging="284"/>
        <w:jc w:val="both"/>
        <w:textAlignment w:val="auto"/>
        <w:rPr>
          <w:color w:val="000000"/>
          <w:sz w:val="24"/>
          <w:szCs w:val="24"/>
        </w:rPr>
      </w:pPr>
      <w:r>
        <w:rPr>
          <w:color w:val="000000"/>
          <w:sz w:val="24"/>
          <w:szCs w:val="24"/>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15 % zakresu rzeczowego lub finansowego przedmiotu zamówienia. Wynagrodzenie Wykonawcy zmniejsza się odpowiednio w stosunku do zmniejszonego zakresu robót.</w:t>
      </w:r>
    </w:p>
    <w:p w:rsidR="004D43EB" w:rsidRDefault="003C0077">
      <w:pPr>
        <w:pStyle w:val="Standard"/>
        <w:numPr>
          <w:ilvl w:val="0"/>
          <w:numId w:val="12"/>
        </w:numPr>
        <w:overflowPunct/>
        <w:ind w:left="851" w:hanging="284"/>
        <w:jc w:val="both"/>
        <w:textAlignment w:val="auto"/>
        <w:rPr>
          <w:color w:val="000000"/>
          <w:sz w:val="24"/>
          <w:szCs w:val="24"/>
        </w:rPr>
      </w:pPr>
      <w:r>
        <w:rPr>
          <w:color w:val="000000"/>
          <w:sz w:val="24"/>
          <w:szCs w:val="24"/>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rsidR="004D43EB" w:rsidRDefault="003C0077">
      <w:pPr>
        <w:pStyle w:val="Standard"/>
        <w:numPr>
          <w:ilvl w:val="0"/>
          <w:numId w:val="149"/>
        </w:numPr>
        <w:overflowPunct/>
        <w:ind w:left="1134" w:hanging="283"/>
        <w:jc w:val="both"/>
        <w:textAlignment w:val="auto"/>
        <w:rPr>
          <w:color w:val="000000"/>
          <w:sz w:val="24"/>
          <w:szCs w:val="24"/>
        </w:rPr>
      </w:pPr>
      <w:r>
        <w:rPr>
          <w:color w:val="000000"/>
          <w:sz w:val="24"/>
          <w:szCs w:val="24"/>
        </w:rPr>
        <w:t>podwyższą jakość wykonanych robót;</w:t>
      </w:r>
    </w:p>
    <w:p w:rsidR="004D43EB" w:rsidRDefault="003C0077">
      <w:pPr>
        <w:pStyle w:val="Standard"/>
        <w:numPr>
          <w:ilvl w:val="0"/>
          <w:numId w:val="53"/>
        </w:numPr>
        <w:overflowPunct/>
        <w:ind w:left="1134" w:hanging="283"/>
        <w:jc w:val="both"/>
        <w:textAlignment w:val="auto"/>
        <w:rPr>
          <w:color w:val="000000"/>
          <w:sz w:val="24"/>
          <w:szCs w:val="24"/>
        </w:rPr>
      </w:pPr>
      <w:r>
        <w:rPr>
          <w:color w:val="000000"/>
          <w:sz w:val="24"/>
          <w:szCs w:val="24"/>
        </w:rPr>
        <w:t>pozwolą na skrócenie terminu wykonania umowy; lub</w:t>
      </w:r>
    </w:p>
    <w:p w:rsidR="004D43EB" w:rsidRDefault="003C0077">
      <w:pPr>
        <w:pStyle w:val="Standard"/>
        <w:numPr>
          <w:ilvl w:val="0"/>
          <w:numId w:val="53"/>
        </w:numPr>
        <w:overflowPunct/>
        <w:ind w:left="1134" w:hanging="283"/>
        <w:jc w:val="both"/>
        <w:textAlignment w:val="auto"/>
        <w:rPr>
          <w:color w:val="000000"/>
          <w:sz w:val="24"/>
          <w:szCs w:val="24"/>
        </w:rPr>
      </w:pPr>
      <w:r>
        <w:rPr>
          <w:color w:val="000000"/>
          <w:sz w:val="24"/>
          <w:szCs w:val="24"/>
        </w:rPr>
        <w:t>pozwolą na wydłużenie okresu eksploatacji robót po ich zakończeniu.</w:t>
      </w:r>
    </w:p>
    <w:p w:rsidR="004D43EB" w:rsidRDefault="003C0077">
      <w:pPr>
        <w:pStyle w:val="p0"/>
        <w:numPr>
          <w:ilvl w:val="1"/>
          <w:numId w:val="40"/>
        </w:numPr>
        <w:spacing w:before="0" w:after="0"/>
        <w:ind w:left="567" w:hanging="283"/>
        <w:jc w:val="both"/>
        <w:rPr>
          <w:bCs/>
          <w:color w:val="000000"/>
        </w:rPr>
      </w:pPr>
      <w:r>
        <w:rPr>
          <w:bCs/>
          <w:color w:val="000000"/>
        </w:rPr>
        <w:t>terminów wykonania zamówienia określonych w umowie, w przypadku:</w:t>
      </w:r>
    </w:p>
    <w:p w:rsidR="004D43EB" w:rsidRDefault="003C0077">
      <w:pPr>
        <w:pStyle w:val="p0"/>
        <w:numPr>
          <w:ilvl w:val="2"/>
          <w:numId w:val="23"/>
        </w:numPr>
        <w:spacing w:before="0" w:after="0"/>
        <w:ind w:left="851" w:hanging="284"/>
        <w:jc w:val="both"/>
        <w:rPr>
          <w:color w:val="000000"/>
        </w:rPr>
      </w:pPr>
      <w:r>
        <w:rPr>
          <w:color w:val="000000"/>
        </w:rPr>
        <w:lastRenderedPageBreak/>
        <w:t>działania tzw. siły wyższej, rozumianej przez strony jako każda okoliczność, niezależna od   woli stron, uniemożliwiająca wykonywanie zobowiązań umownych, której skutków nie   można uniknąć, względnie przewidzieć lub były nieuniknione ( np. ograniczenia   zastosowane przez rząd, powódź, pożar, huragan, nawałnica, ulewne deszcze i inne klęski  żywiołowe), o czas  tego opóźnienia. Jeżeli umowa zostanie rozwiązania z powodu „siły wyższej”, Strony spotkają się niezwłocznie celem uzgodnienia rzeczowo- finansowego rozliczenia umowy.</w:t>
      </w:r>
    </w:p>
    <w:p w:rsidR="004D43EB" w:rsidRDefault="003C0077">
      <w:pPr>
        <w:pStyle w:val="p0"/>
        <w:numPr>
          <w:ilvl w:val="2"/>
          <w:numId w:val="23"/>
        </w:numPr>
        <w:spacing w:before="0" w:after="0"/>
        <w:ind w:left="851" w:hanging="284"/>
        <w:jc w:val="both"/>
        <w:rPr>
          <w:color w:val="000000"/>
        </w:rPr>
      </w:pPr>
      <w:r>
        <w:rPr>
          <w:color w:val="000000"/>
        </w:rPr>
        <w:t>opóźnienia Zamawiającego w wykonaniu jego zobowiązań wynikających z umowy lub przepisów powszechnie obowiązującego prawa, co uniemożliwia terminowe wykonanie umowy przez Wykonawcę;</w:t>
      </w:r>
    </w:p>
    <w:p w:rsidR="004D43EB" w:rsidRDefault="003C0077">
      <w:pPr>
        <w:pStyle w:val="p0"/>
        <w:numPr>
          <w:ilvl w:val="2"/>
          <w:numId w:val="23"/>
        </w:numPr>
        <w:spacing w:before="0" w:after="0"/>
        <w:ind w:left="851" w:hanging="284"/>
        <w:jc w:val="both"/>
        <w:rPr>
          <w:color w:val="000000"/>
        </w:rPr>
      </w:pPr>
      <w:r>
        <w:rPr>
          <w:color w:val="000000"/>
        </w:rPr>
        <w:t xml:space="preserve">opóźnienia organów administracji publicznej w wydaniu decyzji administracyjnych, uzgodnień lub innych aktów administracyjnych, których wydanie jest niezbędne dla dalszego wykonywania robót przez Wykonawcę, a opóźnienie organów nie wynika </w:t>
      </w:r>
      <w:r>
        <w:rPr>
          <w:color w:val="000000"/>
        </w:rPr>
        <w:br/>
        <w:t>z przyczyn leżących po stronie Wykonawcy,</w:t>
      </w:r>
    </w:p>
    <w:p w:rsidR="004D43EB" w:rsidRDefault="003C0077">
      <w:pPr>
        <w:pStyle w:val="p0"/>
        <w:numPr>
          <w:ilvl w:val="2"/>
          <w:numId w:val="23"/>
        </w:numPr>
        <w:spacing w:before="0" w:after="0"/>
        <w:ind w:left="851" w:hanging="284"/>
        <w:jc w:val="both"/>
        <w:rPr>
          <w:color w:val="000000"/>
        </w:rPr>
      </w:pPr>
      <w:r>
        <w:rPr>
          <w:color w:val="000000"/>
        </w:rPr>
        <w:t>opóźnienia w uzyskaniu wymaganych uzgodnień, opinii, aprobat od podmiotów trzecich, które to opóźnienie powstało z przyczyn nieleżących po stronie Wykonawcy, a powoduje brak możliwości wykonywania robót, co ma wpływ na termin wykonania umowy;</w:t>
      </w:r>
    </w:p>
    <w:p w:rsidR="004D43EB" w:rsidRDefault="003C0077">
      <w:pPr>
        <w:pStyle w:val="p0"/>
        <w:numPr>
          <w:ilvl w:val="2"/>
          <w:numId w:val="23"/>
        </w:numPr>
        <w:tabs>
          <w:tab w:val="left" w:pos="1702"/>
        </w:tabs>
        <w:spacing w:before="0" w:after="0"/>
        <w:ind w:left="851" w:hanging="284"/>
        <w:jc w:val="both"/>
        <w:rPr>
          <w:color w:val="000000"/>
        </w:rPr>
      </w:pPr>
      <w:r>
        <w:rPr>
          <w:color w:val="000000"/>
        </w:rPr>
        <w:t>wstrzymania wykonania umowy przez Zamawiającego z przyczyn nieleżących po stronie Wykonawcy, o ile takie działanie powoduje, że nie jest możliwe wykonanie umowy w dotychczas ustalonym terminie;</w:t>
      </w:r>
    </w:p>
    <w:p w:rsidR="004D43EB" w:rsidRDefault="003C0077">
      <w:pPr>
        <w:pStyle w:val="p0"/>
        <w:numPr>
          <w:ilvl w:val="2"/>
          <w:numId w:val="23"/>
        </w:numPr>
        <w:tabs>
          <w:tab w:val="left" w:pos="1702"/>
        </w:tabs>
        <w:spacing w:before="0" w:after="0"/>
        <w:ind w:left="851" w:hanging="284"/>
        <w:jc w:val="both"/>
        <w:rPr>
          <w:color w:val="000000"/>
        </w:rPr>
      </w:pPr>
      <w:r>
        <w:rPr>
          <w:color w:val="000000"/>
        </w:rPr>
        <w:t>wystąpienia awarii na terenie budowy, za którą odpowiedzialności nie ponosi Wykonawca, skutkującej koniecznością wstrzymania wykonania robót budowlanych przez Wykonawcę;</w:t>
      </w:r>
    </w:p>
    <w:p w:rsidR="004D43EB" w:rsidRDefault="003C0077">
      <w:pPr>
        <w:pStyle w:val="p0"/>
        <w:numPr>
          <w:ilvl w:val="2"/>
          <w:numId w:val="23"/>
        </w:numPr>
        <w:tabs>
          <w:tab w:val="left" w:pos="1702"/>
        </w:tabs>
        <w:spacing w:before="0" w:after="0"/>
        <w:ind w:left="851" w:hanging="284"/>
        <w:jc w:val="both"/>
        <w:rPr>
          <w:color w:val="000000"/>
        </w:rPr>
      </w:pPr>
      <w:r>
        <w:rPr>
          <w:color w:val="000000"/>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wystąpienia okoliczności uprawniających do zmiany przedmiotu umowy, o których mowa powyżej, jeżeli okoliczności te mają wpływ na termin wykonania umowy;</w:t>
      </w:r>
    </w:p>
    <w:p w:rsidR="004D43EB" w:rsidRDefault="003C0077">
      <w:pPr>
        <w:pStyle w:val="p0"/>
        <w:numPr>
          <w:ilvl w:val="2"/>
          <w:numId w:val="23"/>
        </w:numPr>
        <w:tabs>
          <w:tab w:val="left" w:pos="1702"/>
        </w:tabs>
        <w:spacing w:before="0" w:after="0"/>
        <w:ind w:left="851" w:hanging="284"/>
        <w:jc w:val="both"/>
        <w:rPr>
          <w:color w:val="000000"/>
        </w:rPr>
      </w:pPr>
      <w:r>
        <w:rPr>
          <w:color w:val="000000"/>
        </w:rPr>
        <w:t>zmiany wymagań związanych ze zmiana lub  wydaniem nowego pozwolenia na budowę (w przypadku wystąpienia) lub zgłoszenia ( w przypadku wystąpienia) dla  realizowanego zamówienia, wynikających z konieczności wykonania robót zamiennych  niewykraczających poza zakres przedmiotu zamówienia, a koniecznych dla wykonania całości robót i uzyskania założonego  efektu użytkowego,</w:t>
      </w:r>
    </w:p>
    <w:p w:rsidR="004D43EB" w:rsidRDefault="003C0077">
      <w:pPr>
        <w:pStyle w:val="p0"/>
        <w:numPr>
          <w:ilvl w:val="2"/>
          <w:numId w:val="23"/>
        </w:numPr>
        <w:tabs>
          <w:tab w:val="left" w:pos="1702"/>
        </w:tabs>
        <w:spacing w:before="0" w:after="0"/>
        <w:ind w:left="851" w:hanging="284"/>
        <w:jc w:val="both"/>
        <w:rPr>
          <w:color w:val="000000"/>
        </w:rPr>
      </w:pPr>
      <w:r>
        <w:rPr>
          <w:color w:val="000000"/>
        </w:rPr>
        <w:t>zmiany po upływie składania ofert powszechnie obowiązujących przepisów prawa, które miały wpływ na możliwość wykonania umowy w terminie w niej ustalonym;</w:t>
      </w:r>
    </w:p>
    <w:p w:rsidR="004D43EB" w:rsidRDefault="003C0077">
      <w:pPr>
        <w:pStyle w:val="p0"/>
        <w:numPr>
          <w:ilvl w:val="2"/>
          <w:numId w:val="23"/>
        </w:numPr>
        <w:tabs>
          <w:tab w:val="left" w:pos="1702"/>
        </w:tabs>
        <w:spacing w:before="0" w:after="0"/>
        <w:ind w:left="851" w:hanging="284"/>
        <w:jc w:val="both"/>
      </w:pPr>
      <w:r>
        <w:rPr>
          <w:color w:val="000000"/>
        </w:rPr>
        <w:t xml:space="preserve">wystąpienia warunków </w:t>
      </w:r>
      <w:r>
        <w:rPr>
          <w:i/>
          <w:color w:val="000000"/>
        </w:rPr>
        <w:t>„siły wyższej”</w:t>
      </w:r>
      <w:r>
        <w:rPr>
          <w:color w:val="000000"/>
        </w:rPr>
        <w:t xml:space="preserve">, które uniemożliwiły wykonanie umowy </w:t>
      </w:r>
      <w:r>
        <w:rPr>
          <w:color w:val="000000"/>
        </w:rPr>
        <w:br/>
        <w:t>w dotychczas ustalonym terminie,</w:t>
      </w:r>
    </w:p>
    <w:p w:rsidR="004D43EB" w:rsidRDefault="003C0077">
      <w:pPr>
        <w:pStyle w:val="p0"/>
        <w:spacing w:before="0" w:after="0"/>
        <w:ind w:left="851" w:hanging="284"/>
        <w:jc w:val="both"/>
        <w:rPr>
          <w:color w:val="000000"/>
        </w:rPr>
      </w:pPr>
      <w:r>
        <w:rPr>
          <w:color w:val="000000"/>
        </w:rPr>
        <w:t>-</w:t>
      </w:r>
      <w:r>
        <w:rPr>
          <w:color w:val="000000"/>
        </w:rPr>
        <w:tab/>
        <w:t>termin umowy może ulec zmianie o czas, w jakim wyżej wskazane okoliczności wpłynęły na termin wykonania umowy przez Wykonawcę, to jest uniemożliwiły Wykonawcy terminową realizację przedmiotu umowy;</w:t>
      </w:r>
    </w:p>
    <w:p w:rsidR="004D43EB" w:rsidRDefault="003C0077">
      <w:pPr>
        <w:pStyle w:val="p0"/>
        <w:numPr>
          <w:ilvl w:val="1"/>
          <w:numId w:val="40"/>
        </w:numPr>
        <w:spacing w:before="0" w:after="0"/>
        <w:ind w:left="567" w:hanging="283"/>
        <w:jc w:val="both"/>
        <w:rPr>
          <w:color w:val="000000"/>
        </w:rPr>
      </w:pPr>
      <w:r>
        <w:rPr>
          <w:color w:val="000000"/>
        </w:rPr>
        <w:t>wysokości wynagrodzenia Wykonawcy w przypadku lub zmiany terminu realizacji:</w:t>
      </w:r>
    </w:p>
    <w:p w:rsidR="004D43EB" w:rsidRDefault="003C0077">
      <w:pPr>
        <w:pStyle w:val="Standard"/>
        <w:numPr>
          <w:ilvl w:val="0"/>
          <w:numId w:val="150"/>
        </w:numPr>
        <w:overflowPunct/>
        <w:ind w:left="851" w:hanging="284"/>
        <w:jc w:val="both"/>
        <w:textAlignment w:val="auto"/>
        <w:rPr>
          <w:color w:val="000000"/>
          <w:sz w:val="24"/>
          <w:szCs w:val="24"/>
        </w:rPr>
      </w:pPr>
      <w:r>
        <w:rPr>
          <w:color w:val="000000"/>
          <w:sz w:val="24"/>
          <w:szCs w:val="24"/>
        </w:rPr>
        <w:t xml:space="preserve">konieczności wykonania robót dodatkowych, zamiennych lub innych nieprzewidzianych w dokumentacji projektowej, a których wykonanie jest konieczne </w:t>
      </w:r>
      <w:r>
        <w:rPr>
          <w:color w:val="000000"/>
          <w:sz w:val="24"/>
          <w:szCs w:val="24"/>
        </w:rPr>
        <w:lastRenderedPageBreak/>
        <w:t>na podstawie umowy, albo w przypadku ograniczenia zakresu robót przewidzianych w umowie;</w:t>
      </w:r>
    </w:p>
    <w:p w:rsidR="004D43EB" w:rsidRDefault="003C0077">
      <w:pPr>
        <w:pStyle w:val="Standard"/>
        <w:numPr>
          <w:ilvl w:val="0"/>
          <w:numId w:val="61"/>
        </w:numPr>
        <w:overflowPunct/>
        <w:ind w:left="851" w:hanging="284"/>
        <w:jc w:val="both"/>
        <w:textAlignment w:val="auto"/>
        <w:rPr>
          <w:color w:val="000000"/>
          <w:sz w:val="24"/>
          <w:szCs w:val="24"/>
        </w:rPr>
      </w:pPr>
      <w:r>
        <w:rPr>
          <w:color w:val="000000"/>
          <w:sz w:val="24"/>
          <w:szCs w:val="24"/>
        </w:rPr>
        <w:t>zmiany technologii wykonania robót lub materiałów zastosowanych do ich realizacji;</w:t>
      </w:r>
    </w:p>
    <w:p w:rsidR="004D43EB" w:rsidRDefault="003C0077">
      <w:pPr>
        <w:pStyle w:val="Standard"/>
        <w:numPr>
          <w:ilvl w:val="0"/>
          <w:numId w:val="61"/>
        </w:numPr>
        <w:overflowPunct/>
        <w:ind w:left="851" w:hanging="284"/>
        <w:jc w:val="both"/>
        <w:textAlignment w:val="auto"/>
        <w:rPr>
          <w:color w:val="000000"/>
          <w:sz w:val="24"/>
          <w:szCs w:val="24"/>
        </w:rPr>
      </w:pPr>
      <w:r>
        <w:rPr>
          <w:color w:val="000000"/>
          <w:sz w:val="24"/>
          <w:szCs w:val="24"/>
        </w:rPr>
        <w:t>spełnienia się innych okoliczności uprawniających do zmiany umowy, o których mowa w umowie i jeżeli mają one wpływ na wysokość wynagrodzenia. W takim wypadku zmiana wynagrodzenia jest dopuszczalna w zakresie, w jakim zmiany te mają wpływ na wysokość wynagrodzenia Wykonawcy.</w:t>
      </w:r>
    </w:p>
    <w:p w:rsidR="004D43EB" w:rsidRDefault="003C0077">
      <w:pPr>
        <w:pStyle w:val="p0"/>
        <w:numPr>
          <w:ilvl w:val="1"/>
          <w:numId w:val="40"/>
        </w:numPr>
        <w:spacing w:before="0" w:after="0"/>
        <w:ind w:left="567" w:hanging="283"/>
        <w:jc w:val="both"/>
        <w:rPr>
          <w:color w:val="000000"/>
        </w:rPr>
      </w:pPr>
      <w:r>
        <w:rPr>
          <w:color w:val="000000"/>
        </w:rPr>
        <w:t>osób skierowanych do kierowania robotami budowlanymi w odniesieniu do osób wskazanych przez wykonawcę na etapie postępowania o udzielenie zamówienia publicznego. Zmiana jest dopuszczalna w sytuacji, gdy będzie polegać na zastąpieniu dotychczasowej osoby inną osobą, która będzie posiadać uprawnienia potwierdzające spełnienie warunków udziału w postępowaniu przez Wykonawcę</w:t>
      </w:r>
    </w:p>
    <w:p w:rsidR="004D43EB" w:rsidRDefault="003C0077">
      <w:pPr>
        <w:pStyle w:val="p0"/>
        <w:numPr>
          <w:ilvl w:val="1"/>
          <w:numId w:val="40"/>
        </w:numPr>
        <w:spacing w:before="0" w:after="0"/>
        <w:ind w:left="567" w:hanging="283"/>
        <w:jc w:val="both"/>
      </w:pPr>
      <w:r>
        <w:t xml:space="preserve">dopuszczalna jest zmiana albo rezygnacja z podwykonawcy w tym podmiotu, na którego zasoby Wykonawca powoływał się, na zasadach określonych w art. 118  </w:t>
      </w:r>
      <w:proofErr w:type="spellStart"/>
      <w:r>
        <w:t>uPzp</w:t>
      </w:r>
      <w:proofErr w:type="spellEnd"/>
      <w: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podwykonawcy możliwa jest wyłącznie po wykazaniu braku podstaw wykluczenia wobec nowego podwykonawcy, zgodnie z postanowieniami § 5 umowy.</w:t>
      </w:r>
    </w:p>
    <w:p w:rsidR="004D43EB" w:rsidRDefault="004D43EB">
      <w:pPr>
        <w:pStyle w:val="Standard"/>
        <w:jc w:val="both"/>
        <w:rPr>
          <w:sz w:val="24"/>
          <w:szCs w:val="24"/>
        </w:rPr>
      </w:pPr>
    </w:p>
    <w:p w:rsidR="004D43EB" w:rsidRDefault="004D43EB">
      <w:pPr>
        <w:pStyle w:val="Standard"/>
        <w:jc w:val="both"/>
        <w:rPr>
          <w:sz w:val="24"/>
          <w:szCs w:val="24"/>
        </w:rPr>
      </w:pPr>
    </w:p>
    <w:p w:rsidR="004D43EB" w:rsidRDefault="003C0077">
      <w:pPr>
        <w:pStyle w:val="Standard"/>
        <w:jc w:val="center"/>
        <w:rPr>
          <w:b/>
          <w:sz w:val="24"/>
          <w:szCs w:val="24"/>
        </w:rPr>
      </w:pPr>
      <w:r>
        <w:rPr>
          <w:b/>
          <w:sz w:val="24"/>
          <w:szCs w:val="24"/>
        </w:rPr>
        <w:t>§ 17. Przetwarzanie danych osobowych</w:t>
      </w:r>
    </w:p>
    <w:p w:rsidR="004D43EB" w:rsidRDefault="004D43EB">
      <w:pPr>
        <w:pStyle w:val="Standard"/>
        <w:jc w:val="both"/>
        <w:rPr>
          <w:sz w:val="24"/>
          <w:szCs w:val="24"/>
        </w:rPr>
      </w:pPr>
    </w:p>
    <w:p w:rsidR="004D43EB" w:rsidRDefault="003C0077">
      <w:pPr>
        <w:pStyle w:val="Standard"/>
        <w:jc w:val="both"/>
        <w:rPr>
          <w:sz w:val="24"/>
          <w:szCs w:val="24"/>
        </w:rPr>
      </w:pPr>
      <w:r>
        <w:rPr>
          <w:sz w:val="24"/>
          <w:szCs w:val="24"/>
        </w:rPr>
        <w:t xml:space="preserve">Zgodnie z art. 13 ust. 1 i 2 rozporządzenia Parlamentu Europejskiego i Rady (UE) 2016/679 </w:t>
      </w:r>
      <w:r>
        <w:rPr>
          <w:sz w:val="24"/>
          <w:szCs w:val="24"/>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sz w:val="24"/>
          <w:szCs w:val="24"/>
        </w:rPr>
        <w:br/>
        <w:t>z 04.05.2016, str. 1), dalej „RODO”, informuję, że:</w:t>
      </w:r>
    </w:p>
    <w:p w:rsidR="004D43EB" w:rsidRPr="004A7EEC" w:rsidRDefault="003C0077">
      <w:pPr>
        <w:pStyle w:val="Standard"/>
        <w:numPr>
          <w:ilvl w:val="0"/>
          <w:numId w:val="151"/>
        </w:numPr>
        <w:jc w:val="both"/>
        <w:rPr>
          <w:sz w:val="24"/>
          <w:szCs w:val="24"/>
        </w:rPr>
      </w:pPr>
      <w:r w:rsidRPr="004A7EEC">
        <w:rPr>
          <w:sz w:val="24"/>
          <w:szCs w:val="24"/>
        </w:rPr>
        <w:t>Administratorem danych osobowych osób działających przy realizacji niniejszej umowy z ramienia Wykonawcy jest Gmina Zagnańsk (ul. Spacerowa 8, 26- 050 Zagnańsk, tel. 41 300 13 22). zwanego dalej „Administratorem” lub „Zamawiającym”.</w:t>
      </w:r>
    </w:p>
    <w:p w:rsidR="004D43EB" w:rsidRDefault="003C0077">
      <w:pPr>
        <w:pStyle w:val="Standard"/>
        <w:numPr>
          <w:ilvl w:val="0"/>
          <w:numId w:val="63"/>
        </w:numPr>
        <w:jc w:val="both"/>
        <w:rPr>
          <w:sz w:val="24"/>
          <w:szCs w:val="24"/>
        </w:rPr>
      </w:pPr>
      <w:r w:rsidRPr="004A7EEC">
        <w:rPr>
          <w:sz w:val="24"/>
          <w:szCs w:val="24"/>
        </w:rPr>
        <w:t xml:space="preserve">Administrator wyznaczył Inspektora </w:t>
      </w:r>
      <w:r>
        <w:rPr>
          <w:sz w:val="24"/>
          <w:szCs w:val="24"/>
        </w:rPr>
        <w:t xml:space="preserve">Ochrony Danych, z którym </w:t>
      </w:r>
      <w:r w:rsidRPr="004A7EEC">
        <w:rPr>
          <w:sz w:val="24"/>
          <w:szCs w:val="24"/>
        </w:rPr>
        <w:t xml:space="preserve">można się </w:t>
      </w:r>
      <w:r>
        <w:rPr>
          <w:sz w:val="24"/>
          <w:szCs w:val="24"/>
        </w:rPr>
        <w:t>skontaktować się pod adresem e-mali: inspektor@cbi24.pl lub pisemnie, kierując korespondencję pod adres siedziby Administratora.</w:t>
      </w:r>
    </w:p>
    <w:p w:rsidR="004D43EB" w:rsidRDefault="004A7EEC">
      <w:pPr>
        <w:pStyle w:val="Standard"/>
        <w:numPr>
          <w:ilvl w:val="0"/>
          <w:numId w:val="63"/>
        </w:numPr>
        <w:jc w:val="both"/>
      </w:pPr>
      <w:r>
        <w:rPr>
          <w:sz w:val="24"/>
          <w:szCs w:val="24"/>
        </w:rPr>
        <w:t>d</w:t>
      </w:r>
      <w:r w:rsidR="003C0077">
        <w:rPr>
          <w:sz w:val="24"/>
          <w:szCs w:val="24"/>
        </w:rPr>
        <w:t xml:space="preserve">ane osobowe przetwarzane będą na podstawie art. 6 ust. 1 lit. c RODO </w:t>
      </w:r>
      <w:r w:rsidR="003C0077">
        <w:rPr>
          <w:sz w:val="24"/>
          <w:szCs w:val="24"/>
        </w:rPr>
        <w:br/>
        <w:t>w celu związanym z postępowaniem o udzielenie zamówienia publicznego: Nr postępowania:</w:t>
      </w:r>
    </w:p>
    <w:p w:rsidR="004D43EB" w:rsidRDefault="003C0077">
      <w:pPr>
        <w:pStyle w:val="Standard"/>
        <w:numPr>
          <w:ilvl w:val="0"/>
          <w:numId w:val="63"/>
        </w:numPr>
        <w:jc w:val="both"/>
        <w:rPr>
          <w:sz w:val="24"/>
          <w:szCs w:val="24"/>
        </w:rPr>
      </w:pPr>
      <w:r>
        <w:rPr>
          <w:sz w:val="24"/>
          <w:szCs w:val="24"/>
        </w:rPr>
        <w:t xml:space="preserve">odbiorcami danych osobowych będą osoby lub podmioty, którym udostępniona zostanie dokumentacja postępowania w oparciu o art. 74 ustawy </w:t>
      </w:r>
      <w:proofErr w:type="spellStart"/>
      <w:r>
        <w:rPr>
          <w:sz w:val="24"/>
          <w:szCs w:val="24"/>
        </w:rPr>
        <w:t>p.z.p</w:t>
      </w:r>
      <w:proofErr w:type="spellEnd"/>
      <w:r>
        <w:rPr>
          <w:sz w:val="24"/>
          <w:szCs w:val="24"/>
        </w:rPr>
        <w:t xml:space="preserve">.;  </w:t>
      </w:r>
    </w:p>
    <w:p w:rsidR="004D43EB" w:rsidRDefault="003C0077">
      <w:pPr>
        <w:pStyle w:val="Standard"/>
        <w:numPr>
          <w:ilvl w:val="0"/>
          <w:numId w:val="63"/>
        </w:numPr>
        <w:jc w:val="both"/>
        <w:rPr>
          <w:sz w:val="24"/>
          <w:szCs w:val="24"/>
        </w:rPr>
      </w:pPr>
      <w:r>
        <w:rPr>
          <w:sz w:val="24"/>
          <w:szCs w:val="24"/>
        </w:rPr>
        <w:t xml:space="preserve">dane osobowe będą przechowywane, zgodnie z art. 78 ust. 1 ustawy </w:t>
      </w:r>
      <w:bookmarkStart w:id="1" w:name="_Hlk61955736"/>
      <w:proofErr w:type="spellStart"/>
      <w:r>
        <w:rPr>
          <w:sz w:val="24"/>
          <w:szCs w:val="24"/>
        </w:rPr>
        <w:t>p.z.p</w:t>
      </w:r>
      <w:bookmarkEnd w:id="1"/>
      <w:proofErr w:type="spellEnd"/>
      <w:r>
        <w:rPr>
          <w:sz w:val="24"/>
          <w:szCs w:val="24"/>
        </w:rPr>
        <w:t>. , przez okres 4 lat od dnia zakończenia postępowania o udzielenie zamówienia, a jeżeli czas trwania umowy przekracza 4 lata, okres przechowywania obejmuje cały czas trwania umowy;</w:t>
      </w:r>
    </w:p>
    <w:p w:rsidR="004D43EB" w:rsidRDefault="003C0077">
      <w:pPr>
        <w:pStyle w:val="Standard"/>
        <w:numPr>
          <w:ilvl w:val="0"/>
          <w:numId w:val="63"/>
        </w:numPr>
        <w:jc w:val="both"/>
        <w:rPr>
          <w:sz w:val="24"/>
          <w:szCs w:val="24"/>
        </w:rPr>
      </w:pPr>
      <w:r>
        <w:rPr>
          <w:sz w:val="24"/>
          <w:szCs w:val="24"/>
        </w:rPr>
        <w:t xml:space="preserve">obowiązek podania przez danych osobowych bezpośrednio dotyczących </w:t>
      </w:r>
      <w:r w:rsidRPr="004A7EEC">
        <w:rPr>
          <w:sz w:val="24"/>
          <w:szCs w:val="24"/>
        </w:rPr>
        <w:t>osób działających przy realizacji niniejszej umowy z ramienia Wykonawcy jes</w:t>
      </w:r>
      <w:r>
        <w:rPr>
          <w:sz w:val="24"/>
          <w:szCs w:val="24"/>
        </w:rPr>
        <w:t xml:space="preserve">t wymogiem ustawowym określonym w przepisach ustawy </w:t>
      </w:r>
      <w:proofErr w:type="spellStart"/>
      <w:r>
        <w:rPr>
          <w:sz w:val="24"/>
          <w:szCs w:val="24"/>
        </w:rPr>
        <w:t>p.z.p</w:t>
      </w:r>
      <w:proofErr w:type="spellEnd"/>
      <w:r>
        <w:rPr>
          <w:sz w:val="24"/>
          <w:szCs w:val="24"/>
        </w:rPr>
        <w:t xml:space="preserve">, związanym z udziałem w postępowaniu o </w:t>
      </w:r>
      <w:r>
        <w:rPr>
          <w:sz w:val="24"/>
          <w:szCs w:val="24"/>
        </w:rPr>
        <w:lastRenderedPageBreak/>
        <w:t xml:space="preserve">udzielenie zamówienia publicznego; konsekwencje niepodania określonych danych wynikają z ustawy </w:t>
      </w:r>
      <w:proofErr w:type="spellStart"/>
      <w:r>
        <w:rPr>
          <w:sz w:val="24"/>
          <w:szCs w:val="24"/>
        </w:rPr>
        <w:t>p.z.p</w:t>
      </w:r>
      <w:proofErr w:type="spellEnd"/>
      <w:r>
        <w:rPr>
          <w:sz w:val="24"/>
          <w:szCs w:val="24"/>
        </w:rPr>
        <w:t xml:space="preserve">;  </w:t>
      </w:r>
    </w:p>
    <w:p w:rsidR="004D43EB" w:rsidRDefault="003C0077">
      <w:pPr>
        <w:pStyle w:val="Standard"/>
        <w:numPr>
          <w:ilvl w:val="0"/>
          <w:numId w:val="63"/>
        </w:numPr>
        <w:jc w:val="both"/>
      </w:pPr>
      <w:r>
        <w:rPr>
          <w:sz w:val="24"/>
          <w:szCs w:val="24"/>
        </w:rPr>
        <w:t xml:space="preserve">w odniesieniu do danych osobowych decyzje nie będą podejmowane </w:t>
      </w:r>
      <w:r>
        <w:rPr>
          <w:sz w:val="24"/>
          <w:szCs w:val="24"/>
        </w:rPr>
        <w:br/>
        <w:t>w sposób zautomatyzowany, stosowanie do art. 22 RODO;</w:t>
      </w:r>
    </w:p>
    <w:p w:rsidR="004D43EB" w:rsidRPr="004A7EEC" w:rsidRDefault="00E34A60" w:rsidP="00E34A60">
      <w:pPr>
        <w:pStyle w:val="Standard"/>
        <w:numPr>
          <w:ilvl w:val="0"/>
          <w:numId w:val="33"/>
        </w:numPr>
        <w:jc w:val="both"/>
        <w:rPr>
          <w:sz w:val="24"/>
          <w:szCs w:val="24"/>
        </w:rPr>
      </w:pPr>
      <w:r>
        <w:rPr>
          <w:sz w:val="24"/>
          <w:szCs w:val="24"/>
        </w:rPr>
        <w:t>O</w:t>
      </w:r>
      <w:r w:rsidR="003C0077" w:rsidRPr="004A7EEC">
        <w:rPr>
          <w:sz w:val="24"/>
          <w:szCs w:val="24"/>
        </w:rPr>
        <w:t>soby działające przy realizacji niniejszej umowy z ramienia Wykonawcy mają</w:t>
      </w:r>
    </w:p>
    <w:p w:rsidR="004D43EB" w:rsidRDefault="003C0077">
      <w:pPr>
        <w:pStyle w:val="Standard"/>
        <w:jc w:val="both"/>
      </w:pPr>
      <w:r>
        <w:rPr>
          <w:sz w:val="24"/>
          <w:szCs w:val="24"/>
        </w:rPr>
        <w:t>−</w:t>
      </w:r>
      <w:r>
        <w:rPr>
          <w:sz w:val="24"/>
          <w:szCs w:val="24"/>
        </w:rPr>
        <w:tab/>
        <w:t>na podstawie art. 15 RODO prawo dostępu do danych osobowych</w:t>
      </w:r>
      <w:r w:rsidR="004A7EEC" w:rsidRPr="004A7EEC">
        <w:rPr>
          <w:color w:val="FF3333"/>
          <w:sz w:val="24"/>
          <w:szCs w:val="24"/>
        </w:rPr>
        <w:t xml:space="preserve"> </w:t>
      </w:r>
      <w:r>
        <w:rPr>
          <w:sz w:val="24"/>
          <w:szCs w:val="24"/>
        </w:rPr>
        <w:t>dotyczących przedmiotu umowy;</w:t>
      </w:r>
    </w:p>
    <w:p w:rsidR="004D43EB" w:rsidRDefault="003C0077">
      <w:pPr>
        <w:pStyle w:val="Standard"/>
        <w:jc w:val="both"/>
        <w:rPr>
          <w:sz w:val="24"/>
          <w:szCs w:val="24"/>
        </w:rPr>
      </w:pPr>
      <w:r>
        <w:rPr>
          <w:sz w:val="24"/>
          <w:szCs w:val="24"/>
        </w:rPr>
        <w:t>−</w:t>
      </w:r>
      <w:r>
        <w:rPr>
          <w:sz w:val="24"/>
          <w:szCs w:val="24"/>
        </w:rPr>
        <w:tab/>
        <w:t>na podstawie art. 16 RODO prawo do sprostowania</w:t>
      </w:r>
      <w:r w:rsidR="00196455">
        <w:rPr>
          <w:strike/>
          <w:color w:val="FF3333"/>
          <w:sz w:val="24"/>
          <w:szCs w:val="24"/>
        </w:rPr>
        <w:t xml:space="preserve"> </w:t>
      </w:r>
      <w:r>
        <w:rPr>
          <w:sz w:val="24"/>
          <w:szCs w:val="24"/>
        </w:rPr>
        <w:t>danych osobowych **;</w:t>
      </w:r>
    </w:p>
    <w:p w:rsidR="004D43EB" w:rsidRDefault="003C0077">
      <w:pPr>
        <w:pStyle w:val="Standard"/>
        <w:jc w:val="both"/>
        <w:rPr>
          <w:sz w:val="24"/>
          <w:szCs w:val="24"/>
        </w:rPr>
      </w:pPr>
      <w:r>
        <w:rPr>
          <w:sz w:val="24"/>
          <w:szCs w:val="24"/>
        </w:rPr>
        <w:t>−</w:t>
      </w:r>
      <w:r>
        <w:rPr>
          <w:sz w:val="24"/>
          <w:szCs w:val="24"/>
        </w:rPr>
        <w:tab/>
        <w:t xml:space="preserve">na podstawie art. 18 RODO prawo żądania od administratora ograniczenia przetwarzania danych osobowych z zastrzeżeniem przypadków, o których mowa w art. 18 ust. 2 RODO ***;  </w:t>
      </w:r>
    </w:p>
    <w:p w:rsidR="004D43EB" w:rsidRDefault="003C0077">
      <w:pPr>
        <w:pStyle w:val="Standard"/>
        <w:jc w:val="both"/>
        <w:rPr>
          <w:sz w:val="24"/>
          <w:szCs w:val="24"/>
        </w:rPr>
      </w:pPr>
      <w:r>
        <w:rPr>
          <w:sz w:val="24"/>
          <w:szCs w:val="24"/>
        </w:rPr>
        <w:t>−</w:t>
      </w:r>
      <w:r>
        <w:rPr>
          <w:sz w:val="24"/>
          <w:szCs w:val="24"/>
        </w:rPr>
        <w:tab/>
        <w:t xml:space="preserve">prawo do wniesienia skargi do Prezesa Urzędu Ochrony Danych Osobowych, gdy </w:t>
      </w:r>
      <w:r w:rsidRPr="00196455">
        <w:rPr>
          <w:sz w:val="24"/>
          <w:szCs w:val="24"/>
        </w:rPr>
        <w:t xml:space="preserve">uznają Pani/Pan, </w:t>
      </w:r>
      <w:r>
        <w:rPr>
          <w:sz w:val="24"/>
          <w:szCs w:val="24"/>
        </w:rPr>
        <w:t>że przetwarzanie danych osobowych narusza przepisy RODO;</w:t>
      </w:r>
    </w:p>
    <w:p w:rsidR="004D43EB" w:rsidRDefault="00E34A60" w:rsidP="00E34A60">
      <w:pPr>
        <w:pStyle w:val="Standard"/>
        <w:numPr>
          <w:ilvl w:val="0"/>
          <w:numId w:val="33"/>
        </w:numPr>
        <w:jc w:val="both"/>
        <w:rPr>
          <w:sz w:val="24"/>
          <w:szCs w:val="24"/>
        </w:rPr>
      </w:pPr>
      <w:r>
        <w:rPr>
          <w:sz w:val="24"/>
          <w:szCs w:val="24"/>
        </w:rPr>
        <w:t>N</w:t>
      </w:r>
      <w:r w:rsidR="003C0077">
        <w:rPr>
          <w:sz w:val="24"/>
          <w:szCs w:val="24"/>
        </w:rPr>
        <w:t>ie przysługuje Pani/Panu:</w:t>
      </w:r>
    </w:p>
    <w:p w:rsidR="004D43EB" w:rsidRDefault="003C0077">
      <w:pPr>
        <w:pStyle w:val="Standard"/>
        <w:jc w:val="both"/>
        <w:rPr>
          <w:sz w:val="24"/>
          <w:szCs w:val="24"/>
        </w:rPr>
      </w:pPr>
      <w:r>
        <w:rPr>
          <w:sz w:val="24"/>
          <w:szCs w:val="24"/>
        </w:rPr>
        <w:t>−</w:t>
      </w:r>
      <w:r>
        <w:rPr>
          <w:sz w:val="24"/>
          <w:szCs w:val="24"/>
        </w:rPr>
        <w:tab/>
        <w:t>w związku z art. 17 ust. 3 lit. b, d lub e RODO prawo do usunięcia danych osobowych;</w:t>
      </w:r>
    </w:p>
    <w:p w:rsidR="004D43EB" w:rsidRDefault="003C0077">
      <w:pPr>
        <w:pStyle w:val="Standard"/>
        <w:jc w:val="both"/>
        <w:rPr>
          <w:sz w:val="24"/>
          <w:szCs w:val="24"/>
        </w:rPr>
      </w:pPr>
      <w:r>
        <w:rPr>
          <w:sz w:val="24"/>
          <w:szCs w:val="24"/>
        </w:rPr>
        <w:t>−</w:t>
      </w:r>
      <w:r>
        <w:rPr>
          <w:sz w:val="24"/>
          <w:szCs w:val="24"/>
        </w:rPr>
        <w:tab/>
        <w:t>prawo do przenoszenia danych osobowych, o którym mowa w art. 20 RODO;</w:t>
      </w:r>
    </w:p>
    <w:p w:rsidR="004D43EB" w:rsidRDefault="003C0077">
      <w:pPr>
        <w:pStyle w:val="Standard"/>
        <w:jc w:val="both"/>
        <w:rPr>
          <w:sz w:val="24"/>
          <w:szCs w:val="24"/>
        </w:rPr>
      </w:pPr>
      <w:r>
        <w:rPr>
          <w:sz w:val="24"/>
          <w:szCs w:val="24"/>
        </w:rPr>
        <w:t>−</w:t>
      </w:r>
      <w:r>
        <w:rPr>
          <w:sz w:val="24"/>
          <w:szCs w:val="24"/>
        </w:rPr>
        <w:tab/>
        <w:t>na podstawie art. 21 RODO prawo sprzeciwu, wobec przetwarzania danych osobowych, gdyż podstawą prawną przetwarzania Pani/Pana danych osobowych jest art. 6 ust. 1 lit. c RODO.</w:t>
      </w:r>
    </w:p>
    <w:p w:rsidR="00196455" w:rsidRPr="00196455" w:rsidRDefault="003C0077" w:rsidP="00E34A60">
      <w:pPr>
        <w:pStyle w:val="Standard"/>
        <w:numPr>
          <w:ilvl w:val="0"/>
          <w:numId w:val="33"/>
        </w:numPr>
        <w:jc w:val="both"/>
        <w:rPr>
          <w:sz w:val="24"/>
          <w:szCs w:val="24"/>
        </w:rPr>
      </w:pPr>
      <w:r w:rsidRPr="00196455">
        <w:rPr>
          <w:sz w:val="24"/>
          <w:szCs w:val="24"/>
        </w:rPr>
        <w:t xml:space="preserve">Przysługuje Pani/Panu prawo wniesienia skargi do organu nadzorczego na niezgodne </w:t>
      </w:r>
      <w:r w:rsidRPr="00196455">
        <w:rPr>
          <w:sz w:val="24"/>
          <w:szCs w:val="24"/>
        </w:rPr>
        <w:br/>
        <w:t xml:space="preserve">z RODO przetwarzanie Pani/Pana danych osobowych przez administratora. Organem właściwym dla przedmiotowej skargi jest </w:t>
      </w:r>
      <w:r w:rsidR="00196455" w:rsidRPr="00196455">
        <w:rPr>
          <w:sz w:val="24"/>
          <w:szCs w:val="24"/>
        </w:rPr>
        <w:t>Prezes Urzędu Ochrony Danych Osobowych, ul. Stawki 2, 00-193 Warszawa.</w:t>
      </w:r>
    </w:p>
    <w:p w:rsidR="004D43EB" w:rsidRPr="00196455" w:rsidRDefault="003C0077" w:rsidP="00196455">
      <w:pPr>
        <w:pStyle w:val="Standard"/>
        <w:jc w:val="both"/>
        <w:rPr>
          <w:sz w:val="24"/>
          <w:szCs w:val="24"/>
        </w:rPr>
      </w:pPr>
      <w:r w:rsidRPr="00196455">
        <w:rPr>
          <w:sz w:val="24"/>
          <w:szCs w:val="24"/>
        </w:rPr>
        <w:t>*Wyjaśnienie: informacja w tym zakresie jest wymagana, jeżeli w odniesieniu do danego administratora lub podmiotu przetwarzającego istnieje obowiązek wyznaczenia inspektora ochrony danych osobowych.</w:t>
      </w:r>
    </w:p>
    <w:p w:rsidR="004D43EB" w:rsidRDefault="003C0077">
      <w:pPr>
        <w:pStyle w:val="Standard"/>
        <w:jc w:val="both"/>
        <w:rPr>
          <w:sz w:val="24"/>
          <w:szCs w:val="24"/>
        </w:rPr>
      </w:pPr>
      <w:r>
        <w:rPr>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Pr>
          <w:sz w:val="24"/>
          <w:szCs w:val="24"/>
        </w:rPr>
        <w:t>Pzp</w:t>
      </w:r>
      <w:proofErr w:type="spellEnd"/>
      <w:r>
        <w:rPr>
          <w:sz w:val="24"/>
          <w:szCs w:val="24"/>
        </w:rPr>
        <w:t xml:space="preserve"> oraz nie może naruszać integralności protokołu oraz jego załączników.</w:t>
      </w:r>
    </w:p>
    <w:p w:rsidR="004D43EB" w:rsidRDefault="003C0077">
      <w:pPr>
        <w:pStyle w:val="Standard"/>
        <w:jc w:val="both"/>
        <w:rPr>
          <w:sz w:val="24"/>
          <w:szCs w:val="24"/>
        </w:rPr>
      </w:pPr>
      <w:r>
        <w:rPr>
          <w:sz w:val="24"/>
          <w:szCs w:val="24"/>
        </w:rPr>
        <w:t>*** Wyjaśnienie: prawo do ograniczenia przetwarzania nie ma zastosowania w odniesieniu do przechowywania, w celu zapewnienia korzystania ze środków ochrony prawnej lub w celu ochrony praw innej osoby fizycznej lub prawnej, lub</w:t>
      </w:r>
    </w:p>
    <w:p w:rsidR="004D43EB" w:rsidRDefault="003C0077">
      <w:pPr>
        <w:pStyle w:val="Standard"/>
        <w:jc w:val="both"/>
        <w:rPr>
          <w:sz w:val="24"/>
          <w:szCs w:val="24"/>
        </w:rPr>
      </w:pPr>
      <w:r>
        <w:rPr>
          <w:sz w:val="24"/>
          <w:szCs w:val="24"/>
        </w:rPr>
        <w:t>z uwagi na ważne względy interesu publicznego Unii Europejskiej lub państwa członkowskiego.</w:t>
      </w:r>
    </w:p>
    <w:p w:rsidR="004D43EB" w:rsidRDefault="004D43EB">
      <w:pPr>
        <w:pStyle w:val="Standard"/>
        <w:jc w:val="both"/>
        <w:rPr>
          <w:sz w:val="24"/>
          <w:szCs w:val="24"/>
        </w:rPr>
      </w:pPr>
    </w:p>
    <w:p w:rsidR="004D43EB" w:rsidRDefault="003C0077">
      <w:pPr>
        <w:pStyle w:val="Standard"/>
        <w:jc w:val="center"/>
      </w:pPr>
      <w:r>
        <w:rPr>
          <w:b/>
          <w:sz w:val="24"/>
          <w:szCs w:val="24"/>
        </w:rPr>
        <w:t>§ 18. Postanowienia końcowe</w:t>
      </w:r>
    </w:p>
    <w:p w:rsidR="004D43EB" w:rsidRDefault="003C0077">
      <w:pPr>
        <w:pStyle w:val="Standard"/>
        <w:jc w:val="both"/>
        <w:rPr>
          <w:sz w:val="24"/>
          <w:szCs w:val="24"/>
        </w:rPr>
      </w:pPr>
      <w:r>
        <w:rPr>
          <w:sz w:val="24"/>
          <w:szCs w:val="24"/>
        </w:rPr>
        <w:t>1.</w:t>
      </w:r>
      <w:r>
        <w:rPr>
          <w:sz w:val="24"/>
          <w:szCs w:val="24"/>
        </w:rPr>
        <w:tab/>
        <w:t xml:space="preserve">Umowa została zawarta i będzie realizowana w oparciu o prawo polskie. </w:t>
      </w:r>
      <w:r>
        <w:rPr>
          <w:sz w:val="24"/>
          <w:szCs w:val="24"/>
        </w:rPr>
        <w:br/>
        <w:t xml:space="preserve">W odniesieniu do wszystkich problemów nie uregulowanych w umowie mają zastosowanie przepisy określone w ustawie Kodeks Cywilny, ustawie Prawo budowlane oraz </w:t>
      </w:r>
      <w:proofErr w:type="spellStart"/>
      <w:r>
        <w:rPr>
          <w:sz w:val="24"/>
          <w:szCs w:val="24"/>
        </w:rPr>
        <w:t>uPzp</w:t>
      </w:r>
      <w:proofErr w:type="spellEnd"/>
      <w:r>
        <w:rPr>
          <w:sz w:val="24"/>
          <w:szCs w:val="24"/>
        </w:rPr>
        <w:t>.</w:t>
      </w:r>
    </w:p>
    <w:p w:rsidR="004D43EB" w:rsidRDefault="003C0077">
      <w:pPr>
        <w:pStyle w:val="Standard"/>
        <w:jc w:val="both"/>
        <w:rPr>
          <w:sz w:val="24"/>
          <w:szCs w:val="24"/>
        </w:rPr>
      </w:pPr>
      <w:r>
        <w:rPr>
          <w:sz w:val="24"/>
          <w:szCs w:val="24"/>
        </w:rPr>
        <w:t>2.</w:t>
      </w:r>
      <w:r>
        <w:rPr>
          <w:sz w:val="24"/>
          <w:szCs w:val="24"/>
        </w:rPr>
        <w:tab/>
        <w:t>Strony umowy zobowiązują się do niezwłocznego powiadamiania o każdej zmianie adresu.</w:t>
      </w:r>
    </w:p>
    <w:p w:rsidR="004D43EB" w:rsidRDefault="003C0077">
      <w:pPr>
        <w:pStyle w:val="Standard"/>
        <w:jc w:val="both"/>
        <w:rPr>
          <w:sz w:val="24"/>
          <w:szCs w:val="24"/>
        </w:rPr>
      </w:pPr>
      <w:r>
        <w:rPr>
          <w:sz w:val="24"/>
          <w:szCs w:val="24"/>
        </w:rPr>
        <w:t>3.</w:t>
      </w:r>
      <w:r>
        <w:rPr>
          <w:sz w:val="24"/>
          <w:szCs w:val="24"/>
        </w:rPr>
        <w:tab/>
        <w:t>W przypadku niezrealizowania zobowiązania wskazanego w ust. 2 pisma dostarczone pod adres wskazany w umowie uważa się za doręczone.</w:t>
      </w:r>
    </w:p>
    <w:p w:rsidR="004D43EB" w:rsidRDefault="003C0077">
      <w:pPr>
        <w:pStyle w:val="Standard"/>
        <w:jc w:val="both"/>
        <w:rPr>
          <w:sz w:val="24"/>
          <w:szCs w:val="24"/>
        </w:rPr>
      </w:pPr>
      <w:r>
        <w:rPr>
          <w:sz w:val="24"/>
          <w:szCs w:val="24"/>
        </w:rPr>
        <w:t>4.</w:t>
      </w:r>
      <w:r>
        <w:rPr>
          <w:sz w:val="24"/>
          <w:szCs w:val="24"/>
        </w:rPr>
        <w:tab/>
        <w:t>Wszelkie zmiany umowy wymagają formy pisemnej pod rygorem nieważności.</w:t>
      </w:r>
    </w:p>
    <w:p w:rsidR="004D43EB" w:rsidRDefault="003C0077">
      <w:pPr>
        <w:pStyle w:val="Standard"/>
        <w:jc w:val="both"/>
        <w:rPr>
          <w:sz w:val="24"/>
          <w:szCs w:val="24"/>
        </w:rPr>
      </w:pPr>
      <w:r>
        <w:rPr>
          <w:sz w:val="24"/>
          <w:szCs w:val="24"/>
        </w:rPr>
        <w:lastRenderedPageBreak/>
        <w:t>5.</w:t>
      </w:r>
      <w:r>
        <w:rPr>
          <w:sz w:val="24"/>
          <w:szCs w:val="24"/>
        </w:rPr>
        <w:tab/>
        <w:t xml:space="preserve">Wykonawca nie może bez zgody Zamawiającego przenieść ani obciążyć jakichkolwiek praw i obowiązków wynikających z umowy ani jakiejkolwiek jego części, </w:t>
      </w:r>
      <w:r>
        <w:rPr>
          <w:sz w:val="24"/>
          <w:szCs w:val="24"/>
        </w:rPr>
        <w:br/>
        <w:t>w tym dokonać przelewu przysługujących wierzytelności na rzecz osoby trzeciej pod rygorem nieważności tak dokonanych czynności.</w:t>
      </w:r>
    </w:p>
    <w:p w:rsidR="004D43EB" w:rsidRDefault="003C0077">
      <w:pPr>
        <w:pStyle w:val="Standard"/>
        <w:jc w:val="both"/>
        <w:rPr>
          <w:sz w:val="24"/>
          <w:szCs w:val="24"/>
        </w:rPr>
      </w:pPr>
      <w:r>
        <w:rPr>
          <w:sz w:val="24"/>
          <w:szCs w:val="24"/>
        </w:rPr>
        <w:t>6.</w:t>
      </w:r>
      <w:r>
        <w:rPr>
          <w:sz w:val="24"/>
          <w:szCs w:val="24"/>
        </w:rPr>
        <w:tab/>
        <w:t>Wszelkie spory wynikające z umowy będzie rozpatrywał sąd właściwy dla siedziby Zamawiającego.</w:t>
      </w:r>
    </w:p>
    <w:p w:rsidR="004D43EB" w:rsidRDefault="003C0077">
      <w:pPr>
        <w:pStyle w:val="Standard"/>
        <w:jc w:val="both"/>
        <w:rPr>
          <w:sz w:val="24"/>
          <w:szCs w:val="24"/>
        </w:rPr>
      </w:pPr>
      <w:r>
        <w:rPr>
          <w:sz w:val="24"/>
          <w:szCs w:val="24"/>
        </w:rPr>
        <w:t>7.</w:t>
      </w:r>
      <w:r>
        <w:rPr>
          <w:sz w:val="24"/>
          <w:szCs w:val="24"/>
        </w:rPr>
        <w:tab/>
        <w:t>Umowa sporządzona została w czterech jednobrzmiących egzemplarzach, jeden dla Wykonawcy, trzy dla Zamawiającego.</w:t>
      </w:r>
    </w:p>
    <w:p w:rsidR="004D43EB" w:rsidRDefault="003C0077">
      <w:pPr>
        <w:pStyle w:val="Standard"/>
        <w:jc w:val="both"/>
        <w:rPr>
          <w:sz w:val="24"/>
          <w:szCs w:val="24"/>
        </w:rPr>
      </w:pPr>
      <w:r>
        <w:rPr>
          <w:sz w:val="24"/>
          <w:szCs w:val="24"/>
        </w:rPr>
        <w:t>8. Integralną część niniejszej umowy stanowi:</w:t>
      </w:r>
    </w:p>
    <w:p w:rsidR="004D43EB" w:rsidRDefault="003C0077">
      <w:pPr>
        <w:pStyle w:val="Standard"/>
        <w:jc w:val="both"/>
        <w:rPr>
          <w:sz w:val="24"/>
          <w:szCs w:val="24"/>
        </w:rPr>
      </w:pPr>
      <w:r>
        <w:rPr>
          <w:sz w:val="24"/>
          <w:szCs w:val="24"/>
        </w:rPr>
        <w:t>- Specyfikacja warunków zamówienia,</w:t>
      </w:r>
    </w:p>
    <w:p w:rsidR="004D43EB" w:rsidRDefault="003C0077">
      <w:pPr>
        <w:pStyle w:val="Standard"/>
        <w:jc w:val="both"/>
        <w:rPr>
          <w:sz w:val="24"/>
          <w:szCs w:val="24"/>
        </w:rPr>
      </w:pPr>
      <w:r>
        <w:rPr>
          <w:sz w:val="24"/>
          <w:szCs w:val="24"/>
        </w:rPr>
        <w:t>- oferta Wykonawcy wraz z załącznikiem.</w:t>
      </w:r>
    </w:p>
    <w:p w:rsidR="004D43EB" w:rsidRDefault="003C0077">
      <w:pPr>
        <w:pStyle w:val="Standard"/>
        <w:jc w:val="both"/>
        <w:rPr>
          <w:sz w:val="24"/>
          <w:szCs w:val="24"/>
        </w:rPr>
      </w:pPr>
      <w:r>
        <w:rPr>
          <w:sz w:val="24"/>
          <w:szCs w:val="24"/>
        </w:rPr>
        <w:t>-  kosztorys ofertowy</w:t>
      </w:r>
    </w:p>
    <w:p w:rsidR="004D43EB" w:rsidRDefault="004D43EB">
      <w:pPr>
        <w:pStyle w:val="Standard"/>
        <w:jc w:val="both"/>
        <w:rPr>
          <w:sz w:val="24"/>
          <w:szCs w:val="24"/>
        </w:rPr>
      </w:pPr>
    </w:p>
    <w:p w:rsidR="004D43EB" w:rsidRDefault="003C0077">
      <w:pPr>
        <w:pStyle w:val="Standard"/>
        <w:jc w:val="center"/>
        <w:rPr>
          <w:b/>
          <w:sz w:val="24"/>
          <w:szCs w:val="24"/>
        </w:rPr>
      </w:pPr>
      <w:r>
        <w:rPr>
          <w:b/>
          <w:sz w:val="24"/>
          <w:szCs w:val="24"/>
        </w:rPr>
        <w:t>WYKONAWCA: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ZAMAWIAJĄCY:</w:t>
      </w:r>
    </w:p>
    <w:sectPr w:rsidR="004D43EB">
      <w:headerReference w:type="default" r:id="rId9"/>
      <w:footerReference w:type="default" r:id="rId10"/>
      <w:pgSz w:w="11906" w:h="16838"/>
      <w:pgMar w:top="1418" w:right="1418" w:bottom="1418" w:left="1418" w:header="72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3E" w:rsidRDefault="00A9643E">
      <w:r>
        <w:separator/>
      </w:r>
    </w:p>
  </w:endnote>
  <w:endnote w:type="continuationSeparator" w:id="0">
    <w:p w:rsidR="00A9643E" w:rsidRDefault="00A9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Arial Unicode MS'">
    <w:charset w:val="00"/>
    <w:family w:val="roman"/>
    <w:pitch w:val="variable"/>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F6" w:rsidRDefault="003C0077">
    <w:pPr>
      <w:pStyle w:val="Stopka"/>
      <w:ind w:right="360"/>
      <w:rPr>
        <w:rFonts w:ascii="Arial Narrow" w:hAnsi="Arial Narrow" w:cs="Arial Narrow"/>
        <w:sz w:val="22"/>
        <w:szCs w:val="22"/>
      </w:rPr>
    </w:pPr>
    <w:r>
      <w:rPr>
        <w:rFonts w:ascii="Arial Narrow" w:hAnsi="Arial Narrow" w:cs="Arial Narrow"/>
        <w:noProof/>
        <w:sz w:val="22"/>
        <w:szCs w:val="22"/>
        <w:lang w:eastAsia="pl-PL"/>
      </w:rPr>
      <mc:AlternateContent>
        <mc:Choice Requires="wps">
          <w:drawing>
            <wp:anchor distT="0" distB="0" distL="114300" distR="114300" simplePos="0" relativeHeight="251659264" behindDoc="0" locked="0" layoutInCell="1" allowOverlap="1">
              <wp:simplePos x="0" y="0"/>
              <wp:positionH relativeFrom="page">
                <wp:posOffset>6499080</wp:posOffset>
              </wp:positionH>
              <wp:positionV relativeFrom="paragraph">
                <wp:posOffset>720</wp:posOffset>
              </wp:positionV>
              <wp:extent cx="254520" cy="161280"/>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254520" cy="161280"/>
                      </a:xfrm>
                      <a:prstGeom prst="rect">
                        <a:avLst/>
                      </a:prstGeom>
                      <a:ln>
                        <a:noFill/>
                        <a:prstDash/>
                      </a:ln>
                    </wps:spPr>
                    <wps:txbx>
                      <w:txbxContent>
                        <w:p w:rsidR="00D97FF6" w:rsidRDefault="003C0077">
                          <w:pPr>
                            <w:pStyle w:val="Stopka"/>
                          </w:pPr>
                          <w:r>
                            <w:rPr>
                              <w:rStyle w:val="Numerstrony"/>
                              <w:rFonts w:cs="Arial"/>
                              <w:sz w:val="22"/>
                              <w:szCs w:val="22"/>
                            </w:rPr>
                            <w:fldChar w:fldCharType="begin"/>
                          </w:r>
                          <w:r>
                            <w:rPr>
                              <w:rStyle w:val="Numerstrony"/>
                              <w:rFonts w:cs="Arial"/>
                              <w:sz w:val="22"/>
                              <w:szCs w:val="22"/>
                            </w:rPr>
                            <w:instrText xml:space="preserve"> PAGE </w:instrText>
                          </w:r>
                          <w:r>
                            <w:rPr>
                              <w:rStyle w:val="Numerstrony"/>
                              <w:rFonts w:cs="Arial"/>
                              <w:sz w:val="22"/>
                              <w:szCs w:val="22"/>
                            </w:rPr>
                            <w:fldChar w:fldCharType="separate"/>
                          </w:r>
                          <w:r w:rsidR="00A55389">
                            <w:rPr>
                              <w:rStyle w:val="Numerstrony"/>
                              <w:rFonts w:cs="Arial"/>
                              <w:noProof/>
                              <w:sz w:val="22"/>
                              <w:szCs w:val="22"/>
                            </w:rPr>
                            <w:t>25</w:t>
                          </w:r>
                          <w:r>
                            <w:rPr>
                              <w:rStyle w:val="Numerstrony"/>
                              <w:rFonts w:cs="Arial"/>
                              <w:sz w:val="22"/>
                              <w:szCs w:val="22"/>
                            </w:rPr>
                            <w:fldChar w:fldCharType="end"/>
                          </w:r>
                        </w:p>
                      </w:txbxContent>
                    </wps:txbx>
                    <wps:bodyPr vert="horz"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511.75pt;margin-top:.05pt;width:20.05pt;height:12.7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" filled="f" stroked="f">
              <v:textbox inset="0,0,0,0">
                <w:txbxContent>
                  <w:p w:rsidR="00D97FF6" w:rsidRDefault="003C0077">
                    <w:pPr>
                      <w:pStyle w:val="Stopka"/>
                    </w:pPr>
                    <w:r>
                      <w:rPr>
                        <w:rStyle w:val="Numerstrony"/>
                        <w:rFonts w:cs="Arial"/>
                        <w:sz w:val="22"/>
                        <w:szCs w:val="22"/>
                      </w:rPr>
                      <w:fldChar w:fldCharType="begin"/>
                    </w:r>
                    <w:r>
                      <w:rPr>
                        <w:rStyle w:val="Numerstrony"/>
                        <w:rFonts w:cs="Arial"/>
                        <w:sz w:val="22"/>
                        <w:szCs w:val="22"/>
                      </w:rPr>
                      <w:instrText xml:space="preserve"> PAGE </w:instrText>
                    </w:r>
                    <w:r>
                      <w:rPr>
                        <w:rStyle w:val="Numerstrony"/>
                        <w:rFonts w:cs="Arial"/>
                        <w:sz w:val="22"/>
                        <w:szCs w:val="22"/>
                      </w:rPr>
                      <w:fldChar w:fldCharType="separate"/>
                    </w:r>
                    <w:r w:rsidR="00A55389">
                      <w:rPr>
                        <w:rStyle w:val="Numerstrony"/>
                        <w:rFonts w:cs="Arial"/>
                        <w:noProof/>
                        <w:sz w:val="22"/>
                        <w:szCs w:val="22"/>
                      </w:rPr>
                      <w:t>25</w:t>
                    </w:r>
                    <w:r>
                      <w:rPr>
                        <w:rStyle w:val="Numerstrony"/>
                        <w:rFonts w:cs="Arial"/>
                        <w:sz w:val="22"/>
                        <w:szCs w:val="22"/>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3E" w:rsidRDefault="00A9643E">
      <w:r>
        <w:rPr>
          <w:color w:val="000000"/>
        </w:rPr>
        <w:separator/>
      </w:r>
    </w:p>
  </w:footnote>
  <w:footnote w:type="continuationSeparator" w:id="0">
    <w:p w:rsidR="00A9643E" w:rsidRDefault="00A96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F6" w:rsidRDefault="00A55389">
    <w:pPr>
      <w:pStyle w:val="Standard"/>
    </w:pPr>
    <w:r w:rsidRPr="00A55389">
      <w:object w:dxaOrig="896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74.25pt" o:ole="">
          <v:imagedata r:id="rId1" o:title=""/>
        </v:shape>
        <o:OLEObject Type="Embed" ProgID="Word.Document.8" ShapeID="_x0000_i1025" DrawAspect="Content" ObjectID="_1679980352"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7A4"/>
    <w:multiLevelType w:val="multilevel"/>
    <w:tmpl w:val="B2D88D26"/>
    <w:styleLink w:val="WW8Num66"/>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52A4362"/>
    <w:multiLevelType w:val="multilevel"/>
    <w:tmpl w:val="B08C88D2"/>
    <w:styleLink w:val="WW8Num7"/>
    <w:lvl w:ilvl="0">
      <w:start w:val="1"/>
      <w:numFmt w:val="decimal"/>
      <w:lvlText w:val="%1)"/>
      <w:lvlJc w:val="left"/>
      <w:rPr>
        <w:rFonts w:ascii="Arial Narrow" w:hAnsi="Arial Narrow" w:cs="Arial Narrow"/>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9651D5"/>
    <w:multiLevelType w:val="multilevel"/>
    <w:tmpl w:val="1D1AD0CA"/>
    <w:styleLink w:val="WW8Num31"/>
    <w:lvl w:ilvl="0">
      <w:start w:val="1"/>
      <w:numFmt w:val="decimal"/>
      <w:lvlText w:val="%1)"/>
      <w:lvlJc w:val="left"/>
      <w:rPr>
        <w:rFonts w:ascii="Arial Narrow" w:hAnsi="Arial Narrow" w:cs="Arial Narrow"/>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C2629A"/>
    <w:multiLevelType w:val="multilevel"/>
    <w:tmpl w:val="110417A0"/>
    <w:styleLink w:val="WW8Num5"/>
    <w:lvl w:ilvl="0">
      <w:start w:val="1"/>
      <w:numFmt w:val="decimal"/>
      <w:lvlText w:val="%1)"/>
      <w:lvlJc w:val="left"/>
      <w:rPr>
        <w:rFonts w:ascii="Arial Narrow" w:hAnsi="Arial Narrow" w:cs="Tahoma"/>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92F7E4E"/>
    <w:multiLevelType w:val="multilevel"/>
    <w:tmpl w:val="A9083DAC"/>
    <w:styleLink w:val="WW8Num21"/>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A807B1E"/>
    <w:multiLevelType w:val="multilevel"/>
    <w:tmpl w:val="E58009E4"/>
    <w:styleLink w:val="WW8Num63"/>
    <w:lvl w:ilvl="0">
      <w:start w:val="1"/>
      <w:numFmt w:val="decimal"/>
      <w:lvlText w:val="%1)"/>
      <w:lvlJc w:val="left"/>
      <w:rPr>
        <w:sz w:val="24"/>
        <w:szCs w:val="24"/>
      </w:rPr>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D8F523E"/>
    <w:multiLevelType w:val="multilevel"/>
    <w:tmpl w:val="92D222CA"/>
    <w:styleLink w:val="WW8Num18"/>
    <w:lvl w:ilvl="0">
      <w:start w:val="1"/>
      <w:numFmt w:val="decimal"/>
      <w:lvlText w:val="%1)"/>
      <w:lvlJc w:val="left"/>
      <w:rPr>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E266D54"/>
    <w:multiLevelType w:val="multilevel"/>
    <w:tmpl w:val="EDC4F922"/>
    <w:styleLink w:val="WW8Num24"/>
    <w:lvl w:ilvl="0">
      <w:start w:val="1"/>
      <w:numFmt w:val="lowerLetter"/>
      <w:lvlText w:val="%1)"/>
      <w:lvlJc w:val="left"/>
      <w:rPr>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E8D70AB"/>
    <w:multiLevelType w:val="multilevel"/>
    <w:tmpl w:val="1AE8B11A"/>
    <w:styleLink w:val="WW8Num56"/>
    <w:lvl w:ilvl="0">
      <w:start w:val="1"/>
      <w:numFmt w:val="decimal"/>
      <w:lvlText w:val="%1)"/>
      <w:lvlJc w:val="left"/>
      <w:rPr>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EC72100"/>
    <w:multiLevelType w:val="multilevel"/>
    <w:tmpl w:val="4BF68A72"/>
    <w:styleLink w:val="WW8Num46"/>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16055BD"/>
    <w:multiLevelType w:val="multilevel"/>
    <w:tmpl w:val="17A69448"/>
    <w:styleLink w:val="WW8Num68"/>
    <w:lvl w:ilvl="0">
      <w:start w:val="1"/>
      <w:numFmt w:val="decimal"/>
      <w:lvlText w:val="%1."/>
      <w:lvlJc w:val="left"/>
      <w:rPr>
        <w:sz w:val="24"/>
        <w:szCs w:val="24"/>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3845398"/>
    <w:multiLevelType w:val="multilevel"/>
    <w:tmpl w:val="713A4D7C"/>
    <w:styleLink w:val="WW8Num45"/>
    <w:lvl w:ilvl="0">
      <w:start w:val="1"/>
      <w:numFmt w:val="decimal"/>
      <w:lvlText w:val="%1)"/>
      <w:lvlJc w:val="left"/>
      <w:rPr>
        <w:rFonts w:cs="Calibri"/>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3997CC0"/>
    <w:multiLevelType w:val="multilevel"/>
    <w:tmpl w:val="5508A598"/>
    <w:styleLink w:val="WW8Num1"/>
    <w:lvl w:ilvl="0">
      <w:start w:val="1"/>
      <w:numFmt w:val="decimal"/>
      <w:lvlText w:val="%1)"/>
      <w:lvlJc w:val="left"/>
      <w:rPr>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3FD0141"/>
    <w:multiLevelType w:val="multilevel"/>
    <w:tmpl w:val="B03ED35C"/>
    <w:styleLink w:val="WW8Num3"/>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F52AA9"/>
    <w:multiLevelType w:val="multilevel"/>
    <w:tmpl w:val="B3683342"/>
    <w:styleLink w:val="WW8Num26"/>
    <w:lvl w:ilvl="0">
      <w:start w:val="1"/>
      <w:numFmt w:val="decimal"/>
      <w:lvlText w:val="%1)"/>
      <w:lvlJc w:val="left"/>
      <w:rPr>
        <w:b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57737C6"/>
    <w:multiLevelType w:val="multilevel"/>
    <w:tmpl w:val="CA70D930"/>
    <w:styleLink w:val="WW8Num4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68C2B37"/>
    <w:multiLevelType w:val="multilevel"/>
    <w:tmpl w:val="3D600214"/>
    <w:styleLink w:val="WW8Num55"/>
    <w:lvl w:ilvl="0">
      <w:start w:val="1"/>
      <w:numFmt w:val="decimal"/>
      <w:lvlText w:val="%1)"/>
      <w:lvlJc w:val="left"/>
      <w:rPr>
        <w:rFonts w:ascii="Arial Narrow" w:hAnsi="Arial Narrow" w:cs="Calibri"/>
        <w:sz w:val="22"/>
        <w:szCs w:val="22"/>
      </w:rPr>
    </w:lvl>
    <w:lvl w:ilvl="1">
      <w:start w:val="1"/>
      <w:numFmt w:val="decimal"/>
      <w:lvlText w:val="%2)"/>
      <w:lvlJc w:val="left"/>
      <w:rPr>
        <w:bCs/>
        <w:color w:val="000000"/>
        <w:sz w:val="24"/>
        <w:szCs w:val="24"/>
      </w:rPr>
    </w:lvl>
    <w:lvl w:ilvl="2">
      <w:start w:val="1"/>
      <w:numFmt w:val="decimal"/>
      <w:lvlText w:val="%3."/>
      <w:lvlJc w:val="left"/>
      <w:rPr>
        <w:bCs/>
        <w:color w:val="000000"/>
        <w:sz w:val="24"/>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B2A45EE"/>
    <w:multiLevelType w:val="multilevel"/>
    <w:tmpl w:val="FBA44DC6"/>
    <w:styleLink w:val="WW8Num65"/>
    <w:lvl w:ilvl="0">
      <w:start w:val="1"/>
      <w:numFmt w:val="decimal"/>
      <w:lvlText w:val="%1)"/>
      <w:lvlJc w:val="left"/>
    </w:lvl>
    <w:lvl w:ilvl="1">
      <w:start w:val="1"/>
      <w:numFmt w:val="lowerLetter"/>
      <w:lvlText w:val="%2."/>
      <w:lvlJc w:val="left"/>
      <w:rPr>
        <w:rFonts w:cs="Calibri"/>
        <w:b w:val="0"/>
        <w:color w:val="00000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F3A2AB5"/>
    <w:multiLevelType w:val="multilevel"/>
    <w:tmpl w:val="231A250E"/>
    <w:styleLink w:val="WW8Num53"/>
    <w:lvl w:ilvl="0">
      <w:numFmt w:val="bullet"/>
      <w:lvlText w:val="-"/>
      <w:lvlJc w:val="left"/>
      <w:rPr>
        <w:rFonts w:ascii="Arial Narrow" w:hAnsi="Arial Narrow" w:cs="Calibri"/>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F5A74EB"/>
    <w:multiLevelType w:val="multilevel"/>
    <w:tmpl w:val="6B922D4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0A3327C"/>
    <w:multiLevelType w:val="multilevel"/>
    <w:tmpl w:val="F0C69BD4"/>
    <w:styleLink w:val="WW8Num8"/>
    <w:lvl w:ilvl="0">
      <w:start w:val="1"/>
      <w:numFmt w:val="decimal"/>
      <w:lvlText w:val="%1)"/>
      <w:lvlJc w:val="left"/>
      <w:rPr>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33C6B3B"/>
    <w:multiLevelType w:val="multilevel"/>
    <w:tmpl w:val="0AEC6966"/>
    <w:styleLink w:val="WW8Num38"/>
    <w:lvl w:ilvl="0">
      <w:numFmt w:val="bullet"/>
      <w:lvlText w:val="-"/>
      <w:lvlJc w:val="left"/>
      <w:rPr>
        <w:rFonts w:ascii="Arial Narrow" w:hAnsi="Arial Narrow"/>
        <w:b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5EC09DC"/>
    <w:multiLevelType w:val="hybridMultilevel"/>
    <w:tmpl w:val="9E1ACFD8"/>
    <w:lvl w:ilvl="0" w:tplc="0415000F">
      <w:start w:val="10"/>
      <w:numFmt w:val="decimal"/>
      <w:lvlText w:val="%1."/>
      <w:lvlJc w:val="left"/>
      <w:pPr>
        <w:ind w:left="502" w:hanging="360"/>
      </w:pPr>
      <w:rPr>
        <w:rFonts w:hint="default"/>
      </w:rPr>
    </w:lvl>
    <w:lvl w:ilvl="1" w:tplc="23E8F366">
      <w:start w:val="1"/>
      <w:numFmt w:val="lowerLetter"/>
      <w:lvlText w:val="%2)"/>
      <w:lvlJc w:val="left"/>
      <w:pPr>
        <w:ind w:left="786"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0723B6"/>
    <w:multiLevelType w:val="multilevel"/>
    <w:tmpl w:val="7EA87F74"/>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65959A5"/>
    <w:multiLevelType w:val="multilevel"/>
    <w:tmpl w:val="A02ADD64"/>
    <w:styleLink w:val="WW8Num61"/>
    <w:lvl w:ilvl="0">
      <w:start w:val="1"/>
      <w:numFmt w:val="lowerLetter"/>
      <w:lvlText w:val="%1)"/>
      <w:lvlJc w:val="left"/>
      <w:rPr>
        <w:rFonts w:ascii="Arial Narrow" w:hAnsi="Arial Narrow" w:cs="Arial Narrow"/>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79F3537"/>
    <w:multiLevelType w:val="multilevel"/>
    <w:tmpl w:val="9BF21916"/>
    <w:styleLink w:val="WW8Num2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8533EF3"/>
    <w:multiLevelType w:val="multilevel"/>
    <w:tmpl w:val="648A7D98"/>
    <w:styleLink w:val="WW8Num4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A217FD9"/>
    <w:multiLevelType w:val="multilevel"/>
    <w:tmpl w:val="D9B0B11C"/>
    <w:styleLink w:val="WW8Num25"/>
    <w:lvl w:ilvl="0">
      <w:start w:val="1"/>
      <w:numFmt w:val="decimal"/>
      <w:lvlText w:val="%1."/>
      <w:lvlJc w:val="left"/>
      <w:rPr>
        <w:b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D54367F"/>
    <w:multiLevelType w:val="multilevel"/>
    <w:tmpl w:val="DA9405E6"/>
    <w:styleLink w:val="WW8Num32"/>
    <w:lvl w:ilvl="0">
      <w:start w:val="1"/>
      <w:numFmt w:val="lowerLetter"/>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DEA372A"/>
    <w:multiLevelType w:val="multilevel"/>
    <w:tmpl w:val="F8DCD028"/>
    <w:styleLink w:val="WW8Num2"/>
    <w:lvl w:ilvl="0">
      <w:start w:val="1"/>
      <w:numFmt w:val="decimal"/>
      <w:lvlText w:val="%1."/>
      <w:lvlJc w:val="left"/>
      <w:rPr>
        <w:b w:val="0"/>
        <w:i w:val="0"/>
        <w:color w:val="000000"/>
        <w:sz w:val="24"/>
        <w:szCs w:val="24"/>
      </w:rPr>
    </w:lvl>
    <w:lvl w:ilvl="1">
      <w:start w:val="1"/>
      <w:numFmt w:val="lowerLetter"/>
      <w:lvlText w:val="%2)"/>
      <w:lvlJc w:val="left"/>
      <w:rPr>
        <w:b w:val="0"/>
        <w:i w:val="0"/>
        <w:color w:val="000000"/>
        <w:sz w:val="24"/>
        <w:szCs w:val="24"/>
      </w:rPr>
    </w:lvl>
    <w:lvl w:ilvl="2">
      <w:start w:val="1"/>
      <w:numFmt w:val="decimal"/>
      <w:lvlText w:val="%3)"/>
      <w:lvlJc w:val="left"/>
      <w:rPr>
        <w:b w:val="0"/>
        <w:i w:val="0"/>
        <w:color w:val="000000"/>
        <w:sz w:val="24"/>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315B3229"/>
    <w:multiLevelType w:val="multilevel"/>
    <w:tmpl w:val="F6DE4622"/>
    <w:styleLink w:val="WW8Num14"/>
    <w:lvl w:ilvl="0">
      <w:start w:val="1"/>
      <w:numFmt w:val="decimal"/>
      <w:lvlText w:val="%1."/>
      <w:lvlJc w:val="left"/>
      <w:rPr>
        <w:color w:val="000000"/>
        <w:sz w:val="24"/>
        <w:szCs w:val="24"/>
      </w:rPr>
    </w:lvl>
    <w:lvl w:ilvl="1">
      <w:start w:val="1"/>
      <w:numFmt w:val="decimal"/>
      <w:lvlText w:val="%1.%2."/>
      <w:lvlJc w:val="left"/>
      <w:rPr>
        <w:color w:val="000000"/>
        <w:sz w:val="24"/>
        <w:szCs w:val="24"/>
      </w:rPr>
    </w:lvl>
    <w:lvl w:ilvl="2">
      <w:start w:val="1"/>
      <w:numFmt w:val="decimal"/>
      <w:lvlText w:val="%1.%2.%3."/>
      <w:lvlJc w:val="left"/>
      <w:rPr>
        <w:color w:val="000000"/>
        <w:sz w:val="24"/>
        <w:szCs w:val="24"/>
      </w:rPr>
    </w:lvl>
    <w:lvl w:ilvl="3">
      <w:start w:val="1"/>
      <w:numFmt w:val="decimal"/>
      <w:lvlText w:val="%1.%2.%3.%4."/>
      <w:lvlJc w:val="left"/>
      <w:rPr>
        <w:color w:val="000000"/>
        <w:sz w:val="24"/>
        <w:szCs w:val="24"/>
      </w:rPr>
    </w:lvl>
    <w:lvl w:ilvl="4">
      <w:start w:val="1"/>
      <w:numFmt w:val="decimal"/>
      <w:lvlText w:val="%1.%2.%3.%4.%5."/>
      <w:lvlJc w:val="left"/>
      <w:rPr>
        <w:color w:val="000000"/>
        <w:sz w:val="24"/>
        <w:szCs w:val="24"/>
      </w:rPr>
    </w:lvl>
    <w:lvl w:ilvl="5">
      <w:start w:val="1"/>
      <w:numFmt w:val="decimal"/>
      <w:lvlText w:val="%1.%2.%3.%4.%5.%6."/>
      <w:lvlJc w:val="left"/>
      <w:rPr>
        <w:color w:val="000000"/>
        <w:sz w:val="24"/>
        <w:szCs w:val="24"/>
      </w:rPr>
    </w:lvl>
    <w:lvl w:ilvl="6">
      <w:start w:val="1"/>
      <w:numFmt w:val="decimal"/>
      <w:lvlText w:val="%1.%2.%3.%4.%5.%6.%7."/>
      <w:lvlJc w:val="left"/>
      <w:rPr>
        <w:color w:val="000000"/>
        <w:sz w:val="24"/>
        <w:szCs w:val="24"/>
      </w:rPr>
    </w:lvl>
    <w:lvl w:ilvl="7">
      <w:start w:val="1"/>
      <w:numFmt w:val="decimal"/>
      <w:lvlText w:val="%1.%2.%3.%4.%5.%6.%7.%8."/>
      <w:lvlJc w:val="left"/>
      <w:rPr>
        <w:color w:val="000000"/>
        <w:sz w:val="24"/>
        <w:szCs w:val="24"/>
      </w:rPr>
    </w:lvl>
    <w:lvl w:ilvl="8">
      <w:start w:val="1"/>
      <w:numFmt w:val="decimal"/>
      <w:lvlText w:val="%1.%2.%3.%4.%5.%6.%7.%8.%9."/>
      <w:lvlJc w:val="left"/>
      <w:rPr>
        <w:color w:val="000000"/>
        <w:sz w:val="24"/>
        <w:szCs w:val="24"/>
      </w:rPr>
    </w:lvl>
  </w:abstractNum>
  <w:abstractNum w:abstractNumId="31">
    <w:nsid w:val="35B23F22"/>
    <w:multiLevelType w:val="multilevel"/>
    <w:tmpl w:val="5D6C758E"/>
    <w:styleLink w:val="WW8Num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380B3924"/>
    <w:multiLevelType w:val="multilevel"/>
    <w:tmpl w:val="9AECB50E"/>
    <w:styleLink w:val="WW8Num40"/>
    <w:lvl w:ilvl="0">
      <w:start w:val="1"/>
      <w:numFmt w:val="lowerLetter"/>
      <w:lvlText w:val="%1)"/>
      <w:lvlJc w:val="left"/>
    </w:lvl>
    <w:lvl w:ilvl="1">
      <w:start w:val="1"/>
      <w:numFmt w:val="decimal"/>
      <w:lvlText w:val="%2)"/>
      <w:lvlJc w:val="left"/>
      <w:rPr>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90709A4"/>
    <w:multiLevelType w:val="multilevel"/>
    <w:tmpl w:val="FA1A3B1A"/>
    <w:styleLink w:val="WW8Num35"/>
    <w:lvl w:ilvl="0">
      <w:start w:val="1"/>
      <w:numFmt w:val="decimal"/>
      <w:lvlText w:val="%1."/>
      <w:lvlJc w:val="left"/>
      <w:rPr>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9083292"/>
    <w:multiLevelType w:val="multilevel"/>
    <w:tmpl w:val="B204BFC0"/>
    <w:styleLink w:val="WW8Num22"/>
    <w:lvl w:ilvl="0">
      <w:numFmt w:val="bullet"/>
      <w:lvlText w:val="-"/>
      <w:lvlJc w:val="left"/>
      <w:rPr>
        <w:rFonts w:ascii="Arial Narrow" w:hAnsi="Arial Narrow"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9C9165A"/>
    <w:multiLevelType w:val="multilevel"/>
    <w:tmpl w:val="488E03AC"/>
    <w:styleLink w:val="WW8Num42"/>
    <w:lvl w:ilvl="0">
      <w:numFmt w:val="bullet"/>
      <w:lvlText w:val="-"/>
      <w:lvlJc w:val="left"/>
      <w:rPr>
        <w:rFonts w:ascii="Arial Narrow" w:hAnsi="Arial Narrow" w:cs="Times New Roman"/>
        <w:sz w:val="24"/>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A284F16"/>
    <w:multiLevelType w:val="multilevel"/>
    <w:tmpl w:val="8D6AA0C4"/>
    <w:styleLink w:val="WW8Num67"/>
    <w:lvl w:ilvl="0">
      <w:start w:val="1"/>
      <w:numFmt w:val="decimal"/>
      <w:lvlText w:val="%1)"/>
      <w:lvlJc w:val="left"/>
      <w:rPr>
        <w:rFonts w:ascii="Arial Narrow" w:hAnsi="Arial Narrow" w:cs="Arial Narrow"/>
        <w:sz w:val="24"/>
        <w:szCs w:val="24"/>
        <w:lang w:val="pl-PL"/>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AF218A3"/>
    <w:multiLevelType w:val="multilevel"/>
    <w:tmpl w:val="AC54858A"/>
    <w:styleLink w:val="WW8Num41"/>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D385767"/>
    <w:multiLevelType w:val="multilevel"/>
    <w:tmpl w:val="B3843F2E"/>
    <w:styleLink w:val="WW8Num17"/>
    <w:lvl w:ilvl="0">
      <w:start w:val="1"/>
      <w:numFmt w:val="decimal"/>
      <w:lvlText w:val="%1)"/>
      <w:lvlJc w:val="left"/>
      <w:rPr>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F2362C7"/>
    <w:multiLevelType w:val="multilevel"/>
    <w:tmpl w:val="683C2716"/>
    <w:styleLink w:val="WW8Num5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434030C5"/>
    <w:multiLevelType w:val="multilevel"/>
    <w:tmpl w:val="3EFA7EA4"/>
    <w:styleLink w:val="WW8Num11"/>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436072FA"/>
    <w:multiLevelType w:val="multilevel"/>
    <w:tmpl w:val="4E66389A"/>
    <w:styleLink w:val="WW8Num33"/>
    <w:lvl w:ilvl="0">
      <w:start w:val="1"/>
      <w:numFmt w:val="decimal"/>
      <w:lvlText w:val="%1."/>
      <w:lvlJc w:val="left"/>
    </w:lvl>
    <w:lvl w:ilvl="1">
      <w:start w:val="1"/>
      <w:numFmt w:val="decimal"/>
      <w:lvlText w:val="%2)"/>
      <w:lvlJc w:val="left"/>
      <w:rPr>
        <w:sz w:val="24"/>
        <w:szCs w:val="24"/>
      </w:rPr>
    </w:lvl>
    <w:lvl w:ilvl="2">
      <w:start w:val="5"/>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3AF4C6E"/>
    <w:multiLevelType w:val="multilevel"/>
    <w:tmpl w:val="A99C4CFE"/>
    <w:styleLink w:val="WW8Num52"/>
    <w:lvl w:ilvl="0">
      <w:start w:val="1"/>
      <w:numFmt w:val="decimal"/>
      <w:lvlText w:val="%1."/>
      <w:lvlJc w:val="left"/>
      <w:rPr>
        <w:color w:val="000000"/>
        <w:sz w:val="24"/>
        <w:szCs w:val="24"/>
      </w:rPr>
    </w:lvl>
    <w:lvl w:ilvl="1">
      <w:start w:val="2"/>
      <w:numFmt w:val="decimal"/>
      <w:lvlText w:val="%1.%2"/>
      <w:lvlJc w:val="left"/>
      <w:rPr>
        <w:color w:val="000000"/>
        <w:sz w:val="24"/>
        <w:szCs w:val="24"/>
      </w:rPr>
    </w:lvl>
    <w:lvl w:ilvl="2">
      <w:start w:val="1"/>
      <w:numFmt w:val="decimal"/>
      <w:lvlText w:val="%1.%2.%3"/>
      <w:lvlJc w:val="left"/>
      <w:rPr>
        <w:color w:val="000000"/>
        <w:sz w:val="24"/>
        <w:szCs w:val="24"/>
      </w:rPr>
    </w:lvl>
    <w:lvl w:ilvl="3">
      <w:start w:val="1"/>
      <w:numFmt w:val="decimal"/>
      <w:lvlText w:val="%1.%2.%3.%4"/>
      <w:lvlJc w:val="left"/>
      <w:rPr>
        <w:color w:val="000000"/>
        <w:sz w:val="24"/>
        <w:szCs w:val="24"/>
      </w:rPr>
    </w:lvl>
    <w:lvl w:ilvl="4">
      <w:start w:val="1"/>
      <w:numFmt w:val="decimal"/>
      <w:lvlText w:val="%1.%2.%3.%4.%5"/>
      <w:lvlJc w:val="left"/>
      <w:rPr>
        <w:color w:val="000000"/>
        <w:sz w:val="24"/>
        <w:szCs w:val="24"/>
      </w:rPr>
    </w:lvl>
    <w:lvl w:ilvl="5">
      <w:start w:val="1"/>
      <w:numFmt w:val="decimal"/>
      <w:lvlText w:val="%1.%2.%3.%4.%5.%6"/>
      <w:lvlJc w:val="left"/>
      <w:rPr>
        <w:color w:val="000000"/>
        <w:sz w:val="24"/>
        <w:szCs w:val="24"/>
      </w:rPr>
    </w:lvl>
    <w:lvl w:ilvl="6">
      <w:start w:val="1"/>
      <w:numFmt w:val="decimal"/>
      <w:lvlText w:val="%1.%2.%3.%4.%5.%6.%7"/>
      <w:lvlJc w:val="left"/>
      <w:rPr>
        <w:color w:val="000000"/>
        <w:sz w:val="24"/>
        <w:szCs w:val="24"/>
      </w:rPr>
    </w:lvl>
    <w:lvl w:ilvl="7">
      <w:start w:val="1"/>
      <w:numFmt w:val="decimal"/>
      <w:lvlText w:val="%1.%2.%3.%4.%5.%6.%7.%8"/>
      <w:lvlJc w:val="left"/>
      <w:rPr>
        <w:color w:val="000000"/>
        <w:sz w:val="24"/>
        <w:szCs w:val="24"/>
      </w:rPr>
    </w:lvl>
    <w:lvl w:ilvl="8">
      <w:start w:val="1"/>
      <w:numFmt w:val="decimal"/>
      <w:lvlText w:val="%1.%2.%3.%4.%5.%6.%7.%8.%9"/>
      <w:lvlJc w:val="left"/>
      <w:rPr>
        <w:color w:val="000000"/>
        <w:sz w:val="24"/>
        <w:szCs w:val="24"/>
      </w:rPr>
    </w:lvl>
  </w:abstractNum>
  <w:abstractNum w:abstractNumId="43">
    <w:nsid w:val="4CC57465"/>
    <w:multiLevelType w:val="multilevel"/>
    <w:tmpl w:val="4B66D690"/>
    <w:styleLink w:val="WW8Num2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CFA5852"/>
    <w:multiLevelType w:val="multilevel"/>
    <w:tmpl w:val="0F58EFAC"/>
    <w:styleLink w:val="WW8Num47"/>
    <w:lvl w:ilvl="0">
      <w:start w:val="1"/>
      <w:numFmt w:val="decimal"/>
      <w:lvlText w:val="%1."/>
      <w:lvlJc w:val="left"/>
      <w:rPr>
        <w:sz w:val="24"/>
        <w:szCs w:val="24"/>
      </w:rPr>
    </w:lvl>
    <w:lvl w:ilvl="1">
      <w:start w:val="1"/>
      <w:numFmt w:val="lowerLetter"/>
      <w:lvlText w:val="%2."/>
      <w:lvlJc w:val="left"/>
    </w:lvl>
    <w:lvl w:ilvl="2">
      <w:start w:val="1"/>
      <w:numFmt w:val="decimal"/>
      <w:lvlText w:val="%3)"/>
      <w:lvlJc w:val="lef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F2B6E53"/>
    <w:multiLevelType w:val="multilevel"/>
    <w:tmpl w:val="4F50FEC2"/>
    <w:styleLink w:val="WW8Num44"/>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54545193"/>
    <w:multiLevelType w:val="multilevel"/>
    <w:tmpl w:val="9AEE372A"/>
    <w:styleLink w:val="WW8Num36"/>
    <w:lvl w:ilvl="0">
      <w:start w:val="1"/>
      <w:numFmt w:val="lowerLetter"/>
      <w:lvlText w:val="%1)"/>
      <w:lvlJc w:val="left"/>
      <w:rPr>
        <w:rFonts w:ascii="Arial Narrow" w:hAnsi="Arial Narrow" w:cs="Arial Narrow"/>
        <w:bCs/>
        <w:i w:val="0"/>
        <w:iCs/>
        <w:color w:val="000000"/>
        <w:sz w:val="22"/>
        <w:szCs w:val="22"/>
      </w:rPr>
    </w:lvl>
    <w:lvl w:ilvl="1">
      <w:start w:val="1"/>
      <w:numFmt w:val="decimal"/>
      <w:lvlText w:val="%2."/>
      <w:lvlJc w:val="left"/>
      <w:rPr>
        <w:rFonts w:ascii="Arial Narrow" w:hAnsi="Arial Narrow" w:cs="Arial Narrow"/>
        <w:bCs/>
        <w:i w:val="0"/>
        <w:iCs/>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72615A9"/>
    <w:multiLevelType w:val="hybridMultilevel"/>
    <w:tmpl w:val="F6164C2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9D753A"/>
    <w:multiLevelType w:val="multilevel"/>
    <w:tmpl w:val="F2A8AC94"/>
    <w:styleLink w:val="WW8Num64"/>
    <w:lvl w:ilvl="0">
      <w:start w:val="1"/>
      <w:numFmt w:val="decimal"/>
      <w:lvlText w:val="%1."/>
      <w:lvlJc w:val="left"/>
      <w:rPr>
        <w:rFonts w:ascii="Arial Narrow" w:eastAsia="Times New Roman" w:hAnsi="Arial Narrow" w:cs="Times New Roman"/>
        <w:color w:val="00000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8131A99"/>
    <w:multiLevelType w:val="multilevel"/>
    <w:tmpl w:val="3CC26C60"/>
    <w:styleLink w:val="WW8Num23"/>
    <w:lvl w:ilvl="0">
      <w:start w:val="1"/>
      <w:numFmt w:val="decimal"/>
      <w:lvlText w:val="%1)"/>
      <w:lvlJc w:val="left"/>
      <w:rPr>
        <w:sz w:val="24"/>
        <w:szCs w:val="24"/>
      </w:rPr>
    </w:lvl>
    <w:lvl w:ilvl="1">
      <w:start w:val="1"/>
      <w:numFmt w:val="decimal"/>
      <w:lvlText w:val="%2)"/>
      <w:lvlJc w:val="left"/>
    </w:lvl>
    <w:lvl w:ilvl="2">
      <w:start w:val="1"/>
      <w:numFmt w:val="lowerLetter"/>
      <w:lvlText w:val="%3)"/>
      <w:lvlJc w:val="lef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A8E4381"/>
    <w:multiLevelType w:val="multilevel"/>
    <w:tmpl w:val="C304E3E2"/>
    <w:styleLink w:val="WW8Num6"/>
    <w:lvl w:ilvl="0">
      <w:start w:val="1"/>
      <w:numFmt w:val="decimal"/>
      <w:lvlText w:val="%1."/>
      <w:lvlJc w:val="left"/>
      <w:rPr>
        <w:rFonts w:cs="Times New Roman"/>
        <w:color w:val="000000"/>
        <w:sz w:val="24"/>
        <w:szCs w:val="24"/>
      </w:rPr>
    </w:lvl>
    <w:lvl w:ilvl="1">
      <w:start w:val="1"/>
      <w:numFmt w:val="decimal"/>
      <w:lvlText w:val="%2)"/>
      <w:lvlJc w:val="left"/>
      <w:rPr>
        <w:rFonts w:cs="Times New Roman"/>
        <w:color w:val="000000"/>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F5F0FA8"/>
    <w:multiLevelType w:val="multilevel"/>
    <w:tmpl w:val="A1945676"/>
    <w:styleLink w:val="WW8Num9"/>
    <w:lvl w:ilvl="0">
      <w:start w:val="2"/>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5F616735"/>
    <w:multiLevelType w:val="multilevel"/>
    <w:tmpl w:val="777C3210"/>
    <w:styleLink w:val="WW8Num50"/>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5F994E90"/>
    <w:multiLevelType w:val="multilevel"/>
    <w:tmpl w:val="85E672BE"/>
    <w:styleLink w:val="WW8Num13"/>
    <w:lvl w:ilvl="0">
      <w:start w:val="1"/>
      <w:numFmt w:val="decimal"/>
      <w:lvlText w:val="%1)"/>
      <w:lvlJc w:val="left"/>
      <w:rPr>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644B61F1"/>
    <w:multiLevelType w:val="multilevel"/>
    <w:tmpl w:val="FCFE361A"/>
    <w:styleLink w:val="WW8Num49"/>
    <w:lvl w:ilvl="0">
      <w:start w:val="1"/>
      <w:numFmt w:val="decimal"/>
      <w:lvlText w:val="%1."/>
      <w:lvlJc w:val="left"/>
      <w:rPr>
        <w:i/>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6A4D65A7"/>
    <w:multiLevelType w:val="multilevel"/>
    <w:tmpl w:val="FAD0B4E0"/>
    <w:styleLink w:val="WW8Num16"/>
    <w:lvl w:ilvl="0">
      <w:start w:val="1"/>
      <w:numFmt w:val="decimal"/>
      <w:lvlText w:val="%1."/>
      <w:lvlJc w:val="left"/>
      <w:rPr>
        <w:rFonts w:ascii="Arial Narrow" w:hAnsi="Arial Narrow" w:cs="Arial Narrow"/>
        <w:b/>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6ABA2ECC"/>
    <w:multiLevelType w:val="multilevel"/>
    <w:tmpl w:val="F4C61866"/>
    <w:styleLink w:val="WW8Num5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6B364DE4"/>
    <w:multiLevelType w:val="multilevel"/>
    <w:tmpl w:val="E7924A14"/>
    <w:styleLink w:val="WW8Num37"/>
    <w:lvl w:ilvl="0">
      <w:start w:val="1"/>
      <w:numFmt w:val="decimal"/>
      <w:lvlText w:val="%1)"/>
      <w:lvlJc w:val="left"/>
    </w:lvl>
    <w:lvl w:ilvl="1">
      <w:start w:val="1"/>
      <w:numFmt w:val="decimal"/>
      <w:lvlText w:val="%2)"/>
      <w:lvlJc w:val="left"/>
    </w:lvl>
    <w:lvl w:ilvl="2">
      <w:start w:val="1"/>
      <w:numFmt w:val="decimal"/>
      <w:lvlText w:val="%3)"/>
      <w:lvlJc w:val="left"/>
      <w:rPr>
        <w:color w:val="000000"/>
        <w:sz w:val="24"/>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C763D0F"/>
    <w:multiLevelType w:val="multilevel"/>
    <w:tmpl w:val="356AA9BA"/>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6CA004CE"/>
    <w:multiLevelType w:val="multilevel"/>
    <w:tmpl w:val="F934CA16"/>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6EEC2881"/>
    <w:multiLevelType w:val="multilevel"/>
    <w:tmpl w:val="49628116"/>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71F9334F"/>
    <w:multiLevelType w:val="multilevel"/>
    <w:tmpl w:val="32D0CDC4"/>
    <w:styleLink w:val="WW8Num29"/>
    <w:lvl w:ilvl="0">
      <w:start w:val="1"/>
      <w:numFmt w:val="lowerLetter"/>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731A06A3"/>
    <w:multiLevelType w:val="multilevel"/>
    <w:tmpl w:val="85C2E112"/>
    <w:styleLink w:val="WW8Num54"/>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73CE70D3"/>
    <w:multiLevelType w:val="multilevel"/>
    <w:tmpl w:val="51C08DCE"/>
    <w:styleLink w:val="WW8Num19"/>
    <w:lvl w:ilvl="0">
      <w:start w:val="1"/>
      <w:numFmt w:val="decimal"/>
      <w:lvlText w:val="%1."/>
      <w:lvlJc w:val="left"/>
      <w:rPr>
        <w:color w:val="000000"/>
      </w:rPr>
    </w:lvl>
    <w:lvl w:ilvl="1">
      <w:start w:val="2"/>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4">
    <w:nsid w:val="74BA5807"/>
    <w:multiLevelType w:val="multilevel"/>
    <w:tmpl w:val="B1B60756"/>
    <w:styleLink w:val="WW8Num12"/>
    <w:lvl w:ilvl="0">
      <w:start w:val="1"/>
      <w:numFmt w:val="lowerLetter"/>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759A5849"/>
    <w:multiLevelType w:val="multilevel"/>
    <w:tmpl w:val="5C5A5AAC"/>
    <w:styleLink w:val="WW8Num62"/>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77CA487A"/>
    <w:multiLevelType w:val="multilevel"/>
    <w:tmpl w:val="5E60FC52"/>
    <w:styleLink w:val="WW8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7CA222CD"/>
    <w:multiLevelType w:val="multilevel"/>
    <w:tmpl w:val="B09267DA"/>
    <w:styleLink w:val="WW8Num39"/>
    <w:lvl w:ilvl="0">
      <w:start w:val="1"/>
      <w:numFmt w:val="decimal"/>
      <w:lvlText w:val="%1)"/>
      <w:lvlJc w:val="left"/>
      <w:rPr>
        <w:rFonts w:ascii="Arial Narrow" w:hAnsi="Arial Narrow" w:cs="Calibri"/>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7E2A754F"/>
    <w:multiLevelType w:val="multilevel"/>
    <w:tmpl w:val="6E5A096A"/>
    <w:styleLink w:val="WW8Num59"/>
    <w:lvl w:ilvl="0">
      <w:start w:val="1"/>
      <w:numFmt w:val="decimal"/>
      <w:lvlText w:val="§ %1."/>
      <w:lvlJc w:val="left"/>
    </w:lvl>
    <w:lvl w:ilvl="1">
      <w:start w:val="1"/>
      <w:numFmt w:val="decimal"/>
      <w:lvlText w:val="%2."/>
      <w:lvlJc w:val="left"/>
      <w:rPr>
        <w:rFonts w:ascii="Times New Roman" w:hAnsi="Times New Roman" w:cs="Times New Roman"/>
        <w:sz w:val="24"/>
        <w:szCs w:val="24"/>
      </w:rPr>
    </w:lvl>
    <w:lvl w:ilvl="2">
      <w:start w:val="1"/>
      <w:numFmt w:val="lowerLetter"/>
      <w:lvlText w:val="%3)"/>
      <w:lvlJc w:val="left"/>
      <w:rPr>
        <w:rFonts w:ascii="Times New Roman" w:hAnsi="Times New Roman" w:cs="Times New Roman"/>
        <w:i/>
        <w:sz w:val="24"/>
        <w:szCs w:val="24"/>
        <w:lang w:val="pl-P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EDF168B"/>
    <w:multiLevelType w:val="multilevel"/>
    <w:tmpl w:val="CF906174"/>
    <w:styleLink w:val="WW8Num4"/>
    <w:lvl w:ilvl="0">
      <w:start w:val="1"/>
      <w:numFmt w:val="decimal"/>
      <w:lvlText w:val="%1)"/>
      <w:lvlJc w:val="left"/>
      <w:rPr>
        <w:b/>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2"/>
    <w:lvlOverride w:ilvl="0">
      <w:lvl w:ilvl="0">
        <w:start w:val="1"/>
        <w:numFmt w:val="decimal"/>
        <w:lvlText w:val="%1)"/>
        <w:lvlJc w:val="left"/>
        <w:rPr>
          <w:i w:val="0"/>
        </w:rPr>
      </w:lvl>
    </w:lvlOverride>
  </w:num>
  <w:num w:numId="2">
    <w:abstractNumId w:val="29"/>
  </w:num>
  <w:num w:numId="3">
    <w:abstractNumId w:val="13"/>
  </w:num>
  <w:num w:numId="4">
    <w:abstractNumId w:val="69"/>
    <w:lvlOverride w:ilvl="0">
      <w:lvl w:ilvl="0">
        <w:start w:val="1"/>
        <w:numFmt w:val="decimal"/>
        <w:lvlText w:val="%1)"/>
        <w:lvlJc w:val="left"/>
        <w:rPr>
          <w:b w:val="0"/>
          <w:i w:val="0"/>
          <w:sz w:val="24"/>
          <w:szCs w:val="24"/>
        </w:rPr>
      </w:lvl>
    </w:lvlOverride>
  </w:num>
  <w:num w:numId="5">
    <w:abstractNumId w:val="3"/>
  </w:num>
  <w:num w:numId="6">
    <w:abstractNumId w:val="50"/>
  </w:num>
  <w:num w:numId="7">
    <w:abstractNumId w:val="1"/>
  </w:num>
  <w:num w:numId="8">
    <w:abstractNumId w:val="20"/>
  </w:num>
  <w:num w:numId="9">
    <w:abstractNumId w:val="51"/>
  </w:num>
  <w:num w:numId="10">
    <w:abstractNumId w:val="19"/>
  </w:num>
  <w:num w:numId="11">
    <w:abstractNumId w:val="40"/>
  </w:num>
  <w:num w:numId="12">
    <w:abstractNumId w:val="64"/>
  </w:num>
  <w:num w:numId="13">
    <w:abstractNumId w:val="53"/>
  </w:num>
  <w:num w:numId="14">
    <w:abstractNumId w:val="30"/>
  </w:num>
  <w:num w:numId="15">
    <w:abstractNumId w:val="58"/>
  </w:num>
  <w:num w:numId="16">
    <w:abstractNumId w:val="55"/>
  </w:num>
  <w:num w:numId="17">
    <w:abstractNumId w:val="38"/>
  </w:num>
  <w:num w:numId="18">
    <w:abstractNumId w:val="6"/>
  </w:num>
  <w:num w:numId="19">
    <w:abstractNumId w:val="63"/>
  </w:num>
  <w:num w:numId="20">
    <w:abstractNumId w:val="43"/>
  </w:num>
  <w:num w:numId="21">
    <w:abstractNumId w:val="4"/>
  </w:num>
  <w:num w:numId="22">
    <w:abstractNumId w:val="34"/>
  </w:num>
  <w:num w:numId="23">
    <w:abstractNumId w:val="49"/>
  </w:num>
  <w:num w:numId="24">
    <w:abstractNumId w:val="7"/>
  </w:num>
  <w:num w:numId="25">
    <w:abstractNumId w:val="27"/>
  </w:num>
  <w:num w:numId="26">
    <w:abstractNumId w:val="14"/>
  </w:num>
  <w:num w:numId="27">
    <w:abstractNumId w:val="59"/>
  </w:num>
  <w:num w:numId="28">
    <w:abstractNumId w:val="25"/>
  </w:num>
  <w:num w:numId="29">
    <w:abstractNumId w:val="61"/>
  </w:num>
  <w:num w:numId="30">
    <w:abstractNumId w:val="23"/>
  </w:num>
  <w:num w:numId="31">
    <w:abstractNumId w:val="2"/>
  </w:num>
  <w:num w:numId="32">
    <w:abstractNumId w:val="28"/>
  </w:num>
  <w:num w:numId="33">
    <w:abstractNumId w:val="41"/>
  </w:num>
  <w:num w:numId="34">
    <w:abstractNumId w:val="66"/>
  </w:num>
  <w:num w:numId="35">
    <w:abstractNumId w:val="33"/>
  </w:num>
  <w:num w:numId="36">
    <w:abstractNumId w:val="46"/>
  </w:num>
  <w:num w:numId="37">
    <w:abstractNumId w:val="57"/>
  </w:num>
  <w:num w:numId="38">
    <w:abstractNumId w:val="21"/>
  </w:num>
  <w:num w:numId="39">
    <w:abstractNumId w:val="67"/>
  </w:num>
  <w:num w:numId="40">
    <w:abstractNumId w:val="32"/>
  </w:num>
  <w:num w:numId="41">
    <w:abstractNumId w:val="37"/>
  </w:num>
  <w:num w:numId="42">
    <w:abstractNumId w:val="35"/>
  </w:num>
  <w:num w:numId="43">
    <w:abstractNumId w:val="26"/>
  </w:num>
  <w:num w:numId="44">
    <w:abstractNumId w:val="45"/>
  </w:num>
  <w:num w:numId="45">
    <w:abstractNumId w:val="11"/>
  </w:num>
  <w:num w:numId="46">
    <w:abstractNumId w:val="9"/>
  </w:num>
  <w:num w:numId="47">
    <w:abstractNumId w:val="44"/>
  </w:num>
  <w:num w:numId="48">
    <w:abstractNumId w:val="15"/>
  </w:num>
  <w:num w:numId="49">
    <w:abstractNumId w:val="54"/>
  </w:num>
  <w:num w:numId="50">
    <w:abstractNumId w:val="52"/>
  </w:num>
  <w:num w:numId="51">
    <w:abstractNumId w:val="60"/>
  </w:num>
  <w:num w:numId="52">
    <w:abstractNumId w:val="42"/>
  </w:num>
  <w:num w:numId="53">
    <w:abstractNumId w:val="18"/>
  </w:num>
  <w:num w:numId="54">
    <w:abstractNumId w:val="62"/>
  </w:num>
  <w:num w:numId="55">
    <w:abstractNumId w:val="16"/>
  </w:num>
  <w:num w:numId="56">
    <w:abstractNumId w:val="8"/>
  </w:num>
  <w:num w:numId="57">
    <w:abstractNumId w:val="56"/>
  </w:num>
  <w:num w:numId="58">
    <w:abstractNumId w:val="39"/>
  </w:num>
  <w:num w:numId="59">
    <w:abstractNumId w:val="68"/>
  </w:num>
  <w:num w:numId="60">
    <w:abstractNumId w:val="31"/>
  </w:num>
  <w:num w:numId="61">
    <w:abstractNumId w:val="24"/>
  </w:num>
  <w:num w:numId="62">
    <w:abstractNumId w:val="65"/>
  </w:num>
  <w:num w:numId="63">
    <w:abstractNumId w:val="5"/>
  </w:num>
  <w:num w:numId="64">
    <w:abstractNumId w:val="48"/>
  </w:num>
  <w:num w:numId="65">
    <w:abstractNumId w:val="17"/>
  </w:num>
  <w:num w:numId="66">
    <w:abstractNumId w:val="0"/>
  </w:num>
  <w:num w:numId="67">
    <w:abstractNumId w:val="36"/>
  </w:num>
  <w:num w:numId="68">
    <w:abstractNumId w:val="10"/>
  </w:num>
  <w:num w:numId="69">
    <w:abstractNumId w:val="42"/>
    <w:lvlOverride w:ilvl="0">
      <w:startOverride w:val="1"/>
    </w:lvlOverride>
  </w:num>
  <w:num w:numId="70">
    <w:abstractNumId w:val="42"/>
  </w:num>
  <w:num w:numId="71">
    <w:abstractNumId w:val="38"/>
    <w:lvlOverride w:ilvl="0">
      <w:startOverride w:val="1"/>
    </w:lvlOverride>
  </w:num>
  <w:num w:numId="72">
    <w:abstractNumId w:val="7"/>
    <w:lvlOverride w:ilvl="0">
      <w:startOverride w:val="1"/>
    </w:lvlOverride>
  </w:num>
  <w:num w:numId="73">
    <w:abstractNumId w:val="42"/>
  </w:num>
  <w:num w:numId="74">
    <w:abstractNumId w:val="20"/>
    <w:lvlOverride w:ilvl="0">
      <w:startOverride w:val="1"/>
    </w:lvlOverride>
  </w:num>
  <w:num w:numId="75">
    <w:abstractNumId w:val="42"/>
    <w:lvlOverride w:ilvl="0">
      <w:startOverride w:val="1"/>
    </w:lvlOverride>
  </w:num>
  <w:num w:numId="76">
    <w:abstractNumId w:val="58"/>
    <w:lvlOverride w:ilvl="0">
      <w:startOverride w:val="1"/>
    </w:lvlOverride>
  </w:num>
  <w:num w:numId="77">
    <w:abstractNumId w:val="42"/>
    <w:lvlOverride w:ilvl="0">
      <w:startOverride w:val="1"/>
    </w:lvlOverride>
  </w:num>
  <w:num w:numId="78">
    <w:abstractNumId w:val="65"/>
    <w:lvlOverride w:ilvl="0">
      <w:startOverride w:val="1"/>
    </w:lvlOverride>
  </w:num>
  <w:num w:numId="79">
    <w:abstractNumId w:val="44"/>
    <w:lvlOverride w:ilvl="0">
      <w:startOverride w:val="1"/>
    </w:lvlOverride>
  </w:num>
  <w:num w:numId="80">
    <w:abstractNumId w:val="2"/>
    <w:lvlOverride w:ilvl="0">
      <w:startOverride w:val="1"/>
    </w:lvlOverride>
  </w:num>
  <w:num w:numId="81">
    <w:abstractNumId w:val="44"/>
    <w:lvlOverride w:ilvl="0">
      <w:startOverride w:val="1"/>
    </w:lvlOverride>
  </w:num>
  <w:num w:numId="82">
    <w:abstractNumId w:val="0"/>
    <w:lvlOverride w:ilvl="0">
      <w:startOverride w:val="1"/>
    </w:lvlOverride>
  </w:num>
  <w:num w:numId="83">
    <w:abstractNumId w:val="34"/>
  </w:num>
  <w:num w:numId="84">
    <w:abstractNumId w:val="27"/>
    <w:lvlOverride w:ilvl="0">
      <w:startOverride w:val="1"/>
    </w:lvlOverride>
  </w:num>
  <w:num w:numId="85">
    <w:abstractNumId w:val="12"/>
    <w:lvlOverride w:ilvl="0">
      <w:startOverride w:val="1"/>
    </w:lvlOverride>
  </w:num>
  <w:num w:numId="86">
    <w:abstractNumId w:val="27"/>
  </w:num>
  <w:num w:numId="87">
    <w:abstractNumId w:val="52"/>
    <w:lvlOverride w:ilvl="0">
      <w:startOverride w:val="1"/>
    </w:lvlOverride>
  </w:num>
  <w:num w:numId="88">
    <w:abstractNumId w:val="52"/>
  </w:num>
  <w:num w:numId="89">
    <w:abstractNumId w:val="27"/>
    <w:lvlOverride w:ilvl="0">
      <w:startOverride w:val="1"/>
    </w:lvlOverride>
  </w:num>
  <w:num w:numId="90">
    <w:abstractNumId w:val="66"/>
    <w:lvlOverride w:ilvl="0">
      <w:startOverride w:val="1"/>
    </w:lvlOverride>
  </w:num>
  <w:num w:numId="91">
    <w:abstractNumId w:val="27"/>
    <w:lvlOverride w:ilvl="0">
      <w:startOverride w:val="1"/>
    </w:lvlOverride>
  </w:num>
  <w:num w:numId="92">
    <w:abstractNumId w:val="62"/>
    <w:lvlOverride w:ilvl="0">
      <w:startOverride w:val="1"/>
    </w:lvlOverride>
  </w:num>
  <w:num w:numId="93">
    <w:abstractNumId w:val="27"/>
    <w:lvlOverride w:ilvl="0">
      <w:startOverride w:val="1"/>
    </w:lvlOverride>
  </w:num>
  <w:num w:numId="94">
    <w:abstractNumId w:val="59"/>
    <w:lvlOverride w:ilvl="0">
      <w:startOverride w:val="1"/>
    </w:lvlOverride>
  </w:num>
  <w:num w:numId="95">
    <w:abstractNumId w:val="27"/>
    <w:lvlOverride w:ilvl="0">
      <w:startOverride w:val="1"/>
    </w:lvlOverride>
  </w:num>
  <w:num w:numId="96">
    <w:abstractNumId w:val="33"/>
    <w:lvlOverride w:ilvl="0">
      <w:startOverride w:val="1"/>
    </w:lvlOverride>
  </w:num>
  <w:num w:numId="97">
    <w:abstractNumId w:val="30"/>
    <w:lvlOverride w:ilvl="0">
      <w:startOverride w:val="1"/>
    </w:lvlOverride>
  </w:num>
  <w:num w:numId="98">
    <w:abstractNumId w:val="8"/>
    <w:lvlOverride w:ilvl="0">
      <w:startOverride w:val="1"/>
    </w:lvlOverride>
  </w:num>
  <w:num w:numId="99">
    <w:abstractNumId w:val="30"/>
    <w:lvlOverride w:ilvl="0">
      <w:startOverride w:val="1"/>
    </w:lvlOverride>
  </w:num>
  <w:num w:numId="100">
    <w:abstractNumId w:val="11"/>
    <w:lvlOverride w:ilvl="0">
      <w:startOverride w:val="1"/>
    </w:lvlOverride>
  </w:num>
  <w:num w:numId="101">
    <w:abstractNumId w:val="30"/>
  </w:num>
  <w:num w:numId="102">
    <w:abstractNumId w:val="23"/>
    <w:lvlOverride w:ilvl="0">
      <w:startOverride w:val="1"/>
    </w:lvlOverride>
  </w:num>
  <w:num w:numId="103">
    <w:abstractNumId w:val="30"/>
  </w:num>
  <w:num w:numId="104">
    <w:abstractNumId w:val="45"/>
    <w:lvlOverride w:ilvl="0">
      <w:startOverride w:val="1"/>
    </w:lvlOverride>
  </w:num>
  <w:num w:numId="105">
    <w:abstractNumId w:val="3"/>
    <w:lvlOverride w:ilvl="0">
      <w:startOverride w:val="1"/>
    </w:lvlOverride>
  </w:num>
  <w:num w:numId="106">
    <w:abstractNumId w:val="48"/>
    <w:lvlOverride w:ilvl="0">
      <w:startOverride w:val="1"/>
    </w:lvlOverride>
  </w:num>
  <w:num w:numId="107">
    <w:abstractNumId w:val="43"/>
    <w:lvlOverride w:ilvl="0">
      <w:startOverride w:val="1"/>
    </w:lvlOverride>
  </w:num>
  <w:num w:numId="108">
    <w:abstractNumId w:val="39"/>
    <w:lvlOverride w:ilvl="0">
      <w:startOverride w:val="1"/>
    </w:lvlOverride>
  </w:num>
  <w:num w:numId="109">
    <w:abstractNumId w:val="25"/>
    <w:lvlOverride w:ilvl="0">
      <w:startOverride w:val="1"/>
    </w:lvlOverride>
  </w:num>
  <w:num w:numId="110">
    <w:abstractNumId w:val="6"/>
    <w:lvlOverride w:ilvl="0">
      <w:startOverride w:val="1"/>
    </w:lvlOverride>
  </w:num>
  <w:num w:numId="111">
    <w:abstractNumId w:val="25"/>
    <w:lvlOverride w:ilvl="0">
      <w:startOverride w:val="1"/>
    </w:lvlOverride>
  </w:num>
  <w:num w:numId="112">
    <w:abstractNumId w:val="40"/>
    <w:lvlOverride w:ilvl="0">
      <w:startOverride w:val="1"/>
    </w:lvlOverride>
  </w:num>
  <w:num w:numId="113">
    <w:abstractNumId w:val="56"/>
    <w:lvlOverride w:ilvl="0">
      <w:startOverride w:val="1"/>
    </w:lvlOverride>
  </w:num>
  <w:num w:numId="114">
    <w:abstractNumId w:val="40"/>
    <w:lvlOverride w:ilvl="0">
      <w:startOverride w:val="1"/>
    </w:lvlOverride>
  </w:num>
  <w:num w:numId="115">
    <w:abstractNumId w:val="25"/>
    <w:lvlOverride w:ilvl="0">
      <w:startOverride w:val="1"/>
    </w:lvlOverride>
  </w:num>
  <w:num w:numId="116">
    <w:abstractNumId w:val="54"/>
    <w:lvlOverride w:ilvl="0">
      <w:startOverride w:val="1"/>
      <w:lvl w:ilvl="0">
        <w:start w:val="1"/>
        <w:numFmt w:val="decimal"/>
        <w:lvlText w:val="%1."/>
        <w:lvlJc w:val="left"/>
        <w:rPr>
          <w:i w:val="0"/>
          <w:sz w:val="24"/>
          <w:szCs w:val="24"/>
        </w:rPr>
      </w:lvl>
    </w:lvlOverride>
  </w:num>
  <w:num w:numId="117">
    <w:abstractNumId w:val="69"/>
    <w:lvlOverride w:ilvl="0">
      <w:startOverride w:val="1"/>
      <w:lvl w:ilvl="0">
        <w:start w:val="1"/>
        <w:numFmt w:val="decimal"/>
        <w:lvlText w:val="%1)"/>
        <w:lvlJc w:val="left"/>
        <w:rPr>
          <w:b w:val="0"/>
          <w:i w:val="0"/>
          <w:sz w:val="24"/>
          <w:szCs w:val="24"/>
        </w:rPr>
      </w:lvl>
    </w:lvlOverride>
  </w:num>
  <w:num w:numId="118">
    <w:abstractNumId w:val="54"/>
    <w:lvlOverride w:ilvl="0">
      <w:startOverride w:val="1"/>
    </w:lvlOverride>
  </w:num>
  <w:num w:numId="119">
    <w:abstractNumId w:val="60"/>
    <w:lvlOverride w:ilvl="0">
      <w:startOverride w:val="1"/>
    </w:lvlOverride>
  </w:num>
  <w:num w:numId="120">
    <w:abstractNumId w:val="28"/>
    <w:lvlOverride w:ilvl="0">
      <w:startOverride w:val="1"/>
    </w:lvlOverride>
  </w:num>
  <w:num w:numId="121">
    <w:abstractNumId w:val="35"/>
  </w:num>
  <w:num w:numId="122">
    <w:abstractNumId w:val="28"/>
    <w:lvlOverride w:ilvl="0">
      <w:startOverride w:val="1"/>
    </w:lvlOverride>
  </w:num>
  <w:num w:numId="123">
    <w:abstractNumId w:val="51"/>
    <w:lvlOverride w:ilvl="0">
      <w:startOverride w:val="2"/>
    </w:lvlOverride>
  </w:num>
  <w:num w:numId="124">
    <w:abstractNumId w:val="29"/>
    <w:lvlOverride w:ilvl="0">
      <w:startOverride w:val="1"/>
    </w:lvlOverride>
  </w:num>
  <w:num w:numId="125">
    <w:abstractNumId w:val="67"/>
    <w:lvlOverride w:ilvl="0">
      <w:startOverride w:val="1"/>
    </w:lvlOverride>
  </w:num>
  <w:num w:numId="126">
    <w:abstractNumId w:val="29"/>
  </w:num>
  <w:num w:numId="127">
    <w:abstractNumId w:val="1"/>
    <w:lvlOverride w:ilvl="0">
      <w:startOverride w:val="1"/>
    </w:lvlOverride>
  </w:num>
  <w:num w:numId="128">
    <w:abstractNumId w:val="29"/>
  </w:num>
  <w:num w:numId="129">
    <w:abstractNumId w:val="19"/>
    <w:lvlOverride w:ilvl="0">
      <w:startOverride w:val="1"/>
    </w:lvlOverride>
  </w:num>
  <w:num w:numId="130">
    <w:abstractNumId w:val="29"/>
    <w:lvlOverride w:ilvl="0">
      <w:startOverride w:val="1"/>
    </w:lvlOverride>
  </w:num>
  <w:num w:numId="131">
    <w:abstractNumId w:val="15"/>
    <w:lvlOverride w:ilvl="0">
      <w:startOverride w:val="1"/>
    </w:lvlOverride>
  </w:num>
  <w:num w:numId="132">
    <w:abstractNumId w:val="29"/>
    <w:lvlOverride w:ilvl="0">
      <w:startOverride w:val="1"/>
    </w:lvlOverride>
  </w:num>
  <w:num w:numId="133">
    <w:abstractNumId w:val="26"/>
    <w:lvlOverride w:ilvl="0">
      <w:startOverride w:val="1"/>
    </w:lvlOverride>
  </w:num>
  <w:num w:numId="134">
    <w:abstractNumId w:val="29"/>
    <w:lvlOverride w:ilvl="0">
      <w:startOverride w:val="1"/>
    </w:lvlOverride>
  </w:num>
  <w:num w:numId="135">
    <w:abstractNumId w:val="53"/>
    <w:lvlOverride w:ilvl="0">
      <w:startOverride w:val="1"/>
    </w:lvlOverride>
  </w:num>
  <w:num w:numId="136">
    <w:abstractNumId w:val="29"/>
  </w:num>
  <w:num w:numId="137">
    <w:abstractNumId w:val="31"/>
    <w:lvlOverride w:ilvl="0">
      <w:startOverride w:val="1"/>
    </w:lvlOverride>
  </w:num>
  <w:num w:numId="138">
    <w:abstractNumId w:val="29"/>
    <w:lvlOverride w:ilvl="0">
      <w:startOverride w:val="1"/>
    </w:lvlOverride>
  </w:num>
  <w:num w:numId="139">
    <w:abstractNumId w:val="37"/>
    <w:lvlOverride w:ilvl="0">
      <w:startOverride w:val="1"/>
    </w:lvlOverride>
  </w:num>
  <w:num w:numId="140">
    <w:abstractNumId w:val="29"/>
    <w:lvlOverride w:ilvl="0">
      <w:startOverride w:val="1"/>
    </w:lvlOverride>
  </w:num>
  <w:num w:numId="141">
    <w:abstractNumId w:val="4"/>
    <w:lvlOverride w:ilvl="0">
      <w:startOverride w:val="1"/>
    </w:lvlOverride>
  </w:num>
  <w:num w:numId="142">
    <w:abstractNumId w:val="13"/>
    <w:lvlOverride w:ilvl="0">
      <w:startOverride w:val="1"/>
      <w:lvl w:ilvl="0">
        <w:start w:val="1"/>
        <w:numFmt w:val="decimal"/>
        <w:lvlText w:val="%1)"/>
        <w:lvlJc w:val="left"/>
        <w:rPr>
          <w:color w:val="000000"/>
        </w:rPr>
      </w:lvl>
    </w:lvlOverride>
  </w:num>
  <w:num w:numId="143">
    <w:abstractNumId w:val="13"/>
  </w:num>
  <w:num w:numId="144">
    <w:abstractNumId w:val="61"/>
    <w:lvlOverride w:ilvl="0">
      <w:startOverride w:val="1"/>
    </w:lvlOverride>
  </w:num>
  <w:num w:numId="145">
    <w:abstractNumId w:val="14"/>
    <w:lvlOverride w:ilvl="0">
      <w:startOverride w:val="1"/>
    </w:lvlOverride>
  </w:num>
  <w:num w:numId="146">
    <w:abstractNumId w:val="64"/>
    <w:lvlOverride w:ilvl="0">
      <w:startOverride w:val="1"/>
    </w:lvlOverride>
  </w:num>
  <w:num w:numId="147">
    <w:abstractNumId w:val="21"/>
  </w:num>
  <w:num w:numId="148">
    <w:abstractNumId w:val="64"/>
    <w:lvlOverride w:ilvl="0">
      <w:startOverride w:val="1"/>
    </w:lvlOverride>
  </w:num>
  <w:num w:numId="149">
    <w:abstractNumId w:val="18"/>
  </w:num>
  <w:num w:numId="150">
    <w:abstractNumId w:val="24"/>
    <w:lvlOverride w:ilvl="0">
      <w:startOverride w:val="1"/>
    </w:lvlOverride>
  </w:num>
  <w:num w:numId="151">
    <w:abstractNumId w:val="5"/>
    <w:lvlOverride w:ilvl="0">
      <w:startOverride w:val="1"/>
    </w:lvlOverride>
  </w:num>
  <w:num w:numId="152">
    <w:abstractNumId w:val="5"/>
    <w:lvlOverride w:ilvl="0">
      <w:startOverride w:val="1"/>
    </w:lvlOverride>
  </w:num>
  <w:num w:numId="153">
    <w:abstractNumId w:val="47"/>
  </w:num>
  <w:num w:numId="154">
    <w:abstractNumId w:val="22"/>
  </w:num>
  <w:num w:numId="155">
    <w:abstractNumId w:val="12"/>
  </w:num>
  <w:num w:numId="156">
    <w:abstractNumId w:val="69"/>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43EB"/>
    <w:rsid w:val="00181E6D"/>
    <w:rsid w:val="00196455"/>
    <w:rsid w:val="001F01C2"/>
    <w:rsid w:val="0020045B"/>
    <w:rsid w:val="003C0077"/>
    <w:rsid w:val="004A59A1"/>
    <w:rsid w:val="004A7EEC"/>
    <w:rsid w:val="004D43EB"/>
    <w:rsid w:val="00715C4B"/>
    <w:rsid w:val="009D5417"/>
    <w:rsid w:val="00A55389"/>
    <w:rsid w:val="00A9643E"/>
    <w:rsid w:val="00AD46C2"/>
    <w:rsid w:val="00D55C53"/>
    <w:rsid w:val="00E34A60"/>
    <w:rsid w:val="00FC1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overflowPunct w:val="0"/>
      <w:autoSpaceDE w:val="0"/>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customStyle="1" w:styleId="Nagwek1">
    <w:name w:val="Nagłówek1"/>
    <w:basedOn w:val="Standard"/>
    <w:next w:val="Textbody"/>
    <w:pPr>
      <w:keepNext/>
      <w:spacing w:before="240" w:after="120"/>
    </w:pPr>
    <w:rPr>
      <w:rFonts w:ascii="Arial" w:eastAsia="Microsoft YaHei" w:hAnsi="Arial" w:cs="Arial"/>
      <w:sz w:val="28"/>
      <w:szCs w:val="28"/>
    </w:rPr>
  </w:style>
  <w:style w:type="paragraph" w:customStyle="1" w:styleId="Podpis1">
    <w:name w:val="Podpis1"/>
    <w:basedOn w:val="Standard"/>
    <w:pPr>
      <w:suppressLineNumbers/>
      <w:spacing w:before="120" w:after="120"/>
    </w:pPr>
    <w:rPr>
      <w:rFonts w:cs="Arial"/>
      <w:i/>
      <w:iCs/>
      <w:sz w:val="24"/>
      <w:szCs w:val="24"/>
    </w:rPr>
  </w:style>
  <w:style w:type="paragraph" w:styleId="Stopka">
    <w:name w:val="footer"/>
    <w:basedOn w:val="Standard"/>
    <w:pPr>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Footnote">
    <w:name w:val="Footnote"/>
    <w:basedOn w:val="Standard"/>
  </w:style>
  <w:style w:type="paragraph" w:styleId="Nagwek">
    <w:name w:val="header"/>
    <w:basedOn w:val="Standard"/>
    <w:pPr>
      <w:tabs>
        <w:tab w:val="center" w:pos="4536"/>
        <w:tab w:val="right" w:pos="9072"/>
      </w:tabs>
    </w:pPr>
  </w:style>
  <w:style w:type="paragraph" w:styleId="Tekstpodstawowy3">
    <w:name w:val="Body Text 3"/>
    <w:basedOn w:val="Standard"/>
    <w:pPr>
      <w:widowControl w:val="0"/>
    </w:pPr>
    <w:rPr>
      <w:sz w:val="24"/>
    </w:rPr>
  </w:style>
  <w:style w:type="paragraph" w:styleId="Akapitzlist">
    <w:name w:val="List Paragraph"/>
    <w:basedOn w:val="Standard"/>
    <w:pPr>
      <w:overflowPunct/>
      <w:autoSpaceDE/>
      <w:spacing w:after="200" w:line="276" w:lineRule="auto"/>
      <w:ind w:left="720"/>
      <w:textAlignment w:val="auto"/>
    </w:pPr>
    <w:rPr>
      <w:rFonts w:ascii="Calibri" w:eastAsia="Calibri" w:hAnsi="Calibri" w:cs="Calibri"/>
      <w:sz w:val="22"/>
      <w:szCs w:val="22"/>
    </w:rPr>
  </w:style>
  <w:style w:type="paragraph" w:styleId="Bezodstpw">
    <w:name w:val="No Spacing"/>
    <w:pPr>
      <w:widowControl/>
      <w:jc w:val="both"/>
    </w:pPr>
    <w:rPr>
      <w:rFonts w:ascii="Arial" w:eastAsia="Times New Roman" w:hAnsi="Arial" w:cs="Arial"/>
      <w:sz w:val="22"/>
      <w:szCs w:val="20"/>
      <w:lang w:bidi="ar-SA"/>
    </w:rPr>
  </w:style>
  <w:style w:type="paragraph" w:customStyle="1" w:styleId="p0">
    <w:name w:val="p0"/>
    <w:basedOn w:val="Standard"/>
    <w:pPr>
      <w:overflowPunct/>
      <w:autoSpaceDE/>
      <w:spacing w:before="280" w:after="280"/>
      <w:textAlignment w:val="auto"/>
    </w:pPr>
    <w:rPr>
      <w:sz w:val="24"/>
      <w:szCs w:val="24"/>
    </w:rPr>
  </w:style>
  <w:style w:type="paragraph" w:customStyle="1" w:styleId="p1">
    <w:name w:val="p1"/>
    <w:basedOn w:val="Standard"/>
    <w:pPr>
      <w:overflowPunct/>
      <w:autoSpaceDE/>
      <w:spacing w:before="280" w:after="280"/>
      <w:textAlignment w:val="auto"/>
    </w:pPr>
    <w:rPr>
      <w:sz w:val="24"/>
      <w:szCs w:val="24"/>
    </w:rPr>
  </w:style>
  <w:style w:type="paragraph" w:customStyle="1" w:styleId="p2">
    <w:name w:val="p2"/>
    <w:basedOn w:val="Standard"/>
    <w:pPr>
      <w:overflowPunct/>
      <w:autoSpaceDE/>
      <w:spacing w:before="280" w:after="280"/>
      <w:textAlignment w:val="auto"/>
    </w:pPr>
    <w:rPr>
      <w:sz w:val="24"/>
      <w:szCs w:val="24"/>
    </w:rPr>
  </w:style>
  <w:style w:type="paragraph" w:customStyle="1" w:styleId="Default">
    <w:name w:val="Default"/>
    <w:pPr>
      <w:widowControl/>
      <w:autoSpaceDE w:val="0"/>
    </w:pPr>
    <w:rPr>
      <w:rFonts w:eastAsia="Times New Roman" w:cs="Times New Roman"/>
      <w:color w:val="000000"/>
      <w:lang w:bidi="ar-SA"/>
    </w:rPr>
  </w:style>
  <w:style w:type="paragraph" w:customStyle="1" w:styleId="Zwykytekst1">
    <w:name w:val="Zwykły tekst1"/>
    <w:basedOn w:val="Standard"/>
    <w:pPr>
      <w:overflowPunct/>
      <w:autoSpaceDE/>
      <w:textAlignment w:val="auto"/>
    </w:pPr>
    <w:rPr>
      <w:rFonts w:ascii="Courier New" w:hAnsi="Courier New" w:cs="Courier New"/>
    </w:rPr>
  </w:style>
  <w:style w:type="paragraph" w:customStyle="1" w:styleId="nop1">
    <w:name w:val="nop1"/>
    <w:basedOn w:val="Standard"/>
    <w:pPr>
      <w:overflowPunct/>
      <w:autoSpaceDE/>
      <w:spacing w:before="280" w:after="280"/>
      <w:textAlignment w:val="auto"/>
    </w:pPr>
    <w:rPr>
      <w:sz w:val="24"/>
      <w:szCs w:val="24"/>
    </w:rPr>
  </w:style>
  <w:style w:type="paragraph" w:customStyle="1" w:styleId="Akapitzlist2">
    <w:name w:val="Akapit z listą2"/>
    <w:basedOn w:val="Standard"/>
    <w:pPr>
      <w:overflowPunct/>
      <w:autoSpaceDE/>
      <w:spacing w:before="200" w:after="200" w:line="276" w:lineRule="auto"/>
      <w:ind w:left="720"/>
      <w:textAlignment w:val="auto"/>
    </w:pPr>
    <w:rPr>
      <w:rFonts w:ascii="Calibri" w:hAnsi="Calibri" w:cs="Calibri"/>
    </w:rPr>
  </w:style>
  <w:style w:type="paragraph" w:customStyle="1" w:styleId="Framecontents">
    <w:name w:val="Frame contents"/>
    <w:basedOn w:val="Textbody"/>
  </w:style>
  <w:style w:type="character" w:customStyle="1" w:styleId="WW8Num1z0">
    <w:name w:val="WW8Num1z0"/>
    <w:rPr>
      <w:i w:val="0"/>
    </w:rPr>
  </w:style>
  <w:style w:type="character" w:customStyle="1" w:styleId="WW8Num2z0">
    <w:name w:val="WW8Num2z0"/>
    <w:rPr>
      <w:b w:val="0"/>
      <w:i w:val="0"/>
      <w:color w:val="000000"/>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4z0">
    <w:name w:val="WW8Num4z0"/>
    <w:rPr>
      <w:b/>
      <w:i w:val="0"/>
      <w:sz w:val="24"/>
      <w:szCs w:val="24"/>
    </w:rPr>
  </w:style>
  <w:style w:type="character" w:customStyle="1" w:styleId="WW8Num5z0">
    <w:name w:val="WW8Num5z0"/>
    <w:rPr>
      <w:rFonts w:ascii="Arial Narrow" w:hAnsi="Arial Narrow" w:cs="Tahoma"/>
      <w:color w:val="000000"/>
      <w:sz w:val="22"/>
      <w:szCs w:val="22"/>
    </w:rPr>
  </w:style>
  <w:style w:type="character" w:customStyle="1" w:styleId="WW8Num6z0">
    <w:name w:val="WW8Num6z0"/>
    <w:rPr>
      <w:rFonts w:cs="Times New Roman"/>
      <w:color w:val="000000"/>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Narrow" w:hAnsi="Arial Narrow" w:cs="Arial Narrow"/>
      <w:sz w:val="24"/>
      <w:szCs w:val="24"/>
    </w:rPr>
  </w:style>
  <w:style w:type="character" w:customStyle="1" w:styleId="WW8Num8z0">
    <w:name w:val="WW8Num8z0"/>
    <w:rPr>
      <w:color w:val="000000"/>
      <w:sz w:val="24"/>
      <w:szCs w:val="24"/>
    </w:rPr>
  </w:style>
  <w:style w:type="character" w:customStyle="1" w:styleId="WW8Num9z0">
    <w:name w:val="WW8Num9z0"/>
    <w:rPr>
      <w:sz w:val="24"/>
      <w:szCs w:val="24"/>
    </w:rPr>
  </w:style>
  <w:style w:type="character" w:customStyle="1" w:styleId="WW8Num10z0">
    <w:name w:val="WW8Num10z0"/>
    <w:rPr>
      <w:sz w:val="24"/>
      <w:szCs w:val="24"/>
    </w:rPr>
  </w:style>
  <w:style w:type="character" w:customStyle="1" w:styleId="WW8Num11z0">
    <w:name w:val="WW8Num11z0"/>
    <w:rPr>
      <w:sz w:val="24"/>
      <w:szCs w:val="24"/>
    </w:rPr>
  </w:style>
  <w:style w:type="character" w:customStyle="1" w:styleId="WW8Num12z0">
    <w:name w:val="WW8Num12z0"/>
    <w:rPr>
      <w:sz w:val="24"/>
      <w:szCs w:val="24"/>
    </w:rPr>
  </w:style>
  <w:style w:type="character" w:customStyle="1" w:styleId="WW8Num13z0">
    <w:name w:val="WW8Num13z0"/>
    <w:rPr>
      <w:color w:val="000000"/>
      <w:sz w:val="24"/>
      <w:szCs w:val="24"/>
    </w:rPr>
  </w:style>
  <w:style w:type="character" w:customStyle="1" w:styleId="WW8Num14z0">
    <w:name w:val="WW8Num14z0"/>
    <w:rPr>
      <w:color w:val="000000"/>
      <w:sz w:val="24"/>
      <w:szCs w:val="24"/>
    </w:rPr>
  </w:style>
  <w:style w:type="character" w:customStyle="1" w:styleId="WW8Num15z0">
    <w:name w:val="WW8Num15z0"/>
    <w:rPr>
      <w:sz w:val="24"/>
      <w:szCs w:val="24"/>
    </w:rPr>
  </w:style>
  <w:style w:type="character" w:customStyle="1" w:styleId="WW8Num16z0">
    <w:name w:val="WW8Num16z0"/>
    <w:rPr>
      <w:rFonts w:ascii="Arial Narrow" w:hAnsi="Arial Narrow" w:cs="Arial Narrow"/>
      <w:b/>
      <w:color w:val="000000"/>
      <w:sz w:val="24"/>
      <w:szCs w:val="24"/>
    </w:rPr>
  </w:style>
  <w:style w:type="character" w:customStyle="1" w:styleId="WW8Num17z0">
    <w:name w:val="WW8Num17z0"/>
    <w:rPr>
      <w:color w:val="000000"/>
      <w:sz w:val="24"/>
      <w:szCs w:val="24"/>
    </w:rPr>
  </w:style>
  <w:style w:type="character" w:customStyle="1" w:styleId="WW8Num18z0">
    <w:name w:val="WW8Num18z0"/>
    <w:rPr>
      <w:i w:val="0"/>
    </w:rPr>
  </w:style>
  <w:style w:type="character" w:customStyle="1" w:styleId="WW8Num19z0">
    <w:name w:val="WW8Num19z0"/>
    <w:rPr>
      <w:color w:val="000000"/>
    </w:rPr>
  </w:style>
  <w:style w:type="character" w:customStyle="1" w:styleId="WW8Num20z0">
    <w:name w:val="WW8Num20z0"/>
    <w:rPr>
      <w:sz w:val="24"/>
      <w:szCs w:val="24"/>
    </w:rPr>
  </w:style>
  <w:style w:type="character" w:customStyle="1" w:styleId="WW8Num21z0">
    <w:name w:val="WW8Num21z0"/>
    <w:rPr>
      <w:sz w:val="24"/>
      <w:szCs w:val="24"/>
    </w:rPr>
  </w:style>
  <w:style w:type="character" w:customStyle="1" w:styleId="WW8Num22z0">
    <w:name w:val="WW8Num22z0"/>
    <w:rPr>
      <w:rFonts w:cs="Times New Roman"/>
    </w:rPr>
  </w:style>
  <w:style w:type="character" w:customStyle="1" w:styleId="WW8Num23z0">
    <w:name w:val="WW8Num23z0"/>
    <w:rPr>
      <w:sz w:val="24"/>
      <w:szCs w:val="24"/>
    </w:rPr>
  </w:style>
  <w:style w:type="character" w:customStyle="1" w:styleId="WW8Num23z1">
    <w:name w:val="WW8Num23z1"/>
  </w:style>
  <w:style w:type="character" w:customStyle="1" w:styleId="WW8Num23z2">
    <w:name w:val="WW8Num23z2"/>
    <w:rPr>
      <w:color w:val="00000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color w:val="000000"/>
      <w:sz w:val="24"/>
      <w:szCs w:val="24"/>
    </w:rPr>
  </w:style>
  <w:style w:type="character" w:customStyle="1" w:styleId="WW8Num25z0">
    <w:name w:val="WW8Num25z0"/>
    <w:rPr>
      <w:bCs/>
      <w:color w:val="000000"/>
      <w:sz w:val="24"/>
      <w:szCs w:val="24"/>
    </w:rPr>
  </w:style>
  <w:style w:type="character" w:customStyle="1" w:styleId="WW8Num26z0">
    <w:name w:val="WW8Num26z0"/>
    <w:rPr>
      <w:bCs/>
      <w:color w:val="000000"/>
      <w:sz w:val="24"/>
      <w:szCs w:val="24"/>
    </w:rPr>
  </w:style>
  <w:style w:type="character" w:customStyle="1" w:styleId="WW8Num27z0">
    <w:name w:val="WW8Num27z0"/>
  </w:style>
  <w:style w:type="character" w:customStyle="1" w:styleId="WW8Num28z0">
    <w:name w:val="WW8Num28z0"/>
    <w:rPr>
      <w:sz w:val="24"/>
      <w:szCs w:val="24"/>
    </w:rPr>
  </w:style>
  <w:style w:type="character" w:customStyle="1" w:styleId="WW8Num29z0">
    <w:name w:val="WW8Num29z0"/>
    <w:rPr>
      <w:sz w:val="24"/>
      <w:szCs w:val="24"/>
    </w:rPr>
  </w:style>
  <w:style w:type="character" w:customStyle="1" w:styleId="WW8Num30z0">
    <w:name w:val="WW8Num30z0"/>
  </w:style>
  <w:style w:type="character" w:customStyle="1" w:styleId="WW8Num31z0">
    <w:name w:val="WW8Num31z0"/>
    <w:rPr>
      <w:rFonts w:ascii="Arial Narrow" w:hAnsi="Arial Narrow" w:cs="Arial Narrow"/>
      <w:sz w:val="24"/>
      <w:szCs w:val="24"/>
    </w:rPr>
  </w:style>
  <w:style w:type="character" w:customStyle="1" w:styleId="WW8Num32z0">
    <w:name w:val="WW8Num32z0"/>
    <w:rPr>
      <w:sz w:val="24"/>
      <w:szCs w:val="24"/>
    </w:rPr>
  </w:style>
  <w:style w:type="character" w:customStyle="1" w:styleId="WW8Num33z0">
    <w:name w:val="WW8Num33z0"/>
  </w:style>
  <w:style w:type="character" w:customStyle="1" w:styleId="WW8Num33z1">
    <w:name w:val="WW8Num33z1"/>
    <w:rPr>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color w:val="000000"/>
      <w:sz w:val="24"/>
      <w:szCs w:val="24"/>
    </w:rPr>
  </w:style>
  <w:style w:type="character" w:customStyle="1" w:styleId="WW8Num36z0">
    <w:name w:val="WW8Num36z0"/>
    <w:rPr>
      <w:rFonts w:ascii="Arial Narrow" w:hAnsi="Arial Narrow" w:cs="Arial Narrow"/>
      <w:bCs/>
      <w:i w:val="0"/>
      <w:iCs/>
      <w:color w:val="000000"/>
      <w:sz w:val="22"/>
      <w:szCs w:val="22"/>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rPr>
      <w:color w:val="000000"/>
      <w:sz w:val="24"/>
      <w:szCs w:val="24"/>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Cs/>
      <w:color w:val="000000"/>
      <w:sz w:val="24"/>
      <w:szCs w:val="24"/>
    </w:rPr>
  </w:style>
  <w:style w:type="character" w:customStyle="1" w:styleId="WW8Num39z0">
    <w:name w:val="WW8Num39z0"/>
    <w:rPr>
      <w:rFonts w:ascii="Arial Narrow" w:hAnsi="Arial Narrow" w:cs="Calibri"/>
      <w:color w:val="000000"/>
      <w:sz w:val="22"/>
      <w:szCs w:val="22"/>
    </w:rPr>
  </w:style>
  <w:style w:type="character" w:customStyle="1" w:styleId="WW8Num40z0">
    <w:name w:val="WW8Num40z0"/>
  </w:style>
  <w:style w:type="character" w:customStyle="1" w:styleId="WW8Num40z1">
    <w:name w:val="WW8Num40z1"/>
    <w:rPr>
      <w:sz w:val="24"/>
      <w:szCs w:val="24"/>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2z0">
    <w:name w:val="WW8Num42z0"/>
    <w:rPr>
      <w:rFonts w:ascii="Times New Roman" w:hAnsi="Times New Roman" w:cs="Times New Roman"/>
      <w:sz w:val="24"/>
      <w:szCs w:val="24"/>
      <w:lang w:val="pl-PL"/>
    </w:rPr>
  </w:style>
  <w:style w:type="character" w:customStyle="1" w:styleId="WW8Num43z0">
    <w:name w:val="WW8Num43z0"/>
    <w:rPr>
      <w:sz w:val="24"/>
      <w:szCs w:val="24"/>
    </w:rPr>
  </w:style>
  <w:style w:type="character" w:customStyle="1" w:styleId="WW8Num44z0">
    <w:name w:val="WW8Num44z0"/>
    <w:rPr>
      <w:sz w:val="24"/>
      <w:szCs w:val="24"/>
    </w:rPr>
  </w:style>
  <w:style w:type="character" w:customStyle="1" w:styleId="WW8Num45z0">
    <w:name w:val="WW8Num45z0"/>
    <w:rPr>
      <w:rFonts w:cs="Calibri"/>
      <w:b w:val="0"/>
      <w:color w:val="000000"/>
    </w:rPr>
  </w:style>
  <w:style w:type="character" w:customStyle="1" w:styleId="WW8Num46z0">
    <w:name w:val="WW8Num46z0"/>
    <w:rPr>
      <w:sz w:val="24"/>
      <w:szCs w:val="24"/>
    </w:rPr>
  </w:style>
  <w:style w:type="character" w:customStyle="1" w:styleId="WW8Num47z0">
    <w:name w:val="WW8Num47z0"/>
    <w:rPr>
      <w:sz w:val="24"/>
      <w:szCs w:val="24"/>
    </w:rPr>
  </w:style>
  <w:style w:type="character" w:customStyle="1" w:styleId="WW8Num47z1">
    <w:name w:val="WW8Num47z1"/>
  </w:style>
  <w:style w:type="character" w:customStyle="1" w:styleId="WW8Num47z2">
    <w:name w:val="WW8Num47z2"/>
    <w:rPr>
      <w:color w:val="000000"/>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z w:val="24"/>
      <w:szCs w:val="24"/>
    </w:rPr>
  </w:style>
  <w:style w:type="character" w:customStyle="1" w:styleId="WW8Num49z0">
    <w:name w:val="WW8Num49z0"/>
    <w:rPr>
      <w:i/>
      <w:sz w:val="24"/>
      <w:szCs w:val="24"/>
    </w:rPr>
  </w:style>
  <w:style w:type="character" w:customStyle="1" w:styleId="WW8Num50z0">
    <w:name w:val="WW8Num50z0"/>
    <w:rPr>
      <w:rFonts w:ascii="Times New Roman" w:hAnsi="Times New Roman" w:cs="Times New Roman"/>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color w:val="000000"/>
      <w:sz w:val="24"/>
      <w:szCs w:val="24"/>
    </w:rPr>
  </w:style>
  <w:style w:type="character" w:customStyle="1" w:styleId="WW8Num53z0">
    <w:name w:val="WW8Num53z0"/>
    <w:rPr>
      <w:rFonts w:ascii="Arial Narrow" w:hAnsi="Arial Narrow" w:cs="Calibri"/>
      <w:color w:val="000000"/>
      <w:sz w:val="22"/>
      <w:szCs w:val="22"/>
    </w:rPr>
  </w:style>
  <w:style w:type="character" w:customStyle="1" w:styleId="WW8Num54z0">
    <w:name w:val="WW8Num54z0"/>
    <w:rPr>
      <w:sz w:val="24"/>
      <w:szCs w:val="24"/>
    </w:rPr>
  </w:style>
  <w:style w:type="character" w:customStyle="1" w:styleId="WW8Num55z0">
    <w:name w:val="WW8Num55z0"/>
    <w:rPr>
      <w:rFonts w:ascii="Arial Narrow" w:hAnsi="Arial Narrow" w:cs="Calibri"/>
      <w:sz w:val="22"/>
      <w:szCs w:val="22"/>
    </w:rPr>
  </w:style>
  <w:style w:type="character" w:customStyle="1" w:styleId="WW8Num55z1">
    <w:name w:val="WW8Num55z1"/>
    <w:rPr>
      <w:bCs/>
      <w:color w:val="000000"/>
      <w:sz w:val="24"/>
      <w:szCs w:val="24"/>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b w:val="0"/>
      <w:sz w:val="24"/>
      <w:szCs w:val="24"/>
    </w:rPr>
  </w:style>
  <w:style w:type="character" w:customStyle="1" w:styleId="WW8Num57z0">
    <w:name w:val="WW8Num57z0"/>
  </w:style>
  <w:style w:type="character" w:customStyle="1" w:styleId="WW8Num58z0">
    <w:name w:val="WW8Num58z0"/>
    <w:rPr>
      <w:sz w:val="24"/>
      <w:szCs w:val="24"/>
    </w:rPr>
  </w:style>
  <w:style w:type="character" w:customStyle="1" w:styleId="WW8Num59z0">
    <w:name w:val="WW8Num59z0"/>
  </w:style>
  <w:style w:type="character" w:customStyle="1" w:styleId="WW8Num59z1">
    <w:name w:val="WW8Num59z1"/>
    <w:rPr>
      <w:rFonts w:ascii="Times New Roman" w:hAnsi="Times New Roman" w:cs="Times New Roman"/>
      <w:sz w:val="24"/>
      <w:szCs w:val="24"/>
    </w:rPr>
  </w:style>
  <w:style w:type="character" w:customStyle="1" w:styleId="WW8Num59z2">
    <w:name w:val="WW8Num59z2"/>
    <w:rPr>
      <w:rFonts w:ascii="Times New Roman" w:hAnsi="Times New Roman" w:cs="Times New Roman"/>
      <w:i/>
      <w:sz w:val="24"/>
      <w:szCs w:val="24"/>
      <w:lang w:val="pl-PL"/>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rFonts w:ascii="Arial Narrow" w:hAnsi="Arial Narrow" w:cs="Arial Narrow"/>
      <w:color w:val="000000"/>
      <w:sz w:val="24"/>
      <w:szCs w:val="24"/>
    </w:rPr>
  </w:style>
  <w:style w:type="character" w:customStyle="1" w:styleId="WW8Num62z0">
    <w:name w:val="WW8Num62z0"/>
    <w:rPr>
      <w:sz w:val="24"/>
      <w:szCs w:val="24"/>
    </w:rPr>
  </w:style>
  <w:style w:type="character" w:customStyle="1" w:styleId="WW8Num63z0">
    <w:name w:val="WW8Num63z0"/>
    <w:rPr>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Arial Narrow" w:eastAsia="Times New Roman" w:hAnsi="Arial Narrow" w:cs="Times New Roman"/>
      <w:color w:val="00000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cs="Calibri"/>
      <w:b w:val="0"/>
      <w:color w:val="000000"/>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sz w:val="24"/>
      <w:szCs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Arial Narrow" w:hAnsi="Arial Narrow" w:cs="Arial Narrow"/>
      <w:sz w:val="24"/>
      <w:szCs w:val="24"/>
      <w:lang w:val="pl-P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1z1">
    <w:name w:val="WW8Num1z1"/>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rPr>
      <w:i w:val="0"/>
      <w:sz w:val="20"/>
      <w:szCs w:val="20"/>
    </w:rPr>
  </w:style>
  <w:style w:type="character" w:customStyle="1" w:styleId="WW8Num3z1">
    <w:name w:val="WW8Num3z1"/>
    <w:rPr>
      <w:rFonts w:ascii="Wingdings" w:hAnsi="Wingdings" w:cs="Wingdings"/>
    </w:rPr>
  </w:style>
  <w:style w:type="character" w:customStyle="1" w:styleId="WW8Num3z2">
    <w:name w:val="WW8Num3z2"/>
    <w:rPr>
      <w:rFonts w:ascii="Symbol" w:hAnsi="Symbol" w:cs="Times New Roman"/>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b w:val="0"/>
      <w:i w:val="0"/>
    </w:rPr>
  </w:style>
  <w:style w:type="character" w:customStyle="1" w:styleId="WW8Num4z2">
    <w:name w:val="WW8Num4z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b w:val="0"/>
      <w:i w:val="0"/>
    </w:rPr>
  </w:style>
  <w:style w:type="character" w:customStyle="1" w:styleId="WW8Num18z2">
    <w:name w:val="WW8Num18z2"/>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rPr>
      <w:color w:val="00000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2">
    <w:name w:val="WW8Num55z2"/>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9z0">
    <w:name w:val="WW8Num69z0"/>
    <w:rPr>
      <w:sz w:val="24"/>
      <w:szCs w:val="24"/>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sz w:val="24"/>
      <w:szCs w:val="24"/>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sz w:val="24"/>
      <w:szCs w:val="24"/>
    </w:rPr>
  </w:style>
  <w:style w:type="character" w:customStyle="1" w:styleId="WW8Num72z1">
    <w:name w:val="WW8Num72z1"/>
  </w:style>
  <w:style w:type="character" w:customStyle="1" w:styleId="WW8Num72z2">
    <w:name w:val="WW8Num72z2"/>
    <w:rPr>
      <w:color w:val="000000"/>
    </w:rPr>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i/>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Symbol" w:hAnsi="Symbol" w:cs="OpenSymbol, 'Arial Unicode MS'"/>
      <w:b/>
    </w:rPr>
  </w:style>
  <w:style w:type="character" w:customStyle="1" w:styleId="WW8Num75z1">
    <w:name w:val="WW8Num75z1"/>
    <w:rPr>
      <w:rFonts w:ascii="Symbol" w:hAnsi="Symbol" w:cs="OpenSymbol, 'Arial Unicode MS'"/>
    </w:rPr>
  </w:style>
  <w:style w:type="character" w:customStyle="1" w:styleId="WW8Num76z0">
    <w:name w:val="WW8Num76z0"/>
    <w:rPr>
      <w:rFonts w:ascii="Arial Narrow" w:hAnsi="Arial Narrow" w:cs="Calibri"/>
      <w:color w:val="000000"/>
      <w:sz w:val="22"/>
      <w:szCs w:val="22"/>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8z0">
    <w:name w:val="WW8Num78z0"/>
    <w:rPr>
      <w:color w:val="000000"/>
      <w:sz w:val="24"/>
      <w:szCs w:val="24"/>
    </w:rPr>
  </w:style>
  <w:style w:type="character" w:customStyle="1" w:styleId="WW8Num79z0">
    <w:name w:val="WW8Num79z0"/>
    <w:rPr>
      <w:rFonts w:ascii="Arial Narrow" w:hAnsi="Arial Narrow" w:cs="Arial Narrow"/>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0">
    <w:name w:val="WW8Num80z0"/>
    <w:rPr>
      <w:rFonts w:ascii="Arial Narrow" w:hAnsi="Arial Narrow" w:cs="Calibri"/>
      <w:color w:val="000000"/>
      <w:sz w:val="22"/>
      <w:szCs w:val="22"/>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Narrow" w:eastAsia="Times New Roman" w:hAnsi="Arial Narrow" w:cs="Times New Roman"/>
      <w:b w:val="0"/>
    </w:rPr>
  </w:style>
  <w:style w:type="character" w:customStyle="1" w:styleId="WW8Num81z1">
    <w:name w:val="WW8Num81z1"/>
    <w:rPr>
      <w:color w:val="000000"/>
    </w:rPr>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sz w:val="24"/>
      <w:szCs w:val="24"/>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sz w:val="24"/>
      <w:szCs w:val="24"/>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sz w:val="24"/>
      <w:szCs w:val="24"/>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cs="Times New Roman"/>
      <w:b/>
      <w:i w:val="0"/>
    </w:rPr>
  </w:style>
  <w:style w:type="character" w:customStyle="1" w:styleId="WW8Num86z1">
    <w:name w:val="WW8Num86z1"/>
    <w:rPr>
      <w:rFonts w:ascii="Times New Roman" w:hAnsi="Times New Roman" w:cs="Times New Roman"/>
      <w:b w:val="0"/>
      <w:i w:val="0"/>
      <w:sz w:val="24"/>
      <w:szCs w:val="24"/>
    </w:rPr>
  </w:style>
  <w:style w:type="character" w:customStyle="1" w:styleId="WW8Num86z2">
    <w:name w:val="WW8Num86z2"/>
    <w:rPr>
      <w:rFonts w:ascii="Times New Roman" w:hAnsi="Times New Roman" w:cs="Times New Roman"/>
      <w:i w:val="0"/>
      <w:color w:val="000000"/>
      <w:sz w:val="24"/>
      <w:szCs w:val="24"/>
    </w:rPr>
  </w:style>
  <w:style w:type="character" w:customStyle="1" w:styleId="WW8Num86z3">
    <w:name w:val="WW8Num86z3"/>
    <w:rPr>
      <w:rFonts w:cs="Times New Roman"/>
    </w:rPr>
  </w:style>
  <w:style w:type="character" w:customStyle="1" w:styleId="WW8Num87z0">
    <w:name w:val="WW8Num87z0"/>
    <w:rPr>
      <w:rFonts w:ascii="Wingdings" w:hAnsi="Wingdings" w:cs="Wingdings"/>
    </w:rPr>
  </w:style>
  <w:style w:type="character" w:customStyle="1" w:styleId="WW8Num87z1">
    <w:name w:val="WW8Num87z1"/>
    <w:rPr>
      <w:rFonts w:ascii="Courier New" w:hAnsi="Courier New" w:cs="Courier New"/>
    </w:rPr>
  </w:style>
  <w:style w:type="character" w:customStyle="1" w:styleId="WW8Num87z3">
    <w:name w:val="WW8Num87z3"/>
    <w:rPr>
      <w:rFonts w:ascii="Symbol" w:hAnsi="Symbol" w:cs="Symbol"/>
    </w:rPr>
  </w:style>
  <w:style w:type="character" w:customStyle="1" w:styleId="WW8Num88z0">
    <w:name w:val="WW8Num88z0"/>
    <w:rPr>
      <w:sz w:val="24"/>
      <w:szCs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color w:val="000000"/>
      <w:sz w:val="24"/>
      <w:szCs w:val="24"/>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color w:val="000000"/>
      <w:sz w:val="24"/>
      <w:szCs w:val="24"/>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Domylnaczcionkaakapitu1">
    <w:name w:val="Domyślna czcionka akapitu1"/>
  </w:style>
  <w:style w:type="character" w:styleId="Numerstrony">
    <w:name w:val="page number"/>
    <w:basedOn w:val="Domylnaczcionkaakapitu1"/>
  </w:style>
  <w:style w:type="character" w:customStyle="1" w:styleId="FootnoteSymbol">
    <w:name w:val="Footnote Symbol"/>
    <w:rPr>
      <w:position w:val="0"/>
      <w:vertAlign w:val="superscript"/>
    </w:rPr>
  </w:style>
  <w:style w:type="character" w:customStyle="1" w:styleId="highlight">
    <w:name w:val="highlight"/>
    <w:basedOn w:val="Domylnaczcionkaakapitu1"/>
  </w:style>
  <w:style w:type="character" w:customStyle="1" w:styleId="TekstprzypisudolnegoZnak">
    <w:name w:val="Tekst przypisu dolnego Znak"/>
    <w:basedOn w:val="Domylnaczcionkaakapitu1"/>
  </w:style>
  <w:style w:type="character" w:customStyle="1" w:styleId="TekstpodstawowyZnak">
    <w:name w:val="Tekst podstawowy Znak"/>
    <w:basedOn w:val="Domylnaczcionkaakapitu1"/>
  </w:style>
  <w:style w:type="character" w:customStyle="1" w:styleId="NagwekZnak">
    <w:name w:val="Nagłówek Znak"/>
    <w:basedOn w:val="Domylnaczcionkaakapitu1"/>
  </w:style>
  <w:style w:type="character" w:customStyle="1" w:styleId="AkapitzlistZnak">
    <w:name w:val="Akapit z listą Znak"/>
    <w:rPr>
      <w:rFonts w:ascii="Calibri" w:eastAsia="Calibri" w:hAnsi="Calibri" w:cs="Calibri"/>
      <w:sz w:val="22"/>
      <w:szCs w:val="22"/>
    </w:rPr>
  </w:style>
  <w:style w:type="character" w:customStyle="1" w:styleId="FontStyle20">
    <w:name w:val="Font Style20"/>
    <w:rPr>
      <w:rFonts w:ascii="Times New Roman" w:hAnsi="Times New Roman" w:cs="Times New Roman"/>
      <w:color w:val="000000"/>
      <w:sz w:val="22"/>
      <w:szCs w:val="22"/>
    </w:rPr>
  </w:style>
  <w:style w:type="character" w:customStyle="1" w:styleId="FontStyle22">
    <w:name w:val="Font Style22"/>
    <w:rPr>
      <w:rFonts w:ascii="Candara" w:hAnsi="Candara" w:cs="Candara"/>
      <w:b/>
      <w:bCs/>
      <w:color w:val="000000"/>
      <w:sz w:val="16"/>
      <w:szCs w:val="16"/>
    </w:rPr>
  </w:style>
  <w:style w:type="character" w:customStyle="1" w:styleId="FontStyle28">
    <w:name w:val="Font Style28"/>
    <w:rPr>
      <w:rFonts w:ascii="Times New Roman" w:hAnsi="Times New Roman" w:cs="Times New Roman"/>
      <w:color w:val="000000"/>
      <w:sz w:val="26"/>
      <w:szCs w:val="26"/>
    </w:rPr>
  </w:style>
  <w:style w:type="character" w:styleId="Uwydatnienie">
    <w:name w:val="Emphasis"/>
    <w:rPr>
      <w:i/>
      <w:iCs/>
    </w:rPr>
  </w:style>
  <w:style w:type="character" w:customStyle="1" w:styleId="Internetlink">
    <w:name w:val="Internet link"/>
    <w:rPr>
      <w:rFonts w:cs="Times New Roman"/>
      <w:color w:val="0000FF"/>
      <w:u w:val="single"/>
    </w:rPr>
  </w:style>
  <w:style w:type="numbering" w:customStyle="1" w:styleId="WW8Num1">
    <w:name w:val="WW8Num1"/>
    <w:basedOn w:val="Bezlisty"/>
    <w:pPr>
      <w:numPr>
        <w:numId w:val="155"/>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156"/>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49"/>
      </w:numPr>
    </w:pPr>
  </w:style>
  <w:style w:type="numbering" w:customStyle="1" w:styleId="WW8Num50">
    <w:name w:val="WW8Num50"/>
    <w:basedOn w:val="Bezlisty"/>
    <w:pPr>
      <w:numPr>
        <w:numId w:val="50"/>
      </w:numPr>
    </w:pPr>
  </w:style>
  <w:style w:type="numbering" w:customStyle="1" w:styleId="WW8Num51">
    <w:name w:val="WW8Num51"/>
    <w:basedOn w:val="Bezlisty"/>
    <w:pPr>
      <w:numPr>
        <w:numId w:val="51"/>
      </w:numPr>
    </w:pPr>
  </w:style>
  <w:style w:type="numbering" w:customStyle="1" w:styleId="WW8Num52">
    <w:name w:val="WW8Num52"/>
    <w:basedOn w:val="Bezlisty"/>
    <w:pPr>
      <w:numPr>
        <w:numId w:val="52"/>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Num55">
    <w:name w:val="WW8Num55"/>
    <w:basedOn w:val="Bezlisty"/>
    <w:pPr>
      <w:numPr>
        <w:numId w:val="55"/>
      </w:numPr>
    </w:pPr>
  </w:style>
  <w:style w:type="numbering" w:customStyle="1" w:styleId="WW8Num56">
    <w:name w:val="WW8Num56"/>
    <w:basedOn w:val="Bezlisty"/>
    <w:pPr>
      <w:numPr>
        <w:numId w:val="56"/>
      </w:numPr>
    </w:pPr>
  </w:style>
  <w:style w:type="numbering" w:customStyle="1" w:styleId="WW8Num57">
    <w:name w:val="WW8Num57"/>
    <w:basedOn w:val="Bezlisty"/>
    <w:pPr>
      <w:numPr>
        <w:numId w:val="57"/>
      </w:numPr>
    </w:pPr>
  </w:style>
  <w:style w:type="numbering" w:customStyle="1" w:styleId="WW8Num58">
    <w:name w:val="WW8Num58"/>
    <w:basedOn w:val="Bezlisty"/>
    <w:pPr>
      <w:numPr>
        <w:numId w:val="58"/>
      </w:numPr>
    </w:pPr>
  </w:style>
  <w:style w:type="numbering" w:customStyle="1" w:styleId="WW8Num59">
    <w:name w:val="WW8Num59"/>
    <w:basedOn w:val="Bezlisty"/>
    <w:pPr>
      <w:numPr>
        <w:numId w:val="59"/>
      </w:numPr>
    </w:pPr>
  </w:style>
  <w:style w:type="numbering" w:customStyle="1" w:styleId="WW8Num60">
    <w:name w:val="WW8Num60"/>
    <w:basedOn w:val="Bezlisty"/>
    <w:pPr>
      <w:numPr>
        <w:numId w:val="60"/>
      </w:numPr>
    </w:pPr>
  </w:style>
  <w:style w:type="numbering" w:customStyle="1" w:styleId="WW8Num61">
    <w:name w:val="WW8Num61"/>
    <w:basedOn w:val="Bezlisty"/>
    <w:pPr>
      <w:numPr>
        <w:numId w:val="61"/>
      </w:numPr>
    </w:pPr>
  </w:style>
  <w:style w:type="numbering" w:customStyle="1" w:styleId="WW8Num62">
    <w:name w:val="WW8Num62"/>
    <w:basedOn w:val="Bezlisty"/>
    <w:pPr>
      <w:numPr>
        <w:numId w:val="62"/>
      </w:numPr>
    </w:pPr>
  </w:style>
  <w:style w:type="numbering" w:customStyle="1" w:styleId="WW8Num63">
    <w:name w:val="WW8Num63"/>
    <w:basedOn w:val="Bezlisty"/>
    <w:pPr>
      <w:numPr>
        <w:numId w:val="63"/>
      </w:numPr>
    </w:pPr>
  </w:style>
  <w:style w:type="numbering" w:customStyle="1" w:styleId="WW8Num64">
    <w:name w:val="WW8Num64"/>
    <w:basedOn w:val="Bezlisty"/>
    <w:pPr>
      <w:numPr>
        <w:numId w:val="64"/>
      </w:numPr>
    </w:pPr>
  </w:style>
  <w:style w:type="numbering" w:customStyle="1" w:styleId="WW8Num65">
    <w:name w:val="WW8Num65"/>
    <w:basedOn w:val="Bezlisty"/>
    <w:pPr>
      <w:numPr>
        <w:numId w:val="65"/>
      </w:numPr>
    </w:pPr>
  </w:style>
  <w:style w:type="numbering" w:customStyle="1" w:styleId="WW8Num66">
    <w:name w:val="WW8Num66"/>
    <w:basedOn w:val="Bezlisty"/>
    <w:pPr>
      <w:numPr>
        <w:numId w:val="66"/>
      </w:numPr>
    </w:pPr>
  </w:style>
  <w:style w:type="numbering" w:customStyle="1" w:styleId="WW8Num67">
    <w:name w:val="WW8Num67"/>
    <w:basedOn w:val="Bezlisty"/>
    <w:pPr>
      <w:numPr>
        <w:numId w:val="67"/>
      </w:numPr>
    </w:pPr>
  </w:style>
  <w:style w:type="numbering" w:customStyle="1" w:styleId="WW8Num68">
    <w:name w:val="WW8Num68"/>
    <w:basedOn w:val="Bezlisty"/>
    <w:pPr>
      <w:numPr>
        <w:numId w:val="6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overflowPunct w:val="0"/>
      <w:autoSpaceDE w:val="0"/>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customStyle="1" w:styleId="Nagwek1">
    <w:name w:val="Nagłówek1"/>
    <w:basedOn w:val="Standard"/>
    <w:next w:val="Textbody"/>
    <w:pPr>
      <w:keepNext/>
      <w:spacing w:before="240" w:after="120"/>
    </w:pPr>
    <w:rPr>
      <w:rFonts w:ascii="Arial" w:eastAsia="Microsoft YaHei" w:hAnsi="Arial" w:cs="Arial"/>
      <w:sz w:val="28"/>
      <w:szCs w:val="28"/>
    </w:rPr>
  </w:style>
  <w:style w:type="paragraph" w:customStyle="1" w:styleId="Podpis1">
    <w:name w:val="Podpis1"/>
    <w:basedOn w:val="Standard"/>
    <w:pPr>
      <w:suppressLineNumbers/>
      <w:spacing w:before="120" w:after="120"/>
    </w:pPr>
    <w:rPr>
      <w:rFonts w:cs="Arial"/>
      <w:i/>
      <w:iCs/>
      <w:sz w:val="24"/>
      <w:szCs w:val="24"/>
    </w:rPr>
  </w:style>
  <w:style w:type="paragraph" w:styleId="Stopka">
    <w:name w:val="footer"/>
    <w:basedOn w:val="Standard"/>
    <w:pPr>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Footnote">
    <w:name w:val="Footnote"/>
    <w:basedOn w:val="Standard"/>
  </w:style>
  <w:style w:type="paragraph" w:styleId="Nagwek">
    <w:name w:val="header"/>
    <w:basedOn w:val="Standard"/>
    <w:pPr>
      <w:tabs>
        <w:tab w:val="center" w:pos="4536"/>
        <w:tab w:val="right" w:pos="9072"/>
      </w:tabs>
    </w:pPr>
  </w:style>
  <w:style w:type="paragraph" w:styleId="Tekstpodstawowy3">
    <w:name w:val="Body Text 3"/>
    <w:basedOn w:val="Standard"/>
    <w:pPr>
      <w:widowControl w:val="0"/>
    </w:pPr>
    <w:rPr>
      <w:sz w:val="24"/>
    </w:rPr>
  </w:style>
  <w:style w:type="paragraph" w:styleId="Akapitzlist">
    <w:name w:val="List Paragraph"/>
    <w:basedOn w:val="Standard"/>
    <w:pPr>
      <w:overflowPunct/>
      <w:autoSpaceDE/>
      <w:spacing w:after="200" w:line="276" w:lineRule="auto"/>
      <w:ind w:left="720"/>
      <w:textAlignment w:val="auto"/>
    </w:pPr>
    <w:rPr>
      <w:rFonts w:ascii="Calibri" w:eastAsia="Calibri" w:hAnsi="Calibri" w:cs="Calibri"/>
      <w:sz w:val="22"/>
      <w:szCs w:val="22"/>
    </w:rPr>
  </w:style>
  <w:style w:type="paragraph" w:styleId="Bezodstpw">
    <w:name w:val="No Spacing"/>
    <w:pPr>
      <w:widowControl/>
      <w:jc w:val="both"/>
    </w:pPr>
    <w:rPr>
      <w:rFonts w:ascii="Arial" w:eastAsia="Times New Roman" w:hAnsi="Arial" w:cs="Arial"/>
      <w:sz w:val="22"/>
      <w:szCs w:val="20"/>
      <w:lang w:bidi="ar-SA"/>
    </w:rPr>
  </w:style>
  <w:style w:type="paragraph" w:customStyle="1" w:styleId="p0">
    <w:name w:val="p0"/>
    <w:basedOn w:val="Standard"/>
    <w:pPr>
      <w:overflowPunct/>
      <w:autoSpaceDE/>
      <w:spacing w:before="280" w:after="280"/>
      <w:textAlignment w:val="auto"/>
    </w:pPr>
    <w:rPr>
      <w:sz w:val="24"/>
      <w:szCs w:val="24"/>
    </w:rPr>
  </w:style>
  <w:style w:type="paragraph" w:customStyle="1" w:styleId="p1">
    <w:name w:val="p1"/>
    <w:basedOn w:val="Standard"/>
    <w:pPr>
      <w:overflowPunct/>
      <w:autoSpaceDE/>
      <w:spacing w:before="280" w:after="280"/>
      <w:textAlignment w:val="auto"/>
    </w:pPr>
    <w:rPr>
      <w:sz w:val="24"/>
      <w:szCs w:val="24"/>
    </w:rPr>
  </w:style>
  <w:style w:type="paragraph" w:customStyle="1" w:styleId="p2">
    <w:name w:val="p2"/>
    <w:basedOn w:val="Standard"/>
    <w:pPr>
      <w:overflowPunct/>
      <w:autoSpaceDE/>
      <w:spacing w:before="280" w:after="280"/>
      <w:textAlignment w:val="auto"/>
    </w:pPr>
    <w:rPr>
      <w:sz w:val="24"/>
      <w:szCs w:val="24"/>
    </w:rPr>
  </w:style>
  <w:style w:type="paragraph" w:customStyle="1" w:styleId="Default">
    <w:name w:val="Default"/>
    <w:pPr>
      <w:widowControl/>
      <w:autoSpaceDE w:val="0"/>
    </w:pPr>
    <w:rPr>
      <w:rFonts w:eastAsia="Times New Roman" w:cs="Times New Roman"/>
      <w:color w:val="000000"/>
      <w:lang w:bidi="ar-SA"/>
    </w:rPr>
  </w:style>
  <w:style w:type="paragraph" w:customStyle="1" w:styleId="Zwykytekst1">
    <w:name w:val="Zwykły tekst1"/>
    <w:basedOn w:val="Standard"/>
    <w:pPr>
      <w:overflowPunct/>
      <w:autoSpaceDE/>
      <w:textAlignment w:val="auto"/>
    </w:pPr>
    <w:rPr>
      <w:rFonts w:ascii="Courier New" w:hAnsi="Courier New" w:cs="Courier New"/>
    </w:rPr>
  </w:style>
  <w:style w:type="paragraph" w:customStyle="1" w:styleId="nop1">
    <w:name w:val="nop1"/>
    <w:basedOn w:val="Standard"/>
    <w:pPr>
      <w:overflowPunct/>
      <w:autoSpaceDE/>
      <w:spacing w:before="280" w:after="280"/>
      <w:textAlignment w:val="auto"/>
    </w:pPr>
    <w:rPr>
      <w:sz w:val="24"/>
      <w:szCs w:val="24"/>
    </w:rPr>
  </w:style>
  <w:style w:type="paragraph" w:customStyle="1" w:styleId="Akapitzlist2">
    <w:name w:val="Akapit z listą2"/>
    <w:basedOn w:val="Standard"/>
    <w:pPr>
      <w:overflowPunct/>
      <w:autoSpaceDE/>
      <w:spacing w:before="200" w:after="200" w:line="276" w:lineRule="auto"/>
      <w:ind w:left="720"/>
      <w:textAlignment w:val="auto"/>
    </w:pPr>
    <w:rPr>
      <w:rFonts w:ascii="Calibri" w:hAnsi="Calibri" w:cs="Calibri"/>
    </w:rPr>
  </w:style>
  <w:style w:type="paragraph" w:customStyle="1" w:styleId="Framecontents">
    <w:name w:val="Frame contents"/>
    <w:basedOn w:val="Textbody"/>
  </w:style>
  <w:style w:type="character" w:customStyle="1" w:styleId="WW8Num1z0">
    <w:name w:val="WW8Num1z0"/>
    <w:rPr>
      <w:i w:val="0"/>
    </w:rPr>
  </w:style>
  <w:style w:type="character" w:customStyle="1" w:styleId="WW8Num2z0">
    <w:name w:val="WW8Num2z0"/>
    <w:rPr>
      <w:b w:val="0"/>
      <w:i w:val="0"/>
      <w:color w:val="000000"/>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4z0">
    <w:name w:val="WW8Num4z0"/>
    <w:rPr>
      <w:b/>
      <w:i w:val="0"/>
      <w:sz w:val="24"/>
      <w:szCs w:val="24"/>
    </w:rPr>
  </w:style>
  <w:style w:type="character" w:customStyle="1" w:styleId="WW8Num5z0">
    <w:name w:val="WW8Num5z0"/>
    <w:rPr>
      <w:rFonts w:ascii="Arial Narrow" w:hAnsi="Arial Narrow" w:cs="Tahoma"/>
      <w:color w:val="000000"/>
      <w:sz w:val="22"/>
      <w:szCs w:val="22"/>
    </w:rPr>
  </w:style>
  <w:style w:type="character" w:customStyle="1" w:styleId="WW8Num6z0">
    <w:name w:val="WW8Num6z0"/>
    <w:rPr>
      <w:rFonts w:cs="Times New Roman"/>
      <w:color w:val="000000"/>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Narrow" w:hAnsi="Arial Narrow" w:cs="Arial Narrow"/>
      <w:sz w:val="24"/>
      <w:szCs w:val="24"/>
    </w:rPr>
  </w:style>
  <w:style w:type="character" w:customStyle="1" w:styleId="WW8Num8z0">
    <w:name w:val="WW8Num8z0"/>
    <w:rPr>
      <w:color w:val="000000"/>
      <w:sz w:val="24"/>
      <w:szCs w:val="24"/>
    </w:rPr>
  </w:style>
  <w:style w:type="character" w:customStyle="1" w:styleId="WW8Num9z0">
    <w:name w:val="WW8Num9z0"/>
    <w:rPr>
      <w:sz w:val="24"/>
      <w:szCs w:val="24"/>
    </w:rPr>
  </w:style>
  <w:style w:type="character" w:customStyle="1" w:styleId="WW8Num10z0">
    <w:name w:val="WW8Num10z0"/>
    <w:rPr>
      <w:sz w:val="24"/>
      <w:szCs w:val="24"/>
    </w:rPr>
  </w:style>
  <w:style w:type="character" w:customStyle="1" w:styleId="WW8Num11z0">
    <w:name w:val="WW8Num11z0"/>
    <w:rPr>
      <w:sz w:val="24"/>
      <w:szCs w:val="24"/>
    </w:rPr>
  </w:style>
  <w:style w:type="character" w:customStyle="1" w:styleId="WW8Num12z0">
    <w:name w:val="WW8Num12z0"/>
    <w:rPr>
      <w:sz w:val="24"/>
      <w:szCs w:val="24"/>
    </w:rPr>
  </w:style>
  <w:style w:type="character" w:customStyle="1" w:styleId="WW8Num13z0">
    <w:name w:val="WW8Num13z0"/>
    <w:rPr>
      <w:color w:val="000000"/>
      <w:sz w:val="24"/>
      <w:szCs w:val="24"/>
    </w:rPr>
  </w:style>
  <w:style w:type="character" w:customStyle="1" w:styleId="WW8Num14z0">
    <w:name w:val="WW8Num14z0"/>
    <w:rPr>
      <w:color w:val="000000"/>
      <w:sz w:val="24"/>
      <w:szCs w:val="24"/>
    </w:rPr>
  </w:style>
  <w:style w:type="character" w:customStyle="1" w:styleId="WW8Num15z0">
    <w:name w:val="WW8Num15z0"/>
    <w:rPr>
      <w:sz w:val="24"/>
      <w:szCs w:val="24"/>
    </w:rPr>
  </w:style>
  <w:style w:type="character" w:customStyle="1" w:styleId="WW8Num16z0">
    <w:name w:val="WW8Num16z0"/>
    <w:rPr>
      <w:rFonts w:ascii="Arial Narrow" w:hAnsi="Arial Narrow" w:cs="Arial Narrow"/>
      <w:b/>
      <w:color w:val="000000"/>
      <w:sz w:val="24"/>
      <w:szCs w:val="24"/>
    </w:rPr>
  </w:style>
  <w:style w:type="character" w:customStyle="1" w:styleId="WW8Num17z0">
    <w:name w:val="WW8Num17z0"/>
    <w:rPr>
      <w:color w:val="000000"/>
      <w:sz w:val="24"/>
      <w:szCs w:val="24"/>
    </w:rPr>
  </w:style>
  <w:style w:type="character" w:customStyle="1" w:styleId="WW8Num18z0">
    <w:name w:val="WW8Num18z0"/>
    <w:rPr>
      <w:i w:val="0"/>
    </w:rPr>
  </w:style>
  <w:style w:type="character" w:customStyle="1" w:styleId="WW8Num19z0">
    <w:name w:val="WW8Num19z0"/>
    <w:rPr>
      <w:color w:val="000000"/>
    </w:rPr>
  </w:style>
  <w:style w:type="character" w:customStyle="1" w:styleId="WW8Num20z0">
    <w:name w:val="WW8Num20z0"/>
    <w:rPr>
      <w:sz w:val="24"/>
      <w:szCs w:val="24"/>
    </w:rPr>
  </w:style>
  <w:style w:type="character" w:customStyle="1" w:styleId="WW8Num21z0">
    <w:name w:val="WW8Num21z0"/>
    <w:rPr>
      <w:sz w:val="24"/>
      <w:szCs w:val="24"/>
    </w:rPr>
  </w:style>
  <w:style w:type="character" w:customStyle="1" w:styleId="WW8Num22z0">
    <w:name w:val="WW8Num22z0"/>
    <w:rPr>
      <w:rFonts w:cs="Times New Roman"/>
    </w:rPr>
  </w:style>
  <w:style w:type="character" w:customStyle="1" w:styleId="WW8Num23z0">
    <w:name w:val="WW8Num23z0"/>
    <w:rPr>
      <w:sz w:val="24"/>
      <w:szCs w:val="24"/>
    </w:rPr>
  </w:style>
  <w:style w:type="character" w:customStyle="1" w:styleId="WW8Num23z1">
    <w:name w:val="WW8Num23z1"/>
  </w:style>
  <w:style w:type="character" w:customStyle="1" w:styleId="WW8Num23z2">
    <w:name w:val="WW8Num23z2"/>
    <w:rPr>
      <w:color w:val="00000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color w:val="000000"/>
      <w:sz w:val="24"/>
      <w:szCs w:val="24"/>
    </w:rPr>
  </w:style>
  <w:style w:type="character" w:customStyle="1" w:styleId="WW8Num25z0">
    <w:name w:val="WW8Num25z0"/>
    <w:rPr>
      <w:bCs/>
      <w:color w:val="000000"/>
      <w:sz w:val="24"/>
      <w:szCs w:val="24"/>
    </w:rPr>
  </w:style>
  <w:style w:type="character" w:customStyle="1" w:styleId="WW8Num26z0">
    <w:name w:val="WW8Num26z0"/>
    <w:rPr>
      <w:bCs/>
      <w:color w:val="000000"/>
      <w:sz w:val="24"/>
      <w:szCs w:val="24"/>
    </w:rPr>
  </w:style>
  <w:style w:type="character" w:customStyle="1" w:styleId="WW8Num27z0">
    <w:name w:val="WW8Num27z0"/>
  </w:style>
  <w:style w:type="character" w:customStyle="1" w:styleId="WW8Num28z0">
    <w:name w:val="WW8Num28z0"/>
    <w:rPr>
      <w:sz w:val="24"/>
      <w:szCs w:val="24"/>
    </w:rPr>
  </w:style>
  <w:style w:type="character" w:customStyle="1" w:styleId="WW8Num29z0">
    <w:name w:val="WW8Num29z0"/>
    <w:rPr>
      <w:sz w:val="24"/>
      <w:szCs w:val="24"/>
    </w:rPr>
  </w:style>
  <w:style w:type="character" w:customStyle="1" w:styleId="WW8Num30z0">
    <w:name w:val="WW8Num30z0"/>
  </w:style>
  <w:style w:type="character" w:customStyle="1" w:styleId="WW8Num31z0">
    <w:name w:val="WW8Num31z0"/>
    <w:rPr>
      <w:rFonts w:ascii="Arial Narrow" w:hAnsi="Arial Narrow" w:cs="Arial Narrow"/>
      <w:sz w:val="24"/>
      <w:szCs w:val="24"/>
    </w:rPr>
  </w:style>
  <w:style w:type="character" w:customStyle="1" w:styleId="WW8Num32z0">
    <w:name w:val="WW8Num32z0"/>
    <w:rPr>
      <w:sz w:val="24"/>
      <w:szCs w:val="24"/>
    </w:rPr>
  </w:style>
  <w:style w:type="character" w:customStyle="1" w:styleId="WW8Num33z0">
    <w:name w:val="WW8Num33z0"/>
  </w:style>
  <w:style w:type="character" w:customStyle="1" w:styleId="WW8Num33z1">
    <w:name w:val="WW8Num33z1"/>
    <w:rPr>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color w:val="000000"/>
      <w:sz w:val="24"/>
      <w:szCs w:val="24"/>
    </w:rPr>
  </w:style>
  <w:style w:type="character" w:customStyle="1" w:styleId="WW8Num36z0">
    <w:name w:val="WW8Num36z0"/>
    <w:rPr>
      <w:rFonts w:ascii="Arial Narrow" w:hAnsi="Arial Narrow" w:cs="Arial Narrow"/>
      <w:bCs/>
      <w:i w:val="0"/>
      <w:iCs/>
      <w:color w:val="000000"/>
      <w:sz w:val="22"/>
      <w:szCs w:val="22"/>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rPr>
      <w:color w:val="000000"/>
      <w:sz w:val="24"/>
      <w:szCs w:val="24"/>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Cs/>
      <w:color w:val="000000"/>
      <w:sz w:val="24"/>
      <w:szCs w:val="24"/>
    </w:rPr>
  </w:style>
  <w:style w:type="character" w:customStyle="1" w:styleId="WW8Num39z0">
    <w:name w:val="WW8Num39z0"/>
    <w:rPr>
      <w:rFonts w:ascii="Arial Narrow" w:hAnsi="Arial Narrow" w:cs="Calibri"/>
      <w:color w:val="000000"/>
      <w:sz w:val="22"/>
      <w:szCs w:val="22"/>
    </w:rPr>
  </w:style>
  <w:style w:type="character" w:customStyle="1" w:styleId="WW8Num40z0">
    <w:name w:val="WW8Num40z0"/>
  </w:style>
  <w:style w:type="character" w:customStyle="1" w:styleId="WW8Num40z1">
    <w:name w:val="WW8Num40z1"/>
    <w:rPr>
      <w:sz w:val="24"/>
      <w:szCs w:val="24"/>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2z0">
    <w:name w:val="WW8Num42z0"/>
    <w:rPr>
      <w:rFonts w:ascii="Times New Roman" w:hAnsi="Times New Roman" w:cs="Times New Roman"/>
      <w:sz w:val="24"/>
      <w:szCs w:val="24"/>
      <w:lang w:val="pl-PL"/>
    </w:rPr>
  </w:style>
  <w:style w:type="character" w:customStyle="1" w:styleId="WW8Num43z0">
    <w:name w:val="WW8Num43z0"/>
    <w:rPr>
      <w:sz w:val="24"/>
      <w:szCs w:val="24"/>
    </w:rPr>
  </w:style>
  <w:style w:type="character" w:customStyle="1" w:styleId="WW8Num44z0">
    <w:name w:val="WW8Num44z0"/>
    <w:rPr>
      <w:sz w:val="24"/>
      <w:szCs w:val="24"/>
    </w:rPr>
  </w:style>
  <w:style w:type="character" w:customStyle="1" w:styleId="WW8Num45z0">
    <w:name w:val="WW8Num45z0"/>
    <w:rPr>
      <w:rFonts w:cs="Calibri"/>
      <w:b w:val="0"/>
      <w:color w:val="000000"/>
    </w:rPr>
  </w:style>
  <w:style w:type="character" w:customStyle="1" w:styleId="WW8Num46z0">
    <w:name w:val="WW8Num46z0"/>
    <w:rPr>
      <w:sz w:val="24"/>
      <w:szCs w:val="24"/>
    </w:rPr>
  </w:style>
  <w:style w:type="character" w:customStyle="1" w:styleId="WW8Num47z0">
    <w:name w:val="WW8Num47z0"/>
    <w:rPr>
      <w:sz w:val="24"/>
      <w:szCs w:val="24"/>
    </w:rPr>
  </w:style>
  <w:style w:type="character" w:customStyle="1" w:styleId="WW8Num47z1">
    <w:name w:val="WW8Num47z1"/>
  </w:style>
  <w:style w:type="character" w:customStyle="1" w:styleId="WW8Num47z2">
    <w:name w:val="WW8Num47z2"/>
    <w:rPr>
      <w:color w:val="000000"/>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z w:val="24"/>
      <w:szCs w:val="24"/>
    </w:rPr>
  </w:style>
  <w:style w:type="character" w:customStyle="1" w:styleId="WW8Num49z0">
    <w:name w:val="WW8Num49z0"/>
    <w:rPr>
      <w:i/>
      <w:sz w:val="24"/>
      <w:szCs w:val="24"/>
    </w:rPr>
  </w:style>
  <w:style w:type="character" w:customStyle="1" w:styleId="WW8Num50z0">
    <w:name w:val="WW8Num50z0"/>
    <w:rPr>
      <w:rFonts w:ascii="Times New Roman" w:hAnsi="Times New Roman" w:cs="Times New Roman"/>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color w:val="000000"/>
      <w:sz w:val="24"/>
      <w:szCs w:val="24"/>
    </w:rPr>
  </w:style>
  <w:style w:type="character" w:customStyle="1" w:styleId="WW8Num53z0">
    <w:name w:val="WW8Num53z0"/>
    <w:rPr>
      <w:rFonts w:ascii="Arial Narrow" w:hAnsi="Arial Narrow" w:cs="Calibri"/>
      <w:color w:val="000000"/>
      <w:sz w:val="22"/>
      <w:szCs w:val="22"/>
    </w:rPr>
  </w:style>
  <w:style w:type="character" w:customStyle="1" w:styleId="WW8Num54z0">
    <w:name w:val="WW8Num54z0"/>
    <w:rPr>
      <w:sz w:val="24"/>
      <w:szCs w:val="24"/>
    </w:rPr>
  </w:style>
  <w:style w:type="character" w:customStyle="1" w:styleId="WW8Num55z0">
    <w:name w:val="WW8Num55z0"/>
    <w:rPr>
      <w:rFonts w:ascii="Arial Narrow" w:hAnsi="Arial Narrow" w:cs="Calibri"/>
      <w:sz w:val="22"/>
      <w:szCs w:val="22"/>
    </w:rPr>
  </w:style>
  <w:style w:type="character" w:customStyle="1" w:styleId="WW8Num55z1">
    <w:name w:val="WW8Num55z1"/>
    <w:rPr>
      <w:bCs/>
      <w:color w:val="000000"/>
      <w:sz w:val="24"/>
      <w:szCs w:val="24"/>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b w:val="0"/>
      <w:sz w:val="24"/>
      <w:szCs w:val="24"/>
    </w:rPr>
  </w:style>
  <w:style w:type="character" w:customStyle="1" w:styleId="WW8Num57z0">
    <w:name w:val="WW8Num57z0"/>
  </w:style>
  <w:style w:type="character" w:customStyle="1" w:styleId="WW8Num58z0">
    <w:name w:val="WW8Num58z0"/>
    <w:rPr>
      <w:sz w:val="24"/>
      <w:szCs w:val="24"/>
    </w:rPr>
  </w:style>
  <w:style w:type="character" w:customStyle="1" w:styleId="WW8Num59z0">
    <w:name w:val="WW8Num59z0"/>
  </w:style>
  <w:style w:type="character" w:customStyle="1" w:styleId="WW8Num59z1">
    <w:name w:val="WW8Num59z1"/>
    <w:rPr>
      <w:rFonts w:ascii="Times New Roman" w:hAnsi="Times New Roman" w:cs="Times New Roman"/>
      <w:sz w:val="24"/>
      <w:szCs w:val="24"/>
    </w:rPr>
  </w:style>
  <w:style w:type="character" w:customStyle="1" w:styleId="WW8Num59z2">
    <w:name w:val="WW8Num59z2"/>
    <w:rPr>
      <w:rFonts w:ascii="Times New Roman" w:hAnsi="Times New Roman" w:cs="Times New Roman"/>
      <w:i/>
      <w:sz w:val="24"/>
      <w:szCs w:val="24"/>
      <w:lang w:val="pl-PL"/>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rFonts w:ascii="Arial Narrow" w:hAnsi="Arial Narrow" w:cs="Arial Narrow"/>
      <w:color w:val="000000"/>
      <w:sz w:val="24"/>
      <w:szCs w:val="24"/>
    </w:rPr>
  </w:style>
  <w:style w:type="character" w:customStyle="1" w:styleId="WW8Num62z0">
    <w:name w:val="WW8Num62z0"/>
    <w:rPr>
      <w:sz w:val="24"/>
      <w:szCs w:val="24"/>
    </w:rPr>
  </w:style>
  <w:style w:type="character" w:customStyle="1" w:styleId="WW8Num63z0">
    <w:name w:val="WW8Num63z0"/>
    <w:rPr>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Arial Narrow" w:eastAsia="Times New Roman" w:hAnsi="Arial Narrow" w:cs="Times New Roman"/>
      <w:color w:val="00000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cs="Calibri"/>
      <w:b w:val="0"/>
      <w:color w:val="000000"/>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sz w:val="24"/>
      <w:szCs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Arial Narrow" w:hAnsi="Arial Narrow" w:cs="Arial Narrow"/>
      <w:sz w:val="24"/>
      <w:szCs w:val="24"/>
      <w:lang w:val="pl-P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1z1">
    <w:name w:val="WW8Num1z1"/>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rPr>
      <w:i w:val="0"/>
      <w:sz w:val="20"/>
      <w:szCs w:val="20"/>
    </w:rPr>
  </w:style>
  <w:style w:type="character" w:customStyle="1" w:styleId="WW8Num3z1">
    <w:name w:val="WW8Num3z1"/>
    <w:rPr>
      <w:rFonts w:ascii="Wingdings" w:hAnsi="Wingdings" w:cs="Wingdings"/>
    </w:rPr>
  </w:style>
  <w:style w:type="character" w:customStyle="1" w:styleId="WW8Num3z2">
    <w:name w:val="WW8Num3z2"/>
    <w:rPr>
      <w:rFonts w:ascii="Symbol" w:hAnsi="Symbol" w:cs="Times New Roman"/>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b w:val="0"/>
      <w:i w:val="0"/>
    </w:rPr>
  </w:style>
  <w:style w:type="character" w:customStyle="1" w:styleId="WW8Num4z2">
    <w:name w:val="WW8Num4z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b w:val="0"/>
      <w:i w:val="0"/>
    </w:rPr>
  </w:style>
  <w:style w:type="character" w:customStyle="1" w:styleId="WW8Num18z2">
    <w:name w:val="WW8Num18z2"/>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rPr>
      <w:color w:val="00000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2">
    <w:name w:val="WW8Num55z2"/>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9z0">
    <w:name w:val="WW8Num69z0"/>
    <w:rPr>
      <w:sz w:val="24"/>
      <w:szCs w:val="24"/>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sz w:val="24"/>
      <w:szCs w:val="24"/>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sz w:val="24"/>
      <w:szCs w:val="24"/>
    </w:rPr>
  </w:style>
  <w:style w:type="character" w:customStyle="1" w:styleId="WW8Num72z1">
    <w:name w:val="WW8Num72z1"/>
  </w:style>
  <w:style w:type="character" w:customStyle="1" w:styleId="WW8Num72z2">
    <w:name w:val="WW8Num72z2"/>
    <w:rPr>
      <w:color w:val="000000"/>
    </w:rPr>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i/>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Symbol" w:hAnsi="Symbol" w:cs="OpenSymbol, 'Arial Unicode MS'"/>
      <w:b/>
    </w:rPr>
  </w:style>
  <w:style w:type="character" w:customStyle="1" w:styleId="WW8Num75z1">
    <w:name w:val="WW8Num75z1"/>
    <w:rPr>
      <w:rFonts w:ascii="Symbol" w:hAnsi="Symbol" w:cs="OpenSymbol, 'Arial Unicode MS'"/>
    </w:rPr>
  </w:style>
  <w:style w:type="character" w:customStyle="1" w:styleId="WW8Num76z0">
    <w:name w:val="WW8Num76z0"/>
    <w:rPr>
      <w:rFonts w:ascii="Arial Narrow" w:hAnsi="Arial Narrow" w:cs="Calibri"/>
      <w:color w:val="000000"/>
      <w:sz w:val="22"/>
      <w:szCs w:val="22"/>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8z0">
    <w:name w:val="WW8Num78z0"/>
    <w:rPr>
      <w:color w:val="000000"/>
      <w:sz w:val="24"/>
      <w:szCs w:val="24"/>
    </w:rPr>
  </w:style>
  <w:style w:type="character" w:customStyle="1" w:styleId="WW8Num79z0">
    <w:name w:val="WW8Num79z0"/>
    <w:rPr>
      <w:rFonts w:ascii="Arial Narrow" w:hAnsi="Arial Narrow" w:cs="Arial Narrow"/>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0">
    <w:name w:val="WW8Num80z0"/>
    <w:rPr>
      <w:rFonts w:ascii="Arial Narrow" w:hAnsi="Arial Narrow" w:cs="Calibri"/>
      <w:color w:val="000000"/>
      <w:sz w:val="22"/>
      <w:szCs w:val="22"/>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Narrow" w:eastAsia="Times New Roman" w:hAnsi="Arial Narrow" w:cs="Times New Roman"/>
      <w:b w:val="0"/>
    </w:rPr>
  </w:style>
  <w:style w:type="character" w:customStyle="1" w:styleId="WW8Num81z1">
    <w:name w:val="WW8Num81z1"/>
    <w:rPr>
      <w:color w:val="000000"/>
    </w:rPr>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sz w:val="24"/>
      <w:szCs w:val="24"/>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sz w:val="24"/>
      <w:szCs w:val="24"/>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sz w:val="24"/>
      <w:szCs w:val="24"/>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cs="Times New Roman"/>
      <w:b/>
      <w:i w:val="0"/>
    </w:rPr>
  </w:style>
  <w:style w:type="character" w:customStyle="1" w:styleId="WW8Num86z1">
    <w:name w:val="WW8Num86z1"/>
    <w:rPr>
      <w:rFonts w:ascii="Times New Roman" w:hAnsi="Times New Roman" w:cs="Times New Roman"/>
      <w:b w:val="0"/>
      <w:i w:val="0"/>
      <w:sz w:val="24"/>
      <w:szCs w:val="24"/>
    </w:rPr>
  </w:style>
  <w:style w:type="character" w:customStyle="1" w:styleId="WW8Num86z2">
    <w:name w:val="WW8Num86z2"/>
    <w:rPr>
      <w:rFonts w:ascii="Times New Roman" w:hAnsi="Times New Roman" w:cs="Times New Roman"/>
      <w:i w:val="0"/>
      <w:color w:val="000000"/>
      <w:sz w:val="24"/>
      <w:szCs w:val="24"/>
    </w:rPr>
  </w:style>
  <w:style w:type="character" w:customStyle="1" w:styleId="WW8Num86z3">
    <w:name w:val="WW8Num86z3"/>
    <w:rPr>
      <w:rFonts w:cs="Times New Roman"/>
    </w:rPr>
  </w:style>
  <w:style w:type="character" w:customStyle="1" w:styleId="WW8Num87z0">
    <w:name w:val="WW8Num87z0"/>
    <w:rPr>
      <w:rFonts w:ascii="Wingdings" w:hAnsi="Wingdings" w:cs="Wingdings"/>
    </w:rPr>
  </w:style>
  <w:style w:type="character" w:customStyle="1" w:styleId="WW8Num87z1">
    <w:name w:val="WW8Num87z1"/>
    <w:rPr>
      <w:rFonts w:ascii="Courier New" w:hAnsi="Courier New" w:cs="Courier New"/>
    </w:rPr>
  </w:style>
  <w:style w:type="character" w:customStyle="1" w:styleId="WW8Num87z3">
    <w:name w:val="WW8Num87z3"/>
    <w:rPr>
      <w:rFonts w:ascii="Symbol" w:hAnsi="Symbol" w:cs="Symbol"/>
    </w:rPr>
  </w:style>
  <w:style w:type="character" w:customStyle="1" w:styleId="WW8Num88z0">
    <w:name w:val="WW8Num88z0"/>
    <w:rPr>
      <w:sz w:val="24"/>
      <w:szCs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color w:val="000000"/>
      <w:sz w:val="24"/>
      <w:szCs w:val="24"/>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color w:val="000000"/>
      <w:sz w:val="24"/>
      <w:szCs w:val="24"/>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Domylnaczcionkaakapitu1">
    <w:name w:val="Domyślna czcionka akapitu1"/>
  </w:style>
  <w:style w:type="character" w:styleId="Numerstrony">
    <w:name w:val="page number"/>
    <w:basedOn w:val="Domylnaczcionkaakapitu1"/>
  </w:style>
  <w:style w:type="character" w:customStyle="1" w:styleId="FootnoteSymbol">
    <w:name w:val="Footnote Symbol"/>
    <w:rPr>
      <w:position w:val="0"/>
      <w:vertAlign w:val="superscript"/>
    </w:rPr>
  </w:style>
  <w:style w:type="character" w:customStyle="1" w:styleId="highlight">
    <w:name w:val="highlight"/>
    <w:basedOn w:val="Domylnaczcionkaakapitu1"/>
  </w:style>
  <w:style w:type="character" w:customStyle="1" w:styleId="TekstprzypisudolnegoZnak">
    <w:name w:val="Tekst przypisu dolnego Znak"/>
    <w:basedOn w:val="Domylnaczcionkaakapitu1"/>
  </w:style>
  <w:style w:type="character" w:customStyle="1" w:styleId="TekstpodstawowyZnak">
    <w:name w:val="Tekst podstawowy Znak"/>
    <w:basedOn w:val="Domylnaczcionkaakapitu1"/>
  </w:style>
  <w:style w:type="character" w:customStyle="1" w:styleId="NagwekZnak">
    <w:name w:val="Nagłówek Znak"/>
    <w:basedOn w:val="Domylnaczcionkaakapitu1"/>
  </w:style>
  <w:style w:type="character" w:customStyle="1" w:styleId="AkapitzlistZnak">
    <w:name w:val="Akapit z listą Znak"/>
    <w:rPr>
      <w:rFonts w:ascii="Calibri" w:eastAsia="Calibri" w:hAnsi="Calibri" w:cs="Calibri"/>
      <w:sz w:val="22"/>
      <w:szCs w:val="22"/>
    </w:rPr>
  </w:style>
  <w:style w:type="character" w:customStyle="1" w:styleId="FontStyle20">
    <w:name w:val="Font Style20"/>
    <w:rPr>
      <w:rFonts w:ascii="Times New Roman" w:hAnsi="Times New Roman" w:cs="Times New Roman"/>
      <w:color w:val="000000"/>
      <w:sz w:val="22"/>
      <w:szCs w:val="22"/>
    </w:rPr>
  </w:style>
  <w:style w:type="character" w:customStyle="1" w:styleId="FontStyle22">
    <w:name w:val="Font Style22"/>
    <w:rPr>
      <w:rFonts w:ascii="Candara" w:hAnsi="Candara" w:cs="Candara"/>
      <w:b/>
      <w:bCs/>
      <w:color w:val="000000"/>
      <w:sz w:val="16"/>
      <w:szCs w:val="16"/>
    </w:rPr>
  </w:style>
  <w:style w:type="character" w:customStyle="1" w:styleId="FontStyle28">
    <w:name w:val="Font Style28"/>
    <w:rPr>
      <w:rFonts w:ascii="Times New Roman" w:hAnsi="Times New Roman" w:cs="Times New Roman"/>
      <w:color w:val="000000"/>
      <w:sz w:val="26"/>
      <w:szCs w:val="26"/>
    </w:rPr>
  </w:style>
  <w:style w:type="character" w:styleId="Uwydatnienie">
    <w:name w:val="Emphasis"/>
    <w:rPr>
      <w:i/>
      <w:iCs/>
    </w:rPr>
  </w:style>
  <w:style w:type="character" w:customStyle="1" w:styleId="Internetlink">
    <w:name w:val="Internet link"/>
    <w:rPr>
      <w:rFonts w:cs="Times New Roman"/>
      <w:color w:val="0000FF"/>
      <w:u w:val="single"/>
    </w:rPr>
  </w:style>
  <w:style w:type="numbering" w:customStyle="1" w:styleId="WW8Num1">
    <w:name w:val="WW8Num1"/>
    <w:basedOn w:val="Bezlisty"/>
    <w:pPr>
      <w:numPr>
        <w:numId w:val="155"/>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156"/>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49"/>
      </w:numPr>
    </w:pPr>
  </w:style>
  <w:style w:type="numbering" w:customStyle="1" w:styleId="WW8Num50">
    <w:name w:val="WW8Num50"/>
    <w:basedOn w:val="Bezlisty"/>
    <w:pPr>
      <w:numPr>
        <w:numId w:val="50"/>
      </w:numPr>
    </w:pPr>
  </w:style>
  <w:style w:type="numbering" w:customStyle="1" w:styleId="WW8Num51">
    <w:name w:val="WW8Num51"/>
    <w:basedOn w:val="Bezlisty"/>
    <w:pPr>
      <w:numPr>
        <w:numId w:val="51"/>
      </w:numPr>
    </w:pPr>
  </w:style>
  <w:style w:type="numbering" w:customStyle="1" w:styleId="WW8Num52">
    <w:name w:val="WW8Num52"/>
    <w:basedOn w:val="Bezlisty"/>
    <w:pPr>
      <w:numPr>
        <w:numId w:val="52"/>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Num55">
    <w:name w:val="WW8Num55"/>
    <w:basedOn w:val="Bezlisty"/>
    <w:pPr>
      <w:numPr>
        <w:numId w:val="55"/>
      </w:numPr>
    </w:pPr>
  </w:style>
  <w:style w:type="numbering" w:customStyle="1" w:styleId="WW8Num56">
    <w:name w:val="WW8Num56"/>
    <w:basedOn w:val="Bezlisty"/>
    <w:pPr>
      <w:numPr>
        <w:numId w:val="56"/>
      </w:numPr>
    </w:pPr>
  </w:style>
  <w:style w:type="numbering" w:customStyle="1" w:styleId="WW8Num57">
    <w:name w:val="WW8Num57"/>
    <w:basedOn w:val="Bezlisty"/>
    <w:pPr>
      <w:numPr>
        <w:numId w:val="57"/>
      </w:numPr>
    </w:pPr>
  </w:style>
  <w:style w:type="numbering" w:customStyle="1" w:styleId="WW8Num58">
    <w:name w:val="WW8Num58"/>
    <w:basedOn w:val="Bezlisty"/>
    <w:pPr>
      <w:numPr>
        <w:numId w:val="58"/>
      </w:numPr>
    </w:pPr>
  </w:style>
  <w:style w:type="numbering" w:customStyle="1" w:styleId="WW8Num59">
    <w:name w:val="WW8Num59"/>
    <w:basedOn w:val="Bezlisty"/>
    <w:pPr>
      <w:numPr>
        <w:numId w:val="59"/>
      </w:numPr>
    </w:pPr>
  </w:style>
  <w:style w:type="numbering" w:customStyle="1" w:styleId="WW8Num60">
    <w:name w:val="WW8Num60"/>
    <w:basedOn w:val="Bezlisty"/>
    <w:pPr>
      <w:numPr>
        <w:numId w:val="60"/>
      </w:numPr>
    </w:pPr>
  </w:style>
  <w:style w:type="numbering" w:customStyle="1" w:styleId="WW8Num61">
    <w:name w:val="WW8Num61"/>
    <w:basedOn w:val="Bezlisty"/>
    <w:pPr>
      <w:numPr>
        <w:numId w:val="61"/>
      </w:numPr>
    </w:pPr>
  </w:style>
  <w:style w:type="numbering" w:customStyle="1" w:styleId="WW8Num62">
    <w:name w:val="WW8Num62"/>
    <w:basedOn w:val="Bezlisty"/>
    <w:pPr>
      <w:numPr>
        <w:numId w:val="62"/>
      </w:numPr>
    </w:pPr>
  </w:style>
  <w:style w:type="numbering" w:customStyle="1" w:styleId="WW8Num63">
    <w:name w:val="WW8Num63"/>
    <w:basedOn w:val="Bezlisty"/>
    <w:pPr>
      <w:numPr>
        <w:numId w:val="63"/>
      </w:numPr>
    </w:pPr>
  </w:style>
  <w:style w:type="numbering" w:customStyle="1" w:styleId="WW8Num64">
    <w:name w:val="WW8Num64"/>
    <w:basedOn w:val="Bezlisty"/>
    <w:pPr>
      <w:numPr>
        <w:numId w:val="64"/>
      </w:numPr>
    </w:pPr>
  </w:style>
  <w:style w:type="numbering" w:customStyle="1" w:styleId="WW8Num65">
    <w:name w:val="WW8Num65"/>
    <w:basedOn w:val="Bezlisty"/>
    <w:pPr>
      <w:numPr>
        <w:numId w:val="65"/>
      </w:numPr>
    </w:pPr>
  </w:style>
  <w:style w:type="numbering" w:customStyle="1" w:styleId="WW8Num66">
    <w:name w:val="WW8Num66"/>
    <w:basedOn w:val="Bezlisty"/>
    <w:pPr>
      <w:numPr>
        <w:numId w:val="66"/>
      </w:numPr>
    </w:pPr>
  </w:style>
  <w:style w:type="numbering" w:customStyle="1" w:styleId="WW8Num67">
    <w:name w:val="WW8Num67"/>
    <w:basedOn w:val="Bezlisty"/>
    <w:pPr>
      <w:numPr>
        <w:numId w:val="67"/>
      </w:numPr>
    </w:pPr>
  </w:style>
  <w:style w:type="numbering" w:customStyle="1" w:styleId="WW8Num68">
    <w:name w:val="WW8Num68"/>
    <w:basedOn w:val="Bezlisty"/>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Dokument_programu_Microsoft_Word_97_20031.doc"/><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A0D0F-25EF-4F8B-8BB3-F55ACE69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25</Pages>
  <Words>10136</Words>
  <Characters>60818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ZP - 341 - IGK -  32 / 2002</vt:lpstr>
    </vt:vector>
  </TitlesOfParts>
  <Company/>
  <LinksUpToDate>false</LinksUpToDate>
  <CharactersWithSpaces>70813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- 341 - IGK -  32 / 2002</dc:title>
  <dc:creator>Anna Malisz</dc:creator>
  <cp:lastModifiedBy>Kamila Grela - Oleś</cp:lastModifiedBy>
  <cp:revision>7</cp:revision>
  <cp:lastPrinted>2021-02-24T13:05:00Z</cp:lastPrinted>
  <dcterms:created xsi:type="dcterms:W3CDTF">2021-02-22T10:57:00Z</dcterms:created>
  <dcterms:modified xsi:type="dcterms:W3CDTF">2021-04-15T06:26:00Z</dcterms:modified>
</cp:coreProperties>
</file>