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0D8C3411" w:rsidR="002F4866" w:rsidRPr="00B81B85" w:rsidRDefault="001B3F6B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2A72BD"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8D6A36">
        <w:rPr>
          <w:rFonts w:ascii="Calibri" w:hAnsi="Calibri" w:cs="Calibri"/>
          <w:color w:val="000000" w:themeColor="text1"/>
          <w:sz w:val="20"/>
          <w:szCs w:val="20"/>
        </w:rPr>
        <w:t>1</w:t>
      </w:r>
      <w:r w:rsidR="005F6DE9">
        <w:rPr>
          <w:rFonts w:ascii="Calibri" w:hAnsi="Calibri" w:cs="Calibri"/>
          <w:color w:val="000000" w:themeColor="text1"/>
          <w:sz w:val="20"/>
          <w:szCs w:val="20"/>
        </w:rPr>
        <w:t>9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662023" w:rsidRPr="00B81B85">
        <w:rPr>
          <w:rFonts w:ascii="Calibri" w:hAnsi="Calibri" w:cs="Calibri"/>
          <w:color w:val="000000" w:themeColor="text1"/>
          <w:sz w:val="20"/>
          <w:szCs w:val="20"/>
        </w:rPr>
        <w:t>0</w:t>
      </w:r>
      <w:r w:rsidR="005F6DE9">
        <w:rPr>
          <w:rFonts w:ascii="Calibri" w:hAnsi="Calibri" w:cs="Calibri"/>
          <w:color w:val="000000" w:themeColor="text1"/>
          <w:sz w:val="20"/>
          <w:szCs w:val="20"/>
        </w:rPr>
        <w:t>8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2A72BD"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2A72BD"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79E32E84" w14:textId="02A9839F" w:rsidR="0072409D" w:rsidRPr="005F6DE9" w:rsidRDefault="000B6A75" w:rsidP="005F6DE9">
      <w:pPr>
        <w:jc w:val="both"/>
        <w:rPr>
          <w:rFonts w:ascii="Calibri" w:hAnsi="Calibri" w:cs="Calibri"/>
          <w:b/>
          <w:spacing w:val="1"/>
          <w:sz w:val="20"/>
          <w:szCs w:val="20"/>
        </w:rPr>
      </w:pPr>
      <w:r w:rsidRPr="005F6DE9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285B4D" w:rsidRPr="005F6DE9">
        <w:rPr>
          <w:rFonts w:ascii="Calibri" w:hAnsi="Calibri" w:cs="Calibri"/>
          <w:color w:val="000000" w:themeColor="text1"/>
          <w:sz w:val="20"/>
          <w:szCs w:val="20"/>
        </w:rPr>
        <w:t xml:space="preserve">podstawowym bez negocjacji </w:t>
      </w:r>
      <w:r w:rsidRPr="005F6DE9">
        <w:rPr>
          <w:rFonts w:ascii="Calibri" w:hAnsi="Calibri" w:cs="Calibri"/>
          <w:color w:val="000000" w:themeColor="text1"/>
          <w:sz w:val="20"/>
          <w:szCs w:val="20"/>
        </w:rPr>
        <w:t>na</w:t>
      </w:r>
      <w:r w:rsidR="004216D7" w:rsidRPr="005F6DE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5F6DE9" w:rsidRPr="005F6DE9">
        <w:rPr>
          <w:rFonts w:ascii="Calibri" w:hAnsi="Calibri" w:cs="Calibri"/>
          <w:sz w:val="20"/>
          <w:szCs w:val="20"/>
        </w:rPr>
        <w:t>dostawę odczynników wraz z dzierżawą analizatora z podziałem na 2 zadania dla Laboratorium Diagnostycznego Powiatowego Szpitala im. Władysława Biegańskiego w Iławie</w:t>
      </w:r>
      <w:r w:rsidR="005F6DE9" w:rsidRPr="005F6DE9">
        <w:rPr>
          <w:rFonts w:ascii="Calibri" w:hAnsi="Calibri" w:cs="Calibri"/>
          <w:spacing w:val="1"/>
          <w:sz w:val="20"/>
          <w:szCs w:val="20"/>
        </w:rPr>
        <w:t xml:space="preserve"> </w:t>
      </w:r>
      <w:r w:rsidR="0072409D" w:rsidRPr="005F6DE9">
        <w:rPr>
          <w:rFonts w:ascii="Calibri" w:hAnsi="Calibri" w:cs="Calibri"/>
          <w:sz w:val="20"/>
          <w:szCs w:val="20"/>
        </w:rPr>
        <w:t>(</w:t>
      </w:r>
      <w:r w:rsidR="0072409D" w:rsidRPr="008D6A36">
        <w:rPr>
          <w:rFonts w:ascii="Calibri" w:hAnsi="Calibri" w:cs="Calibri"/>
          <w:sz w:val="20"/>
          <w:szCs w:val="20"/>
        </w:rPr>
        <w:t xml:space="preserve">nr sprawy </w:t>
      </w:r>
      <w:r w:rsidR="005F6DE9">
        <w:rPr>
          <w:rFonts w:ascii="Calibri" w:hAnsi="Calibri" w:cs="Calibri"/>
          <w:sz w:val="20"/>
          <w:szCs w:val="20"/>
        </w:rPr>
        <w:t>19</w:t>
      </w:r>
      <w:r w:rsidR="0072409D" w:rsidRPr="008D6A36">
        <w:rPr>
          <w:rFonts w:ascii="Calibri" w:hAnsi="Calibri" w:cs="Calibri"/>
          <w:sz w:val="20"/>
          <w:szCs w:val="20"/>
        </w:rPr>
        <w:t>/2</w:t>
      </w:r>
      <w:r w:rsidR="005E1F5A" w:rsidRPr="008D6A36">
        <w:rPr>
          <w:rFonts w:ascii="Calibri" w:hAnsi="Calibri" w:cs="Calibri"/>
          <w:sz w:val="20"/>
          <w:szCs w:val="20"/>
        </w:rPr>
        <w:t>02</w:t>
      </w:r>
      <w:r w:rsidR="00141CE4" w:rsidRPr="008D6A36">
        <w:rPr>
          <w:rFonts w:ascii="Calibri" w:hAnsi="Calibri" w:cs="Calibri"/>
          <w:sz w:val="20"/>
          <w:szCs w:val="20"/>
        </w:rPr>
        <w:t>2</w:t>
      </w:r>
      <w:r w:rsidR="005E1F5A" w:rsidRPr="008D6A36">
        <w:rPr>
          <w:rFonts w:ascii="Calibri" w:hAnsi="Calibri" w:cs="Calibri"/>
          <w:sz w:val="20"/>
          <w:szCs w:val="20"/>
        </w:rPr>
        <w:t>)</w:t>
      </w:r>
    </w:p>
    <w:p w14:paraId="4E245884" w14:textId="567204FA" w:rsidR="0060635A" w:rsidRPr="008D6A36" w:rsidRDefault="00E4552A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  <w:highlight w:val="yellow"/>
        </w:rPr>
      </w:pPr>
      <w:r w:rsidRPr="008D6A36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</w:t>
      </w:r>
      <w:r w:rsidRPr="00741B64">
        <w:rPr>
          <w:rFonts w:ascii="Calibri" w:hAnsi="Calibri" w:cs="Calibri"/>
          <w:sz w:val="20"/>
          <w:szCs w:val="20"/>
        </w:rPr>
        <w:t>dniu</w:t>
      </w:r>
      <w:r w:rsidR="005F6DE9">
        <w:rPr>
          <w:rFonts w:ascii="Calibri" w:hAnsi="Calibri" w:cs="Calibri"/>
          <w:sz w:val="20"/>
          <w:szCs w:val="20"/>
        </w:rPr>
        <w:t xml:space="preserve"> 11</w:t>
      </w:r>
      <w:r w:rsidR="0060635A" w:rsidRPr="00741B64">
        <w:rPr>
          <w:rFonts w:ascii="Calibri" w:hAnsi="Calibri" w:cs="Calibri"/>
          <w:sz w:val="20"/>
          <w:szCs w:val="20"/>
        </w:rPr>
        <w:t>.0</w:t>
      </w:r>
      <w:r w:rsidR="005F6DE9">
        <w:rPr>
          <w:rFonts w:ascii="Calibri" w:hAnsi="Calibri" w:cs="Calibri"/>
          <w:sz w:val="20"/>
          <w:szCs w:val="20"/>
        </w:rPr>
        <w:t>8</w:t>
      </w:r>
      <w:r w:rsidR="0060635A" w:rsidRPr="00741B64">
        <w:rPr>
          <w:rFonts w:ascii="Calibri" w:hAnsi="Calibri" w:cs="Calibri"/>
          <w:sz w:val="20"/>
          <w:szCs w:val="20"/>
        </w:rPr>
        <w:t>.</w:t>
      </w:r>
      <w:r w:rsidR="0060635A" w:rsidRPr="005F6DE9">
        <w:rPr>
          <w:rFonts w:cstheme="minorHAnsi"/>
          <w:sz w:val="20"/>
          <w:szCs w:val="20"/>
        </w:rPr>
        <w:t>202</w:t>
      </w:r>
      <w:r w:rsidR="00141CE4" w:rsidRPr="005F6DE9">
        <w:rPr>
          <w:rFonts w:cstheme="minorHAnsi"/>
          <w:sz w:val="20"/>
          <w:szCs w:val="20"/>
        </w:rPr>
        <w:t>2</w:t>
      </w:r>
      <w:r w:rsidR="0060635A" w:rsidRPr="005F6DE9">
        <w:rPr>
          <w:rFonts w:cstheme="minorHAnsi"/>
          <w:sz w:val="20"/>
          <w:szCs w:val="20"/>
        </w:rPr>
        <w:t>r.</w:t>
      </w:r>
      <w:r w:rsidRPr="005F6DE9">
        <w:rPr>
          <w:rFonts w:cstheme="minorHAnsi"/>
          <w:sz w:val="20"/>
          <w:szCs w:val="20"/>
        </w:rPr>
        <w:t xml:space="preserve"> r.</w:t>
      </w:r>
      <w:r w:rsidR="005F6DE9" w:rsidRPr="005F6DE9">
        <w:rPr>
          <w:rFonts w:cstheme="minorHAnsi"/>
          <w:sz w:val="20"/>
          <w:szCs w:val="20"/>
        </w:rPr>
        <w:t xml:space="preserve"> 2022/BZP 00302070/01 </w:t>
      </w:r>
    </w:p>
    <w:p w14:paraId="25F6DFC4" w14:textId="370DA41E" w:rsidR="0072409D" w:rsidRDefault="000B6A75" w:rsidP="005E1F5A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Powiatowy Szpital im. Władysława Biegańskiego w Iławie zgodnie z art. 86 ust 5. ustawy z dnia prawo zamówień publicznych informuje, że w wyznaczonym terminie tj. do dnia </w:t>
      </w:r>
      <w:r w:rsidR="008D6A36" w:rsidRPr="008D6A36">
        <w:rPr>
          <w:rFonts w:ascii="Calibri" w:hAnsi="Calibri" w:cs="Calibri"/>
          <w:color w:val="000000" w:themeColor="text1"/>
          <w:sz w:val="20"/>
          <w:szCs w:val="20"/>
        </w:rPr>
        <w:t>1</w:t>
      </w:r>
      <w:r w:rsidR="005F6DE9">
        <w:rPr>
          <w:rFonts w:ascii="Calibri" w:hAnsi="Calibri" w:cs="Calibri"/>
          <w:color w:val="000000" w:themeColor="text1"/>
          <w:sz w:val="20"/>
          <w:szCs w:val="20"/>
        </w:rPr>
        <w:t>9</w:t>
      </w:r>
      <w:r w:rsidR="00252015" w:rsidRPr="008D6A36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5F6DE9">
        <w:rPr>
          <w:rFonts w:ascii="Calibri" w:hAnsi="Calibri" w:cs="Calibri"/>
          <w:color w:val="000000" w:themeColor="text1"/>
          <w:sz w:val="20"/>
          <w:szCs w:val="20"/>
        </w:rPr>
        <w:t>8</w:t>
      </w:r>
      <w:r w:rsidR="00252015" w:rsidRPr="008D6A36">
        <w:rPr>
          <w:rFonts w:ascii="Calibri" w:hAnsi="Calibri" w:cs="Calibri"/>
          <w:color w:val="000000" w:themeColor="text1"/>
          <w:sz w:val="20"/>
          <w:szCs w:val="20"/>
        </w:rPr>
        <w:t>.202</w:t>
      </w:r>
      <w:r w:rsidR="00141CE4" w:rsidRPr="008D6A36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r. </w:t>
      </w:r>
      <w:r w:rsidR="00F247C2"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p w14:paraId="215DE971" w14:textId="77777777" w:rsidR="00C97D33" w:rsidRDefault="00C97D33" w:rsidP="005E1F5A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222E00A" w14:textId="77777777" w:rsidR="00C97D33" w:rsidRPr="00C97D33" w:rsidRDefault="00C97D33" w:rsidP="00C97D33">
      <w:pPr>
        <w:spacing w:after="0"/>
        <w:rPr>
          <w:rFonts w:cstheme="minorHAnsi"/>
          <w:b/>
          <w:bCs/>
          <w:sz w:val="20"/>
          <w:szCs w:val="20"/>
        </w:rPr>
      </w:pPr>
      <w:r w:rsidRPr="00C97D33">
        <w:rPr>
          <w:rFonts w:cstheme="minorHAnsi"/>
          <w:b/>
          <w:bCs/>
          <w:sz w:val="20"/>
          <w:szCs w:val="20"/>
        </w:rPr>
        <w:t>Zadanie nr 1 - Serwis i zakup odczynników do analizatora RKZ ABL 90 FLEX będącego własnością Powiatowego Szpitala im.</w:t>
      </w:r>
    </w:p>
    <w:p w14:paraId="588236B6" w14:textId="0EF99536" w:rsidR="00741B64" w:rsidRPr="00E07D43" w:rsidRDefault="00C97D33" w:rsidP="00C97D33">
      <w:pPr>
        <w:spacing w:after="0"/>
        <w:rPr>
          <w:rFonts w:cstheme="minorHAnsi"/>
          <w:b/>
          <w:sz w:val="20"/>
          <w:szCs w:val="20"/>
        </w:rPr>
      </w:pPr>
      <w:r w:rsidRPr="00C97D33">
        <w:rPr>
          <w:rFonts w:cstheme="minorHAnsi"/>
          <w:b/>
          <w:bCs/>
          <w:sz w:val="20"/>
          <w:szCs w:val="20"/>
        </w:rPr>
        <w:t>Wł. Biegańskiego w Iławie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2361"/>
        <w:gridCol w:w="1916"/>
        <w:gridCol w:w="9850"/>
      </w:tblGrid>
      <w:tr w:rsidR="0072409D" w:rsidRPr="00CD1EB5" w14:paraId="4A943232" w14:textId="77777777" w:rsidTr="00384749">
        <w:trPr>
          <w:trHeight w:val="597"/>
        </w:trPr>
        <w:tc>
          <w:tcPr>
            <w:tcW w:w="582" w:type="dxa"/>
          </w:tcPr>
          <w:p w14:paraId="3B180606" w14:textId="77777777" w:rsidR="0072409D" w:rsidRPr="000208FD" w:rsidRDefault="0072409D" w:rsidP="00531F26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08FD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361" w:type="dxa"/>
          </w:tcPr>
          <w:p w14:paraId="23ABEB40" w14:textId="77777777" w:rsidR="0072409D" w:rsidRPr="000208FD" w:rsidRDefault="0072409D" w:rsidP="00531F26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08FD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916" w:type="dxa"/>
          </w:tcPr>
          <w:p w14:paraId="156CAC47" w14:textId="77777777" w:rsidR="0072409D" w:rsidRPr="000208FD" w:rsidRDefault="0072409D" w:rsidP="00531F26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08FD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9850" w:type="dxa"/>
          </w:tcPr>
          <w:p w14:paraId="0519D1D9" w14:textId="60F19A09" w:rsidR="0072409D" w:rsidRPr="000208FD" w:rsidRDefault="005E1F5A" w:rsidP="00531F26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08F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Parametry </w:t>
            </w:r>
            <w:r w:rsidR="00741B64" w:rsidRPr="000208FD">
              <w:rPr>
                <w:rFonts w:cstheme="minorHAnsi"/>
                <w:b/>
                <w:color w:val="000000" w:themeColor="text1"/>
                <w:sz w:val="20"/>
                <w:szCs w:val="20"/>
              </w:rPr>
              <w:t>jakościowe</w:t>
            </w:r>
            <w:r w:rsidR="0072409D" w:rsidRPr="000208FD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72409D" w:rsidRPr="005F6DE9" w14:paraId="434F770D" w14:textId="77777777" w:rsidTr="00C97D33">
        <w:trPr>
          <w:trHeight w:val="2036"/>
        </w:trPr>
        <w:tc>
          <w:tcPr>
            <w:tcW w:w="582" w:type="dxa"/>
          </w:tcPr>
          <w:p w14:paraId="32568321" w14:textId="77777777" w:rsidR="0072409D" w:rsidRPr="000208FD" w:rsidRDefault="0072409D" w:rsidP="00531F26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208FD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61" w:type="dxa"/>
          </w:tcPr>
          <w:p w14:paraId="3BF15019" w14:textId="2441D2F4" w:rsidR="00474560" w:rsidRPr="000208FD" w:rsidRDefault="001B3F6B" w:rsidP="00474560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208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RADIOMETER SP. Z O.O.</w:t>
            </w:r>
            <w:r w:rsidRPr="000208FD">
              <w:t xml:space="preserve"> </w:t>
            </w:r>
            <w:r w:rsidRPr="000208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AL. JEROZOLIMSKIE 181A, 02-222 WARSZAWA</w:t>
            </w:r>
          </w:p>
        </w:tc>
        <w:tc>
          <w:tcPr>
            <w:tcW w:w="1916" w:type="dxa"/>
          </w:tcPr>
          <w:p w14:paraId="32C81B48" w14:textId="77777777" w:rsidR="001B3F6B" w:rsidRPr="000208FD" w:rsidRDefault="001B3F6B" w:rsidP="001B3F6B">
            <w:pPr>
              <w:pStyle w:val="Default"/>
              <w:jc w:val="center"/>
            </w:pPr>
            <w:r w:rsidRPr="000208FD">
              <w:t xml:space="preserve">120 572,65 zł </w:t>
            </w:r>
          </w:p>
          <w:p w14:paraId="339A9105" w14:textId="3B61CB21" w:rsidR="0072409D" w:rsidRPr="000208FD" w:rsidRDefault="0072409D" w:rsidP="00531F2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50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8"/>
              <w:gridCol w:w="5552"/>
              <w:gridCol w:w="1146"/>
              <w:gridCol w:w="2308"/>
            </w:tblGrid>
            <w:tr w:rsidR="001B3F6B" w:rsidRPr="000208FD" w14:paraId="6C3B8AD6" w14:textId="77777777" w:rsidTr="001B3F6B">
              <w:tc>
                <w:tcPr>
                  <w:tcW w:w="238" w:type="dxa"/>
                </w:tcPr>
                <w:p w14:paraId="052A645E" w14:textId="0100049A" w:rsidR="001B3F6B" w:rsidRPr="000208FD" w:rsidRDefault="001B3F6B" w:rsidP="00531F26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208FD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812" w:type="dxa"/>
                </w:tcPr>
                <w:p w14:paraId="465915E8" w14:textId="72F0A90A" w:rsidR="001B3F6B" w:rsidRPr="000208FD" w:rsidRDefault="001B3F6B" w:rsidP="00531F26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208FD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1164" w:type="dxa"/>
                </w:tcPr>
                <w:p w14:paraId="62AA421E" w14:textId="77777777" w:rsidR="001B3F6B" w:rsidRPr="000208FD" w:rsidRDefault="001B3F6B" w:rsidP="00531F26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14:paraId="38B754C3" w14:textId="01108F20" w:rsidR="001B3F6B" w:rsidRPr="000208FD" w:rsidRDefault="001B3F6B" w:rsidP="00531F26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208FD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TAK LUB NIE</w:t>
                  </w:r>
                </w:p>
              </w:tc>
            </w:tr>
            <w:tr w:rsidR="001B3F6B" w:rsidRPr="000208FD" w14:paraId="3C54F0E0" w14:textId="77777777" w:rsidTr="001B3F6B">
              <w:trPr>
                <w:trHeight w:val="490"/>
              </w:trPr>
              <w:tc>
                <w:tcPr>
                  <w:tcW w:w="238" w:type="dxa"/>
                  <w:vMerge w:val="restart"/>
                </w:tcPr>
                <w:p w14:paraId="434A3751" w14:textId="47411EFE" w:rsidR="001B3F6B" w:rsidRPr="000208FD" w:rsidRDefault="001B3F6B" w:rsidP="00531F26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208FD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12" w:type="dxa"/>
                  <w:vMerge w:val="restart"/>
                </w:tcPr>
                <w:p w14:paraId="50C48895" w14:textId="77777777" w:rsidR="001B3F6B" w:rsidRPr="000208FD" w:rsidRDefault="001B3F6B" w:rsidP="001B3F6B">
                  <w:pPr>
                    <w:ind w:right="110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208FD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Termin dostawy do 3 dni włącznie</w:t>
                  </w:r>
                </w:p>
                <w:p w14:paraId="1EB8949F" w14:textId="3F32ABBC" w:rsidR="001B3F6B" w:rsidRPr="000208FD" w:rsidRDefault="001B3F6B" w:rsidP="001B3F6B">
                  <w:pPr>
                    <w:ind w:right="110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208FD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Termin dostawy do 5 dni włącznie</w:t>
                  </w:r>
                </w:p>
                <w:p w14:paraId="1138F6C5" w14:textId="2A2A5F18" w:rsidR="001B3F6B" w:rsidRPr="000208FD" w:rsidRDefault="001B3F6B" w:rsidP="001B3F6B">
                  <w:pPr>
                    <w:ind w:right="110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208FD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Termin dostawy powyżej 5 dni</w:t>
                  </w:r>
                </w:p>
              </w:tc>
              <w:tc>
                <w:tcPr>
                  <w:tcW w:w="1164" w:type="dxa"/>
                </w:tcPr>
                <w:p w14:paraId="515F9CF6" w14:textId="68BD5F04" w:rsidR="001B3F6B" w:rsidRPr="000208FD" w:rsidRDefault="001B3F6B" w:rsidP="00531F26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208FD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40pkt.</w:t>
                  </w:r>
                </w:p>
              </w:tc>
              <w:tc>
                <w:tcPr>
                  <w:tcW w:w="2405" w:type="dxa"/>
                </w:tcPr>
                <w:p w14:paraId="5C156873" w14:textId="77777777" w:rsidR="001B3F6B" w:rsidRPr="000208FD" w:rsidRDefault="001B3F6B" w:rsidP="00531F26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B3F6B" w:rsidRPr="000208FD" w14:paraId="38219CDF" w14:textId="77777777" w:rsidTr="001B3F6B">
              <w:trPr>
                <w:trHeight w:val="490"/>
              </w:trPr>
              <w:tc>
                <w:tcPr>
                  <w:tcW w:w="238" w:type="dxa"/>
                  <w:vMerge/>
                </w:tcPr>
                <w:p w14:paraId="2C39F95A" w14:textId="77777777" w:rsidR="001B3F6B" w:rsidRPr="000208FD" w:rsidRDefault="001B3F6B" w:rsidP="00531F26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vMerge/>
                </w:tcPr>
                <w:p w14:paraId="471FCB62" w14:textId="77777777" w:rsidR="001B3F6B" w:rsidRPr="000208FD" w:rsidRDefault="001B3F6B" w:rsidP="001B3F6B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</w:tcPr>
                <w:p w14:paraId="29CA58B4" w14:textId="719F86EB" w:rsidR="001B3F6B" w:rsidRPr="000208FD" w:rsidRDefault="001B3F6B" w:rsidP="00531F26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208FD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20pkt.</w:t>
                  </w:r>
                </w:p>
              </w:tc>
              <w:tc>
                <w:tcPr>
                  <w:tcW w:w="2405" w:type="dxa"/>
                </w:tcPr>
                <w:p w14:paraId="52B9ACA8" w14:textId="623F1670" w:rsidR="001B3F6B" w:rsidRPr="000208FD" w:rsidRDefault="000208FD" w:rsidP="00531F26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208FD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TAK</w:t>
                  </w:r>
                </w:p>
              </w:tc>
            </w:tr>
            <w:tr w:rsidR="001B3F6B" w:rsidRPr="000208FD" w14:paraId="25AC91FE" w14:textId="77777777" w:rsidTr="001B3F6B">
              <w:trPr>
                <w:trHeight w:val="490"/>
              </w:trPr>
              <w:tc>
                <w:tcPr>
                  <w:tcW w:w="238" w:type="dxa"/>
                  <w:vMerge/>
                </w:tcPr>
                <w:p w14:paraId="7C8BE9CE" w14:textId="77777777" w:rsidR="001B3F6B" w:rsidRPr="000208FD" w:rsidRDefault="001B3F6B" w:rsidP="00531F26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vMerge/>
                </w:tcPr>
                <w:p w14:paraId="1E957907" w14:textId="77777777" w:rsidR="001B3F6B" w:rsidRPr="000208FD" w:rsidRDefault="001B3F6B" w:rsidP="001B3F6B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</w:tcPr>
                <w:p w14:paraId="6750B850" w14:textId="35F12C1D" w:rsidR="001B3F6B" w:rsidRPr="000208FD" w:rsidRDefault="001B3F6B" w:rsidP="00531F26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208FD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5pkt.</w:t>
                  </w:r>
                </w:p>
              </w:tc>
              <w:tc>
                <w:tcPr>
                  <w:tcW w:w="2405" w:type="dxa"/>
                </w:tcPr>
                <w:p w14:paraId="1EBBCCCD" w14:textId="77777777" w:rsidR="001B3F6B" w:rsidRPr="000208FD" w:rsidRDefault="001B3F6B" w:rsidP="00531F26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BBA40A9" w14:textId="14085E20" w:rsidR="0072409D" w:rsidRPr="000208FD" w:rsidRDefault="0072409D" w:rsidP="00531F2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010380C" w14:textId="69430ED5" w:rsidR="00E07D43" w:rsidRPr="005F6DE9" w:rsidRDefault="00E07D43" w:rsidP="00741B64">
      <w:pPr>
        <w:pStyle w:val="NormalnyWeb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27BA0A42" w14:textId="77777777" w:rsidR="00384749" w:rsidRDefault="00384749" w:rsidP="00741B64">
      <w:pPr>
        <w:pStyle w:val="NormalnyWeb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58FE768F" w14:textId="77777777" w:rsidR="00C97D33" w:rsidRDefault="00C97D33" w:rsidP="00C97D33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92BFDC7" w14:textId="43BB2421" w:rsidR="00741B64" w:rsidRDefault="00C97D33" w:rsidP="00C97D33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C97D33">
        <w:rPr>
          <w:rFonts w:asciiTheme="minorHAnsi" w:hAnsiTheme="minorHAnsi" w:cstheme="minorHAnsi"/>
          <w:b/>
          <w:bCs/>
          <w:sz w:val="20"/>
          <w:szCs w:val="20"/>
        </w:rPr>
        <w:t>Zadanie nr 2 - Dzierżawa analizatora parametrów krytycznych oraz zakup odczynników, materiałów eksploatacyjnych,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97D33">
        <w:rPr>
          <w:rFonts w:asciiTheme="minorHAnsi" w:hAnsiTheme="minorHAnsi" w:cstheme="minorHAnsi"/>
          <w:b/>
          <w:bCs/>
          <w:sz w:val="20"/>
          <w:szCs w:val="20"/>
        </w:rPr>
        <w:t>kontroli i kalibratorów do wykonania 3 600 oznaczeń na okres 12 miesięcy.</w:t>
      </w:r>
    </w:p>
    <w:p w14:paraId="5490025D" w14:textId="77777777" w:rsidR="00C97D33" w:rsidRPr="00384749" w:rsidRDefault="00C97D33" w:rsidP="00C97D33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6"/>
        <w:gridCol w:w="2357"/>
        <w:gridCol w:w="2018"/>
        <w:gridCol w:w="9748"/>
      </w:tblGrid>
      <w:tr w:rsidR="00741B64" w:rsidRPr="00384749" w14:paraId="11A86E92" w14:textId="77777777" w:rsidTr="00384749">
        <w:trPr>
          <w:trHeight w:val="597"/>
        </w:trPr>
        <w:tc>
          <w:tcPr>
            <w:tcW w:w="586" w:type="dxa"/>
          </w:tcPr>
          <w:p w14:paraId="08F3031E" w14:textId="77777777" w:rsidR="00741B64" w:rsidRPr="00384749" w:rsidRDefault="00741B64" w:rsidP="00975978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84749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357" w:type="dxa"/>
          </w:tcPr>
          <w:p w14:paraId="6DCB56B5" w14:textId="77777777" w:rsidR="00741B64" w:rsidRPr="00384749" w:rsidRDefault="00741B64" w:rsidP="0097597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84749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018" w:type="dxa"/>
          </w:tcPr>
          <w:p w14:paraId="2CCA6287" w14:textId="77777777" w:rsidR="00741B64" w:rsidRPr="00384749" w:rsidRDefault="00741B64" w:rsidP="0097597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84749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9748" w:type="dxa"/>
          </w:tcPr>
          <w:p w14:paraId="6B32A9C9" w14:textId="142C85CC" w:rsidR="00741B64" w:rsidRPr="00384749" w:rsidRDefault="00741B64" w:rsidP="0097597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84749">
              <w:rPr>
                <w:rFonts w:cstheme="minorHAnsi"/>
                <w:b/>
                <w:color w:val="000000" w:themeColor="text1"/>
                <w:sz w:val="20"/>
                <w:szCs w:val="20"/>
              </w:rPr>
              <w:t>Parametry jakościowe 40%</w:t>
            </w:r>
          </w:p>
        </w:tc>
      </w:tr>
      <w:tr w:rsidR="00384749" w:rsidRPr="00E07D43" w14:paraId="2106608E" w14:textId="77777777" w:rsidTr="00384749">
        <w:trPr>
          <w:trHeight w:val="2222"/>
        </w:trPr>
        <w:tc>
          <w:tcPr>
            <w:tcW w:w="586" w:type="dxa"/>
          </w:tcPr>
          <w:p w14:paraId="05A695E8" w14:textId="77777777" w:rsidR="00384749" w:rsidRPr="00384749" w:rsidRDefault="00384749" w:rsidP="00384749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84749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57" w:type="dxa"/>
          </w:tcPr>
          <w:p w14:paraId="62D1A7F7" w14:textId="3376E35D" w:rsidR="00384749" w:rsidRPr="00384749" w:rsidRDefault="00384749" w:rsidP="0038474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8474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RADIOMETER SP. Z O.O.</w:t>
            </w:r>
            <w:r w:rsidRPr="00384749">
              <w:t xml:space="preserve"> </w:t>
            </w:r>
            <w:r w:rsidRPr="0038474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AL. JEROZOLIMSKIE 181A, 02-222 WARSZAWA</w:t>
            </w:r>
          </w:p>
        </w:tc>
        <w:tc>
          <w:tcPr>
            <w:tcW w:w="2018" w:type="dxa"/>
          </w:tcPr>
          <w:p w14:paraId="24EF2F58" w14:textId="77777777" w:rsidR="00384749" w:rsidRPr="00384749" w:rsidRDefault="00384749" w:rsidP="00384749">
            <w:pPr>
              <w:pStyle w:val="Default"/>
              <w:jc w:val="center"/>
            </w:pPr>
            <w:r w:rsidRPr="00384749">
              <w:t xml:space="preserve">58 494,10 zł </w:t>
            </w:r>
          </w:p>
          <w:p w14:paraId="2025A1E6" w14:textId="59FF3A52" w:rsidR="00384749" w:rsidRPr="00384749" w:rsidRDefault="00384749" w:rsidP="00384749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4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7"/>
              <w:gridCol w:w="5345"/>
              <w:gridCol w:w="1694"/>
              <w:gridCol w:w="1866"/>
            </w:tblGrid>
            <w:tr w:rsidR="00384749" w:rsidRPr="00384749" w14:paraId="703B0019" w14:textId="77777777" w:rsidTr="00384749">
              <w:tc>
                <w:tcPr>
                  <w:tcW w:w="566" w:type="dxa"/>
                </w:tcPr>
                <w:p w14:paraId="6079C542" w14:textId="3951B836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379" w:type="dxa"/>
                </w:tcPr>
                <w:p w14:paraId="3A915B7B" w14:textId="23ADE994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1701" w:type="dxa"/>
                </w:tcPr>
                <w:p w14:paraId="756F43BD" w14:textId="77777777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76" w:type="dxa"/>
                </w:tcPr>
                <w:p w14:paraId="4886A37E" w14:textId="6616C114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TAK LUB NIE</w:t>
                  </w:r>
                </w:p>
              </w:tc>
            </w:tr>
            <w:tr w:rsidR="00384749" w:rsidRPr="00384749" w14:paraId="404F87EB" w14:textId="77777777" w:rsidTr="00384749">
              <w:trPr>
                <w:trHeight w:val="245"/>
              </w:trPr>
              <w:tc>
                <w:tcPr>
                  <w:tcW w:w="566" w:type="dxa"/>
                  <w:vMerge w:val="restart"/>
                </w:tcPr>
                <w:p w14:paraId="227FAB6E" w14:textId="2D059646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379" w:type="dxa"/>
                  <w:vMerge w:val="restart"/>
                </w:tcPr>
                <w:p w14:paraId="74507C95" w14:textId="77777777" w:rsidR="00384749" w:rsidRPr="00384749" w:rsidRDefault="00384749" w:rsidP="00384749">
                  <w:pPr>
                    <w:ind w:right="110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Termin dostawy do 3 dni włącznie</w:t>
                  </w:r>
                </w:p>
                <w:p w14:paraId="4EC85D1C" w14:textId="77777777" w:rsidR="00384749" w:rsidRPr="00384749" w:rsidRDefault="00384749" w:rsidP="00384749">
                  <w:pPr>
                    <w:ind w:right="110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Termin dostawy do 5 dni włącznie</w:t>
                  </w:r>
                </w:p>
                <w:p w14:paraId="16E0679E" w14:textId="77A8D41C" w:rsidR="00384749" w:rsidRPr="00384749" w:rsidRDefault="00384749" w:rsidP="00384749">
                  <w:pPr>
                    <w:ind w:right="110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Termin dostawy powyżej 5 dni</w:t>
                  </w:r>
                </w:p>
              </w:tc>
              <w:tc>
                <w:tcPr>
                  <w:tcW w:w="1701" w:type="dxa"/>
                </w:tcPr>
                <w:p w14:paraId="39F3C4E8" w14:textId="4BF92640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20pkt.</w:t>
                  </w:r>
                </w:p>
              </w:tc>
              <w:tc>
                <w:tcPr>
                  <w:tcW w:w="1876" w:type="dxa"/>
                </w:tcPr>
                <w:p w14:paraId="57D5CE13" w14:textId="77777777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84749" w:rsidRPr="00384749" w14:paraId="5519C2DF" w14:textId="77777777" w:rsidTr="00384749">
              <w:trPr>
                <w:trHeight w:val="245"/>
              </w:trPr>
              <w:tc>
                <w:tcPr>
                  <w:tcW w:w="566" w:type="dxa"/>
                  <w:vMerge/>
                </w:tcPr>
                <w:p w14:paraId="4A1A5C3D" w14:textId="77777777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379" w:type="dxa"/>
                  <w:vMerge/>
                </w:tcPr>
                <w:p w14:paraId="7051661A" w14:textId="77777777" w:rsidR="00384749" w:rsidRPr="00384749" w:rsidRDefault="00384749" w:rsidP="00384749">
                  <w:pPr>
                    <w:ind w:right="110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DC6DA65" w14:textId="1D2149D1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10pkt</w:t>
                  </w:r>
                </w:p>
              </w:tc>
              <w:tc>
                <w:tcPr>
                  <w:tcW w:w="1876" w:type="dxa"/>
                </w:tcPr>
                <w:p w14:paraId="50B544B5" w14:textId="328204A8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TAK</w:t>
                  </w:r>
                </w:p>
              </w:tc>
            </w:tr>
            <w:tr w:rsidR="00384749" w:rsidRPr="00384749" w14:paraId="685F843A" w14:textId="77777777" w:rsidTr="00384749">
              <w:trPr>
                <w:trHeight w:val="245"/>
              </w:trPr>
              <w:tc>
                <w:tcPr>
                  <w:tcW w:w="566" w:type="dxa"/>
                  <w:vMerge/>
                </w:tcPr>
                <w:p w14:paraId="5855CD29" w14:textId="77777777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379" w:type="dxa"/>
                  <w:vMerge/>
                </w:tcPr>
                <w:p w14:paraId="6EAC8A2A" w14:textId="77777777" w:rsidR="00384749" w:rsidRPr="00384749" w:rsidRDefault="00384749" w:rsidP="00384749">
                  <w:pPr>
                    <w:ind w:right="110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C3D5927" w14:textId="4B3F1B9D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5pkt</w:t>
                  </w:r>
                </w:p>
              </w:tc>
              <w:tc>
                <w:tcPr>
                  <w:tcW w:w="1876" w:type="dxa"/>
                </w:tcPr>
                <w:p w14:paraId="08921C97" w14:textId="77777777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84749" w14:paraId="622834EE" w14:textId="77777777" w:rsidTr="00384749">
              <w:trPr>
                <w:trHeight w:val="621"/>
              </w:trPr>
              <w:tc>
                <w:tcPr>
                  <w:tcW w:w="566" w:type="dxa"/>
                </w:tcPr>
                <w:p w14:paraId="461E141E" w14:textId="51D2719A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379" w:type="dxa"/>
                </w:tcPr>
                <w:p w14:paraId="0AF6A343" w14:textId="51047D49" w:rsidR="00384749" w:rsidRPr="00384749" w:rsidRDefault="00384749" w:rsidP="00384749">
                  <w:pPr>
                    <w:ind w:right="110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Czas reakcji serwisu do 24 godzin</w:t>
                  </w:r>
                </w:p>
              </w:tc>
              <w:tc>
                <w:tcPr>
                  <w:tcW w:w="1701" w:type="dxa"/>
                </w:tcPr>
                <w:p w14:paraId="111D0793" w14:textId="043D88F3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TAK - 20pkt</w:t>
                  </w:r>
                </w:p>
                <w:p w14:paraId="32E1E515" w14:textId="12FB55F5" w:rsidR="00384749" w:rsidRP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NIE – 0 pkt.</w:t>
                  </w:r>
                </w:p>
              </w:tc>
              <w:tc>
                <w:tcPr>
                  <w:tcW w:w="1876" w:type="dxa"/>
                </w:tcPr>
                <w:p w14:paraId="1F1E22C2" w14:textId="3E3FBDEE" w:rsidR="00384749" w:rsidRDefault="00384749" w:rsidP="00384749">
                  <w:pPr>
                    <w:ind w:right="110"/>
                    <w:jc w:val="center"/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4749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5EC0AEFF" w14:textId="77777777" w:rsidR="00384749" w:rsidRPr="00E07D43" w:rsidRDefault="00384749" w:rsidP="00384749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FE52542" w14:textId="77777777" w:rsidR="0072409D" w:rsidRPr="00E07D43" w:rsidRDefault="0072409D" w:rsidP="0072409D">
      <w:pPr>
        <w:spacing w:after="0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sectPr w:rsidR="0072409D" w:rsidRPr="00E07D43" w:rsidSect="00686F1A">
      <w:headerReference w:type="default" r:id="rId7"/>
      <w:foot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B41" w14:textId="2E845DFC" w:rsidR="0057436B" w:rsidRDefault="0057436B" w:rsidP="005743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652646">
    <w:abstractNumId w:val="0"/>
  </w:num>
  <w:num w:numId="2" w16cid:durableId="196287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208FD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7AB9"/>
    <w:rsid w:val="00141CE4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B3F6B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53EB"/>
    <w:rsid w:val="00252015"/>
    <w:rsid w:val="00252317"/>
    <w:rsid w:val="00254712"/>
    <w:rsid w:val="002579BE"/>
    <w:rsid w:val="0028419D"/>
    <w:rsid w:val="00285B4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1AC"/>
    <w:rsid w:val="003258AB"/>
    <w:rsid w:val="00333433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84749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74560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1A9F"/>
    <w:rsid w:val="00534A15"/>
    <w:rsid w:val="0053598A"/>
    <w:rsid w:val="00537F43"/>
    <w:rsid w:val="00541F37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1F5A"/>
    <w:rsid w:val="005E2CAD"/>
    <w:rsid w:val="005F6DE9"/>
    <w:rsid w:val="00604231"/>
    <w:rsid w:val="0060635A"/>
    <w:rsid w:val="00614378"/>
    <w:rsid w:val="00625B2E"/>
    <w:rsid w:val="00637F28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2409D"/>
    <w:rsid w:val="007362C7"/>
    <w:rsid w:val="00741B64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31034"/>
    <w:rsid w:val="00840FF5"/>
    <w:rsid w:val="0084536E"/>
    <w:rsid w:val="008707CE"/>
    <w:rsid w:val="00884EAE"/>
    <w:rsid w:val="008861C5"/>
    <w:rsid w:val="008B07DC"/>
    <w:rsid w:val="008C11C2"/>
    <w:rsid w:val="008D68A2"/>
    <w:rsid w:val="008D6A36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453F5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C5B0C"/>
    <w:rsid w:val="00BD3204"/>
    <w:rsid w:val="00BE3492"/>
    <w:rsid w:val="00C00C51"/>
    <w:rsid w:val="00C06574"/>
    <w:rsid w:val="00C10C0C"/>
    <w:rsid w:val="00C1216D"/>
    <w:rsid w:val="00C17007"/>
    <w:rsid w:val="00C22EB6"/>
    <w:rsid w:val="00C24AD3"/>
    <w:rsid w:val="00C4736F"/>
    <w:rsid w:val="00C52111"/>
    <w:rsid w:val="00C61E33"/>
    <w:rsid w:val="00C640C0"/>
    <w:rsid w:val="00C711A2"/>
    <w:rsid w:val="00C75F23"/>
    <w:rsid w:val="00C777FC"/>
    <w:rsid w:val="00C85F76"/>
    <w:rsid w:val="00C95499"/>
    <w:rsid w:val="00C97BF6"/>
    <w:rsid w:val="00C97D33"/>
    <w:rsid w:val="00CB0B38"/>
    <w:rsid w:val="00CD1EB5"/>
    <w:rsid w:val="00CD29CF"/>
    <w:rsid w:val="00CD4F4E"/>
    <w:rsid w:val="00CD77A9"/>
    <w:rsid w:val="00CE699A"/>
    <w:rsid w:val="00CF33A2"/>
    <w:rsid w:val="00D030D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257D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07D43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677B9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9D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Tekstcofnity">
    <w:name w:val="Tekst_cofnięty"/>
    <w:basedOn w:val="Normalny"/>
    <w:rsid w:val="005E1F5A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Default">
    <w:name w:val="Default"/>
    <w:rsid w:val="005E1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Roksana Magierek</cp:lastModifiedBy>
  <cp:revision>103</cp:revision>
  <cp:lastPrinted>2022-04-15T08:49:00Z</cp:lastPrinted>
  <dcterms:created xsi:type="dcterms:W3CDTF">2017-01-19T09:54:00Z</dcterms:created>
  <dcterms:modified xsi:type="dcterms:W3CDTF">2022-08-19T08:41:00Z</dcterms:modified>
</cp:coreProperties>
</file>