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B8C4" w14:textId="34C70245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Zakrzew</w:t>
      </w:r>
      <w:r w:rsidR="00687E3D">
        <w:rPr>
          <w:rFonts w:ascii="Calibri" w:hAnsi="Calibri" w:cs="Calibri"/>
          <w:bCs/>
        </w:rPr>
        <w:t xml:space="preserve"> </w:t>
      </w:r>
      <w:r w:rsidRPr="00936444">
        <w:rPr>
          <w:rFonts w:ascii="Calibri" w:hAnsi="Calibri" w:cs="Calibri"/>
          <w:bCs/>
        </w:rPr>
        <w:t xml:space="preserve"> </w:t>
      </w:r>
      <w:r w:rsidR="008E7BAF">
        <w:rPr>
          <w:rFonts w:ascii="Calibri" w:hAnsi="Calibri" w:cs="Calibri"/>
          <w:bCs/>
        </w:rPr>
        <w:t>3</w:t>
      </w:r>
      <w:r w:rsidR="00A33BEE">
        <w:rPr>
          <w:rFonts w:ascii="Calibri" w:hAnsi="Calibri" w:cs="Calibri"/>
          <w:bCs/>
        </w:rPr>
        <w:t>1</w:t>
      </w:r>
      <w:r w:rsidRPr="00936444">
        <w:rPr>
          <w:rFonts w:ascii="Calibri" w:hAnsi="Calibri" w:cs="Calibri"/>
          <w:bCs/>
        </w:rPr>
        <w:t>.</w:t>
      </w:r>
      <w:r w:rsidR="008E7BAF">
        <w:rPr>
          <w:rFonts w:ascii="Calibri" w:hAnsi="Calibri" w:cs="Calibri"/>
          <w:bCs/>
        </w:rPr>
        <w:t>10</w:t>
      </w:r>
      <w:r w:rsidRPr="00936444">
        <w:rPr>
          <w:rFonts w:ascii="Calibri" w:hAnsi="Calibri" w:cs="Calibri"/>
          <w:bCs/>
        </w:rPr>
        <w:t>.2024r.</w:t>
      </w:r>
    </w:p>
    <w:p w14:paraId="7220F491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</w:p>
    <w:p w14:paraId="755355CF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Gmina Zakrzew</w:t>
      </w:r>
    </w:p>
    <w:p w14:paraId="190FDF36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Zakrzew 51</w:t>
      </w:r>
    </w:p>
    <w:p w14:paraId="10F2DB95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26-652 Zakrzew</w:t>
      </w:r>
    </w:p>
    <w:p w14:paraId="4FDEA91C" w14:textId="71FC3D8E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znak sprawy:  ZP.271.</w:t>
      </w:r>
      <w:r w:rsidR="00922718">
        <w:rPr>
          <w:rFonts w:ascii="Calibri" w:hAnsi="Calibri" w:cs="Calibri"/>
          <w:bCs/>
        </w:rPr>
        <w:t>22</w:t>
      </w:r>
      <w:r w:rsidRPr="00936444">
        <w:rPr>
          <w:rFonts w:ascii="Calibri" w:hAnsi="Calibri" w:cs="Calibri"/>
          <w:bCs/>
        </w:rPr>
        <w:t>.2024</w:t>
      </w:r>
    </w:p>
    <w:p w14:paraId="2B5E6692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</w:p>
    <w:p w14:paraId="5F91A6B6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Wykonawcy</w:t>
      </w:r>
    </w:p>
    <w:p w14:paraId="71B56C61" w14:textId="77777777" w:rsidR="009457C4" w:rsidRPr="00936444" w:rsidRDefault="009457C4" w:rsidP="00936444">
      <w:pPr>
        <w:spacing w:after="0" w:line="276" w:lineRule="auto"/>
        <w:rPr>
          <w:rFonts w:ascii="Calibri" w:eastAsia="Calibri" w:hAnsi="Calibri" w:cs="Calibri"/>
          <w:bCs/>
          <w:iCs/>
          <w:color w:val="000000"/>
        </w:rPr>
      </w:pPr>
    </w:p>
    <w:p w14:paraId="567A139B" w14:textId="0BBD3ABA" w:rsidR="009457C4" w:rsidRPr="001C39F8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eastAsia="Calibri" w:hAnsi="Calibri" w:cs="Calibri"/>
          <w:bCs/>
          <w:iCs/>
          <w:color w:val="000000"/>
        </w:rPr>
        <w:t xml:space="preserve">Nazwa postępowania: </w:t>
      </w:r>
      <w:bookmarkStart w:id="0" w:name="_Hlk181015649"/>
      <w:r w:rsidR="00922718" w:rsidRPr="00922718">
        <w:rPr>
          <w:rFonts w:ascii="Calibri" w:hAnsi="Calibri" w:cs="Calibri"/>
          <w:b/>
          <w:bCs/>
        </w:rPr>
        <w:t>Zakup wyposażenia w ramach programu „</w:t>
      </w:r>
      <w:proofErr w:type="spellStart"/>
      <w:r w:rsidR="00922718" w:rsidRPr="00922718">
        <w:rPr>
          <w:rFonts w:ascii="Calibri" w:hAnsi="Calibri" w:cs="Calibri"/>
          <w:b/>
          <w:bCs/>
        </w:rPr>
        <w:t>Cyberbezpieczny</w:t>
      </w:r>
      <w:proofErr w:type="spellEnd"/>
      <w:r w:rsidR="00922718" w:rsidRPr="00922718">
        <w:rPr>
          <w:rFonts w:ascii="Calibri" w:hAnsi="Calibri" w:cs="Calibri"/>
          <w:b/>
          <w:bCs/>
        </w:rPr>
        <w:t xml:space="preserve"> samorząd”</w:t>
      </w:r>
      <w:bookmarkEnd w:id="0"/>
    </w:p>
    <w:p w14:paraId="244F1500" w14:textId="77777777" w:rsidR="009457C4" w:rsidRPr="00936444" w:rsidRDefault="009457C4" w:rsidP="00936444">
      <w:pPr>
        <w:spacing w:after="0" w:line="276" w:lineRule="auto"/>
        <w:rPr>
          <w:rFonts w:ascii="Calibri" w:eastAsia="Calibri" w:hAnsi="Calibri" w:cs="Calibri"/>
          <w:bCs/>
          <w:iCs/>
          <w:color w:val="000000"/>
        </w:rPr>
      </w:pPr>
    </w:p>
    <w:p w14:paraId="5964B8D5" w14:textId="66491A8A" w:rsidR="009457C4" w:rsidRDefault="009457C4" w:rsidP="00936444">
      <w:pPr>
        <w:pStyle w:val="Akapitzlist"/>
        <w:numPr>
          <w:ilvl w:val="0"/>
          <w:numId w:val="4"/>
        </w:numPr>
        <w:spacing w:after="0" w:line="276" w:lineRule="auto"/>
        <w:rPr>
          <w:rFonts w:ascii="Calibri" w:hAnsi="Calibri" w:cs="Calibri"/>
          <w:bCs/>
        </w:rPr>
      </w:pPr>
      <w:r w:rsidRPr="00541C1E">
        <w:rPr>
          <w:rFonts w:ascii="Calibri" w:hAnsi="Calibri" w:cs="Calibri"/>
          <w:bCs/>
          <w:color w:val="000000"/>
        </w:rPr>
        <w:t>D</w:t>
      </w:r>
      <w:r w:rsidRPr="00541C1E">
        <w:rPr>
          <w:rFonts w:ascii="Calibri" w:hAnsi="Calibri" w:cs="Calibri"/>
          <w:bCs/>
        </w:rPr>
        <w:t xml:space="preserve">ziałając na podstawie art. 135 ust. 2 ustawy z dnia 11 września 2019r. Prawo zamówień publicznych Zamawiający udostępnia  treść  zapytań wraz z wyjaśnieniami.    </w:t>
      </w:r>
    </w:p>
    <w:p w14:paraId="1F632739" w14:textId="77777777" w:rsidR="009A22E2" w:rsidRPr="009A22E2" w:rsidRDefault="009A22E2" w:rsidP="009A22E2">
      <w:pPr>
        <w:pStyle w:val="Akapitzlist"/>
        <w:spacing w:after="0" w:line="276" w:lineRule="auto"/>
        <w:ind w:left="360"/>
        <w:rPr>
          <w:rFonts w:ascii="Calibri" w:hAnsi="Calibri" w:cs="Calibri"/>
          <w:bCs/>
        </w:rPr>
      </w:pPr>
    </w:p>
    <w:p w14:paraId="449D50D4" w14:textId="32A0D8B9" w:rsidR="00922718" w:rsidRDefault="00922718" w:rsidP="00936444">
      <w:pPr>
        <w:pStyle w:val="Standard"/>
        <w:numPr>
          <w:ilvl w:val="0"/>
          <w:numId w:val="1"/>
        </w:numPr>
        <w:rPr>
          <w:rFonts w:cs="Calibri"/>
          <w:bCs/>
          <w:color w:val="1C1C1C"/>
          <w:sz w:val="24"/>
          <w:szCs w:val="24"/>
        </w:rPr>
      </w:pPr>
      <w:r w:rsidRPr="00922718">
        <w:rPr>
          <w:rFonts w:cs="Calibri"/>
          <w:bCs/>
          <w:color w:val="1C1C1C"/>
          <w:sz w:val="24"/>
          <w:szCs w:val="24"/>
        </w:rPr>
        <w:t>Na jaki okres chcą Państwo licencję?</w:t>
      </w:r>
    </w:p>
    <w:p w14:paraId="008A6168" w14:textId="5283018E" w:rsidR="00AB7585" w:rsidRDefault="00AB7585" w:rsidP="00936444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Odpowiedź</w:t>
      </w:r>
      <w:r w:rsidR="00B26B21">
        <w:rPr>
          <w:rFonts w:cs="Calibri"/>
          <w:bCs/>
          <w:color w:val="1C1C1C"/>
          <w:sz w:val="24"/>
          <w:szCs w:val="24"/>
        </w:rPr>
        <w:t>:</w:t>
      </w:r>
    </w:p>
    <w:p w14:paraId="035D67B8" w14:textId="5E80095C" w:rsidR="00922718" w:rsidRPr="00936444" w:rsidRDefault="00A2772D" w:rsidP="00936444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>
        <w:rPr>
          <w:rFonts w:cs="Calibri"/>
          <w:bCs/>
          <w:color w:val="1C1C1C"/>
          <w:sz w:val="24"/>
          <w:szCs w:val="24"/>
        </w:rPr>
        <w:t xml:space="preserve">Zgodnie z informacją udostępnioną w Rozdziale V SWZ pkt 110 Wymaganych minimalnych parametrów technicznych: </w:t>
      </w:r>
      <w:r w:rsidRPr="00A2772D">
        <w:rPr>
          <w:rFonts w:cs="Calibri"/>
          <w:b/>
          <w:color w:val="1C1C1C"/>
          <w:sz w:val="24"/>
          <w:szCs w:val="24"/>
        </w:rPr>
        <w:t>„Oferowane oprogramowanie musi zostać dostarczone z wsparciem aktualizacji na okres 2 lat.”</w:t>
      </w:r>
    </w:p>
    <w:p w14:paraId="7E2F750E" w14:textId="50E1D2FF" w:rsidR="00922718" w:rsidRDefault="00922718" w:rsidP="00936444">
      <w:pPr>
        <w:pStyle w:val="Standard"/>
        <w:numPr>
          <w:ilvl w:val="0"/>
          <w:numId w:val="1"/>
        </w:numPr>
        <w:rPr>
          <w:rFonts w:cs="Calibri"/>
          <w:bCs/>
          <w:color w:val="1C1C1C"/>
          <w:sz w:val="24"/>
          <w:szCs w:val="24"/>
        </w:rPr>
      </w:pPr>
      <w:r w:rsidRPr="00922718">
        <w:rPr>
          <w:rFonts w:cs="Calibri"/>
          <w:bCs/>
          <w:color w:val="1C1C1C"/>
          <w:sz w:val="24"/>
          <w:szCs w:val="24"/>
        </w:rPr>
        <w:t>Czy jest to zakup nowej, czy odnowienie posiadanej licencji? - Jeśli tak, udostępnią Państwo publiczny identyfikator posiadanej licencji ESET (nr PLID) w celu przygotowania odpowiedniej oferty?</w:t>
      </w:r>
    </w:p>
    <w:p w14:paraId="39757F2A" w14:textId="77B40A5F" w:rsidR="00C32829" w:rsidRDefault="00C32829" w:rsidP="00936444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 w:rsidRPr="009D6F36">
        <w:rPr>
          <w:rFonts w:cs="Calibri"/>
          <w:bCs/>
          <w:color w:val="1C1C1C"/>
          <w:sz w:val="24"/>
          <w:szCs w:val="24"/>
        </w:rPr>
        <w:t>Odpowiedź</w:t>
      </w:r>
      <w:r w:rsidR="004E4C26">
        <w:rPr>
          <w:rFonts w:cs="Calibri"/>
          <w:bCs/>
          <w:color w:val="1C1C1C"/>
          <w:sz w:val="24"/>
          <w:szCs w:val="24"/>
        </w:rPr>
        <w:t>:</w:t>
      </w:r>
    </w:p>
    <w:p w14:paraId="0F446008" w14:textId="6A84E796" w:rsidR="00922718" w:rsidRDefault="00922718" w:rsidP="00936444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 w:rsidRPr="00922718">
        <w:rPr>
          <w:rFonts w:cs="Calibri"/>
          <w:bCs/>
          <w:color w:val="1C1C1C"/>
          <w:sz w:val="24"/>
          <w:szCs w:val="24"/>
        </w:rPr>
        <w:t>Odnowienie posiadanej licencji.</w:t>
      </w:r>
      <w:r>
        <w:rPr>
          <w:rFonts w:cs="Calibri"/>
          <w:bCs/>
          <w:color w:val="1C1C1C"/>
          <w:sz w:val="24"/>
          <w:szCs w:val="24"/>
        </w:rPr>
        <w:t xml:space="preserve"> </w:t>
      </w:r>
    </w:p>
    <w:p w14:paraId="23E1A20A" w14:textId="2EC0AE41" w:rsidR="00541C1E" w:rsidRPr="00922718" w:rsidRDefault="00922718" w:rsidP="00922718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 w:rsidRPr="00922718">
        <w:rPr>
          <w:rFonts w:cs="Calibri"/>
          <w:bCs/>
          <w:color w:val="1C1C1C"/>
          <w:sz w:val="24"/>
          <w:szCs w:val="24"/>
        </w:rPr>
        <w:t>ID: 3A9-EC9-NX8</w:t>
      </w:r>
    </w:p>
    <w:p w14:paraId="701E95C7" w14:textId="77777777" w:rsidR="00BE31FE" w:rsidRPr="00954A0F" w:rsidRDefault="00BE31FE" w:rsidP="00954A0F">
      <w:pPr>
        <w:spacing w:line="276" w:lineRule="auto"/>
        <w:rPr>
          <w:rFonts w:ascii="Calibri" w:hAnsi="Calibri" w:cs="Calibri"/>
          <w:bCs/>
        </w:rPr>
      </w:pPr>
    </w:p>
    <w:sectPr w:rsidR="00BE31FE" w:rsidRPr="00954A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EAA94" w14:textId="77777777" w:rsidR="00664A09" w:rsidRDefault="00664A09" w:rsidP="00BF47FF">
      <w:pPr>
        <w:spacing w:after="0" w:line="240" w:lineRule="auto"/>
      </w:pPr>
      <w:r>
        <w:separator/>
      </w:r>
    </w:p>
  </w:endnote>
  <w:endnote w:type="continuationSeparator" w:id="0">
    <w:p w14:paraId="70E828E3" w14:textId="77777777" w:rsidR="00664A09" w:rsidRDefault="00664A09" w:rsidP="00BF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40CBB" w14:textId="77777777" w:rsidR="00664A09" w:rsidRDefault="00664A09" w:rsidP="00BF47FF">
      <w:pPr>
        <w:spacing w:after="0" w:line="240" w:lineRule="auto"/>
      </w:pPr>
      <w:r>
        <w:separator/>
      </w:r>
    </w:p>
  </w:footnote>
  <w:footnote w:type="continuationSeparator" w:id="0">
    <w:p w14:paraId="0C75EDD9" w14:textId="77777777" w:rsidR="00664A09" w:rsidRDefault="00664A09" w:rsidP="00BF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7842" w14:textId="1EC6203E" w:rsidR="009C298B" w:rsidRDefault="009C298B">
    <w:pPr>
      <w:pStyle w:val="Nagwek"/>
    </w:pPr>
    <w:r>
      <w:rPr>
        <w:noProof/>
      </w:rPr>
      <w:drawing>
        <wp:inline distT="0" distB="0" distL="0" distR="0" wp14:anchorId="65DD87BB" wp14:editId="17FB4D03">
          <wp:extent cx="6304915" cy="666750"/>
          <wp:effectExtent l="0" t="0" r="635" b="0"/>
          <wp:docPr id="1789820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E6C03"/>
    <w:multiLevelType w:val="hybridMultilevel"/>
    <w:tmpl w:val="C6C06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DD60FF"/>
    <w:multiLevelType w:val="hybridMultilevel"/>
    <w:tmpl w:val="0D943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A6E82"/>
    <w:multiLevelType w:val="hybridMultilevel"/>
    <w:tmpl w:val="2CAAE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83514"/>
    <w:multiLevelType w:val="multilevel"/>
    <w:tmpl w:val="AB7C55F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 w16cid:durableId="2004384536">
    <w:abstractNumId w:val="2"/>
  </w:num>
  <w:num w:numId="2" w16cid:durableId="1980180877">
    <w:abstractNumId w:val="3"/>
  </w:num>
  <w:num w:numId="3" w16cid:durableId="1713171">
    <w:abstractNumId w:val="1"/>
  </w:num>
  <w:num w:numId="4" w16cid:durableId="29413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85"/>
    <w:rsid w:val="00021768"/>
    <w:rsid w:val="00036870"/>
    <w:rsid w:val="000569DC"/>
    <w:rsid w:val="001138E7"/>
    <w:rsid w:val="00147326"/>
    <w:rsid w:val="001A1617"/>
    <w:rsid w:val="001C39F8"/>
    <w:rsid w:val="001E281C"/>
    <w:rsid w:val="00201859"/>
    <w:rsid w:val="002157EB"/>
    <w:rsid w:val="00222F86"/>
    <w:rsid w:val="00287A7D"/>
    <w:rsid w:val="003530A2"/>
    <w:rsid w:val="003A1A9B"/>
    <w:rsid w:val="003A27BA"/>
    <w:rsid w:val="003B7730"/>
    <w:rsid w:val="00420A87"/>
    <w:rsid w:val="00423350"/>
    <w:rsid w:val="00433418"/>
    <w:rsid w:val="00483315"/>
    <w:rsid w:val="00494BC1"/>
    <w:rsid w:val="00494CDB"/>
    <w:rsid w:val="004E4C26"/>
    <w:rsid w:val="00541C1E"/>
    <w:rsid w:val="00553C3E"/>
    <w:rsid w:val="005D393B"/>
    <w:rsid w:val="006133B3"/>
    <w:rsid w:val="00664A09"/>
    <w:rsid w:val="00665686"/>
    <w:rsid w:val="00681E2E"/>
    <w:rsid w:val="00687E3D"/>
    <w:rsid w:val="006C0577"/>
    <w:rsid w:val="00700225"/>
    <w:rsid w:val="00730457"/>
    <w:rsid w:val="00740FDA"/>
    <w:rsid w:val="00787618"/>
    <w:rsid w:val="007A3CDF"/>
    <w:rsid w:val="007D1E8F"/>
    <w:rsid w:val="00873A4A"/>
    <w:rsid w:val="008A34D8"/>
    <w:rsid w:val="008D4018"/>
    <w:rsid w:val="008E7BAF"/>
    <w:rsid w:val="00910883"/>
    <w:rsid w:val="00922718"/>
    <w:rsid w:val="00936444"/>
    <w:rsid w:val="009420F0"/>
    <w:rsid w:val="009457C4"/>
    <w:rsid w:val="00954A0F"/>
    <w:rsid w:val="009A22E2"/>
    <w:rsid w:val="009C298B"/>
    <w:rsid w:val="009D6F36"/>
    <w:rsid w:val="00A053FE"/>
    <w:rsid w:val="00A2772D"/>
    <w:rsid w:val="00A33BEE"/>
    <w:rsid w:val="00AB7585"/>
    <w:rsid w:val="00AD1D92"/>
    <w:rsid w:val="00AE562E"/>
    <w:rsid w:val="00AF7851"/>
    <w:rsid w:val="00B21BB4"/>
    <w:rsid w:val="00B25B60"/>
    <w:rsid w:val="00B26B21"/>
    <w:rsid w:val="00B3250A"/>
    <w:rsid w:val="00BC4A72"/>
    <w:rsid w:val="00BE118C"/>
    <w:rsid w:val="00BE31FE"/>
    <w:rsid w:val="00BF0DD1"/>
    <w:rsid w:val="00BF47FF"/>
    <w:rsid w:val="00C002A5"/>
    <w:rsid w:val="00C10130"/>
    <w:rsid w:val="00C32829"/>
    <w:rsid w:val="00C77E2A"/>
    <w:rsid w:val="00D53C25"/>
    <w:rsid w:val="00D56FD0"/>
    <w:rsid w:val="00D863BE"/>
    <w:rsid w:val="00DF45A5"/>
    <w:rsid w:val="00E25266"/>
    <w:rsid w:val="00F26010"/>
    <w:rsid w:val="00FA6674"/>
    <w:rsid w:val="00F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56FF"/>
  <w15:chartTrackingRefBased/>
  <w15:docId w15:val="{21504F84-E950-4E9E-A572-6E3DDFD1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7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7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7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7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7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7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7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7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7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7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7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7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75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75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75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75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75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75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7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7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7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7585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AB75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75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7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75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758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B758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7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7FF"/>
    <w:rPr>
      <w:vertAlign w:val="superscript"/>
    </w:rPr>
  </w:style>
  <w:style w:type="character" w:customStyle="1" w:styleId="Teksttreci">
    <w:name w:val="Tekst treści_"/>
    <w:link w:val="Teksttreci0"/>
    <w:rsid w:val="00D863BE"/>
    <w:rPr>
      <w:rFonts w:ascii="Cambria" w:eastAsia="Cambria" w:hAnsi="Cambria" w:cs="Cambri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63BE"/>
    <w:pPr>
      <w:widowControl w:val="0"/>
      <w:shd w:val="clear" w:color="auto" w:fill="FFFFFF"/>
      <w:spacing w:after="0" w:line="240" w:lineRule="auto"/>
      <w:jc w:val="both"/>
    </w:pPr>
    <w:rPr>
      <w:rFonts w:ascii="Cambria" w:eastAsia="Cambria" w:hAnsi="Cambria" w:cs="Cambria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541C1E"/>
  </w:style>
  <w:style w:type="paragraph" w:styleId="Nagwek">
    <w:name w:val="header"/>
    <w:basedOn w:val="Normalny"/>
    <w:link w:val="NagwekZnak"/>
    <w:uiPriority w:val="99"/>
    <w:unhideWhenUsed/>
    <w:rsid w:val="009C2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98B"/>
  </w:style>
  <w:style w:type="paragraph" w:styleId="Stopka">
    <w:name w:val="footer"/>
    <w:basedOn w:val="Normalny"/>
    <w:link w:val="StopkaZnak"/>
    <w:uiPriority w:val="99"/>
    <w:unhideWhenUsed/>
    <w:rsid w:val="009C2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60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65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Aleksandra Hernik</cp:lastModifiedBy>
  <cp:revision>8</cp:revision>
  <cp:lastPrinted>2024-08-14T09:49:00Z</cp:lastPrinted>
  <dcterms:created xsi:type="dcterms:W3CDTF">2024-10-30T13:28:00Z</dcterms:created>
  <dcterms:modified xsi:type="dcterms:W3CDTF">2024-10-31T10:04:00Z</dcterms:modified>
</cp:coreProperties>
</file>