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footer1.xml" ContentType="application/vnd.openxmlformats-officedocument.wordprocessingml.footer+xml"/>
  <Override PartName="/word/styles.xml" ContentType="application/vnd.openxmlformats-officedocument.wordprocessingml.styles+xml"/>
  <Override PartName="/word/footer3.xml" ContentType="application/vnd.openxmlformats-officedocument.wordprocessingml.footer+xml"/>
  <Override PartName="/word/header1.xml" ContentType="application/vnd.openxmlformats-officedocument.wordprocessingml.header+xml"/>
  <Override PartName="/word/footer4.xml" ContentType="application/vnd.openxmlformats-officedocument.wordprocessingml.footer+xml"/>
  <Override PartName="/word/header2.xml" ContentType="application/vnd.openxmlformats-officedocument.wordprocessingml.header+xml"/>
  <Override PartName="/word/media/image1.png" ContentType="image/png"/>
  <Override PartName="/word/media/image2.png" ContentType="image/png"/>
  <Override PartName="/word/header3.xml" ContentType="application/vnd.openxmlformats-officedocument.wordprocessingml.header+xml"/>
  <Override PartName="/word/footer5.xml" ContentType="application/vnd.openxmlformats-officedocument.wordprocessingml.footer+xml"/>
  <Override PartName="/word/footer2.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notes.xml" ContentType="application/vnd.openxmlformats-officedocument.wordprocessingml.footnot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3.xml.rels" ContentType="application/vnd.openxmlformats-package.relationships+xml"/>
  <Override PartName="/word/_rels/footer3.xml.rels" ContentType="application/vnd.openxmlformats-package.relationships+xml"/>
  <Override PartName="/word/_rels/header2.xml.rels" ContentType="application/vnd.openxmlformats-package.relationships+xml"/>
  <Override PartName="/word/_rels/footer2.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spacing w:before="0" w:after="0"/>
        <w:rPr>
          <w:rFonts w:ascii="Times New Roman" w:hAnsi="Times New Roman"/>
          <w:sz w:val="24"/>
          <w:szCs w:val="24"/>
        </w:rPr>
      </w:pPr>
      <w:r>
        <w:rPr>
          <w:rFonts w:ascii="Times New Roman" w:hAnsi="Times New Roman"/>
          <w:sz w:val="24"/>
          <w:szCs w:val="24"/>
        </w:rPr>
      </w:r>
    </w:p>
    <w:p>
      <w:pPr>
        <w:pStyle w:val="Normal"/>
        <w:tabs>
          <w:tab w:val="clear" w:pos="709"/>
          <w:tab w:val="left" w:pos="5812" w:leader="none"/>
        </w:tabs>
        <w:spacing w:lineRule="auto" w:line="276" w:before="0" w:after="0"/>
        <w:ind w:right="425"/>
        <w:rPr>
          <w:rFonts w:ascii="Times New Roman" w:hAnsi="Times New Roman"/>
          <w:sz w:val="24"/>
          <w:szCs w:val="24"/>
        </w:rPr>
      </w:pPr>
      <w:r>
        <w:rPr>
          <w:rFonts w:cs="Arial" w:ascii="Times New Roman" w:hAnsi="Times New Roman"/>
          <w:sz w:val="24"/>
          <w:szCs w:val="24"/>
        </w:rPr>
        <w:t>Znak sprawy: EFS.26.13.2025</w:t>
      </w:r>
      <w:r>
        <w:rPr>
          <w:rFonts w:cs="Arial" w:ascii="Times New Roman" w:hAnsi="Times New Roman"/>
          <w:b/>
          <w:bCs/>
          <w:color w:val="0000FF"/>
          <w:sz w:val="24"/>
          <w:szCs w:val="24"/>
        </w:rPr>
        <w:t>.</w:t>
      </w:r>
    </w:p>
    <w:p>
      <w:pPr>
        <w:pStyle w:val="Normal"/>
        <w:tabs>
          <w:tab w:val="clear" w:pos="709"/>
          <w:tab w:val="left" w:pos="5812" w:leader="none"/>
        </w:tabs>
        <w:spacing w:lineRule="auto" w:line="276" w:before="0" w:after="360"/>
        <w:ind w:right="425"/>
        <w:jc w:val="right"/>
        <w:rPr>
          <w:rFonts w:ascii="Times New Roman" w:hAnsi="Times New Roman" w:cs="Arial"/>
          <w:sz w:val="24"/>
          <w:szCs w:val="24"/>
        </w:rPr>
      </w:pPr>
      <w:r>
        <w:rPr>
          <w:rFonts w:cs="Arial" w:ascii="Times New Roman" w:hAnsi="Times New Roman"/>
          <w:sz w:val="24"/>
          <w:szCs w:val="24"/>
        </w:rPr>
        <w:t>Z</w:t>
      </w:r>
      <w:r>
        <w:rPr>
          <w:rFonts w:cs="Times New Roman" w:ascii="Times New Roman" w:hAnsi="Times New Roman"/>
          <w:sz w:val="24"/>
          <w:szCs w:val="24"/>
          <w:lang w:eastAsia="pl-PL"/>
        </w:rPr>
        <w:t>ałącznik nr 6 do SWZ</w:t>
      </w:r>
    </w:p>
    <w:p>
      <w:pPr>
        <w:pStyle w:val="Normal"/>
        <w:spacing w:lineRule="auto" w:line="276" w:before="57" w:after="57"/>
        <w:jc w:val="center"/>
        <w:rPr>
          <w:rFonts w:ascii="Times New Roman" w:hAnsi="Times New Roman"/>
          <w:sz w:val="24"/>
          <w:szCs w:val="24"/>
        </w:rPr>
      </w:pPr>
      <w:r>
        <w:rPr>
          <w:rFonts w:cs="Arial" w:ascii="Times New Roman" w:hAnsi="Times New Roman"/>
          <w:b/>
          <w:sz w:val="24"/>
          <w:szCs w:val="24"/>
        </w:rPr>
        <w:t>Oświadczenie Wykonawcy</w:t>
      </w:r>
      <w:r>
        <w:rPr>
          <w:rFonts w:cs="Arial" w:ascii="Times New Roman" w:hAnsi="Times New Roman"/>
          <w:b/>
          <w:sz w:val="24"/>
          <w:szCs w:val="24"/>
          <w:u w:val="single"/>
        </w:rPr>
        <w:t>/</w:t>
      </w:r>
      <w:r>
        <w:rPr>
          <w:rFonts w:cs="Arial" w:ascii="Times New Roman" w:hAnsi="Times New Roman"/>
          <w:b/>
          <w:sz w:val="24"/>
          <w:szCs w:val="24"/>
        </w:rPr>
        <w:t xml:space="preserve">Wykonawcy wspólnie ubiegającego się o udzielenie zamówienia o niepodleganiu wykluczeniu z postępowania oraz o spełnianiu warunków udziału w postępowaniu </w:t>
      </w:r>
    </w:p>
    <w:p>
      <w:pPr>
        <w:pStyle w:val="Normal"/>
        <w:spacing w:lineRule="auto" w:line="276" w:before="0" w:after="0"/>
        <w:jc w:val="center"/>
        <w:rPr>
          <w:sz w:val="20"/>
          <w:szCs w:val="20"/>
        </w:rPr>
      </w:pPr>
      <w:r>
        <w:rPr>
          <w:rFonts w:cs="Arial" w:ascii="Times New Roman" w:hAnsi="Times New Roman"/>
          <w:sz w:val="20"/>
          <w:szCs w:val="20"/>
        </w:rPr>
        <w:t xml:space="preserve">(w trybie </w:t>
      </w:r>
      <w:r>
        <w:rPr>
          <w:rFonts w:cs="Arial" w:ascii="Times New Roman" w:hAnsi="Times New Roman"/>
          <w:bCs/>
          <w:sz w:val="20"/>
          <w:szCs w:val="20"/>
        </w:rPr>
        <w:t xml:space="preserve">art. 125 ust. 1 ustawy - </w:t>
      </w:r>
      <w:r>
        <w:rPr>
          <w:rFonts w:cs="Arial" w:ascii="Times New Roman" w:hAnsi="Times New Roman"/>
          <w:sz w:val="20"/>
          <w:szCs w:val="20"/>
        </w:rPr>
        <w:t>Prawo zamówień publicznych)</w:t>
      </w:r>
    </w:p>
    <w:p>
      <w:pPr>
        <w:pStyle w:val="Normal"/>
        <w:widowControl/>
        <w:suppressAutoHyphens w:val="true"/>
        <w:bidi w:val="0"/>
        <w:spacing w:lineRule="auto" w:line="276" w:before="0" w:after="0"/>
        <w:ind w:hanging="0" w:left="5329" w:right="0"/>
        <w:jc w:val="right"/>
        <w:rPr>
          <w:sz w:val="22"/>
          <w:szCs w:val="22"/>
        </w:rPr>
      </w:pPr>
      <w:r>
        <w:rPr>
          <w:rFonts w:cs="Arial" w:ascii="Times New Roman" w:hAnsi="Times New Roman"/>
          <w:sz w:val="22"/>
          <w:szCs w:val="22"/>
        </w:rPr>
        <w:t xml:space="preserve">Zamawiający: </w:t>
      </w:r>
    </w:p>
    <w:p>
      <w:pPr>
        <w:pStyle w:val="Normal"/>
        <w:widowControl/>
        <w:suppressAutoHyphens w:val="true"/>
        <w:bidi w:val="0"/>
        <w:spacing w:lineRule="auto" w:line="276" w:before="0" w:after="0"/>
        <w:ind w:hanging="0" w:left="5329" w:right="0"/>
        <w:jc w:val="right"/>
        <w:rPr>
          <w:sz w:val="22"/>
          <w:szCs w:val="22"/>
        </w:rPr>
      </w:pPr>
      <w:r>
        <w:rPr>
          <w:rFonts w:cs="Arial" w:ascii="Times New Roman" w:hAnsi="Times New Roman"/>
          <w:sz w:val="22"/>
          <w:szCs w:val="22"/>
        </w:rPr>
        <w:t>Miejski Ośrodek Pomocy Społecznej</w:t>
      </w:r>
    </w:p>
    <w:p>
      <w:pPr>
        <w:pStyle w:val="Normal"/>
        <w:widowControl/>
        <w:suppressAutoHyphens w:val="true"/>
        <w:bidi w:val="0"/>
        <w:spacing w:lineRule="auto" w:line="276" w:before="0" w:after="0"/>
        <w:ind w:hanging="0" w:left="5329" w:right="0"/>
        <w:jc w:val="right"/>
        <w:rPr>
          <w:sz w:val="22"/>
          <w:szCs w:val="22"/>
        </w:rPr>
      </w:pPr>
      <w:r>
        <w:rPr>
          <w:rFonts w:cs="Arial" w:ascii="Times New Roman" w:hAnsi="Times New Roman"/>
          <w:sz w:val="22"/>
          <w:szCs w:val="22"/>
        </w:rPr>
        <w:t>im. bł. o Rafała Chylińskiego</w:t>
      </w:r>
    </w:p>
    <w:p>
      <w:pPr>
        <w:pStyle w:val="Normal"/>
        <w:widowControl/>
        <w:suppressAutoHyphens w:val="true"/>
        <w:bidi w:val="0"/>
        <w:spacing w:lineRule="auto" w:line="276" w:before="0" w:after="0"/>
        <w:ind w:hanging="0" w:left="5329" w:right="0"/>
        <w:jc w:val="right"/>
        <w:rPr>
          <w:sz w:val="22"/>
          <w:szCs w:val="22"/>
        </w:rPr>
      </w:pPr>
      <w:r>
        <w:rPr>
          <w:rFonts w:cs="Arial" w:ascii="Times New Roman" w:hAnsi="Times New Roman"/>
          <w:sz w:val="22"/>
          <w:szCs w:val="22"/>
        </w:rPr>
        <w:t>ul. Długa 56</w:t>
      </w:r>
    </w:p>
    <w:p>
      <w:pPr>
        <w:pStyle w:val="Normal"/>
        <w:widowControl/>
        <w:suppressAutoHyphens w:val="true"/>
        <w:bidi w:val="0"/>
        <w:spacing w:lineRule="auto" w:line="276" w:before="0" w:after="0"/>
        <w:ind w:hanging="0" w:left="5329" w:right="0"/>
        <w:jc w:val="right"/>
        <w:rPr>
          <w:sz w:val="22"/>
          <w:szCs w:val="22"/>
        </w:rPr>
      </w:pPr>
      <w:r>
        <w:rPr>
          <w:rFonts w:cs="Arial" w:ascii="Times New Roman" w:hAnsi="Times New Roman"/>
          <w:sz w:val="22"/>
          <w:szCs w:val="22"/>
        </w:rPr>
        <w:t>95-100 Zgierz</w:t>
      </w:r>
    </w:p>
    <w:tbl>
      <w:tblPr>
        <w:tblW w:w="9015" w:type="dxa"/>
        <w:jc w:val="left"/>
        <w:tblInd w:w="47" w:type="dxa"/>
        <w:tblLayout w:type="fixed"/>
        <w:tblCellMar>
          <w:top w:w="0" w:type="dxa"/>
          <w:left w:w="10" w:type="dxa"/>
          <w:bottom w:w="0" w:type="dxa"/>
          <w:right w:w="10" w:type="dxa"/>
        </w:tblCellMar>
      </w:tblPr>
      <w:tblGrid>
        <w:gridCol w:w="9015"/>
      </w:tblGrid>
      <w:tr>
        <w:trPr>
          <w:trHeight w:val="135" w:hRule="atLeast"/>
        </w:trPr>
        <w:tc>
          <w:tcPr>
            <w:tcW w:w="9015" w:type="dxa"/>
            <w:tcBorders>
              <w:top w:val="single" w:sz="2" w:space="0" w:color="000000"/>
              <w:left w:val="single" w:sz="2" w:space="0" w:color="000000"/>
              <w:right w:val="single" w:sz="2" w:space="0" w:color="000000"/>
            </w:tcBorders>
            <w:shd w:fill="FFFFFF" w:val="clear"/>
          </w:tcPr>
          <w:p>
            <w:pPr>
              <w:pStyle w:val="Normal"/>
              <w:spacing w:before="0" w:after="0"/>
              <w:rPr/>
            </w:pPr>
            <w:r>
              <w:rPr/>
              <w:t>Pełna nazwa albo imię i nazwisko Wykonawcy:</w:t>
            </w:r>
          </w:p>
        </w:tc>
      </w:tr>
      <w:tr>
        <w:trPr/>
        <w:tc>
          <w:tcPr>
            <w:tcW w:w="9015" w:type="dxa"/>
            <w:tcBorders>
              <w:left w:val="single" w:sz="2" w:space="0" w:color="000000"/>
              <w:bottom w:val="single" w:sz="2" w:space="0" w:color="000000"/>
              <w:right w:val="single" w:sz="2" w:space="0" w:color="000000"/>
            </w:tcBorders>
            <w:shd w:fill="FFFFFF" w:val="clear"/>
          </w:tcPr>
          <w:p>
            <w:pPr>
              <w:pStyle w:val="Normal"/>
              <w:spacing w:before="0" w:after="0"/>
              <w:rPr/>
            </w:pPr>
            <w:r>
              <w:rPr/>
              <w:t>...................................................................................................................................................…</w:t>
            </w:r>
          </w:p>
          <w:p>
            <w:pPr>
              <w:pStyle w:val="Normal"/>
              <w:spacing w:before="0" w:after="0"/>
              <w:rPr/>
            </w:pPr>
            <w:r>
              <w:rPr/>
              <w:t>Adres siedziby lub miejsce zamieszkania Wykonawcy:</w:t>
            </w:r>
          </w:p>
          <w:p>
            <w:pPr>
              <w:pStyle w:val="Normal"/>
              <w:spacing w:before="0" w:after="0"/>
              <w:rPr/>
            </w:pPr>
            <w:r>
              <w:rPr/>
              <w:t>…………………………………………………………………………………………………………</w:t>
            </w:r>
          </w:p>
          <w:p>
            <w:pPr>
              <w:pStyle w:val="Normal"/>
              <w:spacing w:before="0" w:after="0"/>
              <w:rPr/>
            </w:pPr>
            <w:r>
              <w:rPr/>
              <w:t>REGON: …………….. NIP: ………………….. KRS (jeśli dotyczy): ……………………………..</w:t>
            </w:r>
          </w:p>
          <w:p>
            <w:pPr>
              <w:pStyle w:val="Normal"/>
              <w:spacing w:before="0" w:after="0"/>
              <w:rPr/>
            </w:pPr>
            <w:r>
              <w:rPr/>
              <w:t>telefon: ..................................  . faks: ................................…  e-mail………………............................</w:t>
            </w:r>
          </w:p>
        </w:tc>
      </w:tr>
    </w:tbl>
    <w:p>
      <w:pPr>
        <w:pStyle w:val="Normal"/>
        <w:spacing w:lineRule="auto" w:line="276"/>
        <w:ind w:right="425"/>
        <w:rPr>
          <w:rFonts w:ascii="Times New Roman" w:hAnsi="Times New Roman" w:cs="Arial"/>
          <w:sz w:val="24"/>
          <w:szCs w:val="24"/>
        </w:rPr>
      </w:pPr>
      <w:r>
        <w:rPr>
          <w:rFonts w:cs="Arial" w:ascii="Times New Roman" w:hAnsi="Times New Roman"/>
          <w:sz w:val="24"/>
          <w:szCs w:val="24"/>
        </w:rPr>
      </w:r>
    </w:p>
    <w:p>
      <w:pPr>
        <w:pStyle w:val="Normal"/>
        <w:spacing w:before="0" w:after="0"/>
        <w:jc w:val="center"/>
        <w:rPr>
          <w:rFonts w:ascii="Times New Roman" w:hAnsi="Times New Roman"/>
          <w:sz w:val="24"/>
          <w:szCs w:val="24"/>
        </w:rPr>
      </w:pPr>
      <w:r>
        <w:rPr>
          <w:rFonts w:cs="Arial" w:ascii="Times New Roman" w:hAnsi="Times New Roman"/>
          <w:sz w:val="24"/>
          <w:szCs w:val="24"/>
        </w:rPr>
        <w:t>Na potrzeby postępowania o udzielenie zamówienia publicznego pn.</w:t>
      </w:r>
      <w:r>
        <w:rPr>
          <w:rFonts w:cs="Arial" w:ascii="Times New Roman" w:hAnsi="Times New Roman"/>
          <w:b/>
          <w:bCs/>
          <w:iCs/>
          <w:color w:val="0000FF"/>
          <w:sz w:val="24"/>
          <w:szCs w:val="24"/>
        </w:rPr>
        <w:t>:</w:t>
        <w:br/>
      </w:r>
      <w:r>
        <w:rPr>
          <w:rFonts w:cs="Arial" w:ascii="Times New Roman" w:hAnsi="Times New Roman"/>
          <w:b/>
          <w:bCs/>
          <w:iCs/>
          <w:color w:val="auto"/>
          <w:sz w:val="24"/>
          <w:szCs w:val="24"/>
        </w:rPr>
        <w:t xml:space="preserve">”Wyłonienie </w:t>
      </w:r>
      <w:r>
        <w:rPr>
          <w:rStyle w:val="Domy9clnaczcionkaakapitu"/>
          <w:rFonts w:eastAsia="Arial" w:cs="Times New Roman" w:ascii="Times New Roman" w:hAnsi="Times New Roman"/>
          <w:b/>
          <w:bCs/>
          <w:iCs/>
          <w:color w:val="000000"/>
          <w:sz w:val="24"/>
          <w:szCs w:val="24"/>
        </w:rPr>
        <w:t xml:space="preserve">trenerów/specjalistów na realizowanie zadań </w:t>
        <w:br/>
        <w:t>w ramach projektu „Rodzina w komplecie”</w:t>
      </w:r>
      <w:r>
        <w:rPr>
          <w:rFonts w:cs="Arial" w:ascii="Times New Roman" w:hAnsi="Times New Roman"/>
          <w:color w:val="0000FF"/>
          <w:sz w:val="24"/>
          <w:szCs w:val="24"/>
        </w:rPr>
        <w:t xml:space="preserve"> </w:t>
        <w:br/>
      </w:r>
      <w:r>
        <w:rPr>
          <w:rFonts w:cs="Arial" w:ascii="Times New Roman" w:hAnsi="Times New Roman"/>
          <w:b/>
          <w:bCs/>
          <w:color w:val="auto"/>
          <w:sz w:val="24"/>
          <w:szCs w:val="24"/>
        </w:rPr>
        <w:t xml:space="preserve">CZĘŚĆ IV </w:t>
      </w:r>
      <w:r>
        <w:rPr>
          <w:rFonts w:cs="Arial" w:ascii="Times New Roman" w:hAnsi="Times New Roman"/>
          <w:b/>
          <w:bCs/>
          <w:color w:val="auto"/>
          <w:sz w:val="24"/>
          <w:szCs w:val="24"/>
          <w:u w:val="single"/>
        </w:rPr>
        <w:t>Terapia psychologiczna dla dorosłych</w:t>
      </w:r>
    </w:p>
    <w:p>
      <w:pPr>
        <w:pStyle w:val="Normal"/>
        <w:spacing w:before="0" w:after="123"/>
        <w:jc w:val="center"/>
        <w:rPr>
          <w:rFonts w:ascii="Times New Roman" w:hAnsi="Times New Roman"/>
          <w:sz w:val="24"/>
          <w:szCs w:val="24"/>
        </w:rPr>
      </w:pPr>
      <w:r>
        <w:rPr>
          <w:rFonts w:cs="Arial" w:ascii="Times New Roman" w:hAnsi="Times New Roman"/>
          <w:b/>
          <w:bCs/>
          <w:color w:val="auto"/>
          <w:sz w:val="24"/>
          <w:szCs w:val="24"/>
          <w:u w:val="none"/>
        </w:rPr>
        <w:t xml:space="preserve">CZĘŚĆ V </w:t>
      </w:r>
      <w:r>
        <w:rPr>
          <w:rFonts w:cs="Arial" w:ascii="Times New Roman" w:hAnsi="Times New Roman"/>
          <w:b/>
          <w:bCs/>
          <w:color w:val="auto"/>
          <w:sz w:val="24"/>
          <w:szCs w:val="24"/>
          <w:u w:val="single"/>
        </w:rPr>
        <w:t>Konsultacje z psychologiem dziecięcym</w:t>
      </w:r>
      <w:r>
        <w:rPr>
          <w:rFonts w:cs="Arial" w:ascii="Times New Roman" w:hAnsi="Times New Roman"/>
          <w:color w:val="0000FF"/>
          <w:sz w:val="24"/>
          <w:szCs w:val="24"/>
        </w:rPr>
        <w:t xml:space="preserve"> </w:t>
        <w:br/>
      </w:r>
      <w:r>
        <w:rPr>
          <w:rFonts w:cs="Arial" w:ascii="Times New Roman" w:hAnsi="Times New Roman"/>
          <w:sz w:val="24"/>
          <w:szCs w:val="24"/>
        </w:rPr>
        <w:t xml:space="preserve">prowadzonego przez Miejski Ośrodek Pomocy Społecznej im. bł. o Rafała Chylińskiego w Zgierzu, </w:t>
        <w:br/>
        <w:t>ul. Długa 56</w:t>
      </w:r>
      <w:r>
        <w:rPr>
          <w:rFonts w:cs="Arial" w:ascii="Times New Roman" w:hAnsi="Times New Roman"/>
          <w:b/>
          <w:sz w:val="24"/>
          <w:szCs w:val="24"/>
        </w:rPr>
        <w:t>, oświadczam, że</w:t>
      </w:r>
    </w:p>
    <w:p>
      <w:pPr>
        <w:pStyle w:val="Normal"/>
        <w:widowControl/>
        <w:numPr>
          <w:ilvl w:val="0"/>
          <w:numId w:val="1"/>
        </w:numPr>
        <w:suppressAutoHyphens w:val="true"/>
        <w:bidi w:val="0"/>
        <w:spacing w:lineRule="auto" w:line="276" w:before="0" w:after="200"/>
        <w:ind w:hanging="340" w:left="454" w:right="0"/>
        <w:jc w:val="left"/>
        <w:rPr>
          <w:rFonts w:ascii="Times New Roman" w:hAnsi="Times New Roman"/>
          <w:sz w:val="24"/>
          <w:szCs w:val="24"/>
        </w:rPr>
      </w:pPr>
      <w:r>
        <w:rPr>
          <w:rFonts w:cs="Arial" w:ascii="Times New Roman" w:hAnsi="Times New Roman"/>
          <w:sz w:val="24"/>
          <w:szCs w:val="24"/>
        </w:rPr>
        <w:t xml:space="preserve">nie podlegam </w:t>
      </w:r>
      <w:r>
        <w:rPr>
          <w:rFonts w:cs="Arial" w:ascii="Times New Roman" w:hAnsi="Times New Roman"/>
          <w:iCs/>
          <w:sz w:val="24"/>
          <w:szCs w:val="24"/>
        </w:rPr>
        <w:t>wykluczeniu z postępowania na podstawie:</w:t>
      </w:r>
    </w:p>
    <w:p>
      <w:pPr>
        <w:pStyle w:val="Normal"/>
        <w:numPr>
          <w:ilvl w:val="0"/>
          <w:numId w:val="2"/>
        </w:numPr>
        <w:spacing w:lineRule="auto" w:line="276"/>
        <w:rPr>
          <w:rFonts w:ascii="Times New Roman" w:hAnsi="Times New Roman"/>
          <w:sz w:val="24"/>
          <w:szCs w:val="24"/>
        </w:rPr>
      </w:pPr>
      <w:r>
        <w:rPr>
          <w:rFonts w:cs="Arial" w:ascii="Times New Roman" w:hAnsi="Times New Roman"/>
          <w:b/>
          <w:iCs/>
          <w:sz w:val="24"/>
          <w:szCs w:val="24"/>
        </w:rPr>
        <w:t>art. 108 ust. 1ustawy</w:t>
      </w:r>
      <w:r>
        <w:rPr>
          <w:rFonts w:cs="Arial" w:ascii="Times New Roman" w:hAnsi="Times New Roman"/>
          <w:iCs/>
          <w:sz w:val="24"/>
          <w:szCs w:val="24"/>
        </w:rPr>
        <w:t xml:space="preserve"> prawo zamówień publicznych</w:t>
      </w:r>
    </w:p>
    <w:p>
      <w:pPr>
        <w:pStyle w:val="Normal"/>
        <w:numPr>
          <w:ilvl w:val="0"/>
          <w:numId w:val="2"/>
        </w:numPr>
        <w:spacing w:lineRule="auto" w:line="276"/>
        <w:rPr/>
      </w:pPr>
      <w:r>
        <w:rPr>
          <w:rFonts w:cs="Arial" w:ascii="Times New Roman" w:hAnsi="Times New Roman"/>
          <w:b/>
          <w:iCs/>
          <w:sz w:val="24"/>
          <w:szCs w:val="24"/>
        </w:rPr>
        <w:t>na podstawie art. 7 ust. 1</w:t>
      </w:r>
      <w:r>
        <w:rPr>
          <w:rFonts w:cs="Arial" w:ascii="Times New Roman" w:hAnsi="Times New Roman"/>
          <w:iCs/>
          <w:sz w:val="24"/>
          <w:szCs w:val="24"/>
        </w:rPr>
        <w:t xml:space="preserve"> ustawy z dnia 13 kwietnia 2022 roku </w:t>
      </w:r>
      <w:r>
        <w:rPr>
          <w:rStyle w:val="markedcontent"/>
          <w:rFonts w:cs="Arial" w:ascii="Times New Roman" w:hAnsi="Times New Roman"/>
          <w:sz w:val="24"/>
          <w:szCs w:val="24"/>
        </w:rPr>
        <w:t>o szczególnych rozwiązaniach w zakresie przeciwdziałania wspieraniu agresji na Ukrainę oraz służących ochronie bezpieczeństwa narodowego</w:t>
      </w:r>
      <w:r>
        <w:rPr>
          <w:rFonts w:cs="Arial" w:ascii="Times New Roman" w:hAnsi="Times New Roman"/>
          <w:iCs/>
          <w:sz w:val="24"/>
          <w:szCs w:val="24"/>
        </w:rPr>
        <w:t>.</w:t>
      </w:r>
    </w:p>
    <w:p>
      <w:pPr>
        <w:sectPr>
          <w:headerReference w:type="even" r:id="rId2"/>
          <w:headerReference w:type="default" r:id="rId3"/>
          <w:headerReference w:type="first" r:id="rId4"/>
          <w:footerReference w:type="even" r:id="rId5"/>
          <w:footerReference w:type="default" r:id="rId6"/>
          <w:footerReference w:type="first" r:id="rId7"/>
          <w:type w:val="nextPage"/>
          <w:pgSz w:w="11906" w:h="16838"/>
          <w:pgMar w:left="1418" w:right="1418" w:gutter="0" w:header="283" w:top="1134" w:footer="0" w:bottom="1134"/>
          <w:pgNumType w:fmt="decimal"/>
          <w:formProt w:val="false"/>
          <w:textDirection w:val="lrTb"/>
          <w:docGrid w:type="default" w:linePitch="600" w:charSpace="40960"/>
        </w:sectPr>
        <w:pStyle w:val="Normal"/>
        <w:widowControl/>
        <w:numPr>
          <w:ilvl w:val="0"/>
          <w:numId w:val="1"/>
        </w:numPr>
        <w:suppressAutoHyphens w:val="true"/>
        <w:bidi w:val="0"/>
        <w:spacing w:lineRule="auto" w:line="276" w:before="0" w:after="200"/>
        <w:ind w:hanging="340" w:left="567" w:right="0"/>
        <w:jc w:val="left"/>
        <w:rPr>
          <w:rFonts w:ascii="Times New Roman" w:hAnsi="Times New Roman"/>
          <w:sz w:val="24"/>
          <w:szCs w:val="24"/>
        </w:rPr>
      </w:pPr>
      <w:r>
        <w:rPr>
          <w:rFonts w:cs="Arial" w:ascii="Times New Roman" w:hAnsi="Times New Roman"/>
          <w:sz w:val="24"/>
          <w:szCs w:val="24"/>
        </w:rPr>
        <w:t xml:space="preserve">zachodzą w stosunku do mnie podstawy wykluczenia z postępowania na podstawie art. … ustawy PZP (należy podać mającą zastosowanie podstawę wykluczenia spośród wymienionych w </w:t>
      </w:r>
      <w:r>
        <w:rPr>
          <w:rFonts w:cs="Arial" w:ascii="Times New Roman" w:hAnsi="Times New Roman"/>
          <w:color w:val="000000"/>
          <w:sz w:val="24"/>
          <w:szCs w:val="24"/>
        </w:rPr>
        <w:t xml:space="preserve">art.: 108 ust. 1 pkt. 1, 2 i 5 </w:t>
      </w:r>
      <w:r>
        <w:rPr>
          <w:rFonts w:cs="Arial" w:ascii="Times New Roman" w:hAnsi="Times New Roman"/>
          <w:sz w:val="24"/>
          <w:szCs w:val="24"/>
        </w:rPr>
        <w:t xml:space="preserve">PZP – jeśli dotyczy). Jednocześnie oświadczam, że w związku z ww. okolicznością, na podstawie art. 110 ust. 2 ustawy PZP podjąłem następujące środki naprawcze: </w:t>
      </w:r>
      <w:r>
        <w:rPr>
          <w:rFonts w:cs="Arial" w:ascii="Times New Roman" w:hAnsi="Times New Roman"/>
          <w:i/>
          <w:sz w:val="24"/>
          <w:szCs w:val="24"/>
        </w:rPr>
        <w:t>…</w:t>
      </w:r>
    </w:p>
    <w:p>
      <w:pPr>
        <w:pStyle w:val="Normal"/>
        <w:pageBreakBefore w:val="false"/>
        <w:spacing w:lineRule="auto" w:line="276"/>
        <w:ind w:right="-91"/>
        <w:rPr>
          <w:rFonts w:ascii="Times New Roman" w:hAnsi="Times New Roman" w:cs="Arial"/>
          <w:sz w:val="24"/>
          <w:szCs w:val="24"/>
        </w:rPr>
      </w:pPr>
      <w:r>
        <w:rPr>
          <w:rFonts w:cs="Arial" w:ascii="Times New Roman" w:hAnsi="Times New Roman"/>
          <w:sz w:val="24"/>
          <w:szCs w:val="24"/>
        </w:rPr>
        <w:t>Załączam, do oceny i decyzji Zamawiającego, następujące podmiotowe środki dowodowe (dokumenty) potwierdzające spełnienie łącznie przesłanek, o których mowa  w art. 110 ust. 2 PZP:</w:t>
      </w:r>
    </w:p>
    <w:p>
      <w:pPr>
        <w:pStyle w:val="Normal"/>
        <w:numPr>
          <w:ilvl w:val="0"/>
          <w:numId w:val="3"/>
        </w:numPr>
        <w:spacing w:lineRule="auto" w:line="276"/>
        <w:ind w:hanging="360" w:left="1440" w:right="-91"/>
        <w:rPr>
          <w:rFonts w:ascii="Times New Roman" w:hAnsi="Times New Roman" w:cs="Arial"/>
          <w:i/>
          <w:i/>
          <w:sz w:val="24"/>
          <w:szCs w:val="24"/>
        </w:rPr>
      </w:pPr>
      <w:r>
        <w:rPr>
          <w:rFonts w:cs="Arial" w:ascii="Times New Roman" w:hAnsi="Times New Roman"/>
          <w:i/>
          <w:sz w:val="24"/>
          <w:szCs w:val="24"/>
        </w:rPr>
        <w:t>…</w:t>
      </w:r>
    </w:p>
    <w:p>
      <w:pPr>
        <w:pStyle w:val="Normal"/>
        <w:numPr>
          <w:ilvl w:val="0"/>
          <w:numId w:val="3"/>
        </w:numPr>
        <w:spacing w:lineRule="auto" w:line="276" w:before="0" w:after="132"/>
        <w:ind w:hanging="357" w:left="1434" w:right="-91"/>
        <w:rPr>
          <w:rFonts w:ascii="Times New Roman" w:hAnsi="Times New Roman" w:cs="Arial"/>
          <w:i/>
          <w:i/>
          <w:sz w:val="24"/>
          <w:szCs w:val="24"/>
        </w:rPr>
      </w:pPr>
      <w:r>
        <w:rPr>
          <w:rFonts w:cs="Arial" w:ascii="Times New Roman" w:hAnsi="Times New Roman"/>
          <w:i/>
          <w:sz w:val="24"/>
          <w:szCs w:val="24"/>
        </w:rPr>
        <w:t>…</w:t>
      </w:r>
    </w:p>
    <w:p>
      <w:pPr>
        <w:pStyle w:val="Normal"/>
        <w:numPr>
          <w:ilvl w:val="0"/>
          <w:numId w:val="1"/>
        </w:numPr>
        <w:spacing w:lineRule="auto" w:line="276" w:before="120" w:after="120"/>
        <w:ind w:hanging="360" w:left="720" w:right="424"/>
        <w:rPr/>
      </w:pPr>
      <w:r>
        <w:rPr>
          <w:rFonts w:cs="Arial" w:ascii="Times New Roman" w:hAnsi="Times New Roman"/>
          <w:sz w:val="24"/>
          <w:szCs w:val="24"/>
        </w:rPr>
        <w:t>spełniam warunki udziału</w:t>
      </w:r>
      <w:r>
        <w:rPr>
          <w:rStyle w:val="FootnoteReference"/>
          <w:rFonts w:cs="Arial" w:ascii="Times New Roman" w:hAnsi="Times New Roman"/>
          <w:sz w:val="24"/>
          <w:szCs w:val="24"/>
        </w:rPr>
        <w:footnoteReference w:id="2"/>
      </w:r>
      <w:r>
        <w:rPr>
          <w:rFonts w:cs="Arial" w:ascii="Times New Roman" w:hAnsi="Times New Roman"/>
          <w:sz w:val="24"/>
          <w:szCs w:val="24"/>
        </w:rPr>
        <w:t xml:space="preserve"> w postępowaniu określone przez Zamawiającego w Specyfikacji warunków zamówienia w </w:t>
      </w:r>
      <w:r>
        <w:rPr>
          <w:rFonts w:cs="Arial" w:ascii="Times New Roman" w:hAnsi="Times New Roman"/>
          <w:color w:val="0000FF"/>
          <w:sz w:val="24"/>
          <w:szCs w:val="24"/>
        </w:rPr>
        <w:t>rozdziale IX,</w:t>
        <w:br/>
      </w:r>
    </w:p>
    <w:p>
      <w:pPr>
        <w:pStyle w:val="Normal"/>
        <w:numPr>
          <w:ilvl w:val="0"/>
          <w:numId w:val="1"/>
        </w:numPr>
        <w:spacing w:lineRule="auto" w:line="276" w:before="120" w:after="120"/>
        <w:ind w:hanging="360" w:left="720" w:right="424"/>
        <w:rPr>
          <w:rFonts w:ascii="Times New Roman" w:hAnsi="Times New Roman"/>
          <w:sz w:val="24"/>
          <w:szCs w:val="24"/>
        </w:rPr>
      </w:pPr>
      <w:r>
        <w:rPr>
          <w:rFonts w:cs="Arial" w:ascii="Times New Roman" w:hAnsi="Times New Roman"/>
          <w:sz w:val="24"/>
          <w:szCs w:val="24"/>
        </w:rPr>
        <w:t>w celu wykazania spełniania warunków udziału w postępowaniu, określonych przez Zamawiającego w</w:t>
      </w:r>
      <w:r>
        <w:rPr>
          <w:rFonts w:cs="Arial" w:ascii="Times New Roman" w:hAnsi="Times New Roman"/>
          <w:b/>
          <w:i/>
          <w:sz w:val="24"/>
          <w:szCs w:val="24"/>
        </w:rPr>
        <w:t xml:space="preserve"> </w:t>
      </w:r>
      <w:r>
        <w:rPr>
          <w:rFonts w:cs="Arial" w:ascii="Times New Roman" w:hAnsi="Times New Roman"/>
          <w:sz w:val="24"/>
          <w:szCs w:val="24"/>
        </w:rPr>
        <w:t xml:space="preserve">………………….…… </w:t>
      </w:r>
    </w:p>
    <w:p>
      <w:pPr>
        <w:pStyle w:val="Normal"/>
        <w:spacing w:lineRule="auto" w:line="276"/>
        <w:rPr>
          <w:rFonts w:ascii="Times New Roman" w:hAnsi="Times New Roman" w:cs="Arial"/>
          <w:sz w:val="24"/>
          <w:szCs w:val="24"/>
        </w:rPr>
      </w:pPr>
      <w:r>
        <w:rPr>
          <w:rFonts w:cs="Arial" w:ascii="Times New Roman" w:hAnsi="Times New Roman"/>
          <w:sz w:val="24"/>
          <w:szCs w:val="24"/>
        </w:rPr>
        <w:t>(należy wskazać dokument i właściwą jednostkę redakcyjną dokumentu, w której określono warunki udziału w postępowaniu),</w:t>
      </w:r>
    </w:p>
    <w:p>
      <w:pPr>
        <w:pStyle w:val="Normal"/>
        <w:spacing w:lineRule="auto" w:line="276" w:before="120" w:after="120"/>
        <w:ind w:right="424"/>
        <w:rPr>
          <w:rFonts w:ascii="Times New Roman" w:hAnsi="Times New Roman" w:cs="Arial"/>
          <w:sz w:val="24"/>
          <w:szCs w:val="24"/>
        </w:rPr>
      </w:pPr>
      <w:r>
        <w:rPr>
          <w:rFonts w:cs="Arial" w:ascii="Times New Roman" w:hAnsi="Times New Roman"/>
          <w:sz w:val="24"/>
          <w:szCs w:val="24"/>
        </w:rPr>
        <w:t>polegam* na zasobach następujących Podmiotów: ………….……………….….</w:t>
      </w:r>
    </w:p>
    <w:p>
      <w:pPr>
        <w:pStyle w:val="Normal"/>
        <w:spacing w:lineRule="auto" w:line="276" w:before="0" w:after="120"/>
        <w:rPr>
          <w:rFonts w:ascii="Times New Roman" w:hAnsi="Times New Roman" w:cs="Arial"/>
          <w:sz w:val="24"/>
          <w:szCs w:val="24"/>
        </w:rPr>
      </w:pPr>
      <w:r>
        <w:rPr>
          <w:rFonts w:cs="Arial" w:ascii="Times New Roman" w:hAnsi="Times New Roman"/>
          <w:sz w:val="24"/>
          <w:szCs w:val="24"/>
        </w:rPr>
        <w:t>(należy wskazać Podmiot lub wpisać: „NIE DOTYCZY”)</w:t>
      </w:r>
    </w:p>
    <w:p>
      <w:pPr>
        <w:pStyle w:val="Normal"/>
        <w:spacing w:lineRule="auto" w:line="276"/>
        <w:rPr>
          <w:rFonts w:ascii="Times New Roman" w:hAnsi="Times New Roman" w:cs="Arial"/>
          <w:sz w:val="24"/>
          <w:szCs w:val="24"/>
        </w:rPr>
      </w:pPr>
      <w:r>
        <w:rPr>
          <w:rFonts w:cs="Arial" w:ascii="Times New Roman" w:hAnsi="Times New Roman"/>
          <w:sz w:val="24"/>
          <w:szCs w:val="24"/>
        </w:rPr>
        <w:t>w następującym zakresie: ………………………………….......................…………</w:t>
      </w:r>
    </w:p>
    <w:p>
      <w:pPr>
        <w:pStyle w:val="Normal"/>
        <w:spacing w:lineRule="auto" w:line="276"/>
        <w:rPr>
          <w:rFonts w:ascii="Times New Roman" w:hAnsi="Times New Roman" w:cs="Arial"/>
          <w:sz w:val="24"/>
          <w:szCs w:val="24"/>
        </w:rPr>
      </w:pPr>
      <w:r>
        <w:rPr>
          <w:rFonts w:cs="Arial" w:ascii="Times New Roman" w:hAnsi="Times New Roman"/>
          <w:sz w:val="24"/>
          <w:szCs w:val="24"/>
        </w:rPr>
        <w:t>(należy określić odpowiedni zakres dla wskazanego Podmiotu)</w:t>
      </w:r>
    </w:p>
    <w:p>
      <w:pPr>
        <w:pStyle w:val="Normal"/>
        <w:tabs>
          <w:tab w:val="clear" w:pos="709"/>
          <w:tab w:val="left" w:pos="2666" w:leader="none"/>
        </w:tabs>
        <w:spacing w:lineRule="auto" w:line="276" w:before="360" w:after="240"/>
        <w:jc w:val="both"/>
        <w:rPr>
          <w:rFonts w:ascii="Times New Roman" w:hAnsi="Times New Roman" w:cs="Arial"/>
          <w:sz w:val="24"/>
          <w:szCs w:val="24"/>
        </w:rPr>
      </w:pPr>
      <w:r>
        <w:rPr>
          <w:rFonts w:cs="Arial" w:ascii="Times New Roman" w:hAnsi="Times New Roman"/>
          <w:sz w:val="24"/>
          <w:szCs w:val="24"/>
        </w:rPr>
        <w:t xml:space="preserve">Załączam (w przypadku, jeżeli Wykonawca polega na zasobach Podmiotów Udostępniających Zasoby)  zobowiązania ww. Podmiotów do oddania mi do dyspozycji niezbędnych zasobów na potrzeby realizacji niniejszego zamówienia lub inny podmiotowy środek dowodowy potwierdzający, że realizując zamówienie – będę dysponował niezbędnymi zasobami tych Podmiotów. </w:t>
      </w:r>
    </w:p>
    <w:p>
      <w:pPr>
        <w:pStyle w:val="Normal"/>
        <w:spacing w:lineRule="auto" w:line="276" w:before="0" w:after="240"/>
        <w:rPr>
          <w:rFonts w:ascii="Times New Roman" w:hAnsi="Times New Roman"/>
          <w:sz w:val="24"/>
          <w:szCs w:val="24"/>
        </w:rPr>
      </w:pPr>
      <w:r>
        <w:rPr>
          <w:rFonts w:cs="Arial" w:ascii="Times New Roman" w:hAnsi="Times New Roman"/>
          <w:sz w:val="24"/>
          <w:szCs w:val="24"/>
        </w:rPr>
        <w:t xml:space="preserve">* UWAGA: Jeżeli Wykonawca nie polega na zasobach Podmiotów Udostępniających Zasobów – należy wpisać: </w:t>
      </w:r>
      <w:r>
        <w:rPr>
          <w:rFonts w:cs="Arial" w:ascii="Times New Roman" w:hAnsi="Times New Roman"/>
          <w:b/>
          <w:color w:val="0070C0"/>
          <w:sz w:val="24"/>
          <w:szCs w:val="24"/>
        </w:rPr>
        <w:t>„NIE DOTYCZY”.</w:t>
      </w:r>
    </w:p>
    <w:p>
      <w:pPr>
        <w:pStyle w:val="Normal"/>
        <w:numPr>
          <w:ilvl w:val="0"/>
          <w:numId w:val="1"/>
        </w:numPr>
        <w:spacing w:lineRule="auto" w:line="276" w:before="0" w:after="600"/>
        <w:ind w:hanging="357" w:left="714" w:right="-91"/>
        <w:rPr>
          <w:rFonts w:ascii="Times New Roman" w:hAnsi="Times New Roman" w:cs="Arial"/>
          <w:sz w:val="24"/>
          <w:szCs w:val="24"/>
        </w:rPr>
      </w:pPr>
      <w:r>
        <w:rPr>
          <w:rFonts w:cs="Arial" w:ascii="Times New Roman" w:hAnsi="Times New Roman"/>
          <w:sz w:val="24"/>
          <w:szCs w:val="24"/>
        </w:rPr>
        <w:t>Oświadczam, że wszystkie informacje podane w powyższych oświadczeniach są aktualne na dzień składania ofert i zgodne z prawdą oraz zostały przedstawione z pełną świadomością konsekwencji wprowadzenia Zamawiającego w błąd przy przedstawieniu informacji.</w:t>
      </w:r>
    </w:p>
    <w:p>
      <w:pPr>
        <w:pStyle w:val="Normal"/>
        <w:spacing w:lineRule="auto" w:line="276" w:before="0" w:after="240"/>
        <w:ind w:right="284"/>
        <w:rPr>
          <w:rFonts w:ascii="Times New Roman" w:hAnsi="Times New Roman" w:cs="Arial"/>
          <w:iCs/>
          <w:sz w:val="24"/>
          <w:szCs w:val="24"/>
        </w:rPr>
      </w:pPr>
      <w:r>
        <w:rPr>
          <w:rFonts w:cs="Arial" w:ascii="Times New Roman" w:hAnsi="Times New Roman"/>
          <w:iCs/>
          <w:sz w:val="24"/>
          <w:szCs w:val="24"/>
        </w:rPr>
        <w:t>UWAGA: Oświadczenie podpisuje Wykonawca, każdy Wspólnik (przedsiębiorca) tworzący spółkę cywilną, a  w przypadku konsorcjum – każdy Konsorcjant tworzący konsorcjum.</w:t>
      </w:r>
    </w:p>
    <w:p>
      <w:pPr>
        <w:pStyle w:val="Normal"/>
        <w:spacing w:lineRule="auto" w:line="276" w:before="0" w:after="200"/>
        <w:rPr>
          <w:rFonts w:ascii="Times New Roman" w:hAnsi="Times New Roman" w:cs="Arial"/>
          <w:color w:val="0000FF"/>
          <w:sz w:val="24"/>
          <w:szCs w:val="24"/>
        </w:rPr>
      </w:pPr>
      <w:r>
        <w:rPr>
          <w:rFonts w:cs="Arial" w:ascii="Times New Roman" w:hAnsi="Times New Roman"/>
          <w:b/>
          <w:bCs/>
          <w:color w:val="0000FF"/>
          <w:sz w:val="24"/>
          <w:szCs w:val="24"/>
          <w:lang w:eastAsia="pl-PL"/>
        </w:rPr>
        <w:t>Elektroniczny podpis kwalifikowany lub zaufany, lub osobisty</w:t>
      </w:r>
    </w:p>
    <w:sectPr>
      <w:headerReference w:type="default" r:id="rId8"/>
      <w:headerReference w:type="first" r:id="rId9"/>
      <w:footerReference w:type="default" r:id="rId10"/>
      <w:footerReference w:type="first" r:id="rId11"/>
      <w:footnotePr>
        <w:numFmt w:val="decimal"/>
      </w:footnote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ee"/>
    <w:family w:val="roman"/>
    <w:pitch w:val="variable"/>
  </w:font>
  <w:font w:name="Calibri">
    <w:charset w:val="ee"/>
    <w:family w:val="roman"/>
    <w:pitch w:val="variable"/>
  </w:font>
  <w:font w:name="Segoe UI">
    <w:charset w:val="ee"/>
    <w:family w:val="roman"/>
    <w:pitch w:val="variable"/>
  </w:font>
  <w:font w:name="Symbol">
    <w:charset w:val="ee"/>
    <w:family w:val="roman"/>
    <w:pitch w:val="variable"/>
  </w:font>
  <w:font w:name="Liberation Sans">
    <w:altName w:val="Arial"/>
    <w:charset w:val="ee"/>
    <w:family w:val="swiss"/>
    <w:pitch w:val="variable"/>
  </w:font>
  <w:font w:name="Arial">
    <w:charset w:val="ee"/>
    <w:family w:val="swiss"/>
    <w:pitch w:val="variable"/>
  </w:font>
  <w:font w:name="Times New Roman">
    <w:charset w:val="ee"/>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rFonts w:ascii="Times New Roman" w:hAnsi="Times New Roman"/>
        <w:b/>
        <w:bCs/>
        <w:sz w:val="20"/>
        <w:szCs w:val="20"/>
      </w:rPr>
    </w:pPr>
    <w:r>
      <w:rPr>
        <w:rFonts w:ascii="Times New Roman" w:hAnsi="Times New Roman"/>
        <w:b/>
        <w:bCs/>
        <w:sz w:val="20"/>
        <w:szCs w:val="20"/>
      </w:rPr>
    </w:r>
  </w:p>
  <w:tbl>
    <w:tblPr>
      <w:tblW w:w="9049" w:type="dxa"/>
      <w:jc w:val="left"/>
      <w:tblInd w:w="207" w:type="dxa"/>
      <w:tblLayout w:type="fixed"/>
      <w:tblCellMar>
        <w:top w:w="0" w:type="dxa"/>
        <w:left w:w="113" w:type="dxa"/>
        <w:bottom w:w="0" w:type="dxa"/>
        <w:right w:w="108" w:type="dxa"/>
      </w:tblCellMar>
      <w:tblLook w:firstRow="1" w:noVBand="1" w:lastRow="0" w:firstColumn="1" w:lastColumn="0" w:noHBand="0" w:val="04a0"/>
    </w:tblPr>
    <w:tblGrid>
      <w:gridCol w:w="3035"/>
      <w:gridCol w:w="3178"/>
      <w:gridCol w:w="2836"/>
    </w:tblGrid>
    <w:tr>
      <w:trPr>
        <w:trHeight w:val="1124" w:hRule="atLeast"/>
      </w:trPr>
      <w:tc>
        <w:tcPr>
          <w:tcW w:w="3035" w:type="dxa"/>
          <w:tcBorders>
            <w:top w:val="single" w:sz="4" w:space="0" w:color="00000A"/>
          </w:tcBorders>
          <w:shd w:color="auto" w:fill="auto" w:val="clear"/>
          <w:vAlign w:val="center"/>
        </w:tcPr>
        <w:p>
          <w:pPr>
            <w:pStyle w:val="Footer"/>
            <w:rPr/>
          </w:pPr>
          <w:r>
            <w:rPr>
              <w:sz w:val="18"/>
              <w:szCs w:val="18"/>
            </w:rPr>
            <w:t>Realizator projektu: Miejski Ośrodek Pomocy Społecznej w Zgierzu</w:t>
          </w:r>
        </w:p>
        <w:p>
          <w:pPr>
            <w:pStyle w:val="Footer"/>
            <w:rPr/>
          </w:pPr>
          <w:r>
            <w:rPr>
              <w:sz w:val="18"/>
              <w:szCs w:val="18"/>
            </w:rPr>
            <w:t>Biuro projektu: Zgierz, ul. Długa 77</w:t>
          </w:r>
        </w:p>
        <w:p>
          <w:pPr>
            <w:pStyle w:val="Footer"/>
            <w:rPr>
              <w:sz w:val="18"/>
              <w:szCs w:val="18"/>
            </w:rPr>
          </w:pPr>
          <w:r>
            <w:rPr>
              <w:sz w:val="18"/>
              <w:szCs w:val="18"/>
            </w:rPr>
          </w:r>
        </w:p>
      </w:tc>
      <w:tc>
        <w:tcPr>
          <w:tcW w:w="3178" w:type="dxa"/>
          <w:tcBorders>
            <w:top w:val="single" w:sz="4" w:space="0" w:color="00000A"/>
          </w:tcBorders>
          <w:shd w:color="auto" w:fill="FFFFFF" w:val="clear"/>
          <w:vAlign w:val="center"/>
        </w:tcPr>
        <w:p>
          <w:pPr>
            <w:pStyle w:val="Footer"/>
            <w:rPr>
              <w:rStyle w:val="Hyperlink"/>
            </w:rPr>
          </w:pPr>
          <w:r>
            <w:rPr/>
            <w:drawing>
              <wp:anchor behindDoc="1" distT="0" distB="0" distL="0" distR="0" simplePos="0" locked="0" layoutInCell="1" allowOverlap="1" relativeHeight="2">
                <wp:simplePos x="0" y="0"/>
                <wp:positionH relativeFrom="column">
                  <wp:posOffset>385445</wp:posOffset>
                </wp:positionH>
                <wp:positionV relativeFrom="paragraph">
                  <wp:posOffset>46355</wp:posOffset>
                </wp:positionV>
                <wp:extent cx="640080" cy="640080"/>
                <wp:effectExtent l="0" t="0" r="0" b="0"/>
                <wp:wrapNone/>
                <wp:docPr id="3" name="Obraz 3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braz 38" descr=""/>
                        <pic:cNvPicPr>
                          <a:picLocks noChangeAspect="1" noChangeArrowheads="1"/>
                        </pic:cNvPicPr>
                      </pic:nvPicPr>
                      <pic:blipFill>
                        <a:blip r:embed="rId1"/>
                        <a:stretch>
                          <a:fillRect/>
                        </a:stretch>
                      </pic:blipFill>
                      <pic:spPr bwMode="auto">
                        <a:xfrm>
                          <a:off x="0" y="0"/>
                          <a:ext cx="640080" cy="640080"/>
                        </a:xfrm>
                        <a:prstGeom prst="rect">
                          <a:avLst/>
                        </a:prstGeom>
                        <a:noFill/>
                      </pic:spPr>
                    </pic:pic>
                  </a:graphicData>
                </a:graphic>
              </wp:anchor>
            </w:drawing>
          </w:r>
        </w:p>
      </w:tc>
      <w:tc>
        <w:tcPr>
          <w:tcW w:w="2836" w:type="dxa"/>
          <w:tcBorders>
            <w:top w:val="single" w:sz="4" w:space="0" w:color="00000A"/>
          </w:tcBorders>
          <w:shd w:color="auto" w:fill="FFFFFF" w:val="clear"/>
          <w:vAlign w:val="center"/>
        </w:tcPr>
        <w:p>
          <w:pPr>
            <w:pStyle w:val="Footer"/>
            <w:jc w:val="right"/>
            <w:rPr/>
          </w:pPr>
          <w:r>
            <w:rPr/>
          </w:r>
        </w:p>
        <w:p>
          <w:pPr>
            <w:pStyle w:val="Footer"/>
            <w:rPr/>
          </w:pPr>
          <w:r>
            <w:rPr>
              <w:sz w:val="18"/>
              <w:szCs w:val="18"/>
            </w:rPr>
            <w:t xml:space="preserve">Kontakt: 42 716 02 33 </w:t>
            <w:br/>
            <w:t>693-002-231, 693-001-373</w:t>
          </w:r>
          <w:hyperlink r:id="rId2">
            <w:r>
              <w:rPr>
                <w:rStyle w:val="Hyperlink"/>
                <w:sz w:val="18"/>
                <w:szCs w:val="18"/>
              </w:rPr>
              <w:br/>
              <w:t>sekretariat@mopszgierz.pl</w:t>
            </w:r>
          </w:hyperlink>
        </w:p>
        <w:p>
          <w:pPr>
            <w:pStyle w:val="Footer"/>
            <w:rPr/>
          </w:pPr>
          <w:hyperlink r:id="rId3">
            <w:r>
              <w:rPr>
                <w:rStyle w:val="Hyperlink"/>
                <w:sz w:val="18"/>
                <w:szCs w:val="18"/>
              </w:rPr>
              <w:t>www.mopszgierz.pl</w:t>
            </w:r>
          </w:hyperlink>
        </w:p>
      </w:tc>
    </w:tr>
  </w:tbl>
  <w:p>
    <w:pPr>
      <w:pStyle w:val="Normal"/>
      <w:widowControl/>
      <w:suppressAutoHyphens w:val="true"/>
      <w:bidi w:val="0"/>
      <w:spacing w:lineRule="auto" w:line="276" w:before="0" w:after="200"/>
      <w:jc w:val="left"/>
      <w:rPr/>
    </w:pPr>
    <w:r>
      <w:rPr/>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rPr>
        <w:rFonts w:ascii="Times New Roman" w:hAnsi="Times New Roman"/>
        <w:b/>
        <w:bCs/>
        <w:sz w:val="20"/>
        <w:szCs w:val="20"/>
      </w:rPr>
    </w:pPr>
    <w:r>
      <w:rPr>
        <w:rFonts w:ascii="Times New Roman" w:hAnsi="Times New Roman"/>
        <w:b/>
        <w:bCs/>
        <w:sz w:val="20"/>
        <w:szCs w:val="20"/>
      </w:rPr>
    </w:r>
  </w:p>
  <w:tbl>
    <w:tblPr>
      <w:tblW w:w="9049" w:type="dxa"/>
      <w:jc w:val="left"/>
      <w:tblInd w:w="207" w:type="dxa"/>
      <w:tblLayout w:type="fixed"/>
      <w:tblCellMar>
        <w:top w:w="0" w:type="dxa"/>
        <w:left w:w="113" w:type="dxa"/>
        <w:bottom w:w="0" w:type="dxa"/>
        <w:right w:w="108" w:type="dxa"/>
      </w:tblCellMar>
      <w:tblLook w:firstRow="1" w:noVBand="1" w:lastRow="0" w:firstColumn="1" w:lastColumn="0" w:noHBand="0" w:val="04a0"/>
    </w:tblPr>
    <w:tblGrid>
      <w:gridCol w:w="3035"/>
      <w:gridCol w:w="3178"/>
      <w:gridCol w:w="2836"/>
    </w:tblGrid>
    <w:tr>
      <w:trPr>
        <w:trHeight w:val="1124" w:hRule="atLeast"/>
      </w:trPr>
      <w:tc>
        <w:tcPr>
          <w:tcW w:w="3035" w:type="dxa"/>
          <w:tcBorders>
            <w:top w:val="single" w:sz="4" w:space="0" w:color="00000A"/>
          </w:tcBorders>
          <w:shd w:color="auto" w:fill="auto" w:val="clear"/>
          <w:vAlign w:val="center"/>
        </w:tcPr>
        <w:p>
          <w:pPr>
            <w:pStyle w:val="Footer"/>
            <w:rPr/>
          </w:pPr>
          <w:r>
            <w:rPr>
              <w:sz w:val="18"/>
              <w:szCs w:val="18"/>
            </w:rPr>
            <w:t>Realizator projektu: Miejski Ośrodek Pomocy Społecznej w Zgierzu</w:t>
          </w:r>
        </w:p>
        <w:p>
          <w:pPr>
            <w:pStyle w:val="Footer"/>
            <w:rPr/>
          </w:pPr>
          <w:r>
            <w:rPr>
              <w:sz w:val="18"/>
              <w:szCs w:val="18"/>
            </w:rPr>
            <w:t>Biuro projektu: Zgierz, ul. Długa 77</w:t>
          </w:r>
        </w:p>
        <w:p>
          <w:pPr>
            <w:pStyle w:val="Footer"/>
            <w:rPr>
              <w:sz w:val="18"/>
              <w:szCs w:val="18"/>
            </w:rPr>
          </w:pPr>
          <w:r>
            <w:rPr>
              <w:sz w:val="18"/>
              <w:szCs w:val="18"/>
            </w:rPr>
          </w:r>
        </w:p>
      </w:tc>
      <w:tc>
        <w:tcPr>
          <w:tcW w:w="3178" w:type="dxa"/>
          <w:tcBorders>
            <w:top w:val="single" w:sz="4" w:space="0" w:color="00000A"/>
          </w:tcBorders>
          <w:shd w:color="auto" w:fill="FFFFFF" w:val="clear"/>
          <w:vAlign w:val="center"/>
        </w:tcPr>
        <w:p>
          <w:pPr>
            <w:pStyle w:val="Footer"/>
            <w:rPr>
              <w:rStyle w:val="Hyperlink"/>
            </w:rPr>
          </w:pPr>
          <w:r>
            <w:rPr/>
            <w:drawing>
              <wp:anchor behindDoc="1" distT="0" distB="0" distL="0" distR="0" simplePos="0" locked="0" layoutInCell="1" allowOverlap="1" relativeHeight="2">
                <wp:simplePos x="0" y="0"/>
                <wp:positionH relativeFrom="column">
                  <wp:posOffset>385445</wp:posOffset>
                </wp:positionH>
                <wp:positionV relativeFrom="paragraph">
                  <wp:posOffset>46355</wp:posOffset>
                </wp:positionV>
                <wp:extent cx="640080" cy="640080"/>
                <wp:effectExtent l="0" t="0" r="0" b="0"/>
                <wp:wrapNone/>
                <wp:docPr id="4" name="Obraz 38"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Obraz 38" descr=""/>
                        <pic:cNvPicPr>
                          <a:picLocks noChangeAspect="1" noChangeArrowheads="1"/>
                        </pic:cNvPicPr>
                      </pic:nvPicPr>
                      <pic:blipFill>
                        <a:blip r:embed="rId1"/>
                        <a:stretch>
                          <a:fillRect/>
                        </a:stretch>
                      </pic:blipFill>
                      <pic:spPr bwMode="auto">
                        <a:xfrm>
                          <a:off x="0" y="0"/>
                          <a:ext cx="640080" cy="640080"/>
                        </a:xfrm>
                        <a:prstGeom prst="rect">
                          <a:avLst/>
                        </a:prstGeom>
                        <a:noFill/>
                      </pic:spPr>
                    </pic:pic>
                  </a:graphicData>
                </a:graphic>
              </wp:anchor>
            </w:drawing>
          </w:r>
        </w:p>
      </w:tc>
      <w:tc>
        <w:tcPr>
          <w:tcW w:w="2836" w:type="dxa"/>
          <w:tcBorders>
            <w:top w:val="single" w:sz="4" w:space="0" w:color="00000A"/>
          </w:tcBorders>
          <w:shd w:color="auto" w:fill="FFFFFF" w:val="clear"/>
          <w:vAlign w:val="center"/>
        </w:tcPr>
        <w:p>
          <w:pPr>
            <w:pStyle w:val="Footer"/>
            <w:jc w:val="right"/>
            <w:rPr/>
          </w:pPr>
          <w:r>
            <w:rPr/>
          </w:r>
        </w:p>
        <w:p>
          <w:pPr>
            <w:pStyle w:val="Footer"/>
            <w:rPr/>
          </w:pPr>
          <w:r>
            <w:rPr>
              <w:sz w:val="18"/>
              <w:szCs w:val="18"/>
            </w:rPr>
            <w:t xml:space="preserve">Kontakt: 42 716 02 33 </w:t>
            <w:br/>
            <w:t>693-002-231, 693-001-373</w:t>
          </w:r>
          <w:hyperlink r:id="rId2">
            <w:r>
              <w:rPr>
                <w:rStyle w:val="Hyperlink"/>
                <w:sz w:val="18"/>
                <w:szCs w:val="18"/>
              </w:rPr>
              <w:br/>
              <w:t>sekretariat@mopszgierz.pl</w:t>
            </w:r>
          </w:hyperlink>
        </w:p>
        <w:p>
          <w:pPr>
            <w:pStyle w:val="Footer"/>
            <w:rPr/>
          </w:pPr>
          <w:hyperlink r:id="rId3">
            <w:r>
              <w:rPr>
                <w:rStyle w:val="Hyperlink"/>
                <w:sz w:val="18"/>
                <w:szCs w:val="18"/>
              </w:rPr>
              <w:t>www.mopszgierz.pl</w:t>
            </w:r>
          </w:hyperlink>
        </w:p>
      </w:tc>
    </w:tr>
  </w:tbl>
  <w:p>
    <w:pPr>
      <w:pStyle w:val="Normal"/>
      <w:widowControl/>
      <w:suppressAutoHyphens w:val="true"/>
      <w:bidi w:val="0"/>
      <w:spacing w:lineRule="auto" w:line="276" w:before="0" w:after="200"/>
      <w:jc w:val="left"/>
      <w:rPr/>
    </w:pPr>
    <w:r>
      <w:rPr/>
    </w:r>
  </w:p>
</w:ftr>
</file>

<file path=word/footer4.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footer5.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ftr>
</file>

<file path=word/footnotes.xml><?xml version="1.0" encoding="utf-8"?>
<w:footnotes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footnote w:id="0" w:type="separator">
    <w:p>
      <w:r>
        <w:separator/>
      </w:r>
    </w:p>
  </w:footnote>
  <w:footnote w:id="1" w:type="continuationSeparator">
    <w:p>
      <w:r>
        <w:continuationSeparator/>
      </w:r>
    </w:p>
  </w:footnote>
  <w:footnote w:id="2">
    <w:p>
      <w:pPr>
        <w:pStyle w:val="FootnoteText"/>
        <w:rPr/>
      </w:pPr>
      <w:r>
        <w:rPr>
          <w:rStyle w:val="Znakiprzypiswdolnych"/>
        </w:rPr>
        <w:footnoteRef/>
      </w:r>
      <w:r>
        <w:rPr/>
        <w:t xml:space="preserve"> </w:t>
      </w:r>
      <w:r>
        <w:rPr>
          <w:rFonts w:cs="Arial" w:ascii="Arial" w:hAnsi="Arial"/>
          <w:sz w:val="16"/>
          <w:szCs w:val="16"/>
        </w:rPr>
        <w:t>W przypadku wspólnego ubiegania się o zamówienie przez WYKONAWCÓW oświadczenie składa każdy z Wykonawców wspólnie ubiegających się o zamówienie w zakresie, w jakim każdy z Wykonawców wykazuje spełnianie warunków udziału w postępowaniu. W niniejszym oświadczeniu należy określić ten zakres.</w:t>
      </w:r>
    </w:p>
  </w:footnote>
</w:footnote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center"/>
      <w:rPr/>
    </w:pPr>
    <w:r>
      <w:rPr/>
      <w:drawing>
        <wp:anchor behindDoc="1" distT="0" distB="0" distL="0" distR="0" simplePos="0" locked="0" layoutInCell="0" allowOverlap="1" relativeHeight="3">
          <wp:simplePos x="0" y="0"/>
          <wp:positionH relativeFrom="column">
            <wp:posOffset>-99695</wp:posOffset>
          </wp:positionH>
          <wp:positionV relativeFrom="paragraph">
            <wp:posOffset>-75565</wp:posOffset>
          </wp:positionV>
          <wp:extent cx="6120130" cy="591185"/>
          <wp:effectExtent l="0" t="0" r="0" b="0"/>
          <wp:wrapSquare wrapText="largest"/>
          <wp:docPr id="1" name="Obraz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Obraz2" descr=""/>
                  <pic:cNvPicPr>
                    <a:picLocks noChangeAspect="1" noChangeArrowheads="1"/>
                  </pic:cNvPicPr>
                </pic:nvPicPr>
                <pic:blipFill>
                  <a:blip r:embed="rId1"/>
                  <a:stretch>
                    <a:fillRect/>
                  </a:stretch>
                </pic:blipFill>
                <pic:spPr bwMode="auto">
                  <a:xfrm>
                    <a:off x="0" y="0"/>
                    <a:ext cx="6120130" cy="591185"/>
                  </a:xfrm>
                  <a:prstGeom prst="rect">
                    <a:avLst/>
                  </a:prstGeom>
                  <a:noFill/>
                </pic:spPr>
              </pic:pic>
            </a:graphicData>
          </a:graphic>
        </wp:anchor>
      </w:drawing>
    </w:r>
  </w:p>
  <w:p>
    <w:pPr>
      <w:pStyle w:val="Header"/>
      <w:jc w:val="center"/>
      <w:rPr>
        <w:rFonts w:ascii="Arial" w:hAnsi="Arial"/>
        <w:sz w:val="20"/>
        <w:szCs w:val="20"/>
      </w:rPr>
    </w:pPr>
    <w:r>
      <w:rPr>
        <w:rFonts w:ascii="Arial" w:hAnsi="Arial"/>
        <w:sz w:val="20"/>
        <w:szCs w:val="20"/>
      </w:rPr>
    </w:r>
  </w:p>
  <w:p>
    <w:pPr>
      <w:pStyle w:val="Header"/>
      <w:jc w:val="center"/>
      <w:rPr>
        <w:rFonts w:ascii="Arial" w:hAnsi="Arial"/>
        <w:sz w:val="20"/>
        <w:szCs w:val="20"/>
      </w:rPr>
    </w:pPr>
    <w:r>
      <w:rPr>
        <w:rFonts w:ascii="Arial" w:hAnsi="Arial"/>
        <w:sz w:val="20"/>
        <w:szCs w:val="20"/>
      </w:rPr>
    </w:r>
  </w:p>
  <w:p>
    <w:pPr>
      <w:pStyle w:val="Header"/>
      <w:jc w:val="center"/>
      <w:rPr>
        <w:rFonts w:ascii="Arial" w:hAnsi="Arial"/>
        <w:sz w:val="20"/>
        <w:szCs w:val="20"/>
      </w:rPr>
    </w:pPr>
    <w:r>
      <w:rPr>
        <w:rFonts w:ascii="Arial" w:hAnsi="Arial"/>
        <w:sz w:val="20"/>
        <w:szCs w:val="20"/>
      </w:rPr>
    </w:r>
  </w:p>
  <w:p>
    <w:pPr>
      <w:pStyle w:val="Header"/>
      <w:jc w:val="center"/>
      <w:rPr/>
    </w:pPr>
    <w:r>
      <w:rPr>
        <w:rFonts w:ascii="Arial" w:hAnsi="Arial"/>
        <w:sz w:val="20"/>
        <w:szCs w:val="20"/>
      </w:rPr>
      <w:t>Projekt  p</w:t>
    </w:r>
    <w:r>
      <w:rPr>
        <w:rFonts w:cs="Arial" w:ascii="Arial" w:hAnsi="Arial"/>
        <w:sz w:val="20"/>
        <w:szCs w:val="20"/>
        <w:lang w:eastAsia="pl-PL"/>
      </w:rPr>
      <w:t xml:space="preserve">n. </w:t>
    </w:r>
    <w:r>
      <w:rPr>
        <w:rFonts w:ascii="Arial" w:hAnsi="Arial"/>
        <w:b/>
        <w:bCs/>
        <w:sz w:val="20"/>
        <w:szCs w:val="20"/>
      </w:rPr>
      <w:t>„Rodzina w komplecie”</w:t>
    </w:r>
    <w:r>
      <w:rPr>
        <w:rFonts w:ascii="Arial" w:hAnsi="Arial"/>
        <w:sz w:val="20"/>
        <w:szCs w:val="20"/>
      </w:rPr>
      <w:t xml:space="preserve"> współfinansowany ze środków Europejskiego Funduszu Społecznego Plus  w ramach programu regionalnego Fundusze Europejskie dla Łódzkiego 2021-2027</w:t>
    </w:r>
    <w:r>
      <w:rPr>
        <w:rFonts w:cs="Arial" w:ascii="Arial" w:hAnsi="Arial"/>
        <w:sz w:val="20"/>
        <w:szCs w:val="20"/>
        <w:lang w:eastAsia="pl-PL"/>
      </w:rPr>
      <w:t xml:space="preserve">                                                                                                     </w: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jc w:val="center"/>
      <w:rPr/>
    </w:pPr>
    <w:r>
      <w:rPr/>
      <w:drawing>
        <wp:anchor behindDoc="1" distT="0" distB="0" distL="0" distR="0" simplePos="0" locked="0" layoutInCell="0" allowOverlap="1" relativeHeight="3">
          <wp:simplePos x="0" y="0"/>
          <wp:positionH relativeFrom="column">
            <wp:posOffset>-99695</wp:posOffset>
          </wp:positionH>
          <wp:positionV relativeFrom="paragraph">
            <wp:posOffset>-75565</wp:posOffset>
          </wp:positionV>
          <wp:extent cx="6120130" cy="591185"/>
          <wp:effectExtent l="0" t="0" r="0" b="0"/>
          <wp:wrapSquare wrapText="largest"/>
          <wp:docPr id="2" name="Obraz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Obraz2" descr=""/>
                  <pic:cNvPicPr>
                    <a:picLocks noChangeAspect="1" noChangeArrowheads="1"/>
                  </pic:cNvPicPr>
                </pic:nvPicPr>
                <pic:blipFill>
                  <a:blip r:embed="rId1"/>
                  <a:stretch>
                    <a:fillRect/>
                  </a:stretch>
                </pic:blipFill>
                <pic:spPr bwMode="auto">
                  <a:xfrm>
                    <a:off x="0" y="0"/>
                    <a:ext cx="6120130" cy="591185"/>
                  </a:xfrm>
                  <a:prstGeom prst="rect">
                    <a:avLst/>
                  </a:prstGeom>
                  <a:noFill/>
                </pic:spPr>
              </pic:pic>
            </a:graphicData>
          </a:graphic>
        </wp:anchor>
      </w:drawing>
    </w:r>
  </w:p>
  <w:p>
    <w:pPr>
      <w:pStyle w:val="Header"/>
      <w:jc w:val="center"/>
      <w:rPr>
        <w:rFonts w:ascii="Arial" w:hAnsi="Arial"/>
        <w:sz w:val="20"/>
        <w:szCs w:val="20"/>
      </w:rPr>
    </w:pPr>
    <w:r>
      <w:rPr>
        <w:rFonts w:ascii="Arial" w:hAnsi="Arial"/>
        <w:sz w:val="20"/>
        <w:szCs w:val="20"/>
      </w:rPr>
    </w:r>
  </w:p>
  <w:p>
    <w:pPr>
      <w:pStyle w:val="Header"/>
      <w:jc w:val="center"/>
      <w:rPr>
        <w:rFonts w:ascii="Arial" w:hAnsi="Arial"/>
        <w:sz w:val="20"/>
        <w:szCs w:val="20"/>
      </w:rPr>
    </w:pPr>
    <w:r>
      <w:rPr>
        <w:rFonts w:ascii="Arial" w:hAnsi="Arial"/>
        <w:sz w:val="20"/>
        <w:szCs w:val="20"/>
      </w:rPr>
    </w:r>
  </w:p>
  <w:p>
    <w:pPr>
      <w:pStyle w:val="Header"/>
      <w:jc w:val="center"/>
      <w:rPr>
        <w:rFonts w:ascii="Arial" w:hAnsi="Arial"/>
        <w:sz w:val="20"/>
        <w:szCs w:val="20"/>
      </w:rPr>
    </w:pPr>
    <w:r>
      <w:rPr>
        <w:rFonts w:ascii="Arial" w:hAnsi="Arial"/>
        <w:sz w:val="20"/>
        <w:szCs w:val="20"/>
      </w:rPr>
    </w:r>
  </w:p>
  <w:p>
    <w:pPr>
      <w:pStyle w:val="Header"/>
      <w:jc w:val="center"/>
      <w:rPr/>
    </w:pPr>
    <w:r>
      <w:rPr>
        <w:rFonts w:ascii="Arial" w:hAnsi="Arial"/>
        <w:sz w:val="20"/>
        <w:szCs w:val="20"/>
      </w:rPr>
      <w:t>Projekt  p</w:t>
    </w:r>
    <w:r>
      <w:rPr>
        <w:rFonts w:cs="Arial" w:ascii="Arial" w:hAnsi="Arial"/>
        <w:sz w:val="20"/>
        <w:szCs w:val="20"/>
        <w:lang w:eastAsia="pl-PL"/>
      </w:rPr>
      <w:t xml:space="preserve">n. </w:t>
    </w:r>
    <w:r>
      <w:rPr>
        <w:rFonts w:ascii="Arial" w:hAnsi="Arial"/>
        <w:b/>
        <w:bCs/>
        <w:sz w:val="20"/>
        <w:szCs w:val="20"/>
      </w:rPr>
      <w:t>„Rodzina w komplecie”</w:t>
    </w:r>
    <w:r>
      <w:rPr>
        <w:rFonts w:ascii="Arial" w:hAnsi="Arial"/>
        <w:sz w:val="20"/>
        <w:szCs w:val="20"/>
      </w:rPr>
      <w:t xml:space="preserve"> współfinansowany ze środków Europejskiego Funduszu Społecznego Plus  w ramach programu regionalnego Fundusze Europejskie dla Łódzkiego 2021-2027</w:t>
    </w:r>
    <w:r>
      <w:rPr>
        <w:rFonts w:cs="Arial" w:ascii="Arial" w:hAnsi="Arial"/>
        <w:sz w:val="20"/>
        <w:szCs w:val="20"/>
        <w:lang w:eastAsia="pl-PL"/>
      </w:rPr>
      <w:t xml:space="preserve">                                                                                                     </w:t>
    </w:r>
  </w:p>
</w:hdr>
</file>

<file path=word/header4.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header5.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hd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upperRoman"/>
      <w:lvlText w:val="%1."/>
      <w:lvlJc w:val="right"/>
      <w:pPr>
        <w:tabs>
          <w:tab w:val="num" w:pos="0"/>
        </w:tabs>
        <w:ind w:left="720" w:hanging="360"/>
      </w:pPr>
      <w:rPr>
        <w:sz w:val="22"/>
        <w:b w:val="false"/>
        <w:szCs w:val="22"/>
        <w:bCs w:val="false"/>
        <w:rFonts w:ascii="Calibri" w:hAnsi="Calibri" w:cs="Calibri"/>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2">
    <w:lvl w:ilvl="0">
      <w:start w:val="1"/>
      <w:numFmt w:val="bullet"/>
      <w:lvlText w:val=""/>
      <w:lvlJc w:val="left"/>
      <w:pPr>
        <w:tabs>
          <w:tab w:val="num" w:pos="0"/>
        </w:tabs>
        <w:ind w:left="720" w:hanging="360"/>
      </w:pPr>
      <w:rPr>
        <w:rFonts w:ascii="Symbol" w:hAnsi="Symbol" w:cs="Symbol" w:hint="default"/>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3">
    <w:lvl w:ilvl="0">
      <w:start w:val="1"/>
      <w:numFmt w:val="decimal"/>
      <w:lvlText w:val="%1."/>
      <w:lvlJc w:val="left"/>
      <w:pPr>
        <w:tabs>
          <w:tab w:val="num" w:pos="0"/>
        </w:tabs>
        <w:ind w:left="1440" w:hanging="360"/>
      </w:pPr>
      <w:rPr>
        <w:sz w:val="24"/>
        <w:i w:val="false"/>
        <w:szCs w:val="24"/>
      </w:rPr>
    </w:lvl>
    <w:lvl w:ilvl="1">
      <w:start w:val="1"/>
      <w:numFmt w:val="decimal"/>
      <w:lvlText w:val="%2."/>
      <w:lvlJc w:val="left"/>
      <w:pPr>
        <w:tabs>
          <w:tab w:val="num" w:pos="1080"/>
        </w:tabs>
        <w:ind w:left="1080" w:hanging="360"/>
      </w:pPr>
      <w:rPr/>
    </w:lvl>
    <w:lvl w:ilvl="2">
      <w:start w:val="1"/>
      <w:numFmt w:val="decimal"/>
      <w:lvlText w:val="%3."/>
      <w:lvlJc w:val="left"/>
      <w:pPr>
        <w:tabs>
          <w:tab w:val="num" w:pos="1440"/>
        </w:tabs>
        <w:ind w:left="1440" w:hanging="360"/>
      </w:pPr>
      <w:rPr/>
    </w:lvl>
    <w:lvl w:ilvl="3">
      <w:start w:val="1"/>
      <w:numFmt w:val="decimal"/>
      <w:lvlText w:val="%4."/>
      <w:lvlJc w:val="left"/>
      <w:pPr>
        <w:tabs>
          <w:tab w:val="num" w:pos="1800"/>
        </w:tabs>
        <w:ind w:left="1800" w:hanging="360"/>
      </w:pPr>
      <w:rPr/>
    </w:lvl>
    <w:lvl w:ilvl="4">
      <w:start w:val="1"/>
      <w:numFmt w:val="decimal"/>
      <w:lvlText w:val="%5."/>
      <w:lvlJc w:val="left"/>
      <w:pPr>
        <w:tabs>
          <w:tab w:val="num" w:pos="2160"/>
        </w:tabs>
        <w:ind w:left="2160" w:hanging="360"/>
      </w:pPr>
      <w:rPr/>
    </w:lvl>
    <w:lvl w:ilvl="5">
      <w:start w:val="1"/>
      <w:numFmt w:val="decimal"/>
      <w:lvlText w:val="%6."/>
      <w:lvlJc w:val="left"/>
      <w:pPr>
        <w:tabs>
          <w:tab w:val="num" w:pos="2520"/>
        </w:tabs>
        <w:ind w:left="2520" w:hanging="360"/>
      </w:pPr>
      <w:rPr/>
    </w:lvl>
    <w:lvl w:ilvl="6">
      <w:start w:val="1"/>
      <w:numFmt w:val="decimal"/>
      <w:lvlText w:val="%7."/>
      <w:lvlJc w:val="left"/>
      <w:pPr>
        <w:tabs>
          <w:tab w:val="num" w:pos="2880"/>
        </w:tabs>
        <w:ind w:left="2880" w:hanging="360"/>
      </w:pPr>
      <w:rPr/>
    </w:lvl>
    <w:lvl w:ilvl="7">
      <w:start w:val="1"/>
      <w:numFmt w:val="decimal"/>
      <w:lvlText w:val="%8."/>
      <w:lvlJc w:val="left"/>
      <w:pPr>
        <w:tabs>
          <w:tab w:val="num" w:pos="3240"/>
        </w:tabs>
        <w:ind w:left="3240" w:hanging="360"/>
      </w:pPr>
      <w:rPr/>
    </w:lvl>
    <w:lvl w:ilvl="8">
      <w:start w:val="1"/>
      <w:numFmt w:val="decimal"/>
      <w:lvlText w:val="%9."/>
      <w:lvlJc w:val="left"/>
      <w:pPr>
        <w:tabs>
          <w:tab w:val="num" w:pos="3600"/>
        </w:tabs>
        <w:ind w:left="3600" w:hanging="360"/>
      </w:pPr>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09"/>
  <w:autoHyphenation w:val="true"/>
  <w:hyphenationZone w:val="360"/>
  <w:footnotePr>
    <w:numFmt w:val="decimal"/>
    <w:footnote w:id="0"/>
    <w:footnote w:id="1"/>
  </w:footnotePr>
  <w:compat>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pl-P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imSun" w:cs="Lucida Sans"/>
        <w:kern w:val="2"/>
        <w:szCs w:val="24"/>
        <w:lang w:val="pl-PL" w:eastAsia="zh-CN" w:bidi="hi-IN"/>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996e3b"/>
    <w:pPr>
      <w:widowControl/>
      <w:suppressAutoHyphens w:val="true"/>
      <w:bidi w:val="0"/>
      <w:spacing w:lineRule="auto" w:line="276" w:before="0" w:after="200"/>
      <w:jc w:val="left"/>
    </w:pPr>
    <w:rPr>
      <w:rFonts w:ascii="Liberation Serif" w:hAnsi="Liberation Serif" w:eastAsia="Times New Roman" w:cs="Calibri"/>
      <w:color w:val="00000A"/>
      <w:kern w:val="2"/>
      <w:sz w:val="22"/>
      <w:szCs w:val="24"/>
      <w:lang w:val="pl-PL" w:eastAsia="ar-SA" w:bidi="hi-IN"/>
    </w:rPr>
  </w:style>
  <w:style w:type="character" w:styleId="DefaultParagraphFont" w:default="1">
    <w:name w:val="Default Paragraph Font"/>
    <w:uiPriority w:val="1"/>
    <w:semiHidden/>
    <w:unhideWhenUsed/>
    <w:qFormat/>
    <w:rPr/>
  </w:style>
  <w:style w:type="character" w:styleId="Znakiprzypiswdolnych" w:customStyle="1">
    <w:name w:val="Znaki przypisów dolnych"/>
    <w:qFormat/>
    <w:rPr>
      <w:vertAlign w:val="superscript"/>
    </w:rPr>
  </w:style>
  <w:style w:type="character" w:styleId="Odwoanieprzypisudolnego1" w:customStyle="1">
    <w:name w:val="Odwołanie przypisu dolnego1"/>
    <w:uiPriority w:val="99"/>
    <w:qFormat/>
    <w:rsid w:val="00996e3b"/>
    <w:rPr>
      <w:vertAlign w:val="superscript"/>
    </w:rPr>
  </w:style>
  <w:style w:type="character" w:styleId="TekstpodstawowyZnak" w:customStyle="1">
    <w:name w:val="Tekst podstawowy Znak"/>
    <w:basedOn w:val="DefaultParagraphFont"/>
    <w:uiPriority w:val="99"/>
    <w:semiHidden/>
    <w:qFormat/>
    <w:rsid w:val="00996e3b"/>
    <w:rPr>
      <w:rFonts w:ascii="Calibri" w:hAnsi="Calibri" w:eastAsia="Times New Roman" w:cs="Calibri"/>
      <w:lang w:eastAsia="ar-SA"/>
    </w:rPr>
  </w:style>
  <w:style w:type="character" w:styleId="TekstpodstawowyZnak1" w:customStyle="1">
    <w:name w:val="Tekst podstawowy Znak1"/>
    <w:basedOn w:val="DefaultParagraphFont"/>
    <w:uiPriority w:val="99"/>
    <w:qFormat/>
    <w:locked/>
    <w:rsid w:val="00996e3b"/>
    <w:rPr>
      <w:rFonts w:ascii="Calibri" w:hAnsi="Calibri" w:eastAsia="Times New Roman" w:cs="Calibri"/>
      <w:sz w:val="24"/>
      <w:szCs w:val="24"/>
      <w:lang w:eastAsia="ar-SA"/>
    </w:rPr>
  </w:style>
  <w:style w:type="character" w:styleId="StopkaZnak" w:customStyle="1">
    <w:name w:val="Stopka Znak"/>
    <w:basedOn w:val="DefaultParagraphFont"/>
    <w:uiPriority w:val="99"/>
    <w:qFormat/>
    <w:rsid w:val="00996e3b"/>
    <w:rPr>
      <w:rFonts w:ascii="Calibri" w:hAnsi="Calibri" w:eastAsia="Times New Roman" w:cs="Calibri"/>
      <w:lang w:eastAsia="ar-SA"/>
    </w:rPr>
  </w:style>
  <w:style w:type="character" w:styleId="StopkaZnak1" w:customStyle="1">
    <w:name w:val="Stopka Znak1"/>
    <w:basedOn w:val="DefaultParagraphFont"/>
    <w:uiPriority w:val="99"/>
    <w:qFormat/>
    <w:locked/>
    <w:rsid w:val="00996e3b"/>
    <w:rPr>
      <w:rFonts w:ascii="Calibri" w:hAnsi="Calibri" w:eastAsia="Times New Roman" w:cs="Calibri"/>
      <w:sz w:val="24"/>
      <w:szCs w:val="24"/>
      <w:lang w:eastAsia="ar-SA"/>
    </w:rPr>
  </w:style>
  <w:style w:type="character" w:styleId="TekstprzypisudolnegoZnak" w:customStyle="1">
    <w:name w:val="Tekst przypisu dolnego Znak"/>
    <w:basedOn w:val="DefaultParagraphFont"/>
    <w:uiPriority w:val="99"/>
    <w:semiHidden/>
    <w:qFormat/>
    <w:rsid w:val="00996e3b"/>
    <w:rPr>
      <w:rFonts w:ascii="Calibri" w:hAnsi="Calibri" w:eastAsia="Times New Roman" w:cs="Calibri"/>
      <w:sz w:val="20"/>
      <w:szCs w:val="20"/>
      <w:lang w:eastAsia="ar-SA"/>
    </w:rPr>
  </w:style>
  <w:style w:type="character" w:styleId="TekstprzypisudolnegoZnak1" w:customStyle="1">
    <w:name w:val="Tekst przypisu dolnego Znak1"/>
    <w:basedOn w:val="DefaultParagraphFont"/>
    <w:uiPriority w:val="99"/>
    <w:semiHidden/>
    <w:qFormat/>
    <w:locked/>
    <w:rsid w:val="00996e3b"/>
    <w:rPr>
      <w:rFonts w:ascii="Calibri" w:hAnsi="Calibri" w:eastAsia="Times New Roman" w:cs="Calibri"/>
      <w:sz w:val="20"/>
      <w:szCs w:val="20"/>
      <w:lang w:eastAsia="ar-SA"/>
    </w:rPr>
  </w:style>
  <w:style w:type="character" w:styleId="NagwekZnak" w:customStyle="1">
    <w:name w:val="Nagłówek Znak"/>
    <w:basedOn w:val="DefaultParagraphFont"/>
    <w:uiPriority w:val="99"/>
    <w:qFormat/>
    <w:rsid w:val="00996e3b"/>
    <w:rPr>
      <w:rFonts w:ascii="Calibri" w:hAnsi="Calibri" w:eastAsia="Times New Roman" w:cs="Calibri"/>
      <w:lang w:eastAsia="ar-SA"/>
    </w:rPr>
  </w:style>
  <w:style w:type="character" w:styleId="NagwekZnak1" w:customStyle="1">
    <w:name w:val="Nagłówek Znak1"/>
    <w:basedOn w:val="DefaultParagraphFont"/>
    <w:uiPriority w:val="99"/>
    <w:qFormat/>
    <w:locked/>
    <w:rsid w:val="00996e3b"/>
    <w:rPr>
      <w:rFonts w:ascii="Calibri" w:hAnsi="Calibri" w:eastAsia="Times New Roman" w:cs="Calibri"/>
      <w:sz w:val="24"/>
      <w:szCs w:val="24"/>
      <w:lang w:eastAsia="ar-SA"/>
    </w:rPr>
  </w:style>
  <w:style w:type="character" w:styleId="Znakiprzypiswdolnychuser">
    <w:name w:val="Znaki przypisów dolnych (user)"/>
    <w:qFormat/>
    <w:rPr>
      <w:vertAlign w:val="superscript"/>
    </w:rPr>
  </w:style>
  <w:style w:type="character" w:styleId="FootnoteReference">
    <w:name w:val="footnote reference"/>
    <w:rPr>
      <w:vertAlign w:val="superscript"/>
    </w:rPr>
  </w:style>
  <w:style w:type="character" w:styleId="FootnoteCharacters" w:customStyle="1">
    <w:name w:val="Footnote Characters"/>
    <w:basedOn w:val="DefaultParagraphFont"/>
    <w:uiPriority w:val="99"/>
    <w:semiHidden/>
    <w:unhideWhenUsed/>
    <w:qFormat/>
    <w:rsid w:val="008b315f"/>
    <w:rPr>
      <w:vertAlign w:val="superscript"/>
    </w:rPr>
  </w:style>
  <w:style w:type="character" w:styleId="TekstdymkaZnak" w:customStyle="1">
    <w:name w:val="Tekst dymka Znak"/>
    <w:basedOn w:val="DefaultParagraphFont"/>
    <w:link w:val="BalloonText"/>
    <w:uiPriority w:val="99"/>
    <w:semiHidden/>
    <w:qFormat/>
    <w:rsid w:val="002760fd"/>
    <w:rPr>
      <w:rFonts w:ascii="Segoe UI" w:hAnsi="Segoe UI" w:eastAsia="Times New Roman" w:cs="Segoe UI"/>
      <w:sz w:val="18"/>
      <w:szCs w:val="18"/>
      <w:lang w:eastAsia="ar-SA"/>
    </w:rPr>
  </w:style>
  <w:style w:type="character" w:styleId="Hyperlink" w:customStyle="1">
    <w:name w:val="Hyperlink"/>
    <w:basedOn w:val="DefaultParagraphFont"/>
    <w:rPr>
      <w:color w:val="0563C1"/>
      <w:u w:val="single"/>
    </w:rPr>
  </w:style>
  <w:style w:type="character" w:styleId="WW8Num2z0" w:customStyle="1">
    <w:name w:val="WW8Num2z0"/>
    <w:qFormat/>
    <w:rPr>
      <w:rFonts w:ascii="Calibri" w:hAnsi="Calibri" w:cs="Calibri"/>
      <w:b w:val="false"/>
      <w:bCs w:val="false"/>
      <w:sz w:val="22"/>
      <w:szCs w:val="22"/>
    </w:rPr>
  </w:style>
  <w:style w:type="character" w:styleId="UnresolvedMention">
    <w:name w:val="Unresolved Mention"/>
    <w:basedOn w:val="DefaultParagraphFont"/>
    <w:qFormat/>
    <w:rPr>
      <w:color w:val="605E5C"/>
    </w:rPr>
  </w:style>
  <w:style w:type="character" w:styleId="WW8Num3z0">
    <w:name w:val="WW8Num3z0"/>
    <w:qFormat/>
    <w:rPr>
      <w:rFonts w:ascii="Symbol" w:hAnsi="Symbol" w:cs="Symbol"/>
    </w:rPr>
  </w:style>
  <w:style w:type="character" w:styleId="Domylnaczcionkaakapitu">
    <w:name w:val="Domyślna czcionka akapitu"/>
    <w:qFormat/>
    <w:rPr/>
  </w:style>
  <w:style w:type="character" w:styleId="markedcontent">
    <w:name w:val="markedcontent"/>
    <w:basedOn w:val="Domylnaczcionkaakapitu"/>
    <w:qFormat/>
    <w:rPr/>
  </w:style>
  <w:style w:type="character" w:styleId="WW8Num4z0">
    <w:name w:val="WW8Num4z0"/>
    <w:qFormat/>
    <w:rPr>
      <w:i w:val="false"/>
      <w:sz w:val="24"/>
      <w:szCs w:val="24"/>
    </w:rPr>
  </w:style>
  <w:style w:type="character" w:styleId="Znakiprzypiswkocowych">
    <w:name w:val="Znaki przypisów końcowych"/>
    <w:qFormat/>
    <w:rPr>
      <w:vertAlign w:val="superscript"/>
    </w:rPr>
  </w:style>
  <w:style w:type="character" w:styleId="Znakiprzypiswkocowychuser">
    <w:name w:val="Znaki przypisów końcowych (user)"/>
    <w:qFormat/>
    <w:rPr>
      <w:vertAlign w:val="superscript"/>
    </w:rPr>
  </w:style>
  <w:style w:type="character" w:styleId="EndnoteReference">
    <w:name w:val="endnote reference"/>
    <w:rPr>
      <w:vertAlign w:val="superscript"/>
    </w:rPr>
  </w:style>
  <w:style w:type="character" w:styleId="Domy9clnaczcionkaakapitu">
    <w:name w:val="Domyś9clna czcionka akapitu"/>
    <w:qFormat/>
    <w:rPr/>
  </w:style>
  <w:style w:type="paragraph" w:styleId="Nagwek">
    <w:name w:val="Nagłówek"/>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link w:val="TekstpodstawowyZnak1"/>
    <w:uiPriority w:val="99"/>
    <w:rsid w:val="00996e3b"/>
    <w:pPr>
      <w:tabs>
        <w:tab w:val="clear" w:pos="709"/>
        <w:tab w:val="left" w:pos="900" w:leader="none"/>
      </w:tabs>
      <w:spacing w:lineRule="auto" w:line="240" w:before="0" w:after="0"/>
      <w:jc w:val="both"/>
    </w:pPr>
    <w:rPr>
      <w:sz w:val="24"/>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ks" w:customStyle="1">
    <w:name w:val="Indeks"/>
    <w:basedOn w:val="Normal"/>
    <w:qFormat/>
    <w:pPr>
      <w:suppressLineNumbers/>
    </w:pPr>
    <w:rPr>
      <w:rFonts w:cs="Arial"/>
    </w:rPr>
  </w:style>
  <w:style w:type="paragraph" w:styleId="Nagwekuser">
    <w:name w:val="Nagłówek (user)"/>
    <w:basedOn w:val="Normal"/>
    <w:next w:val="BodyText"/>
    <w:qFormat/>
    <w:pPr>
      <w:keepNext w:val="true"/>
      <w:spacing w:before="240" w:after="120"/>
    </w:pPr>
    <w:rPr>
      <w:rFonts w:ascii="Liberation Sans" w:hAnsi="Liberation Sans" w:eastAsia="Microsoft YaHei" w:cs="Arial"/>
      <w:sz w:val="28"/>
      <w:szCs w:val="28"/>
    </w:rPr>
  </w:style>
  <w:style w:type="paragraph" w:styleId="Indeksuser">
    <w:name w:val="Indeks (user)"/>
    <w:basedOn w:val="Normal"/>
    <w:qFormat/>
    <w:pPr>
      <w:suppressLineNumbers/>
    </w:pPr>
    <w:rPr>
      <w:rFonts w:cs="Arial"/>
    </w:rPr>
  </w:style>
  <w:style w:type="paragraph" w:styleId="Gwkaistopka">
    <w:name w:val="Główka i stopka"/>
    <w:basedOn w:val="Normal"/>
    <w:qFormat/>
    <w:pPr/>
    <w:rPr/>
  </w:style>
  <w:style w:type="paragraph" w:styleId="Gwkaistopkauser">
    <w:name w:val="Główka i stopka (user)"/>
    <w:basedOn w:val="Normal"/>
    <w:qFormat/>
    <w:pPr/>
    <w:rPr/>
  </w:style>
  <w:style w:type="paragraph" w:styleId="Header">
    <w:name w:val="header"/>
    <w:basedOn w:val="Normal"/>
    <w:next w:val="BodyText"/>
    <w:link w:val="NagwekZnak1"/>
    <w:uiPriority w:val="99"/>
    <w:rsid w:val="00996e3b"/>
    <w:pPr>
      <w:tabs>
        <w:tab w:val="clear" w:pos="709"/>
        <w:tab w:val="center" w:pos="4536" w:leader="none"/>
        <w:tab w:val="right" w:pos="9072" w:leader="none"/>
      </w:tabs>
      <w:spacing w:lineRule="auto" w:line="240" w:before="0" w:after="0"/>
    </w:pPr>
    <w:rPr>
      <w:sz w:val="24"/>
    </w:rPr>
  </w:style>
  <w:style w:type="paragraph" w:styleId="caption1">
    <w:name w:val="caption1"/>
    <w:basedOn w:val="Normal"/>
    <w:qFormat/>
    <w:pPr>
      <w:suppressLineNumbers/>
      <w:spacing w:before="120" w:after="120"/>
    </w:pPr>
    <w:rPr>
      <w:rFonts w:cs="Arial"/>
      <w:i/>
      <w:iCs/>
      <w:sz w:val="24"/>
    </w:rPr>
  </w:style>
  <w:style w:type="paragraph" w:styleId="Footer">
    <w:name w:val="footer"/>
    <w:basedOn w:val="Normal"/>
    <w:link w:val="StopkaZnak1"/>
    <w:uiPriority w:val="99"/>
    <w:rsid w:val="00996e3b"/>
    <w:pPr>
      <w:tabs>
        <w:tab w:val="clear" w:pos="709"/>
        <w:tab w:val="center" w:pos="4536" w:leader="none"/>
        <w:tab w:val="right" w:pos="9072" w:leader="none"/>
      </w:tabs>
      <w:spacing w:lineRule="auto" w:line="240" w:before="0" w:after="0"/>
    </w:pPr>
    <w:rPr>
      <w:sz w:val="24"/>
    </w:rPr>
  </w:style>
  <w:style w:type="paragraph" w:styleId="FootnoteText">
    <w:name w:val="footnote text"/>
    <w:basedOn w:val="Normal"/>
    <w:link w:val="TekstprzypisudolnegoZnak1"/>
    <w:uiPriority w:val="99"/>
    <w:semiHidden/>
    <w:rsid w:val="00996e3b"/>
    <w:pPr>
      <w:spacing w:lineRule="auto" w:line="240" w:before="0" w:after="0"/>
    </w:pPr>
    <w:rPr>
      <w:sz w:val="20"/>
      <w:szCs w:val="20"/>
    </w:rPr>
  </w:style>
  <w:style w:type="paragraph" w:styleId="Tekst" w:customStyle="1">
    <w:name w:val="Tekst"/>
    <w:basedOn w:val="Normal"/>
    <w:uiPriority w:val="99"/>
    <w:qFormat/>
    <w:rsid w:val="00996e3b"/>
    <w:pPr>
      <w:spacing w:lineRule="auto" w:line="240" w:before="0" w:after="240"/>
      <w:ind w:firstLine="1440"/>
    </w:pPr>
    <w:rPr>
      <w:sz w:val="24"/>
      <w:lang w:val="en-US"/>
    </w:rPr>
  </w:style>
  <w:style w:type="paragraph" w:styleId="TableParagraph" w:customStyle="1">
    <w:name w:val="Table Paragraph"/>
    <w:basedOn w:val="Normal"/>
    <w:uiPriority w:val="99"/>
    <w:qFormat/>
    <w:rsid w:val="00996e3b"/>
    <w:pPr>
      <w:widowControl w:val="false"/>
      <w:suppressAutoHyphens w:val="false"/>
      <w:spacing w:lineRule="auto" w:line="240" w:before="0" w:after="0"/>
    </w:pPr>
    <w:rPr>
      <w:lang w:val="en-US" w:eastAsia="en-US"/>
    </w:rPr>
  </w:style>
  <w:style w:type="paragraph" w:styleId="Akapitzlist1" w:customStyle="1">
    <w:name w:val="Akapit z listą1"/>
    <w:basedOn w:val="Normal"/>
    <w:qFormat/>
    <w:rsid w:val="00996e3b"/>
    <w:pPr>
      <w:spacing w:lineRule="auto" w:line="240" w:before="0" w:after="0"/>
      <w:ind w:left="708"/>
    </w:pPr>
    <w:rPr>
      <w:sz w:val="24"/>
    </w:rPr>
  </w:style>
  <w:style w:type="paragraph" w:styleId="BalloonText">
    <w:name w:val="Balloon Text"/>
    <w:basedOn w:val="Normal"/>
    <w:link w:val="TekstdymkaZnak"/>
    <w:uiPriority w:val="99"/>
    <w:semiHidden/>
    <w:unhideWhenUsed/>
    <w:qFormat/>
    <w:rsid w:val="002760fd"/>
    <w:pPr>
      <w:spacing w:lineRule="auto" w:line="240" w:before="0" w:after="0"/>
    </w:pPr>
    <w:rPr>
      <w:rFonts w:ascii="Segoe UI" w:hAnsi="Segoe UI" w:cs="Segoe UI"/>
      <w:sz w:val="18"/>
      <w:szCs w:val="18"/>
    </w:rPr>
  </w:style>
  <w:style w:type="paragraph" w:styleId="Styl" w:customStyle="1">
    <w:name w:val="Styl"/>
    <w:qFormat/>
    <w:rsid w:val="007e3672"/>
    <w:pPr>
      <w:widowControl w:val="false"/>
      <w:suppressAutoHyphens w:val="true"/>
      <w:bidi w:val="0"/>
      <w:spacing w:before="0" w:after="0"/>
      <w:jc w:val="left"/>
    </w:pPr>
    <w:rPr>
      <w:rFonts w:ascii="Arial" w:hAnsi="Arial" w:eastAsia="Times New Roman" w:cs="Arial"/>
      <w:color w:val="00000A"/>
      <w:kern w:val="2"/>
      <w:sz w:val="24"/>
      <w:szCs w:val="24"/>
      <w:lang w:val="pl-PL" w:eastAsia="pl-PL" w:bidi="hi-IN"/>
    </w:rPr>
  </w:style>
  <w:style w:type="paragraph" w:styleId="NormalWeb">
    <w:name w:val="Normal (Web)"/>
    <w:basedOn w:val="Normal"/>
    <w:qFormat/>
    <w:pPr>
      <w:spacing w:lineRule="auto" w:line="240" w:before="280" w:after="119"/>
    </w:pPr>
    <w:rPr>
      <w:rFonts w:ascii="Times New Roman" w:hAnsi="Times New Roman" w:cs="Times New Roman"/>
      <w:sz w:val="24"/>
      <w:lang w:eastAsia="pl-PL"/>
    </w:rPr>
  </w:style>
  <w:style w:type="paragraph" w:styleId="ListParagraph">
    <w:name w:val="List Paragraph"/>
    <w:basedOn w:val="Normal"/>
    <w:qFormat/>
    <w:pPr>
      <w:spacing w:before="0" w:after="200"/>
      <w:ind w:left="720"/>
      <w:contextualSpacing/>
    </w:pPr>
    <w:rPr/>
  </w:style>
  <w:style w:type="paragraph" w:styleId="Zawartotabeli" w:customStyle="1">
    <w:name w:val="Zawartość tabeli"/>
    <w:basedOn w:val="Normal"/>
    <w:qFormat/>
    <w:pPr>
      <w:suppressLineNumbers/>
    </w:pPr>
    <w:rPr/>
  </w:style>
  <w:style w:type="paragraph" w:styleId="Nagwektabeli" w:customStyle="1">
    <w:name w:val="Nagłówek tabeli"/>
    <w:basedOn w:val="Zawartotabeli"/>
    <w:qFormat/>
    <w:pPr>
      <w:jc w:val="center"/>
    </w:pPr>
    <w:rPr>
      <w:b/>
      <w:bCs/>
    </w:rPr>
  </w:style>
  <w:style w:type="paragraph" w:styleId="NoSpacing">
    <w:name w:val="No Spacing"/>
    <w:qFormat/>
    <w:pPr>
      <w:widowControl/>
      <w:suppressAutoHyphens w:val="true"/>
      <w:bidi w:val="0"/>
      <w:spacing w:before="0" w:after="0"/>
      <w:jc w:val="left"/>
    </w:pPr>
    <w:rPr>
      <w:rFonts w:ascii="Calibri" w:hAnsi="Calibri" w:eastAsia="Calibri" w:cs="Lucida Sans" w:asciiTheme="minorHAnsi" w:eastAsiaTheme="minorHAnsi" w:hAnsiTheme="minorHAnsi"/>
      <w:color w:val="00000A"/>
      <w:kern w:val="0"/>
      <w:sz w:val="22"/>
      <w:szCs w:val="22"/>
      <w:lang w:val="pl-PL" w:eastAsia="en-US" w:bidi="ar-SA"/>
    </w:rPr>
  </w:style>
  <w:style w:type="numbering" w:styleId="Bezlistyuser" w:default="1">
    <w:name w:val="Bez listy (user)"/>
    <w:uiPriority w:val="99"/>
    <w:semiHidden/>
    <w:unhideWhenUsed/>
    <w:qFormat/>
  </w:style>
  <w:style w:type="numbering" w:styleId="WW8Num2">
    <w:name w:val="WW8Num2"/>
    <w:qFormat/>
  </w:style>
  <w:style w:type="numbering" w:styleId="WW8Num3">
    <w:name w:val="WW8Num3"/>
    <w:qFormat/>
  </w:style>
  <w:style w:type="numbering" w:styleId="WW8Num4">
    <w:name w:val="WW8Num4"/>
    <w:qFormat/>
  </w:style>
  <w:style w:type="table" w:default="1" w:styleId="Standardowy">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oter" Target="footer1.xml"/><Relationship Id="rId6" Type="http://schemas.openxmlformats.org/officeDocument/2006/relationships/footer" Target="footer2.xml"/><Relationship Id="rId7" Type="http://schemas.openxmlformats.org/officeDocument/2006/relationships/footer" Target="footer3.xml"/><Relationship Id="rId8" Type="http://schemas.openxmlformats.org/officeDocument/2006/relationships/header" Target="header4.xml"/><Relationship Id="rId9" Type="http://schemas.openxmlformats.org/officeDocument/2006/relationships/header" Target="header5.xml"/><Relationship Id="rId10" Type="http://schemas.openxmlformats.org/officeDocument/2006/relationships/footer" Target="footer4.xml"/><Relationship Id="rId11" Type="http://schemas.openxmlformats.org/officeDocument/2006/relationships/footer" Target="footer5.xml"/><Relationship Id="rId12" Type="http://schemas.openxmlformats.org/officeDocument/2006/relationships/footnotes" Target="footnotes.xml"/><Relationship Id="rId13" Type="http://schemas.openxmlformats.org/officeDocument/2006/relationships/numbering" Target="numbering.xml"/><Relationship Id="rId14" Type="http://schemas.openxmlformats.org/officeDocument/2006/relationships/fontTable" Target="fontTable.xml"/><Relationship Id="rId15" Type="http://schemas.openxmlformats.org/officeDocument/2006/relationships/settings" Target="settings.xml"/><Relationship Id="rId16" Type="http://schemas.openxmlformats.org/officeDocument/2006/relationships/theme" Target="theme/theme1.xml"/>
</Relationships>
</file>

<file path=word/_rels/footer2.xml.rels><?xml version="1.0" encoding="UTF-8"?>
<Relationships xmlns="http://schemas.openxmlformats.org/package/2006/relationships"><Relationship Id="rId1" Type="http://schemas.openxmlformats.org/officeDocument/2006/relationships/image" Target="media/image2.png"/><Relationship Id="rId2" Type="http://schemas.openxmlformats.org/officeDocument/2006/relationships/hyperlink" Target="mailto:sekretariat@mopszgierz.pl" TargetMode="External"/><Relationship Id="rId3" Type="http://schemas.openxmlformats.org/officeDocument/2006/relationships/hyperlink" Target="http://www.mopszgierz.pl/" TargetMode="External"/>
</Relationships>
</file>

<file path=word/_rels/footer3.xml.rels><?xml version="1.0" encoding="UTF-8"?>
<Relationships xmlns="http://schemas.openxmlformats.org/package/2006/relationships"><Relationship Id="rId1" Type="http://schemas.openxmlformats.org/officeDocument/2006/relationships/image" Target="media/image2.png"/><Relationship Id="rId2" Type="http://schemas.openxmlformats.org/officeDocument/2006/relationships/hyperlink" Target="mailto:sekretariat@mopszgierz.pl" TargetMode="External"/><Relationship Id="rId3" Type="http://schemas.openxmlformats.org/officeDocument/2006/relationships/hyperlink" Target="http://www.mopszgierz.pl/" TargetMode="External"/>
</Relationships>
</file>

<file path=word/_rels/header2.xml.rels><?xml version="1.0" encoding="UTF-8"?>
<Relationships xmlns="http://schemas.openxmlformats.org/package/2006/relationships"><Relationship Id="rId1" Type="http://schemas.openxmlformats.org/officeDocument/2006/relationships/image" Target="media/image1.png"/>
</Relationships>
</file>

<file path=word/_rels/header3.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xmlns:r="http://schemas.openxmlformats.org/officeDocument/2006/relationships" name="Motyw pakietu Office">
  <a:themeElements>
    <a:clrScheme name="Pakiet 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itchFamily="0" charset="1"/>
        <a:ea typeface=""/>
        <a:cs typeface=""/>
      </a:majorFont>
      <a:minorFont>
        <a:latin typeface="Calibri"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Normal</Template>
  <TotalTime>21</TotalTime>
  <Application>LibreOffice/25.2.0.3$Windows_X86_64 LibreOffice_project/e1cf4a87eb02d755bce1a01209907ea5ddc8f069</Application>
  <AppVersion>15.0000</AppVersion>
  <DocSecurity>4</DocSecurity>
  <Pages>2</Pages>
  <Words>573</Words>
  <Characters>4112</Characters>
  <CharactersWithSpaces>4856</CharactersWithSpaces>
  <Paragraphs>48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2024-08-28T10:52:00Z</dcterms:created>
  <dc:creator>Artur Gołębowski</dc:creator>
  <dc:description/>
  <dc:language>pl-PL</dc:language>
  <cp:lastModifiedBy/>
  <cp:lastPrinted>2019-04-29T10:14:00Z</cp:lastPrinted>
  <dcterms:modified xsi:type="dcterms:W3CDTF">2025-02-25T15:06:06Z</dcterms:modified>
  <cp:revision>16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