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4CDF860B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D14117" w:rsidRPr="00D14117">
        <w:rPr>
          <w:rFonts w:ascii="Calibri" w:hAnsi="Calibri" w:cs="Calibri"/>
          <w:b/>
          <w:sz w:val="22"/>
          <w:szCs w:val="22"/>
        </w:rPr>
        <w:t xml:space="preserve">„Budowa zespołu garaży betonowych przy </w:t>
      </w:r>
      <w:r w:rsidR="00EF7D58">
        <w:rPr>
          <w:rFonts w:ascii="Calibri" w:hAnsi="Calibri" w:cs="Calibri"/>
          <w:b/>
          <w:sz w:val="22"/>
          <w:szCs w:val="22"/>
        </w:rPr>
        <w:t xml:space="preserve">                                 </w:t>
      </w:r>
      <w:r w:rsidR="00D14117" w:rsidRPr="00D14117">
        <w:rPr>
          <w:rFonts w:ascii="Calibri" w:hAnsi="Calibri" w:cs="Calibri"/>
          <w:b/>
          <w:sz w:val="22"/>
          <w:szCs w:val="22"/>
        </w:rPr>
        <w:t>ul. Ratowników w Rudzie Śląskiej”</w:t>
      </w:r>
      <w:r w:rsidR="00D14117">
        <w:rPr>
          <w:rFonts w:ascii="Calibri" w:hAnsi="Calibri" w:cs="Calibri"/>
          <w:b/>
          <w:sz w:val="22"/>
          <w:szCs w:val="22"/>
        </w:rPr>
        <w:t>, z</w:t>
      </w:r>
      <w:r w:rsidR="00D14117" w:rsidRPr="00D14117">
        <w:rPr>
          <w:rFonts w:ascii="Calibri" w:hAnsi="Calibri" w:cs="Calibri"/>
          <w:b/>
          <w:sz w:val="22"/>
          <w:szCs w:val="22"/>
        </w:rPr>
        <w:t>nak sprawy: TIR/1</w:t>
      </w:r>
      <w:r w:rsidR="00EF7D58">
        <w:rPr>
          <w:rFonts w:ascii="Calibri" w:hAnsi="Calibri" w:cs="Calibri"/>
          <w:b/>
          <w:sz w:val="22"/>
          <w:szCs w:val="22"/>
        </w:rPr>
        <w:t>7</w:t>
      </w:r>
      <w:r w:rsidR="00D14117" w:rsidRPr="00D14117">
        <w:rPr>
          <w:rFonts w:ascii="Calibri" w:hAnsi="Calibri" w:cs="Calibri"/>
          <w:b/>
          <w:sz w:val="22"/>
          <w:szCs w:val="22"/>
        </w:rPr>
        <w:t>/RB/PN/2021</w:t>
      </w:r>
      <w:r w:rsidR="009F692C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EF7D58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2021-09-17T06:59:00Z</cp:lastPrinted>
  <dcterms:created xsi:type="dcterms:W3CDTF">2021-11-11T21:31:00Z</dcterms:created>
  <dcterms:modified xsi:type="dcterms:W3CDTF">2021-11-11T21:31:00Z</dcterms:modified>
</cp:coreProperties>
</file>