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32C5C4CB" w:rsidR="00550AAF" w:rsidRPr="00152088" w:rsidRDefault="00A04B44" w:rsidP="00A343D5">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564090" w:rsidRPr="00564090">
              <w:rPr>
                <w:rFonts w:eastAsia="Times New Roman"/>
                <w:lang w:eastAsia="pl-PL"/>
              </w:rPr>
              <w:t>AMW-KANC.SZP.2712.</w:t>
            </w:r>
            <w:r w:rsidR="00A343D5">
              <w:rPr>
                <w:rFonts w:eastAsia="Times New Roman"/>
                <w:b/>
                <w:lang w:eastAsia="pl-PL"/>
              </w:rPr>
              <w:t>98</w:t>
            </w:r>
            <w:r w:rsidR="003F7599">
              <w:rPr>
                <w:rFonts w:eastAsia="Times New Roman"/>
                <w:b/>
                <w:lang w:eastAsia="pl-PL"/>
              </w:rPr>
              <w:t>.2023</w:t>
            </w:r>
          </w:p>
        </w:tc>
      </w:tr>
    </w:tbl>
    <w:p w14:paraId="455C9A70" w14:textId="3066C521"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3B3F817"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A414219" w14:textId="439E4E18" w:rsidR="00550AAF" w:rsidRPr="00152088" w:rsidRDefault="00F40C0F">
            <w:pPr>
              <w:spacing w:before="120" w:after="0" w:line="240" w:lineRule="auto"/>
              <w:jc w:val="center"/>
              <w:outlineLvl w:val="0"/>
            </w:pPr>
            <w:r>
              <w:rPr>
                <w:bCs/>
                <w:noProof/>
                <w:kern w:val="2"/>
                <w:lang w:eastAsia="pl-PL"/>
              </w:rPr>
              <w:drawing>
                <wp:anchor distT="0" distB="0" distL="114300" distR="114300" simplePos="0" relativeHeight="251659264" behindDoc="1" locked="0" layoutInCell="1" allowOverlap="1" wp14:anchorId="56CFE34A" wp14:editId="66DFC635">
                  <wp:simplePos x="0" y="0"/>
                  <wp:positionH relativeFrom="column">
                    <wp:posOffset>4208145</wp:posOffset>
                  </wp:positionH>
                  <wp:positionV relativeFrom="paragraph">
                    <wp:posOffset>-39370</wp:posOffset>
                  </wp:positionV>
                  <wp:extent cx="1552575" cy="13716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088">
              <w:rPr>
                <w:bCs/>
                <w:noProof/>
                <w:kern w:val="2"/>
                <w:lang w:eastAsia="pl-PL"/>
              </w:rPr>
              <w:drawing>
                <wp:anchor distT="0" distB="0" distL="114935" distR="114935" simplePos="0" relativeHeight="2" behindDoc="0" locked="0" layoutInCell="1" allowOverlap="1" wp14:anchorId="4AC69201" wp14:editId="0E93CC07">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759DF360"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2548EF">
        <w:trPr>
          <w:trHeight w:val="70"/>
        </w:trPr>
        <w:tc>
          <w:tcPr>
            <w:tcW w:w="9405" w:type="dxa"/>
            <w:gridSpan w:val="4"/>
            <w:tcBorders>
              <w:top w:val="single" w:sz="4" w:space="0" w:color="000000"/>
              <w:bottom w:val="single" w:sz="4" w:space="0" w:color="000000"/>
            </w:tcBorders>
            <w:vAlign w:val="center"/>
          </w:tcPr>
          <w:p w14:paraId="0F0F4A04" w14:textId="1EBCE6CC"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3B5A8D59" w14:textId="3D28C64C"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4D08C2AD" w:rsidR="00550AAF" w:rsidRPr="00D4525F" w:rsidRDefault="00752A75">
            <w:pPr>
              <w:autoSpaceDE w:val="0"/>
              <w:spacing w:after="0" w:line="240" w:lineRule="auto"/>
              <w:jc w:val="center"/>
              <w:rPr>
                <w:rFonts w:eastAsia="Times New Roman"/>
                <w:lang w:eastAsia="pl-PL"/>
              </w:rPr>
            </w:pPr>
            <w:r w:rsidRPr="00D4525F">
              <w:rPr>
                <w:rFonts w:eastAsia="Times New Roman"/>
                <w:b/>
                <w:sz w:val="24"/>
                <w:szCs w:val="24"/>
                <w:lang w:eastAsia="ar-SA"/>
              </w:rPr>
              <w:t>„</w:t>
            </w:r>
            <w:r w:rsidR="00A343D5" w:rsidRPr="00A343D5">
              <w:rPr>
                <w:rFonts w:eastAsia="Times New Roman"/>
                <w:b/>
                <w:sz w:val="24"/>
                <w:szCs w:val="24"/>
                <w:lang w:eastAsia="ar-SA"/>
              </w:rPr>
              <w:t>Wykonanie dokumentacji projektowo - kosztorysowej na adaptację pomieszczeń poddasza na pomieszczenia techniczne i magazynowe w budynku nr 5</w:t>
            </w:r>
            <w:r w:rsidR="00677643" w:rsidRPr="00D4525F">
              <w:rPr>
                <w:rFonts w:eastAsia="Times New Roman"/>
                <w:b/>
                <w:sz w:val="24"/>
                <w:szCs w:val="24"/>
                <w:lang w:eastAsia="ar-SA"/>
              </w:rPr>
              <w:t>.”</w:t>
            </w:r>
          </w:p>
          <w:p w14:paraId="61A281A7" w14:textId="77777777" w:rsidR="00550AAF" w:rsidRPr="00D4525F" w:rsidRDefault="00550AAF">
            <w:pPr>
              <w:autoSpaceDE w:val="0"/>
              <w:spacing w:after="0" w:line="240" w:lineRule="auto"/>
              <w:jc w:val="center"/>
              <w:rPr>
                <w:rFonts w:eastAsia="Times New Roman"/>
                <w:b/>
                <w:lang w:eastAsia="pl-PL"/>
              </w:rPr>
            </w:pPr>
          </w:p>
          <w:p w14:paraId="34167716" w14:textId="6E8565E5" w:rsidR="00550AAF" w:rsidRPr="00D4525F" w:rsidRDefault="00A04B44" w:rsidP="00000511">
            <w:pPr>
              <w:pStyle w:val="Akapitzlist"/>
              <w:spacing w:after="0"/>
              <w:ind w:left="142" w:right="141"/>
              <w:jc w:val="both"/>
              <w:rPr>
                <w:rFonts w:ascii="Times New Roman" w:hAnsi="Times New Roman" w:cs="Times New Roman"/>
              </w:rPr>
            </w:pPr>
            <w:r w:rsidRPr="00D4525F">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347684C0" w:rsidR="00550AAF" w:rsidRPr="00152088" w:rsidRDefault="00A04B44" w:rsidP="00677643">
            <w:pPr>
              <w:autoSpaceDE w:val="0"/>
              <w:spacing w:after="0" w:line="240" w:lineRule="auto"/>
              <w:jc w:val="center"/>
              <w:rPr>
                <w:rFonts w:eastAsia="Times New Roman"/>
                <w:lang w:eastAsia="pl-PL"/>
              </w:rPr>
            </w:pPr>
            <w:bookmarkStart w:id="2" w:name="OLE_LINK20"/>
            <w:r w:rsidRPr="00152088">
              <w:rPr>
                <w:lang w:eastAsia="pl-PL"/>
              </w:rPr>
              <w:t>(</w:t>
            </w:r>
            <w:bookmarkEnd w:id="2"/>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Pr="00152088">
              <w:rPr>
                <w:lang w:eastAsia="pl-PL"/>
              </w:rPr>
              <w:t>)</w:t>
            </w:r>
          </w:p>
        </w:tc>
      </w:tr>
      <w:tr w:rsidR="00550AAF" w:rsidRPr="00152088" w14:paraId="23467783" w14:textId="77777777" w:rsidTr="002548EF">
        <w:trPr>
          <w:trHeight w:val="255"/>
        </w:trPr>
        <w:tc>
          <w:tcPr>
            <w:tcW w:w="9405"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67E1BBD0" w14:textId="414DAC21"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44AAF81F" w14:textId="335E0389" w:rsidR="00536548" w:rsidRDefault="00A343D5" w:rsidP="00B65852">
            <w:pPr>
              <w:suppressAutoHyphens w:val="0"/>
              <w:spacing w:after="0" w:line="240" w:lineRule="auto"/>
              <w:ind w:left="3974"/>
              <w:rPr>
                <w:rFonts w:eastAsia="Times New Roman"/>
                <w:b/>
                <w:color w:val="000000"/>
                <w:lang w:eastAsia="pl-PL"/>
              </w:rPr>
            </w:pPr>
            <w:r>
              <w:rPr>
                <w:rFonts w:eastAsia="Times New Roman"/>
                <w:b/>
                <w:color w:val="000000"/>
                <w:lang w:eastAsia="pl-PL"/>
              </w:rPr>
              <w:t xml:space="preserve">       </w:t>
            </w:r>
            <w:r w:rsidR="00F40C0F">
              <w:rPr>
                <w:rFonts w:eastAsia="Times New Roman"/>
                <w:b/>
                <w:color w:val="000000"/>
                <w:lang w:eastAsia="pl-PL"/>
              </w:rPr>
              <w:t xml:space="preserve"> </w:t>
            </w:r>
            <w:r w:rsidRPr="00A343D5">
              <w:rPr>
                <w:rFonts w:eastAsia="Times New Roman"/>
                <w:b/>
                <w:color w:val="000000"/>
                <w:lang w:eastAsia="pl-PL"/>
              </w:rPr>
              <w:t>kontradmirał prof. dr hab. Tomasz SZUBRYCHT</w:t>
            </w:r>
          </w:p>
          <w:p w14:paraId="65647AFC" w14:textId="6047424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28C66BF2" w14:textId="38AF6D75" w:rsidR="0068259E" w:rsidRDefault="0068259E" w:rsidP="005E7870">
            <w:pPr>
              <w:suppressAutoHyphens w:val="0"/>
              <w:spacing w:after="0" w:line="240" w:lineRule="auto"/>
              <w:rPr>
                <w:rFonts w:eastAsia="Times New Roman"/>
                <w:b/>
                <w:color w:val="000000"/>
                <w:lang w:eastAsia="pl-PL"/>
              </w:rPr>
            </w:pPr>
          </w:p>
          <w:p w14:paraId="3D06F9FF" w14:textId="77777777" w:rsidR="0068259E" w:rsidRPr="00916BEE" w:rsidRDefault="0068259E" w:rsidP="005E7870">
            <w:pPr>
              <w:suppressAutoHyphens w:val="0"/>
              <w:spacing w:after="0" w:line="240" w:lineRule="auto"/>
              <w:rPr>
                <w:rFonts w:eastAsia="Times New Roman"/>
                <w:lang w:eastAsia="pl-PL"/>
              </w:rPr>
            </w:pPr>
          </w:p>
          <w:p w14:paraId="5ACF0377" w14:textId="6321FB91"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412B81">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471FC5C2"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1F3B8579" w14:textId="496F1FB2"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0758A593" w:rsidR="00893910" w:rsidRPr="00152088" w:rsidRDefault="00893910">
            <w:pPr>
              <w:spacing w:after="0" w:line="240" w:lineRule="auto"/>
              <w:rPr>
                <w:rFonts w:eastAsia="Times New Roman"/>
                <w:lang w:eastAsia="pl-PL"/>
              </w:rPr>
            </w:pPr>
          </w:p>
        </w:tc>
      </w:tr>
      <w:tr w:rsidR="00550AAF" w:rsidRPr="00152088" w14:paraId="3B26DE44"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2548EF">
        <w:trPr>
          <w:gridAfter w:val="1"/>
          <w:wAfter w:w="80" w:type="dxa"/>
        </w:trPr>
        <w:tc>
          <w:tcPr>
            <w:tcW w:w="3094"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2548EF">
        <w:trPr>
          <w:gridAfter w:val="1"/>
          <w:wAfter w:w="80" w:type="dxa"/>
        </w:trPr>
        <w:tc>
          <w:tcPr>
            <w:tcW w:w="3094"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2548EF">
        <w:trPr>
          <w:gridAfter w:val="1"/>
          <w:wAfter w:w="80" w:type="dxa"/>
        </w:trPr>
        <w:tc>
          <w:tcPr>
            <w:tcW w:w="3094" w:type="dxa"/>
            <w:gridSpan w:val="2"/>
          </w:tcPr>
          <w:p w14:paraId="3904FCFE" w14:textId="77777777" w:rsidR="00550AAF" w:rsidRPr="00152088" w:rsidRDefault="00550AAF">
            <w:pPr>
              <w:snapToGrid w:val="0"/>
              <w:spacing w:after="0" w:line="240" w:lineRule="auto"/>
              <w:rPr>
                <w:b/>
                <w:bCs/>
                <w:lang w:eastAsia="pl-PL"/>
              </w:rPr>
            </w:pPr>
          </w:p>
        </w:tc>
        <w:tc>
          <w:tcPr>
            <w:tcW w:w="6233"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2548EF">
        <w:trPr>
          <w:gridAfter w:val="1"/>
          <w:wAfter w:w="80" w:type="dxa"/>
        </w:trPr>
        <w:tc>
          <w:tcPr>
            <w:tcW w:w="3094"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2548EF">
        <w:trPr>
          <w:gridAfter w:val="1"/>
          <w:wAfter w:w="80" w:type="dxa"/>
        </w:trPr>
        <w:tc>
          <w:tcPr>
            <w:tcW w:w="3094"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2548EF">
        <w:trPr>
          <w:gridAfter w:val="1"/>
          <w:wAfter w:w="80" w:type="dxa"/>
        </w:trPr>
        <w:tc>
          <w:tcPr>
            <w:tcW w:w="3094"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2548EF">
        <w:trPr>
          <w:gridAfter w:val="1"/>
          <w:wAfter w:w="80" w:type="dxa"/>
        </w:trPr>
        <w:tc>
          <w:tcPr>
            <w:tcW w:w="3094"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2548EF">
        <w:trPr>
          <w:gridAfter w:val="1"/>
          <w:wAfter w:w="80" w:type="dxa"/>
        </w:trPr>
        <w:tc>
          <w:tcPr>
            <w:tcW w:w="3094"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316ADEA1" w14:textId="77777777" w:rsidR="00550AAF" w:rsidRPr="00152088" w:rsidRDefault="00BF6AC3">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2548EF">
        <w:trPr>
          <w:gridAfter w:val="1"/>
          <w:wAfter w:w="80" w:type="dxa"/>
        </w:trPr>
        <w:tc>
          <w:tcPr>
            <w:tcW w:w="3094"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2779B1BE" w14:textId="77777777" w:rsidR="00550AAF" w:rsidRPr="00152088" w:rsidRDefault="00BF6AC3">
            <w:pPr>
              <w:spacing w:after="0" w:line="240" w:lineRule="auto"/>
            </w:pPr>
            <w:hyperlink r:id="rId11">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2548EF">
        <w:trPr>
          <w:gridAfter w:val="1"/>
          <w:wAfter w:w="80" w:type="dxa"/>
        </w:trPr>
        <w:tc>
          <w:tcPr>
            <w:tcW w:w="9327"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BF6AC3">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0BDAB2"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19477FB5" w14:textId="77777777" w:rsidR="000B1402" w:rsidRPr="000B1402" w:rsidRDefault="000B1402" w:rsidP="000B1402">
      <w:pPr>
        <w:pStyle w:val="Akapitzlist"/>
        <w:spacing w:before="120" w:after="0" w:line="240" w:lineRule="auto"/>
        <w:ind w:left="284"/>
        <w:jc w:val="both"/>
        <w:rPr>
          <w:rFonts w:ascii="Times New Roman" w:hAnsi="Times New Roman" w:cs="Times New Roman"/>
          <w:b/>
        </w:rPr>
      </w:pPr>
      <w:r w:rsidRPr="000B1402">
        <w:rPr>
          <w:rFonts w:ascii="Times New Roman" w:hAnsi="Times New Roman" w:cs="Times New Roman"/>
          <w:b/>
        </w:rPr>
        <w:t>71242000-6 - Przygotowanie przedsięwzięcia i projektu, oszacowanie kosztów</w:t>
      </w:r>
    </w:p>
    <w:p w14:paraId="4B14B374" w14:textId="66FB128D" w:rsidR="00464E39" w:rsidRPr="007D372C" w:rsidRDefault="000B1402" w:rsidP="000B1402">
      <w:pPr>
        <w:pStyle w:val="Akapitzlist"/>
        <w:spacing w:before="120" w:after="0" w:line="240" w:lineRule="auto"/>
        <w:ind w:left="284"/>
        <w:jc w:val="both"/>
        <w:rPr>
          <w:rFonts w:ascii="Times New Roman" w:hAnsi="Times New Roman" w:cs="Times New Roman"/>
          <w:sz w:val="10"/>
          <w:szCs w:val="10"/>
        </w:rPr>
      </w:pPr>
      <w:r w:rsidRPr="000B1402">
        <w:rPr>
          <w:rFonts w:ascii="Times New Roman" w:hAnsi="Times New Roman" w:cs="Times New Roman"/>
          <w:b/>
        </w:rPr>
        <w:t>71320000-7 – Usługi inżynieryjne w zakresie projektowania</w:t>
      </w:r>
    </w:p>
    <w:p w14:paraId="2FFDB823"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600B6889" w:rsidR="006B1C3C" w:rsidRPr="00DC4A42" w:rsidRDefault="00C753E6" w:rsidP="00B55780">
      <w:pPr>
        <w:autoSpaceDE w:val="0"/>
        <w:spacing w:before="60" w:after="0" w:line="240" w:lineRule="auto"/>
        <w:ind w:left="284"/>
        <w:jc w:val="both"/>
        <w:rPr>
          <w:rFonts w:eastAsia="Times New Roman"/>
          <w:b/>
          <w:lang w:eastAsia="pl-PL"/>
        </w:rPr>
      </w:pPr>
      <w:r w:rsidRPr="00C753E6">
        <w:rPr>
          <w:rFonts w:eastAsia="Times New Roman"/>
          <w:lang w:eastAsia="pl-PL"/>
        </w:rPr>
        <w:t>Wykonanie dokumentacji projektowo - kosztorysowej na adaptację pomieszczeń poddasza na pomieszczenia techniczne i magazynowe w budynku nr 5</w:t>
      </w:r>
      <w:r w:rsidR="00677643">
        <w:rPr>
          <w:rFonts w:eastAsia="Times New Roman"/>
          <w:sz w:val="24"/>
          <w:szCs w:val="24"/>
          <w:lang w:eastAsia="ar-SA"/>
        </w:rPr>
        <w:t xml:space="preserve">. </w:t>
      </w:r>
      <w:r w:rsidR="002061F3">
        <w:rPr>
          <w:b/>
          <w:lang w:eastAsia="pl-PL"/>
        </w:rPr>
        <w:t>Szczegółowy op</w:t>
      </w:r>
      <w:r w:rsidR="00B914DF" w:rsidRPr="00DC4A42">
        <w:rPr>
          <w:b/>
          <w:lang w:eastAsia="pl-PL"/>
        </w:rPr>
        <w:t>i</w:t>
      </w:r>
      <w:r w:rsidR="002061F3">
        <w:rPr>
          <w:b/>
          <w:lang w:eastAsia="pl-PL"/>
        </w:rPr>
        <w:t>s w załączniku nr 2 do SWZ</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2B688D99"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28BA8F5" w14:textId="50B719BB" w:rsidR="00DA5931" w:rsidRPr="00DA5931" w:rsidRDefault="00DA5931" w:rsidP="00DC4A42">
      <w:pPr>
        <w:autoSpaceDE w:val="0"/>
        <w:spacing w:before="60" w:after="0" w:line="240" w:lineRule="auto"/>
        <w:ind w:left="284"/>
        <w:contextualSpacing/>
        <w:jc w:val="both"/>
        <w:rPr>
          <w:b/>
        </w:rPr>
      </w:pPr>
      <w:r w:rsidRPr="00DA5931">
        <w:rPr>
          <w:b/>
        </w:rPr>
        <w:lastRenderedPageBreak/>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1AB74B53" w14:textId="22DD97F2"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1EE77CF3" w:rsidR="00514C74" w:rsidRDefault="00143DD7" w:rsidP="00DC4A42">
      <w:pPr>
        <w:pStyle w:val="Bezodstpw"/>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0E78A839" w14:textId="765514A0" w:rsidR="00DC4A42" w:rsidRPr="00D56F39" w:rsidRDefault="00567671" w:rsidP="00DC4A42">
      <w:pPr>
        <w:pStyle w:val="Bezodstpw"/>
        <w:jc w:val="both"/>
        <w:rPr>
          <w:rFonts w:ascii="Times New Roman" w:hAnsi="Times New Roman" w:cs="Times New Roman"/>
          <w:b/>
          <w:sz w:val="12"/>
          <w:szCs w:val="12"/>
        </w:rPr>
      </w:pPr>
      <w:r>
        <w:rPr>
          <w:rFonts w:ascii="Times New Roman" w:eastAsia="Times New Roman" w:hAnsi="Times New Roman" w:cs="Times New Roman"/>
          <w:b/>
          <w:lang w:eastAsia="pl-PL"/>
        </w:rPr>
        <w:t>240</w:t>
      </w:r>
      <w:r w:rsidR="002C4622" w:rsidRPr="002C4622">
        <w:rPr>
          <w:rFonts w:ascii="Times New Roman" w:eastAsia="Times New Roman" w:hAnsi="Times New Roman" w:cs="Times New Roman"/>
          <w:b/>
          <w:lang w:eastAsia="pl-PL"/>
        </w:rPr>
        <w:t xml:space="preserve"> dni</w:t>
      </w:r>
      <w:r w:rsidR="002061F3">
        <w:rPr>
          <w:rFonts w:ascii="Times New Roman" w:eastAsia="Times New Roman" w:hAnsi="Times New Roman" w:cs="Times New Roman"/>
          <w:b/>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11208DEA"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28F0FCA9" w14:textId="4AC30F44" w:rsidR="000D1A77" w:rsidRPr="00B70ED1" w:rsidRDefault="000D1A77" w:rsidP="000D1A77">
      <w:pPr>
        <w:numPr>
          <w:ilvl w:val="0"/>
          <w:numId w:val="5"/>
        </w:numPr>
        <w:tabs>
          <w:tab w:val="clear" w:pos="0"/>
        </w:tabs>
        <w:spacing w:after="0" w:line="240" w:lineRule="auto"/>
        <w:ind w:left="426"/>
        <w:jc w:val="both"/>
        <w:rPr>
          <w:lang w:eastAsia="pl-PL"/>
        </w:rPr>
      </w:pPr>
      <w:r w:rsidRPr="00B70ED1">
        <w:rPr>
          <w:lang w:eastAsia="pl-PL"/>
        </w:rPr>
        <w:t xml:space="preserve">Zamawiający, zgodnie z art. 455 ust. 1 ustawy Prawo Zamówień Publicznych, przewiduje możliwość dokonania zmian postanowień zawartej umowy w sprawie zamówienia publicznego, w sposób i na warunkach określonych w projekcie umowy </w:t>
      </w:r>
      <w:r w:rsidRPr="00464E39">
        <w:rPr>
          <w:b/>
          <w:lang w:eastAsia="pl-PL"/>
        </w:rPr>
        <w:t xml:space="preserve">§ </w:t>
      </w:r>
      <w:r w:rsidR="00567671">
        <w:rPr>
          <w:b/>
          <w:lang w:eastAsia="pl-PL"/>
        </w:rPr>
        <w:t>14</w:t>
      </w:r>
      <w:r w:rsidRPr="00B70ED1">
        <w:rPr>
          <w:lang w:eastAsia="pl-PL"/>
        </w:rPr>
        <w:t>.</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A64A495"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1EBEFB01"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BF6AC3">
      <w:pPr>
        <w:spacing w:after="0" w:line="240" w:lineRule="auto"/>
        <w:ind w:left="426" w:hanging="426"/>
        <w:jc w:val="center"/>
        <w:rPr>
          <w:b/>
        </w:rPr>
      </w:pPr>
      <w:hyperlink r:id="rId13"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6EBC1A9A"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4D7688E"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0EEC472"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CF6CD2">
        <w:rPr>
          <w:rFonts w:ascii="Times New Roman" w:hAnsi="Times New Roman" w:cs="Times New Roman"/>
          <w:b/>
          <w:shd w:val="clear" w:color="auto" w:fill="F7CAAC"/>
        </w:rPr>
        <w:t>26</w:t>
      </w:r>
      <w:r w:rsidR="00C43A09" w:rsidRPr="00E82B08">
        <w:rPr>
          <w:rFonts w:ascii="Times New Roman" w:hAnsi="Times New Roman" w:cs="Times New Roman"/>
          <w:b/>
          <w:shd w:val="clear" w:color="auto" w:fill="F7CAAC"/>
        </w:rPr>
        <w:t>.</w:t>
      </w:r>
      <w:r w:rsidR="00D8653F" w:rsidRPr="00E82B08">
        <w:rPr>
          <w:rFonts w:ascii="Times New Roman" w:hAnsi="Times New Roman" w:cs="Times New Roman"/>
          <w:b/>
          <w:shd w:val="clear" w:color="auto" w:fill="F7CAAC"/>
        </w:rPr>
        <w:t>1</w:t>
      </w:r>
      <w:r w:rsidR="00E63C6E" w:rsidRPr="00E82B08">
        <w:rPr>
          <w:rFonts w:ascii="Times New Roman" w:hAnsi="Times New Roman" w:cs="Times New Roman"/>
          <w:b/>
          <w:shd w:val="clear" w:color="auto" w:fill="F7CAAC"/>
        </w:rPr>
        <w:t>1</w:t>
      </w:r>
      <w:r w:rsidR="00C72849" w:rsidRPr="00E82B08">
        <w:rPr>
          <w:rFonts w:ascii="Times New Roman" w:hAnsi="Times New Roman" w:cs="Times New Roman"/>
          <w:b/>
          <w:shd w:val="clear" w:color="auto" w:fill="F7CAAC"/>
        </w:rPr>
        <w:t>.</w:t>
      </w:r>
      <w:r w:rsidRPr="00E82B08">
        <w:rPr>
          <w:rFonts w:ascii="Times New Roman" w:hAnsi="Times New Roman" w:cs="Times New Roman"/>
          <w:b/>
          <w:shd w:val="clear" w:color="auto" w:fill="F7CAAC"/>
        </w:rPr>
        <w:t>202</w:t>
      </w:r>
      <w:r w:rsidR="00D534B1" w:rsidRPr="00E82B08">
        <w:rPr>
          <w:rFonts w:ascii="Times New Roman" w:hAnsi="Times New Roman" w:cs="Times New Roman"/>
          <w:b/>
          <w:shd w:val="clear" w:color="auto" w:fill="F7CAAC"/>
        </w:rPr>
        <w:t>3</w:t>
      </w:r>
      <w:r w:rsidR="00394A06" w:rsidRPr="00E82B08">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682CE4F9"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5ED53BD"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w:t>
      </w:r>
      <w:r w:rsidRPr="00152088">
        <w:lastRenderedPageBreak/>
        <w:t xml:space="preserve">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BF6AC3">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w:t>
      </w:r>
      <w:r w:rsidRPr="00152088">
        <w:lastRenderedPageBreak/>
        <w:t xml:space="preserve">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E378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1C76DEC0"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6262653B"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50E3A585"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p>
    <w:bookmarkEnd w:id="6"/>
    <w:p w14:paraId="1D362571" w14:textId="77777777" w:rsidR="00D669CB" w:rsidRPr="00DC5EA7"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500DAF6F" w14:textId="414714F3" w:rsidR="00D669CB" w:rsidRDefault="00D669CB"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spełnianiu warunków udziału w postępowaniu – w</w:t>
      </w:r>
      <w:r w:rsidRPr="00DC5EA7">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C5EA7">
        <w:rPr>
          <w:rFonts w:ascii="Times New Roman" w:hAnsi="Times New Roman" w:cs="Times New Roman"/>
          <w:b/>
          <w:highlight w:val="lightGray"/>
        </w:rPr>
        <w:t xml:space="preserve"> (załącznik nr 6);</w:t>
      </w:r>
    </w:p>
    <w:p w14:paraId="241E1FA0" w14:textId="77777777" w:rsidR="000C2E91" w:rsidRPr="00DC5EA7"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(załącznik nr 7)</w:t>
      </w:r>
      <w:r w:rsidRPr="00DC5EA7">
        <w:rPr>
          <w:rFonts w:ascii="Times New Roman" w:hAnsi="Times New Roman" w:cs="Times New Roman"/>
          <w:highlight w:val="lightGray"/>
        </w:rPr>
        <w:t>.</w:t>
      </w:r>
    </w:p>
    <w:p w14:paraId="0EE2A186" w14:textId="77777777" w:rsidR="000C2E91" w:rsidRPr="00DC4A42"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ubiegającego się o udzielenie zamówienia z art. 125 ust. 1 ustawy Pzp</w:t>
      </w:r>
      <w:r w:rsidRPr="00DC4A42">
        <w:rPr>
          <w:rFonts w:ascii="Times New Roman" w:hAnsi="Times New Roman" w:cs="Times New Roman"/>
          <w:b/>
        </w:rPr>
        <w:t xml:space="preserve"> (załącznik nr 9)</w:t>
      </w:r>
    </w:p>
    <w:p w14:paraId="5C250564" w14:textId="6C997E6D" w:rsidR="005D552B" w:rsidRPr="005D552B" w:rsidRDefault="005D552B" w:rsidP="00D669CB">
      <w:pPr>
        <w:pStyle w:val="Bezodstpw"/>
        <w:numPr>
          <w:ilvl w:val="0"/>
          <w:numId w:val="29"/>
        </w:numPr>
        <w:jc w:val="both"/>
        <w:rPr>
          <w:rFonts w:ascii="Times New Roman" w:hAnsi="Times New Roman" w:cs="Times New Roman"/>
          <w:b/>
        </w:rPr>
      </w:pPr>
      <w:r w:rsidRPr="005D552B">
        <w:rPr>
          <w:rFonts w:ascii="Times New Roman" w:eastAsia="Times New Roman" w:hAnsi="Times New Roman" w:cs="Times New Roman"/>
          <w:b/>
          <w:color w:val="000000" w:themeColor="text1"/>
          <w:sz w:val="24"/>
          <w:szCs w:val="24"/>
          <w:lang w:eastAsia="pl-PL"/>
        </w:rPr>
        <w:t>Dowód wniesienia wadium</w:t>
      </w:r>
    </w:p>
    <w:p w14:paraId="0DCBBD2C" w14:textId="77777777" w:rsidR="005D552B" w:rsidRPr="005D552B" w:rsidRDefault="005D552B" w:rsidP="005D552B">
      <w:pPr>
        <w:pStyle w:val="Bezodstpw"/>
        <w:jc w:val="both"/>
        <w:rPr>
          <w:rFonts w:ascii="Times New Roman" w:hAnsi="Times New Roman" w:cs="Times New Roman"/>
          <w:b/>
          <w:highlight w:val="yellow"/>
        </w:rPr>
      </w:pPr>
    </w:p>
    <w:p w14:paraId="63787CA8" w14:textId="3B6ABE38"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2F7BFEE3" w14:textId="77777777" w:rsidR="000C2E91" w:rsidRPr="00DC5EA7" w:rsidRDefault="000C2E91" w:rsidP="000C2E91">
      <w:pPr>
        <w:pStyle w:val="Bezodstpw"/>
        <w:ind w:left="720"/>
        <w:jc w:val="both"/>
        <w:rPr>
          <w:rFonts w:ascii="Times New Roman" w:hAnsi="Times New Roman" w:cs="Times New Roman"/>
          <w:b/>
          <w:highlight w:val="lightGray"/>
        </w:rPr>
      </w:pPr>
    </w:p>
    <w:p w14:paraId="183E2832" w14:textId="13CA3987"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o ile ofertę składa pełnomocnik;</w:t>
      </w:r>
    </w:p>
    <w:p w14:paraId="373E816C" w14:textId="6EAED5AD" w:rsidR="00C72849" w:rsidRPr="00DC5EA7"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r w:rsidRPr="00DC5EA7">
        <w:rPr>
          <w:rFonts w:ascii="Times New Roman" w:hAnsi="Times New Roman" w:cs="Times New Roman"/>
          <w:highlight w:val="lightGray"/>
        </w:rPr>
        <w:t>;</w:t>
      </w:r>
    </w:p>
    <w:p w14:paraId="4A018098" w14:textId="0817010D" w:rsidR="0076360F" w:rsidRDefault="0076360F"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DC5EA7">
        <w:rPr>
          <w:rFonts w:ascii="Times New Roman" w:hAnsi="Times New Roman" w:cs="Times New Roman"/>
          <w:b/>
          <w:highlight w:val="lightGray"/>
        </w:rPr>
        <w:t>Oświadczenie</w:t>
      </w:r>
      <w:r w:rsidRPr="00DC5EA7">
        <w:rPr>
          <w:rFonts w:ascii="Times New Roman" w:hAnsi="Times New Roman" w:cs="Times New Roman"/>
          <w:highlight w:val="lightGray"/>
        </w:rPr>
        <w:t xml:space="preserve"> </w:t>
      </w:r>
      <w:r w:rsidRPr="00DC5EA7">
        <w:rPr>
          <w:rFonts w:ascii="Times New Roman" w:hAnsi="Times New Roman" w:cs="Times New Roman"/>
          <w:b/>
          <w:highlight w:val="lightGray"/>
        </w:rPr>
        <w:t>podmiotu udostępniającego zasoby</w:t>
      </w:r>
      <w:r w:rsidRPr="00DC5EA7">
        <w:rPr>
          <w:rFonts w:ascii="Times New Roman" w:hAnsi="Times New Roman" w:cs="Times New Roman"/>
          <w:highlight w:val="lightGray"/>
        </w:rPr>
        <w:t>, potwierdzające brak podstaw wykluczenia tego podmiotu oraz odpowiednio spełnianie warunków udziału w postępowaniu, w zakresie, w jakim wykonawca powołuje się na jego zasoby</w:t>
      </w:r>
      <w:r w:rsidRPr="00DC5EA7">
        <w:rPr>
          <w:rFonts w:ascii="Times New Roman" w:hAnsi="Times New Roman" w:cs="Times New Roman"/>
          <w:b/>
          <w:highlight w:val="lightGray"/>
        </w:rPr>
        <w:t xml:space="preserve">, </w:t>
      </w:r>
      <w:r w:rsidRPr="00DC5EA7">
        <w:rPr>
          <w:rFonts w:ascii="Times New Roman" w:hAnsi="Times New Roman" w:cs="Times New Roman"/>
          <w:highlight w:val="lightGray"/>
        </w:rPr>
        <w:t xml:space="preserve">o którym mowa w art. 118 - sporządzony według wzoru </w:t>
      </w:r>
      <w:r w:rsidRPr="00DC5EA7">
        <w:rPr>
          <w:rFonts w:ascii="Times New Roman" w:hAnsi="Times New Roman" w:cs="Times New Roman"/>
          <w:b/>
          <w:highlight w:val="lightGray"/>
        </w:rPr>
        <w:t>(załącznik nr 10 - jeżeli dotyczy);</w:t>
      </w:r>
    </w:p>
    <w:p w14:paraId="758FF928" w14:textId="7EC18F65" w:rsidR="00DC4A42" w:rsidRPr="00DC5EA7" w:rsidRDefault="00DC4A42"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w:t>
      </w:r>
      <w:r w:rsidR="000B1402">
        <w:rPr>
          <w:rFonts w:ascii="Times New Roman" w:hAnsi="Times New Roman" w:cs="Times New Roman"/>
          <w:b/>
          <w:highlight w:val="lightGray"/>
        </w:rPr>
        <w:t>7</w:t>
      </w:r>
      <w:r w:rsidRPr="00A158EA">
        <w:rPr>
          <w:rFonts w:ascii="Times New Roman" w:hAnsi="Times New Roman" w:cs="Times New Roman"/>
          <w:b/>
          <w:highlight w:val="lightGray"/>
        </w:rPr>
        <w:t>- jeżeli dotyczy)</w:t>
      </w:r>
    </w:p>
    <w:p w14:paraId="5C7F8AA8" w14:textId="403A56D8"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2CE32D08" w14:textId="6C5F1272"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14EFAE93" w14:textId="185D188B" w:rsidR="00DA790A" w:rsidRPr="002C1EAC" w:rsidRDefault="00DA790A" w:rsidP="00DA790A">
      <w:pPr>
        <w:widowControl w:val="0"/>
        <w:suppressAutoHyphens w:val="0"/>
        <w:spacing w:after="0" w:line="240" w:lineRule="auto"/>
        <w:jc w:val="both"/>
        <w:rPr>
          <w:sz w:val="4"/>
          <w:szCs w:val="4"/>
          <w:highlight w:val="lightGray"/>
          <w:lang w:eastAsia="en-US"/>
        </w:rPr>
      </w:pPr>
    </w:p>
    <w:p w14:paraId="52888D00" w14:textId="598D58E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(załącznik nr 4)</w:t>
      </w:r>
    </w:p>
    <w:p w14:paraId="280DFD3A" w14:textId="77777777"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(załącznik nr 8)</w:t>
      </w:r>
      <w:r w:rsidRPr="002C1EAC">
        <w:rPr>
          <w:b/>
          <w:highlight w:val="lightGray"/>
        </w:rPr>
        <w:t xml:space="preserve"> </w:t>
      </w:r>
    </w:p>
    <w:p w14:paraId="3F189D2E" w14:textId="19D2D28C" w:rsidR="007974DA"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Wykaz </w:t>
      </w:r>
      <w:r w:rsidR="00462501">
        <w:rPr>
          <w:rFonts w:ascii="Times New Roman" w:hAnsi="Times New Roman" w:cs="Times New Roman"/>
          <w:b/>
          <w:highlight w:val="lightGray"/>
        </w:rPr>
        <w:t xml:space="preserve">usług </w:t>
      </w:r>
      <w:r w:rsidR="00613594">
        <w:rPr>
          <w:rFonts w:ascii="Times New Roman" w:hAnsi="Times New Roman" w:cs="Times New Roman"/>
          <w:b/>
          <w:highlight w:val="lightGray"/>
        </w:rPr>
        <w:t xml:space="preserve">wraz z referencjami </w:t>
      </w:r>
      <w:r w:rsidRPr="002C1EAC">
        <w:rPr>
          <w:rFonts w:ascii="Times New Roman" w:hAnsi="Times New Roman" w:cs="Times New Roman"/>
          <w:b/>
          <w:highlight w:val="lightGray"/>
        </w:rPr>
        <w:t>(załącznik nr 1</w:t>
      </w:r>
      <w:r w:rsidR="002B5904" w:rsidRPr="002C1EAC">
        <w:rPr>
          <w:rFonts w:ascii="Times New Roman" w:hAnsi="Times New Roman" w:cs="Times New Roman"/>
          <w:b/>
          <w:highlight w:val="lightGray"/>
        </w:rPr>
        <w:t>1</w:t>
      </w:r>
      <w:r w:rsidRPr="002C1EAC">
        <w:rPr>
          <w:rFonts w:ascii="Times New Roman" w:hAnsi="Times New Roman" w:cs="Times New Roman"/>
          <w:b/>
          <w:highlight w:val="lightGray"/>
        </w:rPr>
        <w:t>).</w:t>
      </w:r>
    </w:p>
    <w:p w14:paraId="735FEEF3" w14:textId="1525E8D9" w:rsidR="002C1EAC" w:rsidRDefault="002C1EAC" w:rsidP="002C1EAC">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Wykaz osób</w:t>
      </w:r>
      <w:r w:rsidR="00DC4A42">
        <w:rPr>
          <w:rFonts w:ascii="Times New Roman" w:hAnsi="Times New Roman" w:cs="Times New Roman"/>
          <w:b/>
          <w:highlight w:val="lightGray"/>
        </w:rPr>
        <w:t xml:space="preserve"> </w:t>
      </w:r>
      <w:r w:rsidRPr="002C1EAC">
        <w:rPr>
          <w:rFonts w:ascii="Times New Roman" w:hAnsi="Times New Roman" w:cs="Times New Roman"/>
          <w:b/>
          <w:highlight w:val="lightGray"/>
        </w:rPr>
        <w:t>(załącznik nr 1</w:t>
      </w:r>
      <w:r>
        <w:rPr>
          <w:rFonts w:ascii="Times New Roman" w:hAnsi="Times New Roman" w:cs="Times New Roman"/>
          <w:b/>
          <w:highlight w:val="lightGray"/>
        </w:rPr>
        <w:t>2</w:t>
      </w:r>
      <w:r w:rsidRPr="002C1EAC">
        <w:rPr>
          <w:rFonts w:ascii="Times New Roman" w:hAnsi="Times New Roman" w:cs="Times New Roman"/>
          <w:b/>
          <w:highlight w:val="lightGray"/>
        </w:rPr>
        <w:t>).</w:t>
      </w:r>
    </w:p>
    <w:p w14:paraId="7827EE69" w14:textId="5CA26954"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Oświadczenie o dysponowaniu </w:t>
      </w:r>
      <w:r w:rsidR="007441A4">
        <w:rPr>
          <w:rFonts w:ascii="Times New Roman" w:hAnsi="Times New Roman" w:cs="Times New Roman"/>
          <w:highlight w:val="lightGray"/>
        </w:rPr>
        <w:t>osobami</w:t>
      </w:r>
      <w:r w:rsidRPr="002C1EAC">
        <w:rPr>
          <w:rFonts w:ascii="Times New Roman" w:hAnsi="Times New Roman" w:cs="Times New Roman"/>
          <w:b/>
          <w:highlight w:val="lightGray"/>
        </w:rPr>
        <w:t xml:space="preserve"> (załącznik nr 1</w:t>
      </w:r>
      <w:r w:rsidR="007441A4">
        <w:rPr>
          <w:rFonts w:ascii="Times New Roman" w:hAnsi="Times New Roman" w:cs="Times New Roman"/>
          <w:b/>
          <w:highlight w:val="lightGray"/>
        </w:rPr>
        <w:t>3</w:t>
      </w:r>
      <w:r w:rsidR="006E4BE6">
        <w:rPr>
          <w:rFonts w:ascii="Times New Roman" w:hAnsi="Times New Roman" w:cs="Times New Roman"/>
          <w:b/>
          <w:highlight w:val="lightGray"/>
        </w:rPr>
        <w:t>-1</w:t>
      </w:r>
      <w:r w:rsidR="00573778">
        <w:rPr>
          <w:rFonts w:ascii="Times New Roman" w:hAnsi="Times New Roman" w:cs="Times New Roman"/>
          <w:b/>
          <w:highlight w:val="lightGray"/>
        </w:rPr>
        <w:t>6</w:t>
      </w:r>
      <w:r w:rsidR="007441A4">
        <w:rPr>
          <w:rFonts w:ascii="Times New Roman" w:hAnsi="Times New Roman" w:cs="Times New Roman"/>
          <w:b/>
          <w:highlight w:val="lightGray"/>
        </w:rPr>
        <w:t>)</w:t>
      </w:r>
      <w:r w:rsidRPr="002C1EAC">
        <w:rPr>
          <w:rFonts w:ascii="Times New Roman" w:hAnsi="Times New Roman" w:cs="Times New Roman"/>
          <w:b/>
          <w:highlight w:val="lightGray"/>
        </w:rPr>
        <w:t>.</w:t>
      </w:r>
    </w:p>
    <w:p w14:paraId="77A6AD31" w14:textId="57B88AAD" w:rsidR="007974DA" w:rsidRPr="000B1402" w:rsidRDefault="00CF0BFD"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E67545">
        <w:rPr>
          <w:rFonts w:ascii="Times New Roman" w:hAnsi="Times New Roman" w:cs="Times New Roman"/>
          <w:b/>
          <w:shd w:val="clear" w:color="auto" w:fill="D0CECE" w:themeFill="background2" w:themeFillShade="E6"/>
        </w:rPr>
        <w:t>Odpis z KRS</w:t>
      </w:r>
      <w:r w:rsidRPr="00C80AD6">
        <w:rPr>
          <w:rFonts w:ascii="Times New Roman" w:hAnsi="Times New Roman" w:cs="Times New Roman"/>
          <w:shd w:val="clear" w:color="auto" w:fill="D0CECE" w:themeFill="background2" w:themeFillShade="E6"/>
        </w:rPr>
        <w:t xml:space="preserve"> lub CEiDG</w:t>
      </w:r>
    </w:p>
    <w:p w14:paraId="62A71358" w14:textId="3E9E0856" w:rsidR="000B1402" w:rsidRPr="002C1EAC" w:rsidRDefault="000B1402"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shd w:val="clear" w:color="auto" w:fill="D0CECE" w:themeFill="background2" w:themeFillShade="E6"/>
        </w:rPr>
        <w:t>Polisa OC</w:t>
      </w:r>
    </w:p>
    <w:p w14:paraId="31A4E85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E79A1B6" w14:textId="55A13E98"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4B09AC69" w14:textId="55A8CD24" w:rsidR="00540504" w:rsidRDefault="00952FE6" w:rsidP="00540504">
      <w:pPr>
        <w:spacing w:after="0" w:line="240" w:lineRule="auto"/>
        <w:ind w:left="641"/>
        <w:contextualSpacing/>
        <w:jc w:val="both"/>
        <w:rPr>
          <w:rFonts w:eastAsia="Times New Roman"/>
          <w:b/>
          <w:color w:val="000000"/>
          <w:lang w:eastAsia="pl-PL"/>
        </w:rPr>
      </w:pPr>
      <w:r>
        <w:rPr>
          <w:rFonts w:eastAsia="Times New Roman"/>
          <w:b/>
          <w:color w:val="000000"/>
          <w:lang w:eastAsia="pl-PL"/>
        </w:rPr>
        <w:t>UWAGA!</w:t>
      </w:r>
    </w:p>
    <w:p w14:paraId="2D4A524B" w14:textId="434707A0" w:rsidR="00330724" w:rsidRDefault="00612000" w:rsidP="00612000">
      <w:pPr>
        <w:suppressAutoHyphens w:val="0"/>
        <w:spacing w:after="160" w:line="259" w:lineRule="auto"/>
        <w:ind w:left="568"/>
        <w:rPr>
          <w:rFonts w:eastAsia="Times New Roman"/>
          <w:lang w:eastAsia="pl-PL"/>
        </w:rPr>
      </w:pPr>
      <w:r w:rsidRPr="00612000">
        <w:rPr>
          <w:b/>
        </w:rPr>
        <w:t xml:space="preserve">Przed podpisaniem umowy Wykonawca będzie musiał dostarczyć Zamawiającemu następujące dokumenty ( </w:t>
      </w:r>
      <w:r w:rsidR="00DC774C">
        <w:rPr>
          <w:b/>
        </w:rPr>
        <w:t>2</w:t>
      </w:r>
      <w:r w:rsidRPr="00612000">
        <w:rPr>
          <w:b/>
        </w:rPr>
        <w:t xml:space="preserve"> sztuki poświadczone za zgodność z oryginałem).:</w:t>
      </w:r>
      <w:r w:rsidR="00330724" w:rsidRPr="00330724">
        <w:rPr>
          <w:rFonts w:eastAsia="Times New Roman"/>
          <w:lang w:eastAsia="pl-PL"/>
        </w:rPr>
        <w:t xml:space="preserve"> </w:t>
      </w:r>
    </w:p>
    <w:p w14:paraId="3A16D477" w14:textId="18E1AD01" w:rsidR="00731FFC" w:rsidRPr="00EE5F3E" w:rsidRDefault="00330724" w:rsidP="00731FFC">
      <w:pPr>
        <w:pStyle w:val="Akapitzlist"/>
        <w:numPr>
          <w:ilvl w:val="0"/>
          <w:numId w:val="183"/>
        </w:numPr>
        <w:suppressAutoHyphens w:val="0"/>
        <w:spacing w:after="160" w:line="259" w:lineRule="auto"/>
        <w:ind w:left="709" w:hanging="425"/>
        <w:rPr>
          <w:rFonts w:ascii="Times New Roman" w:hAnsi="Times New Roman" w:cs="Times New Roman"/>
          <w:b/>
          <w:highlight w:val="lightGray"/>
        </w:rPr>
      </w:pPr>
      <w:r w:rsidRPr="00731FFC">
        <w:rPr>
          <w:rFonts w:ascii="Times New Roman" w:eastAsia="Times New Roman" w:hAnsi="Times New Roman" w:cs="Times New Roman"/>
          <w:b/>
          <w:highlight w:val="lightGray"/>
          <w:lang w:eastAsia="pl-PL"/>
        </w:rPr>
        <w:t xml:space="preserve">uprawnienia i aktualne zaświadczenia z IIB o przynależności do IIB - </w:t>
      </w:r>
      <w:r w:rsidR="00731FFC" w:rsidRPr="003E1A04">
        <w:rPr>
          <w:rFonts w:ascii="Times New Roman" w:eastAsia="Times New Roman" w:hAnsi="Times New Roman" w:cs="Times New Roman"/>
          <w:b/>
          <w:highlight w:val="lightGray"/>
          <w:lang w:eastAsia="pl-PL"/>
        </w:rPr>
        <w:t>ważne</w:t>
      </w:r>
      <w:r w:rsidR="00731FFC">
        <w:rPr>
          <w:rFonts w:ascii="Times New Roman" w:eastAsia="Times New Roman" w:hAnsi="Times New Roman" w:cs="Times New Roman"/>
          <w:b/>
          <w:highlight w:val="lightGray"/>
          <w:lang w:eastAsia="pl-PL"/>
        </w:rPr>
        <w:t xml:space="preserve"> </w:t>
      </w:r>
      <w:r w:rsidR="00731FFC" w:rsidRPr="00786122">
        <w:rPr>
          <w:rFonts w:ascii="Times New Roman" w:eastAsia="Times New Roman" w:hAnsi="Times New Roman" w:cs="Times New Roman"/>
          <w:b/>
          <w:highlight w:val="lightGray"/>
          <w:lang w:eastAsia="pl-PL"/>
        </w:rPr>
        <w:t>na dzień ich składania /odnawiane</w:t>
      </w:r>
      <w:r w:rsidR="00731FFC" w:rsidRPr="004449AF">
        <w:rPr>
          <w:rFonts w:ascii="Times New Roman" w:eastAsia="Times New Roman" w:hAnsi="Times New Roman" w:cs="Times New Roman"/>
          <w:b/>
          <w:color w:val="FF0000"/>
          <w:highlight w:val="lightGray"/>
          <w:lang w:eastAsia="pl-PL"/>
        </w:rPr>
        <w:t xml:space="preserve"> </w:t>
      </w:r>
      <w:r w:rsidR="00731FFC" w:rsidRPr="003E1A04">
        <w:rPr>
          <w:rFonts w:ascii="Times New Roman" w:eastAsia="Times New Roman" w:hAnsi="Times New Roman" w:cs="Times New Roman"/>
          <w:b/>
          <w:highlight w:val="lightGray"/>
          <w:lang w:eastAsia="pl-PL"/>
        </w:rPr>
        <w:t>w okresie trwania przedmiotu zamówienia</w:t>
      </w:r>
      <w:r w:rsidR="00731FFC">
        <w:rPr>
          <w:rFonts w:ascii="Times New Roman" w:eastAsia="Times New Roman" w:hAnsi="Times New Roman" w:cs="Times New Roman"/>
          <w:b/>
          <w:highlight w:val="lightGray"/>
          <w:lang w:eastAsia="pl-PL"/>
        </w:rPr>
        <w:t>.</w:t>
      </w:r>
    </w:p>
    <w:p w14:paraId="4DD2D98A" w14:textId="511F5543" w:rsidR="00EE5F3E" w:rsidRPr="00731FFC" w:rsidRDefault="00EE5F3E" w:rsidP="00B816E4">
      <w:pPr>
        <w:pStyle w:val="Akapitzlist"/>
        <w:numPr>
          <w:ilvl w:val="0"/>
          <w:numId w:val="183"/>
        </w:numPr>
        <w:suppressAutoHyphens w:val="0"/>
        <w:spacing w:after="160" w:line="259" w:lineRule="auto"/>
        <w:ind w:left="709" w:hanging="425"/>
        <w:rPr>
          <w:rFonts w:ascii="Times New Roman" w:hAnsi="Times New Roman" w:cs="Times New Roman"/>
          <w:b/>
          <w:highlight w:val="lightGray"/>
        </w:rPr>
      </w:pPr>
      <w:r w:rsidRPr="00731FFC">
        <w:rPr>
          <w:rFonts w:ascii="Times New Roman" w:hAnsi="Times New Roman" w:cs="Times New Roman"/>
          <w:b/>
          <w:highlight w:val="lightGray"/>
        </w:rPr>
        <w:t>wpis do ewidencji działalności gospodarczej lub KRS</w:t>
      </w:r>
    </w:p>
    <w:p w14:paraId="01D66071" w14:textId="486E05D6"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37C8BD48"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lastRenderedPageBreak/>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0497C134"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134144A8"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CF6CD2">
        <w:rPr>
          <w:rFonts w:eastAsia="Times New Roman"/>
          <w:b/>
          <w:u w:val="single"/>
          <w:shd w:val="clear" w:color="auto" w:fill="F7CAAC"/>
          <w:lang w:eastAsia="pl-PL"/>
        </w:rPr>
        <w:t>27</w:t>
      </w:r>
      <w:r w:rsidR="00C43A09" w:rsidRPr="00E82B08">
        <w:rPr>
          <w:rFonts w:eastAsia="Times New Roman"/>
          <w:b/>
          <w:u w:val="single"/>
          <w:shd w:val="clear" w:color="auto" w:fill="F7CAAC"/>
          <w:lang w:eastAsia="pl-PL"/>
        </w:rPr>
        <w:t>.</w:t>
      </w:r>
      <w:r w:rsidR="00D8653F" w:rsidRPr="00E82B08">
        <w:rPr>
          <w:rFonts w:eastAsia="Times New Roman"/>
          <w:b/>
          <w:u w:val="single"/>
          <w:shd w:val="clear" w:color="auto" w:fill="F7CAAC"/>
          <w:lang w:eastAsia="pl-PL"/>
        </w:rPr>
        <w:t>10</w:t>
      </w:r>
      <w:r w:rsidR="00C72849" w:rsidRPr="00E82B08">
        <w:rPr>
          <w:rFonts w:eastAsia="Times New Roman"/>
          <w:b/>
          <w:u w:val="single"/>
          <w:shd w:val="clear" w:color="auto" w:fill="F7CAAC"/>
          <w:lang w:eastAsia="pl-PL"/>
        </w:rPr>
        <w:t>.</w:t>
      </w:r>
      <w:r w:rsidRPr="00E82B08">
        <w:rPr>
          <w:rFonts w:eastAsia="Times New Roman"/>
          <w:b/>
          <w:u w:val="single"/>
          <w:shd w:val="clear" w:color="auto" w:fill="F7CAAC"/>
          <w:lang w:eastAsia="pl-PL"/>
        </w:rPr>
        <w:t>202</w:t>
      </w:r>
      <w:r w:rsidR="008423C8" w:rsidRPr="00E82B08">
        <w:rPr>
          <w:rFonts w:eastAsia="Times New Roman"/>
          <w:b/>
          <w:u w:val="single"/>
          <w:shd w:val="clear" w:color="auto" w:fill="F7CAAC"/>
          <w:lang w:eastAsia="pl-PL"/>
        </w:rPr>
        <w:t>3</w:t>
      </w:r>
      <w:r w:rsidR="00037C5F" w:rsidRPr="00E82B08">
        <w:rPr>
          <w:rFonts w:eastAsia="Times New Roman"/>
          <w:b/>
          <w:u w:val="single"/>
          <w:shd w:val="clear" w:color="auto" w:fill="F7CAAC"/>
          <w:lang w:eastAsia="pl-PL"/>
        </w:rPr>
        <w:t xml:space="preserve"> </w:t>
      </w:r>
      <w:r w:rsidRPr="00E82B0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2B123458"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52C8B015"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lastRenderedPageBreak/>
        <w:t>Otwarcie ofert nastąpi niezwłocznie po upływie terminu składania ofert, tj</w:t>
      </w:r>
      <w:r w:rsidRPr="00EE5F3E">
        <w:rPr>
          <w:rFonts w:eastAsia="Times New Roman"/>
          <w:color w:val="FF0000"/>
          <w:lang w:eastAsia="pl-PL"/>
        </w:rPr>
        <w:t xml:space="preserve">. </w:t>
      </w:r>
      <w:r w:rsidR="00CF6CD2">
        <w:rPr>
          <w:rFonts w:eastAsia="Times New Roman"/>
          <w:b/>
          <w:u w:val="single"/>
          <w:shd w:val="clear" w:color="auto" w:fill="F7CAAC"/>
          <w:lang w:eastAsia="pl-PL"/>
        </w:rPr>
        <w:t>27</w:t>
      </w:r>
      <w:r w:rsidR="00C43A09" w:rsidRPr="00E82B08">
        <w:rPr>
          <w:rFonts w:eastAsia="Times New Roman"/>
          <w:b/>
          <w:u w:val="single"/>
          <w:shd w:val="clear" w:color="auto" w:fill="F7CAAC"/>
          <w:lang w:eastAsia="pl-PL"/>
        </w:rPr>
        <w:t>.</w:t>
      </w:r>
      <w:r w:rsidR="00D8653F" w:rsidRPr="00E82B08">
        <w:rPr>
          <w:rFonts w:eastAsia="Times New Roman"/>
          <w:b/>
          <w:u w:val="single"/>
          <w:shd w:val="clear" w:color="auto" w:fill="F7CAAC"/>
          <w:lang w:eastAsia="pl-PL"/>
        </w:rPr>
        <w:t>10</w:t>
      </w:r>
      <w:r w:rsidR="00C72849" w:rsidRPr="00E82B08">
        <w:rPr>
          <w:rFonts w:eastAsia="Times New Roman"/>
          <w:b/>
          <w:u w:val="single"/>
          <w:shd w:val="clear" w:color="auto" w:fill="F7CAAC"/>
          <w:lang w:eastAsia="pl-PL"/>
        </w:rPr>
        <w:t>.</w:t>
      </w:r>
      <w:r w:rsidRPr="00E82B08">
        <w:rPr>
          <w:rFonts w:eastAsia="Times New Roman"/>
          <w:b/>
          <w:u w:val="single"/>
          <w:shd w:val="clear" w:color="auto" w:fill="F7CAAC"/>
          <w:lang w:eastAsia="pl-PL"/>
        </w:rPr>
        <w:t>202</w:t>
      </w:r>
      <w:r w:rsidR="008423C8" w:rsidRPr="00E82B08">
        <w:rPr>
          <w:rFonts w:eastAsia="Times New Roman"/>
          <w:b/>
          <w:u w:val="single"/>
          <w:shd w:val="clear" w:color="auto" w:fill="F7CAAC"/>
          <w:lang w:eastAsia="pl-PL"/>
        </w:rPr>
        <w:t>3</w:t>
      </w:r>
      <w:r w:rsidR="006A53DC" w:rsidRPr="00E82B08">
        <w:rPr>
          <w:rFonts w:eastAsia="Times New Roman"/>
          <w:b/>
          <w:u w:val="single"/>
          <w:shd w:val="clear" w:color="auto" w:fill="F7CAAC"/>
          <w:lang w:eastAsia="pl-PL"/>
        </w:rPr>
        <w:t xml:space="preserve"> </w:t>
      </w:r>
      <w:r w:rsidRPr="00E82B08">
        <w:rPr>
          <w:rFonts w:eastAsia="Times New Roman"/>
          <w:b/>
          <w:u w:val="single"/>
          <w:shd w:val="clear" w:color="auto" w:fill="F7CAAC"/>
          <w:lang w:eastAsia="pl-PL"/>
        </w:rPr>
        <w:t>r. o godz</w:t>
      </w:r>
      <w:r w:rsidRPr="00152088">
        <w:rPr>
          <w:rFonts w:eastAsia="Times New Roman"/>
          <w:b/>
          <w:u w:val="single"/>
          <w:shd w:val="clear" w:color="auto" w:fill="F7CAAC"/>
          <w:lang w:eastAsia="pl-PL"/>
        </w:rPr>
        <w:t>.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2E99C349"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E9B66B7" w14:textId="0D8F9A8B"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2AC0669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0AC7723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5E60F6D"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lastRenderedPageBreak/>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1A33DF0E"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46EEEDB"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58004EB1" w14:textId="16BF97F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01724525"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B54528E" w14:textId="3CFAC33A"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21BEED05" w14:textId="250C4653"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3497A5EB" w14:textId="4BBE06D9"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B47FD88" w14:textId="77777777" w:rsidR="0021638A" w:rsidRPr="0021638A" w:rsidRDefault="0021638A" w:rsidP="0021638A">
      <w:pPr>
        <w:numPr>
          <w:ilvl w:val="6"/>
          <w:numId w:val="6"/>
        </w:numPr>
        <w:autoSpaceDE w:val="0"/>
        <w:spacing w:before="40" w:after="0" w:line="240" w:lineRule="auto"/>
        <w:ind w:left="425" w:hanging="425"/>
        <w:jc w:val="both"/>
      </w:pPr>
      <w:r w:rsidRPr="0021638A">
        <w:rPr>
          <w:color w:val="000000"/>
          <w:lang w:eastAsia="pl-PL"/>
        </w:rPr>
        <w:t xml:space="preserve">Przy wyborze oferty Zamawiający będzie się kierował </w:t>
      </w:r>
      <w:r w:rsidRPr="0021638A">
        <w:rPr>
          <w:b/>
          <w:color w:val="000000"/>
          <w:lang w:eastAsia="pl-PL"/>
        </w:rPr>
        <w:t>następującymi kryteriami:</w:t>
      </w:r>
    </w:p>
    <w:p w14:paraId="73D6389F" w14:textId="77777777" w:rsidR="0021638A" w:rsidRPr="0021638A" w:rsidRDefault="0021638A" w:rsidP="0021638A">
      <w:pPr>
        <w:autoSpaceDE w:val="0"/>
        <w:spacing w:after="0" w:line="240" w:lineRule="auto"/>
        <w:ind w:left="426"/>
        <w:jc w:val="both"/>
        <w:rPr>
          <w:sz w:val="12"/>
          <w:szCs w:val="12"/>
        </w:rPr>
      </w:pPr>
    </w:p>
    <w:tbl>
      <w:tblPr>
        <w:tblW w:w="0" w:type="auto"/>
        <w:jc w:val="center"/>
        <w:tblLayout w:type="fixed"/>
        <w:tblLook w:val="0000" w:firstRow="0" w:lastRow="0" w:firstColumn="0" w:lastColumn="0" w:noHBand="0" w:noVBand="0"/>
      </w:tblPr>
      <w:tblGrid>
        <w:gridCol w:w="3760"/>
        <w:gridCol w:w="1078"/>
        <w:gridCol w:w="2557"/>
      </w:tblGrid>
      <w:tr w:rsidR="0021638A" w:rsidRPr="0021638A" w14:paraId="5191C726"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7C473361" w14:textId="77777777" w:rsidR="0021638A" w:rsidRPr="0021638A" w:rsidRDefault="0021638A" w:rsidP="0021638A">
            <w:pPr>
              <w:ind w:left="190"/>
              <w:jc w:val="both"/>
            </w:pPr>
            <w:r w:rsidRPr="0021638A">
              <w:t>Nazwa kryterium</w:t>
            </w:r>
          </w:p>
        </w:tc>
        <w:tc>
          <w:tcPr>
            <w:tcW w:w="1078" w:type="dxa"/>
            <w:tcBorders>
              <w:top w:val="single" w:sz="4" w:space="0" w:color="000000"/>
              <w:left w:val="single" w:sz="4" w:space="0" w:color="000000"/>
              <w:bottom w:val="single" w:sz="4" w:space="0" w:color="000000"/>
            </w:tcBorders>
            <w:shd w:val="clear" w:color="auto" w:fill="auto"/>
          </w:tcPr>
          <w:p w14:paraId="528B07C0" w14:textId="77777777" w:rsidR="0021638A" w:rsidRPr="0021638A" w:rsidRDefault="0021638A" w:rsidP="0021638A">
            <w:pPr>
              <w:jc w:val="both"/>
            </w:pPr>
            <w:r w:rsidRPr="0021638A">
              <w:t>Waga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3AB51FCD" w14:textId="77777777" w:rsidR="0021638A" w:rsidRPr="0021638A" w:rsidRDefault="0021638A" w:rsidP="0021638A">
            <w:pPr>
              <w:jc w:val="both"/>
            </w:pPr>
            <w:r w:rsidRPr="0021638A">
              <w:t>Sposób punktowania pkt.</w:t>
            </w:r>
          </w:p>
        </w:tc>
      </w:tr>
      <w:tr w:rsidR="0021638A" w:rsidRPr="0021638A" w14:paraId="5277A445"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6091E82D" w14:textId="77777777" w:rsidR="0021638A" w:rsidRPr="0021638A" w:rsidRDefault="0021638A" w:rsidP="0021638A">
            <w:pPr>
              <w:ind w:left="34"/>
              <w:jc w:val="both"/>
            </w:pPr>
            <w:r w:rsidRPr="0021638A">
              <w:t>Cena wykonania zamówienia /</w:t>
            </w:r>
            <w:r w:rsidRPr="0021638A">
              <w:rPr>
                <w:b/>
              </w:rPr>
              <w:t>C</w:t>
            </w:r>
            <w:r w:rsidRPr="0021638A">
              <w:t>/</w:t>
            </w:r>
          </w:p>
        </w:tc>
        <w:tc>
          <w:tcPr>
            <w:tcW w:w="1078" w:type="dxa"/>
            <w:tcBorders>
              <w:top w:val="single" w:sz="4" w:space="0" w:color="000000"/>
              <w:left w:val="single" w:sz="4" w:space="0" w:color="000000"/>
              <w:bottom w:val="single" w:sz="4" w:space="0" w:color="000000"/>
            </w:tcBorders>
            <w:shd w:val="clear" w:color="auto" w:fill="auto"/>
          </w:tcPr>
          <w:p w14:paraId="5884EB5A" w14:textId="77777777" w:rsidR="0021638A" w:rsidRPr="0021638A" w:rsidRDefault="0021638A" w:rsidP="0021638A">
            <w:pPr>
              <w:jc w:val="both"/>
            </w:pPr>
            <w:r w:rsidRPr="0021638A">
              <w:t>60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E45AFD6" w14:textId="77777777" w:rsidR="0021638A" w:rsidRPr="0021638A" w:rsidRDefault="0021638A" w:rsidP="0021638A">
            <w:pPr>
              <w:jc w:val="both"/>
            </w:pPr>
            <w:r w:rsidRPr="0021638A">
              <w:t>60</w:t>
            </w:r>
          </w:p>
        </w:tc>
      </w:tr>
      <w:tr w:rsidR="0021638A" w:rsidRPr="0021638A" w14:paraId="2990645B"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52E5CAE6" w14:textId="1E241646" w:rsidR="0021638A" w:rsidRPr="0021638A" w:rsidRDefault="00EE5F3E" w:rsidP="00EE5F3E">
            <w:pPr>
              <w:jc w:val="both"/>
            </w:pPr>
            <w:r>
              <w:t>O</w:t>
            </w:r>
            <w:r w:rsidRPr="00EE5F3E">
              <w:t>kres aktualizacji kosztorysów</w:t>
            </w:r>
            <w:r w:rsidR="0021638A" w:rsidRPr="0021638A">
              <w:t xml:space="preserve"> </w:t>
            </w:r>
            <w:r w:rsidR="0021638A" w:rsidRPr="0021638A">
              <w:rPr>
                <w:b/>
                <w:bCs/>
              </w:rPr>
              <w:t>/</w:t>
            </w:r>
            <w:r>
              <w:rPr>
                <w:b/>
                <w:bCs/>
              </w:rPr>
              <w:t>O</w:t>
            </w:r>
            <w:r w:rsidR="0021638A" w:rsidRPr="0021638A">
              <w:rPr>
                <w:b/>
                <w:bCs/>
              </w:rPr>
              <w:t>/</w:t>
            </w:r>
          </w:p>
        </w:tc>
        <w:tc>
          <w:tcPr>
            <w:tcW w:w="1078" w:type="dxa"/>
            <w:tcBorders>
              <w:top w:val="single" w:sz="4" w:space="0" w:color="000000"/>
              <w:left w:val="single" w:sz="4" w:space="0" w:color="000000"/>
              <w:bottom w:val="single" w:sz="4" w:space="0" w:color="000000"/>
            </w:tcBorders>
            <w:shd w:val="clear" w:color="auto" w:fill="auto"/>
          </w:tcPr>
          <w:p w14:paraId="54A5BF9B" w14:textId="77777777" w:rsidR="0021638A" w:rsidRPr="0021638A" w:rsidRDefault="0021638A" w:rsidP="0021638A">
            <w:pPr>
              <w:jc w:val="both"/>
            </w:pPr>
            <w:r w:rsidRPr="0021638A">
              <w:t>40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5B48648" w14:textId="77777777" w:rsidR="0021638A" w:rsidRPr="0021638A" w:rsidRDefault="0021638A" w:rsidP="0021638A">
            <w:pPr>
              <w:jc w:val="both"/>
            </w:pPr>
            <w:r w:rsidRPr="0021638A">
              <w:t>40</w:t>
            </w:r>
          </w:p>
        </w:tc>
      </w:tr>
    </w:tbl>
    <w:p w14:paraId="2366B5A0" w14:textId="77777777" w:rsidR="0021638A" w:rsidRPr="0021638A" w:rsidRDefault="0021638A" w:rsidP="0021638A">
      <w:pPr>
        <w:suppressAutoHyphens w:val="0"/>
        <w:spacing w:after="0" w:line="240" w:lineRule="auto"/>
        <w:ind w:left="567"/>
        <w:rPr>
          <w:rFonts w:eastAsia="Times New Roman"/>
          <w:b/>
          <w:sz w:val="24"/>
          <w:szCs w:val="24"/>
          <w:lang w:eastAsia="x-none"/>
        </w:rPr>
      </w:pPr>
    </w:p>
    <w:p w14:paraId="3652884D" w14:textId="77777777" w:rsidR="0021638A" w:rsidRPr="0021638A" w:rsidRDefault="0021638A" w:rsidP="0021638A">
      <w:pPr>
        <w:tabs>
          <w:tab w:val="left" w:pos="1140"/>
        </w:tabs>
        <w:spacing w:after="0" w:line="240" w:lineRule="auto"/>
        <w:jc w:val="both"/>
      </w:pPr>
    </w:p>
    <w:p w14:paraId="1743CF43" w14:textId="77777777" w:rsidR="0021638A" w:rsidRPr="0021638A" w:rsidRDefault="0021638A" w:rsidP="003D7205">
      <w:pPr>
        <w:numPr>
          <w:ilvl w:val="2"/>
          <w:numId w:val="152"/>
        </w:numPr>
        <w:spacing w:after="160" w:line="252" w:lineRule="auto"/>
        <w:jc w:val="both"/>
        <w:rPr>
          <w:rFonts w:eastAsia="Times New Roman"/>
          <w:b/>
          <w:bCs/>
          <w:color w:val="FF0000"/>
          <w:sz w:val="24"/>
          <w:szCs w:val="24"/>
          <w:lang w:eastAsia="pl-PL"/>
        </w:rPr>
      </w:pPr>
      <w:r w:rsidRPr="0021638A">
        <w:rPr>
          <w:b/>
        </w:rPr>
        <w:t>Cena wykonania zamówienia /C/</w:t>
      </w:r>
      <w:r w:rsidRPr="0021638A">
        <w:t xml:space="preserve"> – obejmuje cenę brutto wykonania przedmiotu zamówienia w zakresie rzeczowym określonym w niniejszej SWZ. </w:t>
      </w:r>
    </w:p>
    <w:p w14:paraId="1F72F64A" w14:textId="77777777" w:rsidR="0021638A" w:rsidRPr="0021638A" w:rsidRDefault="0021638A" w:rsidP="0021638A">
      <w:pPr>
        <w:contextualSpacing/>
        <w:jc w:val="both"/>
        <w:rPr>
          <w:rFonts w:ascii="Calibri" w:hAnsi="Calibri" w:cs="Calibri"/>
        </w:rPr>
      </w:pPr>
      <w:r w:rsidRPr="0021638A">
        <w:t>Oferta z najniższą ceną brutto otrzyma maksymalną ilość punktów = 60 pkt, oferty następne będą oceniane na zasadzie proporcji w stosunku do oferty najtańszej wg wzoru:</w:t>
      </w:r>
    </w:p>
    <w:p w14:paraId="185F2A29" w14:textId="77777777" w:rsidR="0021638A" w:rsidRPr="0021638A" w:rsidRDefault="0021638A" w:rsidP="0021638A">
      <w:pPr>
        <w:ind w:left="720"/>
        <w:contextualSpacing/>
        <w:jc w:val="both"/>
      </w:pPr>
    </w:p>
    <w:p w14:paraId="15E11FFE" w14:textId="77777777" w:rsidR="0021638A" w:rsidRPr="0021638A" w:rsidRDefault="0021638A" w:rsidP="0021638A">
      <w:pPr>
        <w:ind w:left="720"/>
        <w:contextualSpacing/>
        <w:jc w:val="both"/>
        <w:rPr>
          <w:rFonts w:ascii="Calibri" w:hAnsi="Calibri" w:cs="Calibri"/>
          <w:lang w:val="en-US"/>
        </w:rPr>
      </w:pPr>
      <w:r w:rsidRPr="0021638A">
        <w:rPr>
          <w:lang w:val="en-US"/>
        </w:rPr>
        <w:t>C = [C min / C bad] x 60</w:t>
      </w:r>
    </w:p>
    <w:p w14:paraId="7895167B" w14:textId="77777777" w:rsidR="0021638A" w:rsidRPr="0021638A" w:rsidRDefault="0021638A" w:rsidP="0021638A">
      <w:pPr>
        <w:ind w:left="720"/>
        <w:contextualSpacing/>
        <w:jc w:val="both"/>
        <w:rPr>
          <w:lang w:val="en-US"/>
        </w:rPr>
      </w:pPr>
    </w:p>
    <w:p w14:paraId="5AF4DC1C" w14:textId="77777777" w:rsidR="0021638A" w:rsidRDefault="0021638A" w:rsidP="0021638A">
      <w:pPr>
        <w:ind w:left="720"/>
        <w:contextualSpacing/>
        <w:jc w:val="both"/>
      </w:pPr>
      <w:r>
        <w:t xml:space="preserve">gdzie:    </w:t>
      </w:r>
    </w:p>
    <w:p w14:paraId="0A8C6A44" w14:textId="5067F215" w:rsidR="0021638A" w:rsidRPr="0021638A" w:rsidRDefault="0021638A" w:rsidP="0021638A">
      <w:pPr>
        <w:ind w:left="720"/>
        <w:contextualSpacing/>
        <w:jc w:val="both"/>
        <w:rPr>
          <w:rFonts w:ascii="Calibri" w:hAnsi="Calibri" w:cs="Calibri"/>
        </w:rPr>
      </w:pPr>
      <w:r w:rsidRPr="0021638A">
        <w:t>C</w:t>
      </w:r>
      <w:r w:rsidRPr="0021638A">
        <w:tab/>
        <w:t xml:space="preserve">- liczba punktów za cenę </w:t>
      </w:r>
    </w:p>
    <w:p w14:paraId="47D576AA" w14:textId="77777777" w:rsidR="0021638A" w:rsidRPr="0021638A" w:rsidRDefault="0021638A" w:rsidP="0021638A">
      <w:pPr>
        <w:ind w:left="720"/>
        <w:contextualSpacing/>
        <w:jc w:val="both"/>
        <w:rPr>
          <w:rFonts w:ascii="Calibri" w:hAnsi="Calibri" w:cs="Calibri"/>
        </w:rPr>
      </w:pPr>
      <w:r w:rsidRPr="0021638A">
        <w:t>C min</w:t>
      </w:r>
      <w:r w:rsidRPr="0021638A">
        <w:tab/>
        <w:t>- najniższa cena brutto ofertowa</w:t>
      </w:r>
    </w:p>
    <w:p w14:paraId="633627EE" w14:textId="77777777" w:rsidR="0021638A" w:rsidRPr="0021638A" w:rsidRDefault="0021638A" w:rsidP="0021638A">
      <w:pPr>
        <w:ind w:left="720"/>
        <w:contextualSpacing/>
        <w:jc w:val="both"/>
        <w:rPr>
          <w:rFonts w:ascii="Calibri" w:hAnsi="Calibri" w:cs="Calibri"/>
        </w:rPr>
      </w:pPr>
      <w:r w:rsidRPr="0021638A">
        <w:t>C bad</w:t>
      </w:r>
      <w:r w:rsidRPr="0021638A">
        <w:tab/>
        <w:t>- cena brutto oferty badanej</w:t>
      </w:r>
    </w:p>
    <w:p w14:paraId="2FA6BCF0" w14:textId="77777777" w:rsidR="0021638A" w:rsidRPr="0021638A" w:rsidRDefault="0021638A" w:rsidP="0021638A">
      <w:pPr>
        <w:contextualSpacing/>
        <w:jc w:val="both"/>
        <w:rPr>
          <w:color w:val="FF0000"/>
        </w:rPr>
      </w:pPr>
    </w:p>
    <w:p w14:paraId="0F7267E1" w14:textId="77777777" w:rsidR="0021638A" w:rsidRPr="0021638A" w:rsidRDefault="0021638A" w:rsidP="0021638A">
      <w:pPr>
        <w:contextualSpacing/>
        <w:jc w:val="both"/>
        <w:rPr>
          <w:b/>
        </w:rPr>
      </w:pPr>
    </w:p>
    <w:p w14:paraId="3307DED5" w14:textId="144CFD6E" w:rsidR="0021638A" w:rsidRPr="0021638A" w:rsidRDefault="00EE5F3E" w:rsidP="00EE5F3E">
      <w:pPr>
        <w:numPr>
          <w:ilvl w:val="2"/>
          <w:numId w:val="152"/>
        </w:numPr>
        <w:spacing w:after="160" w:line="252" w:lineRule="auto"/>
        <w:jc w:val="both"/>
        <w:rPr>
          <w:rFonts w:eastAsia="Times New Roman"/>
          <w:b/>
          <w:bCs/>
          <w:color w:val="FF0000"/>
          <w:sz w:val="24"/>
          <w:szCs w:val="24"/>
          <w:lang w:eastAsia="pl-PL"/>
        </w:rPr>
      </w:pPr>
      <w:r>
        <w:rPr>
          <w:b/>
        </w:rPr>
        <w:t>O</w:t>
      </w:r>
      <w:r w:rsidRPr="00EE5F3E">
        <w:rPr>
          <w:b/>
        </w:rPr>
        <w:t>kres aktualizacji kosztorysów</w:t>
      </w:r>
      <w:r w:rsidR="0021638A" w:rsidRPr="0021638A">
        <w:rPr>
          <w:b/>
        </w:rPr>
        <w:t xml:space="preserve"> /</w:t>
      </w:r>
      <w:r>
        <w:rPr>
          <w:b/>
        </w:rPr>
        <w:t>O</w:t>
      </w:r>
      <w:r w:rsidR="0021638A" w:rsidRPr="0021638A">
        <w:rPr>
          <w:b/>
        </w:rPr>
        <w:t xml:space="preserve">/ </w:t>
      </w:r>
    </w:p>
    <w:p w14:paraId="4FFC5EC7" w14:textId="7F345A90" w:rsidR="0021638A" w:rsidRDefault="0021638A" w:rsidP="0021638A">
      <w:pPr>
        <w:ind w:firstLine="142"/>
        <w:contextualSpacing/>
        <w:jc w:val="both"/>
      </w:pPr>
      <w:r w:rsidRPr="0021638A">
        <w:t xml:space="preserve">Punktacja badanej oferty - </w:t>
      </w:r>
      <w:r w:rsidR="0019213B">
        <w:t>O</w:t>
      </w:r>
      <w:r w:rsidRPr="0021638A">
        <w:t xml:space="preserve"> badane/</w:t>
      </w:r>
      <w:r w:rsidR="0019213B">
        <w:t>O</w:t>
      </w:r>
      <w:r w:rsidRPr="0021638A">
        <w:t xml:space="preserve"> max x 40</w:t>
      </w:r>
    </w:p>
    <w:p w14:paraId="2C7B485A" w14:textId="068AE9B5" w:rsidR="0019213B" w:rsidRDefault="0019213B" w:rsidP="008546C2">
      <w:pPr>
        <w:spacing w:after="0" w:line="240" w:lineRule="auto"/>
        <w:contextualSpacing/>
        <w:jc w:val="both"/>
        <w:rPr>
          <w:rFonts w:eastAsia="Times New Roman"/>
          <w:b/>
          <w:sz w:val="24"/>
          <w:szCs w:val="24"/>
          <w:lang w:eastAsia="pl-PL"/>
        </w:rPr>
      </w:pPr>
      <w:r>
        <w:rPr>
          <w:rFonts w:eastAsia="Times New Roman"/>
          <w:b/>
          <w:sz w:val="24"/>
          <w:szCs w:val="24"/>
          <w:lang w:eastAsia="pl-PL"/>
        </w:rPr>
        <w:t>O</w:t>
      </w:r>
      <w:r w:rsidR="008546C2" w:rsidRPr="0032299A">
        <w:rPr>
          <w:rFonts w:eastAsia="Times New Roman"/>
          <w:b/>
          <w:sz w:val="24"/>
          <w:szCs w:val="24"/>
          <w:lang w:eastAsia="pl-PL"/>
        </w:rPr>
        <w:t xml:space="preserve">kres </w:t>
      </w:r>
      <w:r w:rsidRPr="0019213B">
        <w:rPr>
          <w:rFonts w:eastAsia="Times New Roman"/>
          <w:b/>
          <w:sz w:val="24"/>
          <w:szCs w:val="24"/>
          <w:lang w:eastAsia="pl-PL"/>
        </w:rPr>
        <w:t xml:space="preserve">aktualizacji kosztorysów </w:t>
      </w:r>
      <w:r>
        <w:rPr>
          <w:rFonts w:eastAsia="Times New Roman"/>
          <w:b/>
          <w:sz w:val="24"/>
          <w:szCs w:val="24"/>
          <w:lang w:eastAsia="pl-PL"/>
        </w:rPr>
        <w:t>n</w:t>
      </w:r>
      <w:r w:rsidR="008546C2" w:rsidRPr="0032299A">
        <w:rPr>
          <w:rFonts w:eastAsia="Times New Roman"/>
          <w:b/>
          <w:sz w:val="24"/>
          <w:szCs w:val="24"/>
          <w:lang w:eastAsia="pl-PL"/>
        </w:rPr>
        <w:t xml:space="preserve">ie </w:t>
      </w:r>
      <w:r>
        <w:rPr>
          <w:rFonts w:eastAsia="Times New Roman"/>
          <w:b/>
          <w:sz w:val="24"/>
          <w:szCs w:val="24"/>
          <w:lang w:eastAsia="pl-PL"/>
        </w:rPr>
        <w:t xml:space="preserve">może być </w:t>
      </w:r>
      <w:r w:rsidR="008546C2" w:rsidRPr="0032299A">
        <w:rPr>
          <w:rFonts w:eastAsia="Times New Roman"/>
          <w:b/>
          <w:sz w:val="24"/>
          <w:szCs w:val="24"/>
          <w:lang w:eastAsia="pl-PL"/>
        </w:rPr>
        <w:t xml:space="preserve">mniejszy niż </w:t>
      </w:r>
      <w:r>
        <w:rPr>
          <w:rFonts w:eastAsia="Times New Roman"/>
          <w:b/>
          <w:sz w:val="24"/>
          <w:szCs w:val="24"/>
          <w:lang w:eastAsia="pl-PL"/>
        </w:rPr>
        <w:t>24</w:t>
      </w:r>
      <w:r w:rsidR="008546C2" w:rsidRPr="0032299A">
        <w:rPr>
          <w:rFonts w:eastAsia="Times New Roman"/>
          <w:b/>
          <w:sz w:val="24"/>
          <w:szCs w:val="24"/>
          <w:lang w:eastAsia="pl-PL"/>
        </w:rPr>
        <w:t xml:space="preserve"> miesięcy </w:t>
      </w:r>
    </w:p>
    <w:p w14:paraId="20B13F82" w14:textId="6BC6EC27" w:rsidR="008546C2" w:rsidRPr="0032299A" w:rsidRDefault="008546C2" w:rsidP="008546C2">
      <w:pPr>
        <w:spacing w:after="0" w:line="240" w:lineRule="auto"/>
        <w:contextualSpacing/>
        <w:jc w:val="both"/>
        <w:rPr>
          <w:rFonts w:eastAsia="Times New Roman"/>
          <w:sz w:val="24"/>
          <w:szCs w:val="24"/>
          <w:lang w:eastAsia="pl-PL"/>
        </w:rPr>
      </w:pPr>
      <w:r w:rsidRPr="0032299A">
        <w:rPr>
          <w:rFonts w:eastAsia="Times New Roman"/>
          <w:b/>
          <w:sz w:val="24"/>
          <w:szCs w:val="24"/>
          <w:lang w:eastAsia="pl-PL"/>
        </w:rPr>
        <w:t>oraz nie większy niż 72 miesiące, liczon</w:t>
      </w:r>
      <w:r w:rsidR="0019213B">
        <w:rPr>
          <w:rFonts w:eastAsia="Times New Roman"/>
          <w:b/>
          <w:sz w:val="24"/>
          <w:szCs w:val="24"/>
          <w:lang w:eastAsia="pl-PL"/>
        </w:rPr>
        <w:t>e</w:t>
      </w:r>
      <w:r w:rsidRPr="0032299A">
        <w:rPr>
          <w:rFonts w:eastAsia="Times New Roman"/>
          <w:b/>
          <w:sz w:val="24"/>
          <w:szCs w:val="24"/>
          <w:lang w:eastAsia="pl-PL"/>
        </w:rPr>
        <w:t xml:space="preserve"> od dnia odbioru końcowego</w:t>
      </w:r>
      <w:r w:rsidRPr="0032299A">
        <w:rPr>
          <w:rFonts w:eastAsia="Times New Roman"/>
          <w:sz w:val="24"/>
          <w:szCs w:val="24"/>
          <w:lang w:eastAsia="pl-PL"/>
        </w:rPr>
        <w:t>.</w:t>
      </w:r>
    </w:p>
    <w:p w14:paraId="134C69FF" w14:textId="77777777" w:rsidR="0021638A" w:rsidRDefault="0021638A" w:rsidP="008546C2">
      <w:pPr>
        <w:contextualSpacing/>
        <w:jc w:val="both"/>
        <w:rPr>
          <w:b/>
        </w:rPr>
      </w:pPr>
      <w:r w:rsidRPr="0021638A">
        <w:rPr>
          <w:b/>
        </w:rPr>
        <w:t xml:space="preserve">Do obliczeń przyjmuje się nie więcej niż 72 miesiące. </w:t>
      </w:r>
    </w:p>
    <w:p w14:paraId="750FB02B" w14:textId="77777777" w:rsidR="008546C2" w:rsidRPr="0021638A" w:rsidRDefault="008546C2" w:rsidP="0021638A">
      <w:pPr>
        <w:ind w:left="142"/>
        <w:contextualSpacing/>
        <w:jc w:val="both"/>
        <w:rPr>
          <w:rFonts w:ascii="Calibri" w:hAnsi="Calibri" w:cs="Calibri"/>
        </w:rPr>
      </w:pPr>
    </w:p>
    <w:p w14:paraId="758B1208"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733FB829"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6E88F57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73D4706"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4DA699A"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lastRenderedPageBreak/>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6A120A2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511CE990"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5D392043"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73979A34"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1A03C45D"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02E27838"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495E847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13C89BD9"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0B81FA9B"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6EF4C3F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się od zawarcia umowy w sprawie zamówienia publicznego Zamawiający może dokonać ponownego badania 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40BEE7" w:rsidR="00550AAF" w:rsidRPr="00152088" w:rsidRDefault="00A04B44" w:rsidP="00684263">
      <w:pPr>
        <w:spacing w:after="0" w:line="240" w:lineRule="auto"/>
        <w:ind w:left="426" w:hanging="426"/>
        <w:jc w:val="both"/>
      </w:pPr>
      <w:r w:rsidRPr="00152088">
        <w:rPr>
          <w:spacing w:val="-1"/>
          <w:lang w:eastAsia="pl-PL"/>
        </w:rPr>
        <w:lastRenderedPageBreak/>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738C10BD"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4962EBE8" w14:textId="77777777" w:rsidR="00C73434" w:rsidRPr="00684263" w:rsidRDefault="00C73434" w:rsidP="00C73434">
      <w:pPr>
        <w:spacing w:after="0" w:line="240" w:lineRule="auto"/>
        <w:ind w:left="720" w:hanging="11"/>
        <w:jc w:val="both"/>
        <w:rPr>
          <w:rFonts w:eastAsia="Times New Roman"/>
          <w:highlight w:val="lightGray"/>
          <w:lang w:eastAsia="pl-PL"/>
        </w:rPr>
      </w:pPr>
      <w:r w:rsidRPr="00684263">
        <w:rPr>
          <w:rFonts w:eastAsia="Times New Roman"/>
          <w:highlight w:val="lightGray"/>
          <w:lang w:eastAsia="pl-PL"/>
        </w:rPr>
        <w:t xml:space="preserve">Wykonawca musi posiadać zdolność do występowania w obrocie gospodarczym tj. być wpisanym do Krajowego Rejestru Sądowego lub Centralnej Ewidencji i Informacji </w:t>
      </w:r>
    </w:p>
    <w:p w14:paraId="342652A9" w14:textId="75149FEA" w:rsidR="00A944ED" w:rsidRPr="00BC2968" w:rsidRDefault="00C73434" w:rsidP="00C73434">
      <w:pPr>
        <w:spacing w:after="0" w:line="240" w:lineRule="auto"/>
        <w:ind w:left="720" w:hanging="11"/>
        <w:jc w:val="both"/>
        <w:rPr>
          <w:rFonts w:eastAsia="Times New Roman"/>
          <w:sz w:val="8"/>
          <w:szCs w:val="8"/>
          <w:lang w:eastAsia="pl-PL"/>
        </w:rPr>
      </w:pPr>
      <w:r w:rsidRPr="00684263">
        <w:rPr>
          <w:rFonts w:eastAsia="Times New Roman"/>
          <w:highlight w:val="lightGray"/>
          <w:lang w:eastAsia="pl-PL"/>
        </w:rPr>
        <w:t>o Działalności Gospodarczej.</w:t>
      </w:r>
    </w:p>
    <w:p w14:paraId="2A669E8B" w14:textId="7DA6AB01" w:rsidR="00550AAF" w:rsidRPr="00BC2968"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 xml:space="preserve">uprawnień do prowadzenia określonej działalności gospodarczej lub </w:t>
      </w:r>
      <w:r w:rsidR="00BC65A5" w:rsidRPr="00BC2968">
        <w:rPr>
          <w:rFonts w:ascii="Times New Roman" w:eastAsia="Times New Roman" w:hAnsi="Times New Roman" w:cs="Times New Roman"/>
          <w:b/>
          <w:lang w:eastAsia="pl-PL"/>
        </w:rPr>
        <w:t>zawodowej, o</w:t>
      </w:r>
      <w:r w:rsidRPr="00BC2968">
        <w:rPr>
          <w:rFonts w:ascii="Times New Roman" w:eastAsia="Times New Roman" w:hAnsi="Times New Roman" w:cs="Times New Roman"/>
          <w:b/>
          <w:lang w:eastAsia="pl-PL"/>
        </w:rPr>
        <w:t xml:space="preserve"> ile </w:t>
      </w:r>
      <w:r w:rsidR="00561BE7" w:rsidRPr="00BC2968">
        <w:rPr>
          <w:rFonts w:ascii="Times New Roman" w:eastAsia="Times New Roman" w:hAnsi="Times New Roman" w:cs="Times New Roman"/>
          <w:b/>
          <w:lang w:eastAsia="pl-PL"/>
        </w:rPr>
        <w:t>wynika to z odrębnych przepisów</w:t>
      </w:r>
    </w:p>
    <w:p w14:paraId="66D11D7E" w14:textId="77777777" w:rsidR="00412FA7" w:rsidRPr="00BC2968" w:rsidRDefault="00412FA7" w:rsidP="00412FA7">
      <w:pPr>
        <w:tabs>
          <w:tab w:val="left" w:pos="-993"/>
        </w:tabs>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64797267" w14:textId="77777777" w:rsidR="00BC2968" w:rsidRPr="00C73434" w:rsidRDefault="00BC2968" w:rsidP="00BC2968">
      <w:pPr>
        <w:pStyle w:val="Akapitzlist"/>
        <w:spacing w:after="0" w:line="240" w:lineRule="auto"/>
        <w:jc w:val="both"/>
        <w:rPr>
          <w:rFonts w:ascii="Times New Roman" w:eastAsia="Times New Roman" w:hAnsi="Times New Roman" w:cs="Times New Roman"/>
          <w:sz w:val="8"/>
          <w:szCs w:val="8"/>
          <w:lang w:eastAsia="pl-PL"/>
        </w:rPr>
      </w:pPr>
      <w:r w:rsidRPr="00C7343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6AF65213" w14:textId="77777777" w:rsidR="00412FA7" w:rsidRPr="000B1402"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highlight w:val="lightGray"/>
          <w:lang w:eastAsia="pl-PL"/>
        </w:rPr>
      </w:pPr>
      <w:r w:rsidRPr="000B1402">
        <w:rPr>
          <w:rFonts w:ascii="Times New Roman" w:eastAsia="Times New Roman" w:hAnsi="Times New Roman" w:cs="Times New Roman"/>
          <w:b/>
          <w:highlight w:val="lightGray"/>
          <w:lang w:eastAsia="pl-PL"/>
        </w:rPr>
        <w:t>sytuacji ekonomicznej lub finansowej</w:t>
      </w:r>
    </w:p>
    <w:p w14:paraId="06B7A103" w14:textId="77777777" w:rsidR="00412FA7" w:rsidRPr="000B1402" w:rsidRDefault="00412FA7" w:rsidP="0019213B">
      <w:pPr>
        <w:shd w:val="clear" w:color="auto" w:fill="FFFFFF" w:themeFill="background1"/>
        <w:tabs>
          <w:tab w:val="left" w:pos="-993"/>
          <w:tab w:val="right" w:pos="-426"/>
        </w:tabs>
        <w:spacing w:after="0" w:line="240" w:lineRule="auto"/>
        <w:ind w:left="709"/>
        <w:jc w:val="both"/>
        <w:rPr>
          <w:rFonts w:eastAsia="Times New Roman"/>
          <w:highlight w:val="lightGray"/>
          <w:u w:val="single"/>
          <w:lang w:eastAsia="pl-PL"/>
        </w:rPr>
      </w:pPr>
      <w:r w:rsidRPr="000B1402">
        <w:rPr>
          <w:rFonts w:eastAsia="Times New Roman"/>
          <w:highlight w:val="lightGray"/>
          <w:u w:val="single"/>
          <w:lang w:eastAsia="pl-PL"/>
        </w:rPr>
        <w:t>Opis spełnienia warunku:</w:t>
      </w:r>
    </w:p>
    <w:p w14:paraId="120D8568" w14:textId="05AEDA02" w:rsidR="000B1402" w:rsidRPr="005A4EDE" w:rsidRDefault="000B1402" w:rsidP="0019213B">
      <w:pPr>
        <w:shd w:val="clear" w:color="auto" w:fill="FFFFFF" w:themeFill="background1"/>
        <w:tabs>
          <w:tab w:val="left" w:pos="-993"/>
        </w:tabs>
        <w:suppressAutoHyphens w:val="0"/>
        <w:spacing w:after="0" w:line="240" w:lineRule="auto"/>
        <w:ind w:left="852"/>
        <w:jc w:val="both"/>
        <w:rPr>
          <w:rFonts w:eastAsia="Times New Roman"/>
          <w:lang w:eastAsia="pl-PL"/>
        </w:rPr>
      </w:pPr>
      <w:r w:rsidRPr="000B1402">
        <w:rPr>
          <w:rFonts w:eastAsia="Times New Roman"/>
          <w:highlight w:val="lightGray"/>
          <w:lang w:eastAsia="pl-PL"/>
        </w:rPr>
        <w:t>Wykonawca posiada ubezpieczenie od odpowiedzialności cywilnej w zakresie prowadzonej działalności związanej z przedmiotem zamówienia na kwotę nie mniejszą niż 400.000,00 zł</w:t>
      </w:r>
    </w:p>
    <w:p w14:paraId="57E2D701" w14:textId="77777777" w:rsidR="00412FA7" w:rsidRPr="00BC2968" w:rsidRDefault="00412FA7" w:rsidP="007D2D72">
      <w:pPr>
        <w:pStyle w:val="Akapitzlist"/>
        <w:numPr>
          <w:ilvl w:val="0"/>
          <w:numId w:val="31"/>
        </w:numPr>
        <w:shd w:val="clear" w:color="auto" w:fill="BFBFBF" w:themeFill="background1" w:themeFillShade="BF"/>
        <w:tabs>
          <w:tab w:val="left" w:pos="-993"/>
          <w:tab w:val="right" w:pos="-426"/>
        </w:tabs>
        <w:spacing w:after="0" w:line="240" w:lineRule="auto"/>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zdolności technicznej lub zawodowej</w:t>
      </w:r>
    </w:p>
    <w:p w14:paraId="345F2757" w14:textId="77777777" w:rsidR="00412FA7" w:rsidRPr="00BC2968" w:rsidRDefault="00412FA7" w:rsidP="007D2D72">
      <w:pPr>
        <w:shd w:val="clear" w:color="auto" w:fill="BFBFBF" w:themeFill="background1" w:themeFillShade="BF"/>
        <w:tabs>
          <w:tab w:val="left" w:pos="-993"/>
          <w:tab w:val="right" w:pos="-426"/>
        </w:tabs>
        <w:spacing w:after="0" w:line="240" w:lineRule="auto"/>
        <w:ind w:left="426"/>
        <w:jc w:val="both"/>
        <w:rPr>
          <w:rFonts w:eastAsia="Times New Roman"/>
          <w:u w:val="single"/>
          <w:lang w:eastAsia="pl-PL"/>
        </w:rPr>
      </w:pPr>
      <w:r w:rsidRPr="00BC2968">
        <w:rPr>
          <w:rFonts w:eastAsia="Times New Roman"/>
          <w:lang w:eastAsia="pl-PL"/>
        </w:rPr>
        <w:tab/>
      </w:r>
      <w:r w:rsidRPr="00BC2968">
        <w:rPr>
          <w:rFonts w:eastAsia="Times New Roman"/>
          <w:u w:val="single"/>
          <w:lang w:eastAsia="pl-PL"/>
        </w:rPr>
        <w:t>Opis spełnienia warunku:</w:t>
      </w:r>
    </w:p>
    <w:p w14:paraId="48414404" w14:textId="6A00AC0A" w:rsidR="0019213B" w:rsidRPr="0019213B" w:rsidRDefault="0019213B" w:rsidP="00BF6FE0">
      <w:pPr>
        <w:pStyle w:val="Akapitzlist"/>
        <w:numPr>
          <w:ilvl w:val="0"/>
          <w:numId w:val="187"/>
        </w:numPr>
        <w:shd w:val="clear" w:color="auto" w:fill="BFBFBF" w:themeFill="background1" w:themeFillShade="BF"/>
        <w:suppressAutoHyphens w:val="0"/>
        <w:spacing w:after="0" w:line="240" w:lineRule="auto"/>
        <w:ind w:left="1080"/>
        <w:jc w:val="both"/>
        <w:rPr>
          <w:rFonts w:ascii="Times New Roman" w:eastAsia="Times New Roman" w:hAnsi="Times New Roman" w:cs="Times New Roman"/>
          <w:lang w:eastAsia="pl-PL"/>
        </w:rPr>
      </w:pPr>
      <w:r w:rsidRPr="0019213B">
        <w:rPr>
          <w:rFonts w:ascii="Times New Roman" w:eastAsia="Times New Roman" w:hAnsi="Times New Roman" w:cs="Times New Roman"/>
          <w:lang w:eastAsia="pl-PL"/>
        </w:rPr>
        <w:t xml:space="preserve">Wykonawca musi wykazać się doświadczeniem </w:t>
      </w:r>
      <w:r w:rsidR="007D383A">
        <w:rPr>
          <w:rFonts w:ascii="Times New Roman" w:eastAsia="Times New Roman" w:hAnsi="Times New Roman" w:cs="Times New Roman"/>
          <w:b/>
          <w:lang w:eastAsia="pl-PL"/>
        </w:rPr>
        <w:t>(załącznik</w:t>
      </w:r>
      <w:r w:rsidRPr="007D383A">
        <w:rPr>
          <w:rFonts w:ascii="Times New Roman" w:eastAsia="Times New Roman" w:hAnsi="Times New Roman" w:cs="Times New Roman"/>
          <w:b/>
          <w:lang w:eastAsia="pl-PL"/>
        </w:rPr>
        <w:t xml:space="preserve"> 1</w:t>
      </w:r>
      <w:r w:rsidR="007D383A" w:rsidRPr="007D383A">
        <w:rPr>
          <w:rFonts w:ascii="Times New Roman" w:eastAsia="Times New Roman" w:hAnsi="Times New Roman" w:cs="Times New Roman"/>
          <w:b/>
          <w:lang w:eastAsia="pl-PL"/>
        </w:rPr>
        <w:t>1</w:t>
      </w:r>
      <w:r w:rsidRPr="007D383A">
        <w:rPr>
          <w:rFonts w:ascii="Times New Roman" w:eastAsia="Times New Roman" w:hAnsi="Times New Roman" w:cs="Times New Roman"/>
          <w:b/>
          <w:lang w:eastAsia="pl-PL"/>
        </w:rPr>
        <w:t>)</w:t>
      </w:r>
      <w:r w:rsidRPr="0019213B">
        <w:rPr>
          <w:rFonts w:ascii="Times New Roman" w:eastAsia="Times New Roman" w:hAnsi="Times New Roman" w:cs="Times New Roman"/>
          <w:lang w:eastAsia="pl-PL"/>
        </w:rPr>
        <w:t xml:space="preserve"> że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ED1EE98" w14:textId="7BE273D0" w:rsidR="001D237A" w:rsidRDefault="0019213B" w:rsidP="007D2D72">
      <w:pPr>
        <w:shd w:val="clear" w:color="auto" w:fill="BFBFBF" w:themeFill="background1" w:themeFillShade="BF"/>
        <w:suppressAutoHyphens w:val="0"/>
        <w:spacing w:after="0" w:line="240" w:lineRule="auto"/>
        <w:ind w:left="1080"/>
        <w:jc w:val="both"/>
        <w:rPr>
          <w:rFonts w:eastAsia="Times New Roman"/>
          <w:lang w:eastAsia="pl-PL"/>
        </w:rPr>
      </w:pPr>
      <w:r w:rsidRPr="0019213B">
        <w:rPr>
          <w:rFonts w:eastAsia="Times New Roman"/>
          <w:b/>
          <w:lang w:eastAsia="pl-PL"/>
        </w:rPr>
        <w:t>Za spełnienie tego warunku zamawiający uzna</w:t>
      </w:r>
      <w:r w:rsidRPr="0019213B">
        <w:rPr>
          <w:rFonts w:eastAsia="Times New Roman"/>
          <w:lang w:eastAsia="pl-PL"/>
        </w:rPr>
        <w:t xml:space="preserve"> wykonanie minimum </w:t>
      </w:r>
      <w:r w:rsidR="000B1402">
        <w:rPr>
          <w:rFonts w:eastAsia="Times New Roman"/>
          <w:lang w:eastAsia="pl-PL"/>
        </w:rPr>
        <w:t xml:space="preserve"> dwóch </w:t>
      </w:r>
      <w:r w:rsidR="000B1402" w:rsidRPr="000B1402">
        <w:rPr>
          <w:rFonts w:eastAsia="Times New Roman"/>
          <w:lang w:eastAsia="pl-PL"/>
        </w:rPr>
        <w:t xml:space="preserve">kompletnych dokumentacji projektowo – kosztorysowych w budynkach objętych ochroną konserwatora zabytków wraz z uzyskaniem stosownych dokumentów, pozwoleń i koncesji od urzędów i instytucji wymaganych odrębnymi przepisami prawa obowiązującymi w tym zakresie o wartości dokumentacji nie mniejszej niż: </w:t>
      </w:r>
      <w:r w:rsidR="000B1402" w:rsidRPr="000B1402">
        <w:rPr>
          <w:rFonts w:eastAsia="Times New Roman"/>
          <w:b/>
          <w:lang w:eastAsia="pl-PL"/>
        </w:rPr>
        <w:t>42.000,00 zł każda</w:t>
      </w:r>
      <w:r w:rsidR="000B1402" w:rsidRPr="000B1402">
        <w:rPr>
          <w:rFonts w:eastAsia="Times New Roman"/>
          <w:lang w:eastAsia="pl-PL"/>
        </w:rPr>
        <w:t xml:space="preserve">  </w:t>
      </w:r>
    </w:p>
    <w:p w14:paraId="73190801" w14:textId="77777777" w:rsidR="007D383A" w:rsidRDefault="00A94B60" w:rsidP="00BF6FE0">
      <w:pPr>
        <w:pStyle w:val="Akapitzlist"/>
        <w:numPr>
          <w:ilvl w:val="0"/>
          <w:numId w:val="184"/>
        </w:numPr>
        <w:shd w:val="clear" w:color="auto" w:fill="BFBFBF" w:themeFill="background1" w:themeFillShade="BF"/>
        <w:suppressAutoHyphens w:val="0"/>
        <w:spacing w:after="0" w:line="240" w:lineRule="auto"/>
        <w:ind w:hanging="11"/>
        <w:jc w:val="both"/>
        <w:rPr>
          <w:rFonts w:ascii="Times New Roman" w:eastAsia="Times New Roman" w:hAnsi="Times New Roman" w:cs="Times New Roman"/>
          <w:lang w:eastAsia="pl-PL"/>
        </w:rPr>
      </w:pPr>
      <w:r w:rsidRPr="007D383A">
        <w:rPr>
          <w:rFonts w:ascii="Times New Roman" w:eastAsia="Times New Roman" w:hAnsi="Times New Roman" w:cs="Times New Roman"/>
          <w:lang w:eastAsia="pl-PL"/>
        </w:rPr>
        <w:t xml:space="preserve">Wykonawca musi dysponować osobami, </w:t>
      </w:r>
      <w:bookmarkStart w:id="7" w:name="_Hlk63781256"/>
      <w:r w:rsidRPr="007D383A">
        <w:rPr>
          <w:rFonts w:ascii="Times New Roman" w:eastAsia="Times New Roman" w:hAnsi="Times New Roman" w:cs="Times New Roman"/>
          <w:lang w:eastAsia="pl-PL"/>
        </w:rPr>
        <w:t>(</w:t>
      </w:r>
      <w:r w:rsidR="000E0D49" w:rsidRPr="007D383A">
        <w:rPr>
          <w:rFonts w:ascii="Times New Roman" w:eastAsia="Times New Roman" w:hAnsi="Times New Roman" w:cs="Times New Roman"/>
          <w:b/>
          <w:lang w:eastAsia="pl-PL"/>
        </w:rPr>
        <w:t>Wykaz</w:t>
      </w:r>
      <w:r w:rsidR="00635538" w:rsidRPr="007D383A">
        <w:rPr>
          <w:rFonts w:ascii="Times New Roman" w:eastAsia="Times New Roman" w:hAnsi="Times New Roman" w:cs="Times New Roman"/>
          <w:b/>
          <w:lang w:eastAsia="pl-PL"/>
        </w:rPr>
        <w:t xml:space="preserve"> osób - </w:t>
      </w:r>
      <w:r w:rsidRPr="007D383A">
        <w:rPr>
          <w:rFonts w:ascii="Times New Roman" w:eastAsia="Times New Roman" w:hAnsi="Times New Roman" w:cs="Times New Roman"/>
          <w:b/>
          <w:lang w:eastAsia="pl-PL"/>
        </w:rPr>
        <w:t xml:space="preserve">załącznik nr </w:t>
      </w:r>
      <w:r w:rsidR="000E0D49" w:rsidRPr="007D383A">
        <w:rPr>
          <w:rFonts w:ascii="Times New Roman" w:eastAsia="Times New Roman" w:hAnsi="Times New Roman" w:cs="Times New Roman"/>
          <w:b/>
          <w:lang w:eastAsia="pl-PL"/>
        </w:rPr>
        <w:t>12</w:t>
      </w:r>
      <w:r w:rsidRPr="007D383A">
        <w:rPr>
          <w:rFonts w:ascii="Times New Roman" w:eastAsia="Times New Roman" w:hAnsi="Times New Roman" w:cs="Times New Roman"/>
          <w:lang w:eastAsia="pl-PL"/>
        </w:rPr>
        <w:t xml:space="preserve">) </w:t>
      </w:r>
      <w:bookmarkEnd w:id="7"/>
      <w:r w:rsidRPr="007D383A">
        <w:rPr>
          <w:rFonts w:ascii="Times New Roman" w:eastAsia="Times New Roman" w:hAnsi="Times New Roman" w:cs="Times New Roman"/>
          <w:lang w:eastAsia="pl-PL"/>
        </w:rPr>
        <w:t>skierowanymi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7D10C8" w:rsidRPr="007D383A">
        <w:rPr>
          <w:rFonts w:ascii="Times New Roman" w:eastAsia="Times New Roman" w:hAnsi="Times New Roman" w:cs="Times New Roman"/>
          <w:lang w:eastAsia="pl-PL"/>
        </w:rPr>
        <w:t xml:space="preserve">, </w:t>
      </w:r>
      <w:r w:rsidR="007D383A">
        <w:rPr>
          <w:rFonts w:ascii="Times New Roman" w:eastAsia="Times New Roman" w:hAnsi="Times New Roman" w:cs="Times New Roman"/>
          <w:lang w:eastAsia="pl-PL"/>
        </w:rPr>
        <w:t>mającymi u</w:t>
      </w:r>
      <w:r w:rsidR="007D383A" w:rsidRPr="007D383A">
        <w:rPr>
          <w:rFonts w:ascii="Times New Roman" w:eastAsia="Times New Roman" w:hAnsi="Times New Roman" w:cs="Times New Roman"/>
          <w:lang w:eastAsia="pl-PL"/>
        </w:rPr>
        <w:t>prawnienia budowlane upoważniające do wykonywania samodzielnej funkcji projektanta w specjalności</w:t>
      </w:r>
      <w:r w:rsidR="007D383A">
        <w:rPr>
          <w:rFonts w:ascii="Times New Roman" w:eastAsia="Times New Roman" w:hAnsi="Times New Roman" w:cs="Times New Roman"/>
          <w:lang w:eastAsia="pl-PL"/>
        </w:rPr>
        <w:t>:</w:t>
      </w:r>
    </w:p>
    <w:p w14:paraId="71104D95" w14:textId="02B4276C" w:rsidR="00510CEE" w:rsidRPr="00510CEE" w:rsidRDefault="00510CEE" w:rsidP="00FB289C">
      <w:pPr>
        <w:pStyle w:val="Akapitzlist"/>
        <w:shd w:val="clear" w:color="auto" w:fill="BFBFBF" w:themeFill="background1" w:themeFillShade="BF"/>
        <w:spacing w:after="0" w:line="240" w:lineRule="auto"/>
        <w:ind w:left="1276" w:hanging="426"/>
        <w:jc w:val="both"/>
        <w:rPr>
          <w:rFonts w:ascii="Times New Roman" w:eastAsia="Times New Roman" w:hAnsi="Times New Roman" w:cs="Times New Roman"/>
          <w:lang w:eastAsia="pl-PL"/>
        </w:rPr>
      </w:pPr>
      <w:r w:rsidRPr="00510CEE">
        <w:rPr>
          <w:rFonts w:ascii="Times New Roman" w:eastAsia="Times New Roman" w:hAnsi="Times New Roman" w:cs="Times New Roman"/>
          <w:lang w:eastAsia="pl-PL"/>
        </w:rPr>
        <w:t>a)</w:t>
      </w:r>
      <w:r w:rsidRPr="00510CEE">
        <w:rPr>
          <w:rFonts w:ascii="Times New Roman" w:eastAsia="Times New Roman" w:hAnsi="Times New Roman" w:cs="Times New Roman"/>
          <w:lang w:eastAsia="pl-PL"/>
        </w:rPr>
        <w:tab/>
      </w:r>
      <w:r w:rsidR="000B1402" w:rsidRPr="000B1402">
        <w:rPr>
          <w:rFonts w:ascii="Times New Roman" w:eastAsia="Times New Roman" w:hAnsi="Times New Roman" w:cs="Times New Roman"/>
          <w:lang w:eastAsia="pl-PL"/>
        </w:rPr>
        <w:t xml:space="preserve">minimum    1    osoba    legitymująca    się    uprawnieniami     budowlanymi do projektowania bez ograniczeń w specjalności architektonicznej i będąca członkiem odpowiedniej izby samorządu zawodowego </w:t>
      </w:r>
      <w:r w:rsidRPr="00510CEE">
        <w:rPr>
          <w:rFonts w:ascii="Times New Roman" w:eastAsia="Times New Roman" w:hAnsi="Times New Roman" w:cs="Times New Roman"/>
          <w:b/>
          <w:lang w:eastAsia="pl-PL"/>
        </w:rPr>
        <w:t>(załącznik nr 13),</w:t>
      </w:r>
    </w:p>
    <w:p w14:paraId="197D470A" w14:textId="1CA0264A" w:rsidR="00510CEE" w:rsidRPr="00510CEE" w:rsidRDefault="00510CEE" w:rsidP="00FB289C">
      <w:pPr>
        <w:pStyle w:val="Akapitzlist"/>
        <w:shd w:val="clear" w:color="auto" w:fill="BFBFBF" w:themeFill="background1" w:themeFillShade="BF"/>
        <w:spacing w:after="0" w:line="240" w:lineRule="auto"/>
        <w:ind w:left="1276" w:hanging="426"/>
        <w:jc w:val="both"/>
        <w:rPr>
          <w:rFonts w:ascii="Times New Roman" w:eastAsia="Times New Roman" w:hAnsi="Times New Roman" w:cs="Times New Roman"/>
          <w:lang w:eastAsia="pl-PL"/>
        </w:rPr>
      </w:pPr>
      <w:r w:rsidRPr="00510CEE">
        <w:rPr>
          <w:rFonts w:ascii="Times New Roman" w:eastAsia="Times New Roman" w:hAnsi="Times New Roman" w:cs="Times New Roman"/>
          <w:lang w:eastAsia="pl-PL"/>
        </w:rPr>
        <w:lastRenderedPageBreak/>
        <w:t>b)</w:t>
      </w:r>
      <w:r w:rsidRPr="00510CEE">
        <w:rPr>
          <w:rFonts w:ascii="Times New Roman" w:eastAsia="Times New Roman" w:hAnsi="Times New Roman" w:cs="Times New Roman"/>
          <w:lang w:eastAsia="pl-PL"/>
        </w:rPr>
        <w:tab/>
      </w:r>
      <w:r w:rsidR="000B1402" w:rsidRPr="000B1402">
        <w:rPr>
          <w:rFonts w:ascii="Times New Roman" w:eastAsia="Times New Roman" w:hAnsi="Times New Roman" w:cs="Times New Roman"/>
          <w:lang w:eastAsia="pl-PL"/>
        </w:rPr>
        <w:t xml:space="preserve">minimum 1 osoba legitymująca się uprawnieniami budowlanymi do projektowania bez ograniczeń w specjalności konstrukcyjno-budowlanej i będąca członkiem odpowiedniej izby samorządu zawodowego </w:t>
      </w:r>
      <w:r w:rsidRPr="00510CEE">
        <w:rPr>
          <w:rFonts w:ascii="Times New Roman" w:eastAsia="Times New Roman" w:hAnsi="Times New Roman" w:cs="Times New Roman"/>
          <w:b/>
          <w:lang w:eastAsia="pl-PL"/>
        </w:rPr>
        <w:t>(załącznik nr 1</w:t>
      </w:r>
      <w:r>
        <w:rPr>
          <w:rFonts w:ascii="Times New Roman" w:eastAsia="Times New Roman" w:hAnsi="Times New Roman" w:cs="Times New Roman"/>
          <w:b/>
          <w:lang w:eastAsia="pl-PL"/>
        </w:rPr>
        <w:t>4</w:t>
      </w:r>
      <w:r w:rsidRPr="00510CEE">
        <w:rPr>
          <w:rFonts w:ascii="Times New Roman" w:eastAsia="Times New Roman" w:hAnsi="Times New Roman" w:cs="Times New Roman"/>
          <w:b/>
          <w:lang w:eastAsia="pl-PL"/>
        </w:rPr>
        <w:t>)</w:t>
      </w:r>
      <w:r w:rsidRPr="00510CEE">
        <w:rPr>
          <w:rFonts w:ascii="Times New Roman" w:eastAsia="Times New Roman" w:hAnsi="Times New Roman" w:cs="Times New Roman"/>
          <w:lang w:eastAsia="pl-PL"/>
        </w:rPr>
        <w:t xml:space="preserve">, </w:t>
      </w:r>
    </w:p>
    <w:p w14:paraId="761B127C" w14:textId="1DE56A78" w:rsidR="00510CEE" w:rsidRPr="00510CEE" w:rsidRDefault="00510CEE" w:rsidP="00FB289C">
      <w:pPr>
        <w:pStyle w:val="Akapitzlist"/>
        <w:shd w:val="clear" w:color="auto" w:fill="BFBFBF" w:themeFill="background1" w:themeFillShade="BF"/>
        <w:spacing w:after="0" w:line="240" w:lineRule="auto"/>
        <w:ind w:left="1276" w:hanging="426"/>
        <w:jc w:val="both"/>
        <w:rPr>
          <w:rFonts w:ascii="Times New Roman" w:eastAsia="Times New Roman" w:hAnsi="Times New Roman" w:cs="Times New Roman"/>
          <w:lang w:eastAsia="pl-PL"/>
        </w:rPr>
      </w:pPr>
      <w:r w:rsidRPr="00510CEE">
        <w:rPr>
          <w:rFonts w:ascii="Times New Roman" w:eastAsia="Times New Roman" w:hAnsi="Times New Roman" w:cs="Times New Roman"/>
          <w:lang w:eastAsia="pl-PL"/>
        </w:rPr>
        <w:t>c)</w:t>
      </w:r>
      <w:r w:rsidRPr="00510CEE">
        <w:rPr>
          <w:rFonts w:ascii="Times New Roman" w:eastAsia="Times New Roman" w:hAnsi="Times New Roman" w:cs="Times New Roman"/>
          <w:lang w:eastAsia="pl-PL"/>
        </w:rPr>
        <w:tab/>
      </w:r>
      <w:r w:rsidR="000B1402" w:rsidRPr="000B1402">
        <w:rPr>
          <w:rFonts w:ascii="Times New Roman" w:eastAsia="Times New Roman" w:hAnsi="Times New Roman" w:cs="Times New Roman"/>
          <w:lang w:eastAsia="pl-PL"/>
        </w:rPr>
        <w:t xml:space="preserve">minimum 1 osoba legitymująca się uprawnieniami budowlanymi do projektowania bez ograniczeń w specjalności sanitarnej i będąca członkiem odpowiedniej izby samorządu zawodowego </w:t>
      </w:r>
      <w:r w:rsidRPr="00510CEE">
        <w:rPr>
          <w:rFonts w:ascii="Times New Roman" w:eastAsia="Times New Roman" w:hAnsi="Times New Roman" w:cs="Times New Roman"/>
          <w:b/>
          <w:lang w:eastAsia="pl-PL"/>
        </w:rPr>
        <w:t>(załącznik nr 1</w:t>
      </w:r>
      <w:r>
        <w:rPr>
          <w:rFonts w:ascii="Times New Roman" w:eastAsia="Times New Roman" w:hAnsi="Times New Roman" w:cs="Times New Roman"/>
          <w:b/>
          <w:lang w:eastAsia="pl-PL"/>
        </w:rPr>
        <w:t>5</w:t>
      </w:r>
      <w:r w:rsidRPr="00510CEE">
        <w:rPr>
          <w:rFonts w:ascii="Times New Roman" w:eastAsia="Times New Roman" w:hAnsi="Times New Roman" w:cs="Times New Roman"/>
          <w:b/>
          <w:lang w:eastAsia="pl-PL"/>
        </w:rPr>
        <w:t>)</w:t>
      </w:r>
      <w:r w:rsidRPr="00510CEE">
        <w:rPr>
          <w:rFonts w:ascii="Times New Roman" w:eastAsia="Times New Roman" w:hAnsi="Times New Roman" w:cs="Times New Roman"/>
          <w:lang w:eastAsia="pl-PL"/>
        </w:rPr>
        <w:t>,</w:t>
      </w:r>
    </w:p>
    <w:p w14:paraId="07A126AC" w14:textId="505C2EF8" w:rsidR="00510CEE" w:rsidRPr="00510CEE" w:rsidRDefault="00510CEE" w:rsidP="00FB289C">
      <w:pPr>
        <w:pStyle w:val="Akapitzlist"/>
        <w:shd w:val="clear" w:color="auto" w:fill="BFBFBF" w:themeFill="background1" w:themeFillShade="BF"/>
        <w:spacing w:after="0" w:line="240" w:lineRule="auto"/>
        <w:ind w:left="1276" w:hanging="426"/>
        <w:jc w:val="both"/>
        <w:rPr>
          <w:rFonts w:ascii="Times New Roman" w:eastAsia="Times New Roman" w:hAnsi="Times New Roman" w:cs="Times New Roman"/>
          <w:lang w:eastAsia="pl-PL"/>
        </w:rPr>
      </w:pPr>
      <w:r w:rsidRPr="00510CEE">
        <w:rPr>
          <w:rFonts w:ascii="Times New Roman" w:eastAsia="Times New Roman" w:hAnsi="Times New Roman" w:cs="Times New Roman"/>
          <w:lang w:eastAsia="pl-PL"/>
        </w:rPr>
        <w:t>d)</w:t>
      </w:r>
      <w:r w:rsidRPr="00510CEE">
        <w:rPr>
          <w:rFonts w:ascii="Times New Roman" w:eastAsia="Times New Roman" w:hAnsi="Times New Roman" w:cs="Times New Roman"/>
          <w:lang w:eastAsia="pl-PL"/>
        </w:rPr>
        <w:tab/>
      </w:r>
      <w:r w:rsidR="000B1402" w:rsidRPr="000B1402">
        <w:rPr>
          <w:rFonts w:ascii="Times New Roman" w:eastAsia="Times New Roman" w:hAnsi="Times New Roman" w:cs="Times New Roman"/>
          <w:lang w:eastAsia="pl-PL"/>
        </w:rPr>
        <w:t xml:space="preserve">minimum 1 osoba posiadająca uprawnienia budowlane do projektowania w specjalności instalacyjnej w zakresie sieci, instalacji i urządzeń elektrycznych i elektroenergetycznych i będąca członkiem odpowiedniej izby samorządu zawodowego </w:t>
      </w:r>
      <w:r w:rsidRPr="00510CEE">
        <w:rPr>
          <w:rFonts w:ascii="Times New Roman" w:eastAsia="Times New Roman" w:hAnsi="Times New Roman" w:cs="Times New Roman"/>
          <w:b/>
          <w:lang w:eastAsia="pl-PL"/>
        </w:rPr>
        <w:t>(załącznik nr 1</w:t>
      </w:r>
      <w:r>
        <w:rPr>
          <w:rFonts w:ascii="Times New Roman" w:eastAsia="Times New Roman" w:hAnsi="Times New Roman" w:cs="Times New Roman"/>
          <w:b/>
          <w:lang w:eastAsia="pl-PL"/>
        </w:rPr>
        <w:t>6</w:t>
      </w:r>
      <w:r w:rsidRPr="00510CEE">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510CEE">
        <w:rPr>
          <w:rFonts w:ascii="Times New Roman" w:eastAsia="Times New Roman" w:hAnsi="Times New Roman" w:cs="Times New Roman"/>
          <w:lang w:eastAsia="pl-PL"/>
        </w:rPr>
        <w:t>,</w:t>
      </w:r>
    </w:p>
    <w:p w14:paraId="307CFFF6" w14:textId="77777777" w:rsidR="00FE0D6F" w:rsidRPr="00FE0D6F" w:rsidRDefault="00FE0D6F" w:rsidP="00FE0D6F">
      <w:pPr>
        <w:pStyle w:val="Akapitzlist"/>
        <w:suppressAutoHyphens w:val="0"/>
        <w:spacing w:after="0" w:line="240" w:lineRule="auto"/>
        <w:ind w:left="1224"/>
        <w:jc w:val="both"/>
        <w:rPr>
          <w:rFonts w:ascii="Times New Roman" w:eastAsia="Times New Roman" w:hAnsi="Times New Roman"/>
          <w:b/>
          <w:i/>
          <w:sz w:val="24"/>
          <w:szCs w:val="24"/>
          <w:lang w:eastAsia="pl-PL"/>
        </w:rPr>
      </w:pPr>
      <w:r w:rsidRPr="00FE0D6F">
        <w:rPr>
          <w:rFonts w:ascii="Times New Roman" w:eastAsia="Times New Roman" w:hAnsi="Times New Roman"/>
          <w:b/>
          <w:i/>
          <w:sz w:val="24"/>
          <w:szCs w:val="24"/>
          <w:u w:val="single"/>
          <w:lang w:eastAsia="pl-PL"/>
        </w:rPr>
        <w:t>Wymagane doświadczenie zawodowe w poszczególnych specjalnościach:</w:t>
      </w:r>
    </w:p>
    <w:p w14:paraId="46743E55" w14:textId="77777777" w:rsidR="00FE0D6F" w:rsidRDefault="00FE0D6F" w:rsidP="00FE0D6F">
      <w:pPr>
        <w:pStyle w:val="Akapitzlist"/>
        <w:spacing w:after="0" w:line="240" w:lineRule="auto"/>
        <w:ind w:left="1418"/>
        <w:jc w:val="both"/>
        <w:rPr>
          <w:rFonts w:ascii="Times New Roman" w:eastAsia="Times New Roman" w:hAnsi="Times New Roman"/>
          <w:sz w:val="24"/>
          <w:szCs w:val="24"/>
          <w:lang w:eastAsia="pl-PL"/>
        </w:rPr>
      </w:pPr>
      <w:r w:rsidRPr="00FE0D6F">
        <w:rPr>
          <w:rFonts w:ascii="Times New Roman" w:eastAsia="Times New Roman" w:hAnsi="Times New Roman"/>
          <w:b/>
          <w:sz w:val="24"/>
          <w:szCs w:val="24"/>
          <w:lang w:eastAsia="pl-PL"/>
        </w:rPr>
        <w:t>Doświadczenie zawodowe w projektowaniu – min. 10 lat, liczone od uzyskania uprawnień do projektowania, potwierdzone przynależnością  do izby inżynierów właściwej dla danej branży.</w:t>
      </w:r>
      <w:r w:rsidRPr="000C5BCF">
        <w:rPr>
          <w:rFonts w:ascii="Times New Roman" w:eastAsia="Times New Roman" w:hAnsi="Times New Roman"/>
          <w:sz w:val="24"/>
          <w:szCs w:val="24"/>
          <w:lang w:eastAsia="pl-PL"/>
        </w:rPr>
        <w:t xml:space="preserve"> </w:t>
      </w:r>
    </w:p>
    <w:p w14:paraId="7EB45E7C" w14:textId="77777777" w:rsidR="003E79CA" w:rsidRPr="00E67545" w:rsidRDefault="003E79CA" w:rsidP="00E67545">
      <w:pPr>
        <w:spacing w:after="0" w:line="240" w:lineRule="auto"/>
        <w:jc w:val="both"/>
        <w:rPr>
          <w:highlight w:val="lightGray"/>
        </w:rPr>
      </w:pPr>
    </w:p>
    <w:p w14:paraId="02B983E2" w14:textId="69762185" w:rsidR="00EC7FB9" w:rsidRDefault="00EC7FB9" w:rsidP="00EC7FB9">
      <w:pPr>
        <w:spacing w:after="0" w:line="240" w:lineRule="auto"/>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73F0D38A" w14:textId="3EFFB734" w:rsidR="00412FA7" w:rsidRPr="007925FB" w:rsidRDefault="00412FA7" w:rsidP="00EC7FB9">
      <w:pPr>
        <w:spacing w:after="0" w:line="240" w:lineRule="auto"/>
        <w:jc w:val="both"/>
        <w:rPr>
          <w:b/>
          <w:sz w:val="10"/>
          <w:szCs w:val="10"/>
        </w:rPr>
      </w:pPr>
    </w:p>
    <w:p w14:paraId="30183DA8" w14:textId="77777777" w:rsidR="00412FA7" w:rsidRPr="00152088" w:rsidRDefault="00412FA7" w:rsidP="00331448">
      <w:pPr>
        <w:numPr>
          <w:ilvl w:val="0"/>
          <w:numId w:val="143"/>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D021A4B" w14:textId="08FF97EF" w:rsidR="00412FA7" w:rsidRPr="00152088" w:rsidRDefault="00412FA7" w:rsidP="00331448">
      <w:pPr>
        <w:numPr>
          <w:ilvl w:val="0"/>
          <w:numId w:val="143"/>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4B774EE"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0DA574"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F912890"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zakres dostępnych Wykonawcy zasobów podmiotu udostępniającego zasoby; </w:t>
      </w:r>
    </w:p>
    <w:p w14:paraId="1ECDD27D"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5910C566" w14:textId="57F08C76" w:rsidR="00412FA7" w:rsidRPr="00152088" w:rsidRDefault="00412FA7" w:rsidP="00331448">
      <w:pPr>
        <w:numPr>
          <w:ilvl w:val="0"/>
          <w:numId w:val="141"/>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71B889" w14:textId="77777777" w:rsidR="00412FA7" w:rsidRPr="00152088" w:rsidRDefault="00412FA7" w:rsidP="00331448">
      <w:pPr>
        <w:numPr>
          <w:ilvl w:val="0"/>
          <w:numId w:val="14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6CC161D8" w14:textId="6DE552C7" w:rsidR="00412FA7" w:rsidRPr="00152088"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D381E5" w14:textId="6C5FFC3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2412B0" w14:textId="791BDF28"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lastRenderedPageBreak/>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6176B7A"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3C5D8973" w14:textId="5BC40701" w:rsidR="001E4F8D" w:rsidRDefault="001E4F8D" w:rsidP="001E4F8D">
      <w:pPr>
        <w:tabs>
          <w:tab w:val="left" w:pos="-993"/>
        </w:tabs>
        <w:autoSpaceDE w:val="0"/>
        <w:spacing w:before="60" w:after="60" w:line="240" w:lineRule="auto"/>
        <w:jc w:val="both"/>
        <w:rPr>
          <w:lang w:eastAsia="pl-PL"/>
        </w:rPr>
      </w:pPr>
      <w:r>
        <w:rPr>
          <w:lang w:eastAsia="pl-PL"/>
        </w:rPr>
        <w:t xml:space="preserve">Zamawiający </w:t>
      </w:r>
      <w:r w:rsidR="001D6476" w:rsidRPr="001D6476">
        <w:rPr>
          <w:b/>
          <w:u w:val="single"/>
          <w:lang w:eastAsia="pl-PL"/>
        </w:rPr>
        <w:t xml:space="preserve">nie </w:t>
      </w:r>
      <w:r w:rsidRPr="001D6476">
        <w:rPr>
          <w:b/>
          <w:u w:val="single"/>
          <w:lang w:eastAsia="pl-PL"/>
        </w:rPr>
        <w:t>dopuszcza</w:t>
      </w:r>
      <w:r>
        <w:rPr>
          <w:lang w:eastAsia="pl-PL"/>
        </w:rPr>
        <w:t xml:space="preserve"> możliwość składania ofert częściowych.</w:t>
      </w:r>
    </w:p>
    <w:p w14:paraId="02DB429F" w14:textId="22AD9377" w:rsidR="004B34E4" w:rsidRDefault="001E4F8D" w:rsidP="004B3395">
      <w:pPr>
        <w:pStyle w:val="Standard"/>
        <w:shd w:val="clear" w:color="auto" w:fill="FFFFFF"/>
        <w:spacing w:after="0" w:line="240" w:lineRule="auto"/>
        <w:jc w:val="both"/>
        <w:outlineLvl w:val="0"/>
        <w:rPr>
          <w:rFonts w:ascii="Times New Roman" w:eastAsia="Times New Roman" w:hAnsi="Times New Roman" w:cs="Times New Roman"/>
          <w:color w:val="000000"/>
          <w:sz w:val="24"/>
          <w:szCs w:val="24"/>
          <w:lang w:eastAsia="pl-PL"/>
        </w:rPr>
      </w:pPr>
      <w:r w:rsidRPr="001E4F8D">
        <w:rPr>
          <w:b/>
          <w:lang w:eastAsia="pl-PL"/>
        </w:rPr>
        <w:t xml:space="preserve"> </w:t>
      </w:r>
      <w:r w:rsidR="000B1402" w:rsidRPr="000B1402">
        <w:rPr>
          <w:rFonts w:ascii="Times New Roman" w:eastAsia="Times New Roman" w:hAnsi="Times New Roman" w:cs="Times New Roman"/>
          <w:color w:val="000000"/>
          <w:sz w:val="24"/>
          <w:szCs w:val="24"/>
          <w:lang w:eastAsia="pl-PL"/>
        </w:rPr>
        <w:t>Dokumentacja projektowa musi być spójna i skoordynowana międzybranżowo. Wykonanie jej w rozbiciu na niezależnych wykonawców, ze względu na powiazania instalacyjne i konieczność koordynacji mogłoby skutkować powieleniem zakresu robót a tym samym wzrostem kosztów i wydłużeniem terminu realizacji zamówienia</w:t>
      </w:r>
      <w:r w:rsidR="004B3395">
        <w:rPr>
          <w:rFonts w:ascii="Times New Roman" w:eastAsia="Times New Roman" w:hAnsi="Times New Roman" w:cs="Times New Roman"/>
          <w:color w:val="000000"/>
          <w:sz w:val="24"/>
          <w:szCs w:val="24"/>
          <w:lang w:eastAsia="pl-PL"/>
        </w:rPr>
        <w:t>.</w:t>
      </w:r>
    </w:p>
    <w:p w14:paraId="58FB7829" w14:textId="77777777" w:rsidR="004B3395" w:rsidRPr="001D6476" w:rsidRDefault="004B3395" w:rsidP="004B3395">
      <w:pPr>
        <w:pStyle w:val="Standard"/>
        <w:shd w:val="clear" w:color="auto" w:fill="FFFFFF"/>
        <w:spacing w:after="0" w:line="240" w:lineRule="auto"/>
        <w:jc w:val="both"/>
        <w:outlineLvl w:val="0"/>
        <w:rPr>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1764FEB" w14:textId="3514562A" w:rsidR="008B72A3" w:rsidRDefault="00A07798">
      <w:pPr>
        <w:pStyle w:val="Bezodstpw"/>
        <w:spacing w:before="60"/>
        <w:jc w:val="both"/>
        <w:rPr>
          <w:rFonts w:ascii="Times New Roman" w:hAnsi="Times New Roman" w:cs="Times New Roman"/>
        </w:rPr>
      </w:pPr>
      <w:r w:rsidRPr="00A07798">
        <w:rPr>
          <w:rFonts w:ascii="Times New Roman" w:hAnsi="Times New Roman" w:cs="Times New Roman"/>
        </w:rPr>
        <w:t>Nie dotyczy.</w:t>
      </w:r>
    </w:p>
    <w:p w14:paraId="683A66B1" w14:textId="77777777" w:rsidR="00AA1B8C" w:rsidRPr="00A07798" w:rsidRDefault="00AA1B8C">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066EC113" w14:textId="79F3B9A6" w:rsidR="009428E1" w:rsidRDefault="004B3395" w:rsidP="00F44108">
      <w:pPr>
        <w:widowControl w:val="0"/>
        <w:pBdr>
          <w:top w:val="nil"/>
          <w:left w:val="nil"/>
          <w:bottom w:val="nil"/>
          <w:right w:val="nil"/>
          <w:between w:val="nil"/>
          <w:bar w:val="nil"/>
        </w:pBdr>
        <w:tabs>
          <w:tab w:val="left" w:pos="588"/>
        </w:tabs>
        <w:spacing w:after="0" w:line="240" w:lineRule="auto"/>
        <w:ind w:right="108"/>
        <w:jc w:val="both"/>
      </w:pPr>
      <w:r w:rsidRPr="00A07798">
        <w:t>Nie dotyczy</w:t>
      </w:r>
      <w:r>
        <w:t>.</w:t>
      </w:r>
    </w:p>
    <w:p w14:paraId="16260C4B" w14:textId="77777777" w:rsidR="00AA1B8C" w:rsidRPr="001C0E12" w:rsidRDefault="00AA1B8C" w:rsidP="00F44108">
      <w:pPr>
        <w:widowControl w:val="0"/>
        <w:pBdr>
          <w:top w:val="nil"/>
          <w:left w:val="nil"/>
          <w:bottom w:val="nil"/>
          <w:right w:val="nil"/>
          <w:between w:val="nil"/>
          <w:bar w:val="nil"/>
        </w:pBdr>
        <w:tabs>
          <w:tab w:val="left" w:pos="588"/>
        </w:tabs>
        <w:spacing w:after="0" w:line="240" w:lineRule="auto"/>
        <w:ind w:right="108"/>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08BDF4E"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przewiduje konieczność złożenia wadium </w:t>
      </w:r>
      <w:r w:rsidRPr="002B1083">
        <w:rPr>
          <w:rFonts w:ascii="Times New Roman" w:eastAsia="Times New Roman" w:hAnsi="Times New Roman" w:cs="Times New Roman"/>
          <w:b/>
          <w:lang w:eastAsia="pl-PL"/>
        </w:rPr>
        <w:t>(dowód wniesienia wadium</w:t>
      </w:r>
      <w:r>
        <w:rPr>
          <w:rFonts w:ascii="Times New Roman" w:eastAsia="Times New Roman" w:hAnsi="Times New Roman" w:cs="Times New Roman"/>
          <w:b/>
          <w:lang w:eastAsia="pl-PL"/>
        </w:rPr>
        <w:t xml:space="preserve"> </w:t>
      </w:r>
      <w:r w:rsidRPr="002B1083">
        <w:rPr>
          <w:rFonts w:ascii="Times New Roman" w:eastAsia="Times New Roman" w:hAnsi="Times New Roman" w:cs="Times New Roman"/>
          <w:b/>
          <w:lang w:eastAsia="pl-PL"/>
        </w:rPr>
        <w:t>należy dołączyć do oferty)</w:t>
      </w:r>
      <w:r w:rsidRPr="002B1083">
        <w:rPr>
          <w:rFonts w:ascii="Times New Roman" w:eastAsia="Times New Roman" w:hAnsi="Times New Roman" w:cs="Times New Roman"/>
          <w:lang w:eastAsia="pl-PL"/>
        </w:rPr>
        <w:t xml:space="preserve"> w wysokości:</w:t>
      </w:r>
    </w:p>
    <w:p w14:paraId="71029903" w14:textId="121BAEA3" w:rsidR="001E4F8D" w:rsidRPr="00EA1DEF" w:rsidRDefault="001E4F8D" w:rsidP="001E4F8D">
      <w:pPr>
        <w:tabs>
          <w:tab w:val="left" w:pos="525"/>
        </w:tabs>
        <w:spacing w:after="0" w:line="240" w:lineRule="auto"/>
        <w:ind w:right="161"/>
        <w:jc w:val="both"/>
        <w:rPr>
          <w:rFonts w:eastAsia="Times New Roman"/>
          <w:lang w:eastAsia="pl-PL"/>
        </w:rPr>
      </w:pPr>
      <w:r w:rsidRPr="00EA1DEF">
        <w:rPr>
          <w:rFonts w:eastAsia="Times New Roman"/>
          <w:bCs/>
          <w:spacing w:val="-1"/>
          <w:lang w:eastAsia="pl-PL"/>
        </w:rPr>
        <w:t>wadium w wysoko</w:t>
      </w:r>
      <w:r>
        <w:rPr>
          <w:rFonts w:eastAsia="Times New Roman"/>
          <w:bCs/>
          <w:spacing w:val="-1"/>
          <w:lang w:eastAsia="pl-PL"/>
        </w:rPr>
        <w:t>ści</w:t>
      </w:r>
      <w:r w:rsidRPr="00EA1DEF">
        <w:rPr>
          <w:rFonts w:eastAsia="Times New Roman"/>
          <w:bCs/>
          <w:spacing w:val="-1"/>
          <w:lang w:eastAsia="pl-PL"/>
        </w:rPr>
        <w:t xml:space="preserve">: </w:t>
      </w:r>
      <w:r w:rsidR="00FE0D6F">
        <w:rPr>
          <w:rFonts w:eastAsia="Times New Roman"/>
          <w:b/>
          <w:bCs/>
          <w:spacing w:val="-1"/>
          <w:lang w:eastAsia="pl-PL"/>
        </w:rPr>
        <w:t>850</w:t>
      </w:r>
      <w:r w:rsidRPr="00CD0506">
        <w:rPr>
          <w:rFonts w:eastAsia="Times New Roman"/>
          <w:b/>
          <w:bCs/>
          <w:spacing w:val="-1"/>
          <w:lang w:eastAsia="pl-PL"/>
        </w:rPr>
        <w:t>,00</w:t>
      </w:r>
      <w:r w:rsidRPr="00EA1DEF">
        <w:rPr>
          <w:rFonts w:eastAsia="Times New Roman"/>
          <w:b/>
          <w:bCs/>
          <w:spacing w:val="-1"/>
          <w:lang w:eastAsia="pl-PL"/>
        </w:rPr>
        <w:t xml:space="preserve"> zł </w:t>
      </w:r>
      <w:r w:rsidRPr="00EA1DEF">
        <w:rPr>
          <w:rFonts w:eastAsia="Times New Roman"/>
          <w:lang w:eastAsia="pl-PL"/>
        </w:rPr>
        <w:t xml:space="preserve">(słownie: </w:t>
      </w:r>
      <w:r w:rsidR="00FE0D6F">
        <w:rPr>
          <w:rFonts w:eastAsia="Times New Roman"/>
          <w:lang w:eastAsia="pl-PL"/>
        </w:rPr>
        <w:t>osiemset pięćdziesiąt</w:t>
      </w:r>
      <w:r w:rsidRPr="00EA1DEF">
        <w:rPr>
          <w:rFonts w:eastAsia="Times New Roman"/>
          <w:lang w:eastAsia="pl-PL"/>
        </w:rPr>
        <w:t xml:space="preserve"> złotych 00/100).</w:t>
      </w:r>
    </w:p>
    <w:p w14:paraId="3817F8EE" w14:textId="77777777" w:rsidR="001E4F8D" w:rsidRPr="001E4F8D" w:rsidRDefault="001E4F8D" w:rsidP="001E4F8D">
      <w:pPr>
        <w:tabs>
          <w:tab w:val="left" w:pos="525"/>
        </w:tabs>
        <w:spacing w:after="0" w:line="240" w:lineRule="auto"/>
        <w:ind w:right="161"/>
        <w:jc w:val="both"/>
        <w:rPr>
          <w:rFonts w:eastAsia="Times New Roman"/>
          <w:sz w:val="10"/>
          <w:szCs w:val="10"/>
          <w:lang w:eastAsia="pl-PL"/>
        </w:rPr>
      </w:pPr>
    </w:p>
    <w:p w14:paraId="0AB5A585"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Wadium należy wnieść w jednej z form określonych w art. 97 ust. 7 ustawy Pzp. przed upływem terminu składania ofert (zgodnie z art. 97 ust. 5 Pzp).</w:t>
      </w:r>
    </w:p>
    <w:p w14:paraId="0D407C59" w14:textId="759B97BC" w:rsidR="00532493" w:rsidRDefault="001E4F8D" w:rsidP="001E4F8D">
      <w:pPr>
        <w:spacing w:before="60" w:after="0" w:line="240" w:lineRule="auto"/>
        <w:jc w:val="both"/>
        <w:rPr>
          <w:rFonts w:eastAsia="Times New Roman"/>
          <w:color w:val="000000" w:themeColor="text1"/>
          <w:lang w:eastAsia="pl-PL"/>
        </w:rPr>
      </w:pPr>
      <w:r w:rsidRPr="002B1083">
        <w:rPr>
          <w:rFonts w:eastAsia="Times New Roman"/>
          <w:lang w:eastAsia="pl-PL"/>
        </w:rPr>
        <w:t>Numer konta: PEKAO Bank Pekao S.A. 19 1240 2933 1111 0010 2946 0480.</w:t>
      </w:r>
    </w:p>
    <w:p w14:paraId="2A11B507" w14:textId="008D1A08"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3C7E280E"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Pr>
          <w:rFonts w:ascii="Times New Roman" w:eastAsia="Times New Roman" w:hAnsi="Times New Roman" w:cs="Times New Roman"/>
          <w:lang w:eastAsia="pl-PL"/>
        </w:rPr>
        <w:t xml:space="preserve">nie </w:t>
      </w:r>
      <w:r w:rsidR="00D643F4" w:rsidRPr="00D643F4">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63511864" w14:textId="37E27AAB"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4812F00C" w14:textId="424490BE" w:rsidR="008520C3" w:rsidRPr="00250B20" w:rsidRDefault="008520C3" w:rsidP="008520C3">
      <w:pPr>
        <w:spacing w:before="60" w:after="0" w:line="240" w:lineRule="auto"/>
        <w:jc w:val="both"/>
      </w:pPr>
      <w:r w:rsidRPr="005F6F96">
        <w:rPr>
          <w:b/>
        </w:rPr>
        <w:t xml:space="preserve">Zamawiający </w:t>
      </w:r>
      <w:r w:rsidR="00F44108" w:rsidRPr="00F44108">
        <w:rPr>
          <w:b/>
          <w:u w:val="single"/>
        </w:rPr>
        <w:t xml:space="preserve">nie </w:t>
      </w:r>
      <w:r w:rsidRPr="00F44108">
        <w:rPr>
          <w:b/>
          <w:u w:val="single"/>
        </w:rPr>
        <w:t>wymaga</w:t>
      </w:r>
      <w:r w:rsidRPr="005F6F96">
        <w:rPr>
          <w:b/>
        </w:rPr>
        <w:t xml:space="preserve"> </w:t>
      </w:r>
      <w:r w:rsidRPr="00250B20">
        <w:t>odbycia wizji lokalnej</w:t>
      </w:r>
      <w:r w:rsidR="00F44108">
        <w:t>.</w:t>
      </w:r>
      <w:r w:rsidRPr="00250B20">
        <w:t xml:space="preserve"> </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0B65D1A0"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F85B05"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 </w:t>
      </w:r>
      <w:r w:rsidRPr="00152088">
        <w:rPr>
          <w:b/>
          <w:u w:val="single"/>
          <w:lang w:eastAsia="pl-PL"/>
        </w:rPr>
        <w:t>wymaga</w:t>
      </w:r>
      <w:r w:rsidR="0044714C">
        <w:rPr>
          <w:lang w:eastAsia="pl-PL"/>
        </w:rPr>
        <w:t xml:space="preserve"> wniesienia</w:t>
      </w:r>
      <w:r w:rsidRPr="00152088">
        <w:rPr>
          <w:lang w:eastAsia="pl-PL"/>
        </w:rPr>
        <w:t xml:space="preserve"> zabezpieczenia należytego wykonania umowy</w:t>
      </w:r>
      <w:r w:rsidR="0044714C">
        <w:rPr>
          <w:lang w:eastAsia="pl-PL"/>
        </w:rPr>
        <w:t xml:space="preserve"> w wysokości 5% ceny ofertowej brutto.</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152088">
        <w:lastRenderedPageBreak/>
        <w:t xml:space="preserve">(ogólne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6C0E74B9"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FE0D6F">
        <w:rPr>
          <w:b/>
          <w:bCs/>
          <w:i/>
        </w:rPr>
        <w:t>98</w:t>
      </w:r>
      <w:r w:rsidR="00DC57CC" w:rsidRPr="00DC57CC">
        <w:rPr>
          <w:b/>
          <w:bCs/>
          <w:i/>
        </w:rPr>
        <w:t>.2023</w:t>
      </w:r>
      <w:r w:rsidR="00E8753F">
        <w:rPr>
          <w:b/>
          <w:bCs/>
          <w:i/>
        </w:rPr>
        <w:t xml:space="preserve"> </w:t>
      </w:r>
      <w:r w:rsidRPr="00152088">
        <w:t xml:space="preserve">prowadzonym w </w:t>
      </w:r>
      <w:r w:rsidRPr="0059259B">
        <w:rPr>
          <w:b/>
        </w:rPr>
        <w:t>trybie</w:t>
      </w:r>
      <w:r w:rsidRPr="00152088">
        <w:t xml:space="preserve"> </w:t>
      </w:r>
      <w:r w:rsidRPr="00152088">
        <w:rPr>
          <w:b/>
        </w:rPr>
        <w:t>podstawowym (z art. 275 ust. 1 Pzp)</w:t>
      </w:r>
    </w:p>
    <w:p w14:paraId="2BC5E573" w14:textId="3BB32D0E"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1BB23FA2"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594C9F6A"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613594">
        <w:rPr>
          <w:rFonts w:ascii="Times New Roman" w:eastAsia="Times New Roman" w:hAnsi="Times New Roman" w:cs="Times New Roman"/>
          <w:lang w:eastAsia="pl-PL"/>
        </w:rPr>
        <w:t xml:space="preserve"> wraz z informacją cenową</w:t>
      </w:r>
    </w:p>
    <w:p w14:paraId="6783B268" w14:textId="2280795E"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4612A275" w:rsidR="00BB0A73" w:rsidRPr="00BB0A73" w:rsidRDefault="00BB0A73"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lastRenderedPageBreak/>
        <w:t xml:space="preserve">Załącznik nr 6             </w:t>
      </w:r>
      <w:r w:rsidR="00C16CAE">
        <w:rPr>
          <w:rFonts w:ascii="Times New Roman" w:hAnsi="Times New Roman" w:cs="Times New Roman"/>
        </w:rPr>
        <w:t>Oświadczenie o spełnieniu warunków</w:t>
      </w:r>
    </w:p>
    <w:p w14:paraId="2735F441" w14:textId="15D9D1FB" w:rsidR="00BB0A73" w:rsidRPr="00BB0A73" w:rsidRDefault="00BB0A73"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4EBBA8F1"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8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1C4F122F" w14:textId="0977A8E9"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D96FFD" w:rsidRPr="0068259E">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4E97A36C" w14:textId="68AEC267" w:rsidR="0076360F" w:rsidRPr="0068259E" w:rsidRDefault="0076360F" w:rsidP="00D34779">
      <w:pPr>
        <w:spacing w:after="0" w:line="240" w:lineRule="auto"/>
        <w:ind w:left="2127" w:hanging="2127"/>
        <w:contextualSpacing/>
      </w:pPr>
      <w:r w:rsidRPr="007F5594">
        <w:rPr>
          <w:b/>
        </w:rPr>
        <w:t>Załącznik nr 10</w:t>
      </w:r>
      <w:r>
        <w:t xml:space="preserve">           </w:t>
      </w:r>
      <w:r w:rsidRPr="00BB0A73">
        <w:rPr>
          <w:rFonts w:eastAsia="Times New Roman"/>
          <w:lang w:eastAsia="pl-PL"/>
        </w:rPr>
        <w:t>Oświadczenia podmiotu udostępniającego zasoby</w:t>
      </w:r>
      <w:r w:rsidRPr="00BB0A73">
        <w:t xml:space="preserve"> z art. 118</w:t>
      </w:r>
    </w:p>
    <w:p w14:paraId="601822BE" w14:textId="6DF1721B" w:rsidR="0068259E" w:rsidRDefault="0076360F"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Załącznik nr 11</w:t>
      </w:r>
      <w:r w:rsidR="00D34779">
        <w:rPr>
          <w:rFonts w:ascii="Times New Roman" w:hAnsi="Times New Roman" w:cs="Times New Roman"/>
        </w:rPr>
        <w:t xml:space="preserve">           </w:t>
      </w:r>
      <w:r w:rsidR="0068259E">
        <w:rPr>
          <w:rFonts w:ascii="Times New Roman" w:hAnsi="Times New Roman" w:cs="Times New Roman"/>
        </w:rPr>
        <w:t xml:space="preserve">Wykaz </w:t>
      </w:r>
      <w:r w:rsidR="004B3395">
        <w:rPr>
          <w:rFonts w:ascii="Times New Roman" w:hAnsi="Times New Roman" w:cs="Times New Roman"/>
        </w:rPr>
        <w:t>usług</w:t>
      </w:r>
      <w:r w:rsidR="0068259E">
        <w:rPr>
          <w:rFonts w:ascii="Times New Roman" w:hAnsi="Times New Roman" w:cs="Times New Roman"/>
        </w:rPr>
        <w:t xml:space="preserve"> </w:t>
      </w:r>
    </w:p>
    <w:p w14:paraId="46B973ED" w14:textId="63E21903" w:rsidR="001F04CC" w:rsidRDefault="001F04CC"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 xml:space="preserve">Załącznik nr 12           </w:t>
      </w:r>
      <w:r w:rsidRPr="00D865B9">
        <w:rPr>
          <w:rFonts w:ascii="Times New Roman" w:hAnsi="Times New Roman" w:cs="Times New Roman"/>
        </w:rPr>
        <w:t>Wykaz osób</w:t>
      </w:r>
    </w:p>
    <w:p w14:paraId="036D0D23" w14:textId="0F0548D0" w:rsidR="001F04CC" w:rsidRPr="001F04CC" w:rsidRDefault="001F04CC" w:rsidP="00D34779">
      <w:pPr>
        <w:pStyle w:val="Akapitzlist"/>
        <w:spacing w:after="0" w:line="240" w:lineRule="auto"/>
        <w:ind w:left="1985" w:hanging="1985"/>
        <w:rPr>
          <w:rFonts w:ascii="Times New Roman" w:hAnsi="Times New Roman" w:cs="Times New Roman"/>
          <w:b/>
        </w:rPr>
      </w:pPr>
      <w:r w:rsidRPr="001F04CC">
        <w:rPr>
          <w:rFonts w:ascii="Times New Roman" w:hAnsi="Times New Roman" w:cs="Times New Roman"/>
          <w:b/>
        </w:rPr>
        <w:t>Załącznik nr 13</w:t>
      </w:r>
      <w:r w:rsidR="004C1A24">
        <w:rPr>
          <w:rFonts w:ascii="Times New Roman" w:hAnsi="Times New Roman" w:cs="Times New Roman"/>
          <w:b/>
        </w:rPr>
        <w:t>-1</w:t>
      </w:r>
      <w:r w:rsidR="00FE0D6F">
        <w:rPr>
          <w:rFonts w:ascii="Times New Roman" w:hAnsi="Times New Roman" w:cs="Times New Roman"/>
          <w:b/>
        </w:rPr>
        <w:t>6</w:t>
      </w:r>
      <w:r w:rsidR="00D100F6">
        <w:rPr>
          <w:rFonts w:ascii="Times New Roman" w:hAnsi="Times New Roman" w:cs="Times New Roman"/>
          <w:b/>
        </w:rPr>
        <w:t xml:space="preserve">      </w:t>
      </w:r>
      <w:r w:rsidRPr="00D865B9">
        <w:rPr>
          <w:rFonts w:ascii="Times New Roman" w:hAnsi="Times New Roman" w:cs="Times New Roman"/>
        </w:rPr>
        <w:t>Oświadczenia o osobach</w:t>
      </w:r>
    </w:p>
    <w:p w14:paraId="0E64CCFB" w14:textId="6A0C1DC6" w:rsidR="003C7891" w:rsidRPr="00684263" w:rsidRDefault="00684263" w:rsidP="009428E1">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FE0D6F">
        <w:rPr>
          <w:rFonts w:ascii="Times New Roman" w:hAnsi="Times New Roman" w:cs="Times New Roman"/>
          <w:b/>
        </w:rPr>
        <w:t>7</w:t>
      </w:r>
      <w:r>
        <w:rPr>
          <w:rFonts w:ascii="Times New Roman" w:hAnsi="Times New Roman" w:cs="Times New Roman"/>
          <w:b/>
        </w:rPr>
        <w:t xml:space="preserve">           </w:t>
      </w:r>
      <w:r w:rsidRPr="00D031B7">
        <w:rPr>
          <w:rFonts w:ascii="Times New Roman" w:hAnsi="Times New Roman" w:cs="Times New Roman"/>
        </w:rPr>
        <w:t>Oświadczenie, o którym mowa w art. 117 ust 4</w:t>
      </w:r>
    </w:p>
    <w:p w14:paraId="45DC982C" w14:textId="2F8C93A1" w:rsidR="00D031B7" w:rsidRDefault="00D031B7" w:rsidP="00183550">
      <w:pPr>
        <w:spacing w:after="0" w:line="240" w:lineRule="auto"/>
        <w:jc w:val="both"/>
        <w:rPr>
          <w:u w:val="single"/>
        </w:rPr>
      </w:pPr>
    </w:p>
    <w:p w14:paraId="3F0845E7" w14:textId="68211EC6" w:rsidR="00D100F6" w:rsidRDefault="00D100F6" w:rsidP="00183550">
      <w:pPr>
        <w:spacing w:after="0" w:line="240" w:lineRule="auto"/>
        <w:jc w:val="both"/>
        <w:rPr>
          <w:u w:val="single"/>
        </w:rPr>
      </w:pPr>
    </w:p>
    <w:p w14:paraId="59A676EF" w14:textId="36572BE2" w:rsidR="007D2D72" w:rsidRDefault="007D2D72" w:rsidP="00183550">
      <w:pPr>
        <w:spacing w:after="0" w:line="240" w:lineRule="auto"/>
        <w:jc w:val="both"/>
        <w:rPr>
          <w:u w:val="single"/>
        </w:rPr>
      </w:pPr>
    </w:p>
    <w:p w14:paraId="493B52F8" w14:textId="2929EE29" w:rsidR="007D2D72" w:rsidRDefault="007D2D72" w:rsidP="00183550">
      <w:pPr>
        <w:spacing w:after="0" w:line="240" w:lineRule="auto"/>
        <w:jc w:val="both"/>
        <w:rPr>
          <w:u w:val="single"/>
        </w:rPr>
      </w:pPr>
    </w:p>
    <w:p w14:paraId="48A259E9" w14:textId="41F96934" w:rsidR="007D2D72" w:rsidRDefault="007D2D72" w:rsidP="00183550">
      <w:pPr>
        <w:spacing w:after="0" w:line="240" w:lineRule="auto"/>
        <w:jc w:val="both"/>
        <w:rPr>
          <w:u w:val="single"/>
        </w:rPr>
      </w:pPr>
    </w:p>
    <w:p w14:paraId="1845C337" w14:textId="56356085" w:rsidR="007D2D72" w:rsidRDefault="007D2D72" w:rsidP="00183550">
      <w:pPr>
        <w:spacing w:after="0" w:line="240" w:lineRule="auto"/>
        <w:jc w:val="both"/>
        <w:rPr>
          <w:u w:val="single"/>
        </w:rPr>
      </w:pPr>
    </w:p>
    <w:p w14:paraId="58C4C0CE" w14:textId="56D536E8" w:rsidR="007D2D72" w:rsidRDefault="007D2D72" w:rsidP="00183550">
      <w:pPr>
        <w:spacing w:after="0" w:line="240" w:lineRule="auto"/>
        <w:jc w:val="both"/>
        <w:rPr>
          <w:u w:val="single"/>
        </w:rPr>
      </w:pPr>
    </w:p>
    <w:p w14:paraId="4CA8524C" w14:textId="77777777" w:rsidR="007D2D72" w:rsidRDefault="007D2D72" w:rsidP="00183550">
      <w:pPr>
        <w:spacing w:after="0" w:line="240" w:lineRule="auto"/>
        <w:jc w:val="both"/>
        <w:rPr>
          <w:u w:val="single"/>
        </w:rPr>
      </w:pPr>
    </w:p>
    <w:p w14:paraId="3AC6A9F9" w14:textId="77777777" w:rsidR="00D031B7" w:rsidRDefault="00D031B7" w:rsidP="00183550">
      <w:pPr>
        <w:spacing w:after="0" w:line="240" w:lineRule="auto"/>
        <w:jc w:val="both"/>
        <w:rPr>
          <w:u w:val="single"/>
        </w:rPr>
      </w:pPr>
    </w:p>
    <w:p w14:paraId="79B3BF0C" w14:textId="77777777" w:rsidR="004C1A24" w:rsidRDefault="004C1A24" w:rsidP="00183550">
      <w:pPr>
        <w:spacing w:after="0" w:line="240" w:lineRule="auto"/>
        <w:jc w:val="both"/>
        <w:rPr>
          <w:u w:val="single"/>
        </w:rPr>
      </w:pPr>
    </w:p>
    <w:p w14:paraId="7FB524EB" w14:textId="77777777" w:rsidR="004C1A24" w:rsidRDefault="004C1A24" w:rsidP="00183550">
      <w:pPr>
        <w:spacing w:after="0" w:line="240" w:lineRule="auto"/>
        <w:jc w:val="both"/>
        <w:rPr>
          <w:u w:val="single"/>
        </w:rPr>
      </w:pPr>
    </w:p>
    <w:p w14:paraId="62B36A9F" w14:textId="77777777" w:rsidR="004B3395" w:rsidRDefault="004B3395" w:rsidP="00183550">
      <w:pPr>
        <w:spacing w:after="0" w:line="240" w:lineRule="auto"/>
        <w:jc w:val="both"/>
        <w:rPr>
          <w:u w:val="single"/>
        </w:rPr>
      </w:pPr>
    </w:p>
    <w:p w14:paraId="180E367F" w14:textId="77777777" w:rsidR="004B3395" w:rsidRDefault="004B3395" w:rsidP="00183550">
      <w:pPr>
        <w:spacing w:after="0" w:line="240" w:lineRule="auto"/>
        <w:jc w:val="both"/>
        <w:rPr>
          <w:u w:val="single"/>
        </w:rPr>
      </w:pPr>
    </w:p>
    <w:p w14:paraId="744D6CB7" w14:textId="77777777" w:rsidR="004B3395" w:rsidRDefault="004B3395" w:rsidP="00183550">
      <w:pPr>
        <w:spacing w:after="0" w:line="240" w:lineRule="auto"/>
        <w:jc w:val="both"/>
        <w:rPr>
          <w:u w:val="single"/>
        </w:rPr>
      </w:pPr>
    </w:p>
    <w:p w14:paraId="5950ACBA" w14:textId="77777777" w:rsidR="004B3395" w:rsidRDefault="004B3395" w:rsidP="00183550">
      <w:pPr>
        <w:spacing w:after="0" w:line="240" w:lineRule="auto"/>
        <w:jc w:val="both"/>
        <w:rPr>
          <w:u w:val="single"/>
        </w:rPr>
      </w:pPr>
    </w:p>
    <w:p w14:paraId="06FF4C57" w14:textId="77777777" w:rsidR="004B3395" w:rsidRDefault="004B3395" w:rsidP="00183550">
      <w:pPr>
        <w:spacing w:after="0" w:line="240" w:lineRule="auto"/>
        <w:jc w:val="both"/>
        <w:rPr>
          <w:u w:val="single"/>
        </w:rPr>
      </w:pPr>
    </w:p>
    <w:p w14:paraId="0B20673F" w14:textId="77777777" w:rsidR="004B3395" w:rsidRDefault="004B3395" w:rsidP="00183550">
      <w:pPr>
        <w:spacing w:after="0" w:line="240" w:lineRule="auto"/>
        <w:jc w:val="both"/>
        <w:rPr>
          <w:u w:val="single"/>
        </w:rPr>
      </w:pPr>
    </w:p>
    <w:p w14:paraId="752593DB" w14:textId="77777777" w:rsidR="004B3395" w:rsidRDefault="004B3395" w:rsidP="00183550">
      <w:pPr>
        <w:spacing w:after="0" w:line="240" w:lineRule="auto"/>
        <w:jc w:val="both"/>
        <w:rPr>
          <w:u w:val="single"/>
        </w:rPr>
      </w:pPr>
    </w:p>
    <w:p w14:paraId="3DA62CB3" w14:textId="77777777" w:rsidR="004B3395" w:rsidRDefault="004B3395" w:rsidP="00183550">
      <w:pPr>
        <w:spacing w:after="0" w:line="240" w:lineRule="auto"/>
        <w:jc w:val="both"/>
        <w:rPr>
          <w:u w:val="single"/>
        </w:rPr>
      </w:pPr>
    </w:p>
    <w:p w14:paraId="2B0D977C" w14:textId="77777777" w:rsidR="004B3395" w:rsidRDefault="004B3395" w:rsidP="00183550">
      <w:pPr>
        <w:spacing w:after="0" w:line="240" w:lineRule="auto"/>
        <w:jc w:val="both"/>
        <w:rPr>
          <w:u w:val="single"/>
        </w:rPr>
      </w:pPr>
    </w:p>
    <w:p w14:paraId="43793C53" w14:textId="77777777" w:rsidR="004B3395" w:rsidRDefault="004B3395" w:rsidP="00183550">
      <w:pPr>
        <w:spacing w:after="0" w:line="240" w:lineRule="auto"/>
        <w:jc w:val="both"/>
        <w:rPr>
          <w:u w:val="single"/>
        </w:rPr>
      </w:pPr>
    </w:p>
    <w:p w14:paraId="1D0C128C" w14:textId="77777777" w:rsidR="004B3395" w:rsidRDefault="004B3395" w:rsidP="00183550">
      <w:pPr>
        <w:spacing w:after="0" w:line="240" w:lineRule="auto"/>
        <w:jc w:val="both"/>
        <w:rPr>
          <w:u w:val="single"/>
        </w:rPr>
      </w:pPr>
    </w:p>
    <w:p w14:paraId="733048E4" w14:textId="77777777" w:rsidR="004B3395" w:rsidRDefault="004B3395" w:rsidP="00183550">
      <w:pPr>
        <w:spacing w:after="0" w:line="240" w:lineRule="auto"/>
        <w:jc w:val="both"/>
        <w:rPr>
          <w:u w:val="single"/>
        </w:rPr>
      </w:pPr>
    </w:p>
    <w:p w14:paraId="1E695056" w14:textId="77777777" w:rsidR="004B3395" w:rsidRDefault="004B3395" w:rsidP="00183550">
      <w:pPr>
        <w:spacing w:after="0" w:line="240" w:lineRule="auto"/>
        <w:jc w:val="both"/>
        <w:rPr>
          <w:u w:val="single"/>
        </w:rPr>
      </w:pPr>
    </w:p>
    <w:p w14:paraId="493BB04F" w14:textId="77777777" w:rsidR="004B3395" w:rsidRDefault="004B3395" w:rsidP="00183550">
      <w:pPr>
        <w:spacing w:after="0" w:line="240" w:lineRule="auto"/>
        <w:jc w:val="both"/>
        <w:rPr>
          <w:u w:val="single"/>
        </w:rPr>
      </w:pPr>
    </w:p>
    <w:p w14:paraId="11E7A1F7" w14:textId="77777777" w:rsidR="004B3395" w:rsidRDefault="004B3395" w:rsidP="00183550">
      <w:pPr>
        <w:spacing w:after="0" w:line="240" w:lineRule="auto"/>
        <w:jc w:val="both"/>
        <w:rPr>
          <w:u w:val="single"/>
        </w:rPr>
      </w:pPr>
    </w:p>
    <w:p w14:paraId="7E3D3D58" w14:textId="77777777" w:rsidR="004B3395" w:rsidRDefault="004B3395" w:rsidP="00183550">
      <w:pPr>
        <w:spacing w:after="0" w:line="240" w:lineRule="auto"/>
        <w:jc w:val="both"/>
        <w:rPr>
          <w:u w:val="single"/>
        </w:rPr>
      </w:pPr>
    </w:p>
    <w:p w14:paraId="0E675727" w14:textId="77777777" w:rsidR="004B3395" w:rsidRDefault="004B3395" w:rsidP="00183550">
      <w:pPr>
        <w:spacing w:after="0" w:line="240" w:lineRule="auto"/>
        <w:jc w:val="both"/>
        <w:rPr>
          <w:u w:val="single"/>
        </w:rPr>
      </w:pPr>
    </w:p>
    <w:p w14:paraId="2D872226" w14:textId="77777777" w:rsidR="004B3395" w:rsidRDefault="004B3395" w:rsidP="00183550">
      <w:pPr>
        <w:spacing w:after="0" w:line="240" w:lineRule="auto"/>
        <w:jc w:val="both"/>
        <w:rPr>
          <w:u w:val="single"/>
        </w:rPr>
      </w:pPr>
    </w:p>
    <w:p w14:paraId="3435E160" w14:textId="77777777" w:rsidR="004B3395" w:rsidRDefault="004B3395" w:rsidP="00183550">
      <w:pPr>
        <w:spacing w:after="0" w:line="240" w:lineRule="auto"/>
        <w:jc w:val="both"/>
        <w:rPr>
          <w:u w:val="single"/>
        </w:rPr>
      </w:pPr>
    </w:p>
    <w:p w14:paraId="1213E3FD" w14:textId="77777777" w:rsidR="004B3395" w:rsidRDefault="004B3395" w:rsidP="00183550">
      <w:pPr>
        <w:spacing w:after="0" w:line="240" w:lineRule="auto"/>
        <w:jc w:val="both"/>
        <w:rPr>
          <w:u w:val="single"/>
        </w:rPr>
      </w:pPr>
    </w:p>
    <w:p w14:paraId="201E18A9" w14:textId="77777777" w:rsidR="004B3395" w:rsidRDefault="004B3395" w:rsidP="00183550">
      <w:pPr>
        <w:spacing w:after="0" w:line="240" w:lineRule="auto"/>
        <w:jc w:val="both"/>
        <w:rPr>
          <w:u w:val="single"/>
        </w:rPr>
      </w:pPr>
    </w:p>
    <w:p w14:paraId="6DDF2060" w14:textId="77777777" w:rsidR="00FE0D6F" w:rsidRDefault="00FE0D6F" w:rsidP="00183550">
      <w:pPr>
        <w:spacing w:after="0" w:line="240" w:lineRule="auto"/>
        <w:jc w:val="both"/>
        <w:rPr>
          <w:u w:val="single"/>
        </w:rPr>
      </w:pPr>
    </w:p>
    <w:p w14:paraId="23E9EED9" w14:textId="77777777" w:rsidR="00FE0D6F" w:rsidRDefault="00FE0D6F" w:rsidP="00183550">
      <w:pPr>
        <w:spacing w:after="0" w:line="240" w:lineRule="auto"/>
        <w:jc w:val="both"/>
        <w:rPr>
          <w:u w:val="single"/>
        </w:rPr>
      </w:pPr>
    </w:p>
    <w:p w14:paraId="607CCAEE" w14:textId="77777777" w:rsidR="00FE0D6F" w:rsidRDefault="00FE0D6F" w:rsidP="00183550">
      <w:pPr>
        <w:spacing w:after="0" w:line="240" w:lineRule="auto"/>
        <w:jc w:val="both"/>
        <w:rPr>
          <w:u w:val="single"/>
        </w:rPr>
      </w:pPr>
    </w:p>
    <w:p w14:paraId="2E81ECF8" w14:textId="77777777" w:rsidR="00FE0D6F" w:rsidRDefault="00FE0D6F" w:rsidP="00183550">
      <w:pPr>
        <w:spacing w:after="0" w:line="240" w:lineRule="auto"/>
        <w:jc w:val="both"/>
        <w:rPr>
          <w:u w:val="single"/>
        </w:rPr>
      </w:pPr>
    </w:p>
    <w:p w14:paraId="496CBE22" w14:textId="77777777" w:rsidR="00FE0D6F" w:rsidRDefault="00FE0D6F" w:rsidP="00183550">
      <w:pPr>
        <w:spacing w:after="0" w:line="240" w:lineRule="auto"/>
        <w:jc w:val="both"/>
        <w:rPr>
          <w:u w:val="single"/>
        </w:rPr>
      </w:pPr>
    </w:p>
    <w:p w14:paraId="6BC70899" w14:textId="77777777" w:rsidR="00FE0D6F" w:rsidRDefault="00FE0D6F" w:rsidP="00183550">
      <w:pPr>
        <w:spacing w:after="0" w:line="240" w:lineRule="auto"/>
        <w:jc w:val="both"/>
        <w:rPr>
          <w:u w:val="single"/>
        </w:rPr>
      </w:pPr>
    </w:p>
    <w:p w14:paraId="4DA1C526" w14:textId="77777777" w:rsidR="00FE0D6F" w:rsidRDefault="00FE0D6F" w:rsidP="00183550">
      <w:pPr>
        <w:spacing w:after="0" w:line="240" w:lineRule="auto"/>
        <w:jc w:val="both"/>
        <w:rPr>
          <w:u w:val="single"/>
        </w:rPr>
      </w:pPr>
    </w:p>
    <w:p w14:paraId="52152E7A" w14:textId="77777777" w:rsidR="00FE0D6F" w:rsidRDefault="00FE0D6F" w:rsidP="00183550">
      <w:pPr>
        <w:spacing w:after="0" w:line="240" w:lineRule="auto"/>
        <w:jc w:val="both"/>
        <w:rPr>
          <w:u w:val="single"/>
        </w:rPr>
      </w:pPr>
    </w:p>
    <w:p w14:paraId="11A4D8D6" w14:textId="77777777" w:rsidR="00FE0D6F" w:rsidRDefault="00FE0D6F" w:rsidP="00183550">
      <w:pPr>
        <w:spacing w:after="0" w:line="240" w:lineRule="auto"/>
        <w:jc w:val="both"/>
        <w:rPr>
          <w:u w:val="single"/>
        </w:rPr>
      </w:pPr>
    </w:p>
    <w:p w14:paraId="7C1F4D66" w14:textId="77777777" w:rsidR="00FE0D6F" w:rsidRDefault="00FE0D6F" w:rsidP="00183550">
      <w:pPr>
        <w:spacing w:after="0" w:line="240" w:lineRule="auto"/>
        <w:jc w:val="both"/>
        <w:rPr>
          <w:u w:val="single"/>
        </w:rPr>
      </w:pPr>
    </w:p>
    <w:p w14:paraId="57E94315" w14:textId="77777777" w:rsidR="00FE0D6F" w:rsidRDefault="00FE0D6F" w:rsidP="00183550">
      <w:pPr>
        <w:spacing w:after="0" w:line="240" w:lineRule="auto"/>
        <w:jc w:val="both"/>
        <w:rPr>
          <w:u w:val="single"/>
        </w:rPr>
      </w:pPr>
    </w:p>
    <w:p w14:paraId="2ABF4E61" w14:textId="77777777" w:rsidR="00FE0D6F" w:rsidRDefault="00FE0D6F" w:rsidP="00183550">
      <w:pPr>
        <w:spacing w:after="0" w:line="240" w:lineRule="auto"/>
        <w:jc w:val="both"/>
        <w:rPr>
          <w:u w:val="single"/>
        </w:rPr>
      </w:pPr>
    </w:p>
    <w:p w14:paraId="082E993D" w14:textId="77777777" w:rsidR="00FE0D6F" w:rsidRDefault="00FE0D6F" w:rsidP="00183550">
      <w:pPr>
        <w:spacing w:after="0" w:line="240" w:lineRule="auto"/>
        <w:jc w:val="both"/>
        <w:rPr>
          <w:u w:val="single"/>
        </w:rPr>
      </w:pPr>
    </w:p>
    <w:p w14:paraId="7EB95CE6" w14:textId="77777777" w:rsidR="00FE0D6F" w:rsidRDefault="00FE0D6F" w:rsidP="00183550">
      <w:pPr>
        <w:spacing w:after="0" w:line="240" w:lineRule="auto"/>
        <w:jc w:val="both"/>
        <w:rPr>
          <w:u w:val="single"/>
        </w:rPr>
      </w:pPr>
    </w:p>
    <w:p w14:paraId="282DD60C" w14:textId="77777777" w:rsidR="00FE0D6F" w:rsidRDefault="00FE0D6F" w:rsidP="00183550">
      <w:pPr>
        <w:spacing w:after="0" w:line="240" w:lineRule="auto"/>
        <w:jc w:val="both"/>
        <w:rPr>
          <w:u w:val="single"/>
        </w:rPr>
      </w:pPr>
    </w:p>
    <w:p w14:paraId="017952D2" w14:textId="77777777" w:rsidR="00FE0D6F" w:rsidRDefault="00FE0D6F" w:rsidP="00183550">
      <w:pPr>
        <w:spacing w:after="0" w:line="240" w:lineRule="auto"/>
        <w:jc w:val="both"/>
        <w:rPr>
          <w:u w:val="single"/>
        </w:rPr>
      </w:pPr>
    </w:p>
    <w:p w14:paraId="266AE834" w14:textId="77777777" w:rsidR="00FE0D6F" w:rsidRDefault="00FE0D6F" w:rsidP="00183550">
      <w:pPr>
        <w:spacing w:after="0" w:line="240" w:lineRule="auto"/>
        <w:jc w:val="both"/>
        <w:rPr>
          <w:u w:val="single"/>
        </w:rPr>
      </w:pPr>
    </w:p>
    <w:p w14:paraId="6E5AE948" w14:textId="77777777" w:rsidR="00FE0D6F" w:rsidRDefault="00FE0D6F" w:rsidP="00183550">
      <w:pPr>
        <w:spacing w:after="0" w:line="240" w:lineRule="auto"/>
        <w:jc w:val="both"/>
        <w:rPr>
          <w:u w:val="single"/>
        </w:rPr>
      </w:pPr>
    </w:p>
    <w:p w14:paraId="750A395F" w14:textId="77777777" w:rsidR="004B3395" w:rsidRDefault="004B3395" w:rsidP="00183550">
      <w:pPr>
        <w:spacing w:after="0" w:line="240" w:lineRule="auto"/>
        <w:jc w:val="both"/>
        <w:rPr>
          <w:u w:val="single"/>
        </w:rPr>
      </w:pPr>
    </w:p>
    <w:p w14:paraId="00985869" w14:textId="77777777" w:rsidR="004C1A24" w:rsidRDefault="004C1A24" w:rsidP="00183550">
      <w:pPr>
        <w:spacing w:after="0" w:line="240" w:lineRule="auto"/>
        <w:jc w:val="both"/>
        <w:rPr>
          <w:u w:val="single"/>
        </w:rPr>
      </w:pPr>
    </w:p>
    <w:p w14:paraId="49E8BF43" w14:textId="708A7813" w:rsidR="00183550" w:rsidRPr="00552B59" w:rsidRDefault="00183550" w:rsidP="00183550">
      <w:pPr>
        <w:spacing w:after="0" w:line="240" w:lineRule="auto"/>
        <w:jc w:val="both"/>
      </w:pPr>
      <w:r w:rsidRPr="00552B59">
        <w:rPr>
          <w:u w:val="single"/>
        </w:rPr>
        <w:t>Gdynia, …...</w:t>
      </w:r>
      <w:r w:rsidR="00FE0D6F">
        <w:rPr>
          <w:u w:val="single"/>
        </w:rPr>
        <w:t>10</w:t>
      </w:r>
      <w:r w:rsidRPr="00552B59">
        <w:rPr>
          <w:u w:val="single"/>
        </w:rPr>
        <w:t>.202</w:t>
      </w:r>
      <w:r w:rsidR="00DF2279">
        <w:rPr>
          <w:u w:val="single"/>
        </w:rPr>
        <w:t>3</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0B203AD2"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4B1F0B">
        <w:t xml:space="preserve">Anna </w:t>
      </w:r>
      <w:r w:rsidR="004B1F0B" w:rsidRPr="004B1F0B">
        <w:rPr>
          <w:b/>
        </w:rPr>
        <w:t>LUBOCKA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69D551A2" w14:textId="77777777" w:rsidR="008E5F2D" w:rsidRDefault="008E5F2D" w:rsidP="00A211D5">
      <w:pPr>
        <w:spacing w:after="0" w:line="240" w:lineRule="auto"/>
        <w:ind w:left="6373"/>
        <w:jc w:val="right"/>
        <w:rPr>
          <w:b/>
          <w:i/>
          <w:u w:val="single"/>
        </w:rPr>
      </w:pPr>
    </w:p>
    <w:p w14:paraId="37A9908A" w14:textId="77777777" w:rsidR="008E5F2D" w:rsidRDefault="008E5F2D" w:rsidP="00A211D5">
      <w:pPr>
        <w:spacing w:after="0" w:line="240" w:lineRule="auto"/>
        <w:ind w:left="6373"/>
        <w:jc w:val="right"/>
        <w:rPr>
          <w:b/>
          <w:i/>
          <w:u w:val="single"/>
        </w:rPr>
      </w:pPr>
    </w:p>
    <w:p w14:paraId="7F1ACC0E" w14:textId="0D6C11D1" w:rsidR="008E5F2D" w:rsidRDefault="008E5F2D" w:rsidP="00A211D5">
      <w:pPr>
        <w:spacing w:after="0" w:line="240" w:lineRule="auto"/>
        <w:ind w:left="6373"/>
        <w:jc w:val="right"/>
        <w:rPr>
          <w:b/>
          <w:i/>
          <w:u w:val="single"/>
        </w:rPr>
      </w:pPr>
    </w:p>
    <w:p w14:paraId="05F4346E" w14:textId="5ED0A28C" w:rsidR="00613594" w:rsidRDefault="00613594" w:rsidP="00A211D5">
      <w:pPr>
        <w:spacing w:after="0" w:line="240" w:lineRule="auto"/>
        <w:ind w:left="6373"/>
        <w:jc w:val="right"/>
        <w:rPr>
          <w:b/>
          <w:i/>
          <w:u w:val="single"/>
        </w:rPr>
      </w:pPr>
    </w:p>
    <w:p w14:paraId="04F8B55F" w14:textId="4F0F96B0" w:rsidR="00613594" w:rsidRDefault="00613594" w:rsidP="00A211D5">
      <w:pPr>
        <w:spacing w:after="0" w:line="240" w:lineRule="auto"/>
        <w:ind w:left="6373"/>
        <w:jc w:val="right"/>
        <w:rPr>
          <w:b/>
          <w:i/>
          <w:u w:val="single"/>
        </w:rPr>
      </w:pPr>
    </w:p>
    <w:p w14:paraId="2414B528" w14:textId="4976837E" w:rsidR="00F44108" w:rsidRDefault="00F44108" w:rsidP="00A211D5">
      <w:pPr>
        <w:spacing w:after="0" w:line="240" w:lineRule="auto"/>
        <w:ind w:left="6373"/>
        <w:jc w:val="right"/>
        <w:rPr>
          <w:b/>
          <w:i/>
          <w:u w:val="single"/>
        </w:rPr>
      </w:pPr>
    </w:p>
    <w:p w14:paraId="629F48F2" w14:textId="13BE5365" w:rsidR="00F44108" w:rsidRDefault="00F44108" w:rsidP="00A211D5">
      <w:pPr>
        <w:spacing w:after="0" w:line="240" w:lineRule="auto"/>
        <w:ind w:left="6373"/>
        <w:jc w:val="right"/>
        <w:rPr>
          <w:b/>
          <w:i/>
          <w:u w:val="single"/>
        </w:rPr>
      </w:pPr>
    </w:p>
    <w:p w14:paraId="0791F740" w14:textId="05C71683" w:rsidR="00F44108" w:rsidRDefault="00F44108" w:rsidP="00A211D5">
      <w:pPr>
        <w:spacing w:after="0" w:line="240" w:lineRule="auto"/>
        <w:ind w:left="6373"/>
        <w:jc w:val="right"/>
        <w:rPr>
          <w:b/>
          <w:i/>
          <w:u w:val="single"/>
        </w:rPr>
      </w:pPr>
    </w:p>
    <w:p w14:paraId="41B76546" w14:textId="33B5056C" w:rsidR="00F44108" w:rsidRDefault="00F44108" w:rsidP="00A211D5">
      <w:pPr>
        <w:spacing w:after="0" w:line="240" w:lineRule="auto"/>
        <w:ind w:left="6373"/>
        <w:jc w:val="right"/>
        <w:rPr>
          <w:b/>
          <w:i/>
          <w:u w:val="single"/>
        </w:rPr>
      </w:pPr>
    </w:p>
    <w:p w14:paraId="429DD5A7" w14:textId="3C1A4434" w:rsidR="00F44108" w:rsidRDefault="00F44108" w:rsidP="00A211D5">
      <w:pPr>
        <w:spacing w:after="0" w:line="240" w:lineRule="auto"/>
        <w:ind w:left="6373"/>
        <w:jc w:val="right"/>
        <w:rPr>
          <w:b/>
          <w:i/>
          <w:u w:val="single"/>
        </w:rPr>
      </w:pPr>
    </w:p>
    <w:p w14:paraId="56B7653E" w14:textId="54B3DA02" w:rsidR="00F44108" w:rsidRDefault="00F44108" w:rsidP="00A211D5">
      <w:pPr>
        <w:spacing w:after="0" w:line="240" w:lineRule="auto"/>
        <w:ind w:left="6373"/>
        <w:jc w:val="right"/>
        <w:rPr>
          <w:b/>
          <w:i/>
          <w:u w:val="single"/>
        </w:rPr>
      </w:pPr>
    </w:p>
    <w:p w14:paraId="12BF5A71" w14:textId="51FD611D" w:rsidR="00F44108" w:rsidRDefault="00F44108" w:rsidP="00A211D5">
      <w:pPr>
        <w:spacing w:after="0" w:line="240" w:lineRule="auto"/>
        <w:ind w:left="6373"/>
        <w:jc w:val="right"/>
        <w:rPr>
          <w:b/>
          <w:i/>
          <w:u w:val="single"/>
        </w:rPr>
      </w:pPr>
    </w:p>
    <w:p w14:paraId="10A7A89D" w14:textId="77777777" w:rsidR="004B3395" w:rsidRDefault="004B3395" w:rsidP="00A211D5">
      <w:pPr>
        <w:spacing w:after="0" w:line="240" w:lineRule="auto"/>
        <w:ind w:left="6373"/>
        <w:jc w:val="right"/>
        <w:rPr>
          <w:b/>
          <w:i/>
          <w:u w:val="single"/>
        </w:rPr>
      </w:pPr>
    </w:p>
    <w:p w14:paraId="0AFC375A" w14:textId="77777777" w:rsidR="004B3395" w:rsidRDefault="004B3395" w:rsidP="00A211D5">
      <w:pPr>
        <w:spacing w:after="0" w:line="240" w:lineRule="auto"/>
        <w:ind w:left="6373"/>
        <w:jc w:val="right"/>
        <w:rPr>
          <w:b/>
          <w:i/>
          <w:u w:val="single"/>
        </w:rPr>
      </w:pPr>
    </w:p>
    <w:p w14:paraId="0B2D6977" w14:textId="77777777" w:rsidR="00FE0D6F" w:rsidRDefault="00FE0D6F" w:rsidP="00A211D5">
      <w:pPr>
        <w:spacing w:after="0" w:line="240" w:lineRule="auto"/>
        <w:ind w:left="6373"/>
        <w:jc w:val="right"/>
        <w:rPr>
          <w:b/>
          <w:i/>
          <w:u w:val="single"/>
        </w:rPr>
      </w:pPr>
    </w:p>
    <w:p w14:paraId="09C2A1BE" w14:textId="79721D35"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Pr="00583945" w:rsidRDefault="008D7BEA" w:rsidP="00AB5F36">
      <w:pPr>
        <w:spacing w:after="0" w:line="240" w:lineRule="auto"/>
        <w:contextualSpacing/>
        <w:rPr>
          <w:sz w:val="10"/>
          <w:szCs w:val="10"/>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2106034F"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FE0D6F">
        <w:rPr>
          <w:b/>
          <w:i/>
        </w:rPr>
        <w:t>98</w:t>
      </w:r>
      <w:r w:rsidR="00FC408B" w:rsidRPr="008877CB">
        <w:rPr>
          <w:b/>
          <w:i/>
        </w:rPr>
        <w:t>.2023</w:t>
      </w:r>
      <w:r w:rsidR="00AB5F36" w:rsidRPr="00C66737">
        <w:rPr>
          <w:i/>
        </w:rPr>
        <w:t>)</w:t>
      </w:r>
    </w:p>
    <w:p w14:paraId="303C2E1C" w14:textId="58D29225" w:rsidR="004C1A24" w:rsidRDefault="00FE0D6F" w:rsidP="00AB5F36">
      <w:pPr>
        <w:spacing w:after="0" w:line="240" w:lineRule="auto"/>
        <w:rPr>
          <w:rFonts w:eastAsia="Times New Roman"/>
          <w:b/>
          <w:sz w:val="24"/>
          <w:szCs w:val="24"/>
          <w:lang w:eastAsia="ar-SA"/>
        </w:rPr>
      </w:pPr>
      <w:r w:rsidRPr="00FE0D6F">
        <w:rPr>
          <w:rFonts w:eastAsia="Times New Roman"/>
          <w:b/>
          <w:sz w:val="24"/>
          <w:szCs w:val="24"/>
          <w:lang w:eastAsia="ar-SA"/>
        </w:rPr>
        <w:t>Wykonanie dokumentacji projektowo - kosztorysowej na adaptację pomieszczeń poddasza na pomieszczenia techniczne i magazynowe w budynku nr 5</w:t>
      </w:r>
      <w:r w:rsidR="004B3395">
        <w:rPr>
          <w:rFonts w:eastAsia="Times New Roman"/>
          <w:b/>
          <w:sz w:val="24"/>
          <w:szCs w:val="24"/>
          <w:lang w:eastAsia="ar-SA"/>
        </w:rPr>
        <w:t>.</w:t>
      </w:r>
    </w:p>
    <w:p w14:paraId="61BBC649" w14:textId="77777777" w:rsidR="004B3395" w:rsidRDefault="004B3395" w:rsidP="00AB5F36">
      <w:pPr>
        <w:spacing w:after="0" w:line="240" w:lineRule="auto"/>
        <w:rPr>
          <w:bCs/>
          <w:iCs/>
          <w:u w:val="single"/>
        </w:rPr>
      </w:pPr>
    </w:p>
    <w:p w14:paraId="44EDEC02" w14:textId="77777777" w:rsidR="003C4325" w:rsidRDefault="003C4325" w:rsidP="003C4325">
      <w:pPr>
        <w:spacing w:after="0" w:line="240" w:lineRule="auto"/>
        <w:rPr>
          <w:b/>
          <w:color w:val="000000" w:themeColor="text1"/>
        </w:rPr>
      </w:pPr>
    </w:p>
    <w:p w14:paraId="63D90C7B"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6FE8E80B" w14:textId="77777777" w:rsidR="0059795B" w:rsidRPr="0059795B" w:rsidRDefault="0059795B" w:rsidP="0059795B">
      <w:pPr>
        <w:spacing w:after="0" w:line="240" w:lineRule="auto"/>
        <w:rPr>
          <w:color w:val="000000" w:themeColor="text1"/>
        </w:rPr>
      </w:pPr>
    </w:p>
    <w:p w14:paraId="551AD3AC" w14:textId="54CCDDF8" w:rsidR="0059795B" w:rsidRPr="0059795B"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01375A0F" w14:textId="77777777" w:rsidR="0059795B" w:rsidRPr="0059795B" w:rsidRDefault="0059795B" w:rsidP="0059795B">
      <w:pPr>
        <w:spacing w:after="0" w:line="240" w:lineRule="auto"/>
        <w:rPr>
          <w:b/>
          <w:color w:val="000000" w:themeColor="text1"/>
        </w:rPr>
      </w:pPr>
    </w:p>
    <w:p w14:paraId="4386AC7E" w14:textId="526C4E95"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0943CB6" w14:textId="77777777" w:rsidR="0059795B" w:rsidRPr="0059795B" w:rsidRDefault="0059795B" w:rsidP="0059795B">
      <w:pPr>
        <w:spacing w:after="0" w:line="240" w:lineRule="auto"/>
        <w:jc w:val="both"/>
        <w:rPr>
          <w:color w:val="000000" w:themeColor="text1"/>
        </w:rPr>
      </w:pPr>
    </w:p>
    <w:p w14:paraId="43654C58" w14:textId="25B1AF04" w:rsidR="00AD17A9" w:rsidRPr="00130343" w:rsidRDefault="00130343" w:rsidP="003C4325">
      <w:pPr>
        <w:spacing w:after="0" w:line="240" w:lineRule="auto"/>
        <w:jc w:val="both"/>
        <w:rPr>
          <w:b/>
          <w:color w:val="000000" w:themeColor="text1"/>
        </w:rPr>
      </w:pPr>
      <w:r w:rsidRPr="00130343">
        <w:rPr>
          <w:rFonts w:eastAsia="Times New Roman"/>
          <w:b/>
          <w:sz w:val="24"/>
          <w:szCs w:val="24"/>
          <w:lang w:eastAsia="ar-SA"/>
        </w:rPr>
        <w:t>okres aktualizacji kosztorysów</w:t>
      </w:r>
      <w:r>
        <w:rPr>
          <w:rFonts w:eastAsia="Times New Roman"/>
          <w:b/>
          <w:sz w:val="24"/>
          <w:szCs w:val="24"/>
          <w:lang w:eastAsia="ar-SA"/>
        </w:rPr>
        <w:t xml:space="preserve"> ………… miesięcy</w:t>
      </w:r>
    </w:p>
    <w:p w14:paraId="57CF2163" w14:textId="68FAAB74" w:rsidR="00583945" w:rsidRDefault="00583945" w:rsidP="00583945">
      <w:pPr>
        <w:tabs>
          <w:tab w:val="left" w:pos="3795"/>
        </w:tabs>
        <w:spacing w:after="0" w:line="240" w:lineRule="auto"/>
        <w:jc w:val="both"/>
        <w:rPr>
          <w:color w:val="000000" w:themeColor="text1"/>
        </w:rPr>
      </w:pPr>
    </w:p>
    <w:p w14:paraId="4946B908" w14:textId="3CCF3E4C" w:rsidR="00130343" w:rsidRDefault="00130343" w:rsidP="00130343">
      <w:pPr>
        <w:jc w:val="both"/>
        <w:rPr>
          <w:rFonts w:eastAsia="Times New Roman"/>
          <w:b/>
          <w:bCs/>
          <w:iCs/>
          <w:sz w:val="24"/>
          <w:szCs w:val="24"/>
          <w:lang w:eastAsia="pl-PL"/>
        </w:rPr>
      </w:pPr>
    </w:p>
    <w:p w14:paraId="08ECC763" w14:textId="7595C1B9" w:rsidR="00573AFD" w:rsidRPr="00FE4BF4" w:rsidRDefault="00D031B7" w:rsidP="00130343">
      <w:pPr>
        <w:suppressAutoHyphens w:val="0"/>
        <w:spacing w:after="0" w:line="240" w:lineRule="auto"/>
        <w:jc w:val="both"/>
        <w:rPr>
          <w:rFonts w:eastAsia="Times New Roman"/>
          <w:lang w:eastAsia="pl-PL"/>
        </w:rPr>
      </w:pPr>
      <w:r>
        <w:rPr>
          <w:rFonts w:eastAsia="Times New Roman"/>
          <w:b/>
          <w:bCs/>
          <w:iCs/>
          <w:sz w:val="24"/>
          <w:szCs w:val="24"/>
          <w:lang w:eastAsia="pl-PL"/>
        </w:rPr>
        <w:t xml:space="preserve"> </w:t>
      </w:r>
      <w:r w:rsidR="00573AFD" w:rsidRPr="00FE4BF4">
        <w:rPr>
          <w:rFonts w:eastAsia="Times New Roman"/>
          <w:lang w:eastAsia="pl-PL"/>
        </w:rPr>
        <w:t>Oświadczamy, że wybór oferty:</w:t>
      </w:r>
    </w:p>
    <w:p w14:paraId="7EA9C753"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5250BB5B"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r>
      <w:r w:rsidRPr="00FE4BF4">
        <w:rPr>
          <w:rFonts w:eastAsia="Times New Roman"/>
          <w:lang w:eastAsia="pl-PL"/>
        </w:rPr>
        <w:lastRenderedPageBreak/>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E3063CD"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2171B632" w14:textId="77777777" w:rsidR="00573AFD" w:rsidRPr="00FE4BF4" w:rsidRDefault="00573AFD" w:rsidP="00573AFD">
      <w:pPr>
        <w:ind w:left="6372"/>
        <w:jc w:val="right"/>
        <w:rPr>
          <w:b/>
          <w:i/>
          <w:u w:val="single"/>
        </w:rPr>
      </w:pPr>
    </w:p>
    <w:p w14:paraId="2267666C"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27F6AB8E" w14:textId="77777777" w:rsidR="00220FE2" w:rsidRDefault="00220FE2" w:rsidP="000B16D2">
      <w:pPr>
        <w:spacing w:after="0" w:line="240" w:lineRule="auto"/>
        <w:jc w:val="right"/>
        <w:rPr>
          <w:b/>
          <w:i/>
          <w:u w:val="single"/>
        </w:rPr>
      </w:pPr>
    </w:p>
    <w:p w14:paraId="2C93F271" w14:textId="77777777" w:rsidR="00130343" w:rsidRDefault="00130343" w:rsidP="000B16D2">
      <w:pPr>
        <w:spacing w:after="0" w:line="240" w:lineRule="auto"/>
        <w:jc w:val="right"/>
        <w:rPr>
          <w:b/>
          <w:i/>
          <w:u w:val="single"/>
        </w:rPr>
      </w:pPr>
    </w:p>
    <w:p w14:paraId="42C89631" w14:textId="77777777" w:rsidR="00130343" w:rsidRDefault="00130343" w:rsidP="000B16D2">
      <w:pPr>
        <w:spacing w:after="0" w:line="240" w:lineRule="auto"/>
        <w:jc w:val="right"/>
        <w:rPr>
          <w:b/>
          <w:i/>
          <w:u w:val="single"/>
        </w:rPr>
      </w:pPr>
    </w:p>
    <w:p w14:paraId="2436B809" w14:textId="77777777" w:rsidR="00130343" w:rsidRDefault="00130343" w:rsidP="000B16D2">
      <w:pPr>
        <w:spacing w:after="0" w:line="240" w:lineRule="auto"/>
        <w:jc w:val="right"/>
        <w:rPr>
          <w:b/>
          <w:i/>
          <w:u w:val="single"/>
        </w:rPr>
      </w:pPr>
    </w:p>
    <w:p w14:paraId="623EE9C4" w14:textId="77777777" w:rsidR="00130343" w:rsidRDefault="00130343" w:rsidP="000B16D2">
      <w:pPr>
        <w:spacing w:after="0" w:line="240" w:lineRule="auto"/>
        <w:jc w:val="right"/>
        <w:rPr>
          <w:b/>
          <w:i/>
          <w:u w:val="single"/>
        </w:rPr>
      </w:pPr>
    </w:p>
    <w:p w14:paraId="229ADC65" w14:textId="77777777" w:rsidR="00130343" w:rsidRDefault="00130343" w:rsidP="000B16D2">
      <w:pPr>
        <w:spacing w:after="0" w:line="240" w:lineRule="auto"/>
        <w:jc w:val="right"/>
        <w:rPr>
          <w:b/>
          <w:i/>
          <w:u w:val="single"/>
        </w:rPr>
      </w:pPr>
    </w:p>
    <w:p w14:paraId="2A05E084" w14:textId="77777777" w:rsidR="00130343" w:rsidRDefault="00130343" w:rsidP="000B16D2">
      <w:pPr>
        <w:spacing w:after="0" w:line="240" w:lineRule="auto"/>
        <w:jc w:val="right"/>
        <w:rPr>
          <w:b/>
          <w:i/>
          <w:u w:val="single"/>
        </w:rPr>
      </w:pPr>
    </w:p>
    <w:p w14:paraId="3E82E8EB" w14:textId="77777777" w:rsidR="00130343" w:rsidRDefault="00130343" w:rsidP="000B16D2">
      <w:pPr>
        <w:spacing w:after="0" w:line="240" w:lineRule="auto"/>
        <w:jc w:val="right"/>
        <w:rPr>
          <w:b/>
          <w:i/>
          <w:u w:val="single"/>
        </w:rPr>
      </w:pPr>
    </w:p>
    <w:p w14:paraId="3F2E455B" w14:textId="77777777" w:rsidR="00130343" w:rsidRDefault="00130343" w:rsidP="000B16D2">
      <w:pPr>
        <w:spacing w:after="0" w:line="240" w:lineRule="auto"/>
        <w:jc w:val="right"/>
        <w:rPr>
          <w:b/>
          <w:i/>
          <w:u w:val="single"/>
        </w:rPr>
      </w:pPr>
    </w:p>
    <w:p w14:paraId="6D27808F" w14:textId="77777777" w:rsidR="00130343" w:rsidRDefault="00130343" w:rsidP="000B16D2">
      <w:pPr>
        <w:spacing w:after="0" w:line="240" w:lineRule="auto"/>
        <w:jc w:val="right"/>
        <w:rPr>
          <w:b/>
          <w:i/>
          <w:u w:val="single"/>
        </w:rPr>
      </w:pPr>
    </w:p>
    <w:p w14:paraId="1F7BD940" w14:textId="77777777" w:rsidR="00130343" w:rsidRDefault="00130343" w:rsidP="000B16D2">
      <w:pPr>
        <w:spacing w:after="0" w:line="240" w:lineRule="auto"/>
        <w:jc w:val="right"/>
        <w:rPr>
          <w:b/>
          <w:i/>
          <w:u w:val="single"/>
        </w:rPr>
      </w:pPr>
    </w:p>
    <w:p w14:paraId="6D4A23EB" w14:textId="77777777" w:rsidR="00130343" w:rsidRDefault="00130343" w:rsidP="000B16D2">
      <w:pPr>
        <w:spacing w:after="0" w:line="240" w:lineRule="auto"/>
        <w:jc w:val="right"/>
        <w:rPr>
          <w:b/>
          <w:i/>
          <w:u w:val="single"/>
        </w:rPr>
      </w:pPr>
    </w:p>
    <w:p w14:paraId="5050ED00" w14:textId="77777777" w:rsidR="00130343" w:rsidRDefault="00130343" w:rsidP="000B16D2">
      <w:pPr>
        <w:spacing w:after="0" w:line="240" w:lineRule="auto"/>
        <w:jc w:val="right"/>
        <w:rPr>
          <w:b/>
          <w:i/>
          <w:u w:val="single"/>
        </w:rPr>
      </w:pPr>
    </w:p>
    <w:p w14:paraId="4BA0F1F1" w14:textId="77777777" w:rsidR="00130343" w:rsidRDefault="00130343" w:rsidP="000B16D2">
      <w:pPr>
        <w:spacing w:after="0" w:line="240" w:lineRule="auto"/>
        <w:jc w:val="right"/>
        <w:rPr>
          <w:b/>
          <w:i/>
          <w:u w:val="single"/>
        </w:rPr>
      </w:pPr>
    </w:p>
    <w:p w14:paraId="786E7553" w14:textId="77777777" w:rsidR="00130343" w:rsidRDefault="00130343" w:rsidP="000B16D2">
      <w:pPr>
        <w:spacing w:after="0" w:line="240" w:lineRule="auto"/>
        <w:jc w:val="right"/>
        <w:rPr>
          <w:b/>
          <w:i/>
          <w:u w:val="single"/>
        </w:rPr>
      </w:pPr>
    </w:p>
    <w:p w14:paraId="4097FBFF" w14:textId="77777777" w:rsidR="00130343" w:rsidRDefault="00130343" w:rsidP="000B16D2">
      <w:pPr>
        <w:spacing w:after="0" w:line="240" w:lineRule="auto"/>
        <w:jc w:val="right"/>
        <w:rPr>
          <w:b/>
          <w:i/>
          <w:u w:val="single"/>
        </w:rPr>
      </w:pPr>
    </w:p>
    <w:p w14:paraId="21AB2F71" w14:textId="77777777" w:rsidR="00130343" w:rsidRDefault="00130343" w:rsidP="000B16D2">
      <w:pPr>
        <w:spacing w:after="0" w:line="240" w:lineRule="auto"/>
        <w:jc w:val="right"/>
        <w:rPr>
          <w:b/>
          <w:i/>
          <w:u w:val="single"/>
        </w:rPr>
      </w:pPr>
    </w:p>
    <w:p w14:paraId="3F47D8AB" w14:textId="77777777" w:rsidR="00130343" w:rsidRDefault="00130343" w:rsidP="000B16D2">
      <w:pPr>
        <w:spacing w:after="0" w:line="240" w:lineRule="auto"/>
        <w:jc w:val="right"/>
        <w:rPr>
          <w:b/>
          <w:i/>
          <w:u w:val="single"/>
        </w:rPr>
      </w:pPr>
    </w:p>
    <w:p w14:paraId="424FF110" w14:textId="77777777" w:rsidR="00130343" w:rsidRDefault="00130343" w:rsidP="000B16D2">
      <w:pPr>
        <w:spacing w:after="0" w:line="240" w:lineRule="auto"/>
        <w:jc w:val="right"/>
        <w:rPr>
          <w:b/>
          <w:i/>
          <w:u w:val="single"/>
        </w:rPr>
      </w:pPr>
    </w:p>
    <w:p w14:paraId="0FDFBD98" w14:textId="77777777" w:rsidR="00130343" w:rsidRDefault="00130343" w:rsidP="000B16D2">
      <w:pPr>
        <w:spacing w:after="0" w:line="240" w:lineRule="auto"/>
        <w:jc w:val="right"/>
        <w:rPr>
          <w:b/>
          <w:i/>
          <w:u w:val="single"/>
        </w:rPr>
      </w:pPr>
    </w:p>
    <w:p w14:paraId="15792E56" w14:textId="77777777" w:rsidR="00130343" w:rsidRDefault="00130343" w:rsidP="000B16D2">
      <w:pPr>
        <w:spacing w:after="0" w:line="240" w:lineRule="auto"/>
        <w:jc w:val="right"/>
        <w:rPr>
          <w:b/>
          <w:i/>
          <w:u w:val="single"/>
        </w:rPr>
      </w:pPr>
    </w:p>
    <w:p w14:paraId="64F362F8" w14:textId="77777777" w:rsidR="00130343" w:rsidRDefault="00130343" w:rsidP="000B16D2">
      <w:pPr>
        <w:spacing w:after="0" w:line="240" w:lineRule="auto"/>
        <w:jc w:val="right"/>
        <w:rPr>
          <w:b/>
          <w:i/>
          <w:u w:val="single"/>
        </w:rPr>
      </w:pPr>
    </w:p>
    <w:p w14:paraId="6828BA1B" w14:textId="77777777" w:rsidR="00130343" w:rsidRDefault="00130343" w:rsidP="000B16D2">
      <w:pPr>
        <w:spacing w:after="0" w:line="240" w:lineRule="auto"/>
        <w:jc w:val="right"/>
        <w:rPr>
          <w:b/>
          <w:i/>
          <w:u w:val="single"/>
        </w:rPr>
      </w:pPr>
    </w:p>
    <w:p w14:paraId="7D787ADE" w14:textId="77777777" w:rsidR="00130343" w:rsidRDefault="00130343" w:rsidP="000B16D2">
      <w:pPr>
        <w:spacing w:after="0" w:line="240" w:lineRule="auto"/>
        <w:jc w:val="right"/>
        <w:rPr>
          <w:b/>
          <w:i/>
          <w:u w:val="single"/>
        </w:rPr>
      </w:pPr>
    </w:p>
    <w:p w14:paraId="120E876B" w14:textId="77777777" w:rsidR="00130343" w:rsidRDefault="00130343" w:rsidP="000B16D2">
      <w:pPr>
        <w:spacing w:after="0" w:line="240" w:lineRule="auto"/>
        <w:jc w:val="right"/>
        <w:rPr>
          <w:b/>
          <w:i/>
          <w:u w:val="single"/>
        </w:rPr>
      </w:pPr>
    </w:p>
    <w:p w14:paraId="526DD595" w14:textId="77777777" w:rsidR="00130343" w:rsidRDefault="00130343" w:rsidP="000B16D2">
      <w:pPr>
        <w:spacing w:after="0" w:line="240" w:lineRule="auto"/>
        <w:jc w:val="right"/>
        <w:rPr>
          <w:b/>
          <w:i/>
          <w:u w:val="single"/>
        </w:rPr>
      </w:pPr>
    </w:p>
    <w:p w14:paraId="5AA79A6E" w14:textId="77777777" w:rsidR="00130343" w:rsidRDefault="00130343" w:rsidP="000B16D2">
      <w:pPr>
        <w:spacing w:after="0" w:line="240" w:lineRule="auto"/>
        <w:jc w:val="right"/>
        <w:rPr>
          <w:b/>
          <w:i/>
          <w:u w:val="single"/>
        </w:rPr>
      </w:pPr>
    </w:p>
    <w:p w14:paraId="6ADC5DFA" w14:textId="77777777" w:rsidR="00130343" w:rsidRDefault="00130343" w:rsidP="000B16D2">
      <w:pPr>
        <w:spacing w:after="0" w:line="240" w:lineRule="auto"/>
        <w:jc w:val="right"/>
        <w:rPr>
          <w:b/>
          <w:i/>
          <w:u w:val="single"/>
        </w:rPr>
      </w:pPr>
    </w:p>
    <w:p w14:paraId="230E2EDE" w14:textId="77777777" w:rsidR="00130343" w:rsidRDefault="00130343" w:rsidP="000B16D2">
      <w:pPr>
        <w:spacing w:after="0" w:line="240" w:lineRule="auto"/>
        <w:jc w:val="right"/>
        <w:rPr>
          <w:b/>
          <w:i/>
          <w:u w:val="single"/>
        </w:rPr>
      </w:pPr>
    </w:p>
    <w:p w14:paraId="7228B59D" w14:textId="77777777" w:rsidR="00130343" w:rsidRDefault="00130343" w:rsidP="000B16D2">
      <w:pPr>
        <w:spacing w:after="0" w:line="240" w:lineRule="auto"/>
        <w:jc w:val="right"/>
        <w:rPr>
          <w:b/>
          <w:i/>
          <w:u w:val="single"/>
        </w:rPr>
      </w:pPr>
    </w:p>
    <w:p w14:paraId="1ECC465E" w14:textId="77777777" w:rsidR="00130343" w:rsidRDefault="00130343" w:rsidP="000B16D2">
      <w:pPr>
        <w:spacing w:after="0" w:line="240" w:lineRule="auto"/>
        <w:jc w:val="right"/>
        <w:rPr>
          <w:b/>
          <w:i/>
          <w:u w:val="single"/>
        </w:rPr>
      </w:pPr>
    </w:p>
    <w:p w14:paraId="1DB44138" w14:textId="77777777" w:rsidR="00130343" w:rsidRDefault="00130343" w:rsidP="000B16D2">
      <w:pPr>
        <w:spacing w:after="0" w:line="240" w:lineRule="auto"/>
        <w:jc w:val="right"/>
        <w:rPr>
          <w:b/>
          <w:i/>
          <w:u w:val="single"/>
        </w:rPr>
      </w:pPr>
    </w:p>
    <w:p w14:paraId="2736B63F" w14:textId="77777777" w:rsidR="00130343" w:rsidRDefault="00130343" w:rsidP="000B16D2">
      <w:pPr>
        <w:spacing w:after="0" w:line="240" w:lineRule="auto"/>
        <w:jc w:val="right"/>
        <w:rPr>
          <w:b/>
          <w:i/>
          <w:u w:val="single"/>
        </w:rPr>
      </w:pPr>
    </w:p>
    <w:p w14:paraId="78FA4B80" w14:textId="77777777" w:rsidR="00130343" w:rsidRDefault="00130343" w:rsidP="000B16D2">
      <w:pPr>
        <w:spacing w:after="0" w:line="240" w:lineRule="auto"/>
        <w:jc w:val="right"/>
        <w:rPr>
          <w:b/>
          <w:i/>
          <w:u w:val="single"/>
        </w:rPr>
      </w:pPr>
    </w:p>
    <w:p w14:paraId="352F6BAE" w14:textId="77777777" w:rsidR="00130343" w:rsidRDefault="00130343" w:rsidP="000B16D2">
      <w:pPr>
        <w:spacing w:after="0" w:line="240" w:lineRule="auto"/>
        <w:jc w:val="right"/>
        <w:rPr>
          <w:b/>
          <w:i/>
          <w:u w:val="single"/>
        </w:rPr>
      </w:pPr>
    </w:p>
    <w:p w14:paraId="7ED15606" w14:textId="77777777" w:rsidR="00AB1229" w:rsidRDefault="00AB1229" w:rsidP="000B16D2">
      <w:pPr>
        <w:spacing w:after="0" w:line="240" w:lineRule="auto"/>
        <w:jc w:val="right"/>
        <w:rPr>
          <w:b/>
          <w:i/>
          <w:u w:val="single"/>
        </w:rPr>
      </w:pPr>
    </w:p>
    <w:p w14:paraId="7742C78D" w14:textId="77777777" w:rsidR="00130343" w:rsidRDefault="00130343" w:rsidP="000B16D2">
      <w:pPr>
        <w:spacing w:after="0" w:line="240" w:lineRule="auto"/>
        <w:jc w:val="right"/>
        <w:rPr>
          <w:b/>
          <w:i/>
          <w:u w:val="single"/>
        </w:rPr>
      </w:pPr>
    </w:p>
    <w:p w14:paraId="57EE6827" w14:textId="77777777" w:rsidR="00130343" w:rsidRDefault="00130343" w:rsidP="000B16D2">
      <w:pPr>
        <w:spacing w:after="0" w:line="240" w:lineRule="auto"/>
        <w:jc w:val="right"/>
        <w:rPr>
          <w:b/>
          <w:i/>
          <w:u w:val="single"/>
        </w:rPr>
      </w:pPr>
    </w:p>
    <w:p w14:paraId="701E8ACA" w14:textId="77777777" w:rsidR="00130343" w:rsidRDefault="00130343" w:rsidP="000B16D2">
      <w:pPr>
        <w:spacing w:after="0" w:line="240" w:lineRule="auto"/>
        <w:jc w:val="right"/>
        <w:rPr>
          <w:b/>
          <w:i/>
          <w:u w:val="single"/>
        </w:rPr>
      </w:pPr>
    </w:p>
    <w:p w14:paraId="213D78E0" w14:textId="77777777" w:rsidR="00FE0D6F" w:rsidRDefault="00FE0D6F" w:rsidP="000B16D2">
      <w:pPr>
        <w:spacing w:after="0" w:line="240" w:lineRule="auto"/>
        <w:jc w:val="right"/>
        <w:rPr>
          <w:b/>
          <w:i/>
          <w:u w:val="single"/>
        </w:rPr>
      </w:pPr>
    </w:p>
    <w:p w14:paraId="5EBF536E" w14:textId="77777777" w:rsidR="00130343" w:rsidRDefault="00130343" w:rsidP="000B16D2">
      <w:pPr>
        <w:spacing w:after="0" w:line="240" w:lineRule="auto"/>
        <w:jc w:val="right"/>
        <w:rPr>
          <w:b/>
          <w:i/>
          <w:u w:val="single"/>
        </w:rPr>
      </w:pPr>
    </w:p>
    <w:p w14:paraId="6CF07A1A" w14:textId="77777777" w:rsidR="00130343" w:rsidRDefault="00130343" w:rsidP="000B16D2">
      <w:pPr>
        <w:spacing w:after="0" w:line="240" w:lineRule="auto"/>
        <w:jc w:val="right"/>
        <w:rPr>
          <w:b/>
          <w:i/>
          <w:u w:val="single"/>
        </w:rPr>
      </w:pPr>
    </w:p>
    <w:p w14:paraId="60891ACC" w14:textId="77777777" w:rsidR="00130343" w:rsidRDefault="00130343" w:rsidP="000B16D2">
      <w:pPr>
        <w:spacing w:after="0" w:line="240" w:lineRule="auto"/>
        <w:jc w:val="right"/>
        <w:rPr>
          <w:b/>
          <w:i/>
          <w:u w:val="single"/>
        </w:rPr>
      </w:pPr>
    </w:p>
    <w:p w14:paraId="06D5FEEC" w14:textId="77777777" w:rsidR="00130343" w:rsidRDefault="00130343" w:rsidP="000B16D2">
      <w:pPr>
        <w:spacing w:after="0" w:line="240" w:lineRule="auto"/>
        <w:jc w:val="right"/>
        <w:rPr>
          <w:b/>
          <w:i/>
          <w:u w:val="single"/>
        </w:rPr>
      </w:pPr>
    </w:p>
    <w:p w14:paraId="5AA14C0B" w14:textId="77777777" w:rsidR="00130343" w:rsidRDefault="00130343" w:rsidP="000B16D2">
      <w:pPr>
        <w:spacing w:after="0" w:line="240" w:lineRule="auto"/>
        <w:jc w:val="right"/>
        <w:rPr>
          <w:b/>
          <w:i/>
          <w:u w:val="single"/>
        </w:rPr>
      </w:pPr>
    </w:p>
    <w:p w14:paraId="563272F5" w14:textId="5B4CAF87" w:rsidR="00B97532" w:rsidRDefault="00B97532" w:rsidP="000B16D2">
      <w:pPr>
        <w:spacing w:after="0" w:line="240" w:lineRule="auto"/>
        <w:jc w:val="right"/>
        <w:rPr>
          <w:b/>
          <w:i/>
          <w:u w:val="single"/>
        </w:rPr>
      </w:pPr>
      <w:r w:rsidRPr="00090DB5">
        <w:rPr>
          <w:b/>
          <w:i/>
          <w:u w:val="single"/>
        </w:rPr>
        <w:lastRenderedPageBreak/>
        <w:t>ZAŁĄCZNIK NR 2</w:t>
      </w:r>
    </w:p>
    <w:p w14:paraId="1195006D" w14:textId="77777777" w:rsidR="00FE0D6F" w:rsidRPr="00AE3F11" w:rsidRDefault="00FE0D6F" w:rsidP="00FE0D6F">
      <w:pPr>
        <w:numPr>
          <w:ilvl w:val="0"/>
          <w:numId w:val="185"/>
        </w:numPr>
        <w:suppressAutoHyphens w:val="0"/>
        <w:spacing w:after="0" w:line="240" w:lineRule="auto"/>
        <w:ind w:left="360"/>
        <w:contextualSpacing/>
        <w:jc w:val="both"/>
        <w:rPr>
          <w:rFonts w:eastAsia="Times New Roman"/>
          <w:b/>
          <w:sz w:val="24"/>
          <w:szCs w:val="24"/>
          <w:lang w:eastAsia="pl-PL"/>
        </w:rPr>
      </w:pPr>
      <w:r w:rsidRPr="00AE3F11">
        <w:rPr>
          <w:rFonts w:eastAsia="Times New Roman"/>
          <w:b/>
          <w:sz w:val="24"/>
          <w:szCs w:val="24"/>
          <w:lang w:eastAsia="pl-PL"/>
        </w:rPr>
        <w:t>Opis przedmiotu zamówienia:</w:t>
      </w:r>
    </w:p>
    <w:p w14:paraId="1C3E2267" w14:textId="77777777" w:rsidR="00FE0D6F" w:rsidRPr="00ED19FE" w:rsidRDefault="00FE0D6F" w:rsidP="00FE0D6F">
      <w:pPr>
        <w:spacing w:after="0" w:line="240" w:lineRule="auto"/>
        <w:ind w:left="708" w:firstLine="1"/>
        <w:rPr>
          <w:rFonts w:eastAsia="Times New Roman"/>
          <w:sz w:val="28"/>
          <w:szCs w:val="24"/>
          <w:lang w:eastAsia="pl-PL"/>
        </w:rPr>
      </w:pPr>
      <w:r w:rsidRPr="00A52161">
        <w:rPr>
          <w:rFonts w:eastAsia="Times New Roman"/>
          <w:sz w:val="24"/>
          <w:szCs w:val="24"/>
          <w:lang w:eastAsia="ar-SA"/>
        </w:rPr>
        <w:t>Przedmiotem zamówienia jest w</w:t>
      </w:r>
      <w:r w:rsidRPr="00A52161">
        <w:rPr>
          <w:bCs/>
          <w:sz w:val="24"/>
          <w:szCs w:val="24"/>
        </w:rPr>
        <w:t xml:space="preserve">ykonanie dokumentacji projektowo - </w:t>
      </w:r>
      <w:r w:rsidRPr="00AE3F11">
        <w:rPr>
          <w:bCs/>
          <w:sz w:val="24"/>
          <w:szCs w:val="24"/>
        </w:rPr>
        <w:t xml:space="preserve">kosztorysowej </w:t>
      </w:r>
      <w:r>
        <w:rPr>
          <w:bCs/>
          <w:sz w:val="24"/>
          <w:szCs w:val="24"/>
        </w:rPr>
        <w:t xml:space="preserve">na </w:t>
      </w:r>
      <w:bookmarkStart w:id="8" w:name="_Hlk146886280"/>
      <w:r>
        <w:rPr>
          <w:bCs/>
          <w:sz w:val="24"/>
          <w:szCs w:val="24"/>
        </w:rPr>
        <w:t>adaptację przestrzeni poddasza</w:t>
      </w:r>
      <w:r w:rsidRPr="00AE3F11">
        <w:rPr>
          <w:b/>
          <w:bCs/>
          <w:sz w:val="24"/>
          <w:szCs w:val="24"/>
        </w:rPr>
        <w:t xml:space="preserve"> </w:t>
      </w:r>
      <w:r>
        <w:rPr>
          <w:b/>
          <w:bCs/>
          <w:sz w:val="24"/>
          <w:szCs w:val="24"/>
        </w:rPr>
        <w:t>na pomieszczenia techniczne i magazynowe w budynku nr 5</w:t>
      </w:r>
      <w:bookmarkEnd w:id="8"/>
      <w:r>
        <w:rPr>
          <w:b/>
          <w:bCs/>
          <w:sz w:val="24"/>
          <w:szCs w:val="24"/>
        </w:rPr>
        <w:t>.</w:t>
      </w:r>
    </w:p>
    <w:p w14:paraId="16BA83DD" w14:textId="77777777" w:rsidR="00FE0D6F" w:rsidRDefault="00FE0D6F" w:rsidP="00FE0D6F">
      <w:pPr>
        <w:numPr>
          <w:ilvl w:val="1"/>
          <w:numId w:val="185"/>
        </w:numPr>
        <w:suppressAutoHyphens w:val="0"/>
        <w:spacing w:after="0" w:line="240" w:lineRule="auto"/>
        <w:ind w:left="737" w:hanging="624"/>
        <w:contextualSpacing/>
        <w:jc w:val="both"/>
        <w:rPr>
          <w:rFonts w:eastAsia="Times New Roman"/>
          <w:sz w:val="24"/>
          <w:szCs w:val="24"/>
          <w:lang w:eastAsia="pl-PL"/>
        </w:rPr>
      </w:pPr>
      <w:r>
        <w:rPr>
          <w:rFonts w:eastAsia="Times New Roman"/>
          <w:sz w:val="24"/>
          <w:szCs w:val="24"/>
          <w:lang w:eastAsia="pl-PL"/>
        </w:rPr>
        <w:t>Stan istniejący:</w:t>
      </w:r>
    </w:p>
    <w:p w14:paraId="0C6182D7" w14:textId="77777777" w:rsidR="00FE0D6F" w:rsidRDefault="00FE0D6F" w:rsidP="00FE0D6F">
      <w:pPr>
        <w:spacing w:after="0" w:line="240" w:lineRule="auto"/>
        <w:ind w:left="737"/>
        <w:contextualSpacing/>
        <w:jc w:val="both"/>
        <w:rPr>
          <w:rFonts w:eastAsia="Times New Roman"/>
          <w:sz w:val="24"/>
          <w:szCs w:val="24"/>
          <w:lang w:eastAsia="pl-PL"/>
        </w:rPr>
      </w:pPr>
      <w:r>
        <w:rPr>
          <w:rFonts w:eastAsia="Times New Roman"/>
          <w:sz w:val="24"/>
          <w:szCs w:val="24"/>
          <w:lang w:eastAsia="pl-PL"/>
        </w:rPr>
        <w:t xml:space="preserve">Adaptacji podlega pomieszczenie 404 na poziomie strychu w zachodnim skrzydle budynku nr 5. </w:t>
      </w:r>
    </w:p>
    <w:p w14:paraId="13E52582" w14:textId="77777777" w:rsidR="00FE0D6F" w:rsidRPr="00E67C14" w:rsidRDefault="00FE0D6F" w:rsidP="00FE0D6F">
      <w:pPr>
        <w:spacing w:after="0" w:line="240" w:lineRule="auto"/>
        <w:ind w:left="737"/>
        <w:contextualSpacing/>
        <w:jc w:val="both"/>
        <w:rPr>
          <w:rFonts w:eastAsia="Times New Roman"/>
          <w:sz w:val="24"/>
          <w:szCs w:val="24"/>
          <w:lang w:eastAsia="pl-PL"/>
        </w:rPr>
      </w:pPr>
      <w:r>
        <w:rPr>
          <w:rFonts w:eastAsia="Times New Roman"/>
          <w:sz w:val="24"/>
          <w:szCs w:val="24"/>
          <w:lang w:eastAsia="pl-PL"/>
        </w:rPr>
        <w:t>Do przestrzeni strychu prowadzą jedne drzwi wejściowe. Dojście przez wyremontowany korytarz.</w:t>
      </w:r>
    </w:p>
    <w:p w14:paraId="58DCB6EE" w14:textId="77777777" w:rsidR="00FE0D6F" w:rsidRPr="00854D2F" w:rsidRDefault="00FE0D6F" w:rsidP="00FE0D6F">
      <w:pPr>
        <w:spacing w:after="0" w:line="240" w:lineRule="auto"/>
        <w:ind w:left="737"/>
        <w:contextualSpacing/>
        <w:jc w:val="both"/>
        <w:rPr>
          <w:rFonts w:eastAsia="Times New Roman"/>
          <w:sz w:val="24"/>
          <w:szCs w:val="24"/>
          <w:lang w:eastAsia="pl-PL"/>
        </w:rPr>
      </w:pPr>
      <w:r>
        <w:rPr>
          <w:rFonts w:eastAsia="Times New Roman"/>
          <w:sz w:val="24"/>
          <w:szCs w:val="24"/>
          <w:lang w:eastAsia="pl-PL"/>
        </w:rPr>
        <w:t>W części przestrzeni strychu znajdują się urządzenia – centrale wentylacyjne.</w:t>
      </w:r>
    </w:p>
    <w:p w14:paraId="2662A5F9" w14:textId="77777777" w:rsidR="00FE0D6F" w:rsidRPr="00ED19FE" w:rsidRDefault="00FE0D6F" w:rsidP="00FE0D6F">
      <w:pPr>
        <w:spacing w:after="0" w:line="240" w:lineRule="auto"/>
        <w:ind w:left="737"/>
        <w:contextualSpacing/>
        <w:jc w:val="both"/>
        <w:rPr>
          <w:rFonts w:eastAsia="Times New Roman"/>
          <w:sz w:val="24"/>
          <w:szCs w:val="24"/>
          <w:vertAlign w:val="superscript"/>
          <w:lang w:eastAsia="pl-PL"/>
        </w:rPr>
      </w:pPr>
      <w:r w:rsidRPr="00731FAE">
        <w:rPr>
          <w:rFonts w:eastAsia="Times New Roman"/>
          <w:sz w:val="24"/>
          <w:szCs w:val="24"/>
          <w:lang w:eastAsia="pl-PL"/>
        </w:rPr>
        <w:t>Przewidziana powierzchnia do przeprojektowania: ~</w:t>
      </w:r>
      <w:r>
        <w:rPr>
          <w:rFonts w:eastAsia="Times New Roman"/>
          <w:sz w:val="24"/>
          <w:szCs w:val="24"/>
          <w:lang w:eastAsia="pl-PL"/>
        </w:rPr>
        <w:t xml:space="preserve"> 490 m</w:t>
      </w:r>
      <w:r w:rsidRPr="00F32353">
        <w:rPr>
          <w:rFonts w:eastAsia="Times New Roman"/>
          <w:sz w:val="24"/>
          <w:szCs w:val="24"/>
          <w:vertAlign w:val="superscript"/>
          <w:lang w:eastAsia="pl-PL"/>
        </w:rPr>
        <w:t>2</w:t>
      </w:r>
    </w:p>
    <w:p w14:paraId="31860F4F" w14:textId="77777777" w:rsidR="00FE0D6F" w:rsidRDefault="00FE0D6F" w:rsidP="00FE0D6F">
      <w:pPr>
        <w:numPr>
          <w:ilvl w:val="1"/>
          <w:numId w:val="185"/>
        </w:numPr>
        <w:suppressAutoHyphens w:val="0"/>
        <w:spacing w:after="0" w:line="240" w:lineRule="auto"/>
        <w:ind w:left="737" w:hanging="624"/>
        <w:contextualSpacing/>
        <w:jc w:val="both"/>
        <w:rPr>
          <w:rFonts w:eastAsia="Times New Roman"/>
          <w:sz w:val="24"/>
          <w:szCs w:val="24"/>
          <w:lang w:eastAsia="pl-PL"/>
        </w:rPr>
      </w:pPr>
      <w:r>
        <w:rPr>
          <w:rFonts w:eastAsia="Times New Roman"/>
          <w:sz w:val="24"/>
          <w:szCs w:val="24"/>
          <w:lang w:eastAsia="pl-PL"/>
        </w:rPr>
        <w:t>Wymagania ogólne</w:t>
      </w:r>
    </w:p>
    <w:p w14:paraId="7F0618F8" w14:textId="77777777" w:rsidR="00FE0D6F" w:rsidRDefault="00FE0D6F" w:rsidP="00FE0D6F">
      <w:pPr>
        <w:numPr>
          <w:ilvl w:val="2"/>
          <w:numId w:val="185"/>
        </w:numPr>
        <w:suppressAutoHyphens w:val="0"/>
        <w:spacing w:after="0" w:line="240" w:lineRule="auto"/>
        <w:ind w:left="1224" w:hanging="504"/>
        <w:contextualSpacing/>
        <w:jc w:val="both"/>
        <w:rPr>
          <w:rFonts w:eastAsia="Times New Roman"/>
          <w:sz w:val="24"/>
          <w:szCs w:val="24"/>
          <w:lang w:eastAsia="pl-PL"/>
        </w:rPr>
      </w:pPr>
      <w:r w:rsidRPr="00115A1E">
        <w:rPr>
          <w:rFonts w:eastAsia="Times New Roman"/>
          <w:sz w:val="24"/>
          <w:szCs w:val="24"/>
          <w:lang w:eastAsia="pl-PL"/>
        </w:rPr>
        <w:t xml:space="preserve">Należy </w:t>
      </w:r>
      <w:r>
        <w:rPr>
          <w:rFonts w:eastAsia="Times New Roman"/>
          <w:sz w:val="24"/>
          <w:szCs w:val="24"/>
          <w:lang w:eastAsia="pl-PL"/>
        </w:rPr>
        <w:t>wydzielić ścianą niezależne pomieszczenie techniczne dla central wentylacyjnych dostępne przez istniejące drzwi;</w:t>
      </w:r>
    </w:p>
    <w:p w14:paraId="27F8E90B" w14:textId="77777777" w:rsidR="00FE0D6F" w:rsidRDefault="00FE0D6F" w:rsidP="00FE0D6F">
      <w:pPr>
        <w:numPr>
          <w:ilvl w:val="2"/>
          <w:numId w:val="185"/>
        </w:numPr>
        <w:suppressAutoHyphens w:val="0"/>
        <w:spacing w:after="0" w:line="240" w:lineRule="auto"/>
        <w:ind w:left="1224" w:hanging="504"/>
        <w:contextualSpacing/>
        <w:jc w:val="both"/>
        <w:rPr>
          <w:rFonts w:eastAsia="Times New Roman"/>
          <w:sz w:val="24"/>
          <w:szCs w:val="24"/>
          <w:lang w:eastAsia="pl-PL"/>
        </w:rPr>
      </w:pPr>
      <w:r>
        <w:rPr>
          <w:rFonts w:eastAsia="Times New Roman"/>
          <w:sz w:val="24"/>
          <w:szCs w:val="24"/>
          <w:lang w:eastAsia="pl-PL"/>
        </w:rPr>
        <w:t xml:space="preserve">Należy zaprojektować niezależny dostęp do pozostałej przestrzeni strychu poprzez rozwiązania umożliwiające wstawienie drzwi w południowej ściance korytarza istniejącego uwzględniając przesunięcie wbudowanych/ zabudowanych instalacji sanitarnych – c.o i hydrantowych oraz elektrycznych i teletechnicznych, o ile to będzie konieczne; </w:t>
      </w:r>
    </w:p>
    <w:p w14:paraId="131103B8" w14:textId="77777777" w:rsidR="00FE0D6F" w:rsidRPr="00ED19FE" w:rsidRDefault="00FE0D6F" w:rsidP="00FE0D6F">
      <w:pPr>
        <w:numPr>
          <w:ilvl w:val="2"/>
          <w:numId w:val="185"/>
        </w:numPr>
        <w:suppressAutoHyphens w:val="0"/>
        <w:spacing w:after="0" w:line="240" w:lineRule="auto"/>
        <w:ind w:left="1224" w:hanging="504"/>
        <w:contextualSpacing/>
        <w:jc w:val="both"/>
        <w:rPr>
          <w:rFonts w:eastAsia="Times New Roman"/>
          <w:sz w:val="24"/>
          <w:szCs w:val="24"/>
          <w:lang w:eastAsia="pl-PL"/>
        </w:rPr>
      </w:pPr>
      <w:r>
        <w:rPr>
          <w:rFonts w:eastAsia="Times New Roman"/>
          <w:sz w:val="24"/>
          <w:szCs w:val="24"/>
          <w:lang w:eastAsia="pl-PL"/>
        </w:rPr>
        <w:t>Pozostałą przestrzeń strychu należy podzielić na pomieszczenia techniczne i magazynowe dostępne z nowego korytarza (przewiduje się 7 wydzielonych pomieszczeń o różnej powierzchni);</w:t>
      </w:r>
    </w:p>
    <w:p w14:paraId="0EC87094" w14:textId="77777777" w:rsidR="00FE0D6F" w:rsidRDefault="00FE0D6F" w:rsidP="00FE0D6F">
      <w:pPr>
        <w:numPr>
          <w:ilvl w:val="1"/>
          <w:numId w:val="185"/>
        </w:numPr>
        <w:suppressAutoHyphens w:val="0"/>
        <w:spacing w:after="0" w:line="240" w:lineRule="auto"/>
        <w:ind w:left="737" w:hanging="624"/>
        <w:contextualSpacing/>
        <w:jc w:val="both"/>
        <w:rPr>
          <w:rFonts w:eastAsia="Times New Roman"/>
          <w:sz w:val="24"/>
          <w:szCs w:val="24"/>
          <w:lang w:eastAsia="pl-PL"/>
        </w:rPr>
      </w:pPr>
      <w:r>
        <w:rPr>
          <w:rFonts w:eastAsia="Times New Roman"/>
          <w:sz w:val="24"/>
          <w:szCs w:val="24"/>
          <w:lang w:eastAsia="pl-PL"/>
        </w:rPr>
        <w:t>Wymagania szczegółowe do dokumentacji:</w:t>
      </w:r>
    </w:p>
    <w:p w14:paraId="3A93A33A" w14:textId="77777777" w:rsidR="00FE0D6F" w:rsidRPr="00C363EB" w:rsidRDefault="00FE0D6F" w:rsidP="00FE0D6F">
      <w:pPr>
        <w:numPr>
          <w:ilvl w:val="2"/>
          <w:numId w:val="185"/>
        </w:numPr>
        <w:suppressAutoHyphens w:val="0"/>
        <w:spacing w:after="0" w:line="240" w:lineRule="auto"/>
        <w:ind w:left="1224" w:hanging="504"/>
        <w:contextualSpacing/>
        <w:jc w:val="both"/>
        <w:rPr>
          <w:rFonts w:eastAsia="Times New Roman"/>
          <w:sz w:val="24"/>
          <w:szCs w:val="24"/>
          <w:lang w:eastAsia="pl-PL"/>
        </w:rPr>
      </w:pPr>
      <w:r>
        <w:rPr>
          <w:rFonts w:eastAsia="Times New Roman"/>
          <w:sz w:val="24"/>
          <w:szCs w:val="24"/>
          <w:lang w:eastAsia="pl-PL"/>
        </w:rPr>
        <w:t xml:space="preserve">Rozwiązania projektowe winny być proponowane na podstawie </w:t>
      </w:r>
      <w:r>
        <w:rPr>
          <w:sz w:val="24"/>
          <w:szCs w:val="24"/>
          <w:lang w:eastAsia="ar-SA"/>
        </w:rPr>
        <w:t>danych wyjściowych zebranych własnym staraniem i na własny koszt obejmujący również prace naprawcze o ile będą konieczne, w tym m. in.:</w:t>
      </w:r>
    </w:p>
    <w:p w14:paraId="4CE9AA28" w14:textId="77777777" w:rsidR="00FE0D6F" w:rsidRPr="00C363EB"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Pr>
          <w:sz w:val="24"/>
          <w:szCs w:val="24"/>
          <w:lang w:eastAsia="ar-SA"/>
        </w:rPr>
        <w:t xml:space="preserve">sprawdzenie wielkości istniejących kominów, </w:t>
      </w:r>
    </w:p>
    <w:p w14:paraId="3B31A250" w14:textId="77777777" w:rsidR="00FE0D6F" w:rsidRPr="00C363EB"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Pr>
          <w:sz w:val="24"/>
          <w:szCs w:val="24"/>
          <w:lang w:eastAsia="ar-SA"/>
        </w:rPr>
        <w:t xml:space="preserve">sprawdzenie drożności przewodów kominowych, </w:t>
      </w:r>
    </w:p>
    <w:p w14:paraId="7A2CB279" w14:textId="77777777" w:rsidR="00FE0D6F"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Pr>
          <w:sz w:val="24"/>
          <w:szCs w:val="24"/>
          <w:lang w:eastAsia="ar-SA"/>
        </w:rPr>
        <w:t>odkrywki;</w:t>
      </w:r>
    </w:p>
    <w:p w14:paraId="1FC7BCE0" w14:textId="77777777" w:rsidR="00FE0D6F" w:rsidRDefault="00FE0D6F" w:rsidP="00FE0D6F">
      <w:pPr>
        <w:numPr>
          <w:ilvl w:val="2"/>
          <w:numId w:val="185"/>
        </w:numPr>
        <w:suppressAutoHyphens w:val="0"/>
        <w:spacing w:after="0" w:line="240" w:lineRule="auto"/>
        <w:ind w:left="1224" w:hanging="504"/>
        <w:contextualSpacing/>
        <w:jc w:val="both"/>
        <w:rPr>
          <w:rFonts w:eastAsia="Times New Roman"/>
          <w:sz w:val="24"/>
          <w:szCs w:val="24"/>
          <w:lang w:eastAsia="pl-PL"/>
        </w:rPr>
      </w:pPr>
      <w:r>
        <w:rPr>
          <w:rFonts w:eastAsia="Times New Roman"/>
          <w:sz w:val="24"/>
          <w:szCs w:val="24"/>
          <w:lang w:eastAsia="pl-PL"/>
        </w:rPr>
        <w:t>Projekt powinien zawierać:</w:t>
      </w:r>
    </w:p>
    <w:p w14:paraId="4CA5AD06" w14:textId="77777777" w:rsidR="00FE0D6F" w:rsidRPr="002D2167"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Pr>
          <w:rFonts w:eastAsia="Times New Roman"/>
          <w:sz w:val="24"/>
          <w:szCs w:val="24"/>
          <w:lang w:eastAsia="pl-PL"/>
        </w:rPr>
        <w:t>Branża architektoniczno - budowlana</w:t>
      </w:r>
    </w:p>
    <w:p w14:paraId="0AEB9C3F" w14:textId="77777777" w:rsidR="00FE0D6F" w:rsidRPr="00A52161"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sidRPr="00A52161">
        <w:rPr>
          <w:rFonts w:eastAsia="Times New Roman"/>
          <w:sz w:val="24"/>
          <w:szCs w:val="24"/>
          <w:lang w:eastAsia="pl-PL"/>
        </w:rPr>
        <w:t>wymian</w:t>
      </w:r>
      <w:r>
        <w:rPr>
          <w:rFonts w:eastAsia="Times New Roman"/>
          <w:sz w:val="24"/>
          <w:szCs w:val="24"/>
          <w:lang w:eastAsia="pl-PL"/>
        </w:rPr>
        <w:t>ę</w:t>
      </w:r>
      <w:r w:rsidRPr="00A52161">
        <w:rPr>
          <w:rFonts w:eastAsia="Times New Roman"/>
          <w:sz w:val="24"/>
          <w:szCs w:val="24"/>
          <w:lang w:eastAsia="pl-PL"/>
        </w:rPr>
        <w:t xml:space="preserve"> parapetów wewnętrznych</w:t>
      </w:r>
      <w:r>
        <w:rPr>
          <w:rFonts w:eastAsia="Times New Roman"/>
          <w:sz w:val="24"/>
          <w:szCs w:val="24"/>
          <w:lang w:eastAsia="pl-PL"/>
        </w:rPr>
        <w:t>,</w:t>
      </w:r>
      <w:r w:rsidRPr="00A52161">
        <w:rPr>
          <w:rFonts w:eastAsia="Times New Roman"/>
          <w:sz w:val="24"/>
          <w:szCs w:val="24"/>
          <w:lang w:eastAsia="pl-PL"/>
        </w:rPr>
        <w:t xml:space="preserve"> </w:t>
      </w:r>
    </w:p>
    <w:p w14:paraId="0BD5C0EE" w14:textId="77777777" w:rsidR="00FE0D6F"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sidRPr="00A52161">
        <w:rPr>
          <w:rFonts w:eastAsia="Times New Roman"/>
          <w:sz w:val="24"/>
          <w:szCs w:val="24"/>
          <w:lang w:eastAsia="pl-PL"/>
        </w:rPr>
        <w:t>wymian</w:t>
      </w:r>
      <w:r>
        <w:rPr>
          <w:rFonts w:eastAsia="Times New Roman"/>
          <w:sz w:val="24"/>
          <w:szCs w:val="24"/>
          <w:lang w:eastAsia="pl-PL"/>
        </w:rPr>
        <w:t>ę</w:t>
      </w:r>
      <w:r w:rsidRPr="00A52161">
        <w:rPr>
          <w:rFonts w:eastAsia="Times New Roman"/>
          <w:sz w:val="24"/>
          <w:szCs w:val="24"/>
          <w:lang w:eastAsia="pl-PL"/>
        </w:rPr>
        <w:t xml:space="preserve"> warstw posadzkowych,</w:t>
      </w:r>
    </w:p>
    <w:p w14:paraId="22572C1A" w14:textId="77777777" w:rsidR="00FE0D6F" w:rsidRPr="005364FC"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Pr>
          <w:rFonts w:eastAsia="Times New Roman"/>
          <w:sz w:val="24"/>
          <w:szCs w:val="24"/>
          <w:lang w:eastAsia="pl-PL"/>
        </w:rPr>
        <w:t>zaprojektowanie wejścia do korytarza, z którego będzie zapewniony dostęp do nowych pomieszczeń,</w:t>
      </w:r>
    </w:p>
    <w:p w14:paraId="0543996C" w14:textId="77777777" w:rsidR="00FE0D6F"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Pr>
          <w:rFonts w:eastAsia="Times New Roman"/>
          <w:sz w:val="24"/>
          <w:szCs w:val="24"/>
          <w:lang w:eastAsia="pl-PL"/>
        </w:rPr>
        <w:t>wykonanie ścianek wewnętrznych pomiędzy pomieszczeniami,</w:t>
      </w:r>
    </w:p>
    <w:p w14:paraId="0D616BA6" w14:textId="77777777" w:rsidR="00FE0D6F" w:rsidRPr="00A52161"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Pr>
          <w:rFonts w:eastAsia="Times New Roman"/>
          <w:sz w:val="24"/>
          <w:szCs w:val="24"/>
          <w:lang w:eastAsia="pl-PL"/>
        </w:rPr>
        <w:t>dobór drzwi wewnętrznych;</w:t>
      </w:r>
    </w:p>
    <w:p w14:paraId="6D6B879C" w14:textId="77777777" w:rsidR="00FE0D6F"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sidRPr="00A52161">
        <w:rPr>
          <w:rFonts w:eastAsia="Times New Roman"/>
          <w:sz w:val="24"/>
          <w:szCs w:val="24"/>
          <w:lang w:eastAsia="pl-PL"/>
        </w:rPr>
        <w:t>napraw</w:t>
      </w:r>
      <w:r>
        <w:rPr>
          <w:rFonts w:eastAsia="Times New Roman"/>
          <w:sz w:val="24"/>
          <w:szCs w:val="24"/>
          <w:lang w:eastAsia="pl-PL"/>
        </w:rPr>
        <w:t>ę</w:t>
      </w:r>
      <w:r w:rsidRPr="00A52161">
        <w:rPr>
          <w:rFonts w:eastAsia="Times New Roman"/>
          <w:sz w:val="24"/>
          <w:szCs w:val="24"/>
          <w:lang w:eastAsia="pl-PL"/>
        </w:rPr>
        <w:t xml:space="preserve"> tynków, szpachlowanie gruntowanie i malowanie</w:t>
      </w:r>
      <w:r>
        <w:rPr>
          <w:rFonts w:eastAsia="Times New Roman"/>
          <w:sz w:val="24"/>
          <w:szCs w:val="24"/>
          <w:lang w:eastAsia="pl-PL"/>
        </w:rPr>
        <w:t xml:space="preserve"> wszystkich ścian i sufitów istniejących;</w:t>
      </w:r>
    </w:p>
    <w:p w14:paraId="513E5060" w14:textId="77777777" w:rsidR="00FE0D6F" w:rsidRPr="00004C11"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Pr>
          <w:rFonts w:eastAsia="Times New Roman"/>
          <w:sz w:val="24"/>
          <w:szCs w:val="24"/>
          <w:lang w:eastAsia="pl-PL"/>
        </w:rPr>
        <w:t>wszystkie roboty naprawcze związane z wykonaniem przedmiotu zamówienia w użytkowanej części poddasza.</w:t>
      </w:r>
    </w:p>
    <w:p w14:paraId="5E9E5182" w14:textId="77777777" w:rsidR="00FE0D6F" w:rsidRPr="00A52161"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A52161">
        <w:rPr>
          <w:rFonts w:eastAsia="Times New Roman"/>
          <w:sz w:val="24"/>
          <w:szCs w:val="24"/>
          <w:lang w:eastAsia="pl-PL"/>
        </w:rPr>
        <w:t>Instalacja p.poż:</w:t>
      </w:r>
    </w:p>
    <w:p w14:paraId="7AA9D1DF" w14:textId="77777777" w:rsidR="00FE0D6F" w:rsidRPr="00A52161"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sidRPr="00A52161">
        <w:rPr>
          <w:rFonts w:eastAsia="Times New Roman"/>
          <w:sz w:val="24"/>
          <w:szCs w:val="24"/>
          <w:lang w:eastAsia="pl-PL"/>
        </w:rPr>
        <w:t>w pomieszczeniach</w:t>
      </w:r>
      <w:r>
        <w:rPr>
          <w:rFonts w:eastAsia="Times New Roman"/>
          <w:sz w:val="24"/>
          <w:szCs w:val="24"/>
          <w:lang w:eastAsia="pl-PL"/>
        </w:rPr>
        <w:t xml:space="preserve"> przewidzieć instalację</w:t>
      </w:r>
      <w:r w:rsidRPr="00A52161">
        <w:rPr>
          <w:rFonts w:eastAsia="Times New Roman"/>
          <w:sz w:val="24"/>
          <w:szCs w:val="24"/>
          <w:lang w:eastAsia="pl-PL"/>
        </w:rPr>
        <w:t xml:space="preserve"> czuj</w:t>
      </w:r>
      <w:r>
        <w:rPr>
          <w:rFonts w:eastAsia="Times New Roman"/>
          <w:sz w:val="24"/>
          <w:szCs w:val="24"/>
          <w:lang w:eastAsia="pl-PL"/>
        </w:rPr>
        <w:t>ek</w:t>
      </w:r>
      <w:r w:rsidRPr="00A52161">
        <w:rPr>
          <w:rFonts w:eastAsia="Times New Roman"/>
          <w:sz w:val="24"/>
          <w:szCs w:val="24"/>
          <w:lang w:eastAsia="pl-PL"/>
        </w:rPr>
        <w:t xml:space="preserve"> p.poż </w:t>
      </w:r>
      <w:r>
        <w:rPr>
          <w:rFonts w:eastAsia="Times New Roman"/>
          <w:sz w:val="24"/>
          <w:szCs w:val="24"/>
          <w:lang w:eastAsia="pl-PL"/>
        </w:rPr>
        <w:t xml:space="preserve">oraz </w:t>
      </w:r>
      <w:r w:rsidRPr="00A52161">
        <w:rPr>
          <w:rFonts w:eastAsia="Times New Roman"/>
          <w:sz w:val="24"/>
          <w:szCs w:val="24"/>
          <w:lang w:eastAsia="pl-PL"/>
        </w:rPr>
        <w:t>ich podłączenie do istniejącego systemu zgodnie z obowiązującymi przepisami,</w:t>
      </w:r>
    </w:p>
    <w:p w14:paraId="5FE55C8F" w14:textId="77777777" w:rsidR="00FE0D6F"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Pr>
          <w:rFonts w:eastAsia="Times New Roman"/>
          <w:sz w:val="24"/>
          <w:szCs w:val="24"/>
          <w:lang w:eastAsia="pl-PL"/>
        </w:rPr>
        <w:t>przewidzieć</w:t>
      </w:r>
      <w:r w:rsidRPr="00A52161">
        <w:rPr>
          <w:rFonts w:eastAsia="Times New Roman"/>
          <w:sz w:val="24"/>
          <w:szCs w:val="24"/>
          <w:lang w:eastAsia="pl-PL"/>
        </w:rPr>
        <w:t xml:space="preserve"> instalacj</w:t>
      </w:r>
      <w:r>
        <w:rPr>
          <w:rFonts w:eastAsia="Times New Roman"/>
          <w:sz w:val="24"/>
          <w:szCs w:val="24"/>
          <w:lang w:eastAsia="pl-PL"/>
        </w:rPr>
        <w:t>ę</w:t>
      </w:r>
      <w:r w:rsidRPr="00A52161">
        <w:rPr>
          <w:rFonts w:eastAsia="Times New Roman"/>
          <w:sz w:val="24"/>
          <w:szCs w:val="24"/>
          <w:lang w:eastAsia="pl-PL"/>
        </w:rPr>
        <w:t xml:space="preserve"> oświetlenia awaryjnego i ewakuacyjnego zgodnie z obowiązującymi przepisami.</w:t>
      </w:r>
    </w:p>
    <w:p w14:paraId="7D1CC039" w14:textId="77777777" w:rsidR="00FE0D6F" w:rsidRPr="00004C11"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sidRPr="00D02E06">
        <w:rPr>
          <w:rFonts w:eastAsia="Times New Roman"/>
          <w:sz w:val="24"/>
          <w:szCs w:val="24"/>
          <w:u w:val="single"/>
          <w:lang w:eastAsia="pl-PL"/>
        </w:rPr>
        <w:t>wykonać ekspertyzę p.poż w zakresie wymaganym przepisami i ująć w dokumentacji projektowej wskazane w niej rozwiązania</w:t>
      </w:r>
      <w:r>
        <w:rPr>
          <w:rFonts w:eastAsia="Times New Roman"/>
          <w:sz w:val="24"/>
          <w:szCs w:val="24"/>
          <w:lang w:eastAsia="pl-PL"/>
        </w:rPr>
        <w:t>;</w:t>
      </w:r>
    </w:p>
    <w:p w14:paraId="53074896" w14:textId="77777777" w:rsidR="00FE0D6F" w:rsidRPr="00A52161"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Pr>
          <w:rFonts w:eastAsia="Times New Roman"/>
          <w:sz w:val="24"/>
          <w:szCs w:val="24"/>
          <w:lang w:eastAsia="pl-PL"/>
        </w:rPr>
        <w:t>Branża</w:t>
      </w:r>
      <w:r w:rsidRPr="00A52161">
        <w:rPr>
          <w:rFonts w:eastAsia="Times New Roman"/>
          <w:sz w:val="24"/>
          <w:szCs w:val="24"/>
          <w:lang w:eastAsia="pl-PL"/>
        </w:rPr>
        <w:t xml:space="preserve"> sanitarn</w:t>
      </w:r>
      <w:r>
        <w:rPr>
          <w:rFonts w:eastAsia="Times New Roman"/>
          <w:sz w:val="24"/>
          <w:szCs w:val="24"/>
          <w:lang w:eastAsia="pl-PL"/>
        </w:rPr>
        <w:t>a</w:t>
      </w:r>
      <w:r w:rsidRPr="00A52161">
        <w:rPr>
          <w:rFonts w:eastAsia="Times New Roman"/>
          <w:sz w:val="24"/>
          <w:szCs w:val="24"/>
          <w:lang w:eastAsia="pl-PL"/>
        </w:rPr>
        <w:t>:</w:t>
      </w:r>
    </w:p>
    <w:p w14:paraId="59788253" w14:textId="77777777" w:rsidR="00FE0D6F"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Pr>
          <w:rFonts w:eastAsia="Times New Roman"/>
          <w:sz w:val="24"/>
          <w:szCs w:val="24"/>
          <w:lang w:eastAsia="pl-PL"/>
        </w:rPr>
        <w:lastRenderedPageBreak/>
        <w:t>Zaprojektować przebudowę instalacji hydrantowej w istniejącym korytarzu, z uwzględnieniem zasięgu do nowo projektowanych pomieszczeń;</w:t>
      </w:r>
    </w:p>
    <w:p w14:paraId="7F2C9033" w14:textId="77777777" w:rsidR="00FE0D6F" w:rsidRPr="00854D2F"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Pr>
          <w:rFonts w:eastAsia="Times New Roman"/>
          <w:sz w:val="24"/>
          <w:szCs w:val="24"/>
          <w:lang w:eastAsia="pl-PL"/>
        </w:rPr>
        <w:t>zaprojektować</w:t>
      </w:r>
      <w:r w:rsidRPr="00854D2F">
        <w:rPr>
          <w:rFonts w:eastAsia="Times New Roman"/>
          <w:sz w:val="24"/>
          <w:szCs w:val="24"/>
          <w:lang w:eastAsia="pl-PL"/>
        </w:rPr>
        <w:t xml:space="preserve"> instalacj</w:t>
      </w:r>
      <w:r>
        <w:rPr>
          <w:rFonts w:eastAsia="Times New Roman"/>
          <w:sz w:val="24"/>
          <w:szCs w:val="24"/>
          <w:lang w:eastAsia="pl-PL"/>
        </w:rPr>
        <w:t>ę</w:t>
      </w:r>
      <w:r w:rsidRPr="00854D2F">
        <w:rPr>
          <w:rFonts w:eastAsia="Times New Roman"/>
          <w:sz w:val="24"/>
          <w:szCs w:val="24"/>
          <w:lang w:eastAsia="pl-PL"/>
        </w:rPr>
        <w:t xml:space="preserve"> i grzejni</w:t>
      </w:r>
      <w:r>
        <w:rPr>
          <w:rFonts w:eastAsia="Times New Roman"/>
          <w:sz w:val="24"/>
          <w:szCs w:val="24"/>
          <w:lang w:eastAsia="pl-PL"/>
        </w:rPr>
        <w:t>ki</w:t>
      </w:r>
      <w:r w:rsidRPr="00854D2F">
        <w:rPr>
          <w:rFonts w:eastAsia="Times New Roman"/>
          <w:sz w:val="24"/>
          <w:szCs w:val="24"/>
          <w:lang w:eastAsia="pl-PL"/>
        </w:rPr>
        <w:t xml:space="preserve"> c.o. </w:t>
      </w:r>
      <w:r>
        <w:rPr>
          <w:rFonts w:eastAsia="Times New Roman"/>
          <w:sz w:val="24"/>
          <w:szCs w:val="24"/>
          <w:lang w:eastAsia="pl-PL"/>
        </w:rPr>
        <w:t xml:space="preserve">z </w:t>
      </w:r>
      <w:r w:rsidRPr="00854D2F">
        <w:rPr>
          <w:rFonts w:eastAsia="Times New Roman"/>
          <w:sz w:val="24"/>
          <w:szCs w:val="24"/>
          <w:lang w:eastAsia="pl-PL"/>
        </w:rPr>
        <w:t>uwzględn</w:t>
      </w:r>
      <w:r>
        <w:rPr>
          <w:rFonts w:eastAsia="Times New Roman"/>
          <w:sz w:val="24"/>
          <w:szCs w:val="24"/>
          <w:lang w:eastAsia="pl-PL"/>
        </w:rPr>
        <w:t>ieniem</w:t>
      </w:r>
      <w:r w:rsidRPr="00854D2F">
        <w:rPr>
          <w:rFonts w:eastAsia="Times New Roman"/>
          <w:sz w:val="24"/>
          <w:szCs w:val="24"/>
          <w:lang w:eastAsia="pl-PL"/>
        </w:rPr>
        <w:t xml:space="preserve"> zawor</w:t>
      </w:r>
      <w:r>
        <w:rPr>
          <w:rFonts w:eastAsia="Times New Roman"/>
          <w:sz w:val="24"/>
          <w:szCs w:val="24"/>
          <w:lang w:eastAsia="pl-PL"/>
        </w:rPr>
        <w:t>ów</w:t>
      </w:r>
      <w:r w:rsidRPr="00854D2F">
        <w:rPr>
          <w:rFonts w:eastAsia="Times New Roman"/>
          <w:sz w:val="24"/>
          <w:szCs w:val="24"/>
          <w:lang w:eastAsia="pl-PL"/>
        </w:rPr>
        <w:t xml:space="preserve"> odpowietrzając</w:t>
      </w:r>
      <w:r>
        <w:rPr>
          <w:rFonts w:eastAsia="Times New Roman"/>
          <w:sz w:val="24"/>
          <w:szCs w:val="24"/>
          <w:lang w:eastAsia="pl-PL"/>
        </w:rPr>
        <w:t>ych</w:t>
      </w:r>
      <w:r w:rsidRPr="00854D2F">
        <w:rPr>
          <w:rFonts w:eastAsia="Times New Roman"/>
          <w:sz w:val="24"/>
          <w:szCs w:val="24"/>
          <w:lang w:eastAsia="pl-PL"/>
        </w:rPr>
        <w:t>, termostatyczn</w:t>
      </w:r>
      <w:r>
        <w:rPr>
          <w:rFonts w:eastAsia="Times New Roman"/>
          <w:sz w:val="24"/>
          <w:szCs w:val="24"/>
          <w:lang w:eastAsia="pl-PL"/>
        </w:rPr>
        <w:t>ych</w:t>
      </w:r>
      <w:r w:rsidRPr="00854D2F">
        <w:rPr>
          <w:rFonts w:eastAsia="Times New Roman"/>
          <w:sz w:val="24"/>
          <w:szCs w:val="24"/>
          <w:lang w:eastAsia="pl-PL"/>
        </w:rPr>
        <w:t xml:space="preserve"> i odcinając</w:t>
      </w:r>
      <w:r>
        <w:rPr>
          <w:rFonts w:eastAsia="Times New Roman"/>
          <w:sz w:val="24"/>
          <w:szCs w:val="24"/>
          <w:lang w:eastAsia="pl-PL"/>
        </w:rPr>
        <w:t>ych;</w:t>
      </w:r>
    </w:p>
    <w:p w14:paraId="6BA503DD" w14:textId="77777777" w:rsidR="00FE0D6F" w:rsidRPr="00004C11"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Pr>
          <w:sz w:val="24"/>
          <w:szCs w:val="24"/>
          <w:lang w:eastAsia="ar-SA"/>
        </w:rPr>
        <w:t>zaprojektować wentylację pomieszczeń, zgodnie z obowiązującymi przepisami.</w:t>
      </w:r>
    </w:p>
    <w:p w14:paraId="3492218F" w14:textId="77777777" w:rsidR="00FE0D6F" w:rsidRPr="00A52161"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Pr>
          <w:rFonts w:eastAsia="Times New Roman"/>
          <w:sz w:val="24"/>
          <w:szCs w:val="24"/>
          <w:lang w:eastAsia="pl-PL"/>
        </w:rPr>
        <w:t>Branża elektryczna</w:t>
      </w:r>
      <w:r w:rsidRPr="00A52161">
        <w:rPr>
          <w:rFonts w:eastAsia="Times New Roman"/>
          <w:sz w:val="24"/>
          <w:szCs w:val="24"/>
          <w:lang w:eastAsia="pl-PL"/>
        </w:rPr>
        <w:t>:</w:t>
      </w:r>
    </w:p>
    <w:p w14:paraId="651E308E" w14:textId="77777777" w:rsidR="00FE0D6F"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Pr>
          <w:rFonts w:eastAsia="Times New Roman"/>
          <w:sz w:val="24"/>
          <w:szCs w:val="24"/>
          <w:lang w:eastAsia="pl-PL"/>
        </w:rPr>
        <w:t>Zaprojektować przebudowę instalacji elektrycznych, teletechnicznych we wszystkich pomieszczeniach projektowanych i w istniejącym korytarzu;</w:t>
      </w:r>
    </w:p>
    <w:p w14:paraId="5239ADF9" w14:textId="77777777" w:rsidR="00FE0D6F" w:rsidRDefault="00FE0D6F" w:rsidP="00FE0D6F">
      <w:pPr>
        <w:numPr>
          <w:ilvl w:val="2"/>
          <w:numId w:val="185"/>
        </w:numPr>
        <w:suppressAutoHyphens w:val="0"/>
        <w:spacing w:after="0" w:line="240" w:lineRule="auto"/>
        <w:ind w:left="1224" w:hanging="504"/>
        <w:contextualSpacing/>
        <w:jc w:val="both"/>
        <w:rPr>
          <w:rFonts w:eastAsia="Times New Roman"/>
          <w:sz w:val="24"/>
          <w:szCs w:val="24"/>
          <w:lang w:eastAsia="pl-PL"/>
        </w:rPr>
      </w:pPr>
      <w:r>
        <w:rPr>
          <w:rFonts w:eastAsia="Times New Roman"/>
          <w:sz w:val="24"/>
          <w:szCs w:val="24"/>
          <w:lang w:eastAsia="pl-PL"/>
        </w:rPr>
        <w:t>Uzgodnienie z Zamawiającym wszelkich rozwiązań technicznych, kolorystycznych, ilościowych i materiałowych i uzyskanie Jego akceptacji  jest warunkiem koniecznym.</w:t>
      </w:r>
    </w:p>
    <w:p w14:paraId="09D40300" w14:textId="77777777" w:rsidR="00FE0D6F" w:rsidRPr="00E342CD" w:rsidRDefault="00FE0D6F" w:rsidP="00FE0D6F">
      <w:pPr>
        <w:spacing w:after="0" w:line="240" w:lineRule="auto"/>
        <w:ind w:left="2736"/>
        <w:contextualSpacing/>
        <w:jc w:val="both"/>
        <w:rPr>
          <w:rFonts w:eastAsia="Times New Roman"/>
          <w:sz w:val="24"/>
          <w:szCs w:val="24"/>
          <w:lang w:eastAsia="pl-PL"/>
        </w:rPr>
      </w:pPr>
    </w:p>
    <w:p w14:paraId="2583CCCD" w14:textId="77777777" w:rsidR="00FE0D6F" w:rsidRPr="00E342CD" w:rsidRDefault="00FE0D6F" w:rsidP="00FE0D6F">
      <w:pPr>
        <w:numPr>
          <w:ilvl w:val="1"/>
          <w:numId w:val="185"/>
        </w:numPr>
        <w:suppressAutoHyphens w:val="0"/>
        <w:spacing w:after="0" w:line="240" w:lineRule="auto"/>
        <w:ind w:left="737" w:hanging="624"/>
        <w:contextualSpacing/>
        <w:jc w:val="both"/>
        <w:rPr>
          <w:rFonts w:eastAsia="Times New Roman"/>
          <w:b/>
          <w:sz w:val="24"/>
          <w:szCs w:val="24"/>
          <w:lang w:eastAsia="pl-PL"/>
        </w:rPr>
      </w:pPr>
      <w:r w:rsidRPr="00E342CD">
        <w:rPr>
          <w:bCs/>
          <w:sz w:val="24"/>
          <w:szCs w:val="24"/>
        </w:rPr>
        <w:t xml:space="preserve">Zakres prac projektowych: </w:t>
      </w:r>
    </w:p>
    <w:p w14:paraId="4C5497FC" w14:textId="77777777" w:rsidR="00FE0D6F" w:rsidRPr="00E342CD" w:rsidRDefault="00FE0D6F" w:rsidP="00FE0D6F">
      <w:pPr>
        <w:numPr>
          <w:ilvl w:val="2"/>
          <w:numId w:val="185"/>
        </w:numPr>
        <w:suppressAutoHyphens w:val="0"/>
        <w:spacing w:after="0" w:line="259" w:lineRule="auto"/>
        <w:ind w:left="1224" w:hanging="504"/>
        <w:rPr>
          <w:rFonts w:eastAsia="Times New Roman"/>
          <w:sz w:val="24"/>
          <w:szCs w:val="24"/>
          <w:lang w:eastAsia="pl-PL"/>
        </w:rPr>
      </w:pPr>
      <w:r w:rsidRPr="00E342CD">
        <w:rPr>
          <w:rFonts w:eastAsia="Times New Roman"/>
          <w:b/>
          <w:sz w:val="24"/>
          <w:szCs w:val="24"/>
          <w:lang w:eastAsia="pl-PL"/>
        </w:rPr>
        <w:t>PRACE PRZEDPROJEKTOWE</w:t>
      </w:r>
      <w:r w:rsidRPr="00E342CD">
        <w:rPr>
          <w:rFonts w:eastAsia="Times New Roman"/>
          <w:sz w:val="24"/>
          <w:szCs w:val="24"/>
          <w:lang w:eastAsia="pl-PL"/>
        </w:rPr>
        <w:t xml:space="preserve"> - Uzyskanie i weryfikacja wszelkich danych niezbędnych do prawidłowego wykonania przedmiotu zamówienia, na własny koszt i własnym staraniem, z użyciem własnych narzędzi, w tym m. in.:</w:t>
      </w:r>
    </w:p>
    <w:p w14:paraId="64576B46" w14:textId="77777777" w:rsidR="00FE0D6F" w:rsidRPr="00E342CD" w:rsidRDefault="00FE0D6F" w:rsidP="00FE0D6F">
      <w:pPr>
        <w:numPr>
          <w:ilvl w:val="3"/>
          <w:numId w:val="185"/>
        </w:numPr>
        <w:suppressAutoHyphens w:val="0"/>
        <w:spacing w:after="0" w:line="259" w:lineRule="auto"/>
        <w:ind w:left="1418" w:hanging="338"/>
        <w:rPr>
          <w:rFonts w:eastAsia="Times New Roman"/>
          <w:sz w:val="24"/>
          <w:szCs w:val="24"/>
          <w:lang w:eastAsia="pl-PL"/>
        </w:rPr>
      </w:pPr>
      <w:r w:rsidRPr="00E342CD">
        <w:rPr>
          <w:rFonts w:eastAsia="Times New Roman"/>
          <w:sz w:val="24"/>
          <w:szCs w:val="24"/>
          <w:lang w:eastAsia="pl-PL"/>
        </w:rPr>
        <w:t xml:space="preserve">inwentaryzacja wielobranżowa pomieszczeń w zakresie niezbędnym do wykonania dokumentacji projektowej, </w:t>
      </w:r>
    </w:p>
    <w:p w14:paraId="08BB3646" w14:textId="77777777" w:rsidR="00FE0D6F" w:rsidRPr="00E342CD" w:rsidRDefault="00FE0D6F" w:rsidP="00FE0D6F">
      <w:pPr>
        <w:numPr>
          <w:ilvl w:val="3"/>
          <w:numId w:val="185"/>
        </w:numPr>
        <w:suppressAutoHyphens w:val="0"/>
        <w:spacing w:after="0" w:line="259" w:lineRule="auto"/>
        <w:ind w:left="1418" w:hanging="338"/>
        <w:rPr>
          <w:rFonts w:eastAsia="Times New Roman"/>
          <w:sz w:val="24"/>
          <w:szCs w:val="24"/>
          <w:lang w:eastAsia="pl-PL"/>
        </w:rPr>
      </w:pPr>
      <w:r w:rsidRPr="00E342CD">
        <w:rPr>
          <w:rFonts w:eastAsia="Times New Roman"/>
          <w:sz w:val="24"/>
          <w:szCs w:val="24"/>
          <w:lang w:eastAsia="pl-PL"/>
        </w:rPr>
        <w:t>wykonanie niezbędnych odkrywek, (własnym staraniem i na własny koszt) – z uwzględnieniem wszelkich prac naprawczych;</w:t>
      </w:r>
    </w:p>
    <w:p w14:paraId="111DC6BE" w14:textId="77777777" w:rsidR="00FE0D6F" w:rsidRPr="00E342CD" w:rsidRDefault="00FE0D6F" w:rsidP="00FE0D6F">
      <w:pPr>
        <w:numPr>
          <w:ilvl w:val="3"/>
          <w:numId w:val="185"/>
        </w:numPr>
        <w:suppressAutoHyphens w:val="0"/>
        <w:spacing w:after="0" w:line="259" w:lineRule="auto"/>
        <w:ind w:left="1418" w:hanging="338"/>
        <w:rPr>
          <w:rFonts w:eastAsia="Times New Roman"/>
          <w:sz w:val="24"/>
          <w:szCs w:val="24"/>
          <w:lang w:eastAsia="pl-PL"/>
        </w:rPr>
      </w:pPr>
      <w:r w:rsidRPr="00E342CD">
        <w:rPr>
          <w:rFonts w:eastAsia="Times New Roman"/>
          <w:sz w:val="24"/>
          <w:szCs w:val="24"/>
          <w:lang w:eastAsia="pl-PL"/>
        </w:rPr>
        <w:t>analiza możliwości wykorzystania istniejących pionów wentylacyjnych, z uwzględnieniem badania ich drożności;</w:t>
      </w:r>
    </w:p>
    <w:p w14:paraId="3E5E1A0D" w14:textId="77777777" w:rsidR="00FE0D6F" w:rsidRPr="00E342CD" w:rsidRDefault="00FE0D6F" w:rsidP="00FE0D6F">
      <w:pPr>
        <w:spacing w:after="0"/>
        <w:ind w:left="1418"/>
        <w:rPr>
          <w:rFonts w:eastAsia="Times New Roman"/>
          <w:sz w:val="24"/>
          <w:szCs w:val="24"/>
          <w:lang w:eastAsia="pl-PL"/>
        </w:rPr>
      </w:pPr>
    </w:p>
    <w:p w14:paraId="3B1A32F3" w14:textId="77777777" w:rsidR="00FE0D6F" w:rsidRPr="00E342CD" w:rsidRDefault="00FE0D6F" w:rsidP="00FE0D6F">
      <w:pPr>
        <w:numPr>
          <w:ilvl w:val="2"/>
          <w:numId w:val="185"/>
        </w:numPr>
        <w:suppressAutoHyphens w:val="0"/>
        <w:spacing w:after="160" w:line="259" w:lineRule="auto"/>
        <w:ind w:left="1224" w:hanging="504"/>
        <w:rPr>
          <w:rFonts w:eastAsia="Times New Roman"/>
          <w:sz w:val="24"/>
          <w:szCs w:val="24"/>
          <w:lang w:eastAsia="pl-PL"/>
        </w:rPr>
      </w:pPr>
      <w:r w:rsidRPr="00E342CD">
        <w:rPr>
          <w:b/>
          <w:bCs/>
          <w:sz w:val="24"/>
          <w:szCs w:val="24"/>
        </w:rPr>
        <w:t>KONCEPCJA</w:t>
      </w:r>
      <w:r w:rsidRPr="00E342CD">
        <w:rPr>
          <w:bCs/>
          <w:sz w:val="24"/>
          <w:szCs w:val="24"/>
        </w:rPr>
        <w:t xml:space="preserve"> rozwiązań</w:t>
      </w:r>
      <w:r w:rsidRPr="00E342CD">
        <w:rPr>
          <w:rFonts w:eastAsia="Times New Roman"/>
          <w:sz w:val="24"/>
          <w:szCs w:val="24"/>
          <w:lang w:eastAsia="pl-PL"/>
        </w:rPr>
        <w:t>;</w:t>
      </w:r>
    </w:p>
    <w:p w14:paraId="77216007"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b/>
          <w:sz w:val="24"/>
          <w:szCs w:val="24"/>
          <w:lang w:eastAsia="pl-PL"/>
        </w:rPr>
      </w:pPr>
      <w:r w:rsidRPr="00E342CD">
        <w:rPr>
          <w:b/>
          <w:bCs/>
          <w:sz w:val="24"/>
          <w:szCs w:val="24"/>
        </w:rPr>
        <w:t xml:space="preserve">DOKUMENTACJA PROJEKTOWO – KOSZTORYSOWA wraz ze wszystkimi wymaganymi przepisami pozwoleniami i uzgodnieniami </w:t>
      </w:r>
      <w:r w:rsidRPr="00E342CD">
        <w:rPr>
          <w:rFonts w:eastAsia="Times New Roman"/>
          <w:sz w:val="24"/>
          <w:szCs w:val="24"/>
          <w:lang w:eastAsia="pl-PL"/>
        </w:rPr>
        <w:t>niezbędnymi do prawidłowego wykonania przedmiotu zamówienia (pozwolenia; uzgodnienia branżowe; pomiary niezbędne do opracowania)</w:t>
      </w:r>
    </w:p>
    <w:p w14:paraId="566DDEE2" w14:textId="77777777" w:rsidR="00FE0D6F" w:rsidRPr="00E342CD" w:rsidRDefault="00FE0D6F" w:rsidP="00FE0D6F">
      <w:pPr>
        <w:numPr>
          <w:ilvl w:val="3"/>
          <w:numId w:val="185"/>
        </w:numPr>
        <w:suppressAutoHyphens w:val="0"/>
        <w:spacing w:after="0" w:line="240" w:lineRule="auto"/>
        <w:ind w:left="1418" w:hanging="338"/>
        <w:contextualSpacing/>
        <w:jc w:val="both"/>
        <w:rPr>
          <w:bCs/>
          <w:sz w:val="24"/>
          <w:szCs w:val="24"/>
        </w:rPr>
      </w:pPr>
      <w:r w:rsidRPr="00E342CD">
        <w:rPr>
          <w:bCs/>
          <w:sz w:val="24"/>
          <w:szCs w:val="24"/>
        </w:rPr>
        <w:t>Wykonanie kompletnego projektu budowlanego (PB). UWAGA Projekt techniczny (PT) należy sporządzić i przekazać Zamawiającemu wraz z pozostałymi opracowaniami składającymi się na projekt budowlany, a nie dopiero przed rozpoczęciem robót budowlanych, jak stanowi art. 41 ust. 4a pkt 2 oraz art. 42 ust 1 pkt 1 i pkt 4 ustawy Prawo Budowlane.</w:t>
      </w:r>
    </w:p>
    <w:p w14:paraId="500C6522"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b/>
          <w:sz w:val="24"/>
          <w:szCs w:val="24"/>
          <w:lang w:eastAsia="pl-PL"/>
        </w:rPr>
      </w:pPr>
      <w:r w:rsidRPr="00E342CD">
        <w:rPr>
          <w:bCs/>
          <w:sz w:val="24"/>
          <w:szCs w:val="24"/>
        </w:rPr>
        <w:t xml:space="preserve">Wykonanie projektu wykonawczego (bądź rysunków wykonawczych) stanowiącego uszczegółowienie Projektu Budowlanego, </w:t>
      </w:r>
    </w:p>
    <w:p w14:paraId="0690ABD0"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b/>
          <w:sz w:val="24"/>
          <w:szCs w:val="24"/>
          <w:lang w:eastAsia="pl-PL"/>
        </w:rPr>
      </w:pPr>
      <w:r w:rsidRPr="00E342CD">
        <w:rPr>
          <w:bCs/>
          <w:sz w:val="24"/>
          <w:szCs w:val="24"/>
        </w:rPr>
        <w:t>opracowanie przedmiarów, kosztorysów i specyfikacji niezbędnych Zamawiającemu do przygotowania i przeprowadzenia postępowania o udzielenie zamówienia publicznego na wykonanie robót budowlanych oraz do realizacji ww. robót budowlanych,</w:t>
      </w:r>
    </w:p>
    <w:p w14:paraId="771BF199"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sz w:val="24"/>
          <w:szCs w:val="24"/>
          <w:lang w:eastAsia="pl-PL"/>
        </w:rPr>
      </w:pPr>
      <w:r w:rsidRPr="00E342CD">
        <w:rPr>
          <w:rFonts w:eastAsia="Times New Roman"/>
          <w:sz w:val="24"/>
          <w:szCs w:val="24"/>
          <w:lang w:eastAsia="pl-PL"/>
        </w:rPr>
        <w:t>Zakres prac obejmuje ponadto:</w:t>
      </w:r>
    </w:p>
    <w:p w14:paraId="06106CC7"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Uzgodnienie wszystkich rozwiązań projektowych z Zamawiającym</w:t>
      </w:r>
    </w:p>
    <w:p w14:paraId="3F29BAE0"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Uzyskanie w imieniu Zamawiającego wszelkich pozwoleń, opinii, uzgodnień – w tym uzgodnień branżowych, decyzji i dokumentów oraz wykonanie innych czynności niezbędnych do wykonania przedmiotu zamówienia i uzyskania prawomocnej decyzji pozwolenie na budowę.</w:t>
      </w:r>
    </w:p>
    <w:p w14:paraId="3EF30023"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lastRenderedPageBreak/>
        <w:t>Uzgodnienie projektu z rzeczoznawcą ds. przeciwpożarowych - projekt musi zawierać wszystkie opracowania i rozwiązania wymagane przepisami w odniesieniu do zmiany sposobu użytkowania pomieszczeń.</w:t>
      </w:r>
    </w:p>
    <w:p w14:paraId="0B59139D"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 xml:space="preserve">Uzyskanie uzgodnień z Wojewódzkim Konserwatorem Zabytków w wymaganym zakresie </w:t>
      </w:r>
    </w:p>
    <w:p w14:paraId="735219CA" w14:textId="77777777" w:rsidR="00FE0D6F" w:rsidRPr="00E342CD" w:rsidRDefault="00FE0D6F" w:rsidP="00FE0D6F">
      <w:pPr>
        <w:spacing w:after="0" w:line="240" w:lineRule="auto"/>
        <w:ind w:left="1418"/>
        <w:contextualSpacing/>
        <w:jc w:val="both"/>
        <w:rPr>
          <w:rFonts w:eastAsia="Times New Roman"/>
          <w:sz w:val="24"/>
          <w:szCs w:val="24"/>
          <w:lang w:eastAsia="pl-PL"/>
        </w:rPr>
      </w:pPr>
    </w:p>
    <w:p w14:paraId="2FB45D95"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b/>
          <w:sz w:val="24"/>
          <w:szCs w:val="24"/>
          <w:lang w:eastAsia="pl-PL"/>
        </w:rPr>
      </w:pPr>
      <w:r w:rsidRPr="00E342CD">
        <w:rPr>
          <w:b/>
          <w:bCs/>
          <w:sz w:val="24"/>
          <w:szCs w:val="24"/>
        </w:rPr>
        <w:t>NADZÓR</w:t>
      </w:r>
      <w:r w:rsidRPr="00E342CD">
        <w:rPr>
          <w:bCs/>
          <w:sz w:val="24"/>
          <w:szCs w:val="24"/>
        </w:rPr>
        <w:t xml:space="preserve"> - sprawowanie nadzoru autorskiego, podczas przeprowadzenia postępowania o udzielenie zamówienia publicznego na wybór wykonawców robót, dostaw i usług realizujących Inwestycję oraz podczas wykonania i odbioru robót budowlanych polegających na budowie Inwestycji, wykonanych w oparciu o Dokumentację do czasu ostatecznego odbioru robót budowlanych - w ilości co najmniej 2 razy w miesiącu przez okres realizacji Inwestycji z uwzględnieniem wszystkich związanych z tym kosztów, w tym w szczególności kosztów dojazdu lecz nie dłużej niż 10 lat od podpisania umowy – w następującym zakresie:</w:t>
      </w:r>
    </w:p>
    <w:p w14:paraId="3576F911"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Współpraca przy przeprowadzeniu procedury przetargowej na wyłonienie wykonawców Inwestycji w zakresie robót, usług i dostaw poprzez konsultacje opisu przedmiotu zamówienia i Specyfikacji Istotnych Warunków Zamówienia oraz poprzez sformułowanie odpowiedzi na pytania oferentów w zakresie merytorycznej zawartości Dokumentacji i rozwiązań projektowych.</w:t>
      </w:r>
      <w:r w:rsidRPr="00E342CD">
        <w:rPr>
          <w:sz w:val="24"/>
          <w:szCs w:val="24"/>
        </w:rPr>
        <w:t xml:space="preserve"> </w:t>
      </w:r>
    </w:p>
    <w:p w14:paraId="303DD625"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Udzielanie odpowiedzi na zapytania wykonawców ubiegających się o udzielenie zamówienia, kierowane w trakcie trwania procedury udzielania zamówienia na wykonanie robót budowlanych w oparciu o wykonany przedmiot umowy, nastąpi w terminie 2 dni od przesłania treści zapytania (e-mailem), bądź w innym niezbędnym terminie określonym przez Zamawiającego dłuższym niż 2 dni,</w:t>
      </w:r>
    </w:p>
    <w:p w14:paraId="4F4D2288"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brak odpowiedzi Wykonawcy na ww. zapytania spowoduje naliczanie kary umownej przewidzianej w umowie.</w:t>
      </w:r>
    </w:p>
    <w:p w14:paraId="5D32941F"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W toku realizacji Inwestycji Projektant ma obowiązek czuwania nad zgodnością rozwiązań technicznych, materiałowych i użytkowych z dokumentacją i obowiązującymi przepisami, w tym weryfikacji kart zatwierdzenia materiałów w przypadku zmian materiałowych, weryfikacji rysunków warsztatowych przygotowanych przez wykonawcę robót budowlanych, oraz w zakresie uzgadniania zmian nieistotnych.</w:t>
      </w:r>
    </w:p>
    <w:p w14:paraId="7869457F"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Uzupełniania szczegółów rozwiązań projektowych w zależności od potrzeb jeśli w dokumentacji były one przedstawione nieczytelnie, niekompletnie lub nie były ujęte oraz wyjaśniania wykonawcom robót budowlanych, usług i dostaw wątpliwości powstałych w toku realizacji takich robót.</w:t>
      </w:r>
    </w:p>
    <w:p w14:paraId="799C09FA"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udzielanie wyjaśnień dotyczących dokumentacji projektowej na etapie wykonywania robót budowlanych, tj. udzielanie odpowiedzi na zapytania Wykonawcy lub Zamawiającego, lub Inspektora Nadzoru, kierowane w trakcie trwania robót budowlanych w oparciu o wykonany przedmiot umowy, nastąpi w terminie 3 dni od przesłania treści zapytania (e-mailem lub faksem), bądź w innym niezbędnym terminie określonym przez Zamawiającego dłuższym niż 3 dni,</w:t>
      </w:r>
    </w:p>
    <w:p w14:paraId="7237AAF0"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brak odpowiedzi Wykonawcy na ww. zapytania spowoduje naliczanie kary umownej przewidzianej w umowie,</w:t>
      </w:r>
    </w:p>
    <w:p w14:paraId="5CA5A169"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Uzgadniania z Zamawiającym oraz z wykonawcą robót możliwości wprowadzenia rozwiązań zamiennych w stosunku do materiałów i technologii przewidzianych w dokumentacji.</w:t>
      </w:r>
    </w:p>
    <w:p w14:paraId="592E2C75"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lastRenderedPageBreak/>
        <w:t>Dokonywania oceny wystąpienia okoliczności związanych z koniecznością wykonania robót dodatkowych, zamiennych i uzupełniających oraz zaniechania robót.</w:t>
      </w:r>
    </w:p>
    <w:p w14:paraId="5B6C733F"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Informowania Zamawiającego i innych uczestników procesu budowlanego o dostrzeżonych błędach w realizacji robót budowlanych w zakresie niezgodności z dokumentacją projektową.</w:t>
      </w:r>
    </w:p>
    <w:p w14:paraId="6A8E238E"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Wykonawca w ramach nadzoru autorskiego zobowiązany jest wykonywać czynności objęte nadzorem autorskim niezwłocznie, w tym niezwłocznie stawić się na miejscu realizacji Inwestycji, nie później niż 2 dni robocze po otrzymaniu wezwania od Zamawiającego.</w:t>
      </w:r>
    </w:p>
    <w:p w14:paraId="69F6FF76" w14:textId="77777777" w:rsidR="00FE0D6F" w:rsidRPr="00E342CD" w:rsidRDefault="00FE0D6F" w:rsidP="00FE0D6F">
      <w:pPr>
        <w:spacing w:after="0" w:line="240" w:lineRule="auto"/>
        <w:ind w:left="1418"/>
        <w:contextualSpacing/>
        <w:jc w:val="both"/>
        <w:rPr>
          <w:rFonts w:eastAsia="Times New Roman"/>
          <w:sz w:val="24"/>
          <w:szCs w:val="24"/>
          <w:highlight w:val="yellow"/>
          <w:lang w:eastAsia="pl-PL"/>
        </w:rPr>
      </w:pPr>
    </w:p>
    <w:p w14:paraId="43B33BE4" w14:textId="77777777" w:rsidR="00FE0D6F" w:rsidRPr="00E342CD" w:rsidRDefault="00FE0D6F" w:rsidP="00FE0D6F">
      <w:pPr>
        <w:numPr>
          <w:ilvl w:val="1"/>
          <w:numId w:val="185"/>
        </w:numPr>
        <w:suppressAutoHyphens w:val="0"/>
        <w:spacing w:after="0" w:line="240" w:lineRule="auto"/>
        <w:ind w:left="737" w:hanging="624"/>
        <w:contextualSpacing/>
        <w:jc w:val="both"/>
        <w:rPr>
          <w:rFonts w:eastAsia="Times New Roman"/>
          <w:b/>
          <w:sz w:val="24"/>
          <w:szCs w:val="24"/>
          <w:lang w:eastAsia="pl-PL"/>
        </w:rPr>
      </w:pPr>
      <w:r w:rsidRPr="00E342CD">
        <w:rPr>
          <w:rFonts w:eastAsia="Times New Roman"/>
          <w:b/>
          <w:sz w:val="24"/>
          <w:szCs w:val="24"/>
          <w:lang w:eastAsia="pl-PL"/>
        </w:rPr>
        <w:t>Dane wyjściowe:</w:t>
      </w:r>
    </w:p>
    <w:p w14:paraId="4E0D747E"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sz w:val="24"/>
          <w:szCs w:val="24"/>
          <w:lang w:eastAsia="pl-PL"/>
        </w:rPr>
      </w:pPr>
      <w:r w:rsidRPr="00E342CD">
        <w:rPr>
          <w:rFonts w:eastAsia="Times New Roman"/>
          <w:sz w:val="24"/>
          <w:szCs w:val="24"/>
          <w:lang w:eastAsia="pl-PL"/>
        </w:rPr>
        <w:t>Lokalizacja inwestycji:</w:t>
      </w:r>
    </w:p>
    <w:p w14:paraId="753AD75E" w14:textId="77777777" w:rsidR="00FE0D6F" w:rsidRPr="00E342CD" w:rsidRDefault="00FE0D6F" w:rsidP="00FE0D6F">
      <w:pPr>
        <w:spacing w:after="0" w:line="240" w:lineRule="auto"/>
        <w:ind w:left="1418"/>
        <w:contextualSpacing/>
        <w:jc w:val="both"/>
        <w:rPr>
          <w:rFonts w:eastAsia="Times New Roman"/>
          <w:sz w:val="24"/>
          <w:szCs w:val="24"/>
          <w:lang w:eastAsia="pl-PL"/>
        </w:rPr>
      </w:pPr>
      <w:r w:rsidRPr="00E342CD">
        <w:rPr>
          <w:bCs/>
          <w:sz w:val="24"/>
          <w:szCs w:val="24"/>
        </w:rPr>
        <w:t>Akademia Marynarki Wojennej im. Bohaterów Westerplatte, Gdynia, ul. Śmidowicza 69;</w:t>
      </w:r>
      <w:r w:rsidRPr="00E342CD">
        <w:rPr>
          <w:rFonts w:eastAsia="Times New Roman"/>
          <w:sz w:val="24"/>
          <w:szCs w:val="24"/>
          <w:lang w:eastAsia="pl-PL"/>
        </w:rPr>
        <w:t xml:space="preserve"> Budynek 5; </w:t>
      </w:r>
      <w:r w:rsidRPr="00E342CD">
        <w:rPr>
          <w:bCs/>
          <w:sz w:val="24"/>
          <w:szCs w:val="24"/>
        </w:rPr>
        <w:t xml:space="preserve">działki nr: </w:t>
      </w:r>
    </w:p>
    <w:p w14:paraId="6D6529EE" w14:textId="77777777" w:rsidR="00FE0D6F" w:rsidRPr="00E342CD"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sidRPr="00E342CD">
        <w:rPr>
          <w:bCs/>
          <w:sz w:val="24"/>
          <w:szCs w:val="24"/>
        </w:rPr>
        <w:t>1622; jednostka ewidencyjna 226201_1.0021.1622, M. Gdynia obręb 0021 Oksywie</w:t>
      </w:r>
    </w:p>
    <w:p w14:paraId="5D06882B" w14:textId="77777777" w:rsidR="00FE0D6F" w:rsidRPr="00E342CD" w:rsidRDefault="00FE0D6F" w:rsidP="00FE0D6F">
      <w:pPr>
        <w:numPr>
          <w:ilvl w:val="4"/>
          <w:numId w:val="185"/>
        </w:numPr>
        <w:suppressAutoHyphens w:val="0"/>
        <w:spacing w:after="0" w:line="240" w:lineRule="auto"/>
        <w:ind w:left="2232" w:hanging="792"/>
        <w:contextualSpacing/>
        <w:jc w:val="both"/>
        <w:rPr>
          <w:rFonts w:eastAsia="Times New Roman"/>
          <w:sz w:val="24"/>
          <w:szCs w:val="24"/>
          <w:lang w:eastAsia="pl-PL"/>
        </w:rPr>
      </w:pPr>
      <w:r w:rsidRPr="00E342CD">
        <w:rPr>
          <w:bCs/>
          <w:sz w:val="24"/>
          <w:szCs w:val="24"/>
        </w:rPr>
        <w:t>2098/2; jednostka ewidencyjna 226201_1.0021.2098/2, M. Gdynia obręb 0021 Oksywie</w:t>
      </w:r>
    </w:p>
    <w:p w14:paraId="5EA2CB70" w14:textId="77777777" w:rsidR="00FE0D6F" w:rsidRPr="00E342CD" w:rsidRDefault="00FE0D6F" w:rsidP="00FE0D6F">
      <w:pPr>
        <w:spacing w:after="0" w:line="240" w:lineRule="auto"/>
        <w:ind w:left="1418"/>
        <w:contextualSpacing/>
        <w:jc w:val="both"/>
        <w:rPr>
          <w:rFonts w:eastAsia="Times New Roman"/>
          <w:b/>
          <w:sz w:val="24"/>
          <w:szCs w:val="24"/>
          <w:lang w:eastAsia="pl-PL"/>
        </w:rPr>
      </w:pPr>
      <w:r w:rsidRPr="00E342CD">
        <w:rPr>
          <w:rFonts w:eastAsia="Times New Roman"/>
          <w:b/>
          <w:sz w:val="24"/>
          <w:szCs w:val="24"/>
          <w:lang w:eastAsia="pl-PL"/>
        </w:rPr>
        <w:t>Załącznik 2a – Plan Sytuacyjny – Lokalizacja budynku na terenie AMW</w:t>
      </w:r>
    </w:p>
    <w:p w14:paraId="26635E28"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sz w:val="24"/>
          <w:szCs w:val="24"/>
          <w:lang w:eastAsia="pl-PL"/>
        </w:rPr>
      </w:pPr>
      <w:r w:rsidRPr="00E342CD">
        <w:rPr>
          <w:rFonts w:eastAsia="Times New Roman"/>
          <w:sz w:val="24"/>
          <w:szCs w:val="24"/>
          <w:lang w:eastAsia="pl-PL"/>
        </w:rPr>
        <w:t>Budynek nr 5 – należy do historycznego kompleksu obiektów Akademii Marynarki Wojennej objętych ochroną konserwatorską poprzez wpis do rejestru zabytków województwa pomorskiego z dnia 22.02.2010 pod nr 1859</w:t>
      </w:r>
      <w:r w:rsidRPr="00E342CD">
        <w:rPr>
          <w:rFonts w:eastAsia="Times New Roman"/>
          <w:i/>
          <w:sz w:val="24"/>
          <w:szCs w:val="24"/>
          <w:lang w:eastAsia="pl-PL"/>
        </w:rPr>
        <w:t xml:space="preserve"> </w:t>
      </w:r>
    </w:p>
    <w:p w14:paraId="4D1FEF89" w14:textId="77777777" w:rsidR="00FE0D6F" w:rsidRPr="00E342CD" w:rsidRDefault="00FE0D6F" w:rsidP="00FE0D6F">
      <w:pPr>
        <w:spacing w:after="0" w:line="240" w:lineRule="auto"/>
        <w:ind w:left="1418"/>
        <w:contextualSpacing/>
        <w:jc w:val="both"/>
        <w:rPr>
          <w:rFonts w:eastAsia="Times New Roman"/>
          <w:sz w:val="24"/>
          <w:szCs w:val="24"/>
          <w:lang w:eastAsia="pl-PL"/>
        </w:rPr>
      </w:pPr>
      <w:r w:rsidRPr="00E342CD">
        <w:rPr>
          <w:rFonts w:eastAsia="Times New Roman"/>
          <w:b/>
          <w:sz w:val="24"/>
          <w:szCs w:val="24"/>
          <w:lang w:eastAsia="pl-PL"/>
        </w:rPr>
        <w:t>Załącznik nr 2-b</w:t>
      </w:r>
      <w:r w:rsidRPr="00E342CD">
        <w:rPr>
          <w:rFonts w:eastAsia="Times New Roman"/>
          <w:sz w:val="24"/>
          <w:szCs w:val="24"/>
          <w:lang w:eastAsia="pl-PL"/>
        </w:rPr>
        <w:t xml:space="preserve"> – </w:t>
      </w:r>
      <w:r w:rsidRPr="00E342CD">
        <w:rPr>
          <w:rFonts w:eastAsia="Times New Roman"/>
          <w:b/>
          <w:sz w:val="24"/>
          <w:szCs w:val="24"/>
          <w:lang w:eastAsia="pl-PL"/>
        </w:rPr>
        <w:t>Decyzja  w sprawie wpisania do rejestru zabytków pod nr A-1859 z załącznikiem graficznym.</w:t>
      </w:r>
      <w:r w:rsidRPr="00E342CD">
        <w:rPr>
          <w:rFonts w:eastAsia="Times New Roman"/>
          <w:sz w:val="24"/>
          <w:szCs w:val="24"/>
          <w:lang w:eastAsia="pl-PL"/>
        </w:rPr>
        <w:t xml:space="preserve"> </w:t>
      </w:r>
    </w:p>
    <w:p w14:paraId="5D352DCA"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sz w:val="24"/>
          <w:szCs w:val="24"/>
          <w:lang w:eastAsia="pl-PL"/>
        </w:rPr>
      </w:pPr>
      <w:r w:rsidRPr="00E342CD">
        <w:rPr>
          <w:rFonts w:eastAsia="Times New Roman"/>
          <w:sz w:val="24"/>
          <w:szCs w:val="24"/>
          <w:lang w:eastAsia="pl-PL"/>
        </w:rPr>
        <w:t>Teren AMW jest terenem zamkniętym na  mocy decyzji Nr 80/MON z dn. 8 czerwca 2022r. w sprawie ustalenia terenów zamkniętych w resorcie obrony narodowej (Dziennik Urzędowy MON 2022 r. poz. 92 i 185 oraz z 2023r. poz. 10) i w związku z tym:</w:t>
      </w:r>
    </w:p>
    <w:p w14:paraId="5C2A821C"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Na terenie Akademii obowiązuje system przepustkowy.</w:t>
      </w:r>
    </w:p>
    <w:p w14:paraId="65CE634E"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Wykonawca, który zamierza realizować prace poprzez osoby posiadające obce obywatelstwo musi przedłożyć Zamawiającemu przed rozpoczęciem prac pozytywną opinię Służby Kontrwywiadu Wojskowego (SKW) lub Agencji Bezpieczeństwa Wewnętrznego (ABW) na wejście wskazanych osób na teren wojskowy. Bez odpowiedniej opinii lub zgody ww. organu Zamawiający posiada prawo do wyrażenia negatywnej opinii lub odmowy wejścia na teren JW osób nie posiadających polskiego obywatelstwa.</w:t>
      </w:r>
    </w:p>
    <w:p w14:paraId="39C4A032"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Wykonywanie fotografii bądź filmowanie na terenie Jednostki Wojskowej może być wykonywane wyłącznie za zgodą i na warunkach ustalonych z Zamawiającym.</w:t>
      </w:r>
    </w:p>
    <w:p w14:paraId="4742777A"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342CD">
        <w:rPr>
          <w:rFonts w:eastAsia="Times New Roman"/>
          <w:sz w:val="24"/>
          <w:szCs w:val="24"/>
          <w:lang w:eastAsia="pl-PL"/>
        </w:rPr>
        <w:t>W przypadku konieczności dostępu do pomieszczeń podlegających ochronie  Wykonawca winien posiadać/uzyskać właściwą zgodę Zamawiającego.</w:t>
      </w:r>
    </w:p>
    <w:p w14:paraId="5BEE70F0" w14:textId="77777777" w:rsidR="00FE0D6F" w:rsidRPr="00E342CD" w:rsidRDefault="00FE0D6F" w:rsidP="00FE0D6F">
      <w:pPr>
        <w:spacing w:after="0" w:line="240" w:lineRule="auto"/>
        <w:ind w:left="720"/>
        <w:contextualSpacing/>
        <w:jc w:val="both"/>
        <w:rPr>
          <w:bCs/>
          <w:sz w:val="24"/>
          <w:szCs w:val="24"/>
          <w:highlight w:val="yellow"/>
        </w:rPr>
      </w:pPr>
    </w:p>
    <w:p w14:paraId="656F9D6C" w14:textId="77777777" w:rsidR="00FE0D6F" w:rsidRPr="00E342CD" w:rsidRDefault="00FE0D6F" w:rsidP="00FE0D6F">
      <w:pPr>
        <w:numPr>
          <w:ilvl w:val="1"/>
          <w:numId w:val="185"/>
        </w:numPr>
        <w:suppressAutoHyphens w:val="0"/>
        <w:spacing w:after="0" w:line="240" w:lineRule="auto"/>
        <w:ind w:left="737" w:hanging="624"/>
        <w:contextualSpacing/>
        <w:jc w:val="both"/>
        <w:rPr>
          <w:rFonts w:eastAsia="Times New Roman"/>
          <w:b/>
          <w:sz w:val="24"/>
          <w:szCs w:val="24"/>
          <w:lang w:eastAsia="pl-PL"/>
        </w:rPr>
      </w:pPr>
      <w:bookmarkStart w:id="9" w:name="_Hlk147833788"/>
      <w:r w:rsidRPr="00E342CD">
        <w:rPr>
          <w:rFonts w:eastAsia="Times New Roman"/>
          <w:b/>
          <w:bCs/>
          <w:iCs/>
          <w:sz w:val="24"/>
          <w:szCs w:val="24"/>
          <w:lang w:eastAsia="pl-PL"/>
        </w:rPr>
        <w:t>Wymagania dotyczące przekazania i formy dokumentacji projektowo-kosztorysowej:</w:t>
      </w:r>
    </w:p>
    <w:p w14:paraId="05F72A34"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bCs/>
          <w:iCs/>
          <w:sz w:val="24"/>
          <w:szCs w:val="24"/>
          <w:lang w:eastAsia="pl-PL"/>
        </w:rPr>
      </w:pPr>
      <w:bookmarkStart w:id="10" w:name="_Hlk147833752"/>
      <w:bookmarkStart w:id="11" w:name="_Hlk129170597"/>
      <w:bookmarkEnd w:id="9"/>
      <w:r w:rsidRPr="00E342CD">
        <w:rPr>
          <w:rFonts w:eastAsia="Times New Roman"/>
          <w:b/>
          <w:bCs/>
          <w:iCs/>
          <w:sz w:val="24"/>
          <w:szCs w:val="24"/>
          <w:lang w:eastAsia="pl-PL"/>
        </w:rPr>
        <w:t>Koncepcję</w:t>
      </w:r>
      <w:r w:rsidRPr="00E342CD">
        <w:rPr>
          <w:rFonts w:eastAsia="Times New Roman"/>
          <w:bCs/>
          <w:iCs/>
          <w:sz w:val="24"/>
          <w:szCs w:val="24"/>
          <w:lang w:eastAsia="pl-PL"/>
        </w:rPr>
        <w:t xml:space="preserve"> należy wykonać w formie papierowej i przekazać Zamawiającemu w ilości 2 egz. do akceptacji przyjętych rozwiązań </w:t>
      </w:r>
    </w:p>
    <w:p w14:paraId="761ACAEE"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bCs/>
          <w:iCs/>
          <w:sz w:val="24"/>
          <w:szCs w:val="24"/>
          <w:lang w:eastAsia="pl-PL"/>
        </w:rPr>
      </w:pPr>
      <w:r w:rsidRPr="00E342CD">
        <w:rPr>
          <w:rFonts w:eastAsia="Times New Roman"/>
          <w:b/>
          <w:bCs/>
          <w:iCs/>
          <w:sz w:val="24"/>
          <w:szCs w:val="24"/>
          <w:lang w:eastAsia="pl-PL"/>
        </w:rPr>
        <w:t>PAB</w:t>
      </w:r>
      <w:r w:rsidRPr="00E342CD">
        <w:rPr>
          <w:rFonts w:eastAsia="Times New Roman"/>
          <w:bCs/>
          <w:iCs/>
          <w:sz w:val="24"/>
          <w:szCs w:val="24"/>
          <w:lang w:eastAsia="pl-PL"/>
        </w:rPr>
        <w:t xml:space="preserve"> </w:t>
      </w:r>
      <w:r w:rsidRPr="00E342CD">
        <w:rPr>
          <w:rFonts w:eastAsia="Times New Roman"/>
          <w:b/>
          <w:bCs/>
          <w:iCs/>
          <w:sz w:val="24"/>
          <w:szCs w:val="24"/>
          <w:lang w:eastAsia="pl-PL"/>
        </w:rPr>
        <w:t>i PT</w:t>
      </w:r>
      <w:r w:rsidRPr="00E342CD">
        <w:rPr>
          <w:rFonts w:eastAsia="Times New Roman"/>
          <w:bCs/>
          <w:iCs/>
          <w:sz w:val="24"/>
          <w:szCs w:val="24"/>
          <w:lang w:eastAsia="pl-PL"/>
        </w:rPr>
        <w:t xml:space="preserve"> Wykonawca zobowiązany jest złożyć Zamawiającemu:</w:t>
      </w:r>
    </w:p>
    <w:p w14:paraId="7CE7F595"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bCs/>
          <w:iCs/>
          <w:sz w:val="24"/>
          <w:szCs w:val="24"/>
          <w:lang w:eastAsia="pl-PL"/>
        </w:rPr>
      </w:pPr>
      <w:r w:rsidRPr="00E342CD">
        <w:rPr>
          <w:rFonts w:eastAsia="Times New Roman"/>
          <w:bCs/>
          <w:iCs/>
          <w:sz w:val="24"/>
          <w:szCs w:val="24"/>
          <w:lang w:eastAsia="pl-PL"/>
        </w:rPr>
        <w:t>przed wystąpieniem o wydanie Pozwolenia na budowę  - 2 egz. w wersji papierowej oraz 1 egz. w wersji elektronicznej zapisanej na nośniku elektronicznym (płyta CD lub pendrive)</w:t>
      </w:r>
    </w:p>
    <w:p w14:paraId="69C54F56"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bCs/>
          <w:iCs/>
          <w:sz w:val="24"/>
          <w:szCs w:val="24"/>
          <w:lang w:eastAsia="pl-PL"/>
        </w:rPr>
      </w:pPr>
      <w:r w:rsidRPr="00E342CD">
        <w:rPr>
          <w:rFonts w:eastAsia="Times New Roman"/>
          <w:bCs/>
          <w:iCs/>
          <w:sz w:val="24"/>
          <w:szCs w:val="24"/>
          <w:lang w:eastAsia="pl-PL"/>
        </w:rPr>
        <w:lastRenderedPageBreak/>
        <w:t xml:space="preserve">po uzyskaniu Pozwolenia na budowę  - 3 egz. w wersji papierowej ( w tym jeden oryginał i dwie kopie opieczętowanego projektu stanowiącego załącznik do pozwolenia na budowę) oraz 1 egz. w wersji elektronicznej zapisanej na nośniku elektronicznym zawierającej skan opieczętowanego projektu stanowiącego załącznik do decyzji oraz pdf i pliki aktywne zgodne z poniższymi zapisami ppkt.5)  (płyta CD lub pendrive), </w:t>
      </w:r>
    </w:p>
    <w:p w14:paraId="518179F9"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bCs/>
          <w:iCs/>
          <w:sz w:val="24"/>
          <w:szCs w:val="24"/>
          <w:lang w:eastAsia="pl-PL"/>
        </w:rPr>
      </w:pPr>
      <w:r w:rsidRPr="00E342CD">
        <w:rPr>
          <w:rFonts w:eastAsia="Times New Roman"/>
          <w:b/>
          <w:bCs/>
          <w:iCs/>
          <w:sz w:val="24"/>
          <w:szCs w:val="24"/>
          <w:lang w:eastAsia="pl-PL"/>
        </w:rPr>
        <w:t>PT</w:t>
      </w:r>
      <w:r w:rsidRPr="00E342CD">
        <w:rPr>
          <w:rFonts w:eastAsia="Times New Roman"/>
          <w:bCs/>
          <w:iCs/>
          <w:sz w:val="24"/>
          <w:szCs w:val="24"/>
          <w:lang w:eastAsia="pl-PL"/>
        </w:rPr>
        <w:t xml:space="preserve"> wraz z </w:t>
      </w:r>
      <w:r w:rsidRPr="00E342CD">
        <w:rPr>
          <w:rFonts w:eastAsia="Times New Roman"/>
          <w:b/>
          <w:bCs/>
          <w:iCs/>
          <w:sz w:val="24"/>
          <w:szCs w:val="24"/>
          <w:lang w:eastAsia="pl-PL"/>
        </w:rPr>
        <w:t>rysunkami wykonawczymi</w:t>
      </w:r>
      <w:r w:rsidRPr="00E342CD">
        <w:rPr>
          <w:rFonts w:eastAsia="Times New Roman"/>
          <w:bCs/>
          <w:iCs/>
          <w:sz w:val="24"/>
          <w:szCs w:val="24"/>
          <w:lang w:eastAsia="pl-PL"/>
        </w:rPr>
        <w:t xml:space="preserve"> Wykonawca zobowiązany jest złożyć Zamawiającemu - 2 egz. w wersji papierowej oraz 1 egz. oraz w wersji elektronicznej zapisanej na nośniku elektronicznym (płyta CD lub pendrive).</w:t>
      </w:r>
    </w:p>
    <w:p w14:paraId="6F31163A"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bCs/>
          <w:iCs/>
          <w:sz w:val="24"/>
          <w:szCs w:val="24"/>
          <w:lang w:eastAsia="pl-PL"/>
        </w:rPr>
      </w:pPr>
      <w:r w:rsidRPr="00E342CD">
        <w:rPr>
          <w:rFonts w:eastAsia="Times New Roman"/>
          <w:b/>
          <w:bCs/>
          <w:iCs/>
          <w:sz w:val="24"/>
          <w:szCs w:val="24"/>
          <w:lang w:eastAsia="pl-PL"/>
        </w:rPr>
        <w:t>Kosztorysy, Przedmiary i Specyfikacje (STWiOR</w:t>
      </w:r>
      <w:r w:rsidRPr="00E342CD">
        <w:rPr>
          <w:rFonts w:eastAsia="Times New Roman"/>
          <w:bCs/>
          <w:iCs/>
          <w:sz w:val="24"/>
          <w:szCs w:val="24"/>
          <w:lang w:eastAsia="pl-PL"/>
        </w:rPr>
        <w:t>) Wykonawca zobowiązany jest złożyć Zamawiającemu - 2 egz. w wersji papierowej oraz 1 egz. oraz w wersji elektronicznej zapisanej na nośniku elektronicznym (płyta CD lub pendrive).</w:t>
      </w:r>
    </w:p>
    <w:p w14:paraId="492EA7EE"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bCs/>
          <w:iCs/>
          <w:sz w:val="24"/>
          <w:szCs w:val="24"/>
          <w:lang w:eastAsia="pl-PL"/>
        </w:rPr>
      </w:pPr>
      <w:r w:rsidRPr="00E342CD">
        <w:rPr>
          <w:rFonts w:eastAsia="Times New Roman"/>
          <w:b/>
          <w:bCs/>
          <w:iCs/>
          <w:sz w:val="24"/>
          <w:szCs w:val="24"/>
          <w:lang w:eastAsia="pl-PL"/>
        </w:rPr>
        <w:t>Wymagania dotyczące dokumentacji przekazywanej w formie elektronicznej:</w:t>
      </w:r>
    </w:p>
    <w:p w14:paraId="1DED2EDA"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bCs/>
          <w:iCs/>
          <w:sz w:val="24"/>
          <w:szCs w:val="24"/>
          <w:lang w:eastAsia="pl-PL"/>
        </w:rPr>
      </w:pPr>
      <w:r w:rsidRPr="00E342CD">
        <w:rPr>
          <w:rFonts w:eastAsia="Times New Roman"/>
          <w:bCs/>
          <w:iCs/>
          <w:sz w:val="24"/>
          <w:szCs w:val="24"/>
          <w:lang w:eastAsia="pl-PL"/>
        </w:rPr>
        <w:t xml:space="preserve">Pliki rysunkowe powinny zostać zapisane, w formacie PDF i DWG, natomiast tekstowe i obliczenia w formacie pdf, doc, xls. </w:t>
      </w:r>
    </w:p>
    <w:p w14:paraId="2F2B2F6C"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bCs/>
          <w:iCs/>
          <w:sz w:val="24"/>
          <w:szCs w:val="24"/>
          <w:lang w:eastAsia="pl-PL"/>
        </w:rPr>
      </w:pPr>
      <w:r w:rsidRPr="00E342CD">
        <w:rPr>
          <w:rFonts w:eastAsia="Times New Roman"/>
          <w:bCs/>
          <w:iCs/>
          <w:sz w:val="24"/>
          <w:szCs w:val="24"/>
          <w:lang w:eastAsia="pl-PL"/>
        </w:rPr>
        <w:t>Wersja elektroniczna dokumentacji musi być tożsama z wersją drukowaną, tzn. musi zawierać podpisy, uzgodnienia, pieczątki (skan dokumentacji) oraz musi umożliwiać odczytanie plików w programach:</w:t>
      </w:r>
    </w:p>
    <w:p w14:paraId="26C70DFD" w14:textId="77777777" w:rsidR="00FE0D6F" w:rsidRPr="00E342CD" w:rsidRDefault="00FE0D6F" w:rsidP="00FE0D6F">
      <w:pPr>
        <w:numPr>
          <w:ilvl w:val="4"/>
          <w:numId w:val="185"/>
        </w:numPr>
        <w:suppressAutoHyphens w:val="0"/>
        <w:spacing w:after="0" w:line="240" w:lineRule="auto"/>
        <w:ind w:left="2232" w:hanging="792"/>
        <w:contextualSpacing/>
        <w:jc w:val="both"/>
        <w:rPr>
          <w:rFonts w:eastAsia="Times New Roman"/>
          <w:bCs/>
          <w:iCs/>
          <w:sz w:val="24"/>
          <w:szCs w:val="24"/>
          <w:lang w:eastAsia="pl-PL"/>
        </w:rPr>
      </w:pPr>
      <w:r w:rsidRPr="00E342CD">
        <w:rPr>
          <w:rFonts w:eastAsia="Times New Roman"/>
          <w:bCs/>
          <w:iCs/>
          <w:sz w:val="24"/>
          <w:szCs w:val="24"/>
          <w:lang w:eastAsia="pl-PL"/>
        </w:rPr>
        <w:t>Adobe Reader - całość dokumentacji (rozszerzenie .pdf),</w:t>
      </w:r>
    </w:p>
    <w:p w14:paraId="3D706EE3" w14:textId="77777777" w:rsidR="00FE0D6F" w:rsidRPr="00E342CD" w:rsidRDefault="00FE0D6F" w:rsidP="00FE0D6F">
      <w:pPr>
        <w:numPr>
          <w:ilvl w:val="4"/>
          <w:numId w:val="185"/>
        </w:numPr>
        <w:suppressAutoHyphens w:val="0"/>
        <w:spacing w:after="0" w:line="240" w:lineRule="auto"/>
        <w:ind w:left="2232" w:hanging="792"/>
        <w:contextualSpacing/>
        <w:jc w:val="both"/>
        <w:rPr>
          <w:rFonts w:eastAsia="Times New Roman"/>
          <w:bCs/>
          <w:iCs/>
          <w:sz w:val="24"/>
          <w:szCs w:val="24"/>
          <w:lang w:eastAsia="pl-PL"/>
        </w:rPr>
      </w:pPr>
      <w:r w:rsidRPr="00E342CD">
        <w:rPr>
          <w:rFonts w:eastAsia="Times New Roman"/>
          <w:bCs/>
          <w:iCs/>
          <w:sz w:val="24"/>
          <w:szCs w:val="24"/>
          <w:lang w:eastAsia="pl-PL"/>
        </w:rPr>
        <w:t>MS WORD - kompletne opisy techniczne, instrukcje oraz STWiOR (pliki aktywne, rozszerzenie.doc),</w:t>
      </w:r>
    </w:p>
    <w:p w14:paraId="1D5ADB59" w14:textId="77777777" w:rsidR="00FE0D6F" w:rsidRPr="00E342CD" w:rsidRDefault="00FE0D6F" w:rsidP="00FE0D6F">
      <w:pPr>
        <w:numPr>
          <w:ilvl w:val="4"/>
          <w:numId w:val="185"/>
        </w:numPr>
        <w:suppressAutoHyphens w:val="0"/>
        <w:spacing w:after="0" w:line="240" w:lineRule="auto"/>
        <w:ind w:left="2232" w:hanging="792"/>
        <w:contextualSpacing/>
        <w:jc w:val="both"/>
        <w:rPr>
          <w:rFonts w:eastAsia="Times New Roman"/>
          <w:bCs/>
          <w:iCs/>
          <w:sz w:val="24"/>
          <w:szCs w:val="24"/>
          <w:lang w:eastAsia="pl-PL"/>
        </w:rPr>
      </w:pPr>
      <w:r w:rsidRPr="00E342CD">
        <w:rPr>
          <w:rFonts w:eastAsia="Times New Roman"/>
          <w:bCs/>
          <w:iCs/>
          <w:sz w:val="24"/>
          <w:szCs w:val="24"/>
          <w:lang w:eastAsia="pl-PL"/>
        </w:rPr>
        <w:t>AUTOCAD - część rysunkowa (pliki aktywne, rozszerzenie .dwg),</w:t>
      </w:r>
    </w:p>
    <w:p w14:paraId="419DB9DA" w14:textId="77777777" w:rsidR="00FE0D6F" w:rsidRPr="00E342CD" w:rsidRDefault="00FE0D6F" w:rsidP="00FE0D6F">
      <w:pPr>
        <w:numPr>
          <w:ilvl w:val="4"/>
          <w:numId w:val="185"/>
        </w:numPr>
        <w:suppressAutoHyphens w:val="0"/>
        <w:spacing w:after="0" w:line="240" w:lineRule="auto"/>
        <w:ind w:left="2232" w:hanging="792"/>
        <w:contextualSpacing/>
        <w:jc w:val="both"/>
        <w:rPr>
          <w:rFonts w:eastAsia="Times New Roman"/>
          <w:bCs/>
          <w:iCs/>
          <w:sz w:val="24"/>
          <w:szCs w:val="24"/>
          <w:lang w:eastAsia="pl-PL"/>
        </w:rPr>
      </w:pPr>
      <w:r w:rsidRPr="00E342CD">
        <w:rPr>
          <w:rFonts w:eastAsia="Times New Roman"/>
          <w:bCs/>
          <w:iCs/>
          <w:sz w:val="24"/>
          <w:szCs w:val="24"/>
          <w:lang w:eastAsia="pl-PL"/>
        </w:rPr>
        <w:t>NORMA – kosztorysy i przedmiary  (pliki aktywne, rozszerzenie. ath).</w:t>
      </w:r>
    </w:p>
    <w:p w14:paraId="5AEFB5D6"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bCs/>
          <w:iCs/>
          <w:sz w:val="24"/>
          <w:szCs w:val="24"/>
          <w:lang w:eastAsia="pl-PL"/>
        </w:rPr>
      </w:pPr>
      <w:r w:rsidRPr="00E342CD">
        <w:rPr>
          <w:rFonts w:eastAsia="Times New Roman"/>
          <w:bCs/>
          <w:iCs/>
          <w:sz w:val="24"/>
          <w:szCs w:val="24"/>
          <w:lang w:eastAsia="pl-PL"/>
        </w:rPr>
        <w:t>Pliki aktywne muszą być w pełni edytowalne, nie mogą posiadać zabezpieczeń przed otwarciem/ zapisem.</w:t>
      </w:r>
    </w:p>
    <w:p w14:paraId="391FC42F" w14:textId="77777777" w:rsidR="00FE0D6F" w:rsidRPr="00E342CD" w:rsidRDefault="00FE0D6F" w:rsidP="00FE0D6F">
      <w:pPr>
        <w:numPr>
          <w:ilvl w:val="3"/>
          <w:numId w:val="185"/>
        </w:numPr>
        <w:suppressAutoHyphens w:val="0"/>
        <w:spacing w:after="0" w:line="240" w:lineRule="auto"/>
        <w:ind w:left="1418" w:hanging="338"/>
        <w:contextualSpacing/>
        <w:jc w:val="both"/>
        <w:rPr>
          <w:rFonts w:eastAsia="Times New Roman"/>
          <w:bCs/>
          <w:iCs/>
          <w:sz w:val="24"/>
          <w:szCs w:val="24"/>
          <w:lang w:eastAsia="pl-PL"/>
        </w:rPr>
      </w:pPr>
      <w:r w:rsidRPr="00E342CD">
        <w:rPr>
          <w:rFonts w:eastAsia="Times New Roman"/>
          <w:bCs/>
          <w:iCs/>
          <w:sz w:val="24"/>
          <w:szCs w:val="24"/>
          <w:lang w:eastAsia="pl-PL"/>
        </w:rPr>
        <w:t xml:space="preserve">Każde opracowanie w wersji elektronicznej winno być umieszczone w odrębnym katalogu (nazwa katalogu winna odzwierciedlać nazwę opracowania). </w:t>
      </w:r>
    </w:p>
    <w:p w14:paraId="12B61911"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bCs/>
          <w:iCs/>
          <w:sz w:val="24"/>
          <w:szCs w:val="24"/>
          <w:lang w:eastAsia="pl-PL"/>
        </w:rPr>
      </w:pPr>
      <w:r w:rsidRPr="00E342CD">
        <w:rPr>
          <w:rFonts w:eastAsia="Times New Roman"/>
          <w:bCs/>
          <w:iCs/>
          <w:sz w:val="24"/>
          <w:szCs w:val="24"/>
          <w:lang w:eastAsia="pl-PL"/>
        </w:rPr>
        <w:t>Wskazane powyżej ilości dokumentacji nie obejmują egzemplarzy, które Wykonawca zobowiązany jest wykonać i przedłożyć w innych instytucjach celem uzyskania niezbędnych uzgodnień i decyzji.</w:t>
      </w:r>
    </w:p>
    <w:bookmarkEnd w:id="10"/>
    <w:p w14:paraId="6EEC5A6B"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b/>
          <w:sz w:val="24"/>
          <w:szCs w:val="24"/>
          <w:lang w:eastAsia="pl-PL"/>
        </w:rPr>
      </w:pPr>
      <w:r w:rsidRPr="00E342CD">
        <w:rPr>
          <w:sz w:val="24"/>
          <w:szCs w:val="24"/>
          <w:lang w:eastAsia="ar-SA"/>
        </w:rPr>
        <w:t>Forma i zakres dokumentacji projektowej musi spełniać wymogi określone w obowiązujących przepisach, przywołanych w niniejszym opisie oraz m.in.:</w:t>
      </w:r>
    </w:p>
    <w:p w14:paraId="7C55B261" w14:textId="77777777" w:rsidR="00FE0D6F" w:rsidRPr="00E342CD" w:rsidRDefault="00FE0D6F" w:rsidP="00FE0D6F">
      <w:pPr>
        <w:numPr>
          <w:ilvl w:val="4"/>
          <w:numId w:val="185"/>
        </w:numPr>
        <w:suppressAutoHyphens w:val="0"/>
        <w:spacing w:after="0" w:line="240" w:lineRule="auto"/>
        <w:ind w:left="1701" w:hanging="261"/>
        <w:contextualSpacing/>
        <w:jc w:val="both"/>
        <w:rPr>
          <w:rFonts w:eastAsia="Times New Roman"/>
          <w:b/>
          <w:sz w:val="24"/>
          <w:szCs w:val="24"/>
          <w:lang w:eastAsia="pl-PL"/>
        </w:rPr>
      </w:pPr>
      <w:r w:rsidRPr="00E342CD">
        <w:rPr>
          <w:sz w:val="24"/>
          <w:szCs w:val="24"/>
          <w:lang w:eastAsia="ar-SA"/>
        </w:rPr>
        <w:t>Ustawie z dnia 11 września 2019r. Prawo zamówień publicznych (tj. Dz.U. z 2022r. poz. 1710 z późn zm.)</w:t>
      </w:r>
    </w:p>
    <w:p w14:paraId="7EA928A6" w14:textId="77777777" w:rsidR="00FE0D6F" w:rsidRPr="00E342CD" w:rsidRDefault="00FE0D6F" w:rsidP="00FE0D6F">
      <w:pPr>
        <w:numPr>
          <w:ilvl w:val="4"/>
          <w:numId w:val="185"/>
        </w:numPr>
        <w:suppressAutoHyphens w:val="0"/>
        <w:spacing w:after="0" w:line="240" w:lineRule="auto"/>
        <w:ind w:left="1701" w:hanging="261"/>
        <w:contextualSpacing/>
        <w:jc w:val="both"/>
        <w:rPr>
          <w:rFonts w:eastAsia="Times New Roman"/>
          <w:b/>
          <w:sz w:val="24"/>
          <w:szCs w:val="24"/>
          <w:lang w:eastAsia="pl-PL"/>
        </w:rPr>
      </w:pPr>
      <w:bookmarkStart w:id="12" w:name="_Hlk127971315"/>
      <w:r w:rsidRPr="00E342CD">
        <w:rPr>
          <w:sz w:val="24"/>
          <w:szCs w:val="24"/>
          <w:lang w:eastAsia="ar-SA"/>
        </w:rPr>
        <w:t>Rozporządzeniu Ministra Rozwoju z dnia 11 września  2020 r. w sprawie szczegółowego zakresu i formy projektu budowlanego (Dz. U.2022 poz. 1679 t.j.)</w:t>
      </w:r>
    </w:p>
    <w:bookmarkEnd w:id="12"/>
    <w:p w14:paraId="3A895A6C" w14:textId="77777777" w:rsidR="00FE0D6F" w:rsidRPr="00E342CD" w:rsidRDefault="00FE0D6F" w:rsidP="00FE0D6F">
      <w:pPr>
        <w:numPr>
          <w:ilvl w:val="4"/>
          <w:numId w:val="185"/>
        </w:numPr>
        <w:suppressAutoHyphens w:val="0"/>
        <w:spacing w:after="0" w:line="240" w:lineRule="auto"/>
        <w:ind w:left="1701" w:hanging="261"/>
        <w:contextualSpacing/>
        <w:jc w:val="both"/>
        <w:rPr>
          <w:rFonts w:eastAsia="Times New Roman"/>
          <w:b/>
          <w:sz w:val="24"/>
          <w:szCs w:val="24"/>
          <w:lang w:eastAsia="pl-PL"/>
        </w:rPr>
      </w:pPr>
      <w:r w:rsidRPr="00E342CD">
        <w:rPr>
          <w:sz w:val="24"/>
          <w:szCs w:val="24"/>
          <w:lang w:eastAsia="ar-SA"/>
        </w:rPr>
        <w:t xml:space="preserve">Rozporządzeniu Ministra Infrastruktury w sprawie warunków technicznych, jakim powinny odpowiadać budynki i ich usytuowanie z dnia 12 kwietnia 2002 r. tekst jednolity z dnia 9 czerwca 2022r. poz. 1225 </w:t>
      </w:r>
    </w:p>
    <w:p w14:paraId="425EAD49" w14:textId="77777777" w:rsidR="00FE0D6F" w:rsidRPr="00E342CD" w:rsidRDefault="00FE0D6F" w:rsidP="00FE0D6F">
      <w:pPr>
        <w:numPr>
          <w:ilvl w:val="4"/>
          <w:numId w:val="185"/>
        </w:numPr>
        <w:suppressAutoHyphens w:val="0"/>
        <w:spacing w:after="0" w:line="240" w:lineRule="auto"/>
        <w:ind w:left="1701" w:hanging="261"/>
        <w:contextualSpacing/>
        <w:jc w:val="both"/>
        <w:rPr>
          <w:rFonts w:eastAsia="Times New Roman"/>
          <w:b/>
          <w:sz w:val="24"/>
          <w:szCs w:val="24"/>
          <w:lang w:eastAsia="pl-PL"/>
        </w:rPr>
      </w:pPr>
      <w:r w:rsidRPr="00E342CD">
        <w:rPr>
          <w:sz w:val="24"/>
          <w:szCs w:val="24"/>
          <w:lang w:eastAsia="ar-SA"/>
        </w:rPr>
        <w:t>Rozporządzeniu Ministra Spraw Wewnętrznych i Administracji w sprawie ochrony p.poż budynków, innych obiektów budowlanych i terenów z dnia 07 czerwca 2010r.  (Dz. Nr 109. poz.719) z późn. zm. (w tym Dz.U.2022 poz. 1620)</w:t>
      </w:r>
    </w:p>
    <w:p w14:paraId="452AB15F" w14:textId="77777777" w:rsidR="00FE0D6F" w:rsidRPr="00E342CD" w:rsidRDefault="00FE0D6F" w:rsidP="00FE0D6F">
      <w:pPr>
        <w:numPr>
          <w:ilvl w:val="4"/>
          <w:numId w:val="185"/>
        </w:numPr>
        <w:suppressAutoHyphens w:val="0"/>
        <w:spacing w:after="0" w:line="240" w:lineRule="auto"/>
        <w:ind w:left="1701" w:hanging="261"/>
        <w:contextualSpacing/>
        <w:jc w:val="both"/>
        <w:rPr>
          <w:rFonts w:eastAsia="Times New Roman"/>
          <w:b/>
          <w:sz w:val="24"/>
          <w:szCs w:val="24"/>
          <w:lang w:eastAsia="pl-PL"/>
        </w:rPr>
      </w:pPr>
      <w:bookmarkStart w:id="13" w:name="_Hlk127971368"/>
      <w:r w:rsidRPr="00E342CD">
        <w:rPr>
          <w:sz w:val="24"/>
          <w:szCs w:val="24"/>
          <w:lang w:eastAsia="ar-SA"/>
        </w:rPr>
        <w:lastRenderedPageBreak/>
        <w:t xml:space="preserve">Rozporządzeniu Ministra Rozwoju i Technologii z dnia 20 grudnia 2021r. w sprawie szczegółowego zakresu i formy dokumentacji projektowej, specyfikacji technicznych wykonania </w:t>
      </w:r>
      <w:r w:rsidRPr="00E342CD">
        <w:rPr>
          <w:sz w:val="24"/>
          <w:szCs w:val="24"/>
        </w:rPr>
        <w:t xml:space="preserve">i </w:t>
      </w:r>
      <w:r w:rsidRPr="00E342CD">
        <w:rPr>
          <w:sz w:val="24"/>
          <w:szCs w:val="24"/>
          <w:lang w:eastAsia="ar-SA"/>
        </w:rPr>
        <w:t>odbioru robót budowlanych oraz programu funkcjonalno-użytkowego Dz.U. 2021 poz.2454.</w:t>
      </w:r>
    </w:p>
    <w:bookmarkEnd w:id="13"/>
    <w:p w14:paraId="11E359EA" w14:textId="77777777" w:rsidR="00FE0D6F" w:rsidRPr="00E342CD" w:rsidRDefault="00FE0D6F" w:rsidP="00FE0D6F">
      <w:pPr>
        <w:numPr>
          <w:ilvl w:val="4"/>
          <w:numId w:val="185"/>
        </w:numPr>
        <w:suppressAutoHyphens w:val="0"/>
        <w:spacing w:after="0" w:line="240" w:lineRule="auto"/>
        <w:ind w:left="1701" w:hanging="261"/>
        <w:contextualSpacing/>
        <w:jc w:val="both"/>
        <w:rPr>
          <w:rFonts w:eastAsia="Times New Roman"/>
          <w:b/>
          <w:sz w:val="24"/>
          <w:szCs w:val="24"/>
          <w:lang w:eastAsia="pl-PL"/>
        </w:rPr>
      </w:pPr>
      <w:r w:rsidRPr="00E342CD">
        <w:rPr>
          <w:rFonts w:eastAsia="Times New Roman"/>
          <w:sz w:val="24"/>
          <w:szCs w:val="24"/>
          <w:lang w:eastAsia="ar-SA"/>
        </w:rPr>
        <w:t>Rozporządzeniu Ministra Rozwoju i Technologii z dnia 20 grudnia 2021r. w sprawie określenia metod i podstaw sporządzania kosztorysu inwestorskiego, obliczania planowanych kosztów prac projektowych oraz planowanych kosztów robót budowlanych określonych w programie funkcjonalno - użytkowym (Dz. U. 2021 poz. 2458).</w:t>
      </w:r>
    </w:p>
    <w:p w14:paraId="59FD15A9" w14:textId="77777777" w:rsidR="00FE0D6F" w:rsidRPr="00E342CD" w:rsidRDefault="00FE0D6F" w:rsidP="00FE0D6F">
      <w:pPr>
        <w:numPr>
          <w:ilvl w:val="4"/>
          <w:numId w:val="185"/>
        </w:numPr>
        <w:suppressAutoHyphens w:val="0"/>
        <w:spacing w:after="0" w:line="240" w:lineRule="auto"/>
        <w:ind w:left="1701" w:hanging="261"/>
        <w:contextualSpacing/>
        <w:jc w:val="both"/>
        <w:rPr>
          <w:rFonts w:eastAsia="Times New Roman"/>
          <w:sz w:val="24"/>
          <w:szCs w:val="24"/>
          <w:lang w:eastAsia="pl-PL"/>
        </w:rPr>
      </w:pPr>
      <w:r w:rsidRPr="00E342CD">
        <w:rPr>
          <w:rFonts w:eastAsia="Times New Roman"/>
          <w:sz w:val="24"/>
          <w:szCs w:val="24"/>
          <w:lang w:eastAsia="pl-PL"/>
        </w:rPr>
        <w:t>Innych, nie wymienionych aktów prawnych, których zastosowanie, zgodnie z wiedzą i doświadczeniem Projektanta okaże się konieczne</w:t>
      </w:r>
    </w:p>
    <w:p w14:paraId="5D34E250" w14:textId="77777777" w:rsidR="00FE0D6F" w:rsidRPr="00E342CD" w:rsidRDefault="00FE0D6F" w:rsidP="00FE0D6F">
      <w:pPr>
        <w:numPr>
          <w:ilvl w:val="2"/>
          <w:numId w:val="185"/>
        </w:numPr>
        <w:suppressAutoHyphens w:val="0"/>
        <w:spacing w:after="0" w:line="240" w:lineRule="auto"/>
        <w:ind w:left="1224" w:hanging="504"/>
        <w:contextualSpacing/>
        <w:jc w:val="both"/>
        <w:rPr>
          <w:rFonts w:eastAsia="Times New Roman"/>
          <w:b/>
          <w:sz w:val="24"/>
          <w:szCs w:val="24"/>
          <w:lang w:eastAsia="pl-PL"/>
        </w:rPr>
      </w:pPr>
      <w:r w:rsidRPr="00E342CD">
        <w:rPr>
          <w:sz w:val="24"/>
          <w:szCs w:val="24"/>
          <w:lang w:eastAsia="ar-SA"/>
        </w:rPr>
        <w:t>Kosztorys inwestorski:</w:t>
      </w:r>
    </w:p>
    <w:p w14:paraId="50DB02CF" w14:textId="77777777" w:rsidR="00FE0D6F" w:rsidRPr="00E342CD" w:rsidRDefault="00FE0D6F" w:rsidP="00FE0D6F">
      <w:pPr>
        <w:numPr>
          <w:ilvl w:val="4"/>
          <w:numId w:val="185"/>
        </w:numPr>
        <w:suppressAutoHyphens w:val="0"/>
        <w:spacing w:after="0" w:line="240" w:lineRule="auto"/>
        <w:ind w:left="1701" w:hanging="261"/>
        <w:contextualSpacing/>
        <w:jc w:val="both"/>
        <w:rPr>
          <w:rFonts w:eastAsia="Times New Roman"/>
          <w:b/>
          <w:sz w:val="24"/>
          <w:szCs w:val="24"/>
          <w:lang w:eastAsia="pl-PL"/>
        </w:rPr>
      </w:pPr>
      <w:r w:rsidRPr="00E342CD">
        <w:rPr>
          <w:sz w:val="24"/>
          <w:szCs w:val="24"/>
          <w:lang w:eastAsia="ar-SA"/>
        </w:rPr>
        <w:t>Wykonany metodą szczegółową w oparciu o kosztorysowe normy nakładów rzeczowych, określone w katalogach KNR wydanych przez Ministra Gospodarki Przestrzennej i Budownictwa, oraz normy zakładowe ZGN, a w przypadku braku w nich odpowiednich nakładów rzeczowych, należy zastosować katalogi KNR-W, wydane przez WACETOB. W przypadku braku odpowiednich pozycji również w tych katalogach (lub możliwości zastosowania analogii do nich) można wykorzystać inne dostępne na rynku katalogi norm albo wykonać kalkulację własną, po zaakceptowaniu przez Zamawiającego tj. inspektora nadzoru.</w:t>
      </w:r>
    </w:p>
    <w:p w14:paraId="7D07A0AD" w14:textId="77777777" w:rsidR="00FE0D6F" w:rsidRPr="00E342CD" w:rsidRDefault="00FE0D6F" w:rsidP="00FE0D6F">
      <w:pPr>
        <w:numPr>
          <w:ilvl w:val="4"/>
          <w:numId w:val="185"/>
        </w:numPr>
        <w:suppressAutoHyphens w:val="0"/>
        <w:spacing w:after="0" w:line="240" w:lineRule="auto"/>
        <w:ind w:left="1701" w:hanging="261"/>
        <w:contextualSpacing/>
        <w:jc w:val="both"/>
        <w:rPr>
          <w:rFonts w:eastAsia="Times New Roman"/>
          <w:b/>
          <w:sz w:val="24"/>
          <w:szCs w:val="24"/>
          <w:lang w:eastAsia="pl-PL"/>
        </w:rPr>
      </w:pPr>
      <w:r w:rsidRPr="00E342CD">
        <w:rPr>
          <w:sz w:val="24"/>
          <w:szCs w:val="24"/>
          <w:lang w:eastAsia="ar-SA"/>
        </w:rPr>
        <w:t>Należy dołączyć: zbiorcze zestawienie wartości cen materiałów wraz z cenami zakupów, zestawienie wartości cen pracy sprzętu, bez narzutów i zestawienie wartości robocizny, bez narzutów. Kosztorysy powinny zawierać wyliczenie wartości przedmiarowych wynikających z projektu z zachowaniem podziału na elementy robót.</w:t>
      </w:r>
    </w:p>
    <w:p w14:paraId="28AC191D" w14:textId="77777777" w:rsidR="00FE0D6F" w:rsidRPr="00E342CD" w:rsidRDefault="00FE0D6F" w:rsidP="00FE0D6F">
      <w:pPr>
        <w:pStyle w:val="Akapitzlist"/>
        <w:numPr>
          <w:ilvl w:val="2"/>
          <w:numId w:val="185"/>
        </w:numPr>
        <w:spacing w:after="0" w:line="240" w:lineRule="auto"/>
        <w:ind w:left="1224" w:hanging="504"/>
        <w:jc w:val="both"/>
        <w:rPr>
          <w:rFonts w:ascii="Times New Roman" w:eastAsia="Times New Roman" w:hAnsi="Times New Roman"/>
          <w:b/>
          <w:bCs/>
          <w:iCs/>
          <w:sz w:val="24"/>
          <w:szCs w:val="24"/>
          <w:lang w:eastAsia="pl-PL"/>
        </w:rPr>
      </w:pPr>
      <w:bookmarkStart w:id="14" w:name="_Hlk129171818"/>
      <w:bookmarkEnd w:id="11"/>
      <w:r w:rsidRPr="00E342CD">
        <w:rPr>
          <w:rFonts w:ascii="Times New Roman" w:hAnsi="Times New Roman"/>
          <w:sz w:val="24"/>
          <w:szCs w:val="24"/>
          <w:lang w:eastAsia="ar-SA"/>
        </w:rPr>
        <w:t xml:space="preserve">Przedmiar robót </w:t>
      </w:r>
    </w:p>
    <w:p w14:paraId="6D4C4892" w14:textId="77777777" w:rsidR="00FE0D6F" w:rsidRPr="00E342CD" w:rsidRDefault="00FE0D6F" w:rsidP="00FE0D6F">
      <w:pPr>
        <w:pStyle w:val="Akapitzlist"/>
        <w:numPr>
          <w:ilvl w:val="4"/>
          <w:numId w:val="185"/>
        </w:numPr>
        <w:spacing w:after="0" w:line="240" w:lineRule="auto"/>
        <w:ind w:left="1701" w:hanging="261"/>
        <w:jc w:val="both"/>
        <w:rPr>
          <w:rFonts w:ascii="Times New Roman" w:eastAsia="Times New Roman" w:hAnsi="Times New Roman"/>
          <w:b/>
          <w:bCs/>
          <w:iCs/>
          <w:sz w:val="24"/>
          <w:szCs w:val="24"/>
          <w:lang w:eastAsia="pl-PL"/>
        </w:rPr>
      </w:pPr>
      <w:r w:rsidRPr="00E342CD">
        <w:rPr>
          <w:rFonts w:ascii="Times New Roman" w:hAnsi="Times New Roman"/>
          <w:sz w:val="24"/>
          <w:szCs w:val="24"/>
          <w:lang w:eastAsia="ar-SA"/>
        </w:rPr>
        <w:t xml:space="preserve">powinien zawierać wyliczenie wartości przedmiarowych wynikających z projektu z zachowaniem podziału na elementy robót oraz z zestawieniem materiałów i sprzętu </w:t>
      </w:r>
    </w:p>
    <w:p w14:paraId="2288FD7B" w14:textId="77777777" w:rsidR="00FE0D6F" w:rsidRPr="00E342CD" w:rsidRDefault="00FE0D6F" w:rsidP="00FE0D6F">
      <w:pPr>
        <w:pStyle w:val="Akapitzlist"/>
        <w:numPr>
          <w:ilvl w:val="4"/>
          <w:numId w:val="185"/>
        </w:numPr>
        <w:spacing w:after="0" w:line="240" w:lineRule="auto"/>
        <w:ind w:left="1701" w:hanging="261"/>
        <w:jc w:val="both"/>
        <w:rPr>
          <w:rFonts w:ascii="Times New Roman" w:eastAsia="Times New Roman" w:hAnsi="Times New Roman"/>
          <w:b/>
          <w:bCs/>
          <w:iCs/>
          <w:sz w:val="24"/>
          <w:szCs w:val="24"/>
          <w:lang w:eastAsia="pl-PL"/>
        </w:rPr>
      </w:pPr>
      <w:r w:rsidRPr="00E342CD">
        <w:rPr>
          <w:rFonts w:ascii="Times New Roman" w:hAnsi="Times New Roman"/>
          <w:sz w:val="24"/>
          <w:szCs w:val="24"/>
          <w:lang w:eastAsia="ar-SA"/>
        </w:rPr>
        <w:t>przedmiar należy opatrzyć uwagą: „Dla pozycji przedmiarowych obowiązuje wyszczególnienie robót zawarte w szczegółowej specyfikacji technicznej wykonania i odbioru robót” ;</w:t>
      </w:r>
    </w:p>
    <w:p w14:paraId="7C7115A5" w14:textId="77777777" w:rsidR="00FE0D6F" w:rsidRPr="00E342CD" w:rsidRDefault="00FE0D6F" w:rsidP="00FE0D6F">
      <w:pPr>
        <w:pStyle w:val="Akapitzlist"/>
        <w:numPr>
          <w:ilvl w:val="2"/>
          <w:numId w:val="185"/>
        </w:numPr>
        <w:spacing w:after="0" w:line="240" w:lineRule="auto"/>
        <w:ind w:left="1224" w:hanging="504"/>
        <w:jc w:val="both"/>
        <w:rPr>
          <w:rFonts w:ascii="Times New Roman" w:eastAsia="Times New Roman" w:hAnsi="Times New Roman"/>
          <w:b/>
          <w:bCs/>
          <w:iCs/>
          <w:sz w:val="24"/>
          <w:szCs w:val="24"/>
          <w:lang w:eastAsia="pl-PL"/>
        </w:rPr>
      </w:pPr>
      <w:r w:rsidRPr="00E342CD">
        <w:rPr>
          <w:rFonts w:ascii="Times New Roman" w:hAnsi="Times New Roman"/>
          <w:sz w:val="24"/>
          <w:szCs w:val="24"/>
          <w:lang w:eastAsia="ar-SA"/>
        </w:rPr>
        <w:t>Specyfikację techniczną wykonania i odbioru robót budowlanych</w:t>
      </w:r>
      <w:r w:rsidRPr="00E342CD">
        <w:rPr>
          <w:rFonts w:ascii="Times New Roman" w:hAnsi="Times New Roman"/>
          <w:sz w:val="24"/>
          <w:szCs w:val="24"/>
          <w:lang w:eastAsia="pl-PL"/>
        </w:rPr>
        <w:t xml:space="preserve"> </w:t>
      </w:r>
    </w:p>
    <w:p w14:paraId="19586377" w14:textId="77777777" w:rsidR="00FE0D6F" w:rsidRPr="00E342CD" w:rsidRDefault="00FE0D6F" w:rsidP="00FE0D6F">
      <w:pPr>
        <w:pStyle w:val="Akapitzlist"/>
        <w:numPr>
          <w:ilvl w:val="4"/>
          <w:numId w:val="185"/>
        </w:numPr>
        <w:spacing w:after="0" w:line="240" w:lineRule="auto"/>
        <w:ind w:left="1701" w:hanging="261"/>
        <w:jc w:val="both"/>
        <w:rPr>
          <w:rFonts w:ascii="Times New Roman" w:eastAsia="Times New Roman" w:hAnsi="Times New Roman"/>
          <w:b/>
          <w:bCs/>
          <w:iCs/>
          <w:sz w:val="24"/>
          <w:szCs w:val="24"/>
          <w:lang w:eastAsia="pl-PL"/>
        </w:rPr>
      </w:pPr>
      <w:r w:rsidRPr="00E342CD">
        <w:rPr>
          <w:rFonts w:ascii="Times New Roman" w:hAnsi="Times New Roman"/>
          <w:sz w:val="24"/>
          <w:szCs w:val="24"/>
          <w:lang w:eastAsia="pl-PL"/>
        </w:rPr>
        <w:t>w formie papierowej wydrukowanej z plików PDF</w:t>
      </w:r>
      <w:r w:rsidRPr="00E342CD">
        <w:rPr>
          <w:rFonts w:ascii="Times New Roman" w:hAnsi="Times New Roman"/>
          <w:sz w:val="24"/>
          <w:szCs w:val="24"/>
          <w:lang w:eastAsia="ar-SA"/>
        </w:rPr>
        <w:t xml:space="preserve"> – 3 egz. i w wersji elektronicznej; wersja elektroniczna powinna być zapisana na nośniku elektronicznym (płyta CD lub pendrive – 1 szt.), preferujemy zapisanie w formacie „pdf”.</w:t>
      </w:r>
    </w:p>
    <w:p w14:paraId="6EEC7DE8" w14:textId="77777777" w:rsidR="00FE0D6F" w:rsidRPr="00E342CD" w:rsidRDefault="00FE0D6F" w:rsidP="00FE0D6F">
      <w:pPr>
        <w:pStyle w:val="Akapitzlist"/>
        <w:numPr>
          <w:ilvl w:val="2"/>
          <w:numId w:val="185"/>
        </w:numPr>
        <w:spacing w:after="0" w:line="240" w:lineRule="auto"/>
        <w:ind w:left="1224" w:hanging="504"/>
        <w:jc w:val="both"/>
        <w:rPr>
          <w:rFonts w:ascii="Times New Roman" w:eastAsia="Times New Roman" w:hAnsi="Times New Roman"/>
          <w:b/>
          <w:bCs/>
          <w:iCs/>
          <w:sz w:val="24"/>
          <w:szCs w:val="24"/>
          <w:lang w:eastAsia="pl-PL"/>
        </w:rPr>
      </w:pPr>
      <w:r w:rsidRPr="00E342CD">
        <w:rPr>
          <w:rFonts w:ascii="Times New Roman" w:hAnsi="Times New Roman"/>
          <w:sz w:val="24"/>
          <w:szCs w:val="24"/>
        </w:rPr>
        <w:t>UWAGA! Wersja papierowa dokumentacji winna być tożsama z jej wersją elektroniczną.</w:t>
      </w:r>
    </w:p>
    <w:p w14:paraId="01A71789" w14:textId="77777777" w:rsidR="00FE0D6F" w:rsidRPr="00E342CD" w:rsidRDefault="00FE0D6F" w:rsidP="00FE0D6F">
      <w:pPr>
        <w:pStyle w:val="Akapitzlist"/>
        <w:numPr>
          <w:ilvl w:val="2"/>
          <w:numId w:val="185"/>
        </w:numPr>
        <w:spacing w:after="0" w:line="240" w:lineRule="auto"/>
        <w:ind w:left="1224" w:hanging="504"/>
        <w:jc w:val="both"/>
        <w:rPr>
          <w:rFonts w:ascii="Times New Roman" w:eastAsia="Times New Roman" w:hAnsi="Times New Roman"/>
          <w:b/>
          <w:bCs/>
          <w:iCs/>
          <w:sz w:val="24"/>
          <w:szCs w:val="24"/>
          <w:lang w:eastAsia="pl-PL"/>
        </w:rPr>
      </w:pPr>
      <w:r w:rsidRPr="00E342CD">
        <w:rPr>
          <w:rFonts w:ascii="Times New Roman" w:hAnsi="Times New Roman"/>
          <w:sz w:val="24"/>
          <w:szCs w:val="24"/>
          <w:lang w:eastAsia="pl-PL"/>
        </w:rPr>
        <w:t>Wykonawca zobowiązany jest do pozyskania we własnym zakresie i na własny koszt wszystkich niezbędnych danych wyjściowych do projektowania oraz uzyskania wszystkich niezbędnych opinii i uzgodnień rzeczoznawcy w szczególności związanych z wymaganiami sanitarno-higienicznymi, ochroną przeciwpożarową, bezpieczeństwem i higieną pracy, oraz innymi instytucjami w zakresie niezbędnym do wykonania zamówienia.</w:t>
      </w:r>
      <w:r w:rsidRPr="00E342CD">
        <w:rPr>
          <w:rFonts w:ascii="Times New Roman" w:hAnsi="Times New Roman"/>
          <w:sz w:val="24"/>
          <w:szCs w:val="24"/>
          <w:lang w:eastAsia="ar-SA"/>
        </w:rPr>
        <w:t xml:space="preserve"> </w:t>
      </w:r>
    </w:p>
    <w:p w14:paraId="023E85C4" w14:textId="77777777" w:rsidR="00FE0D6F" w:rsidRPr="00E342CD" w:rsidRDefault="00FE0D6F" w:rsidP="00FE0D6F">
      <w:pPr>
        <w:pStyle w:val="Akapitzlist"/>
        <w:numPr>
          <w:ilvl w:val="2"/>
          <w:numId w:val="185"/>
        </w:numPr>
        <w:spacing w:after="0" w:line="240" w:lineRule="auto"/>
        <w:ind w:left="1224" w:hanging="504"/>
        <w:jc w:val="both"/>
        <w:rPr>
          <w:rFonts w:ascii="Times New Roman" w:eastAsia="Times New Roman" w:hAnsi="Times New Roman"/>
          <w:b/>
          <w:bCs/>
          <w:iCs/>
          <w:sz w:val="24"/>
          <w:szCs w:val="24"/>
          <w:lang w:eastAsia="pl-PL"/>
        </w:rPr>
      </w:pPr>
      <w:r w:rsidRPr="00E342CD">
        <w:rPr>
          <w:rFonts w:ascii="Times New Roman" w:hAnsi="Times New Roman"/>
          <w:sz w:val="24"/>
          <w:szCs w:val="24"/>
          <w:lang w:eastAsia="ar-SA"/>
        </w:rPr>
        <w:t xml:space="preserve">Wykonawca zobowiązany jest do pełnienia wielobranżowego nadzoru autorskiego zgodnie </w:t>
      </w:r>
      <w:r w:rsidRPr="00E342CD">
        <w:rPr>
          <w:rFonts w:ascii="Times New Roman" w:hAnsi="Times New Roman"/>
          <w:sz w:val="24"/>
          <w:szCs w:val="24"/>
          <w:lang w:eastAsia="ar-SA"/>
        </w:rPr>
        <w:br/>
        <w:t xml:space="preserve">z obowiązującymi w tym zakresie przepisami Prawa w czasie wykonywania robót na podstawie tej dokumentacji. </w:t>
      </w:r>
    </w:p>
    <w:p w14:paraId="339E5D03" w14:textId="77777777" w:rsidR="00FE0D6F" w:rsidRPr="00E342CD" w:rsidRDefault="00FE0D6F" w:rsidP="00FE0D6F">
      <w:pPr>
        <w:pStyle w:val="Akapitzlist"/>
        <w:numPr>
          <w:ilvl w:val="2"/>
          <w:numId w:val="185"/>
        </w:numPr>
        <w:spacing w:after="0" w:line="240" w:lineRule="auto"/>
        <w:ind w:left="1224" w:hanging="504"/>
        <w:jc w:val="both"/>
        <w:rPr>
          <w:rFonts w:ascii="Times New Roman" w:eastAsia="Times New Roman" w:hAnsi="Times New Roman"/>
          <w:b/>
          <w:bCs/>
          <w:iCs/>
          <w:sz w:val="24"/>
          <w:szCs w:val="24"/>
          <w:lang w:eastAsia="pl-PL"/>
        </w:rPr>
      </w:pPr>
      <w:r w:rsidRPr="00E342CD">
        <w:rPr>
          <w:rFonts w:ascii="Times New Roman" w:hAnsi="Times New Roman"/>
          <w:sz w:val="24"/>
          <w:szCs w:val="24"/>
        </w:rPr>
        <w:lastRenderedPageBreak/>
        <w:t>Wykonawca zobowiązany jest do jednokrotnej aktualizacji kosztorysów, na żądanie Zamawiającego niezbędnych do przygotowania postępowania przetargowego.</w:t>
      </w:r>
    </w:p>
    <w:p w14:paraId="5D6312E4" w14:textId="77777777" w:rsidR="00FE0D6F" w:rsidRPr="00E342CD" w:rsidRDefault="00FE0D6F" w:rsidP="00FE0D6F">
      <w:pPr>
        <w:pStyle w:val="Akapitzlist"/>
        <w:numPr>
          <w:ilvl w:val="2"/>
          <w:numId w:val="185"/>
        </w:numPr>
        <w:spacing w:after="0" w:line="240" w:lineRule="auto"/>
        <w:ind w:left="1224" w:hanging="504"/>
        <w:jc w:val="both"/>
        <w:rPr>
          <w:rFonts w:ascii="Times New Roman" w:eastAsia="Times New Roman" w:hAnsi="Times New Roman"/>
          <w:b/>
          <w:bCs/>
          <w:iCs/>
          <w:sz w:val="24"/>
          <w:szCs w:val="24"/>
          <w:lang w:eastAsia="pl-PL"/>
        </w:rPr>
      </w:pPr>
      <w:r w:rsidRPr="00E342CD">
        <w:rPr>
          <w:rFonts w:ascii="Times New Roman" w:eastAsia="Times New Roman" w:hAnsi="Times New Roman"/>
          <w:sz w:val="24"/>
          <w:szCs w:val="24"/>
          <w:lang w:eastAsia="ar-SA"/>
        </w:rPr>
        <w:t xml:space="preserve">Opracowanie musi </w:t>
      </w:r>
      <w:r w:rsidRPr="00E342CD">
        <w:rPr>
          <w:rFonts w:ascii="Times New Roman" w:eastAsia="Times New Roman" w:hAnsi="Times New Roman"/>
          <w:sz w:val="24"/>
          <w:szCs w:val="24"/>
          <w:lang w:eastAsia="pl-PL"/>
        </w:rPr>
        <w:t xml:space="preserve">zawierać </w:t>
      </w:r>
      <w:r w:rsidRPr="00E342CD">
        <w:rPr>
          <w:rFonts w:ascii="Times New Roman" w:eastAsia="Times New Roman" w:hAnsi="Times New Roman"/>
          <w:b/>
          <w:sz w:val="24"/>
          <w:szCs w:val="24"/>
          <w:lang w:eastAsia="pl-PL"/>
        </w:rPr>
        <w:t>prawomocną decyzję o pozwoleniu na budowę.</w:t>
      </w:r>
    </w:p>
    <w:p w14:paraId="3CD89B5E" w14:textId="77777777" w:rsidR="00FE0D6F" w:rsidRPr="00E342CD" w:rsidRDefault="00FE0D6F" w:rsidP="00FE0D6F">
      <w:pPr>
        <w:pStyle w:val="Akapitzlist"/>
        <w:numPr>
          <w:ilvl w:val="2"/>
          <w:numId w:val="185"/>
        </w:numPr>
        <w:spacing w:after="0" w:line="240" w:lineRule="auto"/>
        <w:ind w:left="1224" w:hanging="504"/>
        <w:jc w:val="both"/>
        <w:rPr>
          <w:rFonts w:ascii="Times New Roman" w:eastAsia="Times New Roman" w:hAnsi="Times New Roman"/>
          <w:b/>
          <w:bCs/>
          <w:iCs/>
          <w:sz w:val="24"/>
          <w:szCs w:val="24"/>
          <w:lang w:eastAsia="pl-PL"/>
        </w:rPr>
      </w:pPr>
      <w:r w:rsidRPr="00E342CD">
        <w:rPr>
          <w:rFonts w:ascii="Times New Roman" w:eastAsia="Times New Roman" w:hAnsi="Times New Roman"/>
          <w:sz w:val="24"/>
          <w:szCs w:val="24"/>
          <w:lang w:eastAsia="ar-SA"/>
        </w:rPr>
        <w:t>Czynności, o których mowa w ww. pkt specyfikacji mają być wykonane zgodnie z:</w:t>
      </w:r>
    </w:p>
    <w:p w14:paraId="5CCD41E9" w14:textId="77777777" w:rsidR="00FE0D6F" w:rsidRPr="00E342CD" w:rsidRDefault="00FE0D6F" w:rsidP="00FE0D6F">
      <w:pPr>
        <w:pStyle w:val="Akapitzlist"/>
        <w:numPr>
          <w:ilvl w:val="4"/>
          <w:numId w:val="185"/>
        </w:numPr>
        <w:spacing w:after="0" w:line="240" w:lineRule="auto"/>
        <w:ind w:left="1701" w:hanging="261"/>
        <w:jc w:val="both"/>
        <w:rPr>
          <w:rFonts w:ascii="Times New Roman" w:eastAsia="Times New Roman" w:hAnsi="Times New Roman"/>
          <w:b/>
          <w:bCs/>
          <w:iCs/>
          <w:sz w:val="24"/>
          <w:szCs w:val="24"/>
          <w:lang w:eastAsia="pl-PL"/>
        </w:rPr>
      </w:pPr>
      <w:r w:rsidRPr="00E342CD">
        <w:rPr>
          <w:rFonts w:ascii="Times New Roman" w:hAnsi="Times New Roman"/>
          <w:sz w:val="24"/>
          <w:szCs w:val="24"/>
          <w:lang w:eastAsia="ar-SA"/>
        </w:rPr>
        <w:t xml:space="preserve">warunkami wynikającymi z przepisów technicznych i prawa budowlanego, </w:t>
      </w:r>
    </w:p>
    <w:p w14:paraId="49665C8A" w14:textId="77777777" w:rsidR="00FE0D6F" w:rsidRPr="00E342CD" w:rsidRDefault="00FE0D6F" w:rsidP="00FE0D6F">
      <w:pPr>
        <w:pStyle w:val="Akapitzlist"/>
        <w:numPr>
          <w:ilvl w:val="4"/>
          <w:numId w:val="185"/>
        </w:numPr>
        <w:spacing w:after="0" w:line="240" w:lineRule="auto"/>
        <w:ind w:left="1701" w:hanging="261"/>
        <w:jc w:val="both"/>
        <w:rPr>
          <w:rFonts w:ascii="Times New Roman" w:eastAsia="Times New Roman" w:hAnsi="Times New Roman"/>
          <w:b/>
          <w:bCs/>
          <w:iCs/>
          <w:sz w:val="24"/>
          <w:szCs w:val="24"/>
          <w:lang w:eastAsia="pl-PL"/>
        </w:rPr>
      </w:pPr>
      <w:r w:rsidRPr="00E342CD">
        <w:rPr>
          <w:rFonts w:ascii="Times New Roman" w:hAnsi="Times New Roman"/>
          <w:sz w:val="24"/>
          <w:szCs w:val="24"/>
          <w:lang w:eastAsia="ar-SA"/>
        </w:rPr>
        <w:t xml:space="preserve">wymogami wynikającymi z Polskich Norm, w sposób czytelny i jednoznaczny </w:t>
      </w:r>
      <w:r w:rsidRPr="00E342CD">
        <w:rPr>
          <w:rFonts w:ascii="Times New Roman" w:hAnsi="Times New Roman"/>
          <w:sz w:val="24"/>
          <w:szCs w:val="24"/>
          <w:lang w:eastAsia="ar-SA"/>
        </w:rPr>
        <w:br/>
        <w:t>z podaniem legendy indywidualnych oznaczeń graficznych,</w:t>
      </w:r>
    </w:p>
    <w:p w14:paraId="76F8EC40" w14:textId="77777777" w:rsidR="00FE0D6F" w:rsidRPr="00E342CD" w:rsidRDefault="00FE0D6F" w:rsidP="00FE0D6F">
      <w:pPr>
        <w:pStyle w:val="Akapitzlist"/>
        <w:numPr>
          <w:ilvl w:val="4"/>
          <w:numId w:val="185"/>
        </w:numPr>
        <w:spacing w:after="0" w:line="240" w:lineRule="auto"/>
        <w:ind w:left="1701" w:hanging="261"/>
        <w:jc w:val="both"/>
        <w:rPr>
          <w:rFonts w:ascii="Times New Roman" w:eastAsia="Times New Roman" w:hAnsi="Times New Roman"/>
          <w:b/>
          <w:bCs/>
          <w:iCs/>
          <w:sz w:val="24"/>
          <w:szCs w:val="24"/>
          <w:lang w:eastAsia="pl-PL"/>
        </w:rPr>
      </w:pPr>
      <w:r w:rsidRPr="00E342CD">
        <w:rPr>
          <w:rFonts w:ascii="Times New Roman" w:hAnsi="Times New Roman"/>
          <w:sz w:val="24"/>
          <w:szCs w:val="24"/>
          <w:lang w:eastAsia="ar-SA"/>
        </w:rPr>
        <w:t xml:space="preserve">zasadami rzetelnej wiedzy technicznej i sztuką budowlaną, </w:t>
      </w:r>
    </w:p>
    <w:p w14:paraId="468C5673" w14:textId="77777777" w:rsidR="00FE0D6F" w:rsidRPr="00E342CD" w:rsidRDefault="00FE0D6F" w:rsidP="00FE0D6F">
      <w:pPr>
        <w:pStyle w:val="Akapitzlist"/>
        <w:numPr>
          <w:ilvl w:val="4"/>
          <w:numId w:val="185"/>
        </w:numPr>
        <w:spacing w:after="0" w:line="240" w:lineRule="auto"/>
        <w:ind w:left="1701" w:hanging="261"/>
        <w:jc w:val="both"/>
        <w:rPr>
          <w:rFonts w:ascii="Times New Roman" w:eastAsia="Times New Roman" w:hAnsi="Times New Roman"/>
          <w:b/>
          <w:bCs/>
          <w:iCs/>
          <w:sz w:val="24"/>
          <w:szCs w:val="24"/>
          <w:lang w:eastAsia="pl-PL"/>
        </w:rPr>
      </w:pPr>
      <w:r w:rsidRPr="00E342CD">
        <w:rPr>
          <w:rFonts w:ascii="Times New Roman" w:hAnsi="Times New Roman"/>
          <w:sz w:val="24"/>
          <w:szCs w:val="24"/>
          <w:lang w:eastAsia="ar-SA"/>
        </w:rPr>
        <w:t xml:space="preserve">założeniami projektowo – kosztorysowymi do wykonania dokumentacji </w:t>
      </w:r>
      <w:r w:rsidRPr="00E342CD">
        <w:rPr>
          <w:rFonts w:ascii="Times New Roman" w:hAnsi="Times New Roman"/>
          <w:sz w:val="24"/>
          <w:szCs w:val="24"/>
          <w:lang w:eastAsia="ar-SA"/>
        </w:rPr>
        <w:br/>
        <w:t>projektowo – kosztorysowej,</w:t>
      </w:r>
    </w:p>
    <w:p w14:paraId="10DD55B8" w14:textId="77777777" w:rsidR="00FE0D6F" w:rsidRPr="00E342CD" w:rsidRDefault="00FE0D6F" w:rsidP="00FE0D6F">
      <w:pPr>
        <w:pStyle w:val="Akapitzlist"/>
        <w:numPr>
          <w:ilvl w:val="4"/>
          <w:numId w:val="185"/>
        </w:numPr>
        <w:spacing w:after="0" w:line="240" w:lineRule="auto"/>
        <w:ind w:left="1701" w:hanging="261"/>
        <w:jc w:val="both"/>
        <w:rPr>
          <w:rFonts w:ascii="Times New Roman" w:eastAsia="Times New Roman" w:hAnsi="Times New Roman"/>
          <w:b/>
          <w:bCs/>
          <w:iCs/>
          <w:sz w:val="24"/>
          <w:szCs w:val="24"/>
          <w:lang w:eastAsia="pl-PL"/>
        </w:rPr>
      </w:pPr>
      <w:r w:rsidRPr="00E342CD">
        <w:rPr>
          <w:rFonts w:ascii="Times New Roman" w:hAnsi="Times New Roman"/>
          <w:sz w:val="24"/>
          <w:szCs w:val="24"/>
          <w:lang w:eastAsia="ar-SA"/>
        </w:rPr>
        <w:t>warunkami wynikającymi z postanowień umowy,</w:t>
      </w:r>
    </w:p>
    <w:p w14:paraId="162E2274" w14:textId="77777777" w:rsidR="00FE0D6F" w:rsidRPr="00E342CD" w:rsidRDefault="00FE0D6F" w:rsidP="00FE0D6F">
      <w:pPr>
        <w:pStyle w:val="Akapitzlist"/>
        <w:numPr>
          <w:ilvl w:val="4"/>
          <w:numId w:val="185"/>
        </w:numPr>
        <w:spacing w:after="0" w:line="240" w:lineRule="auto"/>
        <w:ind w:left="1701" w:hanging="261"/>
        <w:jc w:val="both"/>
        <w:rPr>
          <w:rFonts w:ascii="Times New Roman" w:eastAsia="Times New Roman" w:hAnsi="Times New Roman"/>
          <w:b/>
          <w:bCs/>
          <w:iCs/>
          <w:sz w:val="24"/>
          <w:szCs w:val="24"/>
          <w:lang w:eastAsia="pl-PL"/>
        </w:rPr>
      </w:pPr>
      <w:r w:rsidRPr="00E342CD">
        <w:rPr>
          <w:rFonts w:ascii="Times New Roman" w:hAnsi="Times New Roman"/>
          <w:sz w:val="24"/>
          <w:szCs w:val="24"/>
          <w:lang w:eastAsia="ar-SA"/>
        </w:rPr>
        <w:t xml:space="preserve">postanowieniami ustawy Prawo zamówień publicznych. </w:t>
      </w:r>
    </w:p>
    <w:bookmarkEnd w:id="14"/>
    <w:p w14:paraId="02EC6EDF" w14:textId="77777777" w:rsidR="00FE0D6F" w:rsidRPr="00E342CD" w:rsidRDefault="00FE0D6F" w:rsidP="00FE0D6F">
      <w:pPr>
        <w:pStyle w:val="Akapitzlist"/>
        <w:spacing w:after="0" w:line="240" w:lineRule="auto"/>
        <w:ind w:left="1814"/>
        <w:jc w:val="both"/>
        <w:rPr>
          <w:rFonts w:ascii="Times New Roman" w:eastAsia="Times New Roman" w:hAnsi="Times New Roman"/>
          <w:b/>
          <w:bCs/>
          <w:iCs/>
          <w:sz w:val="24"/>
          <w:szCs w:val="24"/>
          <w:highlight w:val="yellow"/>
          <w:lang w:eastAsia="pl-PL"/>
        </w:rPr>
      </w:pPr>
    </w:p>
    <w:p w14:paraId="4366135D" w14:textId="77777777" w:rsidR="00FE0D6F" w:rsidRPr="00E342CD" w:rsidRDefault="00FE0D6F" w:rsidP="00FE0D6F">
      <w:pPr>
        <w:spacing w:after="0" w:line="240" w:lineRule="auto"/>
        <w:contextualSpacing/>
        <w:jc w:val="both"/>
        <w:rPr>
          <w:bCs/>
          <w:sz w:val="24"/>
          <w:szCs w:val="24"/>
        </w:rPr>
      </w:pPr>
      <w:bookmarkStart w:id="15" w:name="_Hlk135918589"/>
      <w:r w:rsidRPr="00E342CD">
        <w:rPr>
          <w:bCs/>
          <w:sz w:val="24"/>
          <w:szCs w:val="24"/>
        </w:rPr>
        <w:t>Załączniki do opisu przedmiotu zamówienia stanowią Załącznik nr 2 do SWZ i zawierają:</w:t>
      </w:r>
    </w:p>
    <w:p w14:paraId="3E01B306" w14:textId="77777777" w:rsidR="00FE0D6F" w:rsidRPr="00E342CD" w:rsidRDefault="00FE0D6F" w:rsidP="00AB1229">
      <w:pPr>
        <w:numPr>
          <w:ilvl w:val="0"/>
          <w:numId w:val="252"/>
        </w:numPr>
        <w:suppressAutoHyphens w:val="0"/>
        <w:spacing w:after="0" w:line="240" w:lineRule="auto"/>
        <w:contextualSpacing/>
        <w:jc w:val="both"/>
        <w:rPr>
          <w:bCs/>
          <w:sz w:val="24"/>
          <w:szCs w:val="24"/>
        </w:rPr>
      </w:pPr>
      <w:r w:rsidRPr="00E342CD">
        <w:rPr>
          <w:rFonts w:eastAsia="Times New Roman"/>
          <w:b/>
          <w:i/>
          <w:sz w:val="24"/>
          <w:szCs w:val="24"/>
          <w:lang w:eastAsia="pl-PL"/>
        </w:rPr>
        <w:t>Załącznik nr 2-a</w:t>
      </w:r>
      <w:r w:rsidRPr="00E342CD">
        <w:rPr>
          <w:rFonts w:eastAsia="Times New Roman"/>
          <w:b/>
          <w:sz w:val="24"/>
          <w:szCs w:val="24"/>
          <w:lang w:eastAsia="pl-PL"/>
        </w:rPr>
        <w:t xml:space="preserve"> – </w:t>
      </w:r>
      <w:r w:rsidRPr="00E342CD">
        <w:rPr>
          <w:rFonts w:eastAsia="Times New Roman"/>
          <w:sz w:val="24"/>
          <w:szCs w:val="24"/>
          <w:lang w:eastAsia="pl-PL"/>
        </w:rPr>
        <w:t>Plan sytuacyjny – Lokalizacja budynku na terenie AMW</w:t>
      </w:r>
    </w:p>
    <w:p w14:paraId="623DCEA9" w14:textId="77777777" w:rsidR="00FE0D6F" w:rsidRPr="00E342CD" w:rsidRDefault="00FE0D6F" w:rsidP="00AB1229">
      <w:pPr>
        <w:numPr>
          <w:ilvl w:val="0"/>
          <w:numId w:val="252"/>
        </w:numPr>
        <w:suppressAutoHyphens w:val="0"/>
        <w:spacing w:after="0" w:line="240" w:lineRule="auto"/>
        <w:contextualSpacing/>
        <w:jc w:val="both"/>
        <w:rPr>
          <w:bCs/>
          <w:sz w:val="24"/>
          <w:szCs w:val="24"/>
        </w:rPr>
      </w:pPr>
      <w:r w:rsidRPr="00E342CD">
        <w:rPr>
          <w:rFonts w:eastAsia="Times New Roman"/>
          <w:b/>
          <w:i/>
          <w:sz w:val="24"/>
          <w:szCs w:val="24"/>
          <w:lang w:eastAsia="pl-PL"/>
        </w:rPr>
        <w:t>Załącznik nr 2-b</w:t>
      </w:r>
      <w:r w:rsidRPr="00E342CD">
        <w:rPr>
          <w:rFonts w:eastAsia="Times New Roman"/>
          <w:i/>
          <w:sz w:val="24"/>
          <w:szCs w:val="24"/>
          <w:lang w:eastAsia="pl-PL"/>
        </w:rPr>
        <w:t xml:space="preserve"> – </w:t>
      </w:r>
      <w:r w:rsidRPr="00E342CD">
        <w:rPr>
          <w:rFonts w:eastAsia="Times New Roman"/>
          <w:sz w:val="24"/>
          <w:szCs w:val="24"/>
          <w:lang w:eastAsia="pl-PL"/>
        </w:rPr>
        <w:t xml:space="preserve">Decyzja w sprawie wpisania do rejestru zabytków pod nr A-1859 z załącznikiem graficznym. </w:t>
      </w:r>
    </w:p>
    <w:p w14:paraId="782E0F4B" w14:textId="77777777" w:rsidR="00FE0D6F" w:rsidRPr="00E342CD" w:rsidRDefault="00FE0D6F" w:rsidP="00AB1229">
      <w:pPr>
        <w:numPr>
          <w:ilvl w:val="0"/>
          <w:numId w:val="252"/>
        </w:numPr>
        <w:suppressAutoHyphens w:val="0"/>
        <w:spacing w:after="0" w:line="240" w:lineRule="auto"/>
        <w:contextualSpacing/>
        <w:jc w:val="both"/>
        <w:rPr>
          <w:bCs/>
          <w:sz w:val="24"/>
          <w:szCs w:val="24"/>
        </w:rPr>
      </w:pPr>
      <w:r w:rsidRPr="00E342CD">
        <w:rPr>
          <w:rFonts w:eastAsia="Times New Roman"/>
          <w:b/>
          <w:i/>
          <w:sz w:val="24"/>
          <w:szCs w:val="24"/>
          <w:lang w:eastAsia="pl-PL"/>
        </w:rPr>
        <w:t>Załącznik nr 2-c</w:t>
      </w:r>
      <w:r w:rsidRPr="00E342CD">
        <w:rPr>
          <w:rFonts w:eastAsia="Times New Roman"/>
          <w:b/>
          <w:sz w:val="24"/>
          <w:szCs w:val="24"/>
          <w:lang w:eastAsia="pl-PL"/>
        </w:rPr>
        <w:t xml:space="preserve"> </w:t>
      </w:r>
      <w:r w:rsidRPr="00E342CD">
        <w:rPr>
          <w:rFonts w:eastAsia="Times New Roman"/>
          <w:sz w:val="24"/>
          <w:szCs w:val="24"/>
          <w:lang w:eastAsia="pl-PL"/>
        </w:rPr>
        <w:t>– Fragment rzutu poddasza</w:t>
      </w:r>
    </w:p>
    <w:bookmarkEnd w:id="15"/>
    <w:p w14:paraId="77579FC4" w14:textId="43A86CB2" w:rsidR="00625FC1" w:rsidRDefault="00625FC1" w:rsidP="00A56244">
      <w:pPr>
        <w:suppressAutoHyphens w:val="0"/>
        <w:spacing w:after="160" w:line="259" w:lineRule="auto"/>
      </w:pPr>
    </w:p>
    <w:p w14:paraId="2F5ED430" w14:textId="1E28934D" w:rsidR="00625FC1" w:rsidRDefault="00625FC1" w:rsidP="00A56244">
      <w:pPr>
        <w:suppressAutoHyphens w:val="0"/>
        <w:spacing w:after="160" w:line="259" w:lineRule="auto"/>
      </w:pPr>
    </w:p>
    <w:p w14:paraId="15A7A247" w14:textId="5E56B6E0" w:rsidR="00625FC1" w:rsidRDefault="00625FC1" w:rsidP="00A56244">
      <w:pPr>
        <w:suppressAutoHyphens w:val="0"/>
        <w:spacing w:after="160" w:line="259" w:lineRule="auto"/>
      </w:pPr>
    </w:p>
    <w:p w14:paraId="3FB28A6A" w14:textId="6E66621A" w:rsidR="00625FC1" w:rsidRDefault="00625FC1" w:rsidP="00A56244">
      <w:pPr>
        <w:suppressAutoHyphens w:val="0"/>
        <w:spacing w:after="160" w:line="259" w:lineRule="auto"/>
      </w:pPr>
    </w:p>
    <w:p w14:paraId="68CE65A5" w14:textId="1DDC3EE9" w:rsidR="00625FC1" w:rsidRDefault="00625FC1" w:rsidP="00A56244">
      <w:pPr>
        <w:suppressAutoHyphens w:val="0"/>
        <w:spacing w:after="160" w:line="259" w:lineRule="auto"/>
      </w:pPr>
    </w:p>
    <w:p w14:paraId="25663C8D" w14:textId="575AE376" w:rsidR="00625FC1" w:rsidRDefault="00625FC1" w:rsidP="00A56244">
      <w:pPr>
        <w:suppressAutoHyphens w:val="0"/>
        <w:spacing w:after="160" w:line="259" w:lineRule="auto"/>
      </w:pPr>
    </w:p>
    <w:p w14:paraId="54D51D87" w14:textId="3B51EF06" w:rsidR="00625FC1" w:rsidRDefault="00625FC1" w:rsidP="00A56244">
      <w:pPr>
        <w:suppressAutoHyphens w:val="0"/>
        <w:spacing w:after="160" w:line="259" w:lineRule="auto"/>
      </w:pPr>
    </w:p>
    <w:p w14:paraId="514B81A2" w14:textId="3E12DC8D" w:rsidR="00625FC1" w:rsidRDefault="00625FC1" w:rsidP="00A56244">
      <w:pPr>
        <w:suppressAutoHyphens w:val="0"/>
        <w:spacing w:after="160" w:line="259" w:lineRule="auto"/>
      </w:pPr>
    </w:p>
    <w:p w14:paraId="74A3E004" w14:textId="0BC21C35" w:rsidR="00625FC1" w:rsidRDefault="00625FC1" w:rsidP="00A56244">
      <w:pPr>
        <w:suppressAutoHyphens w:val="0"/>
        <w:spacing w:after="160" w:line="259" w:lineRule="auto"/>
      </w:pPr>
    </w:p>
    <w:p w14:paraId="30C0CF9B" w14:textId="0FA54247" w:rsidR="00625FC1" w:rsidRDefault="00625FC1" w:rsidP="00A56244">
      <w:pPr>
        <w:suppressAutoHyphens w:val="0"/>
        <w:spacing w:after="160" w:line="259" w:lineRule="auto"/>
      </w:pPr>
    </w:p>
    <w:p w14:paraId="2F0F7C4A" w14:textId="77777777" w:rsidR="00FE0D6F" w:rsidRDefault="00FE0D6F" w:rsidP="00A56244">
      <w:pPr>
        <w:suppressAutoHyphens w:val="0"/>
        <w:spacing w:after="160" w:line="259" w:lineRule="auto"/>
      </w:pPr>
    </w:p>
    <w:p w14:paraId="37CBC958" w14:textId="77777777" w:rsidR="00FE0D6F" w:rsidRDefault="00FE0D6F" w:rsidP="00A56244">
      <w:pPr>
        <w:suppressAutoHyphens w:val="0"/>
        <w:spacing w:after="160" w:line="259" w:lineRule="auto"/>
      </w:pPr>
    </w:p>
    <w:p w14:paraId="1FF8073E" w14:textId="77777777" w:rsidR="00FE0D6F" w:rsidRDefault="00FE0D6F" w:rsidP="00A56244">
      <w:pPr>
        <w:suppressAutoHyphens w:val="0"/>
        <w:spacing w:after="160" w:line="259" w:lineRule="auto"/>
      </w:pPr>
    </w:p>
    <w:p w14:paraId="093A99F0" w14:textId="77777777" w:rsidR="00FE0D6F" w:rsidRDefault="00FE0D6F" w:rsidP="00A56244">
      <w:pPr>
        <w:suppressAutoHyphens w:val="0"/>
        <w:spacing w:after="160" w:line="259" w:lineRule="auto"/>
      </w:pPr>
    </w:p>
    <w:p w14:paraId="28303972" w14:textId="77777777" w:rsidR="00FE0D6F" w:rsidRDefault="00FE0D6F" w:rsidP="00A56244">
      <w:pPr>
        <w:suppressAutoHyphens w:val="0"/>
        <w:spacing w:after="160" w:line="259" w:lineRule="auto"/>
      </w:pPr>
    </w:p>
    <w:p w14:paraId="5D18992A" w14:textId="77777777" w:rsidR="00FE0D6F" w:rsidRDefault="00FE0D6F" w:rsidP="00A56244">
      <w:pPr>
        <w:suppressAutoHyphens w:val="0"/>
        <w:spacing w:after="160" w:line="259" w:lineRule="auto"/>
      </w:pPr>
    </w:p>
    <w:p w14:paraId="51EC6A72" w14:textId="26DEF167" w:rsidR="00625FC1" w:rsidRDefault="00625FC1" w:rsidP="00A56244">
      <w:pPr>
        <w:suppressAutoHyphens w:val="0"/>
        <w:spacing w:after="160" w:line="259" w:lineRule="auto"/>
      </w:pPr>
    </w:p>
    <w:p w14:paraId="51DFBCA1" w14:textId="77777777" w:rsidR="00625FC1" w:rsidRDefault="00625FC1" w:rsidP="00A56244">
      <w:pPr>
        <w:suppressAutoHyphens w:val="0"/>
        <w:spacing w:after="160" w:line="259" w:lineRule="auto"/>
      </w:pPr>
    </w:p>
    <w:p w14:paraId="17887BF7" w14:textId="77777777" w:rsidR="00220FE2" w:rsidRDefault="00220FE2" w:rsidP="00626002">
      <w:pPr>
        <w:spacing w:after="0" w:line="240" w:lineRule="auto"/>
        <w:ind w:left="6379"/>
      </w:pPr>
    </w:p>
    <w:p w14:paraId="7F648096" w14:textId="3D203470" w:rsidR="00B97532" w:rsidRPr="000B189C" w:rsidRDefault="00D8126B" w:rsidP="00626002">
      <w:pPr>
        <w:spacing w:after="0" w:line="240" w:lineRule="auto"/>
        <w:ind w:left="6379"/>
        <w:rPr>
          <w:b/>
          <w:i/>
          <w:u w:val="single"/>
        </w:rPr>
      </w:pPr>
      <w:r w:rsidRPr="00130343">
        <w:rPr>
          <w:color w:val="FF0000"/>
        </w:rPr>
        <w:lastRenderedPageBreak/>
        <w:t xml:space="preserve"> </w:t>
      </w:r>
      <w:r w:rsidR="00B97532" w:rsidRPr="000B189C">
        <w:rPr>
          <w:b/>
          <w:i/>
          <w:u w:val="single"/>
        </w:rPr>
        <w:t>ZAŁĄCZNIK NR 3</w:t>
      </w:r>
    </w:p>
    <w:p w14:paraId="710C7753" w14:textId="77777777" w:rsidR="00D624F5" w:rsidRPr="00CD0B50" w:rsidRDefault="00D624F5" w:rsidP="00D624F5">
      <w:pPr>
        <w:pStyle w:val="Tytu"/>
        <w:jc w:val="left"/>
        <w:rPr>
          <w:i/>
          <w:iCs/>
          <w:sz w:val="24"/>
          <w:szCs w:val="24"/>
        </w:rPr>
      </w:pPr>
    </w:p>
    <w:p w14:paraId="613E6BF5" w14:textId="77777777" w:rsidR="000B189C" w:rsidRPr="000B189C" w:rsidRDefault="000B189C" w:rsidP="000B189C">
      <w:pPr>
        <w:widowControl w:val="0"/>
        <w:suppressAutoHyphens w:val="0"/>
        <w:autoSpaceDE w:val="0"/>
        <w:autoSpaceDN w:val="0"/>
        <w:spacing w:after="0" w:line="240" w:lineRule="auto"/>
        <w:ind w:left="708"/>
        <w:jc w:val="center"/>
        <w:rPr>
          <w:rFonts w:eastAsia="Arial" w:cs="Arial"/>
          <w:b/>
          <w:bCs/>
          <w:sz w:val="24"/>
          <w:szCs w:val="24"/>
          <w:lang w:eastAsia="pl-PL" w:bidi="pl-PL"/>
        </w:rPr>
      </w:pPr>
    </w:p>
    <w:p w14:paraId="1201E99B" w14:textId="77777777" w:rsidR="00FE0D6F" w:rsidRPr="00EA0593" w:rsidRDefault="00FE0D6F" w:rsidP="00FE0D6F">
      <w:pPr>
        <w:spacing w:after="0" w:line="240" w:lineRule="auto"/>
        <w:jc w:val="center"/>
        <w:rPr>
          <w:rFonts w:eastAsia="Times New Roman"/>
          <w:b/>
          <w:bCs/>
          <w:u w:val="single"/>
          <w:lang w:eastAsia="pl-PL"/>
        </w:rPr>
      </w:pPr>
      <w:r w:rsidRPr="00EA0593">
        <w:rPr>
          <w:rFonts w:eastAsia="Times New Roman"/>
          <w:b/>
          <w:bCs/>
          <w:u w:val="single"/>
          <w:lang w:eastAsia="pl-PL"/>
        </w:rPr>
        <w:t>U M O W A   NR           /2023 (projekt)</w:t>
      </w:r>
    </w:p>
    <w:p w14:paraId="6E6BA7E9" w14:textId="77777777" w:rsidR="00FE0D6F" w:rsidRPr="00EA0593" w:rsidRDefault="00FE0D6F" w:rsidP="00FE0D6F">
      <w:pPr>
        <w:spacing w:after="0" w:line="240" w:lineRule="auto"/>
        <w:jc w:val="center"/>
        <w:rPr>
          <w:rFonts w:eastAsia="Times New Roman"/>
          <w:lang w:eastAsia="pl-PL"/>
        </w:rPr>
      </w:pPr>
      <w:r w:rsidRPr="00EA0593">
        <w:rPr>
          <w:rFonts w:eastAsia="Times New Roman"/>
          <w:lang w:eastAsia="pl-PL"/>
        </w:rPr>
        <w:t>(zwana dalej „</w:t>
      </w:r>
      <w:r w:rsidRPr="00EA0593">
        <w:rPr>
          <w:rFonts w:eastAsia="Times New Roman"/>
          <w:b/>
          <w:bCs/>
          <w:lang w:eastAsia="pl-PL"/>
        </w:rPr>
        <w:t>Umową</w:t>
      </w:r>
      <w:r w:rsidRPr="00EA0593">
        <w:rPr>
          <w:rFonts w:eastAsia="Times New Roman"/>
          <w:lang w:eastAsia="pl-PL"/>
        </w:rPr>
        <w:t>”)</w:t>
      </w:r>
    </w:p>
    <w:p w14:paraId="33159639" w14:textId="77777777" w:rsidR="00FE0D6F" w:rsidRPr="00EA0593" w:rsidRDefault="00FE0D6F" w:rsidP="00FE0D6F">
      <w:pPr>
        <w:spacing w:after="0" w:line="240" w:lineRule="auto"/>
        <w:ind w:left="708"/>
        <w:jc w:val="both"/>
        <w:rPr>
          <w:rFonts w:eastAsia="Times New Roman"/>
          <w:b/>
          <w:bCs/>
          <w:u w:val="single"/>
          <w:lang w:eastAsia="pl-PL"/>
        </w:rPr>
      </w:pPr>
    </w:p>
    <w:p w14:paraId="5E30D6DB" w14:textId="77777777" w:rsidR="00FE0D6F" w:rsidRPr="00EA0593" w:rsidRDefault="00FE0D6F" w:rsidP="00FE0D6F">
      <w:pPr>
        <w:spacing w:after="0" w:line="240" w:lineRule="auto"/>
        <w:jc w:val="both"/>
        <w:rPr>
          <w:rFonts w:eastAsia="Times New Roman"/>
          <w:lang w:eastAsia="pl-PL"/>
        </w:rPr>
      </w:pPr>
      <w:r w:rsidRPr="00EA0593">
        <w:rPr>
          <w:rFonts w:eastAsia="Times New Roman"/>
          <w:lang w:eastAsia="pl-PL"/>
        </w:rPr>
        <w:t xml:space="preserve">zawarta w dniu ..................... 2023 r., pomiędzy: </w:t>
      </w:r>
    </w:p>
    <w:p w14:paraId="12AF7AB6" w14:textId="77777777" w:rsidR="00FE0D6F" w:rsidRPr="00EA0593" w:rsidRDefault="00FE0D6F" w:rsidP="00FE0D6F">
      <w:pPr>
        <w:spacing w:after="0" w:line="240" w:lineRule="auto"/>
        <w:jc w:val="both"/>
        <w:rPr>
          <w:rFonts w:eastAsia="Times New Roman"/>
          <w:lang w:eastAsia="pl-PL"/>
        </w:rPr>
      </w:pPr>
    </w:p>
    <w:p w14:paraId="710341D9" w14:textId="77777777" w:rsidR="00FE0D6F" w:rsidRPr="00EA0593" w:rsidRDefault="00FE0D6F" w:rsidP="00FE0D6F">
      <w:pPr>
        <w:spacing w:after="0" w:line="240" w:lineRule="auto"/>
        <w:jc w:val="both"/>
        <w:rPr>
          <w:rFonts w:eastAsia="Times New Roman"/>
          <w:lang w:eastAsia="pl-PL"/>
        </w:rPr>
      </w:pPr>
      <w:r w:rsidRPr="00EA0593">
        <w:rPr>
          <w:rFonts w:eastAsia="Times New Roman"/>
          <w:b/>
          <w:bCs/>
          <w:lang w:eastAsia="pl-PL"/>
        </w:rPr>
        <w:t>Akademią Marynarki Wojennej im. Bohater</w:t>
      </w:r>
      <w:r w:rsidRPr="00EA0593">
        <w:rPr>
          <w:rFonts w:eastAsia="Times New Roman"/>
          <w:b/>
          <w:bCs/>
          <w:lang w:val="es-ES_tradnl" w:eastAsia="pl-PL"/>
        </w:rPr>
        <w:t>ó</w:t>
      </w:r>
      <w:r w:rsidRPr="00EA0593">
        <w:rPr>
          <w:rFonts w:eastAsia="Times New Roman"/>
          <w:b/>
          <w:bCs/>
          <w:lang w:val="de-DE" w:eastAsia="pl-PL"/>
        </w:rPr>
        <w:t>w Westerplatte</w:t>
      </w:r>
      <w:r w:rsidRPr="00EA0593">
        <w:rPr>
          <w:rFonts w:eastAsia="Times New Roman"/>
          <w:lang w:eastAsia="pl-PL"/>
        </w:rPr>
        <w:t xml:space="preserve"> w Gdyni, ul. Śmidowicza 69, 81-127 Gdynia, NIP: 586-010-46-93, Regon: 190064136, </w:t>
      </w:r>
    </w:p>
    <w:p w14:paraId="250228B4" w14:textId="77777777" w:rsidR="00FE0D6F" w:rsidRPr="00EA0593" w:rsidRDefault="00FE0D6F" w:rsidP="00FE0D6F">
      <w:pPr>
        <w:spacing w:after="0" w:line="240" w:lineRule="auto"/>
        <w:rPr>
          <w:rFonts w:eastAsia="Times New Roman"/>
          <w:lang w:eastAsia="pl-PL"/>
        </w:rPr>
      </w:pPr>
      <w:r w:rsidRPr="00EA0593">
        <w:rPr>
          <w:rFonts w:eastAsia="Times New Roman"/>
          <w:lang w:eastAsia="pl-PL"/>
        </w:rPr>
        <w:t>w imieniu i na rzecz kt</w:t>
      </w:r>
      <w:r w:rsidRPr="00EA0593">
        <w:rPr>
          <w:rFonts w:eastAsia="Times New Roman"/>
          <w:lang w:val="es-ES_tradnl" w:eastAsia="pl-PL"/>
        </w:rPr>
        <w:t>ó</w:t>
      </w:r>
      <w:r w:rsidRPr="00EA0593">
        <w:rPr>
          <w:rFonts w:eastAsia="Times New Roman"/>
          <w:lang w:eastAsia="pl-PL"/>
        </w:rPr>
        <w:t xml:space="preserve">rej działa:                                                                                      </w:t>
      </w:r>
    </w:p>
    <w:p w14:paraId="5EE0596E" w14:textId="77777777" w:rsidR="00FE0D6F" w:rsidRPr="00EA0593" w:rsidRDefault="00FE0D6F" w:rsidP="00FE0D6F">
      <w:pPr>
        <w:spacing w:after="0" w:line="240" w:lineRule="auto"/>
        <w:jc w:val="both"/>
        <w:outlineLvl w:val="0"/>
        <w:rPr>
          <w:rFonts w:eastAsia="Times New Roman"/>
          <w:b/>
          <w:lang w:eastAsia="pl-PL"/>
        </w:rPr>
      </w:pPr>
      <w:r w:rsidRPr="00EA0593">
        <w:rPr>
          <w:rFonts w:eastAsia="Times New Roman"/>
          <w:b/>
          <w:lang w:eastAsia="pl-PL"/>
        </w:rPr>
        <w:t>Kanclerz – Marek DRYGAS, upoważniony do działania na mocy pełnomocnictwa</w:t>
      </w:r>
      <w:r w:rsidRPr="00EA0593">
        <w:rPr>
          <w:rFonts w:eastAsia="Times New Roman"/>
          <w:b/>
          <w:lang w:eastAsia="pl-PL"/>
        </w:rPr>
        <w:br/>
        <w:t>Rektora-Komendanta - kadm. prof. dr. hab. Tomasza SZUBRYCHTA, stanowiącego załącznik nr 1</w:t>
      </w:r>
    </w:p>
    <w:p w14:paraId="5FD3BB35" w14:textId="77777777" w:rsidR="00FE0D6F" w:rsidRPr="00EA0593" w:rsidRDefault="00FE0D6F" w:rsidP="00FE0D6F">
      <w:pPr>
        <w:spacing w:after="0" w:line="240" w:lineRule="auto"/>
        <w:jc w:val="both"/>
        <w:outlineLvl w:val="0"/>
        <w:rPr>
          <w:rFonts w:eastAsia="Times New Roman"/>
          <w:lang w:eastAsia="pl-PL"/>
        </w:rPr>
      </w:pPr>
      <w:r w:rsidRPr="00EA0593">
        <w:rPr>
          <w:rFonts w:eastAsia="Times New Roman"/>
          <w:lang w:eastAsia="pl-PL"/>
        </w:rPr>
        <w:t>zwaną w dalszej części Umowy „</w:t>
      </w:r>
      <w:r w:rsidRPr="00EA0593">
        <w:rPr>
          <w:rFonts w:eastAsia="Times New Roman"/>
          <w:b/>
          <w:bCs/>
          <w:lang w:eastAsia="pl-PL"/>
        </w:rPr>
        <w:t>Zamawiającym</w:t>
      </w:r>
      <w:r w:rsidRPr="00EA0593">
        <w:rPr>
          <w:rFonts w:eastAsia="Times New Roman"/>
          <w:lang w:eastAsia="pl-PL"/>
        </w:rPr>
        <w:t>”</w:t>
      </w:r>
    </w:p>
    <w:p w14:paraId="58C1CFD2" w14:textId="77777777" w:rsidR="00FE0D6F" w:rsidRPr="00EA0593" w:rsidRDefault="00FE0D6F" w:rsidP="00FE0D6F">
      <w:pPr>
        <w:spacing w:after="0" w:line="240" w:lineRule="auto"/>
        <w:jc w:val="both"/>
        <w:rPr>
          <w:rFonts w:eastAsia="Times New Roman"/>
          <w:bCs/>
          <w:lang w:eastAsia="pl-PL"/>
        </w:rPr>
      </w:pPr>
      <w:r w:rsidRPr="00EA0593">
        <w:rPr>
          <w:rFonts w:eastAsia="Times New Roman"/>
          <w:bCs/>
          <w:lang w:eastAsia="pl-PL"/>
        </w:rPr>
        <w:t>a</w:t>
      </w:r>
    </w:p>
    <w:p w14:paraId="1E4E96E3" w14:textId="77777777" w:rsidR="00FE0D6F" w:rsidRPr="00EA0593" w:rsidRDefault="00FE0D6F" w:rsidP="00FE0D6F">
      <w:pPr>
        <w:spacing w:after="0" w:line="240" w:lineRule="auto"/>
        <w:jc w:val="both"/>
        <w:rPr>
          <w:rFonts w:eastAsia="Times New Roman"/>
          <w:lang w:eastAsia="pl-PL"/>
        </w:rPr>
      </w:pPr>
      <w:r w:rsidRPr="00EA0593">
        <w:rPr>
          <w:rFonts w:eastAsia="Times New Roman"/>
          <w:b/>
          <w:lang w:eastAsia="pl-PL"/>
        </w:rPr>
        <w:t>……………………………..</w:t>
      </w:r>
      <w:r w:rsidRPr="00EA0593">
        <w:rPr>
          <w:rFonts w:eastAsia="Times New Roman"/>
          <w:lang w:eastAsia="pl-PL"/>
        </w:rPr>
        <w:t>, ul. ……………………, wpisaną do Rejestru ……………………….. pod numerem KRS: ……………., będącą płatnikiem VAT, NIP: ………..</w:t>
      </w:r>
      <w:r w:rsidRPr="00EA0593">
        <w:rPr>
          <w:rFonts w:eastAsia="Times New Roman"/>
          <w:lang w:val="de-DE" w:eastAsia="pl-PL"/>
        </w:rPr>
        <w:t xml:space="preserve">, Regon: </w:t>
      </w:r>
      <w:r w:rsidRPr="00EA0593">
        <w:rPr>
          <w:rFonts w:eastAsia="Times New Roman"/>
          <w:lang w:eastAsia="pl-PL"/>
        </w:rPr>
        <w:t xml:space="preserve">.………, działającą na podstawie wypisu KRS, który stanowi </w:t>
      </w:r>
      <w:r w:rsidRPr="00EA0593">
        <w:rPr>
          <w:rFonts w:eastAsia="Times New Roman"/>
          <w:b/>
          <w:bCs/>
          <w:lang w:eastAsia="pl-PL"/>
        </w:rPr>
        <w:t xml:space="preserve">załącznik nr 2 </w:t>
      </w:r>
      <w:r w:rsidRPr="00EA0593">
        <w:rPr>
          <w:rFonts w:eastAsia="Times New Roman"/>
          <w:lang w:eastAsia="pl-PL"/>
        </w:rPr>
        <w:t>do niniejszej Umowy,  reprezentowaną przez:</w:t>
      </w:r>
      <w:r w:rsidRPr="00EA0593">
        <w:rPr>
          <w:rFonts w:eastAsia="Times New Roman"/>
          <w:lang w:eastAsia="pl-PL"/>
        </w:rPr>
        <w:br/>
      </w:r>
      <w:r w:rsidRPr="00EA0593">
        <w:rPr>
          <w:rFonts w:eastAsia="Times New Roman"/>
          <w:b/>
          <w:bCs/>
          <w:lang w:eastAsia="pl-PL"/>
        </w:rPr>
        <w:t>………………………………………….</w:t>
      </w:r>
      <w:r w:rsidRPr="00EA0593">
        <w:rPr>
          <w:rFonts w:eastAsia="Times New Roman"/>
          <w:lang w:eastAsia="pl-PL"/>
        </w:rPr>
        <w:t>,</w:t>
      </w:r>
    </w:p>
    <w:p w14:paraId="47FF5602" w14:textId="77777777" w:rsidR="00FE0D6F" w:rsidRPr="00EA0593" w:rsidRDefault="00FE0D6F" w:rsidP="00FE0D6F">
      <w:pPr>
        <w:spacing w:after="0" w:line="240" w:lineRule="auto"/>
        <w:jc w:val="both"/>
        <w:rPr>
          <w:rFonts w:eastAsia="Times New Roman"/>
          <w:lang w:eastAsia="pl-PL"/>
        </w:rPr>
      </w:pPr>
      <w:r w:rsidRPr="00EA0593">
        <w:rPr>
          <w:rFonts w:eastAsia="Times New Roman"/>
          <w:lang w:eastAsia="pl-PL"/>
        </w:rPr>
        <w:t>zwaną w dalszej części niniejszej Umowy „</w:t>
      </w:r>
      <w:r w:rsidRPr="00EA0593">
        <w:rPr>
          <w:rFonts w:eastAsia="Times New Roman"/>
          <w:b/>
          <w:bCs/>
          <w:lang w:eastAsia="pl-PL"/>
        </w:rPr>
        <w:t>Wykonawcą</w:t>
      </w:r>
      <w:r w:rsidRPr="00EA0593">
        <w:rPr>
          <w:rFonts w:eastAsia="Times New Roman"/>
          <w:lang w:eastAsia="pl-PL"/>
        </w:rPr>
        <w:t>”,</w:t>
      </w:r>
    </w:p>
    <w:p w14:paraId="299378DF" w14:textId="77777777" w:rsidR="00FE0D6F" w:rsidRPr="00EA0593" w:rsidRDefault="00FE0D6F" w:rsidP="00FE0D6F">
      <w:pPr>
        <w:spacing w:after="0" w:line="240" w:lineRule="auto"/>
        <w:jc w:val="both"/>
        <w:rPr>
          <w:rFonts w:eastAsia="Times New Roman"/>
          <w:lang w:eastAsia="pl-PL"/>
        </w:rPr>
      </w:pPr>
    </w:p>
    <w:p w14:paraId="1990DD4E" w14:textId="77777777" w:rsidR="00FE0D6F" w:rsidRPr="00EA0593" w:rsidRDefault="00FE0D6F" w:rsidP="00FE0D6F">
      <w:pPr>
        <w:spacing w:after="0" w:line="240" w:lineRule="auto"/>
        <w:jc w:val="both"/>
        <w:rPr>
          <w:rFonts w:eastAsia="Times New Roman"/>
          <w:lang w:eastAsia="pl-PL"/>
        </w:rPr>
      </w:pPr>
      <w:r w:rsidRPr="00EA0593">
        <w:rPr>
          <w:rFonts w:eastAsia="Times New Roman"/>
          <w:lang w:eastAsia="pl-PL"/>
        </w:rPr>
        <w:t>zwanymi dalej łącznie „</w:t>
      </w:r>
      <w:r w:rsidRPr="00EA0593">
        <w:rPr>
          <w:rFonts w:eastAsia="Times New Roman"/>
          <w:b/>
          <w:bCs/>
          <w:lang w:eastAsia="pl-PL"/>
        </w:rPr>
        <w:t>Stronami</w:t>
      </w:r>
      <w:r w:rsidRPr="00EA0593">
        <w:rPr>
          <w:rFonts w:eastAsia="Times New Roman"/>
          <w:lang w:eastAsia="pl-PL"/>
        </w:rPr>
        <w:t>”, a każda z osobna „</w:t>
      </w:r>
      <w:r w:rsidRPr="00EA0593">
        <w:rPr>
          <w:rFonts w:eastAsia="Times New Roman"/>
          <w:b/>
          <w:bCs/>
          <w:lang w:eastAsia="pl-PL"/>
        </w:rPr>
        <w:t>Stroną</w:t>
      </w:r>
      <w:r w:rsidRPr="00EA0593">
        <w:rPr>
          <w:rFonts w:eastAsia="Times New Roman"/>
          <w:lang w:eastAsia="pl-PL"/>
        </w:rPr>
        <w:t>”.</w:t>
      </w:r>
    </w:p>
    <w:p w14:paraId="6586A817" w14:textId="77777777" w:rsidR="00FE0D6F" w:rsidRPr="00EA0593" w:rsidRDefault="00FE0D6F" w:rsidP="00FE0D6F">
      <w:pPr>
        <w:spacing w:after="0" w:line="240" w:lineRule="auto"/>
        <w:jc w:val="both"/>
        <w:rPr>
          <w:rFonts w:eastAsia="Times New Roman"/>
          <w:lang w:eastAsia="pl-PL"/>
        </w:rPr>
      </w:pPr>
    </w:p>
    <w:p w14:paraId="79EB6161" w14:textId="77777777" w:rsidR="00FE0D6F" w:rsidRPr="00EA0593" w:rsidRDefault="00FE0D6F" w:rsidP="00FE0D6F">
      <w:pPr>
        <w:keepNext/>
        <w:keepLines/>
        <w:spacing w:after="0" w:line="240" w:lineRule="auto"/>
        <w:jc w:val="both"/>
        <w:outlineLvl w:val="2"/>
        <w:rPr>
          <w:rFonts w:eastAsia="Times New Roman"/>
          <w:lang w:eastAsia="pl-PL"/>
        </w:rPr>
      </w:pPr>
      <w:r w:rsidRPr="00EA0593">
        <w:rPr>
          <w:rFonts w:eastAsia="Times New Roman"/>
          <w:lang w:eastAsia="pl-PL"/>
        </w:rPr>
        <w:t>W wyniku rozstrzygnię</w:t>
      </w:r>
      <w:r w:rsidRPr="00EA0593">
        <w:rPr>
          <w:rFonts w:eastAsia="Times New Roman"/>
          <w:lang w:val="it-IT" w:eastAsia="pl-PL"/>
        </w:rPr>
        <w:t>cia post</w:t>
      </w:r>
      <w:r w:rsidRPr="00EA0593">
        <w:rPr>
          <w:rFonts w:eastAsia="Times New Roman"/>
          <w:lang w:eastAsia="pl-PL"/>
        </w:rPr>
        <w:t xml:space="preserve">ępowania nr </w:t>
      </w:r>
      <w:r w:rsidRPr="00EA0593">
        <w:rPr>
          <w:rFonts w:eastAsia="Times New Roman"/>
          <w:b/>
          <w:lang w:eastAsia="pl-PL"/>
        </w:rPr>
        <w:t>AMW-KANC.SZP……………..</w:t>
      </w:r>
      <w:r w:rsidRPr="00EA0593">
        <w:rPr>
          <w:rFonts w:eastAsia="Times New Roman"/>
          <w:lang w:eastAsia="pl-PL"/>
        </w:rPr>
        <w:t>, prowadzonego w trybie …………………. na podstawie ustawy z dnia 11 września 2019 r. Prawo zam</w:t>
      </w:r>
      <w:r w:rsidRPr="00EA0593">
        <w:rPr>
          <w:rFonts w:eastAsia="Times New Roman"/>
          <w:lang w:val="es-ES_tradnl" w:eastAsia="pl-PL"/>
        </w:rPr>
        <w:t>ó</w:t>
      </w:r>
      <w:r w:rsidRPr="00EA0593">
        <w:rPr>
          <w:rFonts w:eastAsia="Times New Roman"/>
          <w:lang w:eastAsia="pl-PL"/>
        </w:rPr>
        <w:t xml:space="preserve">wień publicznych (Dz. U. z 2022 r. poz. 1710 z późn. zm.), na wykonanie zadania pn.: </w:t>
      </w:r>
      <w:r w:rsidRPr="00EA0593">
        <w:rPr>
          <w:rFonts w:eastAsia="Times New Roman"/>
          <w:b/>
          <w:lang w:eastAsia="pl-PL"/>
        </w:rPr>
        <w:t>„Wykonanie dokumentacji projektowo-kosztorysowej</w:t>
      </w:r>
      <w:r w:rsidRPr="00EA0593">
        <w:rPr>
          <w:rFonts w:eastAsia="Times New Roman"/>
          <w:lang w:eastAsia="pl-PL"/>
        </w:rPr>
        <w:t xml:space="preserve"> </w:t>
      </w:r>
      <w:r w:rsidRPr="00EA0593">
        <w:rPr>
          <w:rFonts w:eastAsia="Times New Roman"/>
          <w:b/>
          <w:lang w:eastAsia="pl-PL"/>
        </w:rPr>
        <w:t>na</w:t>
      </w:r>
      <w:r w:rsidRPr="00EA0593">
        <w:rPr>
          <w:rFonts w:eastAsia="Times New Roman"/>
          <w:lang w:eastAsia="pl-PL"/>
        </w:rPr>
        <w:t xml:space="preserve"> </w:t>
      </w:r>
      <w:r w:rsidRPr="00EA0593">
        <w:rPr>
          <w:rFonts w:eastAsia="Times New Roman"/>
          <w:b/>
          <w:lang w:eastAsia="pl-PL"/>
        </w:rPr>
        <w:t xml:space="preserve">adaptację pomieszczeń poddasza na pomieszczenia techniczne i magazynowe w budynku nr 5 zlokalizowanego </w:t>
      </w:r>
      <w:r w:rsidRPr="00EA0593">
        <w:rPr>
          <w:rFonts w:eastAsia="Times New Roman"/>
          <w:lang w:eastAsia="pl-PL"/>
        </w:rPr>
        <w:t>na działkach nr 1622 obręb 0021 Oksywie oraz  2098/2, obręb 0021 Oksywie,</w:t>
      </w:r>
      <w:r w:rsidRPr="00EA0593">
        <w:rPr>
          <w:rFonts w:eastAsia="Times New Roman"/>
          <w:b/>
          <w:lang w:eastAsia="pl-PL"/>
        </w:rPr>
        <w:t xml:space="preserve"> </w:t>
      </w:r>
      <w:r w:rsidRPr="00EA0593">
        <w:rPr>
          <w:rFonts w:eastAsia="Times New Roman"/>
          <w:lang w:eastAsia="pl-PL"/>
        </w:rPr>
        <w:t>na terenie Akademii Marynarki Wojennej w Gdyni przy ul. Śmidowicza 69, 81-127 Gdynia, wraz z uzyskaniem prawomocnego pozwolenia na budowę, została zawarta Umowa o następującej treści:</w:t>
      </w:r>
    </w:p>
    <w:p w14:paraId="5603BD13" w14:textId="77777777" w:rsidR="00FE0D6F" w:rsidRPr="00EA0593" w:rsidRDefault="00FE0D6F" w:rsidP="00FE0D6F">
      <w:pPr>
        <w:spacing w:after="0" w:line="240" w:lineRule="auto"/>
        <w:jc w:val="center"/>
        <w:rPr>
          <w:rFonts w:eastAsia="Times New Roman"/>
          <w:b/>
          <w:bCs/>
          <w:lang w:eastAsia="pl-PL"/>
        </w:rPr>
      </w:pPr>
    </w:p>
    <w:p w14:paraId="68795F09" w14:textId="77777777" w:rsidR="00FE0D6F" w:rsidRDefault="00FE0D6F" w:rsidP="00FE0D6F">
      <w:pPr>
        <w:spacing w:after="0" w:line="240" w:lineRule="auto"/>
        <w:jc w:val="center"/>
        <w:rPr>
          <w:rFonts w:eastAsia="Times New Roman"/>
          <w:b/>
          <w:bCs/>
          <w:lang w:eastAsia="pl-PL"/>
        </w:rPr>
      </w:pPr>
      <w:r w:rsidRPr="00EA0593">
        <w:rPr>
          <w:rFonts w:eastAsia="Times New Roman"/>
          <w:b/>
          <w:bCs/>
          <w:lang w:eastAsia="pl-PL"/>
        </w:rPr>
        <w:t>§ 1</w:t>
      </w:r>
    </w:p>
    <w:p w14:paraId="133FD402" w14:textId="77777777" w:rsidR="00FE0D6F" w:rsidRPr="00EA0593" w:rsidRDefault="00FE0D6F" w:rsidP="00FE0D6F">
      <w:pPr>
        <w:spacing w:after="0" w:line="240" w:lineRule="auto"/>
        <w:jc w:val="center"/>
        <w:rPr>
          <w:rFonts w:eastAsia="Times New Roman"/>
          <w:b/>
          <w:bCs/>
          <w:lang w:eastAsia="pl-PL"/>
        </w:rPr>
      </w:pPr>
    </w:p>
    <w:p w14:paraId="12B50E3F" w14:textId="77777777" w:rsidR="00FE0D6F" w:rsidRPr="00EA0593" w:rsidRDefault="00FE0D6F" w:rsidP="00FE0D6F">
      <w:pPr>
        <w:spacing w:after="0" w:line="240" w:lineRule="auto"/>
        <w:ind w:left="541" w:right="541"/>
        <w:jc w:val="center"/>
        <w:rPr>
          <w:rFonts w:eastAsia="Times New Roman"/>
          <w:b/>
          <w:bCs/>
          <w:lang w:eastAsia="pl-PL"/>
        </w:rPr>
      </w:pPr>
      <w:r w:rsidRPr="00EA0593">
        <w:rPr>
          <w:rFonts w:eastAsia="Times New Roman"/>
          <w:b/>
          <w:bCs/>
          <w:lang w:eastAsia="pl-PL"/>
        </w:rPr>
        <w:t>PRZEDMIOT UMOWY</w:t>
      </w:r>
    </w:p>
    <w:p w14:paraId="46F03F3C" w14:textId="77777777" w:rsidR="00FE0D6F" w:rsidRPr="00EA0593" w:rsidRDefault="00FE0D6F" w:rsidP="00FE0D6F">
      <w:pPr>
        <w:spacing w:after="0" w:line="240" w:lineRule="auto"/>
        <w:ind w:left="541" w:right="541"/>
        <w:jc w:val="center"/>
        <w:rPr>
          <w:rFonts w:eastAsia="Times New Roman"/>
          <w:b/>
          <w:bCs/>
          <w:lang w:eastAsia="pl-PL"/>
        </w:rPr>
      </w:pPr>
    </w:p>
    <w:p w14:paraId="09B6AB0E" w14:textId="77777777" w:rsidR="00FE0D6F" w:rsidRPr="00EA0593" w:rsidRDefault="00FE0D6F" w:rsidP="00AB1229">
      <w:pPr>
        <w:widowControl w:val="0"/>
        <w:numPr>
          <w:ilvl w:val="0"/>
          <w:numId w:val="253"/>
        </w:numPr>
        <w:pBdr>
          <w:top w:val="nil"/>
          <w:left w:val="nil"/>
          <w:bottom w:val="nil"/>
          <w:right w:val="nil"/>
          <w:between w:val="nil"/>
          <w:bar w:val="nil"/>
        </w:pBdr>
        <w:suppressAutoHyphens w:val="0"/>
        <w:spacing w:after="0" w:line="240" w:lineRule="auto"/>
        <w:ind w:hanging="426"/>
        <w:jc w:val="both"/>
        <w:rPr>
          <w:rFonts w:eastAsia="Times New Roman"/>
          <w:lang w:eastAsia="pl-PL"/>
        </w:rPr>
      </w:pPr>
      <w:r w:rsidRPr="00EA0593">
        <w:rPr>
          <w:rFonts w:eastAsia="Times New Roman"/>
          <w:lang w:eastAsia="pl-PL"/>
        </w:rPr>
        <w:t xml:space="preserve">Przedmiotem niniejszej Umowy jest </w:t>
      </w:r>
      <w:bookmarkStart w:id="16" w:name="_Hlk32556065"/>
      <w:r w:rsidRPr="00EA0593">
        <w:rPr>
          <w:rFonts w:eastAsia="Times New Roman"/>
          <w:lang w:eastAsia="pl-PL"/>
        </w:rPr>
        <w:t xml:space="preserve">wykonanie kompletnej dokumentacji projektowo-kosztorysowej (zwanej dalej „Dokumentacją”) na realizację inwestycji pn.: </w:t>
      </w:r>
      <w:bookmarkEnd w:id="16"/>
      <w:r w:rsidRPr="00EA0593">
        <w:rPr>
          <w:rFonts w:eastAsia="Times New Roman"/>
          <w:b/>
          <w:lang w:eastAsia="pl-PL"/>
        </w:rPr>
        <w:t xml:space="preserve">adaptacja pomieszczeń poddasza na pomieszczenia techniczne i magazynowe w budynku nr 5  </w:t>
      </w:r>
      <w:r w:rsidRPr="00EA0593">
        <w:rPr>
          <w:rFonts w:eastAsia="Times New Roman"/>
          <w:lang w:eastAsia="pl-PL"/>
        </w:rPr>
        <w:t xml:space="preserve">zgodnie ze wskazaniami SWZ. </w:t>
      </w:r>
    </w:p>
    <w:p w14:paraId="3FCCEBC9" w14:textId="77777777" w:rsidR="00FE0D6F" w:rsidRPr="00EA0593" w:rsidRDefault="00FE0D6F" w:rsidP="00AB1229">
      <w:pPr>
        <w:numPr>
          <w:ilvl w:val="0"/>
          <w:numId w:val="253"/>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Zakres opracowania winien być zgodny z zapisami SWZ oraz z Opisem przedmiotu zam</w:t>
      </w:r>
      <w:r w:rsidRPr="00EA0593">
        <w:rPr>
          <w:rFonts w:eastAsia="Times New Roman"/>
          <w:lang w:val="es-ES_tradnl" w:eastAsia="pl-PL"/>
        </w:rPr>
        <w:t>ó</w:t>
      </w:r>
      <w:r w:rsidRPr="00EA0593">
        <w:rPr>
          <w:rFonts w:eastAsia="Times New Roman"/>
          <w:lang w:eastAsia="pl-PL"/>
        </w:rPr>
        <w:t xml:space="preserve">wienia (zwanym dalej OPZ) stanowiącym </w:t>
      </w:r>
      <w:r w:rsidRPr="00EA0593">
        <w:rPr>
          <w:rFonts w:eastAsia="Times New Roman"/>
          <w:b/>
          <w:bCs/>
          <w:lang w:eastAsia="pl-PL"/>
        </w:rPr>
        <w:t>załącznik nr 3</w:t>
      </w:r>
      <w:r w:rsidRPr="00EA0593">
        <w:rPr>
          <w:rFonts w:eastAsia="Times New Roman"/>
          <w:lang w:eastAsia="pl-PL"/>
        </w:rPr>
        <w:t xml:space="preserve"> do Umowy.</w:t>
      </w:r>
    </w:p>
    <w:p w14:paraId="337E6499" w14:textId="77777777" w:rsidR="00FE0D6F" w:rsidRPr="00EA0593" w:rsidRDefault="00FE0D6F" w:rsidP="00AB1229">
      <w:pPr>
        <w:widowControl w:val="0"/>
        <w:numPr>
          <w:ilvl w:val="0"/>
          <w:numId w:val="189"/>
        </w:numPr>
        <w:pBdr>
          <w:top w:val="nil"/>
          <w:left w:val="nil"/>
          <w:bottom w:val="nil"/>
          <w:right w:val="nil"/>
          <w:between w:val="nil"/>
          <w:bar w:val="nil"/>
        </w:pBdr>
        <w:suppressAutoHyphens w:val="0"/>
        <w:spacing w:after="0" w:line="240" w:lineRule="auto"/>
        <w:ind w:left="426" w:right="110" w:hanging="334"/>
        <w:jc w:val="both"/>
        <w:rPr>
          <w:rFonts w:eastAsia="Times New Roman"/>
          <w:lang w:eastAsia="pl-PL"/>
        </w:rPr>
      </w:pPr>
      <w:r w:rsidRPr="00EA0593">
        <w:rPr>
          <w:rFonts w:eastAsia="Times New Roman"/>
          <w:lang w:eastAsia="pl-PL"/>
        </w:rPr>
        <w:t>Przedmiot umowy będzie wykonany w następującym zakresie:</w:t>
      </w:r>
    </w:p>
    <w:p w14:paraId="12E60E9D" w14:textId="77777777" w:rsidR="00FE0D6F" w:rsidRPr="00EA0593" w:rsidRDefault="00FE0D6F" w:rsidP="00FE0D6F">
      <w:pPr>
        <w:numPr>
          <w:ilvl w:val="2"/>
          <w:numId w:val="185"/>
        </w:numPr>
        <w:suppressAutoHyphens w:val="0"/>
        <w:spacing w:after="0" w:line="259" w:lineRule="auto"/>
        <w:ind w:left="1224" w:hanging="504"/>
        <w:rPr>
          <w:rFonts w:eastAsia="Times New Roman"/>
          <w:lang w:eastAsia="pl-PL"/>
        </w:rPr>
      </w:pPr>
      <w:r w:rsidRPr="00EA0593">
        <w:rPr>
          <w:rFonts w:eastAsia="Times New Roman"/>
          <w:b/>
          <w:lang w:eastAsia="pl-PL"/>
        </w:rPr>
        <w:t>PRACE PRZEDPROJEKTOWE</w:t>
      </w:r>
      <w:r w:rsidRPr="00EA0593">
        <w:rPr>
          <w:rFonts w:eastAsia="Times New Roman"/>
          <w:lang w:eastAsia="pl-PL"/>
        </w:rPr>
        <w:t xml:space="preserve"> - Uzyskanie i weryfikacja wszelkich danych niezbędnych do prawidłowego wykonania przedmiotu zamówienia, na własny koszt i własnym staraniem, z użyciem własnych narzędzi, w tym m. in.:</w:t>
      </w:r>
    </w:p>
    <w:p w14:paraId="1ECB4606" w14:textId="77777777" w:rsidR="00FE0D6F" w:rsidRPr="00EA0593" w:rsidRDefault="00FE0D6F" w:rsidP="00FE0D6F">
      <w:pPr>
        <w:numPr>
          <w:ilvl w:val="3"/>
          <w:numId w:val="185"/>
        </w:numPr>
        <w:suppressAutoHyphens w:val="0"/>
        <w:spacing w:after="0" w:line="259" w:lineRule="auto"/>
        <w:ind w:left="1418" w:hanging="338"/>
        <w:rPr>
          <w:rFonts w:eastAsia="Times New Roman"/>
          <w:lang w:eastAsia="pl-PL"/>
        </w:rPr>
      </w:pPr>
      <w:r w:rsidRPr="00EA0593">
        <w:rPr>
          <w:rFonts w:eastAsia="Times New Roman"/>
          <w:lang w:eastAsia="pl-PL"/>
        </w:rPr>
        <w:t xml:space="preserve">inwentaryzacja wielobranżowa pomieszczeń w zakresie niezbędnym do wykonania dokumentacji projektowej, </w:t>
      </w:r>
    </w:p>
    <w:p w14:paraId="774A155D" w14:textId="77777777" w:rsidR="00FE0D6F" w:rsidRPr="00EA0593" w:rsidRDefault="00FE0D6F" w:rsidP="00FE0D6F">
      <w:pPr>
        <w:numPr>
          <w:ilvl w:val="3"/>
          <w:numId w:val="185"/>
        </w:numPr>
        <w:suppressAutoHyphens w:val="0"/>
        <w:spacing w:after="0" w:line="259" w:lineRule="auto"/>
        <w:ind w:left="1418" w:hanging="338"/>
        <w:rPr>
          <w:rFonts w:eastAsia="Times New Roman"/>
          <w:lang w:eastAsia="pl-PL"/>
        </w:rPr>
      </w:pPr>
      <w:r w:rsidRPr="00EA0593">
        <w:rPr>
          <w:rFonts w:eastAsia="Times New Roman"/>
          <w:lang w:eastAsia="pl-PL"/>
        </w:rPr>
        <w:t>wykonanie niezbędnych odkrywek, (własnym staraniem i na własny koszt) – z uwzględnieniem wszelkich prac naprawczych;</w:t>
      </w:r>
    </w:p>
    <w:p w14:paraId="70229209" w14:textId="77777777" w:rsidR="00FE0D6F" w:rsidRPr="00EA0593" w:rsidRDefault="00FE0D6F" w:rsidP="00FE0D6F">
      <w:pPr>
        <w:numPr>
          <w:ilvl w:val="3"/>
          <w:numId w:val="185"/>
        </w:numPr>
        <w:suppressAutoHyphens w:val="0"/>
        <w:spacing w:after="0" w:line="259" w:lineRule="auto"/>
        <w:ind w:left="1418" w:hanging="338"/>
        <w:rPr>
          <w:rFonts w:eastAsia="Times New Roman"/>
          <w:lang w:eastAsia="pl-PL"/>
        </w:rPr>
      </w:pPr>
      <w:r w:rsidRPr="00EA0593">
        <w:rPr>
          <w:rFonts w:eastAsia="Times New Roman"/>
          <w:lang w:eastAsia="pl-PL"/>
        </w:rPr>
        <w:t>analiza możliwości wykorzystania istniejących pionów wentylacyjnych, z uwzględnieniem badania ich drożności;</w:t>
      </w:r>
    </w:p>
    <w:p w14:paraId="794949D8" w14:textId="77777777" w:rsidR="00FE0D6F" w:rsidRPr="00EA0593" w:rsidRDefault="00FE0D6F" w:rsidP="00FE0D6F">
      <w:pPr>
        <w:numPr>
          <w:ilvl w:val="2"/>
          <w:numId w:val="185"/>
        </w:numPr>
        <w:suppressAutoHyphens w:val="0"/>
        <w:spacing w:after="160" w:line="259" w:lineRule="auto"/>
        <w:ind w:left="1224" w:hanging="504"/>
        <w:rPr>
          <w:rFonts w:eastAsia="Times New Roman"/>
          <w:lang w:eastAsia="pl-PL"/>
        </w:rPr>
      </w:pPr>
      <w:r w:rsidRPr="00EA0593">
        <w:rPr>
          <w:b/>
          <w:bCs/>
        </w:rPr>
        <w:t>KONCEPCJA</w:t>
      </w:r>
      <w:r w:rsidRPr="00EA0593">
        <w:rPr>
          <w:bCs/>
        </w:rPr>
        <w:t xml:space="preserve"> rozwiązań</w:t>
      </w:r>
      <w:r w:rsidRPr="00EA0593">
        <w:rPr>
          <w:rFonts w:eastAsia="Times New Roman"/>
          <w:lang w:eastAsia="pl-PL"/>
        </w:rPr>
        <w:t>;</w:t>
      </w:r>
    </w:p>
    <w:p w14:paraId="0BA2D6F0" w14:textId="77777777" w:rsidR="00FE0D6F" w:rsidRPr="00EA0593" w:rsidRDefault="00FE0D6F" w:rsidP="00FE0D6F">
      <w:pPr>
        <w:numPr>
          <w:ilvl w:val="2"/>
          <w:numId w:val="185"/>
        </w:numPr>
        <w:suppressAutoHyphens w:val="0"/>
        <w:spacing w:after="0" w:line="240" w:lineRule="auto"/>
        <w:ind w:left="1224" w:hanging="504"/>
        <w:contextualSpacing/>
        <w:jc w:val="both"/>
        <w:rPr>
          <w:rFonts w:eastAsia="Times New Roman"/>
          <w:b/>
          <w:lang w:eastAsia="pl-PL"/>
        </w:rPr>
      </w:pPr>
      <w:r w:rsidRPr="00EA0593">
        <w:rPr>
          <w:b/>
          <w:bCs/>
        </w:rPr>
        <w:lastRenderedPageBreak/>
        <w:t xml:space="preserve">DOKUMENTACJA PROJEKTOWO – KOSZTORYSOWA wraz ze wszystkimi wymaganymi przepisami pozwoleniami i uzgodnieniami </w:t>
      </w:r>
      <w:r w:rsidRPr="00EA0593">
        <w:rPr>
          <w:rFonts w:eastAsia="Times New Roman"/>
          <w:lang w:eastAsia="pl-PL"/>
        </w:rPr>
        <w:t>niezbędnymi do prawidłowego wykonania przedmiotu zamówienia (pozwolenia; uzgodnienia branżowe; pomiary niezbędne do opracowania)</w:t>
      </w:r>
    </w:p>
    <w:p w14:paraId="011C6539" w14:textId="77777777" w:rsidR="00FE0D6F" w:rsidRPr="00EA0593" w:rsidRDefault="00FE0D6F" w:rsidP="00FE0D6F">
      <w:pPr>
        <w:numPr>
          <w:ilvl w:val="3"/>
          <w:numId w:val="185"/>
        </w:numPr>
        <w:suppressAutoHyphens w:val="0"/>
        <w:spacing w:after="0" w:line="240" w:lineRule="auto"/>
        <w:ind w:left="1418" w:hanging="338"/>
        <w:contextualSpacing/>
        <w:jc w:val="both"/>
        <w:rPr>
          <w:bCs/>
        </w:rPr>
      </w:pPr>
      <w:r w:rsidRPr="00EA0593">
        <w:rPr>
          <w:bCs/>
        </w:rPr>
        <w:t>Wykonanie kompletnego projektu budowlanego (PB). UWAGA Projekt techniczny (PT) należy sporządzić i przekazać Zamawiającemu wraz z pozostałymi opracowaniami składającymi się na projekt budowlany, a nie dopiero przed rozpoczęciem robót budowlanych, jak stanowi art. 41 ust. 4a pkt 2 oraz art. 42 ust 1 pkt 1 i pkt 4 ustawy Prawo Budowlane.</w:t>
      </w:r>
    </w:p>
    <w:p w14:paraId="3963D961" w14:textId="77777777" w:rsidR="00FE0D6F" w:rsidRPr="00EA0593" w:rsidRDefault="00FE0D6F" w:rsidP="00FE0D6F">
      <w:pPr>
        <w:numPr>
          <w:ilvl w:val="3"/>
          <w:numId w:val="185"/>
        </w:numPr>
        <w:suppressAutoHyphens w:val="0"/>
        <w:spacing w:after="0" w:line="240" w:lineRule="auto"/>
        <w:ind w:left="1418" w:hanging="338"/>
        <w:contextualSpacing/>
        <w:jc w:val="both"/>
        <w:rPr>
          <w:rFonts w:eastAsia="Times New Roman"/>
          <w:b/>
          <w:lang w:eastAsia="pl-PL"/>
        </w:rPr>
      </w:pPr>
      <w:r w:rsidRPr="00EA0593">
        <w:rPr>
          <w:bCs/>
        </w:rPr>
        <w:t xml:space="preserve">Wykonanie projektu wykonawczego (bądź rysunków wykonawczych) stanowiącego uszczegółowienie Projektu Budowlanego, </w:t>
      </w:r>
    </w:p>
    <w:p w14:paraId="46973562" w14:textId="77777777" w:rsidR="00FE0D6F" w:rsidRPr="00EA0593" w:rsidRDefault="00FE0D6F" w:rsidP="00FE0D6F">
      <w:pPr>
        <w:numPr>
          <w:ilvl w:val="3"/>
          <w:numId w:val="185"/>
        </w:numPr>
        <w:suppressAutoHyphens w:val="0"/>
        <w:spacing w:after="0" w:line="240" w:lineRule="auto"/>
        <w:ind w:left="1418" w:hanging="338"/>
        <w:contextualSpacing/>
        <w:jc w:val="both"/>
        <w:rPr>
          <w:rFonts w:eastAsia="Times New Roman"/>
          <w:b/>
          <w:lang w:eastAsia="pl-PL"/>
        </w:rPr>
      </w:pPr>
      <w:r w:rsidRPr="00EA0593">
        <w:rPr>
          <w:bCs/>
        </w:rPr>
        <w:t>opracowanie przedmiarów, kosztorysów i specyfikacji niezbędnych Zamawiającemu do przygotowania i przeprowadzenia postępowania o udzielenie zamówienia publicznego na wykonanie robót budowlanych oraz do realizacji ww. robót budowlanych,</w:t>
      </w:r>
    </w:p>
    <w:p w14:paraId="31E7B90F" w14:textId="77777777" w:rsidR="00FE0D6F" w:rsidRPr="00EA0593" w:rsidRDefault="00FE0D6F" w:rsidP="00FE0D6F">
      <w:pPr>
        <w:numPr>
          <w:ilvl w:val="2"/>
          <w:numId w:val="185"/>
        </w:numPr>
        <w:suppressAutoHyphens w:val="0"/>
        <w:spacing w:after="0" w:line="240" w:lineRule="auto"/>
        <w:ind w:left="1224" w:hanging="504"/>
        <w:contextualSpacing/>
        <w:jc w:val="both"/>
        <w:rPr>
          <w:rFonts w:eastAsia="Times New Roman"/>
          <w:lang w:eastAsia="pl-PL"/>
        </w:rPr>
      </w:pPr>
      <w:r w:rsidRPr="00EA0593">
        <w:rPr>
          <w:rFonts w:eastAsia="Times New Roman"/>
          <w:lang w:eastAsia="pl-PL"/>
        </w:rPr>
        <w:t>Zakres prac obejmuje ponadto:</w:t>
      </w:r>
    </w:p>
    <w:p w14:paraId="21B340BA" w14:textId="77777777" w:rsidR="00FE0D6F" w:rsidRPr="00EA0593" w:rsidRDefault="00FE0D6F" w:rsidP="00FE0D6F">
      <w:pPr>
        <w:numPr>
          <w:ilvl w:val="3"/>
          <w:numId w:val="185"/>
        </w:numPr>
        <w:suppressAutoHyphens w:val="0"/>
        <w:spacing w:after="0" w:line="240" w:lineRule="auto"/>
        <w:ind w:left="1418" w:hanging="338"/>
        <w:contextualSpacing/>
        <w:jc w:val="both"/>
        <w:rPr>
          <w:rFonts w:eastAsia="Times New Roman"/>
          <w:lang w:eastAsia="pl-PL"/>
        </w:rPr>
      </w:pPr>
      <w:r w:rsidRPr="00EA0593">
        <w:rPr>
          <w:rFonts w:eastAsia="Times New Roman"/>
          <w:lang w:eastAsia="pl-PL"/>
        </w:rPr>
        <w:t>Uzgodnienie wszystkich rozwiązań projektowych z Zamawiającym</w:t>
      </w:r>
    </w:p>
    <w:p w14:paraId="74C6F5F6" w14:textId="77777777" w:rsidR="00FE0D6F" w:rsidRPr="00EA0593" w:rsidRDefault="00FE0D6F" w:rsidP="00FE0D6F">
      <w:pPr>
        <w:numPr>
          <w:ilvl w:val="3"/>
          <w:numId w:val="185"/>
        </w:numPr>
        <w:suppressAutoHyphens w:val="0"/>
        <w:spacing w:after="0" w:line="240" w:lineRule="auto"/>
        <w:ind w:left="1418" w:hanging="338"/>
        <w:contextualSpacing/>
        <w:jc w:val="both"/>
        <w:rPr>
          <w:rFonts w:eastAsia="Times New Roman"/>
          <w:lang w:eastAsia="pl-PL"/>
        </w:rPr>
      </w:pPr>
      <w:r w:rsidRPr="00EA0593">
        <w:rPr>
          <w:rFonts w:eastAsia="Times New Roman"/>
          <w:lang w:eastAsia="pl-PL"/>
        </w:rPr>
        <w:t>Uzyskanie w imieniu Zamawiającego wszelkich pozwoleń, opinii, uzgodnień – w tym uzgodnień branżowych, decyzji i dokumentów oraz wykonanie innych czynności niezbędnych do wykonania przedmiotu zamówienia i uzyskania prawomocnej decyzji pozwolenie na budowę.</w:t>
      </w:r>
    </w:p>
    <w:p w14:paraId="0FD6C8C5" w14:textId="77777777" w:rsidR="00FE0D6F" w:rsidRPr="00EA0593"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A0593">
        <w:rPr>
          <w:rFonts w:eastAsia="Times New Roman"/>
          <w:lang w:eastAsia="pl-PL"/>
        </w:rPr>
        <w:t xml:space="preserve">Uzgodnienie projektu z rzeczoznawcą ds. przeciwpożarowych - </w:t>
      </w:r>
      <w:r w:rsidRPr="00EA0593">
        <w:rPr>
          <w:rFonts w:eastAsia="Times New Roman"/>
          <w:sz w:val="24"/>
          <w:szCs w:val="24"/>
          <w:lang w:eastAsia="pl-PL"/>
        </w:rPr>
        <w:t>projekt musi zawierać wszystkie opracowania i rozwiązania wymagane przepisami w odniesieniu do zmiany sposobu użytkowania pomieszczeń.</w:t>
      </w:r>
    </w:p>
    <w:p w14:paraId="3DE0DE58" w14:textId="77777777" w:rsidR="00FE0D6F" w:rsidRPr="00EA0593" w:rsidRDefault="00FE0D6F" w:rsidP="00FE0D6F">
      <w:pPr>
        <w:numPr>
          <w:ilvl w:val="3"/>
          <w:numId w:val="185"/>
        </w:numPr>
        <w:suppressAutoHyphens w:val="0"/>
        <w:spacing w:after="0" w:line="240" w:lineRule="auto"/>
        <w:ind w:left="1418" w:hanging="338"/>
        <w:contextualSpacing/>
        <w:jc w:val="both"/>
        <w:rPr>
          <w:rFonts w:eastAsia="Times New Roman"/>
          <w:sz w:val="24"/>
          <w:szCs w:val="24"/>
          <w:lang w:eastAsia="pl-PL"/>
        </w:rPr>
      </w:pPr>
      <w:r w:rsidRPr="00EA0593">
        <w:rPr>
          <w:rFonts w:eastAsia="Times New Roman"/>
          <w:lang w:eastAsia="pl-PL"/>
        </w:rPr>
        <w:t>Uzyskanie uzgodnień z Wojewódzkim Konserwatorem Zabytków w wymaganym zakresie.</w:t>
      </w:r>
    </w:p>
    <w:p w14:paraId="76BEB952" w14:textId="77777777" w:rsidR="00FE0D6F" w:rsidRPr="00EA0593" w:rsidRDefault="00FE0D6F" w:rsidP="00AB1229">
      <w:pPr>
        <w:widowControl w:val="0"/>
        <w:numPr>
          <w:ilvl w:val="0"/>
          <w:numId w:val="190"/>
        </w:numPr>
        <w:pBdr>
          <w:top w:val="nil"/>
          <w:left w:val="nil"/>
          <w:bottom w:val="nil"/>
          <w:right w:val="nil"/>
          <w:between w:val="nil"/>
          <w:bar w:val="nil"/>
        </w:pBdr>
        <w:tabs>
          <w:tab w:val="left" w:pos="477"/>
        </w:tabs>
        <w:suppressAutoHyphens w:val="0"/>
        <w:spacing w:after="0" w:line="240" w:lineRule="auto"/>
        <w:ind w:right="114"/>
        <w:jc w:val="both"/>
        <w:rPr>
          <w:rFonts w:eastAsia="Times New Roman"/>
          <w:lang w:eastAsia="pl-PL"/>
        </w:rPr>
      </w:pPr>
      <w:r w:rsidRPr="00EA0593">
        <w:rPr>
          <w:rFonts w:eastAsia="Times New Roman"/>
          <w:lang w:eastAsia="pl-PL"/>
        </w:rPr>
        <w:t>Dokumentacja, na kt</w:t>
      </w:r>
      <w:r w:rsidRPr="00EA0593">
        <w:rPr>
          <w:rFonts w:eastAsia="Times New Roman"/>
          <w:lang w:val="es-ES_tradnl" w:eastAsia="pl-PL"/>
        </w:rPr>
        <w:t>ó</w:t>
      </w:r>
      <w:r w:rsidRPr="00EA0593">
        <w:rPr>
          <w:rFonts w:eastAsia="Times New Roman"/>
          <w:lang w:eastAsia="pl-PL"/>
        </w:rPr>
        <w:t>rą składają się opracowania wymienione w ust. 3 oraz inne dokumenty formalno-prawne i projektowe niezbędne do wykonania przedmiotu Umowy musi być wykonana zgodnie :</w:t>
      </w:r>
    </w:p>
    <w:p w14:paraId="0DD87973" w14:textId="77777777" w:rsidR="00FE0D6F" w:rsidRPr="00EA0593" w:rsidRDefault="00FE0D6F" w:rsidP="00AB1229">
      <w:pPr>
        <w:widowControl w:val="0"/>
        <w:numPr>
          <w:ilvl w:val="1"/>
          <w:numId w:val="190"/>
        </w:numPr>
        <w:pBdr>
          <w:top w:val="nil"/>
          <w:left w:val="nil"/>
          <w:bottom w:val="nil"/>
          <w:right w:val="nil"/>
          <w:between w:val="nil"/>
          <w:bar w:val="nil"/>
        </w:pBdr>
        <w:tabs>
          <w:tab w:val="left" w:pos="477"/>
        </w:tabs>
        <w:suppressAutoHyphens w:val="0"/>
        <w:spacing w:after="0" w:line="240" w:lineRule="auto"/>
        <w:ind w:right="114"/>
        <w:jc w:val="both"/>
        <w:rPr>
          <w:rFonts w:eastAsia="Times New Roman"/>
          <w:lang w:eastAsia="pl-PL"/>
        </w:rPr>
      </w:pPr>
      <w:r w:rsidRPr="00EA0593">
        <w:rPr>
          <w:rFonts w:eastAsia="Times New Roman"/>
          <w:lang w:eastAsia="pl-PL"/>
        </w:rPr>
        <w:t xml:space="preserve">z obowiązującymi przepisami, normami, zasadami wiedzy technicznej i sztuki budowlanej, </w:t>
      </w:r>
    </w:p>
    <w:p w14:paraId="44B7F197" w14:textId="77777777" w:rsidR="00FE0D6F" w:rsidRPr="00EA0593" w:rsidRDefault="00FE0D6F" w:rsidP="00AB1229">
      <w:pPr>
        <w:widowControl w:val="0"/>
        <w:numPr>
          <w:ilvl w:val="1"/>
          <w:numId w:val="190"/>
        </w:numPr>
        <w:pBdr>
          <w:top w:val="nil"/>
          <w:left w:val="nil"/>
          <w:bottom w:val="nil"/>
          <w:right w:val="nil"/>
          <w:between w:val="nil"/>
          <w:bar w:val="nil"/>
        </w:pBdr>
        <w:tabs>
          <w:tab w:val="left" w:pos="477"/>
        </w:tabs>
        <w:suppressAutoHyphens w:val="0"/>
        <w:spacing w:after="0" w:line="240" w:lineRule="auto"/>
        <w:ind w:right="114"/>
        <w:jc w:val="both"/>
        <w:rPr>
          <w:rFonts w:eastAsia="Times New Roman"/>
          <w:lang w:eastAsia="pl-PL"/>
        </w:rPr>
      </w:pPr>
      <w:r w:rsidRPr="00EA0593">
        <w:rPr>
          <w:rFonts w:eastAsia="Times New Roman"/>
          <w:lang w:eastAsia="pl-PL"/>
        </w:rPr>
        <w:t>z zachowaniem należytej staranności i musi umożliwić wykonanie adaptacji pomieszczeń objętych przedmiotem zamówienia:</w:t>
      </w:r>
    </w:p>
    <w:p w14:paraId="5FBC0C43" w14:textId="77777777" w:rsidR="00FE0D6F" w:rsidRPr="00EA0593" w:rsidRDefault="00FE0D6F" w:rsidP="00AB1229">
      <w:pPr>
        <w:widowControl w:val="0"/>
        <w:numPr>
          <w:ilvl w:val="0"/>
          <w:numId w:val="189"/>
        </w:numPr>
        <w:pBdr>
          <w:top w:val="nil"/>
          <w:left w:val="nil"/>
          <w:bottom w:val="nil"/>
          <w:right w:val="nil"/>
          <w:between w:val="nil"/>
          <w:bar w:val="nil"/>
        </w:pBdr>
        <w:suppressAutoHyphens w:val="0"/>
        <w:spacing w:after="0" w:line="240" w:lineRule="auto"/>
        <w:ind w:right="114" w:hanging="334"/>
        <w:jc w:val="both"/>
        <w:rPr>
          <w:rFonts w:eastAsia="Times New Roman"/>
          <w:lang w:eastAsia="pl-PL"/>
        </w:rPr>
      </w:pPr>
      <w:r w:rsidRPr="00EA0593">
        <w:rPr>
          <w:rFonts w:eastAsia="Times New Roman"/>
          <w:lang w:eastAsia="pl-PL"/>
        </w:rPr>
        <w:t>Dokumentacja projektowa winna być kompletna i winna obejmować wszelkie niezbędne opracowania, decyzje, odstępstwa, uzgodnienia konieczne do zrealizowania przedmiotu zam</w:t>
      </w:r>
      <w:r w:rsidRPr="00EA0593">
        <w:rPr>
          <w:rFonts w:eastAsia="Times New Roman"/>
          <w:lang w:val="es-ES_tradnl" w:eastAsia="pl-PL"/>
        </w:rPr>
        <w:t>ó</w:t>
      </w:r>
      <w:r w:rsidRPr="00EA0593">
        <w:rPr>
          <w:rFonts w:eastAsia="Times New Roman"/>
          <w:lang w:eastAsia="pl-PL"/>
        </w:rPr>
        <w:t>wienia (w tym wymagane przepisami związanymi z ochroną środowiska).</w:t>
      </w:r>
    </w:p>
    <w:p w14:paraId="4C2F6172" w14:textId="77777777" w:rsidR="00FE0D6F" w:rsidRPr="00EA0593" w:rsidRDefault="00FE0D6F" w:rsidP="00AB1229">
      <w:pPr>
        <w:widowControl w:val="0"/>
        <w:numPr>
          <w:ilvl w:val="0"/>
          <w:numId w:val="189"/>
        </w:numPr>
        <w:pBdr>
          <w:top w:val="nil"/>
          <w:left w:val="nil"/>
          <w:bottom w:val="nil"/>
          <w:right w:val="nil"/>
          <w:between w:val="nil"/>
          <w:bar w:val="nil"/>
        </w:pBdr>
        <w:suppressAutoHyphens w:val="0"/>
        <w:spacing w:after="0" w:line="240" w:lineRule="auto"/>
        <w:ind w:right="114" w:hanging="334"/>
        <w:jc w:val="both"/>
        <w:rPr>
          <w:rFonts w:eastAsia="Times New Roman"/>
          <w:lang w:eastAsia="pl-PL"/>
        </w:rPr>
      </w:pPr>
      <w:r w:rsidRPr="00EA0593">
        <w:rPr>
          <w:rFonts w:eastAsia="Times New Roman"/>
          <w:lang w:eastAsia="pl-PL"/>
        </w:rPr>
        <w:t>Wymagania dotyczące przekazania i formy Dokumentacji:</w:t>
      </w:r>
    </w:p>
    <w:p w14:paraId="50BA3CF6" w14:textId="77777777" w:rsidR="00FE0D6F" w:rsidRPr="00EA0593" w:rsidRDefault="00FE0D6F" w:rsidP="00AB1229">
      <w:pPr>
        <w:numPr>
          <w:ilvl w:val="2"/>
          <w:numId w:val="256"/>
        </w:numPr>
        <w:suppressAutoHyphens w:val="0"/>
        <w:spacing w:after="0" w:line="240" w:lineRule="auto"/>
        <w:contextualSpacing/>
        <w:jc w:val="both"/>
        <w:rPr>
          <w:rFonts w:eastAsia="Times New Roman"/>
          <w:bCs/>
          <w:iCs/>
          <w:lang w:eastAsia="pl-PL"/>
        </w:rPr>
      </w:pPr>
      <w:r w:rsidRPr="00EA0593">
        <w:rPr>
          <w:rFonts w:eastAsia="Times New Roman"/>
          <w:b/>
          <w:bCs/>
          <w:iCs/>
          <w:lang w:eastAsia="pl-PL"/>
        </w:rPr>
        <w:t>Koncepcję</w:t>
      </w:r>
      <w:r w:rsidRPr="00EA0593">
        <w:rPr>
          <w:rFonts w:eastAsia="Times New Roman"/>
          <w:bCs/>
          <w:iCs/>
          <w:lang w:eastAsia="pl-PL"/>
        </w:rPr>
        <w:t xml:space="preserve"> należy wykonać w formie papierowej i przekazać Zamawiającemu w ilości 2 egz. do akceptacji przyjętych rozwiązań; </w:t>
      </w:r>
    </w:p>
    <w:p w14:paraId="13C18E73" w14:textId="77777777" w:rsidR="00FE0D6F" w:rsidRPr="00EA0593" w:rsidRDefault="00FE0D6F" w:rsidP="00AB1229">
      <w:pPr>
        <w:numPr>
          <w:ilvl w:val="2"/>
          <w:numId w:val="256"/>
        </w:numPr>
        <w:suppressAutoHyphens w:val="0"/>
        <w:spacing w:after="0" w:line="240" w:lineRule="auto"/>
        <w:contextualSpacing/>
        <w:jc w:val="both"/>
        <w:rPr>
          <w:rFonts w:eastAsia="Times New Roman"/>
          <w:bCs/>
          <w:iCs/>
          <w:lang w:eastAsia="pl-PL"/>
        </w:rPr>
      </w:pPr>
      <w:r w:rsidRPr="00EA0593">
        <w:rPr>
          <w:rFonts w:eastAsia="Times New Roman"/>
          <w:b/>
          <w:bCs/>
          <w:iCs/>
          <w:lang w:eastAsia="pl-PL"/>
        </w:rPr>
        <w:t>PAB</w:t>
      </w:r>
      <w:r w:rsidRPr="00EA0593">
        <w:rPr>
          <w:rFonts w:eastAsia="Times New Roman"/>
          <w:bCs/>
          <w:iCs/>
          <w:lang w:eastAsia="pl-PL"/>
        </w:rPr>
        <w:t xml:space="preserve"> </w:t>
      </w:r>
      <w:r w:rsidRPr="00EA0593">
        <w:rPr>
          <w:rFonts w:eastAsia="Times New Roman"/>
          <w:b/>
          <w:bCs/>
          <w:iCs/>
          <w:lang w:eastAsia="pl-PL"/>
        </w:rPr>
        <w:t>i PT</w:t>
      </w:r>
      <w:r w:rsidRPr="00EA0593">
        <w:rPr>
          <w:rFonts w:eastAsia="Times New Roman"/>
          <w:bCs/>
          <w:iCs/>
          <w:lang w:eastAsia="pl-PL"/>
        </w:rPr>
        <w:t xml:space="preserve"> Wykonawca zobowiązany jest złożyć Zamawiającemu:</w:t>
      </w:r>
    </w:p>
    <w:p w14:paraId="03828688" w14:textId="77777777" w:rsidR="00FE0D6F" w:rsidRPr="00EA0593" w:rsidRDefault="00FE0D6F" w:rsidP="00AB1229">
      <w:pPr>
        <w:numPr>
          <w:ilvl w:val="3"/>
          <w:numId w:val="256"/>
        </w:numPr>
        <w:suppressAutoHyphens w:val="0"/>
        <w:spacing w:after="0" w:line="240" w:lineRule="auto"/>
        <w:contextualSpacing/>
        <w:jc w:val="both"/>
        <w:rPr>
          <w:rFonts w:eastAsia="Times New Roman"/>
          <w:bCs/>
          <w:iCs/>
          <w:lang w:eastAsia="pl-PL"/>
        </w:rPr>
      </w:pPr>
      <w:r w:rsidRPr="00EA0593">
        <w:rPr>
          <w:rFonts w:eastAsia="Times New Roman"/>
          <w:bCs/>
          <w:iCs/>
          <w:lang w:eastAsia="pl-PL"/>
        </w:rPr>
        <w:t>przed wystąpieniem o wydanie Pozwolenia na budowę  - 2 egz. w wersji papierowej oraz 1 egz. w wersji elektronicznej zapisanej na nośniku elektronicznym (płyta CD lub pendrive)</w:t>
      </w:r>
    </w:p>
    <w:p w14:paraId="416FBE16" w14:textId="77777777" w:rsidR="00FE0D6F" w:rsidRPr="00EA0593" w:rsidRDefault="00FE0D6F" w:rsidP="00AB1229">
      <w:pPr>
        <w:numPr>
          <w:ilvl w:val="3"/>
          <w:numId w:val="256"/>
        </w:numPr>
        <w:suppressAutoHyphens w:val="0"/>
        <w:spacing w:after="0" w:line="240" w:lineRule="auto"/>
        <w:contextualSpacing/>
        <w:jc w:val="both"/>
        <w:rPr>
          <w:rFonts w:eastAsia="Times New Roman"/>
          <w:bCs/>
          <w:iCs/>
          <w:lang w:eastAsia="pl-PL"/>
        </w:rPr>
      </w:pPr>
      <w:r w:rsidRPr="00EA0593">
        <w:rPr>
          <w:rFonts w:eastAsia="Times New Roman"/>
          <w:bCs/>
          <w:iCs/>
          <w:lang w:eastAsia="pl-PL"/>
        </w:rPr>
        <w:t xml:space="preserve">po uzyskaniu Pozwolenia na budowę  - 3 egz. w wersji papierowej ( w tym jeden oryginał i dwie kopie opieczętowanego projektu stanowiącego załącznik do pozwolenia na budowę) oraz 1 egz. w wersji elektronicznej zapisanej na nośniku elektronicznym zawierającej skan opieczętowanego projektu stanowiącego załącznik do decyzji oraz pdf i pliki aktywne zgodne z poniższymi zapisami ppkt.5)  (płyta CD lub pendrive), </w:t>
      </w:r>
    </w:p>
    <w:p w14:paraId="76DC320C" w14:textId="77777777" w:rsidR="00FE0D6F" w:rsidRPr="00EA0593" w:rsidRDefault="00FE0D6F" w:rsidP="00AB1229">
      <w:pPr>
        <w:numPr>
          <w:ilvl w:val="2"/>
          <w:numId w:val="256"/>
        </w:numPr>
        <w:suppressAutoHyphens w:val="0"/>
        <w:spacing w:after="0" w:line="240" w:lineRule="auto"/>
        <w:contextualSpacing/>
        <w:jc w:val="both"/>
        <w:rPr>
          <w:rFonts w:eastAsia="Times New Roman"/>
          <w:bCs/>
          <w:iCs/>
          <w:lang w:eastAsia="pl-PL"/>
        </w:rPr>
      </w:pPr>
      <w:r w:rsidRPr="00EA0593">
        <w:rPr>
          <w:rFonts w:eastAsia="Times New Roman"/>
          <w:b/>
          <w:bCs/>
          <w:iCs/>
          <w:lang w:eastAsia="pl-PL"/>
        </w:rPr>
        <w:t>PT</w:t>
      </w:r>
      <w:r w:rsidRPr="00EA0593">
        <w:rPr>
          <w:rFonts w:eastAsia="Times New Roman"/>
          <w:bCs/>
          <w:iCs/>
          <w:lang w:eastAsia="pl-PL"/>
        </w:rPr>
        <w:t xml:space="preserve"> wraz z </w:t>
      </w:r>
      <w:r w:rsidRPr="00EA0593">
        <w:rPr>
          <w:rFonts w:eastAsia="Times New Roman"/>
          <w:b/>
          <w:bCs/>
          <w:iCs/>
          <w:lang w:eastAsia="pl-PL"/>
        </w:rPr>
        <w:t>rysunkami wykonawczymi</w:t>
      </w:r>
      <w:r w:rsidRPr="00EA0593">
        <w:rPr>
          <w:rFonts w:eastAsia="Times New Roman"/>
          <w:bCs/>
          <w:iCs/>
          <w:lang w:eastAsia="pl-PL"/>
        </w:rPr>
        <w:t xml:space="preserve"> Wykonawca zobowiązany jest złożyć Zamawiającemu - 2 egz. w wersji papierowej oraz 1 egz. oraz w wersji elektronicznej zapisanej na nośniku elektronicznym (płyta CD lub pendrive).</w:t>
      </w:r>
    </w:p>
    <w:p w14:paraId="7878F150" w14:textId="77777777" w:rsidR="00FE0D6F" w:rsidRPr="00EA0593" w:rsidRDefault="00FE0D6F" w:rsidP="00AB1229">
      <w:pPr>
        <w:numPr>
          <w:ilvl w:val="2"/>
          <w:numId w:val="256"/>
        </w:numPr>
        <w:suppressAutoHyphens w:val="0"/>
        <w:spacing w:after="0" w:line="240" w:lineRule="auto"/>
        <w:contextualSpacing/>
        <w:jc w:val="both"/>
        <w:rPr>
          <w:rFonts w:eastAsia="Times New Roman"/>
          <w:bCs/>
          <w:iCs/>
          <w:lang w:eastAsia="pl-PL"/>
        </w:rPr>
      </w:pPr>
      <w:r w:rsidRPr="00EA0593">
        <w:rPr>
          <w:rFonts w:eastAsia="Times New Roman"/>
          <w:b/>
          <w:bCs/>
          <w:iCs/>
          <w:lang w:eastAsia="pl-PL"/>
        </w:rPr>
        <w:t>Kosztorysy, Przedmiary i Specyfikacje (STWiOR</w:t>
      </w:r>
      <w:r w:rsidRPr="00EA0593">
        <w:rPr>
          <w:rFonts w:eastAsia="Times New Roman"/>
          <w:bCs/>
          <w:iCs/>
          <w:lang w:eastAsia="pl-PL"/>
        </w:rPr>
        <w:t>) Wykonawca zobowiązany jest złożyć Zamawiającemu - 2 egz. w wersji papierowej oraz 1 egz. oraz w wersji elektronicznej zapisanej na nośniku elektronicznym (płyta CD lub pendrive).</w:t>
      </w:r>
    </w:p>
    <w:p w14:paraId="52CE8D1C" w14:textId="77777777" w:rsidR="00FE0D6F" w:rsidRPr="00EA0593" w:rsidRDefault="00FE0D6F" w:rsidP="00AB1229">
      <w:pPr>
        <w:numPr>
          <w:ilvl w:val="2"/>
          <w:numId w:val="256"/>
        </w:numPr>
        <w:suppressAutoHyphens w:val="0"/>
        <w:spacing w:after="0" w:line="240" w:lineRule="auto"/>
        <w:contextualSpacing/>
        <w:jc w:val="both"/>
        <w:rPr>
          <w:rFonts w:eastAsia="Times New Roman"/>
          <w:bCs/>
          <w:iCs/>
          <w:lang w:eastAsia="pl-PL"/>
        </w:rPr>
      </w:pPr>
      <w:r w:rsidRPr="00EA0593">
        <w:rPr>
          <w:rFonts w:eastAsia="Times New Roman"/>
          <w:b/>
          <w:bCs/>
          <w:iCs/>
          <w:lang w:eastAsia="pl-PL"/>
        </w:rPr>
        <w:t>Wymagania dotyczące dokumentacji w wersji elektronicznej:</w:t>
      </w:r>
    </w:p>
    <w:p w14:paraId="59085F89" w14:textId="77777777" w:rsidR="00FE0D6F" w:rsidRPr="00EA0593" w:rsidRDefault="00FE0D6F" w:rsidP="00AB1229">
      <w:pPr>
        <w:numPr>
          <w:ilvl w:val="3"/>
          <w:numId w:val="256"/>
        </w:numPr>
        <w:suppressAutoHyphens w:val="0"/>
        <w:spacing w:after="0" w:line="240" w:lineRule="auto"/>
        <w:contextualSpacing/>
        <w:jc w:val="both"/>
        <w:rPr>
          <w:rFonts w:eastAsia="Times New Roman"/>
          <w:bCs/>
          <w:iCs/>
          <w:lang w:eastAsia="pl-PL"/>
        </w:rPr>
      </w:pPr>
      <w:r w:rsidRPr="00EA0593">
        <w:rPr>
          <w:rFonts w:eastAsia="Times New Roman"/>
          <w:bCs/>
          <w:iCs/>
          <w:lang w:eastAsia="pl-PL"/>
        </w:rPr>
        <w:lastRenderedPageBreak/>
        <w:t xml:space="preserve">Pliki rysunkowe powinny zostać zapisane, w formacie PDF i DWG, natomiast tekstowe i obliczenia w formacie pdf, doc, xls. </w:t>
      </w:r>
    </w:p>
    <w:p w14:paraId="3145E7FB" w14:textId="77777777" w:rsidR="00FE0D6F" w:rsidRPr="00EA0593" w:rsidRDefault="00FE0D6F" w:rsidP="00AB1229">
      <w:pPr>
        <w:numPr>
          <w:ilvl w:val="3"/>
          <w:numId w:val="256"/>
        </w:numPr>
        <w:suppressAutoHyphens w:val="0"/>
        <w:spacing w:after="0" w:line="240" w:lineRule="auto"/>
        <w:contextualSpacing/>
        <w:jc w:val="both"/>
        <w:rPr>
          <w:rFonts w:eastAsia="Times New Roman"/>
          <w:bCs/>
          <w:iCs/>
          <w:lang w:eastAsia="pl-PL"/>
        </w:rPr>
      </w:pPr>
      <w:r w:rsidRPr="00EA0593">
        <w:rPr>
          <w:rFonts w:eastAsia="Times New Roman"/>
          <w:bCs/>
          <w:iCs/>
          <w:lang w:eastAsia="pl-PL"/>
        </w:rPr>
        <w:t>Wersja elektroniczna dokumentacji musi być tożsama z wersją drukowaną, tzn. musi zawierać podpisy, uzgodnienia, pieczątki (skan dokumentacji) oraz musi umożliwiać odczytanie plików w programach:</w:t>
      </w:r>
    </w:p>
    <w:p w14:paraId="61E16086" w14:textId="77777777" w:rsidR="00FE0D6F" w:rsidRPr="00EA0593" w:rsidRDefault="00FE0D6F" w:rsidP="00AB1229">
      <w:pPr>
        <w:numPr>
          <w:ilvl w:val="4"/>
          <w:numId w:val="256"/>
        </w:numPr>
        <w:suppressAutoHyphens w:val="0"/>
        <w:spacing w:after="0" w:line="240" w:lineRule="auto"/>
        <w:contextualSpacing/>
        <w:jc w:val="both"/>
        <w:rPr>
          <w:rFonts w:eastAsia="Times New Roman"/>
          <w:bCs/>
          <w:iCs/>
          <w:lang w:eastAsia="pl-PL"/>
        </w:rPr>
      </w:pPr>
      <w:r w:rsidRPr="00EA0593">
        <w:rPr>
          <w:rFonts w:eastAsia="Times New Roman"/>
          <w:bCs/>
          <w:iCs/>
          <w:lang w:eastAsia="pl-PL"/>
        </w:rPr>
        <w:t>Adobe Reader - całość dokumentacji (rozszerzenie .pdf),</w:t>
      </w:r>
    </w:p>
    <w:p w14:paraId="1E40D471" w14:textId="77777777" w:rsidR="00FE0D6F" w:rsidRPr="00EA0593" w:rsidRDefault="00FE0D6F" w:rsidP="00AB1229">
      <w:pPr>
        <w:numPr>
          <w:ilvl w:val="4"/>
          <w:numId w:val="256"/>
        </w:numPr>
        <w:suppressAutoHyphens w:val="0"/>
        <w:spacing w:after="0" w:line="240" w:lineRule="auto"/>
        <w:contextualSpacing/>
        <w:jc w:val="both"/>
        <w:rPr>
          <w:rFonts w:eastAsia="Times New Roman"/>
          <w:bCs/>
          <w:iCs/>
          <w:lang w:eastAsia="pl-PL"/>
        </w:rPr>
      </w:pPr>
      <w:r w:rsidRPr="00EA0593">
        <w:rPr>
          <w:rFonts w:eastAsia="Times New Roman"/>
          <w:bCs/>
          <w:iCs/>
          <w:lang w:eastAsia="pl-PL"/>
        </w:rPr>
        <w:t>MS WORD - kompletne opisy techniczne, instrukcje oraz STWiOR (pliki aktywne, rozszerzenie.doc),</w:t>
      </w:r>
    </w:p>
    <w:p w14:paraId="3822ABC6" w14:textId="77777777" w:rsidR="00FE0D6F" w:rsidRPr="00EA0593" w:rsidRDefault="00FE0D6F" w:rsidP="00AB1229">
      <w:pPr>
        <w:numPr>
          <w:ilvl w:val="4"/>
          <w:numId w:val="256"/>
        </w:numPr>
        <w:suppressAutoHyphens w:val="0"/>
        <w:spacing w:after="0" w:line="240" w:lineRule="auto"/>
        <w:contextualSpacing/>
        <w:jc w:val="both"/>
        <w:rPr>
          <w:rFonts w:eastAsia="Times New Roman"/>
          <w:bCs/>
          <w:iCs/>
          <w:lang w:eastAsia="pl-PL"/>
        </w:rPr>
      </w:pPr>
      <w:r w:rsidRPr="00EA0593">
        <w:rPr>
          <w:rFonts w:eastAsia="Times New Roman"/>
          <w:bCs/>
          <w:iCs/>
          <w:lang w:eastAsia="pl-PL"/>
        </w:rPr>
        <w:t>AUTOCAD - część rysunkowa (pliki aktywne, rozszerzenie .dwg),</w:t>
      </w:r>
    </w:p>
    <w:p w14:paraId="252491AA" w14:textId="77777777" w:rsidR="00FE0D6F" w:rsidRPr="00EA0593" w:rsidRDefault="00FE0D6F" w:rsidP="00AB1229">
      <w:pPr>
        <w:numPr>
          <w:ilvl w:val="4"/>
          <w:numId w:val="256"/>
        </w:numPr>
        <w:suppressAutoHyphens w:val="0"/>
        <w:spacing w:after="0" w:line="240" w:lineRule="auto"/>
        <w:contextualSpacing/>
        <w:jc w:val="both"/>
        <w:rPr>
          <w:rFonts w:eastAsia="Times New Roman"/>
          <w:bCs/>
          <w:iCs/>
          <w:lang w:eastAsia="pl-PL"/>
        </w:rPr>
      </w:pPr>
      <w:r w:rsidRPr="00EA0593">
        <w:rPr>
          <w:rFonts w:eastAsia="Times New Roman"/>
          <w:bCs/>
          <w:iCs/>
          <w:lang w:eastAsia="pl-PL"/>
        </w:rPr>
        <w:t>NORMA – kosztorysy i przedmiary  (pliki aktywne, rozszerzenie. ath).</w:t>
      </w:r>
    </w:p>
    <w:p w14:paraId="06F4EC38" w14:textId="77777777" w:rsidR="00FE0D6F" w:rsidRPr="00EA0593" w:rsidRDefault="00FE0D6F" w:rsidP="00AB1229">
      <w:pPr>
        <w:numPr>
          <w:ilvl w:val="3"/>
          <w:numId w:val="256"/>
        </w:numPr>
        <w:suppressAutoHyphens w:val="0"/>
        <w:spacing w:after="0" w:line="240" w:lineRule="auto"/>
        <w:contextualSpacing/>
        <w:jc w:val="both"/>
        <w:rPr>
          <w:rFonts w:eastAsia="Times New Roman"/>
          <w:bCs/>
          <w:iCs/>
          <w:lang w:eastAsia="pl-PL"/>
        </w:rPr>
      </w:pPr>
      <w:r w:rsidRPr="00EA0593">
        <w:rPr>
          <w:rFonts w:eastAsia="Times New Roman"/>
          <w:bCs/>
          <w:iCs/>
          <w:lang w:eastAsia="pl-PL"/>
        </w:rPr>
        <w:t>Pliki aktywne muszą być w pełni edytowalne, nie mogą posiadać zabezpieczeń przed otwarciem/ zapisem.</w:t>
      </w:r>
    </w:p>
    <w:p w14:paraId="7D16E26D" w14:textId="77777777" w:rsidR="00FE0D6F" w:rsidRPr="00EA0593" w:rsidRDefault="00FE0D6F" w:rsidP="00AB1229">
      <w:pPr>
        <w:numPr>
          <w:ilvl w:val="3"/>
          <w:numId w:val="256"/>
        </w:numPr>
        <w:suppressAutoHyphens w:val="0"/>
        <w:spacing w:after="0" w:line="240" w:lineRule="auto"/>
        <w:contextualSpacing/>
        <w:jc w:val="both"/>
        <w:rPr>
          <w:rFonts w:eastAsia="Times New Roman"/>
          <w:bCs/>
          <w:iCs/>
          <w:lang w:eastAsia="pl-PL"/>
        </w:rPr>
      </w:pPr>
      <w:r w:rsidRPr="00EA0593">
        <w:rPr>
          <w:rFonts w:eastAsia="Times New Roman"/>
          <w:bCs/>
          <w:iCs/>
          <w:lang w:eastAsia="pl-PL"/>
        </w:rPr>
        <w:t xml:space="preserve">Każde opracowanie w wersji elektronicznej winno być umieszczone w odrębnym katalogu (nazwa katalogu winna odzwierciedlać nazwę opracowania). </w:t>
      </w:r>
    </w:p>
    <w:p w14:paraId="71F977BD" w14:textId="77777777" w:rsidR="00FE0D6F" w:rsidRPr="00EA0593" w:rsidRDefault="00FE0D6F" w:rsidP="00AB1229">
      <w:pPr>
        <w:numPr>
          <w:ilvl w:val="2"/>
          <w:numId w:val="256"/>
        </w:numPr>
        <w:suppressAutoHyphens w:val="0"/>
        <w:spacing w:after="0" w:line="240" w:lineRule="auto"/>
        <w:contextualSpacing/>
        <w:jc w:val="both"/>
        <w:rPr>
          <w:rFonts w:eastAsia="Times New Roman"/>
          <w:bCs/>
          <w:iCs/>
          <w:lang w:eastAsia="pl-PL"/>
        </w:rPr>
      </w:pPr>
      <w:r w:rsidRPr="00EA0593">
        <w:rPr>
          <w:rFonts w:eastAsia="Times New Roman"/>
          <w:bCs/>
          <w:iCs/>
          <w:lang w:eastAsia="pl-PL"/>
        </w:rPr>
        <w:t>Wskazane powyżej ilości dokumentacji nie obejmują egzemplarzy, które Wykonawca zobowiązany jest wykonać i przedłożyć w innych instytucjach celem uzyskania niezbędnych uzgodnień i decyzji.</w:t>
      </w:r>
    </w:p>
    <w:p w14:paraId="0A738F84" w14:textId="77777777" w:rsidR="00FE0D6F" w:rsidRPr="00EA0593" w:rsidRDefault="00FE0D6F" w:rsidP="00AB1229">
      <w:pPr>
        <w:widowControl w:val="0"/>
        <w:numPr>
          <w:ilvl w:val="0"/>
          <w:numId w:val="189"/>
        </w:numPr>
        <w:pBdr>
          <w:top w:val="nil"/>
          <w:left w:val="nil"/>
          <w:bottom w:val="nil"/>
          <w:right w:val="nil"/>
          <w:between w:val="nil"/>
          <w:bar w:val="nil"/>
        </w:pBdr>
        <w:suppressAutoHyphens w:val="0"/>
        <w:spacing w:after="0" w:line="240" w:lineRule="auto"/>
        <w:ind w:right="114" w:hanging="334"/>
        <w:jc w:val="both"/>
        <w:rPr>
          <w:rFonts w:eastAsia="Times New Roman"/>
          <w:lang w:eastAsia="pl-PL"/>
        </w:rPr>
      </w:pPr>
      <w:r w:rsidRPr="00EA0593">
        <w:rPr>
          <w:rFonts w:eastAsia="Times New Roman"/>
          <w:lang w:eastAsia="pl-PL"/>
        </w:rPr>
        <w:t xml:space="preserve">W ramach Umowy Wykonawca zobowiązuje się do pełnienia nadzoru autorskiego na zasadach określonych w §4. </w:t>
      </w:r>
    </w:p>
    <w:p w14:paraId="0E556631" w14:textId="77777777" w:rsidR="00FE0D6F" w:rsidRPr="00EA0593" w:rsidRDefault="00FE0D6F" w:rsidP="00AB1229">
      <w:pPr>
        <w:widowControl w:val="0"/>
        <w:numPr>
          <w:ilvl w:val="0"/>
          <w:numId w:val="189"/>
        </w:numPr>
        <w:pBdr>
          <w:top w:val="nil"/>
          <w:left w:val="nil"/>
          <w:bottom w:val="nil"/>
          <w:right w:val="nil"/>
          <w:between w:val="nil"/>
          <w:bar w:val="nil"/>
        </w:pBdr>
        <w:suppressAutoHyphens w:val="0"/>
        <w:spacing w:after="0" w:line="240" w:lineRule="auto"/>
        <w:ind w:right="114" w:hanging="334"/>
        <w:jc w:val="both"/>
        <w:rPr>
          <w:rFonts w:eastAsia="Times New Roman"/>
          <w:lang w:eastAsia="pl-PL"/>
        </w:rPr>
      </w:pPr>
      <w:r w:rsidRPr="00EA0593">
        <w:rPr>
          <w:rFonts w:eastAsia="Times New Roman"/>
          <w:lang w:eastAsia="pl-PL"/>
        </w:rPr>
        <w:t>SWZ oraz oferta Wykonawcy stanowią integralną część Umowy.</w:t>
      </w:r>
    </w:p>
    <w:p w14:paraId="7D3E11DB" w14:textId="77777777" w:rsidR="00FE0D6F" w:rsidRPr="00EA0593" w:rsidRDefault="00FE0D6F" w:rsidP="00FE0D6F">
      <w:pPr>
        <w:keepNext/>
        <w:keepLines/>
        <w:spacing w:after="0" w:line="240" w:lineRule="auto"/>
        <w:outlineLvl w:val="0"/>
        <w:rPr>
          <w:rFonts w:eastAsia="Times New Roman"/>
          <w:color w:val="2E74B5"/>
          <w:lang w:eastAsia="pl-PL"/>
        </w:rPr>
      </w:pPr>
    </w:p>
    <w:p w14:paraId="513FF744" w14:textId="77777777" w:rsidR="00FE0D6F" w:rsidRDefault="00FE0D6F" w:rsidP="00FE0D6F">
      <w:pPr>
        <w:keepNext/>
        <w:keepLines/>
        <w:spacing w:after="0" w:line="240" w:lineRule="auto"/>
        <w:jc w:val="center"/>
        <w:outlineLvl w:val="0"/>
        <w:rPr>
          <w:rFonts w:eastAsia="Times New Roman"/>
          <w:b/>
          <w:color w:val="000000"/>
          <w:lang w:eastAsia="pl-PL"/>
        </w:rPr>
      </w:pPr>
      <w:r w:rsidRPr="00EA0593">
        <w:rPr>
          <w:rFonts w:eastAsia="Times New Roman"/>
          <w:b/>
          <w:color w:val="000000"/>
          <w:lang w:eastAsia="pl-PL"/>
        </w:rPr>
        <w:t>§ 2.</w:t>
      </w:r>
    </w:p>
    <w:p w14:paraId="1DFDDD86" w14:textId="77777777" w:rsidR="00FE0D6F" w:rsidRPr="00EA0593" w:rsidRDefault="00FE0D6F" w:rsidP="00FE0D6F">
      <w:pPr>
        <w:keepNext/>
        <w:keepLines/>
        <w:spacing w:after="0" w:line="240" w:lineRule="auto"/>
        <w:jc w:val="center"/>
        <w:outlineLvl w:val="0"/>
        <w:rPr>
          <w:rFonts w:eastAsia="Times New Roman"/>
          <w:b/>
          <w:color w:val="000000"/>
          <w:lang w:eastAsia="pl-PL"/>
        </w:rPr>
      </w:pPr>
    </w:p>
    <w:p w14:paraId="2F280DC9" w14:textId="77777777" w:rsidR="00FE0D6F" w:rsidRPr="00EA0593" w:rsidRDefault="00FE0D6F" w:rsidP="00FE0D6F">
      <w:pPr>
        <w:tabs>
          <w:tab w:val="left" w:pos="142"/>
        </w:tabs>
        <w:spacing w:after="0" w:line="240" w:lineRule="auto"/>
        <w:jc w:val="center"/>
        <w:outlineLvl w:val="0"/>
        <w:rPr>
          <w:rFonts w:eastAsia="Times New Roman"/>
          <w:b/>
          <w:bCs/>
          <w:lang w:eastAsia="pl-PL"/>
        </w:rPr>
      </w:pPr>
      <w:r w:rsidRPr="00EA0593">
        <w:rPr>
          <w:rFonts w:eastAsia="Times New Roman"/>
          <w:b/>
          <w:bCs/>
          <w:lang w:val="en-US" w:eastAsia="pl-PL"/>
        </w:rPr>
        <w:t>OBOWI</w:t>
      </w:r>
      <w:r w:rsidRPr="00EA0593">
        <w:rPr>
          <w:rFonts w:eastAsia="Times New Roman"/>
          <w:b/>
          <w:bCs/>
          <w:lang w:eastAsia="pl-PL"/>
        </w:rPr>
        <w:t>ĄZKI WYKONAWCY</w:t>
      </w:r>
    </w:p>
    <w:p w14:paraId="2EA5A306" w14:textId="77777777" w:rsidR="00FE0D6F" w:rsidRPr="00EA0593" w:rsidRDefault="00FE0D6F" w:rsidP="00FE0D6F">
      <w:pPr>
        <w:tabs>
          <w:tab w:val="left" w:pos="142"/>
        </w:tabs>
        <w:spacing w:after="0" w:line="240" w:lineRule="auto"/>
        <w:jc w:val="center"/>
        <w:outlineLvl w:val="0"/>
        <w:rPr>
          <w:rFonts w:eastAsia="Times New Roman"/>
          <w:b/>
          <w:bCs/>
          <w:lang w:eastAsia="pl-PL"/>
        </w:rPr>
      </w:pPr>
    </w:p>
    <w:p w14:paraId="236BF034" w14:textId="77777777" w:rsidR="00FE0D6F" w:rsidRPr="00EA0593" w:rsidRDefault="00FE0D6F" w:rsidP="00AB1229">
      <w:pPr>
        <w:widowControl w:val="0"/>
        <w:numPr>
          <w:ilvl w:val="0"/>
          <w:numId w:val="245"/>
        </w:numPr>
        <w:pBdr>
          <w:top w:val="nil"/>
          <w:left w:val="nil"/>
          <w:bottom w:val="nil"/>
          <w:right w:val="nil"/>
          <w:between w:val="nil"/>
          <w:bar w:val="nil"/>
        </w:pBdr>
        <w:suppressAutoHyphens w:val="0"/>
        <w:spacing w:after="0" w:line="240" w:lineRule="auto"/>
        <w:jc w:val="both"/>
        <w:outlineLvl w:val="0"/>
        <w:rPr>
          <w:rFonts w:eastAsia="Times New Roman"/>
          <w:lang w:eastAsia="pl-PL"/>
        </w:rPr>
      </w:pPr>
      <w:r w:rsidRPr="00EA0593">
        <w:rPr>
          <w:rFonts w:eastAsia="Times New Roman"/>
          <w:lang w:eastAsia="pl-PL"/>
        </w:rPr>
        <w:t>Do obowiązk</w:t>
      </w:r>
      <w:r w:rsidRPr="00EA0593">
        <w:rPr>
          <w:rFonts w:eastAsia="Times New Roman"/>
          <w:lang w:val="es-ES_tradnl" w:eastAsia="pl-PL"/>
        </w:rPr>
        <w:t>ó</w:t>
      </w:r>
      <w:r w:rsidRPr="00EA0593">
        <w:rPr>
          <w:rFonts w:eastAsia="Times New Roman"/>
          <w:lang w:eastAsia="pl-PL"/>
        </w:rPr>
        <w:t>w Wykonawcy należy w szczeg</w:t>
      </w:r>
      <w:r w:rsidRPr="00EA0593">
        <w:rPr>
          <w:rFonts w:eastAsia="Times New Roman"/>
          <w:lang w:val="es-ES_tradnl" w:eastAsia="pl-PL"/>
        </w:rPr>
        <w:t>ó</w:t>
      </w:r>
      <w:r w:rsidRPr="00EA0593">
        <w:rPr>
          <w:rFonts w:eastAsia="Times New Roman"/>
          <w:lang w:eastAsia="pl-PL"/>
        </w:rPr>
        <w:t>lnoś</w:t>
      </w:r>
      <w:r w:rsidRPr="00EA0593">
        <w:rPr>
          <w:rFonts w:eastAsia="Times New Roman"/>
          <w:lang w:val="it-IT" w:eastAsia="pl-PL"/>
        </w:rPr>
        <w:t>ci:</w:t>
      </w:r>
    </w:p>
    <w:p w14:paraId="7EEAB841" w14:textId="77777777" w:rsidR="00FE0D6F" w:rsidRPr="00EA0593" w:rsidRDefault="00FE0D6F" w:rsidP="00AB1229">
      <w:pPr>
        <w:numPr>
          <w:ilvl w:val="0"/>
          <w:numId w:val="254"/>
        </w:numPr>
        <w:pBdr>
          <w:top w:val="nil"/>
          <w:left w:val="nil"/>
          <w:bottom w:val="nil"/>
          <w:right w:val="nil"/>
          <w:between w:val="nil"/>
          <w:bar w:val="nil"/>
        </w:pBdr>
        <w:suppressAutoHyphens w:val="0"/>
        <w:spacing w:after="0" w:line="240" w:lineRule="auto"/>
        <w:ind w:left="851" w:hanging="425"/>
        <w:jc w:val="both"/>
        <w:rPr>
          <w:rFonts w:eastAsia="Times New Roman"/>
          <w:lang w:eastAsia="pl-PL"/>
        </w:rPr>
      </w:pPr>
      <w:r w:rsidRPr="00EA0593">
        <w:rPr>
          <w:rFonts w:eastAsia="Times New Roman"/>
          <w:lang w:eastAsia="pl-PL"/>
        </w:rPr>
        <w:t>Zrealizowanie przedmiotu Umowy:</w:t>
      </w:r>
    </w:p>
    <w:p w14:paraId="0DAB8CC1" w14:textId="77777777" w:rsidR="00FE0D6F" w:rsidRPr="00EA0593" w:rsidRDefault="00FE0D6F" w:rsidP="00AB1229">
      <w:pPr>
        <w:pStyle w:val="Akapitzlist"/>
        <w:numPr>
          <w:ilvl w:val="2"/>
          <w:numId w:val="18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lang w:eastAsia="pl-PL"/>
        </w:rPr>
      </w:pPr>
      <w:r w:rsidRPr="00EA0593">
        <w:rPr>
          <w:rFonts w:ascii="Times New Roman" w:eastAsia="Times New Roman" w:hAnsi="Times New Roman" w:cs="Times New Roman"/>
          <w:lang w:eastAsia="pl-PL"/>
        </w:rPr>
        <w:t xml:space="preserve">z należytą </w:t>
      </w:r>
      <w:r w:rsidRPr="00EA0593">
        <w:rPr>
          <w:rFonts w:ascii="Times New Roman" w:eastAsia="Times New Roman" w:hAnsi="Times New Roman" w:cs="Times New Roman"/>
          <w:lang w:val="it-IT" w:eastAsia="pl-PL"/>
        </w:rPr>
        <w:t>staranno</w:t>
      </w:r>
      <w:r w:rsidRPr="00EA0593">
        <w:rPr>
          <w:rFonts w:ascii="Times New Roman" w:eastAsia="Times New Roman" w:hAnsi="Times New Roman" w:cs="Times New Roman"/>
          <w:lang w:eastAsia="pl-PL"/>
        </w:rPr>
        <w:t xml:space="preserve">ścią, w zgodności z aktualnie obowiązującymi przepisami prawnymi i technicznymi, </w:t>
      </w:r>
    </w:p>
    <w:p w14:paraId="09437466" w14:textId="77777777" w:rsidR="00FE0D6F" w:rsidRPr="00EA0593" w:rsidRDefault="00FE0D6F" w:rsidP="00AB1229">
      <w:pPr>
        <w:pStyle w:val="Akapitzlist"/>
        <w:numPr>
          <w:ilvl w:val="2"/>
          <w:numId w:val="18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lang w:eastAsia="pl-PL"/>
        </w:rPr>
      </w:pPr>
      <w:r w:rsidRPr="00EA0593">
        <w:rPr>
          <w:rFonts w:ascii="Times New Roman" w:eastAsia="Times New Roman" w:hAnsi="Times New Roman" w:cs="Times New Roman"/>
          <w:lang w:eastAsia="pl-PL"/>
        </w:rPr>
        <w:t>zgodnie z najlepszymi standardami zawodowymi i zasadami etyki zawodowej oraz stosowanie wyłącznie dopuszczonych do obrotu wyrob</w:t>
      </w:r>
      <w:r w:rsidRPr="00EA0593">
        <w:rPr>
          <w:rFonts w:ascii="Times New Roman" w:eastAsia="Times New Roman" w:hAnsi="Times New Roman" w:cs="Times New Roman"/>
          <w:lang w:val="es-ES_tradnl" w:eastAsia="pl-PL"/>
        </w:rPr>
        <w:t>ó</w:t>
      </w:r>
      <w:r w:rsidRPr="00EA0593">
        <w:rPr>
          <w:rFonts w:ascii="Times New Roman" w:eastAsia="Times New Roman" w:hAnsi="Times New Roman" w:cs="Times New Roman"/>
          <w:lang w:eastAsia="pl-PL"/>
        </w:rPr>
        <w:t>w,</w:t>
      </w:r>
    </w:p>
    <w:p w14:paraId="7BD52DF0" w14:textId="77777777" w:rsidR="00FE0D6F" w:rsidRPr="00EA0593" w:rsidRDefault="00FE0D6F" w:rsidP="00AB1229">
      <w:pPr>
        <w:pStyle w:val="Akapitzlist"/>
        <w:numPr>
          <w:ilvl w:val="2"/>
          <w:numId w:val="18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lang w:eastAsia="pl-PL"/>
        </w:rPr>
      </w:pPr>
      <w:r w:rsidRPr="00EA0593">
        <w:rPr>
          <w:rFonts w:ascii="Times New Roman" w:eastAsia="Times New Roman" w:hAnsi="Times New Roman" w:cs="Times New Roman"/>
          <w:lang w:eastAsia="pl-PL"/>
        </w:rPr>
        <w:t>przez osoby legitymujące się wszelkimi uprawnieniami i kwalifikacjami wymaganymi przez obowiązujące przepisy prawa oraz przez Zamawiającego, kt</w:t>
      </w:r>
      <w:r w:rsidRPr="00EA0593">
        <w:rPr>
          <w:rFonts w:ascii="Times New Roman" w:eastAsia="Times New Roman" w:hAnsi="Times New Roman" w:cs="Times New Roman"/>
          <w:lang w:val="es-ES_tradnl" w:eastAsia="pl-PL"/>
        </w:rPr>
        <w:t>ó</w:t>
      </w:r>
      <w:r w:rsidRPr="00EA0593">
        <w:rPr>
          <w:rFonts w:ascii="Times New Roman" w:eastAsia="Times New Roman" w:hAnsi="Times New Roman" w:cs="Times New Roman"/>
          <w:lang w:eastAsia="pl-PL"/>
        </w:rPr>
        <w:t xml:space="preserve">rych uprawnienia </w:t>
      </w:r>
      <w:r w:rsidRPr="00EA0593">
        <w:rPr>
          <w:rFonts w:ascii="Times New Roman" w:eastAsia="Times New Roman" w:hAnsi="Times New Roman" w:cs="Times New Roman"/>
          <w:lang w:eastAsia="pl-PL"/>
        </w:rPr>
        <w:br/>
        <w:t xml:space="preserve">i kwalifikacje potwierdzone zostaną właściwymi dokumentami. Wykonawca we własnym zakresie i na własne ryzyko będzie zobowiązany weryfikować obowiązujący stan prawny w całym okresie wykonania Umowy; </w:t>
      </w:r>
    </w:p>
    <w:p w14:paraId="3C505BEE" w14:textId="77777777" w:rsidR="00FE0D6F" w:rsidRPr="00EA0593" w:rsidRDefault="00FE0D6F" w:rsidP="00AB1229">
      <w:pPr>
        <w:numPr>
          <w:ilvl w:val="0"/>
          <w:numId w:val="254"/>
        </w:numPr>
        <w:pBdr>
          <w:top w:val="nil"/>
          <w:left w:val="nil"/>
          <w:bottom w:val="nil"/>
          <w:right w:val="nil"/>
          <w:between w:val="nil"/>
          <w:bar w:val="nil"/>
        </w:pBdr>
        <w:suppressAutoHyphens w:val="0"/>
        <w:spacing w:after="0" w:line="240" w:lineRule="auto"/>
        <w:ind w:left="851" w:hanging="425"/>
        <w:jc w:val="both"/>
        <w:rPr>
          <w:rFonts w:eastAsia="Times New Roman"/>
          <w:lang w:eastAsia="pl-PL"/>
        </w:rPr>
      </w:pPr>
      <w:r w:rsidRPr="00EA0593">
        <w:rPr>
          <w:rFonts w:eastAsia="Times New Roman"/>
          <w:lang w:eastAsia="pl-PL"/>
        </w:rPr>
        <w:t xml:space="preserve">Opisywanie proponowanych materiałów i urządzeń za pomocą </w:t>
      </w:r>
      <w:r w:rsidRPr="00EA0593">
        <w:rPr>
          <w:rFonts w:eastAsia="Times New Roman"/>
          <w:lang w:val="pt-PT" w:eastAsia="pl-PL"/>
        </w:rPr>
        <w:t>parametr</w:t>
      </w:r>
      <w:r w:rsidRPr="00EA0593">
        <w:rPr>
          <w:rFonts w:eastAsia="Times New Roman"/>
          <w:lang w:val="es-ES_tradnl" w:eastAsia="pl-PL"/>
        </w:rPr>
        <w:t>ó</w:t>
      </w:r>
      <w:r w:rsidRPr="00EA0593">
        <w:rPr>
          <w:rFonts w:eastAsia="Times New Roman"/>
          <w:lang w:eastAsia="pl-PL"/>
        </w:rPr>
        <w:t>w technicznych, tzn. bez podawania ich nazw. Pod pojęciem „parametry” rozumie się funkcjonalność, przeznaczenie, kolorystykę, strukturę, rodzaj materiału, kształt, wielkość, bezpieczeństwo i wytrzymałość oraz pozostałe parametry przypisane poszczeg</w:t>
      </w:r>
      <w:r w:rsidRPr="00EA0593">
        <w:rPr>
          <w:rFonts w:eastAsia="Times New Roman"/>
          <w:lang w:val="es-ES_tradnl" w:eastAsia="pl-PL"/>
        </w:rPr>
        <w:t>ó</w:t>
      </w:r>
      <w:r w:rsidRPr="00EA0593">
        <w:rPr>
          <w:rFonts w:eastAsia="Times New Roman"/>
          <w:lang w:eastAsia="pl-PL"/>
        </w:rPr>
        <w:t>lnym materiałom i urządzeniom. Jeżeli nie będzie to możliwe i jedyną możliwością będzie podanie nazwy materiału lub urządzenia, Wykonawca zobowiązany jest do opisania przedmiotu zam</w:t>
      </w:r>
      <w:r w:rsidRPr="00EA0593">
        <w:rPr>
          <w:rFonts w:eastAsia="Times New Roman"/>
          <w:lang w:val="es-ES_tradnl" w:eastAsia="pl-PL"/>
        </w:rPr>
        <w:t>ó</w:t>
      </w:r>
      <w:r w:rsidRPr="00EA0593">
        <w:rPr>
          <w:rFonts w:eastAsia="Times New Roman"/>
          <w:lang w:eastAsia="pl-PL"/>
        </w:rPr>
        <w:t>wienia za pomocą dostatecznie dokładnych określeń z dopiskiem „lub r</w:t>
      </w:r>
      <w:r w:rsidRPr="00EA0593">
        <w:rPr>
          <w:rFonts w:eastAsia="Times New Roman"/>
          <w:lang w:val="es-ES_tradnl" w:eastAsia="pl-PL"/>
        </w:rPr>
        <w:t>ó</w:t>
      </w:r>
      <w:r w:rsidRPr="00EA0593">
        <w:rPr>
          <w:rFonts w:eastAsia="Times New Roman"/>
          <w:lang w:eastAsia="pl-PL"/>
        </w:rPr>
        <w:t>wnoważny” oraz podania co najmniej dw</w:t>
      </w:r>
      <w:r w:rsidRPr="00EA0593">
        <w:rPr>
          <w:rFonts w:eastAsia="Times New Roman"/>
          <w:lang w:val="es-ES_tradnl" w:eastAsia="pl-PL"/>
        </w:rPr>
        <w:t>ó</w:t>
      </w:r>
      <w:r w:rsidRPr="00EA0593">
        <w:rPr>
          <w:rFonts w:eastAsia="Times New Roman"/>
          <w:lang w:eastAsia="pl-PL"/>
        </w:rPr>
        <w:t>ch producent</w:t>
      </w:r>
      <w:r w:rsidRPr="00EA0593">
        <w:rPr>
          <w:rFonts w:eastAsia="Times New Roman"/>
          <w:lang w:val="es-ES_tradnl" w:eastAsia="pl-PL"/>
        </w:rPr>
        <w:t>ó</w:t>
      </w:r>
      <w:r w:rsidRPr="00EA0593">
        <w:rPr>
          <w:rFonts w:eastAsia="Times New Roman"/>
          <w:lang w:eastAsia="pl-PL"/>
        </w:rPr>
        <w:t>w materiałów lub urządzeń i wskazania, że to przykładowi producenci. W każdym przypadku wskazania w Dokumentacji znak</w:t>
      </w:r>
      <w:r w:rsidRPr="00EA0593">
        <w:rPr>
          <w:rFonts w:eastAsia="Times New Roman"/>
          <w:lang w:val="es-ES_tradnl" w:eastAsia="pl-PL"/>
        </w:rPr>
        <w:t>ó</w:t>
      </w:r>
      <w:r w:rsidRPr="00EA0593">
        <w:rPr>
          <w:rFonts w:eastAsia="Times New Roman"/>
          <w:lang w:eastAsia="pl-PL"/>
        </w:rPr>
        <w:t>w towarowych, patent</w:t>
      </w:r>
      <w:r w:rsidRPr="00EA0593">
        <w:rPr>
          <w:rFonts w:eastAsia="Times New Roman"/>
          <w:lang w:val="es-ES_tradnl" w:eastAsia="pl-PL"/>
        </w:rPr>
        <w:t>ó</w:t>
      </w:r>
      <w:r w:rsidRPr="00EA0593">
        <w:rPr>
          <w:rFonts w:eastAsia="Times New Roman"/>
          <w:lang w:eastAsia="pl-PL"/>
        </w:rPr>
        <w:t>w lub pochodzenia Wykonawca zobowiązany jest opisać wymagania minimalne, jakim mają odpowiadać oferty r</w:t>
      </w:r>
      <w:r w:rsidRPr="00EA0593">
        <w:rPr>
          <w:rFonts w:eastAsia="Times New Roman"/>
          <w:lang w:val="es-ES_tradnl" w:eastAsia="pl-PL"/>
        </w:rPr>
        <w:t>ó</w:t>
      </w:r>
      <w:r w:rsidRPr="00EA0593">
        <w:rPr>
          <w:rFonts w:eastAsia="Times New Roman"/>
          <w:lang w:eastAsia="pl-PL"/>
        </w:rPr>
        <w:t>wnoważ</w:t>
      </w:r>
      <w:r w:rsidRPr="00EA0593">
        <w:rPr>
          <w:rFonts w:eastAsia="Times New Roman"/>
          <w:lang w:val="pt-PT" w:eastAsia="pl-PL"/>
        </w:rPr>
        <w:t xml:space="preserve">ne; </w:t>
      </w:r>
    </w:p>
    <w:p w14:paraId="71E38A28" w14:textId="77777777" w:rsidR="00FE0D6F" w:rsidRPr="00EA0593" w:rsidRDefault="00FE0D6F" w:rsidP="00AB1229">
      <w:pPr>
        <w:numPr>
          <w:ilvl w:val="0"/>
          <w:numId w:val="254"/>
        </w:numPr>
        <w:pBdr>
          <w:top w:val="nil"/>
          <w:left w:val="nil"/>
          <w:bottom w:val="nil"/>
          <w:right w:val="nil"/>
          <w:between w:val="nil"/>
          <w:bar w:val="nil"/>
        </w:pBdr>
        <w:suppressAutoHyphens w:val="0"/>
        <w:spacing w:after="0" w:line="240" w:lineRule="auto"/>
        <w:ind w:left="851" w:hanging="425"/>
        <w:jc w:val="both"/>
        <w:rPr>
          <w:rFonts w:eastAsia="Times New Roman"/>
          <w:lang w:eastAsia="pl-PL"/>
        </w:rPr>
      </w:pPr>
      <w:r w:rsidRPr="00EA0593">
        <w:rPr>
          <w:rFonts w:eastAsia="Times New Roman"/>
          <w:lang w:eastAsia="pl-PL"/>
        </w:rPr>
        <w:t xml:space="preserve">Sprawdzenie opracowanej Dokumentacji pod względem zgodności z obowiązującymi przepisami, (m.in. techniczno-budowlanymi, Polskimi Normami) przez osobę posiadającą odpowiednie uprawnienia budowlane do projektowania oraz zapewnienie weryfikacji międzybranżowej i potwierdzenie tego faktu stosownym oświadczeniem; </w:t>
      </w:r>
    </w:p>
    <w:p w14:paraId="4138126C" w14:textId="77777777" w:rsidR="00FE0D6F" w:rsidRPr="00EA0593" w:rsidRDefault="00FE0D6F" w:rsidP="00AB1229">
      <w:pPr>
        <w:numPr>
          <w:ilvl w:val="0"/>
          <w:numId w:val="254"/>
        </w:numPr>
        <w:pBdr>
          <w:top w:val="nil"/>
          <w:left w:val="nil"/>
          <w:bottom w:val="nil"/>
          <w:right w:val="nil"/>
          <w:between w:val="nil"/>
          <w:bar w:val="nil"/>
        </w:pBdr>
        <w:suppressAutoHyphens w:val="0"/>
        <w:spacing w:after="0" w:line="240" w:lineRule="auto"/>
        <w:ind w:left="851" w:hanging="425"/>
        <w:jc w:val="both"/>
        <w:rPr>
          <w:rFonts w:eastAsia="Times New Roman"/>
          <w:lang w:eastAsia="pl-PL"/>
        </w:rPr>
      </w:pPr>
      <w:r w:rsidRPr="00EA0593">
        <w:rPr>
          <w:rFonts w:eastAsia="Times New Roman"/>
          <w:lang w:eastAsia="pl-PL"/>
        </w:rPr>
        <w:t>Wykonanie dokumentacji, kt</w:t>
      </w:r>
      <w:r w:rsidRPr="00EA0593">
        <w:rPr>
          <w:rFonts w:eastAsia="Times New Roman"/>
          <w:lang w:val="es-ES_tradnl" w:eastAsia="pl-PL"/>
        </w:rPr>
        <w:t>ó</w:t>
      </w:r>
      <w:r w:rsidRPr="00EA0593">
        <w:rPr>
          <w:rFonts w:eastAsia="Times New Roman"/>
          <w:lang w:eastAsia="pl-PL"/>
        </w:rPr>
        <w:t>ra będzie wzajemnie skoordynowana technicznie i kompletna z punktu widzenia realizacji przedmiotu objętego projektem. Dokumentacja zawierać będzie wymagane dokumenty, w szczeg</w:t>
      </w:r>
      <w:r w:rsidRPr="00EA0593">
        <w:rPr>
          <w:rFonts w:eastAsia="Times New Roman"/>
          <w:lang w:val="es-ES_tradnl" w:eastAsia="pl-PL"/>
        </w:rPr>
        <w:t>ó</w:t>
      </w:r>
      <w:r w:rsidRPr="00EA0593">
        <w:rPr>
          <w:rFonts w:eastAsia="Times New Roman"/>
          <w:lang w:eastAsia="pl-PL"/>
        </w:rPr>
        <w:t>lności decyzje, analizy, ekspertyzy, opinie, uzgodnienia, zgody i pozwolenia w zakresie wynikającym z przepis</w:t>
      </w:r>
      <w:r w:rsidRPr="00EA0593">
        <w:rPr>
          <w:rFonts w:eastAsia="Times New Roman"/>
          <w:lang w:val="es-ES_tradnl" w:eastAsia="pl-PL"/>
        </w:rPr>
        <w:t>ó</w:t>
      </w:r>
      <w:r w:rsidRPr="00EA0593">
        <w:rPr>
          <w:rFonts w:eastAsia="Times New Roman"/>
          <w:lang w:eastAsia="pl-PL"/>
        </w:rPr>
        <w:t xml:space="preserve">w, a także spis wszystkich części dokumentacji; </w:t>
      </w:r>
    </w:p>
    <w:p w14:paraId="1F2796AC" w14:textId="77777777" w:rsidR="00FE0D6F" w:rsidRPr="00EA0593" w:rsidRDefault="00FE0D6F" w:rsidP="00AB1229">
      <w:pPr>
        <w:numPr>
          <w:ilvl w:val="0"/>
          <w:numId w:val="254"/>
        </w:numPr>
        <w:pBdr>
          <w:top w:val="nil"/>
          <w:left w:val="nil"/>
          <w:bottom w:val="nil"/>
          <w:right w:val="nil"/>
          <w:between w:val="nil"/>
          <w:bar w:val="nil"/>
        </w:pBdr>
        <w:suppressAutoHyphens w:val="0"/>
        <w:spacing w:after="0" w:line="240" w:lineRule="auto"/>
        <w:ind w:left="851"/>
        <w:jc w:val="both"/>
        <w:rPr>
          <w:rFonts w:eastAsia="Times New Roman"/>
          <w:lang w:eastAsia="pl-PL"/>
        </w:rPr>
      </w:pPr>
      <w:r w:rsidRPr="00EA0593">
        <w:rPr>
          <w:rFonts w:eastAsia="Times New Roman"/>
          <w:lang w:eastAsia="pl-PL"/>
        </w:rPr>
        <w:lastRenderedPageBreak/>
        <w:t>Konsultacja z Zamawiającym istotnych rozwiązań konstrukcyjnych i materiałowych mających wpływ na koszty realizacji inwestycji oraz późniejszą eksploatację inwestycji, kt</w:t>
      </w:r>
      <w:r w:rsidRPr="00EA0593">
        <w:rPr>
          <w:rFonts w:eastAsia="Times New Roman"/>
          <w:lang w:val="es-ES_tradnl" w:eastAsia="pl-PL"/>
        </w:rPr>
        <w:t>ó</w:t>
      </w:r>
      <w:r w:rsidRPr="00EA0593">
        <w:rPr>
          <w:rFonts w:eastAsia="Times New Roman"/>
          <w:lang w:eastAsia="pl-PL"/>
        </w:rPr>
        <w:t xml:space="preserve">ra będzie realizowana na podstawie opracowanej Dokumentacji projektowej; </w:t>
      </w:r>
    </w:p>
    <w:p w14:paraId="4CCC0B5E" w14:textId="77777777" w:rsidR="00FE0D6F" w:rsidRPr="00EA0593" w:rsidRDefault="00FE0D6F" w:rsidP="00AB1229">
      <w:pPr>
        <w:numPr>
          <w:ilvl w:val="0"/>
          <w:numId w:val="254"/>
        </w:numPr>
        <w:pBdr>
          <w:top w:val="nil"/>
          <w:left w:val="nil"/>
          <w:bottom w:val="nil"/>
          <w:right w:val="nil"/>
          <w:between w:val="nil"/>
          <w:bar w:val="nil"/>
        </w:pBdr>
        <w:suppressAutoHyphens w:val="0"/>
        <w:spacing w:after="0" w:line="240" w:lineRule="auto"/>
        <w:ind w:left="851"/>
        <w:jc w:val="both"/>
        <w:rPr>
          <w:rFonts w:eastAsia="Times New Roman"/>
          <w:lang w:eastAsia="pl-PL"/>
        </w:rPr>
      </w:pPr>
      <w:r w:rsidRPr="00EA0593">
        <w:rPr>
          <w:rFonts w:eastAsia="Times New Roman"/>
          <w:lang w:eastAsia="pl-PL"/>
        </w:rPr>
        <w:t>Zaopatrzenie dokumentacji projektowej stanowiącej przedmiot Umowy w następujące załączniki:</w:t>
      </w:r>
    </w:p>
    <w:p w14:paraId="4ADCE88B" w14:textId="77777777" w:rsidR="00FE0D6F" w:rsidRPr="00EA0593" w:rsidRDefault="00FE0D6F" w:rsidP="00AB1229">
      <w:pPr>
        <w:pStyle w:val="Akapitzlist"/>
        <w:numPr>
          <w:ilvl w:val="3"/>
          <w:numId w:val="18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lang w:eastAsia="pl-PL"/>
        </w:rPr>
      </w:pPr>
      <w:r w:rsidRPr="00EA0593">
        <w:rPr>
          <w:rFonts w:ascii="Times New Roman" w:eastAsia="Times New Roman" w:hAnsi="Times New Roman" w:cs="Times New Roman"/>
          <w:lang w:eastAsia="pl-PL"/>
        </w:rPr>
        <w:t>wykaz opracowań,</w:t>
      </w:r>
    </w:p>
    <w:p w14:paraId="17D1FCB5" w14:textId="77777777" w:rsidR="00FE0D6F" w:rsidRPr="00EA0593" w:rsidRDefault="00FE0D6F" w:rsidP="00AB1229">
      <w:pPr>
        <w:pStyle w:val="Akapitzlist"/>
        <w:numPr>
          <w:ilvl w:val="3"/>
          <w:numId w:val="18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lang w:eastAsia="pl-PL"/>
        </w:rPr>
      </w:pPr>
      <w:r w:rsidRPr="00EA0593">
        <w:rPr>
          <w:rFonts w:ascii="Times New Roman" w:eastAsia="Times New Roman" w:hAnsi="Times New Roman" w:cs="Times New Roman"/>
          <w:lang w:eastAsia="pl-PL"/>
        </w:rPr>
        <w:t>pisemne oświadczenie projektant</w:t>
      </w:r>
      <w:r w:rsidRPr="00EA0593">
        <w:rPr>
          <w:rFonts w:ascii="Times New Roman" w:eastAsia="Times New Roman" w:hAnsi="Times New Roman" w:cs="Times New Roman"/>
          <w:lang w:val="es-ES_tradnl" w:eastAsia="pl-PL"/>
        </w:rPr>
        <w:t>ó</w:t>
      </w:r>
      <w:r w:rsidRPr="00EA0593">
        <w:rPr>
          <w:rFonts w:ascii="Times New Roman" w:eastAsia="Times New Roman" w:hAnsi="Times New Roman" w:cs="Times New Roman"/>
          <w:lang w:eastAsia="pl-PL"/>
        </w:rPr>
        <w:t>w i sprawdzających, że Dokumentacja projektowa wykonana jest zgodnie z Umową, obowiązującymi przepisami i normami oraz zasadami wiedzy technicznej,</w:t>
      </w:r>
    </w:p>
    <w:p w14:paraId="6DD867EB" w14:textId="77777777" w:rsidR="00FE0D6F" w:rsidRPr="00EA0593" w:rsidRDefault="00FE0D6F" w:rsidP="00AB1229">
      <w:pPr>
        <w:pStyle w:val="Akapitzlist"/>
        <w:numPr>
          <w:ilvl w:val="3"/>
          <w:numId w:val="189"/>
        </w:numPr>
        <w:pBdr>
          <w:top w:val="nil"/>
          <w:left w:val="nil"/>
          <w:bottom w:val="nil"/>
          <w:right w:val="nil"/>
          <w:between w:val="nil"/>
          <w:bar w:val="nil"/>
        </w:pBdr>
        <w:suppressAutoHyphens w:val="0"/>
        <w:spacing w:after="0" w:line="240" w:lineRule="auto"/>
        <w:jc w:val="both"/>
        <w:rPr>
          <w:rFonts w:ascii="Times New Roman" w:eastAsia="Times New Roman" w:hAnsi="Times New Roman" w:cs="Times New Roman"/>
          <w:lang w:eastAsia="pl-PL"/>
        </w:rPr>
      </w:pPr>
      <w:r w:rsidRPr="00EA0593">
        <w:rPr>
          <w:rFonts w:ascii="Times New Roman" w:eastAsia="Times New Roman" w:hAnsi="Times New Roman" w:cs="Times New Roman"/>
          <w:lang w:eastAsia="pl-PL"/>
        </w:rPr>
        <w:t>pisemne oświadczenie Wykonawcy, że Dokumentacja projektowa przekazana zostaje Zamawiającemu w stanie kompletnym z punktu widzenia celu, kt</w:t>
      </w:r>
      <w:r w:rsidRPr="00EA0593">
        <w:rPr>
          <w:rFonts w:ascii="Times New Roman" w:eastAsia="Times New Roman" w:hAnsi="Times New Roman" w:cs="Times New Roman"/>
          <w:lang w:val="es-ES_tradnl" w:eastAsia="pl-PL"/>
        </w:rPr>
        <w:t>ó</w:t>
      </w:r>
      <w:r w:rsidRPr="00EA0593">
        <w:rPr>
          <w:rFonts w:ascii="Times New Roman" w:eastAsia="Times New Roman" w:hAnsi="Times New Roman" w:cs="Times New Roman"/>
          <w:lang w:eastAsia="pl-PL"/>
        </w:rPr>
        <w:t>remu ma służyć.</w:t>
      </w:r>
    </w:p>
    <w:p w14:paraId="22179D1B" w14:textId="77777777" w:rsidR="00FE0D6F" w:rsidRPr="00EA0593" w:rsidRDefault="00FE0D6F" w:rsidP="00AB1229">
      <w:pPr>
        <w:numPr>
          <w:ilvl w:val="0"/>
          <w:numId w:val="193"/>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W przypadku niekompletności lub błęd</w:t>
      </w:r>
      <w:r w:rsidRPr="00EA0593">
        <w:rPr>
          <w:rFonts w:eastAsia="Times New Roman"/>
          <w:lang w:val="es-ES_tradnl" w:eastAsia="pl-PL"/>
        </w:rPr>
        <w:t>ó</w:t>
      </w:r>
      <w:r w:rsidRPr="00EA0593">
        <w:rPr>
          <w:rFonts w:eastAsia="Times New Roman"/>
          <w:lang w:eastAsia="pl-PL"/>
        </w:rPr>
        <w:t xml:space="preserve">w w Dokumentacji, Wykonawca zobowiązany jest do wykonania dokumentacji uzupełniającej bez prawa do dodatkowego wynagrodzenia. </w:t>
      </w:r>
    </w:p>
    <w:p w14:paraId="7EF2DCA9" w14:textId="77777777" w:rsidR="00FE0D6F" w:rsidRPr="00EA0593" w:rsidRDefault="00FE0D6F" w:rsidP="00AB1229">
      <w:pPr>
        <w:widowControl w:val="0"/>
        <w:numPr>
          <w:ilvl w:val="0"/>
          <w:numId w:val="194"/>
        </w:numPr>
        <w:pBdr>
          <w:top w:val="nil"/>
          <w:left w:val="nil"/>
          <w:bottom w:val="nil"/>
          <w:right w:val="nil"/>
          <w:between w:val="nil"/>
          <w:bar w:val="nil"/>
        </w:pBdr>
        <w:suppressAutoHyphens w:val="0"/>
        <w:spacing w:after="0" w:line="240" w:lineRule="auto"/>
        <w:ind w:right="110"/>
        <w:jc w:val="both"/>
        <w:rPr>
          <w:rFonts w:eastAsia="Times New Roman"/>
          <w:lang w:eastAsia="pl-PL"/>
        </w:rPr>
      </w:pPr>
      <w:r w:rsidRPr="00EA0593">
        <w:rPr>
          <w:rFonts w:eastAsia="Times New Roman"/>
          <w:lang w:eastAsia="pl-PL"/>
        </w:rPr>
        <w:t>Wykonawca w ramach wynagrodzenia określonego w Umowie będzie zobowiązany w toku wykonywania Dokumentacji, lecz nie później niż do momentu protokolarnego odbioru końcowego Dokumentacji, do niezwłocznego wprowadzenia do Dokumentacji wszelkich zmian, kt</w:t>
      </w:r>
      <w:r w:rsidRPr="00EA0593">
        <w:rPr>
          <w:rFonts w:eastAsia="Times New Roman"/>
          <w:lang w:val="es-ES_tradnl" w:eastAsia="pl-PL"/>
        </w:rPr>
        <w:t>ó</w:t>
      </w:r>
      <w:r w:rsidRPr="00EA0593">
        <w:rPr>
          <w:rFonts w:eastAsia="Times New Roman"/>
          <w:lang w:eastAsia="pl-PL"/>
        </w:rPr>
        <w:t>re okażą się konieczne w związku z przebiegiem stosownych postępowań administracyjnych, w tym w szczeg</w:t>
      </w:r>
      <w:r w:rsidRPr="00EA0593">
        <w:rPr>
          <w:rFonts w:eastAsia="Times New Roman"/>
          <w:lang w:val="es-ES_tradnl" w:eastAsia="pl-PL"/>
        </w:rPr>
        <w:t>ó</w:t>
      </w:r>
      <w:r w:rsidRPr="00EA0593">
        <w:rPr>
          <w:rFonts w:eastAsia="Times New Roman"/>
          <w:lang w:eastAsia="pl-PL"/>
        </w:rPr>
        <w:t>lności w związku z wezwaniami odpowiednich organ</w:t>
      </w:r>
      <w:r w:rsidRPr="00EA0593">
        <w:rPr>
          <w:rFonts w:eastAsia="Times New Roman"/>
          <w:lang w:val="es-ES_tradnl" w:eastAsia="pl-PL"/>
        </w:rPr>
        <w:t>ó</w:t>
      </w:r>
      <w:r w:rsidRPr="00EA0593">
        <w:rPr>
          <w:rFonts w:eastAsia="Times New Roman"/>
          <w:lang w:eastAsia="pl-PL"/>
        </w:rPr>
        <w:t>w, innych instytucji lub os</w:t>
      </w:r>
      <w:r w:rsidRPr="00EA0593">
        <w:rPr>
          <w:rFonts w:eastAsia="Times New Roman"/>
          <w:lang w:val="es-ES_tradnl" w:eastAsia="pl-PL"/>
        </w:rPr>
        <w:t>ó</w:t>
      </w:r>
      <w:r w:rsidRPr="00EA0593">
        <w:rPr>
          <w:rFonts w:eastAsia="Times New Roman"/>
          <w:lang w:eastAsia="pl-PL"/>
        </w:rPr>
        <w:t>b.</w:t>
      </w:r>
    </w:p>
    <w:p w14:paraId="46084704"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Wykonawca zobligowany jest do niewykorzystywania otrzymanych materiałów w celu innym niż określony w Umowie oraz nieudostępniania ich osobom trzecim.</w:t>
      </w:r>
    </w:p>
    <w:p w14:paraId="4699359A" w14:textId="77777777" w:rsidR="00FE0D6F" w:rsidRPr="00EA0593" w:rsidRDefault="00FE0D6F" w:rsidP="00AB1229">
      <w:pPr>
        <w:widowControl w:val="0"/>
        <w:numPr>
          <w:ilvl w:val="0"/>
          <w:numId w:val="194"/>
        </w:numPr>
        <w:pBdr>
          <w:top w:val="nil"/>
          <w:left w:val="nil"/>
          <w:bottom w:val="nil"/>
          <w:right w:val="nil"/>
          <w:between w:val="nil"/>
          <w:bar w:val="nil"/>
        </w:pBdr>
        <w:suppressAutoHyphens w:val="0"/>
        <w:spacing w:after="0" w:line="240" w:lineRule="auto"/>
        <w:ind w:right="113"/>
        <w:jc w:val="both"/>
        <w:rPr>
          <w:rFonts w:eastAsia="Times New Roman"/>
          <w:lang w:eastAsia="pl-PL"/>
        </w:rPr>
      </w:pPr>
      <w:r w:rsidRPr="00EA0593">
        <w:rPr>
          <w:rFonts w:eastAsia="Times New Roman"/>
          <w:lang w:eastAsia="pl-PL"/>
        </w:rPr>
        <w:t>W przypadku podzlecenia wykonania niekt</w:t>
      </w:r>
      <w:r w:rsidRPr="00EA0593">
        <w:rPr>
          <w:rFonts w:eastAsia="Times New Roman"/>
          <w:lang w:val="es-ES_tradnl" w:eastAsia="pl-PL"/>
        </w:rPr>
        <w:t>ó</w:t>
      </w:r>
      <w:r w:rsidRPr="00EA0593">
        <w:rPr>
          <w:rFonts w:eastAsia="Times New Roman"/>
          <w:lang w:eastAsia="pl-PL"/>
        </w:rPr>
        <w:t>rych prac związanych z wykonaniem Dokumentacji, stanowiących przedmiot niniejszej Umowy, Wykonawca będzie ponosił odpowiedzialność za działania i zaniechania wszelkich os</w:t>
      </w:r>
      <w:r w:rsidRPr="00EA0593">
        <w:rPr>
          <w:rFonts w:eastAsia="Times New Roman"/>
          <w:lang w:val="es-ES_tradnl" w:eastAsia="pl-PL"/>
        </w:rPr>
        <w:t>ó</w:t>
      </w:r>
      <w:r w:rsidRPr="00EA0593">
        <w:rPr>
          <w:rFonts w:eastAsia="Times New Roman"/>
          <w:lang w:eastAsia="pl-PL"/>
        </w:rPr>
        <w:t>b, kt</w:t>
      </w:r>
      <w:r w:rsidRPr="00EA0593">
        <w:rPr>
          <w:rFonts w:eastAsia="Times New Roman"/>
          <w:lang w:val="es-ES_tradnl" w:eastAsia="pl-PL"/>
        </w:rPr>
        <w:t>ó</w:t>
      </w:r>
      <w:r w:rsidRPr="00EA0593">
        <w:rPr>
          <w:rFonts w:eastAsia="Times New Roman"/>
          <w:lang w:eastAsia="pl-PL"/>
        </w:rPr>
        <w:t>rymi posługuje się przy wykonaniu Umowy, w tym podwykonawc</w:t>
      </w:r>
      <w:r w:rsidRPr="00EA0593">
        <w:rPr>
          <w:rFonts w:eastAsia="Times New Roman"/>
          <w:lang w:val="es-ES_tradnl" w:eastAsia="pl-PL"/>
        </w:rPr>
        <w:t>ó</w:t>
      </w:r>
      <w:r w:rsidRPr="00EA0593">
        <w:rPr>
          <w:rFonts w:eastAsia="Times New Roman"/>
          <w:lang w:eastAsia="pl-PL"/>
        </w:rPr>
        <w:t>w, jak za własne działania i zaniechania, a w szczeg</w:t>
      </w:r>
      <w:r w:rsidRPr="00EA0593">
        <w:rPr>
          <w:rFonts w:eastAsia="Times New Roman"/>
          <w:lang w:val="es-ES_tradnl" w:eastAsia="pl-PL"/>
        </w:rPr>
        <w:t>ó</w:t>
      </w:r>
      <w:r w:rsidRPr="00EA0593">
        <w:rPr>
          <w:rFonts w:eastAsia="Times New Roman"/>
          <w:lang w:eastAsia="pl-PL"/>
        </w:rPr>
        <w:t>lności będzie ponosił odpowiedzialność za niedołożenie przez te osoby najwyższej profesjonalnej</w:t>
      </w:r>
      <w:r w:rsidRPr="00EA0593">
        <w:rPr>
          <w:rFonts w:eastAsia="Times New Roman"/>
          <w:spacing w:val="3"/>
          <w:lang w:eastAsia="pl-PL"/>
        </w:rPr>
        <w:t xml:space="preserve"> </w:t>
      </w:r>
      <w:r w:rsidRPr="00EA0593">
        <w:rPr>
          <w:rFonts w:eastAsia="Times New Roman"/>
          <w:lang w:val="it-IT" w:eastAsia="pl-PL"/>
        </w:rPr>
        <w:t>staranno</w:t>
      </w:r>
      <w:r w:rsidRPr="00EA0593">
        <w:rPr>
          <w:rFonts w:eastAsia="Times New Roman"/>
          <w:lang w:eastAsia="pl-PL"/>
        </w:rPr>
        <w:t xml:space="preserve">ści. W szczególności Wykonawca nie może powoływać się wobec Zamawiającego na brak winy w wyborze podwykonawcy. </w:t>
      </w:r>
    </w:p>
    <w:p w14:paraId="7EAA23EB"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 xml:space="preserve">Wykonawca przyjmuje na siebie wyłączną odpowiedzialność </w:t>
      </w:r>
      <w:r w:rsidRPr="00EA0593">
        <w:rPr>
          <w:rFonts w:eastAsia="Times New Roman"/>
          <w:lang w:val="it-IT" w:eastAsia="pl-PL"/>
        </w:rPr>
        <w:t>za:</w:t>
      </w:r>
    </w:p>
    <w:p w14:paraId="6030D971" w14:textId="77777777" w:rsidR="00FE0D6F" w:rsidRPr="00EA0593" w:rsidRDefault="00FE0D6F" w:rsidP="00AB1229">
      <w:pPr>
        <w:numPr>
          <w:ilvl w:val="1"/>
          <w:numId w:val="245"/>
        </w:numPr>
        <w:pBdr>
          <w:top w:val="nil"/>
          <w:left w:val="nil"/>
          <w:bottom w:val="nil"/>
          <w:right w:val="nil"/>
          <w:between w:val="nil"/>
          <w:bar w:val="nil"/>
        </w:pBdr>
        <w:suppressAutoHyphens w:val="0"/>
        <w:spacing w:after="0" w:line="240" w:lineRule="auto"/>
        <w:ind w:left="708" w:hanging="348"/>
        <w:jc w:val="both"/>
        <w:rPr>
          <w:rFonts w:eastAsia="Times New Roman"/>
          <w:lang w:eastAsia="pl-PL"/>
        </w:rPr>
      </w:pPr>
      <w:r w:rsidRPr="00EA0593">
        <w:rPr>
          <w:rFonts w:eastAsia="Times New Roman"/>
          <w:lang w:eastAsia="pl-PL"/>
        </w:rPr>
        <w:t xml:space="preserve">uzyskanie i  kompletność  wymaganych  opinii,  zezwoleń,  pozwoleń,  uzgodnień, odstępstw i decyzji, </w:t>
      </w:r>
    </w:p>
    <w:p w14:paraId="4D12B39E" w14:textId="77777777" w:rsidR="00FE0D6F" w:rsidRPr="00EA0593" w:rsidRDefault="00FE0D6F" w:rsidP="00AB1229">
      <w:pPr>
        <w:numPr>
          <w:ilvl w:val="1"/>
          <w:numId w:val="245"/>
        </w:numPr>
        <w:pBdr>
          <w:top w:val="nil"/>
          <w:left w:val="nil"/>
          <w:bottom w:val="nil"/>
          <w:right w:val="nil"/>
          <w:between w:val="nil"/>
          <w:bar w:val="nil"/>
        </w:pBdr>
        <w:suppressAutoHyphens w:val="0"/>
        <w:spacing w:after="0" w:line="240" w:lineRule="auto"/>
        <w:ind w:left="708" w:hanging="348"/>
        <w:jc w:val="both"/>
        <w:rPr>
          <w:rFonts w:eastAsia="Times New Roman"/>
          <w:lang w:eastAsia="pl-PL"/>
        </w:rPr>
      </w:pPr>
      <w:r w:rsidRPr="00EA0593">
        <w:rPr>
          <w:rFonts w:eastAsia="Times New Roman"/>
          <w:lang w:eastAsia="pl-PL"/>
        </w:rPr>
        <w:t>przestrzeganie termin</w:t>
      </w:r>
      <w:r w:rsidRPr="00EA0593">
        <w:rPr>
          <w:rFonts w:eastAsia="Times New Roman"/>
          <w:lang w:val="es-ES_tradnl" w:eastAsia="pl-PL"/>
        </w:rPr>
        <w:t>ó</w:t>
      </w:r>
      <w:r w:rsidRPr="00EA0593">
        <w:rPr>
          <w:rFonts w:eastAsia="Times New Roman"/>
          <w:lang w:eastAsia="pl-PL"/>
        </w:rPr>
        <w:t>w ustawowych i umownych,</w:t>
      </w:r>
    </w:p>
    <w:p w14:paraId="61819FFE" w14:textId="77777777" w:rsidR="00FE0D6F" w:rsidRPr="00EA0593" w:rsidRDefault="00FE0D6F" w:rsidP="00AB1229">
      <w:pPr>
        <w:numPr>
          <w:ilvl w:val="1"/>
          <w:numId w:val="245"/>
        </w:numPr>
        <w:pBdr>
          <w:top w:val="nil"/>
          <w:left w:val="nil"/>
          <w:bottom w:val="nil"/>
          <w:right w:val="nil"/>
          <w:between w:val="nil"/>
          <w:bar w:val="nil"/>
        </w:pBdr>
        <w:suppressAutoHyphens w:val="0"/>
        <w:spacing w:after="0" w:line="240" w:lineRule="auto"/>
        <w:ind w:left="708" w:hanging="348"/>
        <w:jc w:val="both"/>
        <w:rPr>
          <w:rFonts w:eastAsia="Times New Roman"/>
          <w:lang w:eastAsia="pl-PL"/>
        </w:rPr>
      </w:pPr>
      <w:r w:rsidRPr="00EA0593">
        <w:rPr>
          <w:rFonts w:eastAsia="Times New Roman"/>
          <w:lang w:eastAsia="pl-PL"/>
        </w:rPr>
        <w:t>błędy i uchybienia na etapie realizacji rob</w:t>
      </w:r>
      <w:r w:rsidRPr="00EA0593">
        <w:rPr>
          <w:rFonts w:eastAsia="Times New Roman"/>
          <w:lang w:val="es-ES_tradnl" w:eastAsia="pl-PL"/>
        </w:rPr>
        <w:t>ó</w:t>
      </w:r>
      <w:r w:rsidRPr="00EA0593">
        <w:rPr>
          <w:rFonts w:eastAsia="Times New Roman"/>
          <w:lang w:eastAsia="pl-PL"/>
        </w:rPr>
        <w:t>t, związane z opracowaną przez siebie dokumentacją.</w:t>
      </w:r>
    </w:p>
    <w:p w14:paraId="44E3CD2F"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 xml:space="preserve">Wykonawca zobowiązany jest współdziałać  na   każdym   etapie   z   Zamawiającym   </w:t>
      </w:r>
      <w:r w:rsidRPr="00EA0593">
        <w:rPr>
          <w:rFonts w:eastAsia="Times New Roman"/>
          <w:lang w:eastAsia="pl-PL"/>
        </w:rPr>
        <w:br/>
        <w:t xml:space="preserve">i   uwzględniać jego uwagi i spostrzeżenia. </w:t>
      </w:r>
    </w:p>
    <w:p w14:paraId="72434BDA"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Wykonawca zobowiązuje się udzielić w okresie gwarancji lub rękojmi, w trakcie postępowania o udzielenie zam</w:t>
      </w:r>
      <w:r w:rsidRPr="00EA0593">
        <w:rPr>
          <w:rFonts w:eastAsia="Times New Roman"/>
          <w:lang w:val="es-ES_tradnl" w:eastAsia="pl-PL"/>
        </w:rPr>
        <w:t>ó</w:t>
      </w:r>
      <w:r w:rsidRPr="00EA0593">
        <w:rPr>
          <w:rFonts w:eastAsia="Times New Roman"/>
          <w:lang w:eastAsia="pl-PL"/>
        </w:rPr>
        <w:t>wienia publicznego na roboty budowlane wykonywane na podstawie Dokumentacji projektowej, odpowiedzi na zapytania Zamawiającego lub skierowane do Zamawiającego zapytania od Wykonawc</w:t>
      </w:r>
      <w:r w:rsidRPr="00EA0593">
        <w:rPr>
          <w:rFonts w:eastAsia="Times New Roman"/>
          <w:lang w:val="es-ES_tradnl" w:eastAsia="pl-PL"/>
        </w:rPr>
        <w:t>ó</w:t>
      </w:r>
      <w:r w:rsidRPr="00EA0593">
        <w:rPr>
          <w:rFonts w:eastAsia="Times New Roman"/>
          <w:lang w:eastAsia="pl-PL"/>
        </w:rPr>
        <w:t>w ubiegających się o uzyskanie zam</w:t>
      </w:r>
      <w:r w:rsidRPr="00EA0593">
        <w:rPr>
          <w:rFonts w:eastAsia="Times New Roman"/>
          <w:lang w:val="es-ES_tradnl" w:eastAsia="pl-PL"/>
        </w:rPr>
        <w:t>ó</w:t>
      </w:r>
      <w:r w:rsidRPr="00EA0593">
        <w:rPr>
          <w:rFonts w:eastAsia="Times New Roman"/>
          <w:lang w:eastAsia="pl-PL"/>
        </w:rPr>
        <w:t xml:space="preserve">wienia w terminie 2 dni roboczych od dnia zgłoszenia ich przez Zamawiającego. </w:t>
      </w:r>
    </w:p>
    <w:p w14:paraId="1AC1EADA"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W przypadku zaproponowania w ofertach przetargowych na wykonanie rob</w:t>
      </w:r>
      <w:r w:rsidRPr="00EA0593">
        <w:rPr>
          <w:rFonts w:eastAsia="Times New Roman"/>
          <w:lang w:val="es-ES_tradnl" w:eastAsia="pl-PL"/>
        </w:rPr>
        <w:t>ó</w:t>
      </w:r>
      <w:r w:rsidRPr="00EA0593">
        <w:rPr>
          <w:rFonts w:eastAsia="Times New Roman"/>
          <w:lang w:eastAsia="pl-PL"/>
        </w:rPr>
        <w:t>t budowlanych, materiałów lub urządzeń „r</w:t>
      </w:r>
      <w:r w:rsidRPr="00EA0593">
        <w:rPr>
          <w:rFonts w:eastAsia="Times New Roman"/>
          <w:lang w:val="es-ES_tradnl" w:eastAsia="pl-PL"/>
        </w:rPr>
        <w:t>ó</w:t>
      </w:r>
      <w:r w:rsidRPr="00EA0593">
        <w:rPr>
          <w:rFonts w:eastAsia="Times New Roman"/>
          <w:lang w:eastAsia="pl-PL"/>
        </w:rPr>
        <w:t>wnoważnych”, tzn.: o parametrach nie gorszych niż przedstawione w opracowanej dokumentacji projektowej – Wykonawca zobowiązuje się do wydania, na etapie analizy ofert i na wniosek Zamawiającego, pisemnej opinii na temat parametr</w:t>
      </w:r>
      <w:r w:rsidRPr="00EA0593">
        <w:rPr>
          <w:rFonts w:eastAsia="Times New Roman"/>
          <w:lang w:val="es-ES_tradnl" w:eastAsia="pl-PL"/>
        </w:rPr>
        <w:t>ó</w:t>
      </w:r>
      <w:r w:rsidRPr="00EA0593">
        <w:rPr>
          <w:rFonts w:eastAsia="Times New Roman"/>
          <w:lang w:eastAsia="pl-PL"/>
        </w:rPr>
        <w:t>w tych materiałów lub urządzeń.</w:t>
      </w:r>
    </w:p>
    <w:p w14:paraId="1C5B5C07"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Wykonawca zobowiązuje się do wykonywania uszczegółowień, korekt i zmian w zakresie wykonanych przez siebie opracowań na wniosek Zamawiającego lub osoby przez niego wskazanej.</w:t>
      </w:r>
    </w:p>
    <w:p w14:paraId="77E6402C"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Wykonawca w ramach wynagrodzenia określonego w §7 ust.1 zobowiązuje się do dokonania (po protokolarnym odbiorze końcowym Dokumentacji a przed ogłoszeniem przez Zamawiającego przetargu na realizację rob</w:t>
      </w:r>
      <w:r w:rsidRPr="00EA0593">
        <w:rPr>
          <w:rFonts w:eastAsia="Times New Roman"/>
          <w:lang w:val="es-ES_tradnl" w:eastAsia="pl-PL"/>
        </w:rPr>
        <w:t>ó</w:t>
      </w:r>
      <w:r w:rsidRPr="00EA0593">
        <w:rPr>
          <w:rFonts w:eastAsia="Times New Roman"/>
          <w:lang w:eastAsia="pl-PL"/>
        </w:rPr>
        <w:t>t) aktualizacji kosztorysów inwestorskich (nie dotyczy błęd</w:t>
      </w:r>
      <w:r w:rsidRPr="00EA0593">
        <w:rPr>
          <w:rFonts w:eastAsia="Times New Roman"/>
          <w:lang w:val="es-ES_tradnl" w:eastAsia="pl-PL"/>
        </w:rPr>
        <w:t>ó</w:t>
      </w:r>
      <w:r w:rsidRPr="00EA0593">
        <w:rPr>
          <w:rFonts w:eastAsia="Times New Roman"/>
          <w:lang w:eastAsia="pl-PL"/>
        </w:rPr>
        <w:t>w kosztorysowych, kt</w:t>
      </w:r>
      <w:r w:rsidRPr="00EA0593">
        <w:rPr>
          <w:rFonts w:eastAsia="Times New Roman"/>
          <w:lang w:val="es-ES_tradnl" w:eastAsia="pl-PL"/>
        </w:rPr>
        <w:t>ó</w:t>
      </w:r>
      <w:r w:rsidRPr="00EA0593">
        <w:rPr>
          <w:rFonts w:eastAsia="Times New Roman"/>
          <w:lang w:eastAsia="pl-PL"/>
        </w:rPr>
        <w:t>re winny być poprawiane niezwłocznie na każdym etapie realizacji Umowy z zachowaniem ust.8).</w:t>
      </w:r>
    </w:p>
    <w:p w14:paraId="5738CAB3"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 xml:space="preserve">Wykonawca zobowiązuje się do udzielania wyjaśnień do Dokumentacji projektowej wraz </w:t>
      </w:r>
      <w:r w:rsidRPr="00EA0593">
        <w:rPr>
          <w:rFonts w:eastAsia="Times New Roman"/>
          <w:lang w:eastAsia="pl-PL"/>
        </w:rPr>
        <w:br/>
        <w:t>z uzupełnieniem ewentualnych brak</w:t>
      </w:r>
      <w:r w:rsidRPr="00EA0593">
        <w:rPr>
          <w:rFonts w:eastAsia="Times New Roman"/>
          <w:lang w:val="es-ES_tradnl" w:eastAsia="pl-PL"/>
        </w:rPr>
        <w:t>ó</w:t>
      </w:r>
      <w:r w:rsidRPr="00EA0593">
        <w:rPr>
          <w:rFonts w:eastAsia="Times New Roman"/>
          <w:lang w:eastAsia="pl-PL"/>
        </w:rPr>
        <w:t>w lub błędów</w:t>
      </w:r>
      <w:r w:rsidRPr="00EA0593">
        <w:rPr>
          <w:rFonts w:eastAsia="Times New Roman"/>
          <w:lang w:val="es-ES_tradnl" w:eastAsia="pl-PL"/>
        </w:rPr>
        <w:t>ó</w:t>
      </w:r>
      <w:r w:rsidRPr="00EA0593">
        <w:rPr>
          <w:rFonts w:eastAsia="Times New Roman"/>
          <w:lang w:eastAsia="pl-PL"/>
        </w:rPr>
        <w:t xml:space="preserve">w w dokumentacji projektowej lub </w:t>
      </w:r>
      <w:r w:rsidRPr="00EA0593">
        <w:rPr>
          <w:rFonts w:eastAsia="Times New Roman"/>
          <w:lang w:eastAsia="pl-PL"/>
        </w:rPr>
        <w:br/>
      </w:r>
      <w:r w:rsidRPr="00EA0593">
        <w:rPr>
          <w:rFonts w:eastAsia="Times New Roman"/>
          <w:lang w:eastAsia="pl-PL"/>
        </w:rPr>
        <w:lastRenderedPageBreak/>
        <w:t>w załącznikach na etapie postępowania o wydanie pozwolenia na budowę oraz później do momentu uzyskania prawomocnego pozwolenia na użytkowanie.</w:t>
      </w:r>
    </w:p>
    <w:p w14:paraId="38C51277"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Wykonawca zobowiązuje się do dysponowania w okresie wykonywania Przedmiotu Umowy wykwalifikowanym personelem, w szczeg</w:t>
      </w:r>
      <w:r w:rsidRPr="00EA0593">
        <w:rPr>
          <w:rFonts w:eastAsia="Times New Roman"/>
          <w:lang w:val="es-ES_tradnl" w:eastAsia="pl-PL"/>
        </w:rPr>
        <w:t>ó</w:t>
      </w:r>
      <w:r w:rsidRPr="00EA0593">
        <w:rPr>
          <w:rFonts w:eastAsia="Times New Roman"/>
          <w:lang w:eastAsia="pl-PL"/>
        </w:rPr>
        <w:t>lności projektantami i sprawdzającymi we wszystkich branżach, kt</w:t>
      </w:r>
      <w:r w:rsidRPr="00EA0593">
        <w:rPr>
          <w:rFonts w:eastAsia="Times New Roman"/>
          <w:lang w:val="es-ES_tradnl" w:eastAsia="pl-PL"/>
        </w:rPr>
        <w:t>ó</w:t>
      </w:r>
      <w:r w:rsidRPr="00EA0593">
        <w:rPr>
          <w:rFonts w:eastAsia="Times New Roman"/>
          <w:lang w:eastAsia="pl-PL"/>
        </w:rPr>
        <w:t>rzy będą odpowiedzialni za wykonanie Przedmiotu Umowy. Każda z os</w:t>
      </w:r>
      <w:r w:rsidRPr="00EA0593">
        <w:rPr>
          <w:rFonts w:eastAsia="Times New Roman"/>
          <w:lang w:val="es-ES_tradnl" w:eastAsia="pl-PL"/>
        </w:rPr>
        <w:t>ó</w:t>
      </w:r>
      <w:r w:rsidRPr="00EA0593">
        <w:rPr>
          <w:rFonts w:eastAsia="Times New Roman"/>
          <w:lang w:eastAsia="pl-PL"/>
        </w:rPr>
        <w:t>b musi posiadać odpowiednie kwalifikacje do projektowania, doświadczenie zawodowe spełniające wymagania Zamawiającego oraz być członkiem odpowiedniej izby samorządu zawodowego w specjalnoś</w:t>
      </w:r>
      <w:r w:rsidRPr="00EA0593">
        <w:rPr>
          <w:rFonts w:eastAsia="Times New Roman"/>
          <w:lang w:val="it-IT" w:eastAsia="pl-PL"/>
        </w:rPr>
        <w:t xml:space="preserve">ci: </w:t>
      </w:r>
    </w:p>
    <w:p w14:paraId="7B62261C" w14:textId="77777777" w:rsidR="00FE0D6F" w:rsidRPr="00EA0593" w:rsidRDefault="00FE0D6F" w:rsidP="00AB1229">
      <w:pPr>
        <w:numPr>
          <w:ilvl w:val="2"/>
          <w:numId w:val="196"/>
        </w:numPr>
        <w:pBdr>
          <w:top w:val="nil"/>
          <w:left w:val="nil"/>
          <w:bottom w:val="nil"/>
          <w:right w:val="nil"/>
          <w:between w:val="nil"/>
          <w:bar w:val="nil"/>
        </w:pBdr>
        <w:suppressAutoHyphens w:val="0"/>
        <w:spacing w:after="0" w:line="240" w:lineRule="auto"/>
        <w:ind w:left="1191" w:hanging="471"/>
        <w:jc w:val="both"/>
        <w:rPr>
          <w:rFonts w:eastAsia="Times New Roman"/>
          <w:lang w:eastAsia="pl-PL"/>
        </w:rPr>
      </w:pPr>
      <w:r w:rsidRPr="00EA0593">
        <w:rPr>
          <w:rFonts w:eastAsia="Times New Roman"/>
          <w:lang w:eastAsia="pl-PL"/>
        </w:rPr>
        <w:t>architektonicznej: …………………………………… legitymujący   się    uprawnieniami     budowlanymi do projektowania bez ograniczeń w specjalności architektonicznej o nr ……………. i będący członkiem odpowiedniej izby samorządu zawodowego nr ……………</w:t>
      </w:r>
    </w:p>
    <w:p w14:paraId="7F5CF9ED" w14:textId="77777777" w:rsidR="00FE0D6F" w:rsidRPr="00EA0593" w:rsidRDefault="00FE0D6F" w:rsidP="00AB1229">
      <w:pPr>
        <w:numPr>
          <w:ilvl w:val="2"/>
          <w:numId w:val="196"/>
        </w:numPr>
        <w:pBdr>
          <w:top w:val="nil"/>
          <w:left w:val="nil"/>
          <w:bottom w:val="nil"/>
          <w:right w:val="nil"/>
          <w:between w:val="nil"/>
          <w:bar w:val="nil"/>
        </w:pBdr>
        <w:suppressAutoHyphens w:val="0"/>
        <w:spacing w:after="0" w:line="240" w:lineRule="auto"/>
        <w:ind w:left="1191" w:hanging="471"/>
        <w:jc w:val="both"/>
        <w:rPr>
          <w:rFonts w:eastAsia="Times New Roman"/>
          <w:lang w:eastAsia="pl-PL"/>
        </w:rPr>
      </w:pPr>
      <w:r w:rsidRPr="00EA0593">
        <w:rPr>
          <w:rFonts w:eastAsia="Times New Roman"/>
          <w:u w:color="222222"/>
          <w:lang w:eastAsia="pl-PL"/>
        </w:rPr>
        <w:t xml:space="preserve">konstrukcyjno-budowlanej: </w:t>
      </w:r>
      <w:r w:rsidRPr="00EA0593">
        <w:rPr>
          <w:rFonts w:eastAsia="Times New Roman"/>
          <w:lang w:eastAsia="pl-PL"/>
        </w:rPr>
        <w:t>…………….. legitymujący się uprawnieniami budowlanymi do projektowania bez ograniczeń w specjalności konstrukcyjno-budowlanej o nr ……………… i będąca członkiem odpowiedniej izby samorządu zawodowego.</w:t>
      </w:r>
    </w:p>
    <w:p w14:paraId="2CECFFBF" w14:textId="77777777" w:rsidR="00FE0D6F" w:rsidRPr="00EA0593" w:rsidRDefault="00FE0D6F" w:rsidP="00AB1229">
      <w:pPr>
        <w:numPr>
          <w:ilvl w:val="2"/>
          <w:numId w:val="196"/>
        </w:numPr>
        <w:pBdr>
          <w:top w:val="nil"/>
          <w:left w:val="nil"/>
          <w:bottom w:val="nil"/>
          <w:right w:val="nil"/>
          <w:between w:val="nil"/>
          <w:bar w:val="nil"/>
        </w:pBdr>
        <w:suppressAutoHyphens w:val="0"/>
        <w:spacing w:after="0" w:line="240" w:lineRule="auto"/>
        <w:ind w:left="1191" w:hanging="471"/>
        <w:jc w:val="both"/>
        <w:rPr>
          <w:rFonts w:eastAsia="Times New Roman"/>
          <w:lang w:eastAsia="pl-PL"/>
        </w:rPr>
      </w:pPr>
      <w:r w:rsidRPr="00EA0593">
        <w:rPr>
          <w:rFonts w:eastAsia="Times New Roman"/>
          <w:lang w:eastAsia="pl-PL"/>
        </w:rPr>
        <w:t>instalacyjnej w zakresie sieci, instalacji i urządzeń cieplnych, wentylacyjnych, gazowych, wodociągowych i kanalizacyjnych: ……………….   legitymująca się uprawnieniami budowlanymi do projektowania bez ograniczeń w specjalności instalacyjnej w zakresie sieci, instalacji i urządzeń cieplnych, wentylacyjnych, gazowych, wodociągowych i kanalizacyjnych  o nr ………….. i będąca członkiem odpowiedniej izby samorządu zawodowego.</w:t>
      </w:r>
    </w:p>
    <w:p w14:paraId="1B1C059A" w14:textId="77777777" w:rsidR="00FE0D6F" w:rsidRPr="00EA0593" w:rsidRDefault="00FE0D6F" w:rsidP="00AB1229">
      <w:pPr>
        <w:numPr>
          <w:ilvl w:val="2"/>
          <w:numId w:val="196"/>
        </w:numPr>
        <w:pBdr>
          <w:top w:val="nil"/>
          <w:left w:val="nil"/>
          <w:bottom w:val="nil"/>
          <w:right w:val="nil"/>
          <w:between w:val="nil"/>
          <w:bar w:val="nil"/>
        </w:pBdr>
        <w:suppressAutoHyphens w:val="0"/>
        <w:spacing w:after="0" w:line="240" w:lineRule="auto"/>
        <w:ind w:left="1191" w:hanging="471"/>
        <w:jc w:val="both"/>
        <w:rPr>
          <w:rFonts w:eastAsia="Times New Roman"/>
          <w:lang w:eastAsia="pl-PL"/>
        </w:rPr>
      </w:pPr>
      <w:r w:rsidRPr="00EA0593">
        <w:rPr>
          <w:rFonts w:eastAsia="Times New Roman"/>
          <w:lang w:eastAsia="pl-PL"/>
        </w:rPr>
        <w:t xml:space="preserve">instalacyjnej w zakresie sieci, instalacji i urządzeń elektrycznych </w:t>
      </w:r>
      <w:r w:rsidRPr="00EA0593">
        <w:rPr>
          <w:rFonts w:eastAsia="Times New Roman"/>
          <w:lang w:eastAsia="pl-PL"/>
        </w:rPr>
        <w:br/>
        <w:t>i elektroenergetycznych: ……………….. legitymujący się    uprawnieniami budowlanymi do projektowania bez ograniczeń w specjalności instalacyjnej w zakresie sieci, instalacji i urządzeń elektrycznych i elektroenergetycznych o nr …………… i będący członkiem odpowiedniej izby samorządu zawodowego.-</w:t>
      </w:r>
    </w:p>
    <w:p w14:paraId="1D0F95CD" w14:textId="77777777" w:rsidR="00FE0D6F" w:rsidRPr="00EA0593" w:rsidRDefault="00FE0D6F" w:rsidP="00AB1229">
      <w:pPr>
        <w:numPr>
          <w:ilvl w:val="0"/>
          <w:numId w:val="197"/>
        </w:numPr>
        <w:pBdr>
          <w:top w:val="nil"/>
          <w:left w:val="nil"/>
          <w:bottom w:val="nil"/>
          <w:right w:val="nil"/>
          <w:between w:val="nil"/>
          <w:bar w:val="nil"/>
        </w:pBdr>
        <w:suppressAutoHyphens w:val="0"/>
        <w:spacing w:after="0" w:line="240" w:lineRule="auto"/>
        <w:ind w:left="426" w:hanging="426"/>
        <w:jc w:val="both"/>
        <w:rPr>
          <w:rFonts w:eastAsia="Times New Roman"/>
          <w:lang w:eastAsia="pl-PL"/>
        </w:rPr>
      </w:pPr>
      <w:r w:rsidRPr="00EA0593">
        <w:rPr>
          <w:rFonts w:eastAsia="Times New Roman"/>
          <w:lang w:eastAsia="pl-PL"/>
        </w:rPr>
        <w:t>W przypadku wystąpienia niespodziewanych przeszk</w:t>
      </w:r>
      <w:r w:rsidRPr="00EA0593">
        <w:rPr>
          <w:rFonts w:eastAsia="Times New Roman"/>
          <w:lang w:val="es-ES_tradnl" w:eastAsia="pl-PL"/>
        </w:rPr>
        <w:t>ó</w:t>
      </w:r>
      <w:r w:rsidRPr="00EA0593">
        <w:rPr>
          <w:rFonts w:eastAsia="Times New Roman"/>
          <w:lang w:eastAsia="pl-PL"/>
        </w:rPr>
        <w:t>d w wykonywaniu obowiązk</w:t>
      </w:r>
      <w:r w:rsidRPr="00EA0593">
        <w:rPr>
          <w:rFonts w:eastAsia="Times New Roman"/>
          <w:lang w:val="es-ES_tradnl" w:eastAsia="pl-PL"/>
        </w:rPr>
        <w:t>ó</w:t>
      </w:r>
      <w:r w:rsidRPr="00EA0593">
        <w:rPr>
          <w:rFonts w:eastAsia="Times New Roman"/>
          <w:lang w:eastAsia="pl-PL"/>
        </w:rPr>
        <w:t>w wymienionych os</w:t>
      </w:r>
      <w:r w:rsidRPr="00EA0593">
        <w:rPr>
          <w:rFonts w:eastAsia="Times New Roman"/>
          <w:lang w:val="es-ES_tradnl" w:eastAsia="pl-PL"/>
        </w:rPr>
        <w:t>ó</w:t>
      </w:r>
      <w:r w:rsidRPr="00EA0593">
        <w:rPr>
          <w:rFonts w:eastAsia="Times New Roman"/>
          <w:lang w:eastAsia="pl-PL"/>
        </w:rPr>
        <w:t>b, Wykonawca zobowiązany będzie zapewnić ich zmianę na osoby posiadające nie niższe kwalifikacje i doświadczenie zawodowe niż osoby wskazane w ust. 13.</w:t>
      </w:r>
    </w:p>
    <w:p w14:paraId="79F29D6E"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ind w:left="426" w:hanging="426"/>
        <w:jc w:val="both"/>
        <w:rPr>
          <w:rFonts w:eastAsia="Times New Roman"/>
          <w:lang w:eastAsia="pl-PL"/>
        </w:rPr>
      </w:pPr>
      <w:r w:rsidRPr="00EA0593">
        <w:rPr>
          <w:rFonts w:eastAsia="Times New Roman"/>
          <w:lang w:eastAsia="pl-PL"/>
        </w:rPr>
        <w:t>Zmiany określone w ust. 14 nie stanowią zmiany Umowy i nie wymagają podpisania aneksu do Umowy, ale każdorazowo wymagają pisemnej zgody Zamawiającego.</w:t>
      </w:r>
    </w:p>
    <w:p w14:paraId="6B8E7B7F"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ind w:left="426" w:hanging="426"/>
        <w:jc w:val="both"/>
        <w:rPr>
          <w:rFonts w:eastAsia="Times New Roman"/>
          <w:lang w:eastAsia="pl-PL"/>
        </w:rPr>
      </w:pPr>
      <w:r w:rsidRPr="00EA0593">
        <w:rPr>
          <w:rFonts w:eastAsia="Times New Roman"/>
          <w:lang w:eastAsia="pl-PL"/>
        </w:rPr>
        <w:t xml:space="preserve">Wykonawca zobowiązany jest do przybycia na budowę na wezwanie Zamawiającego </w:t>
      </w:r>
      <w:r w:rsidRPr="00EA0593">
        <w:rPr>
          <w:rFonts w:eastAsia="Times New Roman"/>
          <w:lang w:eastAsia="pl-PL"/>
        </w:rPr>
        <w:br/>
        <w:t>w przypadkach opisanych w Umowie.</w:t>
      </w:r>
    </w:p>
    <w:p w14:paraId="54249EC3" w14:textId="77777777" w:rsidR="00FE0D6F" w:rsidRPr="00EA0593" w:rsidRDefault="00FE0D6F" w:rsidP="00AB1229">
      <w:pPr>
        <w:numPr>
          <w:ilvl w:val="0"/>
          <w:numId w:val="245"/>
        </w:numPr>
        <w:pBdr>
          <w:top w:val="nil"/>
          <w:left w:val="nil"/>
          <w:bottom w:val="nil"/>
          <w:right w:val="nil"/>
          <w:between w:val="nil"/>
          <w:bar w:val="nil"/>
        </w:pBdr>
        <w:suppressAutoHyphens w:val="0"/>
        <w:spacing w:after="0" w:line="240" w:lineRule="auto"/>
        <w:ind w:left="426" w:hanging="426"/>
        <w:jc w:val="both"/>
        <w:rPr>
          <w:rFonts w:eastAsia="Times New Roman"/>
          <w:lang w:eastAsia="pl-PL"/>
        </w:rPr>
      </w:pPr>
      <w:r w:rsidRPr="00EA0593">
        <w:rPr>
          <w:rFonts w:eastAsia="Times New Roman"/>
          <w:lang w:eastAsia="pl-PL"/>
        </w:rPr>
        <w:t>Wykonawca wykona przedmiot Umowy przy użyciu własnych materiałów i sprzętu niezbędnego do dokonania badań, pomiar</w:t>
      </w:r>
      <w:r w:rsidRPr="00EA0593">
        <w:rPr>
          <w:rFonts w:eastAsia="Times New Roman"/>
          <w:lang w:val="es-ES_tradnl" w:eastAsia="pl-PL"/>
        </w:rPr>
        <w:t>ó</w:t>
      </w:r>
      <w:r w:rsidRPr="00EA0593">
        <w:rPr>
          <w:rFonts w:eastAsia="Times New Roman"/>
          <w:lang w:eastAsia="pl-PL"/>
        </w:rPr>
        <w:t xml:space="preserve">w i sprawdzeń w celu wykonania przedmiotu Umowy z należytą </w:t>
      </w:r>
      <w:r w:rsidRPr="00EA0593">
        <w:rPr>
          <w:rFonts w:eastAsia="Times New Roman"/>
          <w:lang w:val="it-IT" w:eastAsia="pl-PL"/>
        </w:rPr>
        <w:t>staranno</w:t>
      </w:r>
      <w:r w:rsidRPr="00EA0593">
        <w:rPr>
          <w:rFonts w:eastAsia="Times New Roman"/>
          <w:lang w:eastAsia="pl-PL"/>
        </w:rPr>
        <w:t>ścią.</w:t>
      </w:r>
    </w:p>
    <w:p w14:paraId="1BEB80C6" w14:textId="77777777" w:rsidR="00FE0D6F" w:rsidRPr="00EA0593" w:rsidRDefault="00FE0D6F" w:rsidP="00AB1229">
      <w:pPr>
        <w:widowControl w:val="0"/>
        <w:numPr>
          <w:ilvl w:val="0"/>
          <w:numId w:val="194"/>
        </w:numPr>
        <w:pBdr>
          <w:top w:val="nil"/>
          <w:left w:val="nil"/>
          <w:bottom w:val="nil"/>
          <w:right w:val="nil"/>
          <w:between w:val="nil"/>
          <w:bar w:val="nil"/>
        </w:pBdr>
        <w:suppressAutoHyphens w:val="0"/>
        <w:spacing w:after="0" w:line="240" w:lineRule="auto"/>
        <w:ind w:left="426" w:hanging="426"/>
        <w:jc w:val="both"/>
        <w:rPr>
          <w:rFonts w:eastAsia="Times New Roman"/>
          <w:lang w:eastAsia="pl-PL"/>
        </w:rPr>
      </w:pPr>
      <w:r w:rsidRPr="00EA0593">
        <w:rPr>
          <w:rFonts w:eastAsia="Times New Roman"/>
          <w:lang w:eastAsia="pl-PL"/>
        </w:rPr>
        <w:t>W całym okresie obowiązywania Umowy Wykonawca będzie miał</w:t>
      </w:r>
      <w:r w:rsidRPr="00EA0593">
        <w:rPr>
          <w:rFonts w:eastAsia="Times New Roman"/>
          <w:spacing w:val="-12"/>
          <w:lang w:eastAsia="pl-PL"/>
        </w:rPr>
        <w:t xml:space="preserve"> </w:t>
      </w:r>
      <w:r w:rsidRPr="00EA0593">
        <w:rPr>
          <w:rFonts w:eastAsia="Times New Roman"/>
          <w:lang w:eastAsia="pl-PL"/>
        </w:rPr>
        <w:t>obowiązek:</w:t>
      </w:r>
    </w:p>
    <w:p w14:paraId="34B7EEEB" w14:textId="77777777" w:rsidR="00FE0D6F" w:rsidRPr="00EA0593" w:rsidRDefault="00FE0D6F" w:rsidP="00AB1229">
      <w:pPr>
        <w:widowControl w:val="0"/>
        <w:numPr>
          <w:ilvl w:val="1"/>
          <w:numId w:val="194"/>
        </w:numPr>
        <w:pBdr>
          <w:top w:val="nil"/>
          <w:left w:val="nil"/>
          <w:bottom w:val="nil"/>
          <w:right w:val="nil"/>
          <w:between w:val="nil"/>
          <w:bar w:val="nil"/>
        </w:pBdr>
        <w:suppressAutoHyphens w:val="0"/>
        <w:spacing w:after="0" w:line="240" w:lineRule="auto"/>
        <w:ind w:right="118"/>
        <w:jc w:val="both"/>
        <w:rPr>
          <w:rFonts w:eastAsia="Times New Roman"/>
          <w:lang w:eastAsia="pl-PL"/>
        </w:rPr>
      </w:pPr>
      <w:r w:rsidRPr="00EA0593">
        <w:rPr>
          <w:rFonts w:eastAsia="Times New Roman"/>
          <w:lang w:eastAsia="pl-PL"/>
        </w:rPr>
        <w:t>wyjaśniać wszelkie wątpliwości Zamawiającego odnośnie sporządzanych projekt</w:t>
      </w:r>
      <w:r w:rsidRPr="00EA0593">
        <w:rPr>
          <w:rFonts w:eastAsia="Times New Roman"/>
          <w:lang w:val="es-ES_tradnl" w:eastAsia="pl-PL"/>
        </w:rPr>
        <w:t>ó</w:t>
      </w:r>
      <w:r w:rsidRPr="00EA0593">
        <w:rPr>
          <w:rFonts w:eastAsia="Times New Roman"/>
          <w:lang w:eastAsia="pl-PL"/>
        </w:rPr>
        <w:t>w i przyjmowania</w:t>
      </w:r>
      <w:r w:rsidRPr="00EA0593">
        <w:rPr>
          <w:rFonts w:eastAsia="Times New Roman"/>
          <w:spacing w:val="-1"/>
          <w:lang w:eastAsia="pl-PL"/>
        </w:rPr>
        <w:t xml:space="preserve"> </w:t>
      </w:r>
      <w:r w:rsidRPr="00EA0593">
        <w:rPr>
          <w:rFonts w:eastAsia="Times New Roman"/>
          <w:lang w:eastAsia="pl-PL"/>
        </w:rPr>
        <w:t>rozwiązań;</w:t>
      </w:r>
    </w:p>
    <w:p w14:paraId="0F556FB0" w14:textId="77777777" w:rsidR="00FE0D6F" w:rsidRPr="00EA0593" w:rsidRDefault="00FE0D6F" w:rsidP="00AB1229">
      <w:pPr>
        <w:widowControl w:val="0"/>
        <w:numPr>
          <w:ilvl w:val="1"/>
          <w:numId w:val="194"/>
        </w:numPr>
        <w:pBdr>
          <w:top w:val="nil"/>
          <w:left w:val="nil"/>
          <w:bottom w:val="nil"/>
          <w:right w:val="nil"/>
          <w:between w:val="nil"/>
          <w:bar w:val="nil"/>
        </w:pBdr>
        <w:suppressAutoHyphens w:val="0"/>
        <w:spacing w:after="0" w:line="240" w:lineRule="auto"/>
        <w:ind w:right="119"/>
        <w:jc w:val="both"/>
        <w:rPr>
          <w:rFonts w:eastAsia="Times New Roman"/>
          <w:lang w:eastAsia="pl-PL"/>
        </w:rPr>
      </w:pPr>
      <w:r w:rsidRPr="00EA0593">
        <w:rPr>
          <w:rFonts w:eastAsia="Times New Roman"/>
          <w:lang w:eastAsia="pl-PL"/>
        </w:rPr>
        <w:t>niezwłocznie informować Zamawiającego o wszelkich istotnych okolicznościach mogących mieć wpływ na terminy wykonania Umowy lub przyszłe koszty realizacji</w:t>
      </w:r>
      <w:r w:rsidRPr="00EA0593">
        <w:rPr>
          <w:rFonts w:eastAsia="Times New Roman"/>
          <w:spacing w:val="-2"/>
          <w:lang w:eastAsia="pl-PL"/>
        </w:rPr>
        <w:t xml:space="preserve"> </w:t>
      </w:r>
      <w:r w:rsidRPr="00EA0593">
        <w:rPr>
          <w:rFonts w:eastAsia="Times New Roman"/>
          <w:lang w:eastAsia="pl-PL"/>
        </w:rPr>
        <w:t>Inwestycji;</w:t>
      </w:r>
    </w:p>
    <w:p w14:paraId="5BAA5CE5" w14:textId="77777777" w:rsidR="00FE0D6F" w:rsidRPr="00EA0593" w:rsidRDefault="00FE0D6F" w:rsidP="00AB1229">
      <w:pPr>
        <w:widowControl w:val="0"/>
        <w:numPr>
          <w:ilvl w:val="1"/>
          <w:numId w:val="194"/>
        </w:numPr>
        <w:pBdr>
          <w:top w:val="nil"/>
          <w:left w:val="nil"/>
          <w:bottom w:val="nil"/>
          <w:right w:val="nil"/>
          <w:between w:val="nil"/>
          <w:bar w:val="nil"/>
        </w:pBdr>
        <w:suppressAutoHyphens w:val="0"/>
        <w:spacing w:after="0" w:line="240" w:lineRule="auto"/>
        <w:ind w:right="115"/>
        <w:jc w:val="both"/>
        <w:rPr>
          <w:rFonts w:eastAsia="Times New Roman"/>
          <w:lang w:eastAsia="pl-PL"/>
        </w:rPr>
      </w:pPr>
      <w:r w:rsidRPr="00EA0593">
        <w:rPr>
          <w:rFonts w:eastAsia="Times New Roman"/>
          <w:lang w:eastAsia="pl-PL"/>
        </w:rPr>
        <w:t>stosować i proponować najkorzystniejsze dla Zamawiającego rozwiązania z punktu widzenia ekonomicznego i</w:t>
      </w:r>
      <w:r w:rsidRPr="00EA0593">
        <w:rPr>
          <w:rFonts w:eastAsia="Times New Roman"/>
          <w:spacing w:val="-1"/>
          <w:lang w:eastAsia="pl-PL"/>
        </w:rPr>
        <w:t xml:space="preserve"> </w:t>
      </w:r>
      <w:r w:rsidRPr="00EA0593">
        <w:rPr>
          <w:rFonts w:eastAsia="Times New Roman"/>
          <w:lang w:eastAsia="pl-PL"/>
        </w:rPr>
        <w:t>technicznego na etapie wykonania obiektu i późniejszej eksploatacji.</w:t>
      </w:r>
    </w:p>
    <w:p w14:paraId="31BAB29B" w14:textId="77777777" w:rsidR="00FE0D6F" w:rsidRPr="00EA0593" w:rsidRDefault="00FE0D6F" w:rsidP="00FE0D6F">
      <w:pPr>
        <w:widowControl w:val="0"/>
        <w:pBdr>
          <w:top w:val="nil"/>
          <w:left w:val="nil"/>
          <w:bottom w:val="nil"/>
          <w:right w:val="nil"/>
          <w:between w:val="nil"/>
          <w:bar w:val="nil"/>
        </w:pBdr>
        <w:tabs>
          <w:tab w:val="left" w:pos="477"/>
          <w:tab w:val="left" w:pos="825"/>
        </w:tabs>
        <w:spacing w:after="0" w:line="240" w:lineRule="auto"/>
        <w:ind w:left="792" w:right="115"/>
        <w:jc w:val="both"/>
        <w:rPr>
          <w:rFonts w:eastAsia="Times New Roman"/>
          <w:lang w:eastAsia="pl-PL"/>
        </w:rPr>
      </w:pPr>
    </w:p>
    <w:p w14:paraId="6262AFFC" w14:textId="77777777" w:rsidR="00FE0D6F" w:rsidRDefault="00FE0D6F" w:rsidP="00FE0D6F">
      <w:pPr>
        <w:keepNext/>
        <w:keepLines/>
        <w:spacing w:after="0" w:line="240" w:lineRule="auto"/>
        <w:jc w:val="center"/>
        <w:outlineLvl w:val="0"/>
        <w:rPr>
          <w:rFonts w:eastAsia="Times New Roman"/>
          <w:b/>
          <w:color w:val="000000"/>
          <w:lang w:eastAsia="pl-PL"/>
        </w:rPr>
      </w:pPr>
      <w:r w:rsidRPr="00EA0593">
        <w:rPr>
          <w:rFonts w:eastAsia="Times New Roman"/>
          <w:b/>
          <w:color w:val="000000"/>
          <w:lang w:eastAsia="pl-PL"/>
        </w:rPr>
        <w:t>§ 3</w:t>
      </w:r>
    </w:p>
    <w:p w14:paraId="7F0641EA" w14:textId="77777777" w:rsidR="00FE0D6F" w:rsidRPr="00EA0593" w:rsidRDefault="00FE0D6F" w:rsidP="00FE0D6F">
      <w:pPr>
        <w:keepNext/>
        <w:keepLines/>
        <w:spacing w:after="0" w:line="240" w:lineRule="auto"/>
        <w:jc w:val="center"/>
        <w:outlineLvl w:val="0"/>
        <w:rPr>
          <w:rFonts w:eastAsia="Times New Roman"/>
          <w:b/>
          <w:color w:val="2E74B5"/>
          <w:lang w:eastAsia="pl-PL"/>
        </w:rPr>
      </w:pPr>
    </w:p>
    <w:p w14:paraId="2E1BB960" w14:textId="77777777" w:rsidR="00FE0D6F" w:rsidRPr="00EA0593" w:rsidRDefault="00FE0D6F" w:rsidP="00FE0D6F">
      <w:pPr>
        <w:spacing w:after="0" w:line="240" w:lineRule="auto"/>
        <w:ind w:left="1369"/>
        <w:rPr>
          <w:rFonts w:eastAsia="Times New Roman"/>
          <w:b/>
          <w:bCs/>
          <w:lang w:val="de-DE" w:eastAsia="pl-PL"/>
        </w:rPr>
      </w:pPr>
      <w:r w:rsidRPr="00EA0593">
        <w:rPr>
          <w:rFonts w:eastAsia="Times New Roman"/>
          <w:b/>
          <w:bCs/>
          <w:lang w:eastAsia="pl-PL"/>
        </w:rPr>
        <w:t>PRZEKAZYWANIE i ODBIÓ</w:t>
      </w:r>
      <w:r w:rsidRPr="00EA0593">
        <w:rPr>
          <w:rFonts w:eastAsia="Times New Roman"/>
          <w:b/>
          <w:bCs/>
          <w:lang w:val="de-DE" w:eastAsia="pl-PL"/>
        </w:rPr>
        <w:t>R DOKUMENTACJI PROJEKTOWEJ</w:t>
      </w:r>
    </w:p>
    <w:p w14:paraId="78A36C04" w14:textId="77777777" w:rsidR="00FE0D6F" w:rsidRPr="00EA0593" w:rsidRDefault="00FE0D6F" w:rsidP="00FE0D6F">
      <w:pPr>
        <w:spacing w:after="0" w:line="240" w:lineRule="auto"/>
        <w:ind w:left="1369"/>
        <w:rPr>
          <w:rFonts w:eastAsia="Times New Roman"/>
          <w:b/>
          <w:bCs/>
          <w:lang w:val="de-DE" w:eastAsia="pl-PL"/>
        </w:rPr>
      </w:pPr>
    </w:p>
    <w:p w14:paraId="3073D4FB" w14:textId="77777777" w:rsidR="00FE0D6F" w:rsidRPr="00EA0593" w:rsidRDefault="00FE0D6F" w:rsidP="00AB1229">
      <w:pPr>
        <w:numPr>
          <w:ilvl w:val="0"/>
          <w:numId w:val="246"/>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 xml:space="preserve">Dokumentacja będzie przekazywana sukcesywnie, zgodnie z </w:t>
      </w:r>
      <w:r w:rsidRPr="00EA0593">
        <w:rPr>
          <w:rFonts w:eastAsia="Times New Roman"/>
          <w:b/>
          <w:color w:val="000000"/>
          <w:lang w:eastAsia="pl-PL"/>
        </w:rPr>
        <w:t>§ 1 ust 6 pkt. 1) do 4)</w:t>
      </w:r>
    </w:p>
    <w:p w14:paraId="66BE8104" w14:textId="77777777" w:rsidR="00FE0D6F" w:rsidRPr="00EA0593" w:rsidRDefault="00FE0D6F" w:rsidP="00AB1229">
      <w:pPr>
        <w:numPr>
          <w:ilvl w:val="0"/>
          <w:numId w:val="246"/>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Miejscem przekazania i odbioru Dokumentacji będzie siedziba Zamawiającego.</w:t>
      </w:r>
    </w:p>
    <w:p w14:paraId="35685C82" w14:textId="77777777" w:rsidR="00FE0D6F" w:rsidRPr="00EA0593" w:rsidRDefault="00FE0D6F" w:rsidP="00AB1229">
      <w:pPr>
        <w:numPr>
          <w:ilvl w:val="0"/>
          <w:numId w:val="246"/>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 xml:space="preserve">Potwierdzenie przekazania Zamawiającemu danej części Dokumentacji nastąpi każdorazowo na podstawie „Potwierdzenia przekazania dokumentacji” sporządzonego wg wzoru stanowiącego </w:t>
      </w:r>
      <w:r w:rsidRPr="00EA0593">
        <w:rPr>
          <w:rFonts w:eastAsia="Times New Roman"/>
          <w:b/>
          <w:lang w:eastAsia="pl-PL"/>
        </w:rPr>
        <w:t>załącznik nr 4</w:t>
      </w:r>
      <w:r w:rsidRPr="00EA0593">
        <w:rPr>
          <w:rFonts w:eastAsia="Times New Roman"/>
          <w:lang w:eastAsia="pl-PL"/>
        </w:rPr>
        <w:t xml:space="preserve"> do Umowy (który nie jest protokołem odbioru i nie stanowi podstawy do wystawienia faktury), podpisanego przez osoby upoważnione do reprezentowania Stron. </w:t>
      </w:r>
    </w:p>
    <w:p w14:paraId="7FB1A9D6" w14:textId="77777777" w:rsidR="00FE0D6F" w:rsidRPr="00EA0593" w:rsidRDefault="00FE0D6F" w:rsidP="00AB1229">
      <w:pPr>
        <w:numPr>
          <w:ilvl w:val="0"/>
          <w:numId w:val="246"/>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lastRenderedPageBreak/>
        <w:t>Zamawiający w terminie 14-u dni roboczych od daty przekazania danej części Dokumentacji przez Wykonawcę, oceni jej kompletność i przekaże Wykonawcy opinię zawierającą ewentualne uwagi, z wyznaczeniem terminu na usunięcie stwierdzonych wad lub brak</w:t>
      </w:r>
      <w:r w:rsidRPr="00EA0593">
        <w:rPr>
          <w:rFonts w:eastAsia="Times New Roman"/>
          <w:lang w:val="es-ES_tradnl" w:eastAsia="pl-PL"/>
        </w:rPr>
        <w:t>ó</w:t>
      </w:r>
      <w:r w:rsidRPr="00EA0593">
        <w:rPr>
          <w:rFonts w:eastAsia="Times New Roman"/>
          <w:lang w:eastAsia="pl-PL"/>
        </w:rPr>
        <w:t xml:space="preserve">w. </w:t>
      </w:r>
    </w:p>
    <w:p w14:paraId="5DCD62F0" w14:textId="77777777" w:rsidR="00FE0D6F" w:rsidRPr="00EA0593" w:rsidRDefault="00FE0D6F" w:rsidP="00AB1229">
      <w:pPr>
        <w:numPr>
          <w:ilvl w:val="0"/>
          <w:numId w:val="246"/>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Po przekazaniu kompletnej Dokumentacji:</w:t>
      </w:r>
    </w:p>
    <w:p w14:paraId="2B59761E" w14:textId="77777777" w:rsidR="00FE0D6F" w:rsidRPr="00EA0593" w:rsidRDefault="00FE0D6F" w:rsidP="00AB1229">
      <w:pPr>
        <w:numPr>
          <w:ilvl w:val="1"/>
          <w:numId w:val="246"/>
        </w:numPr>
        <w:pBdr>
          <w:top w:val="nil"/>
          <w:left w:val="nil"/>
          <w:bottom w:val="nil"/>
          <w:right w:val="nil"/>
          <w:between w:val="nil"/>
          <w:bar w:val="nil"/>
        </w:pBdr>
        <w:tabs>
          <w:tab w:val="num" w:pos="708"/>
        </w:tabs>
        <w:suppressAutoHyphens w:val="0"/>
        <w:spacing w:after="0" w:line="240" w:lineRule="auto"/>
        <w:ind w:left="792" w:hanging="432"/>
        <w:jc w:val="both"/>
        <w:rPr>
          <w:rFonts w:eastAsia="Times New Roman"/>
          <w:lang w:eastAsia="pl-PL"/>
        </w:rPr>
      </w:pPr>
      <w:r w:rsidRPr="00EA0593">
        <w:rPr>
          <w:rFonts w:eastAsia="Times New Roman"/>
          <w:lang w:eastAsia="pl-PL"/>
        </w:rPr>
        <w:t>W razie niewniesienia uwag co do wykonanego przedmiotu Umowy Zamawiający sporządzi Protokół odbioru końcowego Dokumentacji.</w:t>
      </w:r>
    </w:p>
    <w:p w14:paraId="22152A14" w14:textId="77777777" w:rsidR="00FE0D6F" w:rsidRPr="00EA0593" w:rsidRDefault="00FE0D6F" w:rsidP="00AB1229">
      <w:pPr>
        <w:numPr>
          <w:ilvl w:val="1"/>
          <w:numId w:val="246"/>
        </w:numPr>
        <w:pBdr>
          <w:top w:val="nil"/>
          <w:left w:val="nil"/>
          <w:bottom w:val="nil"/>
          <w:right w:val="nil"/>
          <w:between w:val="nil"/>
          <w:bar w:val="nil"/>
        </w:pBdr>
        <w:tabs>
          <w:tab w:val="num" w:pos="708"/>
        </w:tabs>
        <w:suppressAutoHyphens w:val="0"/>
        <w:spacing w:after="0" w:line="240" w:lineRule="auto"/>
        <w:ind w:left="792" w:hanging="432"/>
        <w:jc w:val="both"/>
        <w:rPr>
          <w:rFonts w:eastAsia="Times New Roman"/>
          <w:lang w:eastAsia="pl-PL"/>
        </w:rPr>
      </w:pPr>
      <w:r w:rsidRPr="00EA0593">
        <w:rPr>
          <w:rFonts w:eastAsia="Times New Roman"/>
          <w:lang w:eastAsia="pl-PL"/>
        </w:rPr>
        <w:t>W przypadku stwierdzenia wad lub brak</w:t>
      </w:r>
      <w:r w:rsidRPr="00EA0593">
        <w:rPr>
          <w:rFonts w:eastAsia="Times New Roman"/>
          <w:lang w:val="es-ES_tradnl" w:eastAsia="pl-PL"/>
        </w:rPr>
        <w:t>ó</w:t>
      </w:r>
      <w:r w:rsidRPr="00EA0593">
        <w:rPr>
          <w:rFonts w:eastAsia="Times New Roman"/>
          <w:lang w:eastAsia="pl-PL"/>
        </w:rPr>
        <w:t xml:space="preserve">w Protokół odbioru końcowego Dokumentacji,  zostanie sporządzony po ich usunięciu przez Wykonawcę. </w:t>
      </w:r>
    </w:p>
    <w:p w14:paraId="20FBF831" w14:textId="77777777" w:rsidR="00FE0D6F" w:rsidRPr="00EA0593" w:rsidRDefault="00FE0D6F" w:rsidP="00AB1229">
      <w:pPr>
        <w:numPr>
          <w:ilvl w:val="1"/>
          <w:numId w:val="246"/>
        </w:numPr>
        <w:pBdr>
          <w:top w:val="nil"/>
          <w:left w:val="nil"/>
          <w:bottom w:val="nil"/>
          <w:right w:val="nil"/>
          <w:between w:val="nil"/>
          <w:bar w:val="nil"/>
        </w:pBdr>
        <w:tabs>
          <w:tab w:val="num" w:pos="708"/>
        </w:tabs>
        <w:suppressAutoHyphens w:val="0"/>
        <w:spacing w:after="0" w:line="240" w:lineRule="auto"/>
        <w:ind w:left="792" w:hanging="432"/>
        <w:jc w:val="both"/>
        <w:rPr>
          <w:rFonts w:eastAsia="Times New Roman"/>
          <w:lang w:eastAsia="pl-PL"/>
        </w:rPr>
      </w:pPr>
      <w:r w:rsidRPr="00EA0593">
        <w:rPr>
          <w:rFonts w:eastAsia="Times New Roman"/>
          <w:lang w:eastAsia="pl-PL"/>
        </w:rPr>
        <w:t xml:space="preserve">W przypadku gdyby pomimo trzykrotnego wyznaczania terminu na usunięcie wad Wykonawca nie wykonał należycie tego obowiązku, Zamawiający odmówi odbioru Dokumentacji i uprawiony będzie do odstąpienia od umowy odpowiednio w całości lub w odpowiedniej części. </w:t>
      </w:r>
    </w:p>
    <w:p w14:paraId="7D6D28BE" w14:textId="77777777" w:rsidR="00FE0D6F" w:rsidRPr="00EA0593" w:rsidRDefault="00FE0D6F" w:rsidP="00AB1229">
      <w:pPr>
        <w:numPr>
          <w:ilvl w:val="0"/>
          <w:numId w:val="246"/>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Przed podpisaniem protokołu odbioru końcowego Wykonawca przekaże Zamawiającemu pisemne oświadczenie, że jest ona kompletna z punktu widzenia celu, jakiemu ma służyć oraz, że została wykonana zgodnie z Umową i obowiązującymi przepisami.</w:t>
      </w:r>
    </w:p>
    <w:p w14:paraId="5FC10306" w14:textId="77777777" w:rsidR="00FE0D6F" w:rsidRPr="00EA0593" w:rsidRDefault="00FE0D6F" w:rsidP="00AB1229">
      <w:pPr>
        <w:numPr>
          <w:ilvl w:val="0"/>
          <w:numId w:val="210"/>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Strony ustalają, że niezależnie od postanowień ust. 4 i 5 Zamawiający może zgłosić braki lub wady w Dokumentacji, także po jej odbiorze np. jeżeli ujawnią się w trakcie przygotowania inwestycji do realizacji oraz w trakcie realizacji inwestycji, na każdym etapie wykonywania rob</w:t>
      </w:r>
      <w:r w:rsidRPr="00EA0593">
        <w:rPr>
          <w:rFonts w:eastAsia="Times New Roman"/>
          <w:lang w:val="es-ES_tradnl" w:eastAsia="pl-PL"/>
        </w:rPr>
        <w:t>ó</w:t>
      </w:r>
      <w:r w:rsidRPr="00EA0593">
        <w:rPr>
          <w:rFonts w:eastAsia="Times New Roman"/>
          <w:lang w:eastAsia="pl-PL"/>
        </w:rPr>
        <w:t>t.</w:t>
      </w:r>
    </w:p>
    <w:p w14:paraId="0A9DDCB8" w14:textId="77777777" w:rsidR="00FE0D6F" w:rsidRPr="00EA0593" w:rsidRDefault="00FE0D6F" w:rsidP="00AB1229">
      <w:pPr>
        <w:numPr>
          <w:ilvl w:val="0"/>
          <w:numId w:val="210"/>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Wykonawca nie może odm</w:t>
      </w:r>
      <w:r w:rsidRPr="00EA0593">
        <w:rPr>
          <w:rFonts w:eastAsia="Times New Roman"/>
          <w:lang w:val="es-ES_tradnl" w:eastAsia="pl-PL"/>
        </w:rPr>
        <w:t>ó</w:t>
      </w:r>
      <w:r w:rsidRPr="00EA0593">
        <w:rPr>
          <w:rFonts w:eastAsia="Times New Roman"/>
          <w:lang w:eastAsia="pl-PL"/>
        </w:rPr>
        <w:t>wić poprawienia lub ponownego wykonania Dokumentacji, jeżeli przyczyny wad lub usterek leżały po jego stronie.</w:t>
      </w:r>
    </w:p>
    <w:p w14:paraId="652922A8" w14:textId="77777777" w:rsidR="00FE0D6F" w:rsidRPr="00EA0593" w:rsidRDefault="00FE0D6F" w:rsidP="00AB1229">
      <w:pPr>
        <w:numPr>
          <w:ilvl w:val="0"/>
          <w:numId w:val="210"/>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 xml:space="preserve">Protokół odbioru końcowego Dokumentacji stanowi podstawę do wystawienia faktury za wykonanie przedmiotu Umowy w zakresie określonym w </w:t>
      </w:r>
      <w:r w:rsidRPr="00EA0593">
        <w:rPr>
          <w:rFonts w:eastAsia="Times New Roman"/>
          <w:b/>
          <w:color w:val="000000"/>
          <w:lang w:eastAsia="pl-PL"/>
        </w:rPr>
        <w:t>§ 1 ust.3 pkt.1-4</w:t>
      </w:r>
      <w:r w:rsidRPr="00EA0593">
        <w:rPr>
          <w:rFonts w:eastAsia="Times New Roman"/>
          <w:lang w:eastAsia="pl-PL"/>
        </w:rPr>
        <w:t xml:space="preserve"> .</w:t>
      </w:r>
    </w:p>
    <w:p w14:paraId="7623807D" w14:textId="77777777" w:rsidR="00FE0D6F" w:rsidRPr="00EA0593" w:rsidRDefault="00FE0D6F" w:rsidP="00AB1229">
      <w:pPr>
        <w:numPr>
          <w:ilvl w:val="0"/>
          <w:numId w:val="210"/>
        </w:numPr>
        <w:pBdr>
          <w:top w:val="nil"/>
          <w:left w:val="nil"/>
          <w:bottom w:val="nil"/>
          <w:right w:val="nil"/>
          <w:between w:val="nil"/>
          <w:bar w:val="nil"/>
        </w:pBdr>
        <w:suppressAutoHyphens w:val="0"/>
        <w:spacing w:after="0" w:line="240" w:lineRule="auto"/>
        <w:jc w:val="both"/>
        <w:rPr>
          <w:rFonts w:eastAsia="Times New Roman"/>
          <w:color w:val="FF0000"/>
          <w:lang w:eastAsia="pl-PL"/>
        </w:rPr>
      </w:pPr>
      <w:r w:rsidRPr="00EA0593">
        <w:rPr>
          <w:rFonts w:eastAsia="Times New Roman"/>
          <w:lang w:eastAsia="pl-PL"/>
        </w:rPr>
        <w:t xml:space="preserve">Protokół odbioru końcowego robót budowlanych po uzyskaniu pozwolenia na użytkowanie (o ile będzie wymagane)  przez Wykonawcę Robót Budowlanych stanowi podstawę do wystawienia faktury za wykonanie przedmiotu Umowy w zakresie określonym w </w:t>
      </w:r>
      <w:r w:rsidRPr="00EA0593">
        <w:rPr>
          <w:rFonts w:eastAsia="Times New Roman"/>
          <w:b/>
          <w:color w:val="000000"/>
          <w:lang w:eastAsia="pl-PL"/>
        </w:rPr>
        <w:t>§ 1 ust.7</w:t>
      </w:r>
    </w:p>
    <w:p w14:paraId="4B05261C" w14:textId="77777777" w:rsidR="00FE0D6F" w:rsidRPr="00EA0593" w:rsidRDefault="00FE0D6F" w:rsidP="00FE0D6F">
      <w:pPr>
        <w:keepNext/>
        <w:keepLines/>
        <w:spacing w:after="0" w:line="240" w:lineRule="auto"/>
        <w:outlineLvl w:val="0"/>
        <w:rPr>
          <w:rFonts w:eastAsia="Times New Roman"/>
          <w:color w:val="2E74B5"/>
          <w:lang w:eastAsia="pl-PL"/>
        </w:rPr>
      </w:pPr>
    </w:p>
    <w:p w14:paraId="1F93CCD3" w14:textId="77777777" w:rsidR="00FE0D6F" w:rsidRDefault="00FE0D6F" w:rsidP="00FE0D6F">
      <w:pPr>
        <w:keepNext/>
        <w:keepLines/>
        <w:spacing w:after="0" w:line="240" w:lineRule="auto"/>
        <w:jc w:val="center"/>
        <w:outlineLvl w:val="0"/>
        <w:rPr>
          <w:rFonts w:eastAsia="Times New Roman"/>
          <w:b/>
          <w:color w:val="000000"/>
          <w:lang w:eastAsia="pl-PL"/>
        </w:rPr>
      </w:pPr>
      <w:r w:rsidRPr="00EA0593">
        <w:rPr>
          <w:rFonts w:eastAsia="Times New Roman"/>
          <w:b/>
          <w:color w:val="000000"/>
          <w:lang w:eastAsia="pl-PL"/>
        </w:rPr>
        <w:t>§ 4</w:t>
      </w:r>
    </w:p>
    <w:p w14:paraId="04258D87" w14:textId="77777777" w:rsidR="00FE0D6F" w:rsidRPr="00EA0593" w:rsidRDefault="00FE0D6F" w:rsidP="00FE0D6F">
      <w:pPr>
        <w:keepNext/>
        <w:keepLines/>
        <w:spacing w:after="0" w:line="240" w:lineRule="auto"/>
        <w:jc w:val="center"/>
        <w:outlineLvl w:val="0"/>
        <w:rPr>
          <w:rFonts w:eastAsia="Times New Roman"/>
          <w:b/>
          <w:color w:val="000000"/>
          <w:lang w:eastAsia="pl-PL"/>
        </w:rPr>
      </w:pPr>
    </w:p>
    <w:p w14:paraId="2FB32379" w14:textId="77777777" w:rsidR="00FE0D6F" w:rsidRPr="00EA0593" w:rsidRDefault="00FE0D6F" w:rsidP="00FE0D6F">
      <w:pPr>
        <w:spacing w:after="0" w:line="240" w:lineRule="auto"/>
        <w:ind w:left="541" w:right="541"/>
        <w:jc w:val="center"/>
        <w:rPr>
          <w:rFonts w:eastAsia="Times New Roman"/>
          <w:b/>
          <w:bCs/>
          <w:lang w:val="de-DE" w:eastAsia="pl-PL"/>
        </w:rPr>
      </w:pPr>
      <w:r w:rsidRPr="00EA0593">
        <w:rPr>
          <w:rFonts w:eastAsia="Times New Roman"/>
          <w:b/>
          <w:bCs/>
          <w:lang w:eastAsia="pl-PL"/>
        </w:rPr>
        <w:t>NADZÓ</w:t>
      </w:r>
      <w:r w:rsidRPr="00EA0593">
        <w:rPr>
          <w:rFonts w:eastAsia="Times New Roman"/>
          <w:b/>
          <w:bCs/>
          <w:lang w:val="de-DE" w:eastAsia="pl-PL"/>
        </w:rPr>
        <w:t>R AUTORSKI</w:t>
      </w:r>
    </w:p>
    <w:p w14:paraId="0664B1FA" w14:textId="77777777" w:rsidR="00FE0D6F" w:rsidRPr="00EA0593" w:rsidRDefault="00FE0D6F" w:rsidP="00FE0D6F">
      <w:pPr>
        <w:spacing w:after="0" w:line="240" w:lineRule="auto"/>
        <w:ind w:left="541" w:right="541"/>
        <w:jc w:val="center"/>
        <w:rPr>
          <w:rFonts w:eastAsia="Times New Roman"/>
          <w:b/>
          <w:bCs/>
          <w:lang w:val="de-DE" w:eastAsia="pl-PL"/>
        </w:rPr>
      </w:pPr>
    </w:p>
    <w:p w14:paraId="600C6F34" w14:textId="77777777" w:rsidR="00FE0D6F" w:rsidRPr="00EA0593" w:rsidRDefault="00FE0D6F" w:rsidP="00AB1229">
      <w:pPr>
        <w:widowControl w:val="0"/>
        <w:numPr>
          <w:ilvl w:val="0"/>
          <w:numId w:val="199"/>
        </w:numPr>
        <w:pBdr>
          <w:top w:val="nil"/>
          <w:left w:val="nil"/>
          <w:bottom w:val="nil"/>
          <w:right w:val="nil"/>
          <w:between w:val="nil"/>
          <w:bar w:val="nil"/>
        </w:pBdr>
        <w:suppressAutoHyphens w:val="0"/>
        <w:spacing w:after="0" w:line="240" w:lineRule="auto"/>
        <w:ind w:left="360" w:right="117" w:hanging="360"/>
        <w:jc w:val="both"/>
        <w:rPr>
          <w:rFonts w:eastAsia="Times New Roman"/>
          <w:lang w:eastAsia="pl-PL"/>
        </w:rPr>
      </w:pPr>
      <w:r w:rsidRPr="00EA0593">
        <w:rPr>
          <w:rFonts w:eastAsia="Times New Roman"/>
          <w:lang w:eastAsia="pl-PL"/>
        </w:rPr>
        <w:t>Wykonawca zobowiązuje się do wykonywania na rzecz Zamawiającego, zadań związanych z pełnieniem funkcji peł</w:t>
      </w:r>
      <w:r w:rsidRPr="00EA0593">
        <w:rPr>
          <w:rFonts w:eastAsia="Times New Roman"/>
          <w:lang w:val="pt-PT" w:eastAsia="pl-PL"/>
        </w:rPr>
        <w:t>nobran</w:t>
      </w:r>
      <w:r w:rsidRPr="00EA0593">
        <w:rPr>
          <w:rFonts w:eastAsia="Times New Roman"/>
          <w:lang w:eastAsia="pl-PL"/>
        </w:rPr>
        <w:t>żowego nadzoru autorskiego w toku realizacji Inwestycji - do momentu zakończenia rob</w:t>
      </w:r>
      <w:r w:rsidRPr="00EA0593">
        <w:rPr>
          <w:rFonts w:eastAsia="Times New Roman"/>
          <w:lang w:val="es-ES_tradnl" w:eastAsia="pl-PL"/>
        </w:rPr>
        <w:t>ó</w:t>
      </w:r>
      <w:r w:rsidRPr="00EA0593">
        <w:rPr>
          <w:rFonts w:eastAsia="Times New Roman"/>
          <w:lang w:val="de-DE" w:eastAsia="pl-PL"/>
        </w:rPr>
        <w:t>t, ich ko</w:t>
      </w:r>
      <w:r w:rsidRPr="00EA0593">
        <w:rPr>
          <w:rFonts w:eastAsia="Times New Roman"/>
          <w:lang w:eastAsia="pl-PL"/>
        </w:rPr>
        <w:t>ńcowego odbioru oraz uzyskania pozwolenia na użytkowanie Inwestycji (o ile będzie wymagane)  - w następującym</w:t>
      </w:r>
      <w:r w:rsidRPr="00EA0593">
        <w:rPr>
          <w:rFonts w:eastAsia="Times New Roman"/>
          <w:spacing w:val="-4"/>
          <w:lang w:eastAsia="pl-PL"/>
        </w:rPr>
        <w:t xml:space="preserve"> </w:t>
      </w:r>
      <w:r w:rsidRPr="00EA0593">
        <w:rPr>
          <w:rFonts w:eastAsia="Times New Roman"/>
          <w:lang w:eastAsia="pl-PL"/>
        </w:rPr>
        <w:t>zakresie:</w:t>
      </w:r>
    </w:p>
    <w:p w14:paraId="5812FE3F" w14:textId="77777777" w:rsidR="00FE0D6F" w:rsidRPr="00EA0593" w:rsidRDefault="00FE0D6F" w:rsidP="00AB1229">
      <w:pPr>
        <w:widowControl w:val="0"/>
        <w:numPr>
          <w:ilvl w:val="1"/>
          <w:numId w:val="199"/>
        </w:numPr>
        <w:pBdr>
          <w:top w:val="nil"/>
          <w:left w:val="nil"/>
          <w:bottom w:val="nil"/>
          <w:right w:val="nil"/>
          <w:between w:val="nil"/>
          <w:bar w:val="nil"/>
        </w:pBdr>
        <w:tabs>
          <w:tab w:val="clear" w:pos="825"/>
        </w:tabs>
        <w:suppressAutoHyphens w:val="0"/>
        <w:spacing w:after="0" w:line="240" w:lineRule="auto"/>
        <w:ind w:left="708" w:right="117" w:hanging="348"/>
        <w:jc w:val="both"/>
        <w:rPr>
          <w:rFonts w:eastAsia="Times New Roman"/>
          <w:lang w:eastAsia="pl-PL"/>
        </w:rPr>
      </w:pPr>
      <w:r w:rsidRPr="00EA0593">
        <w:rPr>
          <w:rFonts w:eastAsia="Times New Roman"/>
          <w:lang w:eastAsia="pl-PL"/>
        </w:rPr>
        <w:t>Współpracy przy przeprowadzeniu procedury przetargowej na wyłonienie wykonawc</w:t>
      </w:r>
      <w:r w:rsidRPr="00EA0593">
        <w:rPr>
          <w:rFonts w:eastAsia="Times New Roman"/>
          <w:lang w:val="es-ES_tradnl" w:eastAsia="pl-PL"/>
        </w:rPr>
        <w:t>ó</w:t>
      </w:r>
      <w:r w:rsidRPr="00EA0593">
        <w:rPr>
          <w:rFonts w:eastAsia="Times New Roman"/>
          <w:lang w:eastAsia="pl-PL"/>
        </w:rPr>
        <w:t>w Inwestycji w zakresie rob</w:t>
      </w:r>
      <w:r w:rsidRPr="00EA0593">
        <w:rPr>
          <w:rFonts w:eastAsia="Times New Roman"/>
          <w:lang w:val="es-ES_tradnl" w:eastAsia="pl-PL"/>
        </w:rPr>
        <w:t>ó</w:t>
      </w:r>
      <w:r w:rsidRPr="00EA0593">
        <w:rPr>
          <w:rFonts w:eastAsia="Times New Roman"/>
          <w:lang w:eastAsia="pl-PL"/>
        </w:rPr>
        <w:t>t, usług i dostaw poprzez konsultacje opisu przedmiotu zam</w:t>
      </w:r>
      <w:r w:rsidRPr="00EA0593">
        <w:rPr>
          <w:rFonts w:eastAsia="Times New Roman"/>
          <w:lang w:val="es-ES_tradnl" w:eastAsia="pl-PL"/>
        </w:rPr>
        <w:t>ó</w:t>
      </w:r>
      <w:r w:rsidRPr="00EA0593">
        <w:rPr>
          <w:rFonts w:eastAsia="Times New Roman"/>
          <w:lang w:eastAsia="pl-PL"/>
        </w:rPr>
        <w:t>wienia i Specyfikacji Warunk</w:t>
      </w:r>
      <w:r w:rsidRPr="00EA0593">
        <w:rPr>
          <w:rFonts w:eastAsia="Times New Roman"/>
          <w:lang w:val="es-ES_tradnl" w:eastAsia="pl-PL"/>
        </w:rPr>
        <w:t>ó</w:t>
      </w:r>
      <w:r w:rsidRPr="00EA0593">
        <w:rPr>
          <w:rFonts w:eastAsia="Times New Roman"/>
          <w:lang w:eastAsia="pl-PL"/>
        </w:rPr>
        <w:t>w Zam</w:t>
      </w:r>
      <w:r w:rsidRPr="00EA0593">
        <w:rPr>
          <w:rFonts w:eastAsia="Times New Roman"/>
          <w:lang w:val="es-ES_tradnl" w:eastAsia="pl-PL"/>
        </w:rPr>
        <w:t>ó</w:t>
      </w:r>
      <w:r w:rsidRPr="00EA0593">
        <w:rPr>
          <w:rFonts w:eastAsia="Times New Roman"/>
          <w:lang w:eastAsia="pl-PL"/>
        </w:rPr>
        <w:t>wienia oraz poprzez sformułowanie odpowiedzi na pytania oferent</w:t>
      </w:r>
      <w:r w:rsidRPr="00EA0593">
        <w:rPr>
          <w:rFonts w:eastAsia="Times New Roman"/>
          <w:lang w:val="es-ES_tradnl" w:eastAsia="pl-PL"/>
        </w:rPr>
        <w:t>ó</w:t>
      </w:r>
      <w:r w:rsidRPr="00EA0593">
        <w:rPr>
          <w:rFonts w:eastAsia="Times New Roman"/>
          <w:lang w:eastAsia="pl-PL"/>
        </w:rPr>
        <w:t>w w zakresie merytorycznej zawartości Dokumentacji i rozwiązań</w:t>
      </w:r>
      <w:r w:rsidRPr="00EA0593">
        <w:rPr>
          <w:rFonts w:eastAsia="Times New Roman"/>
          <w:spacing w:val="-4"/>
          <w:lang w:eastAsia="pl-PL"/>
        </w:rPr>
        <w:t xml:space="preserve"> </w:t>
      </w:r>
      <w:r w:rsidRPr="00EA0593">
        <w:rPr>
          <w:rFonts w:eastAsia="Times New Roman"/>
          <w:lang w:eastAsia="pl-PL"/>
        </w:rPr>
        <w:t>projektowych.</w:t>
      </w:r>
    </w:p>
    <w:p w14:paraId="6BB0A75A" w14:textId="77777777" w:rsidR="00FE0D6F" w:rsidRPr="00EA0593" w:rsidRDefault="00FE0D6F" w:rsidP="00AB1229">
      <w:pPr>
        <w:widowControl w:val="0"/>
        <w:numPr>
          <w:ilvl w:val="1"/>
          <w:numId w:val="199"/>
        </w:numPr>
        <w:pBdr>
          <w:top w:val="nil"/>
          <w:left w:val="nil"/>
          <w:bottom w:val="nil"/>
          <w:right w:val="nil"/>
          <w:between w:val="nil"/>
          <w:bar w:val="nil"/>
        </w:pBdr>
        <w:tabs>
          <w:tab w:val="clear" w:pos="825"/>
        </w:tabs>
        <w:suppressAutoHyphens w:val="0"/>
        <w:spacing w:after="0" w:line="240" w:lineRule="auto"/>
        <w:ind w:left="708" w:right="113" w:hanging="348"/>
        <w:jc w:val="both"/>
        <w:rPr>
          <w:rFonts w:eastAsia="Times New Roman"/>
          <w:lang w:eastAsia="pl-PL"/>
        </w:rPr>
      </w:pPr>
      <w:r w:rsidRPr="00EA0593">
        <w:rPr>
          <w:rFonts w:eastAsia="Times New Roman"/>
          <w:lang w:eastAsia="pl-PL"/>
        </w:rPr>
        <w:t>W toku realizacji Inwestycji Projektant ma obowiązek czuwania nad zgodnością rozwiązań technicznych, materiałowych i użytkowych z dokumentacją i obowiązującymi przepisami, w tym weryfikacji kart zatwierdzenia materiałów w przypadku zmian materiałowych, weryfikacji rysunk</w:t>
      </w:r>
      <w:r w:rsidRPr="00EA0593">
        <w:rPr>
          <w:rFonts w:eastAsia="Times New Roman"/>
          <w:lang w:val="es-ES_tradnl" w:eastAsia="pl-PL"/>
        </w:rPr>
        <w:t>ó</w:t>
      </w:r>
      <w:r w:rsidRPr="00EA0593">
        <w:rPr>
          <w:rFonts w:eastAsia="Times New Roman"/>
          <w:lang w:eastAsia="pl-PL"/>
        </w:rPr>
        <w:t>w warsztatowych przygotowanych przez wykonawcę rob</w:t>
      </w:r>
      <w:r w:rsidRPr="00EA0593">
        <w:rPr>
          <w:rFonts w:eastAsia="Times New Roman"/>
          <w:lang w:val="es-ES_tradnl" w:eastAsia="pl-PL"/>
        </w:rPr>
        <w:t>ó</w:t>
      </w:r>
      <w:r w:rsidRPr="00EA0593">
        <w:rPr>
          <w:rFonts w:eastAsia="Times New Roman"/>
          <w:lang w:eastAsia="pl-PL"/>
        </w:rPr>
        <w:t>t budowlanych, oraz w zakresie uzgadniania zmian nieistotnych.</w:t>
      </w:r>
    </w:p>
    <w:p w14:paraId="73111A2F" w14:textId="77777777" w:rsidR="00FE0D6F" w:rsidRPr="00EA0593" w:rsidRDefault="00FE0D6F" w:rsidP="00AB1229">
      <w:pPr>
        <w:widowControl w:val="0"/>
        <w:numPr>
          <w:ilvl w:val="1"/>
          <w:numId w:val="199"/>
        </w:numPr>
        <w:pBdr>
          <w:top w:val="nil"/>
          <w:left w:val="nil"/>
          <w:bottom w:val="nil"/>
          <w:right w:val="nil"/>
          <w:between w:val="nil"/>
          <w:bar w:val="nil"/>
        </w:pBdr>
        <w:tabs>
          <w:tab w:val="clear" w:pos="825"/>
        </w:tabs>
        <w:suppressAutoHyphens w:val="0"/>
        <w:spacing w:after="0" w:line="240" w:lineRule="auto"/>
        <w:ind w:left="708" w:right="110" w:hanging="348"/>
        <w:jc w:val="both"/>
        <w:rPr>
          <w:rFonts w:eastAsia="Times New Roman"/>
          <w:lang w:eastAsia="pl-PL"/>
        </w:rPr>
      </w:pPr>
      <w:r w:rsidRPr="00EA0593">
        <w:rPr>
          <w:rFonts w:eastAsia="Times New Roman"/>
          <w:lang w:eastAsia="pl-PL"/>
        </w:rPr>
        <w:t>Uzupełniania szczegółów rozwiązań projektowych w zależności od potrzeb jeśli w dokumentacji były one przedstawione nieczytelnie, niekompletnie lub nie były ujęte oraz wyjaśniania wykonawcom rob</w:t>
      </w:r>
      <w:r w:rsidRPr="00EA0593">
        <w:rPr>
          <w:rFonts w:eastAsia="Times New Roman"/>
          <w:lang w:val="es-ES_tradnl" w:eastAsia="pl-PL"/>
        </w:rPr>
        <w:t>ó</w:t>
      </w:r>
      <w:r w:rsidRPr="00EA0593">
        <w:rPr>
          <w:rFonts w:eastAsia="Times New Roman"/>
          <w:lang w:eastAsia="pl-PL"/>
        </w:rPr>
        <w:t>t budowlanych, usług i dostaw wątpliwości powstałych w toku realizacji takich</w:t>
      </w:r>
      <w:r w:rsidRPr="00EA0593">
        <w:rPr>
          <w:rFonts w:eastAsia="Times New Roman"/>
          <w:spacing w:val="-13"/>
          <w:lang w:eastAsia="pl-PL"/>
        </w:rPr>
        <w:t xml:space="preserve"> </w:t>
      </w:r>
      <w:r w:rsidRPr="00EA0593">
        <w:rPr>
          <w:rFonts w:eastAsia="Times New Roman"/>
          <w:lang w:eastAsia="pl-PL"/>
        </w:rPr>
        <w:t>rob</w:t>
      </w:r>
      <w:r w:rsidRPr="00EA0593">
        <w:rPr>
          <w:rFonts w:eastAsia="Times New Roman"/>
          <w:lang w:val="es-ES_tradnl" w:eastAsia="pl-PL"/>
        </w:rPr>
        <w:t>ó</w:t>
      </w:r>
      <w:r w:rsidRPr="00EA0593">
        <w:rPr>
          <w:rFonts w:eastAsia="Times New Roman"/>
          <w:lang w:eastAsia="pl-PL"/>
        </w:rPr>
        <w:t>t.</w:t>
      </w:r>
    </w:p>
    <w:p w14:paraId="72266BE4" w14:textId="77777777" w:rsidR="00FE0D6F" w:rsidRPr="00EA0593" w:rsidRDefault="00FE0D6F" w:rsidP="00AB1229">
      <w:pPr>
        <w:widowControl w:val="0"/>
        <w:numPr>
          <w:ilvl w:val="1"/>
          <w:numId w:val="199"/>
        </w:numPr>
        <w:pBdr>
          <w:top w:val="nil"/>
          <w:left w:val="nil"/>
          <w:bottom w:val="nil"/>
          <w:right w:val="nil"/>
          <w:between w:val="nil"/>
          <w:bar w:val="nil"/>
        </w:pBdr>
        <w:tabs>
          <w:tab w:val="clear" w:pos="825"/>
        </w:tabs>
        <w:suppressAutoHyphens w:val="0"/>
        <w:spacing w:after="0" w:line="240" w:lineRule="auto"/>
        <w:ind w:left="708" w:right="117" w:hanging="348"/>
        <w:jc w:val="both"/>
        <w:rPr>
          <w:rFonts w:eastAsia="Times New Roman"/>
          <w:lang w:eastAsia="pl-PL"/>
        </w:rPr>
      </w:pPr>
      <w:r w:rsidRPr="00EA0593">
        <w:rPr>
          <w:rFonts w:eastAsia="Times New Roman"/>
          <w:lang w:eastAsia="pl-PL"/>
        </w:rPr>
        <w:t>Uzgadniania z Zamawiającym oraz z wykonawcą rob</w:t>
      </w:r>
      <w:r w:rsidRPr="00EA0593">
        <w:rPr>
          <w:rFonts w:eastAsia="Times New Roman"/>
          <w:lang w:val="es-ES_tradnl" w:eastAsia="pl-PL"/>
        </w:rPr>
        <w:t>ó</w:t>
      </w:r>
      <w:r w:rsidRPr="00EA0593">
        <w:rPr>
          <w:rFonts w:eastAsia="Times New Roman"/>
          <w:lang w:eastAsia="pl-PL"/>
        </w:rPr>
        <w:t>t możliwości wprowadzenia rozwiązań zamiennych w stosunku do materiałów i technologii przewidzianych w dokumentacji.</w:t>
      </w:r>
    </w:p>
    <w:p w14:paraId="4705FC8B" w14:textId="77777777" w:rsidR="00FE0D6F" w:rsidRPr="00EA0593" w:rsidRDefault="00FE0D6F" w:rsidP="00AB1229">
      <w:pPr>
        <w:widowControl w:val="0"/>
        <w:numPr>
          <w:ilvl w:val="1"/>
          <w:numId w:val="199"/>
        </w:numPr>
        <w:pBdr>
          <w:top w:val="nil"/>
          <w:left w:val="nil"/>
          <w:bottom w:val="nil"/>
          <w:right w:val="nil"/>
          <w:between w:val="nil"/>
          <w:bar w:val="nil"/>
        </w:pBdr>
        <w:tabs>
          <w:tab w:val="clear" w:pos="825"/>
        </w:tabs>
        <w:suppressAutoHyphens w:val="0"/>
        <w:spacing w:after="0" w:line="240" w:lineRule="auto"/>
        <w:ind w:left="708" w:right="116" w:hanging="348"/>
        <w:jc w:val="both"/>
        <w:rPr>
          <w:rFonts w:eastAsia="Times New Roman"/>
          <w:lang w:eastAsia="pl-PL"/>
        </w:rPr>
      </w:pPr>
      <w:r w:rsidRPr="00EA0593">
        <w:rPr>
          <w:rFonts w:eastAsia="Times New Roman"/>
          <w:lang w:eastAsia="pl-PL"/>
        </w:rPr>
        <w:t>Dokonywania oceny wystąpienia okoliczności związanych z koniecznością wykonania rob</w:t>
      </w:r>
      <w:r w:rsidRPr="00EA0593">
        <w:rPr>
          <w:rFonts w:eastAsia="Times New Roman"/>
          <w:lang w:val="es-ES_tradnl" w:eastAsia="pl-PL"/>
        </w:rPr>
        <w:t>ó</w:t>
      </w:r>
      <w:r w:rsidRPr="00EA0593">
        <w:rPr>
          <w:rFonts w:eastAsia="Times New Roman"/>
          <w:lang w:eastAsia="pl-PL"/>
        </w:rPr>
        <w:t>t dodatkowych, zamiennych i uzupełniających oraz zaniechania</w:t>
      </w:r>
      <w:r w:rsidRPr="00EA0593">
        <w:rPr>
          <w:rFonts w:eastAsia="Times New Roman"/>
          <w:spacing w:val="-12"/>
          <w:lang w:eastAsia="pl-PL"/>
        </w:rPr>
        <w:t xml:space="preserve"> </w:t>
      </w:r>
      <w:r w:rsidRPr="00EA0593">
        <w:rPr>
          <w:rFonts w:eastAsia="Times New Roman"/>
          <w:lang w:eastAsia="pl-PL"/>
        </w:rPr>
        <w:t>rob</w:t>
      </w:r>
      <w:r w:rsidRPr="00EA0593">
        <w:rPr>
          <w:rFonts w:eastAsia="Times New Roman"/>
          <w:lang w:val="es-ES_tradnl" w:eastAsia="pl-PL"/>
        </w:rPr>
        <w:t>ó</w:t>
      </w:r>
      <w:r w:rsidRPr="00EA0593">
        <w:rPr>
          <w:rFonts w:eastAsia="Times New Roman"/>
          <w:lang w:eastAsia="pl-PL"/>
        </w:rPr>
        <w:t>t.</w:t>
      </w:r>
    </w:p>
    <w:p w14:paraId="4BB63DEE" w14:textId="77777777" w:rsidR="00FE0D6F" w:rsidRPr="00EA0593" w:rsidRDefault="00FE0D6F" w:rsidP="00AB1229">
      <w:pPr>
        <w:widowControl w:val="0"/>
        <w:numPr>
          <w:ilvl w:val="1"/>
          <w:numId w:val="200"/>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Na każde żądanie Zamawiającego udziału w rozruchu</w:t>
      </w:r>
      <w:r w:rsidRPr="00EA0593">
        <w:rPr>
          <w:rFonts w:eastAsia="Times New Roman"/>
          <w:spacing w:val="-9"/>
          <w:lang w:eastAsia="pl-PL"/>
        </w:rPr>
        <w:t xml:space="preserve"> </w:t>
      </w:r>
      <w:r w:rsidRPr="00EA0593">
        <w:rPr>
          <w:rFonts w:eastAsia="Times New Roman"/>
          <w:lang w:eastAsia="pl-PL"/>
        </w:rPr>
        <w:t>technologicznym.</w:t>
      </w:r>
    </w:p>
    <w:p w14:paraId="2972C0B5" w14:textId="77777777" w:rsidR="00FE0D6F" w:rsidRPr="00EA0593" w:rsidRDefault="00FE0D6F" w:rsidP="00AB1229">
      <w:pPr>
        <w:widowControl w:val="0"/>
        <w:numPr>
          <w:ilvl w:val="1"/>
          <w:numId w:val="199"/>
        </w:numPr>
        <w:pBdr>
          <w:top w:val="nil"/>
          <w:left w:val="nil"/>
          <w:bottom w:val="nil"/>
          <w:right w:val="nil"/>
          <w:between w:val="nil"/>
          <w:bar w:val="nil"/>
        </w:pBdr>
        <w:tabs>
          <w:tab w:val="clear" w:pos="825"/>
        </w:tabs>
        <w:suppressAutoHyphens w:val="0"/>
        <w:spacing w:after="0" w:line="240" w:lineRule="auto"/>
        <w:ind w:left="708" w:right="111" w:hanging="348"/>
        <w:jc w:val="both"/>
        <w:rPr>
          <w:rFonts w:eastAsia="Times New Roman"/>
          <w:lang w:eastAsia="pl-PL"/>
        </w:rPr>
      </w:pPr>
      <w:r w:rsidRPr="00EA0593">
        <w:rPr>
          <w:rFonts w:eastAsia="Times New Roman"/>
          <w:lang w:eastAsia="pl-PL"/>
        </w:rPr>
        <w:t>Wizyt na terenie Inwestycji oraz udziału w komisjach i naradach technicznych na wezwanie Zamawiającego.</w:t>
      </w:r>
    </w:p>
    <w:p w14:paraId="3257B326" w14:textId="77777777" w:rsidR="00FE0D6F" w:rsidRPr="00EA0593" w:rsidRDefault="00FE0D6F" w:rsidP="00AB1229">
      <w:pPr>
        <w:widowControl w:val="0"/>
        <w:numPr>
          <w:ilvl w:val="1"/>
          <w:numId w:val="199"/>
        </w:numPr>
        <w:pBdr>
          <w:top w:val="nil"/>
          <w:left w:val="nil"/>
          <w:bottom w:val="nil"/>
          <w:right w:val="nil"/>
          <w:between w:val="nil"/>
          <w:bar w:val="nil"/>
        </w:pBdr>
        <w:tabs>
          <w:tab w:val="clear" w:pos="825"/>
        </w:tabs>
        <w:suppressAutoHyphens w:val="0"/>
        <w:spacing w:after="0" w:line="240" w:lineRule="auto"/>
        <w:ind w:left="708" w:right="115" w:hanging="348"/>
        <w:jc w:val="both"/>
        <w:rPr>
          <w:rFonts w:eastAsia="Times New Roman"/>
          <w:lang w:eastAsia="pl-PL"/>
        </w:rPr>
      </w:pPr>
      <w:r w:rsidRPr="00EA0593">
        <w:rPr>
          <w:rFonts w:eastAsia="Times New Roman"/>
          <w:lang w:eastAsia="pl-PL"/>
        </w:rPr>
        <w:lastRenderedPageBreak/>
        <w:t>Informowania Zamawiającego i innych uczestnik</w:t>
      </w:r>
      <w:r w:rsidRPr="00EA0593">
        <w:rPr>
          <w:rFonts w:eastAsia="Times New Roman"/>
          <w:lang w:val="es-ES_tradnl" w:eastAsia="pl-PL"/>
        </w:rPr>
        <w:t>ó</w:t>
      </w:r>
      <w:r w:rsidRPr="00EA0593">
        <w:rPr>
          <w:rFonts w:eastAsia="Times New Roman"/>
          <w:lang w:eastAsia="pl-PL"/>
        </w:rPr>
        <w:t>w procesu budowlanego o dostrzeżonych błędach w realizacji rob</w:t>
      </w:r>
      <w:r w:rsidRPr="00EA0593">
        <w:rPr>
          <w:rFonts w:eastAsia="Times New Roman"/>
          <w:lang w:val="es-ES_tradnl" w:eastAsia="pl-PL"/>
        </w:rPr>
        <w:t>ó</w:t>
      </w:r>
      <w:r w:rsidRPr="00EA0593">
        <w:rPr>
          <w:rFonts w:eastAsia="Times New Roman"/>
          <w:lang w:eastAsia="pl-PL"/>
        </w:rPr>
        <w:t>t budowlanych w zakresie niezgodności z dokumentacją</w:t>
      </w:r>
      <w:r w:rsidRPr="00EA0593">
        <w:rPr>
          <w:rFonts w:eastAsia="Times New Roman"/>
          <w:spacing w:val="-1"/>
          <w:lang w:eastAsia="pl-PL"/>
        </w:rPr>
        <w:t xml:space="preserve"> </w:t>
      </w:r>
      <w:r w:rsidRPr="00EA0593">
        <w:rPr>
          <w:rFonts w:eastAsia="Times New Roman"/>
          <w:lang w:eastAsia="pl-PL"/>
        </w:rPr>
        <w:t>projektową.</w:t>
      </w:r>
    </w:p>
    <w:p w14:paraId="69809903" w14:textId="77777777" w:rsidR="00FE0D6F" w:rsidRPr="00EA0593" w:rsidRDefault="00FE0D6F" w:rsidP="00AB1229">
      <w:pPr>
        <w:widowControl w:val="0"/>
        <w:numPr>
          <w:ilvl w:val="0"/>
          <w:numId w:val="201"/>
        </w:numPr>
        <w:pBdr>
          <w:top w:val="nil"/>
          <w:left w:val="nil"/>
          <w:bottom w:val="nil"/>
          <w:right w:val="nil"/>
          <w:between w:val="nil"/>
          <w:bar w:val="nil"/>
        </w:pBdr>
        <w:suppressAutoHyphens w:val="0"/>
        <w:spacing w:after="0" w:line="240" w:lineRule="auto"/>
        <w:ind w:right="112"/>
        <w:jc w:val="both"/>
        <w:rPr>
          <w:rFonts w:eastAsia="Times New Roman"/>
          <w:lang w:eastAsia="pl-PL"/>
        </w:rPr>
      </w:pPr>
      <w:r w:rsidRPr="00EA0593">
        <w:rPr>
          <w:rFonts w:eastAsia="Times New Roman"/>
          <w:lang w:eastAsia="pl-PL"/>
        </w:rPr>
        <w:t>Wykonawca w ramach nadzoru autorskiego zobowiązany jest wykonywać czynności objęte nadzorem autorskim niezwłocznie, w tym niezwłocznie stawić się na</w:t>
      </w:r>
      <w:r w:rsidRPr="00EA0593">
        <w:rPr>
          <w:rFonts w:eastAsia="Times New Roman"/>
          <w:spacing w:val="28"/>
          <w:lang w:eastAsia="pl-PL"/>
        </w:rPr>
        <w:t xml:space="preserve"> </w:t>
      </w:r>
      <w:r w:rsidRPr="00EA0593">
        <w:rPr>
          <w:rFonts w:eastAsia="Times New Roman"/>
          <w:lang w:eastAsia="pl-PL"/>
        </w:rPr>
        <w:t>miejscu realizacji Inwestycji, nie później niż 3 dni robocze po otrzymaniu wezwania od Zamawiającego.</w:t>
      </w:r>
    </w:p>
    <w:p w14:paraId="057AEAA0" w14:textId="77777777" w:rsidR="00FE0D6F" w:rsidRPr="00EA0593" w:rsidRDefault="00FE0D6F" w:rsidP="00FE0D6F">
      <w:pPr>
        <w:keepNext/>
        <w:keepLines/>
        <w:spacing w:after="0" w:line="240" w:lineRule="auto"/>
        <w:outlineLvl w:val="0"/>
        <w:rPr>
          <w:rFonts w:eastAsia="Times New Roman"/>
          <w:color w:val="2E74B5"/>
          <w:lang w:eastAsia="pl-PL"/>
        </w:rPr>
      </w:pPr>
    </w:p>
    <w:p w14:paraId="5787AA21" w14:textId="77777777" w:rsidR="00FE0D6F" w:rsidRDefault="00FE0D6F" w:rsidP="00FE0D6F">
      <w:pPr>
        <w:keepNext/>
        <w:keepLines/>
        <w:spacing w:after="0" w:line="240" w:lineRule="auto"/>
        <w:jc w:val="center"/>
        <w:outlineLvl w:val="0"/>
        <w:rPr>
          <w:rFonts w:eastAsia="Times New Roman"/>
          <w:b/>
          <w:color w:val="000000"/>
          <w:lang w:eastAsia="pl-PL"/>
        </w:rPr>
      </w:pPr>
      <w:r w:rsidRPr="00EA0593">
        <w:rPr>
          <w:rFonts w:eastAsia="Times New Roman"/>
          <w:b/>
          <w:color w:val="000000"/>
          <w:lang w:eastAsia="pl-PL"/>
        </w:rPr>
        <w:t>§ 5</w:t>
      </w:r>
    </w:p>
    <w:p w14:paraId="0A96A210" w14:textId="77777777" w:rsidR="00FE0D6F" w:rsidRPr="00EA0593" w:rsidRDefault="00FE0D6F" w:rsidP="00FE0D6F">
      <w:pPr>
        <w:keepNext/>
        <w:keepLines/>
        <w:spacing w:after="0" w:line="240" w:lineRule="auto"/>
        <w:jc w:val="center"/>
        <w:outlineLvl w:val="0"/>
        <w:rPr>
          <w:rFonts w:eastAsia="Times New Roman"/>
          <w:b/>
          <w:color w:val="000000"/>
          <w:lang w:eastAsia="pl-PL"/>
        </w:rPr>
      </w:pPr>
    </w:p>
    <w:p w14:paraId="4FD3ECC5" w14:textId="77777777" w:rsidR="00FE0D6F" w:rsidRPr="00EA0593" w:rsidRDefault="00FE0D6F" w:rsidP="00FE0D6F">
      <w:pPr>
        <w:spacing w:after="0" w:line="240" w:lineRule="auto"/>
        <w:jc w:val="center"/>
        <w:rPr>
          <w:rFonts w:eastAsia="Times New Roman"/>
          <w:b/>
          <w:bCs/>
          <w:lang w:val="de-DE" w:eastAsia="pl-PL"/>
        </w:rPr>
      </w:pPr>
      <w:r w:rsidRPr="00EA0593">
        <w:rPr>
          <w:rFonts w:eastAsia="Times New Roman"/>
          <w:b/>
          <w:bCs/>
          <w:lang w:val="en-US" w:eastAsia="pl-PL"/>
        </w:rPr>
        <w:t>OBOWI</w:t>
      </w:r>
      <w:r w:rsidRPr="00EA0593">
        <w:rPr>
          <w:rFonts w:eastAsia="Times New Roman"/>
          <w:b/>
          <w:bCs/>
          <w:lang w:eastAsia="pl-PL"/>
        </w:rPr>
        <w:t>Ą</w:t>
      </w:r>
      <w:r w:rsidRPr="00EA0593">
        <w:rPr>
          <w:rFonts w:eastAsia="Times New Roman"/>
          <w:b/>
          <w:bCs/>
          <w:lang w:val="de-DE" w:eastAsia="pl-PL"/>
        </w:rPr>
        <w:t>ZKI ZAMAWIAJ</w:t>
      </w:r>
      <w:r w:rsidRPr="00EA0593">
        <w:rPr>
          <w:rFonts w:eastAsia="Times New Roman"/>
          <w:b/>
          <w:bCs/>
          <w:lang w:eastAsia="pl-PL"/>
        </w:rPr>
        <w:t>Ą</w:t>
      </w:r>
      <w:r w:rsidRPr="00EA0593">
        <w:rPr>
          <w:rFonts w:eastAsia="Times New Roman"/>
          <w:b/>
          <w:bCs/>
          <w:lang w:val="de-DE" w:eastAsia="pl-PL"/>
        </w:rPr>
        <w:t>CEGO</w:t>
      </w:r>
    </w:p>
    <w:p w14:paraId="102F1ACF" w14:textId="77777777" w:rsidR="00FE0D6F" w:rsidRPr="00EA0593" w:rsidRDefault="00FE0D6F" w:rsidP="00FE0D6F">
      <w:pPr>
        <w:spacing w:after="0" w:line="240" w:lineRule="auto"/>
        <w:jc w:val="center"/>
        <w:rPr>
          <w:rFonts w:eastAsia="Times New Roman"/>
          <w:b/>
          <w:bCs/>
          <w:lang w:val="de-DE" w:eastAsia="pl-PL"/>
        </w:rPr>
      </w:pPr>
    </w:p>
    <w:p w14:paraId="7A24377C" w14:textId="77777777" w:rsidR="00FE0D6F" w:rsidRPr="00EA0593" w:rsidRDefault="00FE0D6F" w:rsidP="00AB1229">
      <w:pPr>
        <w:widowControl w:val="0"/>
        <w:numPr>
          <w:ilvl w:val="0"/>
          <w:numId w:val="203"/>
        </w:numPr>
        <w:pBdr>
          <w:top w:val="nil"/>
          <w:left w:val="nil"/>
          <w:bottom w:val="nil"/>
          <w:right w:val="nil"/>
          <w:between w:val="nil"/>
          <w:bar w:val="nil"/>
        </w:pBdr>
        <w:suppressAutoHyphens w:val="0"/>
        <w:spacing w:after="0" w:line="240" w:lineRule="auto"/>
        <w:ind w:left="360" w:right="118" w:hanging="360"/>
        <w:jc w:val="both"/>
        <w:rPr>
          <w:rFonts w:eastAsia="Times New Roman"/>
          <w:lang w:eastAsia="pl-PL"/>
        </w:rPr>
      </w:pPr>
      <w:r w:rsidRPr="00EA0593">
        <w:rPr>
          <w:rFonts w:eastAsia="Times New Roman"/>
          <w:lang w:eastAsia="pl-PL"/>
        </w:rPr>
        <w:t xml:space="preserve">Zamawiający zobowiązuje się na wniosek Wykonawcy wystawić - w ciągu 14 dni roboczych od złożenia pisemnego zapotrzebowania: </w:t>
      </w:r>
    </w:p>
    <w:p w14:paraId="5A718A67" w14:textId="77777777" w:rsidR="00FE0D6F" w:rsidRPr="00EA0593" w:rsidRDefault="00FE0D6F" w:rsidP="00AB1229">
      <w:pPr>
        <w:widowControl w:val="0"/>
        <w:numPr>
          <w:ilvl w:val="1"/>
          <w:numId w:val="203"/>
        </w:numPr>
        <w:pBdr>
          <w:top w:val="nil"/>
          <w:left w:val="nil"/>
          <w:bottom w:val="nil"/>
          <w:right w:val="nil"/>
          <w:between w:val="nil"/>
          <w:bar w:val="nil"/>
        </w:pBdr>
        <w:tabs>
          <w:tab w:val="clear" w:pos="477"/>
          <w:tab w:val="num" w:pos="708"/>
        </w:tabs>
        <w:suppressAutoHyphens w:val="0"/>
        <w:spacing w:after="0" w:line="240" w:lineRule="auto"/>
        <w:ind w:left="792" w:right="118" w:hanging="432"/>
        <w:jc w:val="both"/>
        <w:rPr>
          <w:rFonts w:eastAsia="Times New Roman"/>
          <w:lang w:eastAsia="pl-PL"/>
        </w:rPr>
      </w:pPr>
      <w:r w:rsidRPr="00EA0593">
        <w:rPr>
          <w:rFonts w:eastAsia="Times New Roman"/>
          <w:lang w:eastAsia="pl-PL"/>
        </w:rPr>
        <w:t>Stosowne pełnomocnictwa niezbędne przy realizacji prac projektowych oraz z nimi związanych wystąpień i uzgodnień ze stosownym (z odpowiednim) wyprzedzeniem, umożliwiającym uniknięcie przestoj</w:t>
      </w:r>
      <w:r w:rsidRPr="00EA0593">
        <w:rPr>
          <w:rFonts w:eastAsia="Times New Roman"/>
          <w:lang w:val="es-ES_tradnl" w:eastAsia="pl-PL"/>
        </w:rPr>
        <w:t>ó</w:t>
      </w:r>
      <w:r w:rsidRPr="00EA0593">
        <w:rPr>
          <w:rFonts w:eastAsia="Times New Roman"/>
          <w:lang w:eastAsia="pl-PL"/>
        </w:rPr>
        <w:t xml:space="preserve">w i zbędnych zwłok w pracach projektowych, uwzględniającym wewnętrzne procedury Zamawiającego. </w:t>
      </w:r>
    </w:p>
    <w:p w14:paraId="50D78315" w14:textId="77777777" w:rsidR="00FE0D6F" w:rsidRPr="00EA0593" w:rsidRDefault="00FE0D6F" w:rsidP="00AB1229">
      <w:pPr>
        <w:widowControl w:val="0"/>
        <w:numPr>
          <w:ilvl w:val="1"/>
          <w:numId w:val="203"/>
        </w:numPr>
        <w:pBdr>
          <w:top w:val="nil"/>
          <w:left w:val="nil"/>
          <w:bottom w:val="nil"/>
          <w:right w:val="nil"/>
          <w:between w:val="nil"/>
          <w:bar w:val="nil"/>
        </w:pBdr>
        <w:tabs>
          <w:tab w:val="clear" w:pos="477"/>
          <w:tab w:val="num" w:pos="708"/>
        </w:tabs>
        <w:suppressAutoHyphens w:val="0"/>
        <w:spacing w:after="0" w:line="240" w:lineRule="auto"/>
        <w:ind w:left="792" w:right="118" w:hanging="432"/>
        <w:jc w:val="both"/>
        <w:rPr>
          <w:rFonts w:eastAsia="Times New Roman"/>
          <w:lang w:eastAsia="pl-PL"/>
        </w:rPr>
      </w:pPr>
      <w:r w:rsidRPr="00EA0593">
        <w:rPr>
          <w:rFonts w:eastAsia="Times New Roman"/>
          <w:lang w:eastAsia="pl-PL"/>
        </w:rPr>
        <w:t>Oświadczenie o posiadanym prawie do dysponowania nieruchomością na cele budowlane zgodnie z art. 32 ust. 4 pkt. 2 ustawy z dnia 7 lipca 1994 r. Prawo budowlane.</w:t>
      </w:r>
    </w:p>
    <w:p w14:paraId="76CCAB85" w14:textId="77777777" w:rsidR="00FE0D6F" w:rsidRPr="00EA0593" w:rsidRDefault="00FE0D6F" w:rsidP="00AB1229">
      <w:pPr>
        <w:widowControl w:val="0"/>
        <w:numPr>
          <w:ilvl w:val="1"/>
          <w:numId w:val="204"/>
        </w:numPr>
        <w:pBdr>
          <w:top w:val="nil"/>
          <w:left w:val="nil"/>
          <w:bottom w:val="nil"/>
          <w:right w:val="nil"/>
          <w:between w:val="nil"/>
          <w:bar w:val="nil"/>
        </w:pBdr>
        <w:suppressAutoHyphens w:val="0"/>
        <w:spacing w:after="0" w:line="240" w:lineRule="auto"/>
        <w:ind w:right="119"/>
        <w:jc w:val="both"/>
        <w:rPr>
          <w:rFonts w:eastAsia="Times New Roman"/>
          <w:lang w:eastAsia="pl-PL"/>
        </w:rPr>
      </w:pPr>
      <w:r w:rsidRPr="00EA0593">
        <w:rPr>
          <w:rFonts w:eastAsia="Times New Roman"/>
          <w:lang w:eastAsia="pl-PL"/>
        </w:rPr>
        <w:t>Pełnomocnictwa do występowania przed organami administracji i gestorami medi</w:t>
      </w:r>
      <w:r w:rsidRPr="00EA0593">
        <w:rPr>
          <w:rFonts w:eastAsia="Times New Roman"/>
          <w:lang w:val="es-ES_tradnl" w:eastAsia="pl-PL"/>
        </w:rPr>
        <w:t>ó</w:t>
      </w:r>
      <w:r w:rsidRPr="00EA0593">
        <w:rPr>
          <w:rFonts w:eastAsia="Times New Roman"/>
          <w:lang w:eastAsia="pl-PL"/>
        </w:rPr>
        <w:t>w w celu uzyskania stosownych informacji, opinii, uzgodnień, warunk</w:t>
      </w:r>
      <w:r w:rsidRPr="00EA0593">
        <w:rPr>
          <w:rFonts w:eastAsia="Times New Roman"/>
          <w:lang w:val="es-ES_tradnl" w:eastAsia="pl-PL"/>
        </w:rPr>
        <w:t>ó</w:t>
      </w:r>
      <w:r w:rsidRPr="00EA0593">
        <w:rPr>
          <w:rFonts w:eastAsia="Times New Roman"/>
          <w:lang w:eastAsia="pl-PL"/>
        </w:rPr>
        <w:t>w technicznych lub</w:t>
      </w:r>
      <w:r w:rsidRPr="00EA0593">
        <w:rPr>
          <w:rFonts w:eastAsia="Times New Roman"/>
          <w:spacing w:val="-1"/>
          <w:lang w:eastAsia="pl-PL"/>
        </w:rPr>
        <w:t xml:space="preserve"> </w:t>
      </w:r>
      <w:r w:rsidRPr="00EA0593">
        <w:rPr>
          <w:rFonts w:eastAsia="Times New Roman"/>
          <w:lang w:eastAsia="pl-PL"/>
        </w:rPr>
        <w:t>decyzji.</w:t>
      </w:r>
    </w:p>
    <w:p w14:paraId="24DD06ED" w14:textId="77777777" w:rsidR="00FE0D6F" w:rsidRPr="00EA0593" w:rsidRDefault="00FE0D6F" w:rsidP="00AB1229">
      <w:pPr>
        <w:widowControl w:val="0"/>
        <w:numPr>
          <w:ilvl w:val="0"/>
          <w:numId w:val="205"/>
        </w:numPr>
        <w:pBdr>
          <w:top w:val="nil"/>
          <w:left w:val="nil"/>
          <w:bottom w:val="nil"/>
          <w:right w:val="nil"/>
          <w:between w:val="nil"/>
          <w:bar w:val="nil"/>
        </w:pBdr>
        <w:suppressAutoHyphens w:val="0"/>
        <w:spacing w:after="0" w:line="240" w:lineRule="auto"/>
        <w:ind w:right="116"/>
        <w:jc w:val="both"/>
        <w:rPr>
          <w:rFonts w:eastAsia="Times New Roman"/>
          <w:lang w:eastAsia="pl-PL"/>
        </w:rPr>
      </w:pPr>
      <w:r w:rsidRPr="00EA0593">
        <w:rPr>
          <w:rFonts w:eastAsia="Times New Roman"/>
          <w:lang w:eastAsia="pl-PL"/>
        </w:rPr>
        <w:t>Zamawiający zobowiązuje się w czasie realizacji przedmiotu Umowy do niezwłocznego (nie dłużej niż 14 dni roboczych) udzielania odpowiedzi na zadawane przez Wykonawcę pytania związane z realizacją przedmiotu</w:t>
      </w:r>
      <w:r w:rsidRPr="00EA0593">
        <w:rPr>
          <w:rFonts w:eastAsia="Times New Roman"/>
          <w:spacing w:val="-4"/>
          <w:lang w:eastAsia="pl-PL"/>
        </w:rPr>
        <w:t xml:space="preserve"> </w:t>
      </w:r>
      <w:r w:rsidRPr="00EA0593">
        <w:rPr>
          <w:rFonts w:eastAsia="Times New Roman"/>
          <w:lang w:eastAsia="pl-PL"/>
        </w:rPr>
        <w:t>Umowy.</w:t>
      </w:r>
    </w:p>
    <w:p w14:paraId="4E5F8471" w14:textId="77777777" w:rsidR="00FE0D6F" w:rsidRPr="00EA0593" w:rsidRDefault="00FE0D6F" w:rsidP="00FE0D6F">
      <w:pPr>
        <w:keepNext/>
        <w:keepLines/>
        <w:spacing w:after="0" w:line="240" w:lineRule="auto"/>
        <w:outlineLvl w:val="0"/>
        <w:rPr>
          <w:rFonts w:eastAsia="Times New Roman"/>
          <w:color w:val="2E74B5"/>
          <w:lang w:eastAsia="pl-PL"/>
        </w:rPr>
      </w:pPr>
    </w:p>
    <w:p w14:paraId="4168D4CB" w14:textId="77777777" w:rsidR="00FE0D6F" w:rsidRDefault="00FE0D6F" w:rsidP="00FE0D6F">
      <w:pPr>
        <w:keepNext/>
        <w:keepLines/>
        <w:spacing w:after="0" w:line="240" w:lineRule="auto"/>
        <w:jc w:val="center"/>
        <w:outlineLvl w:val="0"/>
        <w:rPr>
          <w:rFonts w:eastAsia="Times New Roman"/>
          <w:b/>
          <w:color w:val="000000"/>
          <w:lang w:eastAsia="pl-PL"/>
        </w:rPr>
      </w:pPr>
      <w:r w:rsidRPr="00EA0593">
        <w:rPr>
          <w:rFonts w:eastAsia="Times New Roman"/>
          <w:b/>
          <w:color w:val="000000"/>
          <w:lang w:eastAsia="pl-PL"/>
        </w:rPr>
        <w:t>§ 6</w:t>
      </w:r>
    </w:p>
    <w:p w14:paraId="6DB83F3E" w14:textId="77777777" w:rsidR="00FE0D6F" w:rsidRPr="00EA0593" w:rsidRDefault="00FE0D6F" w:rsidP="00FE0D6F">
      <w:pPr>
        <w:keepNext/>
        <w:keepLines/>
        <w:spacing w:after="0" w:line="240" w:lineRule="auto"/>
        <w:jc w:val="center"/>
        <w:outlineLvl w:val="0"/>
        <w:rPr>
          <w:rFonts w:eastAsia="Times New Roman"/>
          <w:b/>
          <w:color w:val="2E74B5"/>
          <w:lang w:eastAsia="pl-PL"/>
        </w:rPr>
      </w:pPr>
    </w:p>
    <w:p w14:paraId="505F2303" w14:textId="77777777" w:rsidR="00FE0D6F" w:rsidRPr="00EA0593" w:rsidRDefault="00FE0D6F" w:rsidP="00FE0D6F">
      <w:pPr>
        <w:spacing w:after="0" w:line="240" w:lineRule="auto"/>
        <w:ind w:left="537" w:right="541"/>
        <w:jc w:val="center"/>
        <w:rPr>
          <w:rFonts w:eastAsia="Times New Roman"/>
          <w:b/>
          <w:bCs/>
          <w:lang w:val="de-DE" w:eastAsia="pl-PL"/>
        </w:rPr>
      </w:pPr>
      <w:r w:rsidRPr="00EA0593">
        <w:rPr>
          <w:rFonts w:eastAsia="Times New Roman"/>
          <w:b/>
          <w:bCs/>
          <w:lang w:val="de-DE" w:eastAsia="pl-PL"/>
        </w:rPr>
        <w:t>TERMIN REALIZACJI</w:t>
      </w:r>
    </w:p>
    <w:p w14:paraId="6CCEFCBC" w14:textId="77777777" w:rsidR="00FE0D6F" w:rsidRPr="00EA0593" w:rsidRDefault="00FE0D6F" w:rsidP="00FE0D6F">
      <w:pPr>
        <w:spacing w:after="0" w:line="240" w:lineRule="auto"/>
        <w:ind w:left="537" w:right="541"/>
        <w:jc w:val="center"/>
        <w:rPr>
          <w:rFonts w:eastAsia="Times New Roman"/>
          <w:b/>
          <w:bCs/>
          <w:lang w:val="de-DE" w:eastAsia="pl-PL"/>
        </w:rPr>
      </w:pPr>
    </w:p>
    <w:p w14:paraId="5BC29F8C" w14:textId="77777777" w:rsidR="00FE0D6F" w:rsidRPr="00EA0593" w:rsidRDefault="00FE0D6F" w:rsidP="00AB1229">
      <w:pPr>
        <w:widowControl w:val="0"/>
        <w:numPr>
          <w:ilvl w:val="0"/>
          <w:numId w:val="207"/>
        </w:numPr>
        <w:pBdr>
          <w:top w:val="nil"/>
          <w:left w:val="nil"/>
          <w:bottom w:val="nil"/>
          <w:right w:val="nil"/>
          <w:between w:val="nil"/>
          <w:bar w:val="nil"/>
        </w:pBdr>
        <w:tabs>
          <w:tab w:val="clear" w:pos="477"/>
        </w:tabs>
        <w:suppressAutoHyphens w:val="0"/>
        <w:spacing w:after="0" w:line="240" w:lineRule="auto"/>
        <w:ind w:left="360" w:right="116"/>
        <w:jc w:val="both"/>
        <w:rPr>
          <w:rFonts w:eastAsia="Times New Roman"/>
          <w:lang w:eastAsia="pl-PL"/>
        </w:rPr>
      </w:pPr>
      <w:r w:rsidRPr="00EA0593">
        <w:rPr>
          <w:rFonts w:eastAsia="Times New Roman"/>
          <w:lang w:eastAsia="pl-PL"/>
        </w:rPr>
        <w:t>Wszelka dokumentacja stanowiąca przedmiot Umowy, będzie dostarczana do siedziby Zamawiającego w ilości egzemplarzy wynikającej z treści Umowy.</w:t>
      </w:r>
    </w:p>
    <w:p w14:paraId="546FA363" w14:textId="77777777" w:rsidR="00FE0D6F" w:rsidRPr="00EA0593" w:rsidRDefault="00FE0D6F" w:rsidP="00AB1229">
      <w:pPr>
        <w:widowControl w:val="0"/>
        <w:numPr>
          <w:ilvl w:val="0"/>
          <w:numId w:val="208"/>
        </w:numPr>
        <w:pBdr>
          <w:top w:val="nil"/>
          <w:left w:val="nil"/>
          <w:bottom w:val="nil"/>
          <w:right w:val="nil"/>
          <w:between w:val="nil"/>
          <w:bar w:val="nil"/>
        </w:pBdr>
        <w:suppressAutoHyphens w:val="0"/>
        <w:spacing w:after="0" w:line="240" w:lineRule="auto"/>
        <w:ind w:right="116"/>
        <w:jc w:val="both"/>
        <w:rPr>
          <w:rFonts w:eastAsia="Times New Roman"/>
          <w:lang w:eastAsia="pl-PL"/>
        </w:rPr>
      </w:pPr>
      <w:r w:rsidRPr="00EA0593">
        <w:rPr>
          <w:rFonts w:eastAsia="Times New Roman"/>
          <w:lang w:eastAsia="pl-PL"/>
        </w:rPr>
        <w:t>Wykonawca zobowiązany jest do wykonania Dokumentacji w terminie</w:t>
      </w:r>
      <w:r w:rsidRPr="00EA0593">
        <w:rPr>
          <w:rFonts w:eastAsia="Times New Roman"/>
          <w:spacing w:val="-1"/>
          <w:lang w:eastAsia="pl-PL"/>
        </w:rPr>
        <w:t xml:space="preserve"> </w:t>
      </w:r>
      <w:r w:rsidRPr="00EA0593">
        <w:rPr>
          <w:rFonts w:eastAsia="Times New Roman"/>
          <w:b/>
          <w:spacing w:val="-1"/>
          <w:lang w:eastAsia="pl-PL"/>
        </w:rPr>
        <w:t xml:space="preserve">….. </w:t>
      </w:r>
      <w:r w:rsidRPr="00EA0593">
        <w:rPr>
          <w:rFonts w:eastAsia="Times New Roman"/>
          <w:b/>
          <w:bCs/>
          <w:lang w:eastAsia="pl-PL"/>
        </w:rPr>
        <w:t xml:space="preserve">dni od podpisania Umowy </w:t>
      </w:r>
      <w:r w:rsidRPr="00EA0593">
        <w:rPr>
          <w:rFonts w:eastAsia="Times New Roman"/>
          <w:bCs/>
          <w:lang w:eastAsia="pl-PL"/>
        </w:rPr>
        <w:t>tj. do dnia ……………..</w:t>
      </w:r>
    </w:p>
    <w:p w14:paraId="59DBEB86" w14:textId="77777777" w:rsidR="00FE0D6F" w:rsidRPr="00EA0593" w:rsidRDefault="00FE0D6F" w:rsidP="00AB1229">
      <w:pPr>
        <w:numPr>
          <w:ilvl w:val="0"/>
          <w:numId w:val="207"/>
        </w:numPr>
        <w:pBdr>
          <w:top w:val="nil"/>
          <w:left w:val="nil"/>
          <w:bottom w:val="nil"/>
          <w:right w:val="nil"/>
          <w:between w:val="nil"/>
          <w:bar w:val="nil"/>
        </w:pBdr>
        <w:tabs>
          <w:tab w:val="clear" w:pos="477"/>
        </w:tabs>
        <w:suppressAutoHyphens w:val="0"/>
        <w:spacing w:after="0" w:line="240" w:lineRule="auto"/>
        <w:ind w:left="360"/>
        <w:jc w:val="both"/>
        <w:rPr>
          <w:rFonts w:eastAsia="Times New Roman"/>
          <w:lang w:eastAsia="pl-PL"/>
        </w:rPr>
      </w:pPr>
      <w:r w:rsidRPr="00EA0593">
        <w:rPr>
          <w:rFonts w:eastAsia="Times New Roman"/>
          <w:lang w:eastAsia="pl-PL"/>
        </w:rPr>
        <w:t>Aktualizacja kosztorys</w:t>
      </w:r>
      <w:r w:rsidRPr="00EA0593">
        <w:rPr>
          <w:rFonts w:eastAsia="Times New Roman"/>
          <w:lang w:val="es-ES_tradnl" w:eastAsia="pl-PL"/>
        </w:rPr>
        <w:t>ó</w:t>
      </w:r>
      <w:r w:rsidRPr="00EA0593">
        <w:rPr>
          <w:rFonts w:eastAsia="Times New Roman"/>
          <w:lang w:eastAsia="pl-PL"/>
        </w:rPr>
        <w:t xml:space="preserve">w </w:t>
      </w:r>
      <w:r w:rsidRPr="00EA0593">
        <w:rPr>
          <w:rFonts w:eastAsia="Times New Roman"/>
          <w:color w:val="000000"/>
          <w:lang w:eastAsia="pl-PL"/>
        </w:rPr>
        <w:t xml:space="preserve">zostanie wykonana przez Wykonawcę na polecenie  Zamawiającego złożone w terminie do </w:t>
      </w:r>
      <w:r w:rsidRPr="00EA0593">
        <w:rPr>
          <w:rFonts w:eastAsia="Times New Roman"/>
          <w:b/>
          <w:bCs/>
          <w:lang w:eastAsia="pl-PL"/>
        </w:rPr>
        <w:t>………… miesięcy</w:t>
      </w:r>
      <w:r w:rsidRPr="00EA0593">
        <w:rPr>
          <w:rFonts w:eastAsia="Times New Roman"/>
          <w:lang w:eastAsia="pl-PL"/>
        </w:rPr>
        <w:t xml:space="preserve"> od  dnia uzyskania prawomocnego pozwolenia na budowę . Wykonawca dokona aktualizacji w terminie 14 dni od otrzymania polecenia.</w:t>
      </w:r>
    </w:p>
    <w:p w14:paraId="64E7565C" w14:textId="77777777" w:rsidR="00FE0D6F" w:rsidRPr="00EA0593" w:rsidRDefault="00FE0D6F" w:rsidP="00AB1229">
      <w:pPr>
        <w:widowControl w:val="0"/>
        <w:numPr>
          <w:ilvl w:val="0"/>
          <w:numId w:val="207"/>
        </w:numPr>
        <w:pBdr>
          <w:top w:val="nil"/>
          <w:left w:val="nil"/>
          <w:bottom w:val="nil"/>
          <w:right w:val="nil"/>
          <w:between w:val="nil"/>
          <w:bar w:val="nil"/>
        </w:pBdr>
        <w:tabs>
          <w:tab w:val="clear" w:pos="477"/>
        </w:tabs>
        <w:suppressAutoHyphens w:val="0"/>
        <w:spacing w:after="0" w:line="240" w:lineRule="auto"/>
        <w:ind w:left="360" w:right="114"/>
        <w:jc w:val="both"/>
        <w:rPr>
          <w:rFonts w:eastAsia="Times New Roman"/>
          <w:lang w:eastAsia="pl-PL"/>
        </w:rPr>
      </w:pPr>
      <w:r w:rsidRPr="00EA0593">
        <w:rPr>
          <w:rFonts w:eastAsia="Times New Roman"/>
          <w:lang w:eastAsia="pl-PL"/>
        </w:rPr>
        <w:t>Wykonawca zobowiązany jest do sprawowania nadzoru autorskiego zgodnie z §4 podczas przeprowadzenia postępowania o udzielenie zam</w:t>
      </w:r>
      <w:r w:rsidRPr="00EA0593">
        <w:rPr>
          <w:rFonts w:eastAsia="Times New Roman"/>
          <w:lang w:val="es-ES_tradnl" w:eastAsia="pl-PL"/>
        </w:rPr>
        <w:t>ó</w:t>
      </w:r>
      <w:r w:rsidRPr="00EA0593">
        <w:rPr>
          <w:rFonts w:eastAsia="Times New Roman"/>
          <w:lang w:eastAsia="pl-PL"/>
        </w:rPr>
        <w:t>wienia publicznego na wyb</w:t>
      </w:r>
      <w:r w:rsidRPr="00EA0593">
        <w:rPr>
          <w:rFonts w:eastAsia="Times New Roman"/>
          <w:lang w:val="es-ES_tradnl" w:eastAsia="pl-PL"/>
        </w:rPr>
        <w:t>ó</w:t>
      </w:r>
      <w:r w:rsidRPr="00EA0593">
        <w:rPr>
          <w:rFonts w:eastAsia="Times New Roman"/>
          <w:lang w:eastAsia="pl-PL"/>
        </w:rPr>
        <w:t>r wykonawc</w:t>
      </w:r>
      <w:r w:rsidRPr="00EA0593">
        <w:rPr>
          <w:rFonts w:eastAsia="Times New Roman"/>
          <w:lang w:val="es-ES_tradnl" w:eastAsia="pl-PL"/>
        </w:rPr>
        <w:t>ó</w:t>
      </w:r>
      <w:r w:rsidRPr="00EA0593">
        <w:rPr>
          <w:rFonts w:eastAsia="Times New Roman"/>
          <w:lang w:eastAsia="pl-PL"/>
        </w:rPr>
        <w:t>w rob</w:t>
      </w:r>
      <w:r w:rsidRPr="00EA0593">
        <w:rPr>
          <w:rFonts w:eastAsia="Times New Roman"/>
          <w:lang w:val="es-ES_tradnl" w:eastAsia="pl-PL"/>
        </w:rPr>
        <w:t>ó</w:t>
      </w:r>
      <w:r w:rsidRPr="00EA0593">
        <w:rPr>
          <w:rFonts w:eastAsia="Times New Roman"/>
          <w:lang w:eastAsia="pl-PL"/>
        </w:rPr>
        <w:t>t, dostaw i usług realizujących Inwestycję oraz podczas wykonania i odbioru rob</w:t>
      </w:r>
      <w:r w:rsidRPr="00EA0593">
        <w:rPr>
          <w:rFonts w:eastAsia="Times New Roman"/>
          <w:lang w:val="es-ES_tradnl" w:eastAsia="pl-PL"/>
        </w:rPr>
        <w:t>ó</w:t>
      </w:r>
      <w:r w:rsidRPr="00EA0593">
        <w:rPr>
          <w:rFonts w:eastAsia="Times New Roman"/>
          <w:lang w:eastAsia="pl-PL"/>
        </w:rPr>
        <w:t>t budowlanych polegających na budowie Inwestycji, wykonanych w oparciu o Dokumentację do</w:t>
      </w:r>
      <w:r>
        <w:rPr>
          <w:rFonts w:eastAsia="Times New Roman"/>
          <w:lang w:eastAsia="pl-PL"/>
        </w:rPr>
        <w:t> </w:t>
      </w:r>
      <w:r w:rsidRPr="00EA0593">
        <w:rPr>
          <w:rFonts w:eastAsia="Times New Roman"/>
          <w:lang w:eastAsia="pl-PL"/>
        </w:rPr>
        <w:t>czasu uzyskania prawomocnego pozwolenia na użytkowanie dla</w:t>
      </w:r>
      <w:r w:rsidRPr="00EA0593">
        <w:rPr>
          <w:rFonts w:eastAsia="Times New Roman"/>
          <w:spacing w:val="-15"/>
          <w:lang w:eastAsia="pl-PL"/>
        </w:rPr>
        <w:t xml:space="preserve"> </w:t>
      </w:r>
      <w:r w:rsidRPr="00EA0593">
        <w:rPr>
          <w:rFonts w:eastAsia="Times New Roman"/>
          <w:lang w:eastAsia="pl-PL"/>
        </w:rPr>
        <w:t>Inwestycji.</w:t>
      </w:r>
    </w:p>
    <w:p w14:paraId="19E8E9BB" w14:textId="77777777" w:rsidR="00FE0D6F" w:rsidRPr="00EA0593" w:rsidRDefault="00FE0D6F" w:rsidP="00FE0D6F">
      <w:pPr>
        <w:tabs>
          <w:tab w:val="left" w:pos="477"/>
        </w:tabs>
        <w:spacing w:after="0" w:line="240" w:lineRule="auto"/>
        <w:ind w:right="114"/>
        <w:rPr>
          <w:rFonts w:eastAsia="Times New Roman"/>
          <w:lang w:eastAsia="pl-PL"/>
        </w:rPr>
      </w:pPr>
    </w:p>
    <w:p w14:paraId="175B6A67" w14:textId="77777777" w:rsidR="00FE0D6F" w:rsidRPr="00EA0593" w:rsidRDefault="00FE0D6F" w:rsidP="00FE0D6F">
      <w:pPr>
        <w:keepNext/>
        <w:keepLines/>
        <w:spacing w:after="0" w:line="240" w:lineRule="auto"/>
        <w:outlineLvl w:val="0"/>
        <w:rPr>
          <w:rFonts w:eastAsia="Times New Roman"/>
          <w:color w:val="2E74B5"/>
          <w:lang w:eastAsia="pl-PL"/>
        </w:rPr>
      </w:pPr>
    </w:p>
    <w:p w14:paraId="290D9F20" w14:textId="77777777" w:rsidR="00FE0D6F" w:rsidRDefault="00FE0D6F" w:rsidP="00FE0D6F">
      <w:pPr>
        <w:keepNext/>
        <w:keepLines/>
        <w:spacing w:after="0" w:line="240" w:lineRule="auto"/>
        <w:jc w:val="center"/>
        <w:outlineLvl w:val="0"/>
        <w:rPr>
          <w:rFonts w:eastAsia="Times New Roman"/>
          <w:b/>
          <w:color w:val="2E74B5"/>
          <w:lang w:eastAsia="pl-PL"/>
        </w:rPr>
      </w:pPr>
      <w:r w:rsidRPr="00EA0593">
        <w:rPr>
          <w:rFonts w:eastAsia="Times New Roman"/>
          <w:b/>
          <w:color w:val="000000"/>
          <w:lang w:eastAsia="pl-PL"/>
        </w:rPr>
        <w:t>§ 7.</w:t>
      </w:r>
      <w:r w:rsidRPr="00EA0593">
        <w:rPr>
          <w:rFonts w:eastAsia="Times New Roman"/>
          <w:b/>
          <w:color w:val="2E74B5"/>
          <w:lang w:eastAsia="pl-PL"/>
        </w:rPr>
        <w:t xml:space="preserve"> </w:t>
      </w:r>
    </w:p>
    <w:p w14:paraId="0A9E60D3" w14:textId="77777777" w:rsidR="00FE0D6F" w:rsidRPr="00EA0593" w:rsidRDefault="00FE0D6F" w:rsidP="00FE0D6F">
      <w:pPr>
        <w:keepNext/>
        <w:keepLines/>
        <w:spacing w:after="0" w:line="240" w:lineRule="auto"/>
        <w:jc w:val="center"/>
        <w:outlineLvl w:val="0"/>
        <w:rPr>
          <w:rFonts w:eastAsia="Times New Roman"/>
          <w:b/>
          <w:color w:val="000000"/>
          <w:lang w:eastAsia="pl-PL"/>
        </w:rPr>
      </w:pPr>
    </w:p>
    <w:p w14:paraId="78F53C17" w14:textId="77777777" w:rsidR="00FE0D6F" w:rsidRPr="00EA0593" w:rsidRDefault="00FE0D6F" w:rsidP="00FE0D6F">
      <w:pPr>
        <w:spacing w:after="0" w:line="240" w:lineRule="auto"/>
        <w:ind w:left="540" w:right="541"/>
        <w:jc w:val="center"/>
        <w:rPr>
          <w:rFonts w:eastAsia="Times New Roman"/>
          <w:b/>
          <w:bCs/>
          <w:lang w:eastAsia="pl-PL"/>
        </w:rPr>
      </w:pPr>
      <w:r w:rsidRPr="00EA0593">
        <w:rPr>
          <w:rFonts w:eastAsia="Times New Roman"/>
          <w:b/>
          <w:bCs/>
          <w:lang w:eastAsia="pl-PL"/>
        </w:rPr>
        <w:t>WYNAGRODZENIE</w:t>
      </w:r>
    </w:p>
    <w:p w14:paraId="730F3C75" w14:textId="77777777" w:rsidR="00FE0D6F" w:rsidRPr="00EA0593" w:rsidRDefault="00FE0D6F" w:rsidP="00FE0D6F">
      <w:pPr>
        <w:spacing w:after="0" w:line="240" w:lineRule="auto"/>
        <w:ind w:left="540" w:right="541"/>
        <w:jc w:val="center"/>
        <w:rPr>
          <w:rFonts w:eastAsia="Times New Roman"/>
          <w:b/>
          <w:bCs/>
          <w:lang w:eastAsia="pl-PL"/>
        </w:rPr>
      </w:pPr>
    </w:p>
    <w:p w14:paraId="2A8F4952" w14:textId="77777777" w:rsidR="00FE0D6F" w:rsidRPr="00EA0593" w:rsidRDefault="00FE0D6F" w:rsidP="00AB1229">
      <w:pPr>
        <w:widowControl w:val="0"/>
        <w:numPr>
          <w:ilvl w:val="0"/>
          <w:numId w:val="212"/>
        </w:numPr>
        <w:pBdr>
          <w:top w:val="nil"/>
          <w:left w:val="nil"/>
          <w:bottom w:val="nil"/>
          <w:right w:val="nil"/>
          <w:between w:val="nil"/>
          <w:bar w:val="nil"/>
        </w:pBdr>
        <w:tabs>
          <w:tab w:val="clear" w:pos="477"/>
        </w:tabs>
        <w:suppressAutoHyphens w:val="0"/>
        <w:spacing w:after="0" w:line="240" w:lineRule="auto"/>
        <w:ind w:left="360" w:right="110" w:hanging="360"/>
        <w:jc w:val="both"/>
        <w:rPr>
          <w:rFonts w:eastAsia="Times New Roman"/>
          <w:lang w:eastAsia="pl-PL"/>
        </w:rPr>
      </w:pPr>
      <w:r w:rsidRPr="00EA0593">
        <w:rPr>
          <w:rFonts w:eastAsia="Times New Roman"/>
          <w:lang w:eastAsia="pl-PL"/>
        </w:rPr>
        <w:t xml:space="preserve">Wynagrodzenie Wykonawcy za wykonanie przedmiotu Umowy oraz za przeniesienie autorskich praw majątkowych do Dokumentacji i wyrażenie zezwolenia na rozporządzanie i korzystanie z ewentualnych opracowań przedmiotu Umowy wraz z prawem do wykonywania zależnych praw autorskich, w zakresie i na zasadach określonych w § 8 niniejszej Umowy, obsługi formalno-prawnej przez Wykonawcę wraz z pełnieniem nadzoru autorskiego, jest wynagrodzeniem </w:t>
      </w:r>
      <w:r w:rsidRPr="00EA0593">
        <w:rPr>
          <w:rFonts w:eastAsia="Times New Roman"/>
          <w:b/>
          <w:lang w:eastAsia="pl-PL"/>
        </w:rPr>
        <w:t>ryczałtowym</w:t>
      </w:r>
      <w:r w:rsidRPr="00EA0593">
        <w:rPr>
          <w:rFonts w:eastAsia="Times New Roman"/>
          <w:lang w:eastAsia="pl-PL"/>
        </w:rPr>
        <w:t xml:space="preserve"> i stanowi kwotę:</w:t>
      </w:r>
    </w:p>
    <w:p w14:paraId="55FC8928" w14:textId="77777777" w:rsidR="00FE0D6F" w:rsidRPr="00EA0593" w:rsidRDefault="00FE0D6F" w:rsidP="00FE0D6F">
      <w:pPr>
        <w:widowControl w:val="0"/>
        <w:pBdr>
          <w:top w:val="nil"/>
          <w:left w:val="nil"/>
          <w:bottom w:val="nil"/>
          <w:right w:val="nil"/>
          <w:between w:val="nil"/>
          <w:bar w:val="nil"/>
        </w:pBdr>
        <w:spacing w:after="0" w:line="240" w:lineRule="auto"/>
        <w:ind w:left="360" w:right="110"/>
        <w:jc w:val="both"/>
        <w:rPr>
          <w:rFonts w:eastAsia="Times New Roman"/>
          <w:lang w:eastAsia="pl-PL"/>
        </w:rPr>
      </w:pPr>
      <w:r w:rsidRPr="00EA0593">
        <w:rPr>
          <w:rFonts w:eastAsia="Times New Roman"/>
          <w:lang w:eastAsia="pl-PL"/>
        </w:rPr>
        <w:t xml:space="preserve"> </w:t>
      </w:r>
      <w:r w:rsidRPr="00EA0593">
        <w:rPr>
          <w:rFonts w:eastAsia="Times New Roman"/>
          <w:lang w:val="it-IT" w:eastAsia="pl-PL"/>
        </w:rPr>
        <w:t xml:space="preserve">brutto: </w:t>
      </w:r>
      <w:r w:rsidRPr="00EA0593">
        <w:rPr>
          <w:rFonts w:eastAsia="Times New Roman"/>
          <w:b/>
          <w:bCs/>
          <w:lang w:eastAsia="pl-PL"/>
        </w:rPr>
        <w:t>………………</w:t>
      </w:r>
      <w:r w:rsidRPr="00EA0593">
        <w:rPr>
          <w:rFonts w:eastAsia="Times New Roman"/>
          <w:lang w:val="de-DE" w:eastAsia="pl-PL"/>
        </w:rPr>
        <w:t xml:space="preserve"> z</w:t>
      </w:r>
      <w:r w:rsidRPr="00EA0593">
        <w:rPr>
          <w:rFonts w:eastAsia="Times New Roman"/>
          <w:lang w:eastAsia="pl-PL"/>
        </w:rPr>
        <w:t>ł (słownie ……………….złotych</w:t>
      </w:r>
      <w:r w:rsidRPr="00EA0593">
        <w:rPr>
          <w:rFonts w:eastAsia="Times New Roman"/>
          <w:b/>
          <w:bCs/>
          <w:lang w:eastAsia="pl-PL"/>
        </w:rPr>
        <w:t xml:space="preserve"> 00/100</w:t>
      </w:r>
      <w:r w:rsidRPr="00EA0593">
        <w:rPr>
          <w:rFonts w:eastAsia="Times New Roman"/>
          <w:lang w:eastAsia="pl-PL"/>
        </w:rPr>
        <w:t xml:space="preserve">), </w:t>
      </w:r>
    </w:p>
    <w:p w14:paraId="5426B07A" w14:textId="77777777" w:rsidR="00FE0D6F" w:rsidRPr="00EA0593" w:rsidRDefault="00FE0D6F" w:rsidP="00FE0D6F">
      <w:pPr>
        <w:widowControl w:val="0"/>
        <w:pBdr>
          <w:top w:val="nil"/>
          <w:left w:val="nil"/>
          <w:bottom w:val="nil"/>
          <w:right w:val="nil"/>
          <w:between w:val="nil"/>
          <w:bar w:val="nil"/>
        </w:pBdr>
        <w:spacing w:after="0" w:line="240" w:lineRule="auto"/>
        <w:ind w:left="360" w:right="110"/>
        <w:jc w:val="both"/>
        <w:rPr>
          <w:rFonts w:eastAsia="Times New Roman"/>
          <w:lang w:eastAsia="pl-PL"/>
        </w:rPr>
      </w:pPr>
      <w:r w:rsidRPr="00EA0593">
        <w:rPr>
          <w:rFonts w:eastAsia="Times New Roman"/>
          <w:lang w:eastAsia="pl-PL"/>
        </w:rPr>
        <w:t xml:space="preserve">w tym podatek VAT w wysokości 23 % tj. …………….. zł , </w:t>
      </w:r>
    </w:p>
    <w:p w14:paraId="6B4D1634" w14:textId="77777777" w:rsidR="00FE0D6F" w:rsidRPr="00EA0593" w:rsidRDefault="00FE0D6F" w:rsidP="00FE0D6F">
      <w:pPr>
        <w:widowControl w:val="0"/>
        <w:pBdr>
          <w:top w:val="nil"/>
          <w:left w:val="nil"/>
          <w:bottom w:val="nil"/>
          <w:right w:val="nil"/>
          <w:between w:val="nil"/>
          <w:bar w:val="nil"/>
        </w:pBdr>
        <w:spacing w:after="0" w:line="240" w:lineRule="auto"/>
        <w:ind w:left="360" w:right="110"/>
        <w:jc w:val="both"/>
        <w:rPr>
          <w:rFonts w:eastAsia="Times New Roman"/>
          <w:lang w:eastAsia="pl-PL"/>
        </w:rPr>
      </w:pPr>
      <w:r w:rsidRPr="00EA0593">
        <w:rPr>
          <w:rFonts w:eastAsia="Times New Roman"/>
          <w:lang w:eastAsia="pl-PL"/>
        </w:rPr>
        <w:t>kwota netto………………..</w:t>
      </w:r>
      <w:r w:rsidRPr="00EA0593">
        <w:rPr>
          <w:rFonts w:eastAsia="Times New Roman"/>
          <w:lang w:val="de-DE" w:eastAsia="pl-PL"/>
        </w:rPr>
        <w:t xml:space="preserve"> z</w:t>
      </w:r>
      <w:r w:rsidRPr="00EA0593">
        <w:rPr>
          <w:rFonts w:eastAsia="Times New Roman"/>
          <w:lang w:eastAsia="pl-PL"/>
        </w:rPr>
        <w:t>ł (słownie:</w:t>
      </w:r>
      <w:r w:rsidRPr="00EA0593">
        <w:rPr>
          <w:rFonts w:eastAsia="Times New Roman"/>
          <w:spacing w:val="23"/>
          <w:lang w:eastAsia="pl-PL"/>
        </w:rPr>
        <w:t xml:space="preserve"> </w:t>
      </w:r>
      <w:r w:rsidRPr="00EA0593">
        <w:rPr>
          <w:rFonts w:eastAsia="Times New Roman"/>
          <w:lang w:eastAsia="pl-PL"/>
        </w:rPr>
        <w:t>……………………… 00/100),  w tym:</w:t>
      </w:r>
    </w:p>
    <w:p w14:paraId="0759B996" w14:textId="77777777" w:rsidR="00FE0D6F" w:rsidRPr="00EA0593" w:rsidRDefault="00FE0D6F" w:rsidP="00AB1229">
      <w:pPr>
        <w:widowControl w:val="0"/>
        <w:numPr>
          <w:ilvl w:val="1"/>
          <w:numId w:val="213"/>
        </w:numPr>
        <w:pBdr>
          <w:top w:val="nil"/>
          <w:left w:val="nil"/>
          <w:bottom w:val="nil"/>
          <w:right w:val="nil"/>
          <w:between w:val="nil"/>
          <w:bar w:val="nil"/>
        </w:pBdr>
        <w:suppressAutoHyphens w:val="0"/>
        <w:spacing w:after="0" w:line="240" w:lineRule="auto"/>
        <w:ind w:left="851" w:right="118"/>
        <w:jc w:val="both"/>
        <w:rPr>
          <w:rFonts w:eastAsia="Times New Roman"/>
          <w:lang w:eastAsia="pl-PL"/>
        </w:rPr>
      </w:pPr>
      <w:r w:rsidRPr="00EA0593">
        <w:rPr>
          <w:rFonts w:eastAsia="Times New Roman"/>
          <w:lang w:eastAsia="pl-PL"/>
        </w:rPr>
        <w:lastRenderedPageBreak/>
        <w:t>Wynagrodzenie za wykonanie Dokumentacji określonej w §1 ust. 3 płatne będzie  po wykonaniu i odbiorze całej dokumentacji i wynosi:</w:t>
      </w:r>
    </w:p>
    <w:p w14:paraId="18316A2A" w14:textId="77777777" w:rsidR="00FE0D6F" w:rsidRPr="00EA0593" w:rsidRDefault="00FE0D6F" w:rsidP="00FE0D6F">
      <w:pPr>
        <w:widowControl w:val="0"/>
        <w:pBdr>
          <w:top w:val="nil"/>
          <w:left w:val="nil"/>
          <w:bottom w:val="nil"/>
          <w:right w:val="nil"/>
          <w:between w:val="nil"/>
          <w:bar w:val="nil"/>
        </w:pBdr>
        <w:tabs>
          <w:tab w:val="left" w:pos="477"/>
        </w:tabs>
        <w:spacing w:after="0" w:line="240" w:lineRule="auto"/>
        <w:ind w:left="851" w:right="118"/>
        <w:jc w:val="both"/>
        <w:rPr>
          <w:rFonts w:eastAsia="Times New Roman"/>
          <w:lang w:eastAsia="pl-PL"/>
        </w:rPr>
      </w:pPr>
      <w:r w:rsidRPr="00EA0593">
        <w:rPr>
          <w:rFonts w:eastAsia="Times New Roman"/>
          <w:lang w:eastAsia="pl-PL"/>
        </w:rPr>
        <w:t xml:space="preserve">brutto: ……………… zł (słownie ……………….złotych 00/100), </w:t>
      </w:r>
    </w:p>
    <w:p w14:paraId="3AC2895A" w14:textId="77777777" w:rsidR="00FE0D6F" w:rsidRPr="00EA0593" w:rsidRDefault="00FE0D6F" w:rsidP="00FE0D6F">
      <w:pPr>
        <w:widowControl w:val="0"/>
        <w:pBdr>
          <w:top w:val="nil"/>
          <w:left w:val="nil"/>
          <w:bottom w:val="nil"/>
          <w:right w:val="nil"/>
          <w:between w:val="nil"/>
          <w:bar w:val="nil"/>
        </w:pBdr>
        <w:tabs>
          <w:tab w:val="left" w:pos="477"/>
        </w:tabs>
        <w:spacing w:after="0" w:line="240" w:lineRule="auto"/>
        <w:ind w:left="851" w:right="118"/>
        <w:jc w:val="both"/>
        <w:rPr>
          <w:rFonts w:eastAsia="Times New Roman"/>
          <w:lang w:eastAsia="pl-PL"/>
        </w:rPr>
      </w:pPr>
      <w:r w:rsidRPr="00EA0593">
        <w:rPr>
          <w:rFonts w:eastAsia="Times New Roman"/>
          <w:lang w:eastAsia="pl-PL"/>
        </w:rPr>
        <w:t xml:space="preserve">w tym podatek VAT w wysokości 23 % tj. …………….. zł , </w:t>
      </w:r>
    </w:p>
    <w:p w14:paraId="541C0F18" w14:textId="77777777" w:rsidR="00FE0D6F" w:rsidRPr="00EA0593" w:rsidRDefault="00FE0D6F" w:rsidP="00FE0D6F">
      <w:pPr>
        <w:widowControl w:val="0"/>
        <w:pBdr>
          <w:top w:val="nil"/>
          <w:left w:val="nil"/>
          <w:bottom w:val="nil"/>
          <w:right w:val="nil"/>
          <w:between w:val="nil"/>
          <w:bar w:val="nil"/>
        </w:pBdr>
        <w:tabs>
          <w:tab w:val="left" w:pos="477"/>
        </w:tabs>
        <w:spacing w:after="0" w:line="240" w:lineRule="auto"/>
        <w:ind w:left="851" w:right="118"/>
        <w:jc w:val="both"/>
        <w:rPr>
          <w:rFonts w:eastAsia="Times New Roman"/>
          <w:lang w:eastAsia="pl-PL"/>
        </w:rPr>
      </w:pPr>
      <w:r w:rsidRPr="00EA0593">
        <w:rPr>
          <w:rFonts w:eastAsia="Times New Roman"/>
          <w:lang w:eastAsia="pl-PL"/>
        </w:rPr>
        <w:t>kwota netto……………….. zł (słownie: ……………………… 00/100</w:t>
      </w:r>
    </w:p>
    <w:p w14:paraId="537BFDE9" w14:textId="77777777" w:rsidR="00FE0D6F" w:rsidRPr="00EA0593" w:rsidRDefault="00FE0D6F" w:rsidP="00AB1229">
      <w:pPr>
        <w:widowControl w:val="0"/>
        <w:numPr>
          <w:ilvl w:val="1"/>
          <w:numId w:val="213"/>
        </w:numPr>
        <w:pBdr>
          <w:top w:val="nil"/>
          <w:left w:val="nil"/>
          <w:bottom w:val="nil"/>
          <w:right w:val="nil"/>
          <w:between w:val="nil"/>
          <w:bar w:val="nil"/>
        </w:pBdr>
        <w:suppressAutoHyphens w:val="0"/>
        <w:spacing w:after="0" w:line="240" w:lineRule="auto"/>
        <w:ind w:left="851" w:right="118"/>
        <w:jc w:val="both"/>
        <w:rPr>
          <w:rFonts w:eastAsia="Times New Roman"/>
          <w:lang w:eastAsia="pl-PL"/>
        </w:rPr>
      </w:pPr>
      <w:r w:rsidRPr="00EA0593">
        <w:rPr>
          <w:rFonts w:eastAsia="Times New Roman"/>
          <w:lang w:eastAsia="pl-PL"/>
        </w:rPr>
        <w:t>Wynagrodzenie za Nadzór Autorski określony w §1 ust. 7 płatne będzie  po wykonaniu i odbiorze robót budowlanych wykonanych na podstawie Dokumentacji i wynosi:</w:t>
      </w:r>
    </w:p>
    <w:p w14:paraId="56C8A697" w14:textId="77777777" w:rsidR="00FE0D6F" w:rsidRPr="00EA0593" w:rsidRDefault="00FE0D6F" w:rsidP="00FE0D6F">
      <w:pPr>
        <w:widowControl w:val="0"/>
        <w:pBdr>
          <w:top w:val="nil"/>
          <w:left w:val="nil"/>
          <w:bottom w:val="nil"/>
          <w:right w:val="nil"/>
          <w:between w:val="nil"/>
          <w:bar w:val="nil"/>
        </w:pBdr>
        <w:spacing w:after="0" w:line="240" w:lineRule="auto"/>
        <w:ind w:left="851" w:right="110"/>
        <w:jc w:val="both"/>
        <w:rPr>
          <w:rFonts w:eastAsia="Times New Roman"/>
          <w:lang w:eastAsia="pl-PL"/>
        </w:rPr>
      </w:pPr>
      <w:r w:rsidRPr="00EA0593">
        <w:rPr>
          <w:rFonts w:eastAsia="Times New Roman"/>
          <w:lang w:val="it-IT" w:eastAsia="pl-PL"/>
        </w:rPr>
        <w:t xml:space="preserve">brutto: </w:t>
      </w:r>
      <w:r w:rsidRPr="00EA0593">
        <w:rPr>
          <w:rFonts w:eastAsia="Times New Roman"/>
          <w:b/>
          <w:bCs/>
          <w:lang w:eastAsia="pl-PL"/>
        </w:rPr>
        <w:t>………………</w:t>
      </w:r>
      <w:r w:rsidRPr="00EA0593">
        <w:rPr>
          <w:rFonts w:eastAsia="Times New Roman"/>
          <w:lang w:val="de-DE" w:eastAsia="pl-PL"/>
        </w:rPr>
        <w:t xml:space="preserve"> z</w:t>
      </w:r>
      <w:r w:rsidRPr="00EA0593">
        <w:rPr>
          <w:rFonts w:eastAsia="Times New Roman"/>
          <w:lang w:eastAsia="pl-PL"/>
        </w:rPr>
        <w:t>ł (słownie ……………….złotych</w:t>
      </w:r>
      <w:r w:rsidRPr="00EA0593">
        <w:rPr>
          <w:rFonts w:eastAsia="Times New Roman"/>
          <w:b/>
          <w:bCs/>
          <w:lang w:eastAsia="pl-PL"/>
        </w:rPr>
        <w:t xml:space="preserve"> 00/100</w:t>
      </w:r>
      <w:r w:rsidRPr="00EA0593">
        <w:rPr>
          <w:rFonts w:eastAsia="Times New Roman"/>
          <w:lang w:eastAsia="pl-PL"/>
        </w:rPr>
        <w:t xml:space="preserve">), </w:t>
      </w:r>
    </w:p>
    <w:p w14:paraId="6AABCB9D" w14:textId="77777777" w:rsidR="00FE0D6F" w:rsidRPr="00EA0593" w:rsidRDefault="00FE0D6F" w:rsidP="00FE0D6F">
      <w:pPr>
        <w:widowControl w:val="0"/>
        <w:pBdr>
          <w:top w:val="nil"/>
          <w:left w:val="nil"/>
          <w:bottom w:val="nil"/>
          <w:right w:val="nil"/>
          <w:between w:val="nil"/>
          <w:bar w:val="nil"/>
        </w:pBdr>
        <w:spacing w:after="0" w:line="240" w:lineRule="auto"/>
        <w:ind w:left="851" w:right="110"/>
        <w:jc w:val="both"/>
        <w:rPr>
          <w:rFonts w:eastAsia="Times New Roman"/>
          <w:lang w:eastAsia="pl-PL"/>
        </w:rPr>
      </w:pPr>
      <w:r w:rsidRPr="00EA0593">
        <w:rPr>
          <w:rFonts w:eastAsia="Times New Roman"/>
          <w:lang w:eastAsia="pl-PL"/>
        </w:rPr>
        <w:t xml:space="preserve">w tym podatek VAT w wysokości 23 % tj. …………….. zł , </w:t>
      </w:r>
    </w:p>
    <w:p w14:paraId="5BAF414A" w14:textId="77777777" w:rsidR="00FE0D6F" w:rsidRPr="00EA0593" w:rsidRDefault="00FE0D6F" w:rsidP="00FE0D6F">
      <w:pPr>
        <w:widowControl w:val="0"/>
        <w:pBdr>
          <w:top w:val="nil"/>
          <w:left w:val="nil"/>
          <w:bottom w:val="nil"/>
          <w:right w:val="nil"/>
          <w:between w:val="nil"/>
          <w:bar w:val="nil"/>
        </w:pBdr>
        <w:tabs>
          <w:tab w:val="left" w:pos="477"/>
        </w:tabs>
        <w:spacing w:after="0" w:line="240" w:lineRule="auto"/>
        <w:ind w:left="851" w:right="118"/>
        <w:jc w:val="both"/>
        <w:rPr>
          <w:rFonts w:eastAsia="Times New Roman"/>
          <w:lang w:eastAsia="pl-PL"/>
        </w:rPr>
      </w:pPr>
      <w:r w:rsidRPr="00EA0593">
        <w:rPr>
          <w:rFonts w:eastAsia="Times New Roman"/>
          <w:lang w:eastAsia="pl-PL"/>
        </w:rPr>
        <w:t>kwota netto………………..</w:t>
      </w:r>
      <w:r w:rsidRPr="00EA0593">
        <w:rPr>
          <w:rFonts w:eastAsia="Times New Roman"/>
          <w:lang w:val="de-DE" w:eastAsia="pl-PL"/>
        </w:rPr>
        <w:t xml:space="preserve"> z</w:t>
      </w:r>
      <w:r w:rsidRPr="00EA0593">
        <w:rPr>
          <w:rFonts w:eastAsia="Times New Roman"/>
          <w:lang w:eastAsia="pl-PL"/>
        </w:rPr>
        <w:t>ł (słownie:</w:t>
      </w:r>
      <w:r w:rsidRPr="00EA0593">
        <w:rPr>
          <w:rFonts w:eastAsia="Times New Roman"/>
          <w:spacing w:val="23"/>
          <w:lang w:eastAsia="pl-PL"/>
        </w:rPr>
        <w:t xml:space="preserve"> </w:t>
      </w:r>
      <w:r w:rsidRPr="00EA0593">
        <w:rPr>
          <w:rFonts w:eastAsia="Times New Roman"/>
          <w:lang w:eastAsia="pl-PL"/>
        </w:rPr>
        <w:t xml:space="preserve">……………………… 00/100. </w:t>
      </w:r>
    </w:p>
    <w:p w14:paraId="6D68AC5D" w14:textId="77777777" w:rsidR="00FE0D6F" w:rsidRPr="00EA0593" w:rsidRDefault="00FE0D6F" w:rsidP="00AB1229">
      <w:pPr>
        <w:widowControl w:val="0"/>
        <w:numPr>
          <w:ilvl w:val="0"/>
          <w:numId w:val="213"/>
        </w:numPr>
        <w:pBdr>
          <w:top w:val="nil"/>
          <w:left w:val="nil"/>
          <w:bottom w:val="nil"/>
          <w:right w:val="nil"/>
          <w:between w:val="nil"/>
          <w:bar w:val="nil"/>
        </w:pBdr>
        <w:suppressAutoHyphens w:val="0"/>
        <w:spacing w:after="0" w:line="240" w:lineRule="auto"/>
        <w:ind w:right="112"/>
        <w:jc w:val="both"/>
        <w:rPr>
          <w:rFonts w:eastAsia="Times New Roman"/>
          <w:lang w:eastAsia="pl-PL"/>
        </w:rPr>
      </w:pPr>
      <w:r w:rsidRPr="00EA0593">
        <w:rPr>
          <w:rFonts w:eastAsia="Times New Roman"/>
          <w:lang w:eastAsia="pl-PL"/>
        </w:rPr>
        <w:t>Wynagrodzenie obejmuje wszystkie koszty związane z wykonaniem przedmiotu Umowy, w tym między innymi: wartość usług, wymagane uzgodnienia, opinie, sprawdzenia i badania, koszty wynagrodzenia za pełnienie nadzoru autorskiego, koszty opracowania dokument</w:t>
      </w:r>
      <w:r w:rsidRPr="00EA0593">
        <w:rPr>
          <w:rFonts w:eastAsia="Times New Roman"/>
          <w:lang w:val="es-ES_tradnl" w:eastAsia="pl-PL"/>
        </w:rPr>
        <w:t>ó</w:t>
      </w:r>
      <w:r w:rsidRPr="00EA0593">
        <w:rPr>
          <w:rFonts w:eastAsia="Times New Roman"/>
          <w:lang w:eastAsia="pl-PL"/>
        </w:rPr>
        <w:t>w, kt</w:t>
      </w:r>
      <w:r w:rsidRPr="00EA0593">
        <w:rPr>
          <w:rFonts w:eastAsia="Times New Roman"/>
          <w:lang w:val="es-ES_tradnl" w:eastAsia="pl-PL"/>
        </w:rPr>
        <w:t>ó</w:t>
      </w:r>
      <w:r w:rsidRPr="00EA0593">
        <w:rPr>
          <w:rFonts w:eastAsia="Times New Roman"/>
          <w:lang w:eastAsia="pl-PL"/>
        </w:rPr>
        <w:t>re zostaną przekazane w czasie czynności odbioru przedmiotu Umowy, koszt dostarczenia przedmiotu Umowy do Zamawiającego oraz wynagrodzenie za przeniesienie autorskich praw majątkowych do utwor</w:t>
      </w:r>
      <w:r w:rsidRPr="00EA0593">
        <w:rPr>
          <w:rFonts w:eastAsia="Times New Roman"/>
          <w:lang w:val="es-ES_tradnl" w:eastAsia="pl-PL"/>
        </w:rPr>
        <w:t>ó</w:t>
      </w:r>
      <w:r w:rsidRPr="00EA0593">
        <w:rPr>
          <w:rFonts w:eastAsia="Times New Roman"/>
          <w:lang w:eastAsia="pl-PL"/>
        </w:rPr>
        <w:t>w wchodzących w skład przedmiotu Umowy, a także wynagrodzenie za wyrażenie zezwolenia na rozporządzanie i korzystanie z ewentualnych opracowań przedmiotu Umowy</w:t>
      </w:r>
      <w:r w:rsidRPr="00EA0593">
        <w:rPr>
          <w:rFonts w:eastAsia="Times New Roman"/>
          <w:strike/>
          <w:lang w:eastAsia="pl-PL"/>
        </w:rPr>
        <w:t>,</w:t>
      </w:r>
      <w:r w:rsidRPr="00EA0593">
        <w:rPr>
          <w:rFonts w:eastAsia="Times New Roman"/>
          <w:lang w:eastAsia="pl-PL"/>
        </w:rPr>
        <w:t xml:space="preserve"> ubezpieczenia, należny podatek</w:t>
      </w:r>
      <w:r w:rsidRPr="00EA0593">
        <w:rPr>
          <w:rFonts w:eastAsia="Times New Roman"/>
          <w:spacing w:val="-6"/>
          <w:lang w:eastAsia="pl-PL"/>
        </w:rPr>
        <w:t xml:space="preserve"> </w:t>
      </w:r>
      <w:r w:rsidRPr="00EA0593">
        <w:rPr>
          <w:rFonts w:eastAsia="Times New Roman"/>
          <w:lang w:eastAsia="pl-PL"/>
        </w:rPr>
        <w:t>VAT.</w:t>
      </w:r>
    </w:p>
    <w:p w14:paraId="63A96EFC" w14:textId="77777777" w:rsidR="00FE0D6F" w:rsidRPr="00EA0593" w:rsidRDefault="00FE0D6F" w:rsidP="00AB1229">
      <w:pPr>
        <w:widowControl w:val="0"/>
        <w:numPr>
          <w:ilvl w:val="0"/>
          <w:numId w:val="213"/>
        </w:numPr>
        <w:pBdr>
          <w:top w:val="nil"/>
          <w:left w:val="nil"/>
          <w:bottom w:val="nil"/>
          <w:right w:val="nil"/>
          <w:between w:val="nil"/>
          <w:bar w:val="nil"/>
        </w:pBdr>
        <w:suppressAutoHyphens w:val="0"/>
        <w:spacing w:after="0" w:line="240" w:lineRule="auto"/>
        <w:ind w:right="113"/>
        <w:jc w:val="both"/>
        <w:rPr>
          <w:rFonts w:eastAsia="Times New Roman"/>
          <w:strike/>
          <w:lang w:eastAsia="pl-PL"/>
        </w:rPr>
      </w:pPr>
      <w:r w:rsidRPr="00EA0593">
        <w:rPr>
          <w:rFonts w:eastAsia="Times New Roman"/>
          <w:lang w:eastAsia="pl-PL"/>
        </w:rPr>
        <w:t>Podstawę do wystawiania faktury stanowi odpowiedni protokół określony w §3 ust. 9 lub 10. Wynagrodzenie płatne będzie w terminie 14 dni od dnia otrzymania prawidłowo wystawionej faktury wraz z dołączonym protokołem odbioru końcowego.</w:t>
      </w:r>
    </w:p>
    <w:p w14:paraId="7613957B" w14:textId="77777777" w:rsidR="00FE0D6F" w:rsidRPr="00EA0593" w:rsidRDefault="00FE0D6F" w:rsidP="00AB1229">
      <w:pPr>
        <w:numPr>
          <w:ilvl w:val="0"/>
          <w:numId w:val="213"/>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 xml:space="preserve">Wynagrodzenie przysługujące Wykonawcy płatne będzie z rachunku bankowego Zamawiającego na rachunek bankowy Wykonawcy wskazany w fakturze,  przy czym za datę zapłaty Strony ustalają </w:t>
      </w:r>
      <w:r w:rsidRPr="00EA0593">
        <w:rPr>
          <w:rFonts w:eastAsia="Times New Roman"/>
          <w:lang w:val="nl-NL" w:eastAsia="pl-PL"/>
        </w:rPr>
        <w:t>dat</w:t>
      </w:r>
      <w:r w:rsidRPr="00EA0593">
        <w:rPr>
          <w:rFonts w:eastAsia="Times New Roman"/>
          <w:lang w:eastAsia="pl-PL"/>
        </w:rPr>
        <w:t>ę obciążenia rachunku bankowego Zamawiającego.</w:t>
      </w:r>
    </w:p>
    <w:p w14:paraId="685A8B03" w14:textId="77777777" w:rsidR="00FE0D6F" w:rsidRPr="00EA0593" w:rsidRDefault="00FE0D6F" w:rsidP="00AB1229">
      <w:pPr>
        <w:numPr>
          <w:ilvl w:val="0"/>
          <w:numId w:val="213"/>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Wykonawca przed złożeniem Zamawiającemu faktury końcowej zobowiązany jest rozliczyć się z otrzymanych przepustek oraz z pozostałych dokument</w:t>
      </w:r>
      <w:r w:rsidRPr="00EA0593">
        <w:rPr>
          <w:rFonts w:eastAsia="Times New Roman"/>
          <w:lang w:val="es-ES_tradnl" w:eastAsia="pl-PL"/>
        </w:rPr>
        <w:t>ó</w:t>
      </w:r>
      <w:r w:rsidRPr="00EA0593">
        <w:rPr>
          <w:rFonts w:eastAsia="Times New Roman"/>
          <w:lang w:eastAsia="pl-PL"/>
        </w:rPr>
        <w:t xml:space="preserve">w przekazanych Wykonawcy,  o ile takowe były przekazywane pod rygorem prawa Zamawiającego do wstrzymania się z zapłatą do czasu wykonania tych obowiązków umownych przez Wykonawcę. </w:t>
      </w:r>
    </w:p>
    <w:p w14:paraId="7493F1B1" w14:textId="77777777" w:rsidR="00FE0D6F" w:rsidRPr="00EA0593" w:rsidRDefault="00FE0D6F" w:rsidP="00FE0D6F">
      <w:pPr>
        <w:keepNext/>
        <w:keepLines/>
        <w:spacing w:after="0" w:line="240" w:lineRule="auto"/>
        <w:outlineLvl w:val="0"/>
        <w:rPr>
          <w:rFonts w:eastAsia="Times New Roman"/>
          <w:color w:val="2E74B5"/>
          <w:lang w:eastAsia="pl-PL"/>
        </w:rPr>
      </w:pPr>
    </w:p>
    <w:p w14:paraId="6AABF9F3" w14:textId="77777777" w:rsidR="00FE0D6F" w:rsidRDefault="00FE0D6F" w:rsidP="00FE0D6F">
      <w:pPr>
        <w:keepNext/>
        <w:keepLines/>
        <w:spacing w:after="0" w:line="240" w:lineRule="auto"/>
        <w:jc w:val="center"/>
        <w:outlineLvl w:val="0"/>
        <w:rPr>
          <w:rFonts w:eastAsia="Times New Roman"/>
          <w:b/>
          <w:color w:val="000000"/>
          <w:lang w:eastAsia="pl-PL"/>
        </w:rPr>
      </w:pPr>
      <w:r w:rsidRPr="00EA0593">
        <w:rPr>
          <w:rFonts w:eastAsia="Times New Roman"/>
          <w:b/>
          <w:color w:val="000000"/>
          <w:lang w:eastAsia="pl-PL"/>
        </w:rPr>
        <w:t>§ 8.</w:t>
      </w:r>
    </w:p>
    <w:p w14:paraId="62A0D9C9" w14:textId="77777777" w:rsidR="00FE0D6F" w:rsidRPr="00EA0593" w:rsidRDefault="00FE0D6F" w:rsidP="00FE0D6F">
      <w:pPr>
        <w:keepNext/>
        <w:keepLines/>
        <w:spacing w:after="0" w:line="240" w:lineRule="auto"/>
        <w:jc w:val="center"/>
        <w:outlineLvl w:val="0"/>
        <w:rPr>
          <w:rFonts w:eastAsia="Times New Roman"/>
          <w:b/>
          <w:color w:val="000000"/>
          <w:lang w:eastAsia="pl-PL"/>
        </w:rPr>
      </w:pPr>
    </w:p>
    <w:p w14:paraId="4FCFCD2F" w14:textId="77777777" w:rsidR="00FE0D6F" w:rsidRPr="00EA0593" w:rsidRDefault="00FE0D6F" w:rsidP="00FE0D6F">
      <w:pPr>
        <w:spacing w:after="0" w:line="240" w:lineRule="auto"/>
        <w:ind w:left="540" w:right="541"/>
        <w:jc w:val="center"/>
        <w:rPr>
          <w:rFonts w:eastAsia="Times New Roman"/>
          <w:b/>
          <w:bCs/>
          <w:lang w:val="de-DE" w:eastAsia="pl-PL"/>
        </w:rPr>
      </w:pPr>
      <w:r w:rsidRPr="00EA0593">
        <w:rPr>
          <w:rFonts w:eastAsia="Times New Roman"/>
          <w:b/>
          <w:bCs/>
          <w:lang w:val="de-DE" w:eastAsia="pl-PL"/>
        </w:rPr>
        <w:t>PRAWA AUTORSKIE</w:t>
      </w:r>
    </w:p>
    <w:p w14:paraId="71FF63C1" w14:textId="77777777" w:rsidR="00FE0D6F" w:rsidRPr="00EA0593" w:rsidRDefault="00FE0D6F" w:rsidP="00FE0D6F">
      <w:pPr>
        <w:spacing w:after="0" w:line="240" w:lineRule="auto"/>
        <w:ind w:left="540" w:right="541"/>
        <w:jc w:val="center"/>
        <w:rPr>
          <w:rFonts w:eastAsia="Times New Roman"/>
          <w:b/>
          <w:bCs/>
          <w:lang w:val="de-DE" w:eastAsia="pl-PL"/>
        </w:rPr>
      </w:pPr>
    </w:p>
    <w:p w14:paraId="6DA2E197" w14:textId="77777777" w:rsidR="00FE0D6F" w:rsidRPr="00EA0593" w:rsidRDefault="00FE0D6F" w:rsidP="00AB1229">
      <w:pPr>
        <w:numPr>
          <w:ilvl w:val="0"/>
          <w:numId w:val="215"/>
        </w:numPr>
        <w:pBdr>
          <w:top w:val="nil"/>
          <w:left w:val="nil"/>
          <w:bottom w:val="nil"/>
          <w:right w:val="nil"/>
          <w:between w:val="nil"/>
          <w:bar w:val="nil"/>
        </w:pBdr>
        <w:suppressAutoHyphens w:val="0"/>
        <w:spacing w:after="0" w:line="240" w:lineRule="auto"/>
        <w:ind w:left="360"/>
        <w:jc w:val="both"/>
        <w:rPr>
          <w:rFonts w:eastAsia="Times New Roman"/>
          <w:lang w:eastAsia="pl-PL"/>
        </w:rPr>
      </w:pPr>
      <w:r w:rsidRPr="00EA0593">
        <w:rPr>
          <w:rFonts w:eastAsia="Times New Roman"/>
          <w:lang w:eastAsia="pl-PL"/>
        </w:rPr>
        <w:t xml:space="preserve">W ramach wynagrodzenia określonego za wykonanie Dokumentacji, z chwilą jego zapłaty, Wykonawca przenosi na Zamawiającego, bez konieczności składania dodatkowych oświadczeń,  w całości autorskie prawa majątkowe do </w:t>
      </w:r>
      <w:r w:rsidRPr="00EA0593">
        <w:rPr>
          <w:rFonts w:eastAsia="Times New Roman"/>
          <w:lang w:val="it-IT" w:eastAsia="pl-PL"/>
        </w:rPr>
        <w:t>D</w:t>
      </w:r>
      <w:r w:rsidRPr="00EA0593">
        <w:rPr>
          <w:rFonts w:eastAsia="Times New Roman"/>
          <w:lang w:eastAsia="pl-PL"/>
        </w:rPr>
        <w:t>okumentacji i wyraża zgodę na ich wykorzystanie w zakresie wszystkich p</w:t>
      </w:r>
      <w:r w:rsidRPr="00EA0593">
        <w:rPr>
          <w:rFonts w:eastAsia="Times New Roman"/>
          <w:lang w:val="es-ES_tradnl" w:eastAsia="pl-PL"/>
        </w:rPr>
        <w:t>ó</w:t>
      </w:r>
      <w:r w:rsidRPr="00EA0593">
        <w:rPr>
          <w:rFonts w:eastAsia="Times New Roman"/>
          <w:lang w:eastAsia="pl-PL"/>
        </w:rPr>
        <w:t>l eksploatacji, w szczeg</w:t>
      </w:r>
      <w:r w:rsidRPr="00EA0593">
        <w:rPr>
          <w:rFonts w:eastAsia="Times New Roman"/>
          <w:lang w:val="es-ES_tradnl" w:eastAsia="pl-PL"/>
        </w:rPr>
        <w:t>ó</w:t>
      </w:r>
      <w:r w:rsidRPr="00EA0593">
        <w:rPr>
          <w:rFonts w:eastAsia="Times New Roman"/>
          <w:lang w:eastAsia="pl-PL"/>
        </w:rPr>
        <w:t>lności wymienionych w  ust. 2 i 3.</w:t>
      </w:r>
    </w:p>
    <w:p w14:paraId="1CB54F13" w14:textId="77777777" w:rsidR="00FE0D6F" w:rsidRPr="00EA0593" w:rsidRDefault="00FE0D6F" w:rsidP="00AB1229">
      <w:pPr>
        <w:numPr>
          <w:ilvl w:val="0"/>
          <w:numId w:val="215"/>
        </w:numPr>
        <w:pBdr>
          <w:top w:val="nil"/>
          <w:left w:val="nil"/>
          <w:bottom w:val="nil"/>
          <w:right w:val="nil"/>
          <w:between w:val="nil"/>
          <w:bar w:val="nil"/>
        </w:pBdr>
        <w:suppressAutoHyphens w:val="0"/>
        <w:spacing w:after="0" w:line="240" w:lineRule="auto"/>
        <w:ind w:left="360"/>
        <w:jc w:val="both"/>
        <w:rPr>
          <w:rFonts w:eastAsia="Times New Roman"/>
          <w:lang w:eastAsia="pl-PL"/>
        </w:rPr>
      </w:pPr>
      <w:r w:rsidRPr="00EA0593">
        <w:rPr>
          <w:rFonts w:eastAsia="Times New Roman"/>
          <w:lang w:eastAsia="pl-PL"/>
        </w:rPr>
        <w:t>Prawa nabyte zgodnie z ustępem 1 uprawniają bez ograniczeń Zamawiającego do korzystania, używania i rozpowszechniania Dokumentacji oraz jej element</w:t>
      </w:r>
      <w:r w:rsidRPr="00EA0593">
        <w:rPr>
          <w:rFonts w:eastAsia="Times New Roman"/>
          <w:lang w:val="es-ES_tradnl" w:eastAsia="pl-PL"/>
        </w:rPr>
        <w:t>ó</w:t>
      </w:r>
      <w:r w:rsidRPr="00EA0593">
        <w:rPr>
          <w:rFonts w:eastAsia="Times New Roman"/>
          <w:lang w:eastAsia="pl-PL"/>
        </w:rPr>
        <w:t>w we wszystkich formach, w dowolnej ilości egzemplarzy, w całości lub części</w:t>
      </w:r>
      <w:r w:rsidRPr="00EA0593">
        <w:rPr>
          <w:rFonts w:eastAsia="Times New Roman"/>
          <w:color w:val="000000"/>
          <w:lang w:eastAsia="pl-PL"/>
        </w:rPr>
        <w:t xml:space="preserve">. Wykonawca zezwala Zamawiającemu na wykonanie wszelkich praw zależnych do Dokumentacji, w tym na jej przerabianie i adaptację (także przez osoby trzecie działające na zlecenie Zamawiającego), a także  zezwala Zamawiającemu na przeniesienie nabytych praw majątkowych na osoby trzecie. </w:t>
      </w:r>
      <w:r w:rsidRPr="00EA0593">
        <w:rPr>
          <w:rFonts w:eastAsia="Times New Roman"/>
          <w:lang w:eastAsia="pl-PL"/>
        </w:rPr>
        <w:t>W sytuacji, gdy wystąpią autorskie prawa zależne, następuje rozróżnienie autora – tw</w:t>
      </w:r>
      <w:r w:rsidRPr="00EA0593">
        <w:rPr>
          <w:rFonts w:eastAsia="Times New Roman"/>
          <w:lang w:val="es-ES_tradnl" w:eastAsia="pl-PL"/>
        </w:rPr>
        <w:t>ó</w:t>
      </w:r>
      <w:r w:rsidRPr="00EA0593">
        <w:rPr>
          <w:rFonts w:eastAsia="Times New Roman"/>
          <w:lang w:eastAsia="pl-PL"/>
        </w:rPr>
        <w:t>rcy projektu pierwotnego nagrodzonej pracy, od projektanta, tw</w:t>
      </w:r>
      <w:r w:rsidRPr="00EA0593">
        <w:rPr>
          <w:rFonts w:eastAsia="Times New Roman"/>
          <w:lang w:val="es-ES_tradnl" w:eastAsia="pl-PL"/>
        </w:rPr>
        <w:t>ó</w:t>
      </w:r>
      <w:r w:rsidRPr="00EA0593">
        <w:rPr>
          <w:rFonts w:eastAsia="Times New Roman"/>
          <w:lang w:eastAsia="pl-PL"/>
        </w:rPr>
        <w:t>rcy jego przetworzenia. Autor projektu pierwotnego ma prawo do umieszczenia swego nazwiska / nazwisk jako tw</w:t>
      </w:r>
      <w:r w:rsidRPr="00EA0593">
        <w:rPr>
          <w:rFonts w:eastAsia="Times New Roman"/>
          <w:lang w:val="es-ES_tradnl" w:eastAsia="pl-PL"/>
        </w:rPr>
        <w:t>ó</w:t>
      </w:r>
      <w:r w:rsidRPr="00EA0593">
        <w:rPr>
          <w:rFonts w:eastAsia="Times New Roman"/>
          <w:lang w:eastAsia="pl-PL"/>
        </w:rPr>
        <w:t>rcy, obok projektanta wersji przetworzonej projektu.</w:t>
      </w:r>
    </w:p>
    <w:p w14:paraId="72A7510F" w14:textId="77777777" w:rsidR="00FE0D6F" w:rsidRPr="00EA0593" w:rsidRDefault="00FE0D6F" w:rsidP="00AB1229">
      <w:pPr>
        <w:numPr>
          <w:ilvl w:val="0"/>
          <w:numId w:val="215"/>
        </w:numPr>
        <w:pBdr>
          <w:top w:val="nil"/>
          <w:left w:val="nil"/>
          <w:bottom w:val="nil"/>
          <w:right w:val="nil"/>
          <w:between w:val="nil"/>
          <w:bar w:val="nil"/>
        </w:pBdr>
        <w:suppressAutoHyphens w:val="0"/>
        <w:spacing w:after="0" w:line="240" w:lineRule="auto"/>
        <w:ind w:left="360"/>
        <w:jc w:val="both"/>
        <w:rPr>
          <w:rFonts w:eastAsia="Times New Roman"/>
          <w:lang w:eastAsia="pl-PL"/>
        </w:rPr>
      </w:pPr>
      <w:r w:rsidRPr="00EA0593">
        <w:rPr>
          <w:rFonts w:eastAsia="Times New Roman"/>
          <w:lang w:eastAsia="pl-PL"/>
        </w:rPr>
        <w:t>Przeniesienie praw autorskich obejmuje w szczeg</w:t>
      </w:r>
      <w:r w:rsidRPr="00EA0593">
        <w:rPr>
          <w:rFonts w:eastAsia="Times New Roman"/>
          <w:lang w:val="es-ES_tradnl" w:eastAsia="pl-PL"/>
        </w:rPr>
        <w:t>ó</w:t>
      </w:r>
      <w:r w:rsidRPr="00EA0593">
        <w:rPr>
          <w:rFonts w:eastAsia="Times New Roman"/>
          <w:lang w:eastAsia="pl-PL"/>
        </w:rPr>
        <w:t>lności następujące pola możliwości wykorzystania i nie tylko:</w:t>
      </w:r>
    </w:p>
    <w:p w14:paraId="17DD9F64" w14:textId="77777777" w:rsidR="00FE0D6F" w:rsidRPr="00EA0593" w:rsidRDefault="00FE0D6F" w:rsidP="00AB1229">
      <w:pPr>
        <w:numPr>
          <w:ilvl w:val="1"/>
          <w:numId w:val="215"/>
        </w:numPr>
        <w:pBdr>
          <w:top w:val="nil"/>
          <w:left w:val="nil"/>
          <w:bottom w:val="nil"/>
          <w:right w:val="nil"/>
          <w:between w:val="nil"/>
          <w:bar w:val="nil"/>
        </w:pBdr>
        <w:suppressAutoHyphens w:val="0"/>
        <w:spacing w:after="0" w:line="240" w:lineRule="auto"/>
        <w:ind w:left="708"/>
        <w:jc w:val="both"/>
        <w:rPr>
          <w:rFonts w:eastAsia="Times New Roman"/>
          <w:lang w:eastAsia="pl-PL"/>
        </w:rPr>
      </w:pPr>
      <w:r w:rsidRPr="00EA0593">
        <w:rPr>
          <w:rFonts w:eastAsia="Times New Roman"/>
          <w:lang w:eastAsia="pl-PL"/>
        </w:rPr>
        <w:t>utrwalanie Dokumentacji lub jej części za pomocą wszelkich technik w dowolnej ilości egzemplarzy we wszystkich formach i dowolnych nakładach, w szczeg</w:t>
      </w:r>
      <w:r w:rsidRPr="00EA0593">
        <w:rPr>
          <w:rFonts w:eastAsia="Times New Roman"/>
          <w:lang w:val="es-ES_tradnl" w:eastAsia="pl-PL"/>
        </w:rPr>
        <w:t>ó</w:t>
      </w:r>
      <w:r w:rsidRPr="00EA0593">
        <w:rPr>
          <w:rFonts w:eastAsia="Times New Roman"/>
          <w:lang w:eastAsia="pl-PL"/>
        </w:rPr>
        <w:t>lności za pomocą wszelkich znanych technik poligraficznych i filmowych, kopiowania, drukowania, zwielokrotniania wszelką techniką wizyjną i komputerową, techniką zapisu magnetycznego lub techniką cyfrową w dowolnym formacie,</w:t>
      </w:r>
    </w:p>
    <w:p w14:paraId="2C388B62" w14:textId="77777777" w:rsidR="00FE0D6F" w:rsidRPr="00EA0593" w:rsidRDefault="00FE0D6F" w:rsidP="00AB1229">
      <w:pPr>
        <w:numPr>
          <w:ilvl w:val="1"/>
          <w:numId w:val="215"/>
        </w:numPr>
        <w:pBdr>
          <w:top w:val="nil"/>
          <w:left w:val="nil"/>
          <w:bottom w:val="nil"/>
          <w:right w:val="nil"/>
          <w:between w:val="nil"/>
          <w:bar w:val="nil"/>
        </w:pBdr>
        <w:suppressAutoHyphens w:val="0"/>
        <w:spacing w:after="0" w:line="240" w:lineRule="auto"/>
        <w:ind w:left="708"/>
        <w:jc w:val="both"/>
        <w:rPr>
          <w:rFonts w:eastAsia="Times New Roman"/>
          <w:lang w:eastAsia="pl-PL"/>
        </w:rPr>
      </w:pPr>
      <w:r w:rsidRPr="00EA0593">
        <w:rPr>
          <w:rFonts w:eastAsia="Times New Roman"/>
          <w:lang w:eastAsia="pl-PL"/>
        </w:rPr>
        <w:t>wprowadzenie dokumentacji lub jej części oraz jej zwielokrotnionych nośnik</w:t>
      </w:r>
      <w:r w:rsidRPr="00EA0593">
        <w:rPr>
          <w:rFonts w:eastAsia="Times New Roman"/>
          <w:lang w:val="es-ES_tradnl" w:eastAsia="pl-PL"/>
        </w:rPr>
        <w:t>ó</w:t>
      </w:r>
      <w:r w:rsidRPr="00EA0593">
        <w:rPr>
          <w:rFonts w:eastAsia="Times New Roman"/>
          <w:lang w:eastAsia="pl-PL"/>
        </w:rPr>
        <w:t xml:space="preserve">w </w:t>
      </w:r>
      <w:r w:rsidRPr="00EA0593">
        <w:rPr>
          <w:rFonts w:eastAsia="Times New Roman"/>
          <w:lang w:eastAsia="pl-PL"/>
        </w:rPr>
        <w:br/>
        <w:t>do obrotu,</w:t>
      </w:r>
    </w:p>
    <w:p w14:paraId="1047F018" w14:textId="77777777" w:rsidR="00FE0D6F" w:rsidRPr="00EA0593" w:rsidRDefault="00FE0D6F" w:rsidP="00AB1229">
      <w:pPr>
        <w:numPr>
          <w:ilvl w:val="1"/>
          <w:numId w:val="215"/>
        </w:numPr>
        <w:pBdr>
          <w:top w:val="nil"/>
          <w:left w:val="nil"/>
          <w:bottom w:val="nil"/>
          <w:right w:val="nil"/>
          <w:between w:val="nil"/>
          <w:bar w:val="nil"/>
        </w:pBdr>
        <w:suppressAutoHyphens w:val="0"/>
        <w:spacing w:after="0" w:line="240" w:lineRule="auto"/>
        <w:ind w:left="708"/>
        <w:jc w:val="both"/>
        <w:rPr>
          <w:rFonts w:eastAsia="Times New Roman"/>
          <w:lang w:eastAsia="pl-PL"/>
        </w:rPr>
      </w:pPr>
      <w:r w:rsidRPr="00EA0593">
        <w:rPr>
          <w:rFonts w:eastAsia="Times New Roman"/>
          <w:lang w:eastAsia="pl-PL"/>
        </w:rPr>
        <w:t>wprowadzenie Dokumentacji lub jej części do pamięci komputera,</w:t>
      </w:r>
    </w:p>
    <w:p w14:paraId="32D272C1" w14:textId="77777777" w:rsidR="00FE0D6F" w:rsidRPr="00EA0593" w:rsidRDefault="00FE0D6F" w:rsidP="00AB1229">
      <w:pPr>
        <w:numPr>
          <w:ilvl w:val="1"/>
          <w:numId w:val="215"/>
        </w:numPr>
        <w:pBdr>
          <w:top w:val="nil"/>
          <w:left w:val="nil"/>
          <w:bottom w:val="nil"/>
          <w:right w:val="nil"/>
          <w:between w:val="nil"/>
          <w:bar w:val="nil"/>
        </w:pBdr>
        <w:suppressAutoHyphens w:val="0"/>
        <w:spacing w:after="0" w:line="240" w:lineRule="auto"/>
        <w:ind w:left="708"/>
        <w:jc w:val="both"/>
        <w:rPr>
          <w:rFonts w:eastAsia="Times New Roman"/>
          <w:lang w:eastAsia="pl-PL"/>
        </w:rPr>
      </w:pPr>
      <w:r w:rsidRPr="00EA0593">
        <w:rPr>
          <w:rFonts w:eastAsia="Times New Roman"/>
          <w:lang w:eastAsia="pl-PL"/>
        </w:rPr>
        <w:t>wykorzystanie Dokumentacji lub jej części w celach promocji inwestycji,</w:t>
      </w:r>
    </w:p>
    <w:p w14:paraId="4E892C21" w14:textId="77777777" w:rsidR="00FE0D6F" w:rsidRPr="00EA0593" w:rsidRDefault="00FE0D6F" w:rsidP="00AB1229">
      <w:pPr>
        <w:numPr>
          <w:ilvl w:val="1"/>
          <w:numId w:val="215"/>
        </w:numPr>
        <w:pBdr>
          <w:top w:val="nil"/>
          <w:left w:val="nil"/>
          <w:bottom w:val="nil"/>
          <w:right w:val="nil"/>
          <w:between w:val="nil"/>
          <w:bar w:val="nil"/>
        </w:pBdr>
        <w:suppressAutoHyphens w:val="0"/>
        <w:spacing w:after="0" w:line="240" w:lineRule="auto"/>
        <w:ind w:left="708"/>
        <w:jc w:val="both"/>
        <w:rPr>
          <w:rFonts w:eastAsia="Times New Roman"/>
          <w:lang w:eastAsia="pl-PL"/>
        </w:rPr>
      </w:pPr>
      <w:r w:rsidRPr="00EA0593">
        <w:rPr>
          <w:rFonts w:eastAsia="Times New Roman"/>
          <w:lang w:eastAsia="pl-PL"/>
        </w:rPr>
        <w:lastRenderedPageBreak/>
        <w:t>wykorzystanie Dokumentacji lub jej części w celu pozyskania dostępnych form pomocy finansowej dla realizacji inwestycji,</w:t>
      </w:r>
    </w:p>
    <w:p w14:paraId="7F6EDBE8" w14:textId="77777777" w:rsidR="00FE0D6F" w:rsidRPr="00EA0593" w:rsidRDefault="00FE0D6F" w:rsidP="00AB1229">
      <w:pPr>
        <w:numPr>
          <w:ilvl w:val="1"/>
          <w:numId w:val="215"/>
        </w:numPr>
        <w:pBdr>
          <w:top w:val="nil"/>
          <w:left w:val="nil"/>
          <w:bottom w:val="nil"/>
          <w:right w:val="nil"/>
          <w:between w:val="nil"/>
          <w:bar w:val="nil"/>
        </w:pBdr>
        <w:suppressAutoHyphens w:val="0"/>
        <w:spacing w:after="0" w:line="240" w:lineRule="auto"/>
        <w:ind w:left="708"/>
        <w:jc w:val="both"/>
        <w:rPr>
          <w:rFonts w:eastAsia="Times New Roman"/>
          <w:lang w:eastAsia="pl-PL"/>
        </w:rPr>
      </w:pPr>
      <w:r w:rsidRPr="00EA0593">
        <w:rPr>
          <w:rFonts w:eastAsia="Times New Roman"/>
          <w:lang w:eastAsia="pl-PL"/>
        </w:rPr>
        <w:t xml:space="preserve">wykorzystanie Dokumentacji lub jej części przy prowadzeniu wszelkich postępowań </w:t>
      </w:r>
      <w:r w:rsidRPr="00EA0593">
        <w:rPr>
          <w:rFonts w:eastAsia="Times New Roman"/>
          <w:lang w:eastAsia="pl-PL"/>
        </w:rPr>
        <w:br/>
        <w:t>o udzielenie zam</w:t>
      </w:r>
      <w:r w:rsidRPr="00EA0593">
        <w:rPr>
          <w:rFonts w:eastAsia="Times New Roman"/>
          <w:lang w:val="es-ES_tradnl" w:eastAsia="pl-PL"/>
        </w:rPr>
        <w:t>ó</w:t>
      </w:r>
      <w:r w:rsidRPr="00EA0593">
        <w:rPr>
          <w:rFonts w:eastAsia="Times New Roman"/>
          <w:lang w:eastAsia="pl-PL"/>
        </w:rPr>
        <w:t>wienia publicznego związanych z realizacją inwestycji przez Zamawiającego,</w:t>
      </w:r>
    </w:p>
    <w:p w14:paraId="5AF73F07" w14:textId="77777777" w:rsidR="00FE0D6F" w:rsidRPr="00EA0593" w:rsidRDefault="00FE0D6F" w:rsidP="00AB1229">
      <w:pPr>
        <w:numPr>
          <w:ilvl w:val="1"/>
          <w:numId w:val="215"/>
        </w:numPr>
        <w:pBdr>
          <w:top w:val="nil"/>
          <w:left w:val="nil"/>
          <w:bottom w:val="nil"/>
          <w:right w:val="nil"/>
          <w:between w:val="nil"/>
          <w:bar w:val="nil"/>
        </w:pBdr>
        <w:suppressAutoHyphens w:val="0"/>
        <w:spacing w:after="0" w:line="240" w:lineRule="auto"/>
        <w:ind w:left="708"/>
        <w:jc w:val="both"/>
        <w:rPr>
          <w:rFonts w:eastAsia="Times New Roman"/>
          <w:lang w:eastAsia="pl-PL"/>
        </w:rPr>
      </w:pPr>
      <w:r w:rsidRPr="00EA0593">
        <w:rPr>
          <w:rFonts w:eastAsia="Times New Roman"/>
          <w:lang w:eastAsia="pl-PL"/>
        </w:rPr>
        <w:t>wystawienie i prezentacja na publicznych pokazach,</w:t>
      </w:r>
    </w:p>
    <w:p w14:paraId="5A39D12C" w14:textId="77777777" w:rsidR="00FE0D6F" w:rsidRPr="00EA0593" w:rsidRDefault="00FE0D6F" w:rsidP="00AB1229">
      <w:pPr>
        <w:numPr>
          <w:ilvl w:val="1"/>
          <w:numId w:val="215"/>
        </w:numPr>
        <w:pBdr>
          <w:top w:val="nil"/>
          <w:left w:val="nil"/>
          <w:bottom w:val="nil"/>
          <w:right w:val="nil"/>
          <w:between w:val="nil"/>
          <w:bar w:val="nil"/>
        </w:pBdr>
        <w:suppressAutoHyphens w:val="0"/>
        <w:spacing w:after="0" w:line="240" w:lineRule="auto"/>
        <w:ind w:left="708"/>
        <w:jc w:val="both"/>
        <w:rPr>
          <w:rFonts w:eastAsia="Times New Roman"/>
          <w:lang w:eastAsia="pl-PL"/>
        </w:rPr>
      </w:pPr>
      <w:r w:rsidRPr="00EA0593">
        <w:rPr>
          <w:rFonts w:eastAsia="Times New Roman"/>
          <w:lang w:eastAsia="pl-PL"/>
        </w:rPr>
        <w:t>realizacji na podstawie Dokumentacji projektowej rob</w:t>
      </w:r>
      <w:r w:rsidRPr="00EA0593">
        <w:rPr>
          <w:rFonts w:eastAsia="Times New Roman"/>
          <w:lang w:val="es-ES_tradnl" w:eastAsia="pl-PL"/>
        </w:rPr>
        <w:t>ó</w:t>
      </w:r>
      <w:r w:rsidRPr="00EA0593">
        <w:rPr>
          <w:rFonts w:eastAsia="Times New Roman"/>
          <w:lang w:eastAsia="pl-PL"/>
        </w:rPr>
        <w:t>t budowlanych, w tym zlecenia realizacji rob</w:t>
      </w:r>
      <w:r w:rsidRPr="00EA0593">
        <w:rPr>
          <w:rFonts w:eastAsia="Times New Roman"/>
          <w:lang w:val="es-ES_tradnl" w:eastAsia="pl-PL"/>
        </w:rPr>
        <w:t>ó</w:t>
      </w:r>
      <w:r w:rsidRPr="00EA0593">
        <w:rPr>
          <w:rFonts w:eastAsia="Times New Roman"/>
          <w:lang w:eastAsia="pl-PL"/>
        </w:rPr>
        <w:t>t budowlanych przez osoby trzecie,</w:t>
      </w:r>
    </w:p>
    <w:p w14:paraId="771A78D2" w14:textId="77777777" w:rsidR="00FE0D6F" w:rsidRPr="00EA0593" w:rsidRDefault="00FE0D6F" w:rsidP="00AB1229">
      <w:pPr>
        <w:numPr>
          <w:ilvl w:val="1"/>
          <w:numId w:val="215"/>
        </w:numPr>
        <w:pBdr>
          <w:top w:val="nil"/>
          <w:left w:val="nil"/>
          <w:bottom w:val="nil"/>
          <w:right w:val="nil"/>
          <w:between w:val="nil"/>
          <w:bar w:val="nil"/>
        </w:pBdr>
        <w:suppressAutoHyphens w:val="0"/>
        <w:spacing w:after="0" w:line="240" w:lineRule="auto"/>
        <w:ind w:left="708"/>
        <w:jc w:val="both"/>
        <w:rPr>
          <w:rFonts w:eastAsia="Times New Roman"/>
          <w:lang w:eastAsia="pl-PL"/>
        </w:rPr>
      </w:pPr>
      <w:r w:rsidRPr="00EA0593">
        <w:rPr>
          <w:rFonts w:eastAsia="Times New Roman"/>
          <w:lang w:eastAsia="pl-PL"/>
        </w:rPr>
        <w:t>wykorzystania Dokumentacji i opracowań wykonanych na podstawie niniejszej Umowy przez inne upoważnione osoby wykonujących inną dokumentację projektową i opracowania, na podstawie oddzielnej umowy, w tym w przypadku:</w:t>
      </w:r>
    </w:p>
    <w:p w14:paraId="4D9A0973" w14:textId="77777777" w:rsidR="00FE0D6F" w:rsidRPr="00EA0593" w:rsidRDefault="00FE0D6F" w:rsidP="00AB1229">
      <w:pPr>
        <w:numPr>
          <w:ilvl w:val="2"/>
          <w:numId w:val="217"/>
        </w:numPr>
        <w:pBdr>
          <w:top w:val="nil"/>
          <w:left w:val="nil"/>
          <w:bottom w:val="nil"/>
          <w:right w:val="nil"/>
          <w:between w:val="nil"/>
          <w:bar w:val="nil"/>
        </w:pBdr>
        <w:tabs>
          <w:tab w:val="left" w:pos="708"/>
        </w:tabs>
        <w:suppressAutoHyphens w:val="0"/>
        <w:spacing w:after="0" w:line="240" w:lineRule="auto"/>
        <w:ind w:left="1191" w:hanging="471"/>
        <w:jc w:val="both"/>
        <w:rPr>
          <w:rFonts w:eastAsia="Times New Roman"/>
          <w:lang w:eastAsia="pl-PL"/>
        </w:rPr>
      </w:pPr>
      <w:r w:rsidRPr="00EA0593">
        <w:rPr>
          <w:rFonts w:eastAsia="Times New Roman"/>
          <w:lang w:eastAsia="pl-PL"/>
        </w:rPr>
        <w:t>przebudowy, rozbudowy, zmiany sposobu użytkowania budynk</w:t>
      </w:r>
      <w:r w:rsidRPr="00EA0593">
        <w:rPr>
          <w:rFonts w:eastAsia="Times New Roman"/>
          <w:lang w:val="es-ES_tradnl" w:eastAsia="pl-PL"/>
        </w:rPr>
        <w:t>ó</w:t>
      </w:r>
      <w:r w:rsidRPr="00EA0593">
        <w:rPr>
          <w:rFonts w:eastAsia="Times New Roman"/>
          <w:lang w:eastAsia="pl-PL"/>
        </w:rPr>
        <w:t>w i obiekt</w:t>
      </w:r>
      <w:r w:rsidRPr="00EA0593">
        <w:rPr>
          <w:rFonts w:eastAsia="Times New Roman"/>
          <w:lang w:val="es-ES_tradnl" w:eastAsia="pl-PL"/>
        </w:rPr>
        <w:t>ó</w:t>
      </w:r>
      <w:r w:rsidRPr="00EA0593">
        <w:rPr>
          <w:rFonts w:eastAsia="Times New Roman"/>
          <w:lang w:eastAsia="pl-PL"/>
        </w:rPr>
        <w:t>w budowlanych, zmiany sposobu zagospodarowania terenu, zmiany decyzji co do budowy budynk</w:t>
      </w:r>
      <w:r w:rsidRPr="00EA0593">
        <w:rPr>
          <w:rFonts w:eastAsia="Times New Roman"/>
          <w:lang w:val="es-ES_tradnl" w:eastAsia="pl-PL"/>
        </w:rPr>
        <w:t>ó</w:t>
      </w:r>
      <w:r w:rsidRPr="00EA0593">
        <w:rPr>
          <w:rFonts w:eastAsia="Times New Roman"/>
          <w:lang w:eastAsia="pl-PL"/>
        </w:rPr>
        <w:t>w, budowli i innych obiekt</w:t>
      </w:r>
      <w:r w:rsidRPr="00EA0593">
        <w:rPr>
          <w:rFonts w:eastAsia="Times New Roman"/>
          <w:lang w:val="es-ES_tradnl" w:eastAsia="pl-PL"/>
        </w:rPr>
        <w:t>ó</w:t>
      </w:r>
      <w:r w:rsidRPr="00EA0593">
        <w:rPr>
          <w:rFonts w:eastAsia="Times New Roman"/>
          <w:lang w:eastAsia="pl-PL"/>
        </w:rPr>
        <w:t>w budowlanych przez Zamawiającego na terenie dla kt</w:t>
      </w:r>
      <w:r w:rsidRPr="00EA0593">
        <w:rPr>
          <w:rFonts w:eastAsia="Times New Roman"/>
          <w:lang w:val="es-ES_tradnl" w:eastAsia="pl-PL"/>
        </w:rPr>
        <w:t>ó</w:t>
      </w:r>
      <w:r w:rsidRPr="00EA0593">
        <w:rPr>
          <w:rFonts w:eastAsia="Times New Roman"/>
          <w:lang w:eastAsia="pl-PL"/>
        </w:rPr>
        <w:t>rego była opracowana Dokumentacja;</w:t>
      </w:r>
    </w:p>
    <w:p w14:paraId="29694FAE" w14:textId="77777777" w:rsidR="00FE0D6F" w:rsidRPr="00EA0593" w:rsidRDefault="00FE0D6F" w:rsidP="00AB1229">
      <w:pPr>
        <w:numPr>
          <w:ilvl w:val="2"/>
          <w:numId w:val="217"/>
        </w:numPr>
        <w:pBdr>
          <w:top w:val="nil"/>
          <w:left w:val="nil"/>
          <w:bottom w:val="nil"/>
          <w:right w:val="nil"/>
          <w:between w:val="nil"/>
          <w:bar w:val="nil"/>
        </w:pBdr>
        <w:tabs>
          <w:tab w:val="left" w:pos="708"/>
        </w:tabs>
        <w:suppressAutoHyphens w:val="0"/>
        <w:spacing w:after="0" w:line="240" w:lineRule="auto"/>
        <w:ind w:left="1191" w:hanging="471"/>
        <w:jc w:val="both"/>
        <w:rPr>
          <w:rFonts w:eastAsia="Times New Roman"/>
          <w:lang w:eastAsia="pl-PL"/>
        </w:rPr>
      </w:pPr>
      <w:r w:rsidRPr="00EA0593">
        <w:rPr>
          <w:rFonts w:eastAsia="Times New Roman"/>
          <w:lang w:eastAsia="pl-PL"/>
        </w:rPr>
        <w:t>przeniesienia przez Zamawiającego na inną osobę praw majątkowych do Dokumentacji wykonanej na podstawie niniejszej Umowy.</w:t>
      </w:r>
    </w:p>
    <w:p w14:paraId="482283F4" w14:textId="77777777" w:rsidR="00FE0D6F" w:rsidRPr="00EA0593" w:rsidRDefault="00FE0D6F" w:rsidP="00AB1229">
      <w:pPr>
        <w:numPr>
          <w:ilvl w:val="0"/>
          <w:numId w:val="218"/>
        </w:numPr>
        <w:pBdr>
          <w:top w:val="nil"/>
          <w:left w:val="nil"/>
          <w:bottom w:val="nil"/>
          <w:right w:val="nil"/>
          <w:between w:val="nil"/>
          <w:bar w:val="nil"/>
        </w:pBdr>
        <w:suppressAutoHyphens w:val="0"/>
        <w:spacing w:after="0" w:line="240" w:lineRule="auto"/>
        <w:ind w:left="360"/>
        <w:jc w:val="both"/>
        <w:rPr>
          <w:rFonts w:eastAsia="Times New Roman"/>
          <w:lang w:eastAsia="pl-PL"/>
        </w:rPr>
      </w:pPr>
      <w:r w:rsidRPr="00EA0593">
        <w:rPr>
          <w:rFonts w:eastAsia="Times New Roman"/>
          <w:lang w:eastAsia="pl-PL"/>
        </w:rPr>
        <w:t>W przypadku wykonania przez Wykonawcę prac projektowych z udział</w:t>
      </w:r>
      <w:r w:rsidRPr="00EA0593">
        <w:rPr>
          <w:rFonts w:eastAsia="Times New Roman"/>
          <w:lang w:val="pt-PT" w:eastAsia="pl-PL"/>
        </w:rPr>
        <w:t>em os</w:t>
      </w:r>
      <w:r w:rsidRPr="00EA0593">
        <w:rPr>
          <w:rFonts w:eastAsia="Times New Roman"/>
          <w:lang w:val="es-ES_tradnl" w:eastAsia="pl-PL"/>
        </w:rPr>
        <w:t>ó</w:t>
      </w:r>
      <w:r w:rsidRPr="00EA0593">
        <w:rPr>
          <w:rFonts w:eastAsia="Times New Roman"/>
          <w:lang w:eastAsia="pl-PL"/>
        </w:rPr>
        <w:t>b trzecich, kt</w:t>
      </w:r>
      <w:r w:rsidRPr="00EA0593">
        <w:rPr>
          <w:rFonts w:eastAsia="Times New Roman"/>
          <w:lang w:val="es-ES_tradnl" w:eastAsia="pl-PL"/>
        </w:rPr>
        <w:t>ó</w:t>
      </w:r>
      <w:r w:rsidRPr="00EA0593">
        <w:rPr>
          <w:rFonts w:eastAsia="Times New Roman"/>
          <w:lang w:eastAsia="pl-PL"/>
        </w:rPr>
        <w:t>rym przysługują do nich lub ich części majątkowe prawa autorskie, Wykonawca zobowiązany jest do nabycia od uprawnionych majątkowych praw autorskich jeszcze przed zakończeniem Umowy w celem ich przeniesienia na Zamawiającego w zakresie wymaganym Umową.</w:t>
      </w:r>
    </w:p>
    <w:p w14:paraId="6F2CF4E4" w14:textId="77777777" w:rsidR="00FE0D6F" w:rsidRPr="00EA0593" w:rsidRDefault="00FE0D6F" w:rsidP="00AB1229">
      <w:pPr>
        <w:numPr>
          <w:ilvl w:val="0"/>
          <w:numId w:val="215"/>
        </w:numPr>
        <w:pBdr>
          <w:top w:val="nil"/>
          <w:left w:val="nil"/>
          <w:bottom w:val="nil"/>
          <w:right w:val="nil"/>
          <w:between w:val="nil"/>
          <w:bar w:val="nil"/>
        </w:pBdr>
        <w:suppressAutoHyphens w:val="0"/>
        <w:spacing w:after="0" w:line="240" w:lineRule="auto"/>
        <w:ind w:left="360"/>
        <w:jc w:val="both"/>
        <w:rPr>
          <w:rFonts w:eastAsia="Times New Roman"/>
          <w:lang w:eastAsia="pl-PL"/>
        </w:rPr>
      </w:pPr>
      <w:r w:rsidRPr="00EA0593">
        <w:rPr>
          <w:rFonts w:eastAsia="Times New Roman"/>
          <w:lang w:eastAsia="pl-PL"/>
        </w:rPr>
        <w:t>Wykonawca ponosi wyłączną odpowiedzialność za wszelkie roszczenia os</w:t>
      </w:r>
      <w:r w:rsidRPr="00EA0593">
        <w:rPr>
          <w:rFonts w:eastAsia="Times New Roman"/>
          <w:lang w:val="es-ES_tradnl" w:eastAsia="pl-PL"/>
        </w:rPr>
        <w:t>ó</w:t>
      </w:r>
      <w:r w:rsidRPr="00EA0593">
        <w:rPr>
          <w:rFonts w:eastAsia="Times New Roman"/>
          <w:lang w:eastAsia="pl-PL"/>
        </w:rPr>
        <w:t xml:space="preserve">b trzecich </w:t>
      </w:r>
      <w:r w:rsidRPr="00EA0593">
        <w:rPr>
          <w:rFonts w:eastAsia="Times New Roman"/>
          <w:lang w:eastAsia="pl-PL"/>
        </w:rPr>
        <w:br/>
        <w:t>z tytułu naruszenia przez niego praw autorskich, kt</w:t>
      </w:r>
      <w:r w:rsidRPr="00EA0593">
        <w:rPr>
          <w:rFonts w:eastAsia="Times New Roman"/>
          <w:lang w:val="es-ES_tradnl" w:eastAsia="pl-PL"/>
        </w:rPr>
        <w:t>ó</w:t>
      </w:r>
      <w:r w:rsidRPr="00EA0593">
        <w:rPr>
          <w:rFonts w:eastAsia="Times New Roman"/>
          <w:lang w:eastAsia="pl-PL"/>
        </w:rPr>
        <w:t>re powinny być przeniesione na Zamawiającego w związku z realizacją niniejszej Umowy.</w:t>
      </w:r>
    </w:p>
    <w:p w14:paraId="2ABBB315" w14:textId="77777777" w:rsidR="00FE0D6F" w:rsidRPr="00EA0593" w:rsidRDefault="00FE0D6F" w:rsidP="00AB1229">
      <w:pPr>
        <w:widowControl w:val="0"/>
        <w:numPr>
          <w:ilvl w:val="0"/>
          <w:numId w:val="219"/>
        </w:numPr>
        <w:pBdr>
          <w:top w:val="nil"/>
          <w:left w:val="nil"/>
          <w:bottom w:val="nil"/>
          <w:right w:val="nil"/>
          <w:between w:val="nil"/>
          <w:bar w:val="nil"/>
        </w:pBdr>
        <w:suppressAutoHyphens w:val="0"/>
        <w:spacing w:after="0" w:line="240" w:lineRule="auto"/>
        <w:ind w:right="118"/>
        <w:jc w:val="both"/>
        <w:rPr>
          <w:rFonts w:eastAsia="Times New Roman"/>
          <w:lang w:eastAsia="pl-PL"/>
        </w:rPr>
      </w:pPr>
      <w:r w:rsidRPr="00EA0593">
        <w:rPr>
          <w:rFonts w:eastAsia="Times New Roman"/>
          <w:lang w:eastAsia="pl-PL"/>
        </w:rPr>
        <w:t>Wykonawca oświadcza, że autorskie prawa osobiste i majątkowe do wykonanej na podstawie</w:t>
      </w:r>
      <w:r w:rsidRPr="00EA0593">
        <w:rPr>
          <w:rFonts w:eastAsia="Times New Roman"/>
          <w:spacing w:val="11"/>
          <w:lang w:eastAsia="pl-PL"/>
        </w:rPr>
        <w:t xml:space="preserve"> </w:t>
      </w:r>
      <w:r w:rsidRPr="00EA0593">
        <w:rPr>
          <w:rFonts w:eastAsia="Times New Roman"/>
          <w:lang w:eastAsia="pl-PL"/>
        </w:rPr>
        <w:t>niniejszej</w:t>
      </w:r>
      <w:r w:rsidRPr="00EA0593">
        <w:rPr>
          <w:rFonts w:eastAsia="Times New Roman"/>
          <w:spacing w:val="12"/>
          <w:lang w:eastAsia="pl-PL"/>
        </w:rPr>
        <w:t xml:space="preserve"> </w:t>
      </w:r>
      <w:r w:rsidRPr="00EA0593">
        <w:rPr>
          <w:rFonts w:eastAsia="Times New Roman"/>
          <w:lang w:eastAsia="pl-PL"/>
        </w:rPr>
        <w:t>Umowy</w:t>
      </w:r>
      <w:r w:rsidRPr="00EA0593">
        <w:rPr>
          <w:rFonts w:eastAsia="Times New Roman"/>
          <w:spacing w:val="10"/>
          <w:lang w:eastAsia="pl-PL"/>
        </w:rPr>
        <w:t xml:space="preserve"> D</w:t>
      </w:r>
      <w:r w:rsidRPr="00EA0593">
        <w:rPr>
          <w:rFonts w:eastAsia="Times New Roman"/>
          <w:lang w:eastAsia="pl-PL"/>
        </w:rPr>
        <w:t>okumentacji</w:t>
      </w:r>
      <w:r w:rsidRPr="00EA0593">
        <w:rPr>
          <w:rFonts w:eastAsia="Times New Roman"/>
          <w:spacing w:val="10"/>
          <w:lang w:eastAsia="pl-PL"/>
        </w:rPr>
        <w:t xml:space="preserve"> </w:t>
      </w:r>
      <w:r w:rsidRPr="00EA0593">
        <w:rPr>
          <w:rFonts w:eastAsia="Times New Roman"/>
          <w:lang w:eastAsia="pl-PL"/>
        </w:rPr>
        <w:t>(zwanej</w:t>
      </w:r>
      <w:r w:rsidRPr="00EA0593">
        <w:rPr>
          <w:rFonts w:eastAsia="Times New Roman"/>
          <w:spacing w:val="16"/>
          <w:lang w:eastAsia="pl-PL"/>
        </w:rPr>
        <w:t xml:space="preserve"> </w:t>
      </w:r>
      <w:r w:rsidRPr="00EA0593">
        <w:rPr>
          <w:rFonts w:eastAsia="Times New Roman"/>
          <w:lang w:eastAsia="pl-PL"/>
        </w:rPr>
        <w:t>w</w:t>
      </w:r>
      <w:r w:rsidRPr="00EA0593">
        <w:rPr>
          <w:rFonts w:eastAsia="Times New Roman"/>
          <w:spacing w:val="8"/>
          <w:lang w:eastAsia="pl-PL"/>
        </w:rPr>
        <w:t xml:space="preserve"> </w:t>
      </w:r>
      <w:r w:rsidRPr="00EA0593">
        <w:rPr>
          <w:rFonts w:eastAsia="Times New Roman"/>
          <w:lang w:eastAsia="pl-PL"/>
        </w:rPr>
        <w:t>niniejszej</w:t>
      </w:r>
      <w:r w:rsidRPr="00EA0593">
        <w:rPr>
          <w:rFonts w:eastAsia="Times New Roman"/>
          <w:spacing w:val="12"/>
          <w:lang w:eastAsia="pl-PL"/>
        </w:rPr>
        <w:t xml:space="preserve"> </w:t>
      </w:r>
      <w:r w:rsidRPr="00EA0593">
        <w:rPr>
          <w:rFonts w:eastAsia="Times New Roman"/>
          <w:lang w:eastAsia="pl-PL"/>
        </w:rPr>
        <w:t>Umowie</w:t>
      </w:r>
      <w:r w:rsidRPr="00EA0593">
        <w:rPr>
          <w:rFonts w:eastAsia="Times New Roman"/>
          <w:spacing w:val="12"/>
          <w:lang w:eastAsia="pl-PL"/>
        </w:rPr>
        <w:t xml:space="preserve"> </w:t>
      </w:r>
      <w:r w:rsidRPr="00EA0593">
        <w:rPr>
          <w:rFonts w:eastAsia="Times New Roman"/>
          <w:lang w:eastAsia="pl-PL"/>
        </w:rPr>
        <w:t>także „Utworami”), zar</w:t>
      </w:r>
      <w:r w:rsidRPr="00EA0593">
        <w:rPr>
          <w:rFonts w:eastAsia="Times New Roman"/>
          <w:lang w:val="es-ES_tradnl" w:eastAsia="pl-PL"/>
        </w:rPr>
        <w:t>ó</w:t>
      </w:r>
      <w:r w:rsidRPr="00EA0593">
        <w:rPr>
          <w:rFonts w:eastAsia="Times New Roman"/>
          <w:lang w:eastAsia="pl-PL"/>
        </w:rPr>
        <w:t>wno w całości, jak i do jej poszczeg</w:t>
      </w:r>
      <w:r w:rsidRPr="00EA0593">
        <w:rPr>
          <w:rFonts w:eastAsia="Times New Roman"/>
          <w:lang w:val="es-ES_tradnl" w:eastAsia="pl-PL"/>
        </w:rPr>
        <w:t>ó</w:t>
      </w:r>
      <w:r w:rsidRPr="00EA0593">
        <w:rPr>
          <w:rFonts w:eastAsia="Times New Roman"/>
          <w:lang w:eastAsia="pl-PL"/>
        </w:rPr>
        <w:t>lnych element</w:t>
      </w:r>
      <w:r w:rsidRPr="00EA0593">
        <w:rPr>
          <w:rFonts w:eastAsia="Times New Roman"/>
          <w:lang w:val="es-ES_tradnl" w:eastAsia="pl-PL"/>
        </w:rPr>
        <w:t>ó</w:t>
      </w:r>
      <w:r w:rsidRPr="00EA0593">
        <w:rPr>
          <w:rFonts w:eastAsia="Times New Roman"/>
          <w:lang w:eastAsia="pl-PL"/>
        </w:rPr>
        <w:t>w, nie będą w żaden spos</w:t>
      </w:r>
      <w:r w:rsidRPr="00EA0593">
        <w:rPr>
          <w:rFonts w:eastAsia="Times New Roman"/>
          <w:lang w:val="es-ES_tradnl" w:eastAsia="pl-PL"/>
        </w:rPr>
        <w:t>ó</w:t>
      </w:r>
      <w:r w:rsidRPr="00EA0593">
        <w:rPr>
          <w:rFonts w:eastAsia="Times New Roman"/>
          <w:lang w:eastAsia="pl-PL"/>
        </w:rPr>
        <w:t>b ograniczone, oraz że będą one wolne od praw i roszczeń os</w:t>
      </w:r>
      <w:r w:rsidRPr="00EA0593">
        <w:rPr>
          <w:rFonts w:eastAsia="Times New Roman"/>
          <w:lang w:val="es-ES_tradnl" w:eastAsia="pl-PL"/>
        </w:rPr>
        <w:t>ó</w:t>
      </w:r>
      <w:r w:rsidRPr="00EA0593">
        <w:rPr>
          <w:rFonts w:eastAsia="Times New Roman"/>
          <w:lang w:eastAsia="pl-PL"/>
        </w:rPr>
        <w:t>b</w:t>
      </w:r>
      <w:r w:rsidRPr="00EA0593">
        <w:rPr>
          <w:rFonts w:eastAsia="Times New Roman"/>
          <w:spacing w:val="-28"/>
          <w:lang w:eastAsia="pl-PL"/>
        </w:rPr>
        <w:t xml:space="preserve"> </w:t>
      </w:r>
      <w:r w:rsidRPr="00EA0593">
        <w:rPr>
          <w:rFonts w:eastAsia="Times New Roman"/>
          <w:lang w:eastAsia="pl-PL"/>
        </w:rPr>
        <w:t>trzecich.</w:t>
      </w:r>
    </w:p>
    <w:p w14:paraId="7DD207F7" w14:textId="77777777" w:rsidR="00FE0D6F" w:rsidRPr="00EA0593" w:rsidRDefault="00FE0D6F" w:rsidP="00AB1229">
      <w:pPr>
        <w:widowControl w:val="0"/>
        <w:numPr>
          <w:ilvl w:val="0"/>
          <w:numId w:val="219"/>
        </w:numPr>
        <w:pBdr>
          <w:top w:val="nil"/>
          <w:left w:val="nil"/>
          <w:bottom w:val="nil"/>
          <w:right w:val="nil"/>
          <w:between w:val="nil"/>
          <w:bar w:val="nil"/>
        </w:pBdr>
        <w:suppressAutoHyphens w:val="0"/>
        <w:spacing w:after="0" w:line="240" w:lineRule="auto"/>
        <w:ind w:right="114"/>
        <w:jc w:val="both"/>
        <w:rPr>
          <w:rFonts w:eastAsia="Times New Roman"/>
          <w:lang w:eastAsia="pl-PL"/>
        </w:rPr>
      </w:pPr>
      <w:r w:rsidRPr="00EA0593">
        <w:rPr>
          <w:rFonts w:eastAsia="Times New Roman"/>
          <w:lang w:eastAsia="pl-PL"/>
        </w:rPr>
        <w:t>Wykonawca oświadcza, że przeniesienie na rzecz Zamawiającego autorskich praw majątkowych do dokumentacji oraz korzystanie przez Zamawiającego z Dokumentacji nie będzie w żaden spos</w:t>
      </w:r>
      <w:r w:rsidRPr="00EA0593">
        <w:rPr>
          <w:rFonts w:eastAsia="Times New Roman"/>
          <w:lang w:val="es-ES_tradnl" w:eastAsia="pl-PL"/>
        </w:rPr>
        <w:t>ó</w:t>
      </w:r>
      <w:r w:rsidRPr="00EA0593">
        <w:rPr>
          <w:rFonts w:eastAsia="Times New Roman"/>
          <w:lang w:eastAsia="pl-PL"/>
        </w:rPr>
        <w:t>b naruszać jakichkolwiek praw os</w:t>
      </w:r>
      <w:r w:rsidRPr="00EA0593">
        <w:rPr>
          <w:rFonts w:eastAsia="Times New Roman"/>
          <w:lang w:val="es-ES_tradnl" w:eastAsia="pl-PL"/>
        </w:rPr>
        <w:t>ó</w:t>
      </w:r>
      <w:r w:rsidRPr="00EA0593">
        <w:rPr>
          <w:rFonts w:eastAsia="Times New Roman"/>
          <w:lang w:eastAsia="pl-PL"/>
        </w:rPr>
        <w:t>b trzecich, w tym autorskich praw majątkowych i osobistych os</w:t>
      </w:r>
      <w:r w:rsidRPr="00EA0593">
        <w:rPr>
          <w:rFonts w:eastAsia="Times New Roman"/>
          <w:lang w:val="es-ES_tradnl" w:eastAsia="pl-PL"/>
        </w:rPr>
        <w:t>ó</w:t>
      </w:r>
      <w:r w:rsidRPr="00EA0593">
        <w:rPr>
          <w:rFonts w:eastAsia="Times New Roman"/>
          <w:lang w:eastAsia="pl-PL"/>
        </w:rPr>
        <w:t>b</w:t>
      </w:r>
      <w:r w:rsidRPr="00EA0593">
        <w:rPr>
          <w:rFonts w:eastAsia="Times New Roman"/>
          <w:spacing w:val="-3"/>
          <w:lang w:eastAsia="pl-PL"/>
        </w:rPr>
        <w:t xml:space="preserve"> </w:t>
      </w:r>
      <w:r w:rsidRPr="00EA0593">
        <w:rPr>
          <w:rFonts w:eastAsia="Times New Roman"/>
          <w:lang w:eastAsia="pl-PL"/>
        </w:rPr>
        <w:t>trzecich.</w:t>
      </w:r>
    </w:p>
    <w:p w14:paraId="7D8878AD" w14:textId="77777777" w:rsidR="00FE0D6F" w:rsidRPr="00EA0593" w:rsidRDefault="00FE0D6F" w:rsidP="00AB1229">
      <w:pPr>
        <w:widowControl w:val="0"/>
        <w:numPr>
          <w:ilvl w:val="0"/>
          <w:numId w:val="219"/>
        </w:numPr>
        <w:pBdr>
          <w:top w:val="nil"/>
          <w:left w:val="nil"/>
          <w:bottom w:val="nil"/>
          <w:right w:val="nil"/>
          <w:between w:val="nil"/>
          <w:bar w:val="nil"/>
        </w:pBdr>
        <w:suppressAutoHyphens w:val="0"/>
        <w:spacing w:after="0" w:line="240" w:lineRule="auto"/>
        <w:ind w:right="114"/>
        <w:jc w:val="both"/>
        <w:rPr>
          <w:rFonts w:eastAsia="Times New Roman"/>
          <w:lang w:eastAsia="pl-PL"/>
        </w:rPr>
      </w:pPr>
      <w:r w:rsidRPr="00EA0593">
        <w:rPr>
          <w:rFonts w:eastAsia="Times New Roman"/>
          <w:lang w:eastAsia="pl-PL"/>
        </w:rPr>
        <w:t xml:space="preserve">Z chwilą przekazania Dokumentacji na Zamawiającego przechodzi własność nośników na których zostały one przekazane. </w:t>
      </w:r>
    </w:p>
    <w:p w14:paraId="778A7F0D" w14:textId="77777777" w:rsidR="00FE0D6F" w:rsidRPr="00EA0593" w:rsidRDefault="00FE0D6F" w:rsidP="00FE0D6F">
      <w:pPr>
        <w:keepNext/>
        <w:keepLines/>
        <w:spacing w:after="0" w:line="240" w:lineRule="auto"/>
        <w:outlineLvl w:val="0"/>
        <w:rPr>
          <w:rFonts w:eastAsia="Times New Roman"/>
          <w:color w:val="2E74B5"/>
          <w:lang w:eastAsia="pl-PL"/>
        </w:rPr>
      </w:pPr>
    </w:p>
    <w:p w14:paraId="17391FD1" w14:textId="77777777" w:rsidR="00FE0D6F" w:rsidRDefault="00FE0D6F" w:rsidP="00FE0D6F">
      <w:pPr>
        <w:keepNext/>
        <w:keepLines/>
        <w:spacing w:after="0" w:line="240" w:lineRule="auto"/>
        <w:jc w:val="center"/>
        <w:outlineLvl w:val="0"/>
        <w:rPr>
          <w:rFonts w:eastAsia="Times New Roman"/>
          <w:b/>
          <w:color w:val="000000"/>
          <w:lang w:eastAsia="pl-PL"/>
        </w:rPr>
      </w:pPr>
      <w:r w:rsidRPr="00EA0593">
        <w:rPr>
          <w:rFonts w:eastAsia="Times New Roman"/>
          <w:b/>
          <w:color w:val="000000"/>
          <w:lang w:eastAsia="pl-PL"/>
        </w:rPr>
        <w:t>§ 9.</w:t>
      </w:r>
    </w:p>
    <w:p w14:paraId="058665C7" w14:textId="77777777" w:rsidR="00FE0D6F" w:rsidRPr="00EA0593" w:rsidRDefault="00FE0D6F" w:rsidP="00FE0D6F">
      <w:pPr>
        <w:keepNext/>
        <w:keepLines/>
        <w:spacing w:after="0" w:line="240" w:lineRule="auto"/>
        <w:jc w:val="center"/>
        <w:outlineLvl w:val="0"/>
        <w:rPr>
          <w:rFonts w:eastAsia="Times New Roman"/>
          <w:b/>
          <w:color w:val="000000"/>
          <w:lang w:eastAsia="pl-PL"/>
        </w:rPr>
      </w:pPr>
    </w:p>
    <w:p w14:paraId="0FFB3666" w14:textId="77777777" w:rsidR="00FE0D6F" w:rsidRPr="00EA0593" w:rsidRDefault="00FE0D6F" w:rsidP="00FE0D6F">
      <w:pPr>
        <w:spacing w:after="0" w:line="240" w:lineRule="auto"/>
        <w:ind w:left="545" w:right="541"/>
        <w:jc w:val="center"/>
        <w:rPr>
          <w:rFonts w:eastAsia="Times New Roman"/>
          <w:b/>
          <w:bCs/>
          <w:lang w:val="de-DE" w:eastAsia="pl-PL"/>
        </w:rPr>
      </w:pPr>
      <w:r w:rsidRPr="00EA0593">
        <w:rPr>
          <w:rFonts w:eastAsia="Times New Roman"/>
          <w:b/>
          <w:bCs/>
          <w:lang w:val="en-US" w:eastAsia="pl-PL"/>
        </w:rPr>
        <w:t>GWARANCJA I R</w:t>
      </w:r>
      <w:r w:rsidRPr="00EA0593">
        <w:rPr>
          <w:rFonts w:eastAsia="Times New Roman"/>
          <w:b/>
          <w:bCs/>
          <w:lang w:eastAsia="pl-PL"/>
        </w:rPr>
        <w:t>Ę</w:t>
      </w:r>
      <w:r w:rsidRPr="00EA0593">
        <w:rPr>
          <w:rFonts w:eastAsia="Times New Roman"/>
          <w:b/>
          <w:bCs/>
          <w:lang w:val="de-DE" w:eastAsia="pl-PL"/>
        </w:rPr>
        <w:t>KOJMIA</w:t>
      </w:r>
    </w:p>
    <w:p w14:paraId="336295E3" w14:textId="77777777" w:rsidR="00FE0D6F" w:rsidRPr="00EA0593" w:rsidRDefault="00FE0D6F" w:rsidP="00FE0D6F">
      <w:pPr>
        <w:spacing w:after="0" w:line="240" w:lineRule="auto"/>
        <w:ind w:left="545" w:right="541"/>
        <w:jc w:val="center"/>
        <w:rPr>
          <w:rFonts w:eastAsia="Times New Roman"/>
          <w:b/>
          <w:bCs/>
          <w:lang w:val="de-DE" w:eastAsia="pl-PL"/>
        </w:rPr>
      </w:pPr>
    </w:p>
    <w:p w14:paraId="681CED18" w14:textId="77777777" w:rsidR="00FE0D6F" w:rsidRPr="00EA0593" w:rsidRDefault="00FE0D6F" w:rsidP="00AB1229">
      <w:pPr>
        <w:numPr>
          <w:ilvl w:val="0"/>
          <w:numId w:val="221"/>
        </w:numPr>
        <w:pBdr>
          <w:top w:val="nil"/>
          <w:left w:val="nil"/>
          <w:bottom w:val="nil"/>
          <w:right w:val="nil"/>
          <w:between w:val="nil"/>
          <w:bar w:val="nil"/>
        </w:pBdr>
        <w:suppressAutoHyphens w:val="0"/>
        <w:spacing w:after="0" w:line="240" w:lineRule="auto"/>
        <w:ind w:left="360"/>
        <w:jc w:val="both"/>
        <w:rPr>
          <w:rFonts w:eastAsia="Times New Roman"/>
          <w:lang w:eastAsia="pl-PL"/>
        </w:rPr>
      </w:pPr>
      <w:r w:rsidRPr="00EA0593">
        <w:rPr>
          <w:rFonts w:eastAsia="Times New Roman"/>
          <w:lang w:eastAsia="pl-PL"/>
        </w:rPr>
        <w:t>Wykonawca udziela Zamawiającemu gwarancji i rozszerzonej rękojmi za wady przedmiotu Umowy na zasadach określonych w Kodeksie cywilnym do dnia protokolarnego odbioru rob</w:t>
      </w:r>
      <w:r w:rsidRPr="00EA0593">
        <w:rPr>
          <w:rFonts w:eastAsia="Times New Roman"/>
          <w:lang w:val="es-ES_tradnl" w:eastAsia="pl-PL"/>
        </w:rPr>
        <w:t>ó</w:t>
      </w:r>
      <w:r w:rsidRPr="00EA0593">
        <w:rPr>
          <w:rFonts w:eastAsia="Times New Roman"/>
          <w:lang w:eastAsia="pl-PL"/>
        </w:rPr>
        <w:t>t budowlanych wykonanych na podstawie Dokumentacji projektowej, będącej przedmiotem Umowy lub na okres 48 miesięcy od daty wydania prawomocnej decyzji o pozwoleniu na budowę w przypadku nie rozpoczęcia do tego dnia rob</w:t>
      </w:r>
      <w:r w:rsidRPr="00EA0593">
        <w:rPr>
          <w:rFonts w:eastAsia="Times New Roman"/>
          <w:lang w:val="es-ES_tradnl" w:eastAsia="pl-PL"/>
        </w:rPr>
        <w:t>ó</w:t>
      </w:r>
      <w:r w:rsidRPr="00EA0593">
        <w:rPr>
          <w:rFonts w:eastAsia="Times New Roman"/>
          <w:lang w:eastAsia="pl-PL"/>
        </w:rPr>
        <w:t>t budowlanych.</w:t>
      </w:r>
    </w:p>
    <w:p w14:paraId="38C0A46F" w14:textId="77777777" w:rsidR="00FE0D6F" w:rsidRPr="00EA0593" w:rsidRDefault="00FE0D6F" w:rsidP="00AB1229">
      <w:pPr>
        <w:numPr>
          <w:ilvl w:val="0"/>
          <w:numId w:val="221"/>
        </w:numPr>
        <w:pBdr>
          <w:top w:val="nil"/>
          <w:left w:val="nil"/>
          <w:bottom w:val="nil"/>
          <w:right w:val="nil"/>
          <w:between w:val="nil"/>
          <w:bar w:val="nil"/>
        </w:pBdr>
        <w:suppressAutoHyphens w:val="0"/>
        <w:spacing w:after="0" w:line="240" w:lineRule="auto"/>
        <w:ind w:left="360"/>
        <w:jc w:val="both"/>
        <w:rPr>
          <w:rFonts w:eastAsia="Times New Roman"/>
          <w:lang w:eastAsia="pl-PL"/>
        </w:rPr>
      </w:pPr>
      <w:r w:rsidRPr="00EA0593">
        <w:rPr>
          <w:rFonts w:eastAsia="Times New Roman"/>
          <w:lang w:eastAsia="pl-PL"/>
        </w:rPr>
        <w:t>W okresie gwarancji i rękojmi Wykonawca jest zobowiązany do pisemnego powiadomienia Zamawiającego, w terminie 7 dni, o:</w:t>
      </w:r>
    </w:p>
    <w:p w14:paraId="517113AF" w14:textId="77777777" w:rsidR="00FE0D6F" w:rsidRPr="00EA0593" w:rsidRDefault="00FE0D6F" w:rsidP="00AB1229">
      <w:pPr>
        <w:numPr>
          <w:ilvl w:val="1"/>
          <w:numId w:val="223"/>
        </w:numPr>
        <w:pBdr>
          <w:top w:val="nil"/>
          <w:left w:val="nil"/>
          <w:bottom w:val="nil"/>
          <w:right w:val="nil"/>
          <w:between w:val="nil"/>
          <w:bar w:val="nil"/>
        </w:pBdr>
        <w:suppressAutoHyphens w:val="0"/>
        <w:spacing w:after="0" w:line="240" w:lineRule="auto"/>
        <w:ind w:left="680" w:hanging="320"/>
        <w:jc w:val="both"/>
        <w:rPr>
          <w:rFonts w:eastAsia="Times New Roman"/>
          <w:lang w:eastAsia="pl-PL"/>
        </w:rPr>
      </w:pPr>
      <w:r w:rsidRPr="00EA0593">
        <w:rPr>
          <w:rFonts w:eastAsia="Times New Roman"/>
          <w:lang w:eastAsia="pl-PL"/>
        </w:rPr>
        <w:t>zawieszeniu działalnoś</w:t>
      </w:r>
      <w:r w:rsidRPr="00EA0593">
        <w:rPr>
          <w:rFonts w:eastAsia="Times New Roman"/>
          <w:lang w:val="it-IT" w:eastAsia="pl-PL"/>
        </w:rPr>
        <w:t>ci,</w:t>
      </w:r>
    </w:p>
    <w:p w14:paraId="7A0D06D9" w14:textId="77777777" w:rsidR="00FE0D6F" w:rsidRPr="00EA0593" w:rsidRDefault="00FE0D6F" w:rsidP="00AB1229">
      <w:pPr>
        <w:numPr>
          <w:ilvl w:val="1"/>
          <w:numId w:val="223"/>
        </w:numPr>
        <w:pBdr>
          <w:top w:val="nil"/>
          <w:left w:val="nil"/>
          <w:bottom w:val="nil"/>
          <w:right w:val="nil"/>
          <w:between w:val="nil"/>
          <w:bar w:val="nil"/>
        </w:pBdr>
        <w:suppressAutoHyphens w:val="0"/>
        <w:spacing w:after="0" w:line="240" w:lineRule="auto"/>
        <w:ind w:left="680" w:hanging="320"/>
        <w:jc w:val="both"/>
        <w:rPr>
          <w:rFonts w:eastAsia="Times New Roman"/>
          <w:lang w:eastAsia="pl-PL"/>
        </w:rPr>
      </w:pPr>
      <w:r w:rsidRPr="00EA0593">
        <w:rPr>
          <w:rFonts w:eastAsia="Times New Roman"/>
          <w:lang w:eastAsia="pl-PL"/>
        </w:rPr>
        <w:t>zmianie siedziby lub nazwy,</w:t>
      </w:r>
    </w:p>
    <w:p w14:paraId="60CCB0B6" w14:textId="77777777" w:rsidR="00FE0D6F" w:rsidRPr="00EA0593" w:rsidRDefault="00FE0D6F" w:rsidP="00AB1229">
      <w:pPr>
        <w:numPr>
          <w:ilvl w:val="1"/>
          <w:numId w:val="223"/>
        </w:numPr>
        <w:pBdr>
          <w:top w:val="nil"/>
          <w:left w:val="nil"/>
          <w:bottom w:val="nil"/>
          <w:right w:val="nil"/>
          <w:between w:val="nil"/>
          <w:bar w:val="nil"/>
        </w:pBdr>
        <w:suppressAutoHyphens w:val="0"/>
        <w:spacing w:after="0" w:line="240" w:lineRule="auto"/>
        <w:ind w:left="680" w:hanging="320"/>
        <w:jc w:val="both"/>
        <w:rPr>
          <w:rFonts w:eastAsia="Times New Roman"/>
          <w:lang w:eastAsia="pl-PL"/>
        </w:rPr>
      </w:pPr>
      <w:r w:rsidRPr="00EA0593">
        <w:rPr>
          <w:rFonts w:eastAsia="Times New Roman"/>
          <w:lang w:eastAsia="pl-PL"/>
        </w:rPr>
        <w:t>zmianie os</w:t>
      </w:r>
      <w:r w:rsidRPr="00EA0593">
        <w:rPr>
          <w:rFonts w:eastAsia="Times New Roman"/>
          <w:lang w:val="es-ES_tradnl" w:eastAsia="pl-PL"/>
        </w:rPr>
        <w:t>ó</w:t>
      </w:r>
      <w:r w:rsidRPr="00EA0593">
        <w:rPr>
          <w:rFonts w:eastAsia="Times New Roman"/>
          <w:lang w:eastAsia="pl-PL"/>
        </w:rPr>
        <w:t>b reprezentujących Wykonawcę,</w:t>
      </w:r>
    </w:p>
    <w:p w14:paraId="27A415F4" w14:textId="77777777" w:rsidR="00FE0D6F" w:rsidRPr="00EA0593" w:rsidRDefault="00FE0D6F" w:rsidP="00AB1229">
      <w:pPr>
        <w:numPr>
          <w:ilvl w:val="1"/>
          <w:numId w:val="223"/>
        </w:numPr>
        <w:pBdr>
          <w:top w:val="nil"/>
          <w:left w:val="nil"/>
          <w:bottom w:val="nil"/>
          <w:right w:val="nil"/>
          <w:between w:val="nil"/>
          <w:bar w:val="nil"/>
        </w:pBdr>
        <w:suppressAutoHyphens w:val="0"/>
        <w:spacing w:after="0" w:line="240" w:lineRule="auto"/>
        <w:ind w:left="680" w:hanging="320"/>
        <w:jc w:val="both"/>
        <w:rPr>
          <w:rFonts w:eastAsia="Times New Roman"/>
          <w:lang w:eastAsia="pl-PL"/>
        </w:rPr>
      </w:pPr>
      <w:r w:rsidRPr="00EA0593">
        <w:rPr>
          <w:rFonts w:eastAsia="Times New Roman"/>
          <w:lang w:eastAsia="pl-PL"/>
        </w:rPr>
        <w:t>zmianie formy działalnoś</w:t>
      </w:r>
      <w:r w:rsidRPr="00EA0593">
        <w:rPr>
          <w:rFonts w:eastAsia="Times New Roman"/>
          <w:lang w:val="it-IT" w:eastAsia="pl-PL"/>
        </w:rPr>
        <w:t>ci,</w:t>
      </w:r>
    </w:p>
    <w:p w14:paraId="5CEAF154" w14:textId="77777777" w:rsidR="00FE0D6F" w:rsidRPr="00EA0593" w:rsidRDefault="00FE0D6F" w:rsidP="00AB1229">
      <w:pPr>
        <w:numPr>
          <w:ilvl w:val="1"/>
          <w:numId w:val="223"/>
        </w:numPr>
        <w:pBdr>
          <w:top w:val="nil"/>
          <w:left w:val="nil"/>
          <w:bottom w:val="nil"/>
          <w:right w:val="nil"/>
          <w:between w:val="nil"/>
          <w:bar w:val="nil"/>
        </w:pBdr>
        <w:suppressAutoHyphens w:val="0"/>
        <w:spacing w:after="0" w:line="240" w:lineRule="auto"/>
        <w:ind w:left="680" w:hanging="320"/>
        <w:jc w:val="both"/>
        <w:rPr>
          <w:rFonts w:eastAsia="Times New Roman"/>
          <w:lang w:eastAsia="pl-PL"/>
        </w:rPr>
      </w:pPr>
      <w:r w:rsidRPr="00EA0593">
        <w:rPr>
          <w:rFonts w:eastAsia="Times New Roman"/>
          <w:lang w:eastAsia="pl-PL"/>
        </w:rPr>
        <w:t>wszczęciu postępowania upadłościowego lub układowego,</w:t>
      </w:r>
    </w:p>
    <w:p w14:paraId="3C390C7E" w14:textId="77777777" w:rsidR="00FE0D6F" w:rsidRPr="00EA0593" w:rsidRDefault="00FE0D6F" w:rsidP="00AB1229">
      <w:pPr>
        <w:numPr>
          <w:ilvl w:val="1"/>
          <w:numId w:val="223"/>
        </w:numPr>
        <w:pBdr>
          <w:top w:val="nil"/>
          <w:left w:val="nil"/>
          <w:bottom w:val="nil"/>
          <w:right w:val="nil"/>
          <w:between w:val="nil"/>
          <w:bar w:val="nil"/>
        </w:pBdr>
        <w:suppressAutoHyphens w:val="0"/>
        <w:spacing w:after="0" w:line="240" w:lineRule="auto"/>
        <w:ind w:left="680" w:hanging="320"/>
        <w:jc w:val="both"/>
        <w:rPr>
          <w:rFonts w:eastAsia="Times New Roman"/>
          <w:lang w:eastAsia="pl-PL"/>
        </w:rPr>
      </w:pPr>
      <w:r w:rsidRPr="00EA0593">
        <w:rPr>
          <w:rFonts w:eastAsia="Times New Roman"/>
          <w:lang w:eastAsia="pl-PL"/>
        </w:rPr>
        <w:t>otwarciu likwidacji (działalności) Wykonawcy.</w:t>
      </w:r>
    </w:p>
    <w:p w14:paraId="73A1039B" w14:textId="77777777" w:rsidR="00FE0D6F" w:rsidRPr="00EA0593" w:rsidRDefault="00FE0D6F" w:rsidP="00AB1229">
      <w:pPr>
        <w:widowControl w:val="0"/>
        <w:numPr>
          <w:ilvl w:val="0"/>
          <w:numId w:val="247"/>
        </w:numPr>
        <w:pBdr>
          <w:top w:val="nil"/>
          <w:left w:val="nil"/>
          <w:bottom w:val="nil"/>
          <w:right w:val="nil"/>
          <w:between w:val="nil"/>
          <w:bar w:val="nil"/>
        </w:pBdr>
        <w:suppressAutoHyphens w:val="0"/>
        <w:spacing w:after="0" w:line="240" w:lineRule="auto"/>
        <w:ind w:right="113"/>
        <w:jc w:val="both"/>
        <w:rPr>
          <w:rFonts w:eastAsia="Times New Roman"/>
          <w:lang w:eastAsia="pl-PL"/>
        </w:rPr>
      </w:pPr>
      <w:r w:rsidRPr="00EA0593">
        <w:rPr>
          <w:rFonts w:eastAsia="Times New Roman"/>
          <w:lang w:eastAsia="pl-PL"/>
        </w:rPr>
        <w:t>W razie ujawnienia się wad w odebranej Dokumentacji, w szczeg</w:t>
      </w:r>
      <w:r w:rsidRPr="00EA0593">
        <w:rPr>
          <w:rFonts w:eastAsia="Times New Roman"/>
          <w:lang w:val="es-ES_tradnl" w:eastAsia="pl-PL"/>
        </w:rPr>
        <w:t>ó</w:t>
      </w:r>
      <w:r w:rsidRPr="00EA0593">
        <w:rPr>
          <w:rFonts w:eastAsia="Times New Roman"/>
          <w:lang w:eastAsia="pl-PL"/>
        </w:rPr>
        <w:t>lności w trakcie realizacji rob</w:t>
      </w:r>
      <w:r w:rsidRPr="00EA0593">
        <w:rPr>
          <w:rFonts w:eastAsia="Times New Roman"/>
          <w:lang w:val="es-ES_tradnl" w:eastAsia="pl-PL"/>
        </w:rPr>
        <w:t>ó</w:t>
      </w:r>
      <w:r w:rsidRPr="00EA0593">
        <w:rPr>
          <w:rFonts w:eastAsia="Times New Roman"/>
          <w:lang w:eastAsia="pl-PL"/>
        </w:rPr>
        <w:t xml:space="preserve">t lub dostaw na jej podstawie, Wykonawca zobowiązany będzie do ich usunięcia lub w razie potrzeby na żądanie Zamawiającego do wykonania opracowania uzupełniającego lub ponownego wykonania odpowiedniej części Dokumentacji na własny koszt w terminie do 14 </w:t>
      </w:r>
      <w:r w:rsidRPr="00EA0593">
        <w:rPr>
          <w:rFonts w:eastAsia="Times New Roman"/>
          <w:lang w:eastAsia="pl-PL"/>
        </w:rPr>
        <w:lastRenderedPageBreak/>
        <w:t xml:space="preserve">dni roboczych, od dnia zgłoszenia przez Zamawiającego, o ile Strony nie uzgodniły inaczej, chyba że rodzaj wady wymaga natychmiastowego działania ze strony Wykonawcy. W przypadku niewykonania przez Wykonawcę w wyznaczonym terminie Zamawiający będzie uprawniony wg własnego uznania : </w:t>
      </w:r>
    </w:p>
    <w:p w14:paraId="0314363E" w14:textId="77777777" w:rsidR="00FE0D6F" w:rsidRPr="00EA0593" w:rsidRDefault="00FE0D6F" w:rsidP="00AB1229">
      <w:pPr>
        <w:widowControl w:val="0"/>
        <w:numPr>
          <w:ilvl w:val="0"/>
          <w:numId w:val="249"/>
        </w:numPr>
        <w:pBdr>
          <w:top w:val="nil"/>
          <w:left w:val="nil"/>
          <w:bottom w:val="nil"/>
          <w:right w:val="nil"/>
          <w:between w:val="nil"/>
          <w:bar w:val="nil"/>
        </w:pBdr>
        <w:tabs>
          <w:tab w:val="left" w:pos="477"/>
        </w:tabs>
        <w:suppressAutoHyphens w:val="0"/>
        <w:spacing w:after="0" w:line="240" w:lineRule="auto"/>
        <w:ind w:left="927" w:right="113"/>
        <w:jc w:val="both"/>
        <w:rPr>
          <w:rFonts w:eastAsia="Times New Roman"/>
          <w:lang w:eastAsia="pl-PL"/>
        </w:rPr>
      </w:pPr>
      <w:r w:rsidRPr="00EA0593">
        <w:rPr>
          <w:rFonts w:eastAsia="Times New Roman"/>
          <w:lang w:eastAsia="pl-PL"/>
        </w:rPr>
        <w:t>do zlecenia ich usunięcia podmiotowi trzeciemu na koszt i ryzyko Wykonawcy (zlecenie zastępcze) oraz naliczenia Wykonawcy kary umownej określonej w Umowie za niewykonanie świadczenia, o kt</w:t>
      </w:r>
      <w:r w:rsidRPr="00EA0593">
        <w:rPr>
          <w:rFonts w:eastAsia="Times New Roman"/>
          <w:lang w:val="es-ES_tradnl" w:eastAsia="pl-PL"/>
        </w:rPr>
        <w:t>ó</w:t>
      </w:r>
      <w:r w:rsidRPr="00EA0593">
        <w:rPr>
          <w:rFonts w:eastAsia="Times New Roman"/>
          <w:lang w:eastAsia="pl-PL"/>
        </w:rPr>
        <w:t xml:space="preserve">rej mowa w §11; przy czym koszty wykonania zastępczego mogą zostać potrącone odpowiednio z wynagrodzenia Wykonawcy, jeżeli nie zostało jeszcze wypłacone lub pokryte z zabezpieczenia należytego wykonania umowy, a jeżeli by to nie wystarczyło, Wykonawca zobowiązany będzie do zapłaty pozostałej różnicy w terminie 7 dni od wezwania go do zapłaty przez Zamawiającego; </w:t>
      </w:r>
    </w:p>
    <w:p w14:paraId="39718F69" w14:textId="77777777" w:rsidR="00FE0D6F" w:rsidRPr="00EA0593" w:rsidRDefault="00FE0D6F" w:rsidP="00AB1229">
      <w:pPr>
        <w:widowControl w:val="0"/>
        <w:numPr>
          <w:ilvl w:val="0"/>
          <w:numId w:val="249"/>
        </w:numPr>
        <w:pBdr>
          <w:top w:val="nil"/>
          <w:left w:val="nil"/>
          <w:bottom w:val="nil"/>
          <w:right w:val="nil"/>
          <w:between w:val="nil"/>
          <w:bar w:val="nil"/>
        </w:pBdr>
        <w:tabs>
          <w:tab w:val="left" w:pos="477"/>
        </w:tabs>
        <w:suppressAutoHyphens w:val="0"/>
        <w:spacing w:after="0" w:line="240" w:lineRule="auto"/>
        <w:ind w:left="927" w:right="113"/>
        <w:jc w:val="both"/>
        <w:rPr>
          <w:rFonts w:eastAsia="Times New Roman"/>
          <w:lang w:eastAsia="pl-PL"/>
        </w:rPr>
      </w:pPr>
      <w:r w:rsidRPr="00EA0593">
        <w:rPr>
          <w:rFonts w:eastAsia="Times New Roman"/>
          <w:lang w:eastAsia="pl-PL"/>
        </w:rPr>
        <w:t xml:space="preserve">może odstąpić od Umowy w całości lub w odpowiedniej części i żądać zwrotu odpowiedniej części wypłaconego już Wykonawcy wynagrodzenia.  </w:t>
      </w:r>
    </w:p>
    <w:p w14:paraId="54979366" w14:textId="77777777" w:rsidR="00FE0D6F" w:rsidRPr="00EA0593" w:rsidRDefault="00FE0D6F" w:rsidP="00FE0D6F">
      <w:pPr>
        <w:tabs>
          <w:tab w:val="left" w:pos="477"/>
        </w:tabs>
        <w:spacing w:after="0" w:line="240" w:lineRule="auto"/>
        <w:ind w:left="720" w:right="113"/>
        <w:contextualSpacing/>
        <w:rPr>
          <w:rFonts w:eastAsia="Times New Roman"/>
          <w:lang w:eastAsia="pl-PL"/>
        </w:rPr>
      </w:pPr>
      <w:r w:rsidRPr="00EA0593">
        <w:rPr>
          <w:rFonts w:eastAsia="Times New Roman"/>
          <w:lang w:eastAsia="pl-PL"/>
        </w:rPr>
        <w:t xml:space="preserve">Niezależnie od tego Wykonawca zobowiązany będzie do naprawienia szkody, jaką Zamawiający poniósł w związku z wadami Dokumentacji. </w:t>
      </w:r>
    </w:p>
    <w:p w14:paraId="55FEA23F" w14:textId="77777777" w:rsidR="00FE0D6F" w:rsidRPr="00EA0593" w:rsidRDefault="00FE0D6F" w:rsidP="00FE0D6F">
      <w:pPr>
        <w:keepNext/>
        <w:keepLines/>
        <w:spacing w:after="0" w:line="240" w:lineRule="auto"/>
        <w:ind w:left="541"/>
        <w:outlineLvl w:val="0"/>
        <w:rPr>
          <w:rFonts w:eastAsia="Times New Roman"/>
          <w:color w:val="2E74B5"/>
          <w:lang w:eastAsia="pl-PL"/>
        </w:rPr>
      </w:pPr>
    </w:p>
    <w:p w14:paraId="24A31DD6" w14:textId="77777777" w:rsidR="00FE0D6F" w:rsidRDefault="00FE0D6F" w:rsidP="00FE0D6F">
      <w:pPr>
        <w:keepNext/>
        <w:keepLines/>
        <w:spacing w:after="0" w:line="240" w:lineRule="auto"/>
        <w:ind w:left="541"/>
        <w:jc w:val="center"/>
        <w:outlineLvl w:val="0"/>
        <w:rPr>
          <w:rFonts w:eastAsia="Times New Roman"/>
          <w:b/>
          <w:color w:val="000000"/>
          <w:lang w:eastAsia="pl-PL"/>
        </w:rPr>
      </w:pPr>
      <w:r w:rsidRPr="00EA0593">
        <w:rPr>
          <w:rFonts w:eastAsia="Times New Roman"/>
          <w:b/>
          <w:color w:val="000000"/>
          <w:lang w:eastAsia="pl-PL"/>
        </w:rPr>
        <w:t>§ 10.</w:t>
      </w:r>
    </w:p>
    <w:p w14:paraId="20BC5124" w14:textId="77777777" w:rsidR="00FE0D6F" w:rsidRPr="00EA0593" w:rsidRDefault="00FE0D6F" w:rsidP="00FE0D6F">
      <w:pPr>
        <w:keepNext/>
        <w:keepLines/>
        <w:spacing w:after="0" w:line="240" w:lineRule="auto"/>
        <w:ind w:left="541"/>
        <w:jc w:val="center"/>
        <w:outlineLvl w:val="0"/>
        <w:rPr>
          <w:rFonts w:eastAsia="Times New Roman"/>
          <w:b/>
          <w:color w:val="000000"/>
          <w:lang w:eastAsia="pl-PL"/>
        </w:rPr>
      </w:pPr>
    </w:p>
    <w:p w14:paraId="7381A6F8" w14:textId="77777777" w:rsidR="00FE0D6F" w:rsidRPr="00EA0593" w:rsidRDefault="00FE0D6F" w:rsidP="00FE0D6F">
      <w:pPr>
        <w:spacing w:after="0" w:line="240" w:lineRule="auto"/>
        <w:jc w:val="center"/>
        <w:rPr>
          <w:rFonts w:eastAsia="Times New Roman"/>
          <w:b/>
          <w:bCs/>
          <w:lang w:val="de-DE" w:eastAsia="pl-PL"/>
        </w:rPr>
      </w:pPr>
      <w:r w:rsidRPr="00EA0593">
        <w:rPr>
          <w:rFonts w:eastAsia="Times New Roman"/>
          <w:b/>
          <w:bCs/>
          <w:lang w:val="de-DE" w:eastAsia="pl-PL"/>
        </w:rPr>
        <w:t>ZABEZPIECZENIE NALE</w:t>
      </w:r>
      <w:r w:rsidRPr="00EA0593">
        <w:rPr>
          <w:rFonts w:eastAsia="Times New Roman"/>
          <w:b/>
          <w:bCs/>
          <w:lang w:eastAsia="pl-PL"/>
        </w:rPr>
        <w:t>Ż</w:t>
      </w:r>
      <w:r w:rsidRPr="00EA0593">
        <w:rPr>
          <w:rFonts w:eastAsia="Times New Roman"/>
          <w:b/>
          <w:bCs/>
          <w:lang w:val="de-DE" w:eastAsia="pl-PL"/>
        </w:rPr>
        <w:t>YTEGO WYKONANIA UMOWY, UBEZPIECZENIE</w:t>
      </w:r>
    </w:p>
    <w:p w14:paraId="4FEF7094" w14:textId="77777777" w:rsidR="00FE0D6F" w:rsidRPr="00EA0593" w:rsidRDefault="00FE0D6F" w:rsidP="00FE0D6F">
      <w:pPr>
        <w:spacing w:after="0" w:line="240" w:lineRule="auto"/>
        <w:jc w:val="center"/>
        <w:rPr>
          <w:rFonts w:eastAsia="Times New Roman"/>
          <w:b/>
          <w:bCs/>
          <w:lang w:val="de-DE" w:eastAsia="pl-PL"/>
        </w:rPr>
      </w:pPr>
    </w:p>
    <w:p w14:paraId="2FBEBA9A" w14:textId="77777777" w:rsidR="00FE0D6F" w:rsidRPr="00EA0593" w:rsidRDefault="00FE0D6F" w:rsidP="00AB1229">
      <w:pPr>
        <w:numPr>
          <w:ilvl w:val="0"/>
          <w:numId w:val="257"/>
        </w:numPr>
        <w:suppressAutoHyphens w:val="0"/>
        <w:spacing w:after="0" w:line="240" w:lineRule="auto"/>
        <w:ind w:left="426" w:hanging="426"/>
        <w:jc w:val="both"/>
      </w:pPr>
      <w:r w:rsidRPr="00EA0593">
        <w:rPr>
          <w:rFonts w:eastAsia="Times New Roman"/>
          <w:lang w:eastAsia="pl-PL"/>
        </w:rPr>
        <w:t xml:space="preserve">Wykonawca zobowiązany jest najpóźniej w dniu zawarcia Umowy wnieść zabezpieczenie należytego wykonania Umowy służące pokryciu roszczeń z tytułu niewykonania lub nienależytego wykonania Umowy, w tym roszczeń z tytułu gwarancji lub rękojmi, na sumę stanowiącą 5% wartości wynagrodzenia brutto, czyli kwotę </w:t>
      </w:r>
      <w:r w:rsidRPr="00EA0593">
        <w:rPr>
          <w:rFonts w:eastAsia="Times New Roman"/>
          <w:b/>
          <w:bCs/>
          <w:lang w:eastAsia="pl-PL"/>
        </w:rPr>
        <w:t>…………,00</w:t>
      </w:r>
      <w:r w:rsidRPr="00EA0593">
        <w:rPr>
          <w:rFonts w:eastAsia="Times New Roman"/>
          <w:lang w:val="de-DE" w:eastAsia="pl-PL"/>
        </w:rPr>
        <w:t xml:space="preserve"> z</w:t>
      </w:r>
      <w:r w:rsidRPr="00EA0593">
        <w:rPr>
          <w:rFonts w:eastAsia="Times New Roman"/>
          <w:lang w:eastAsia="pl-PL"/>
        </w:rPr>
        <w:t xml:space="preserve">ł (słownie: …………… złotych 00/100), </w:t>
      </w:r>
      <w:r w:rsidRPr="00EA0593">
        <w:t>w jednej z następujących form:</w:t>
      </w:r>
    </w:p>
    <w:p w14:paraId="430981CF" w14:textId="77777777" w:rsidR="00FE0D6F" w:rsidRPr="00EA0593" w:rsidRDefault="00FE0D6F" w:rsidP="00AB1229">
      <w:pPr>
        <w:pStyle w:val="Akapitzlist"/>
        <w:numPr>
          <w:ilvl w:val="1"/>
          <w:numId w:val="257"/>
        </w:numPr>
        <w:suppressAutoHyphens w:val="0"/>
        <w:spacing w:after="0" w:line="240" w:lineRule="auto"/>
        <w:ind w:left="851" w:hanging="425"/>
        <w:jc w:val="both"/>
        <w:rPr>
          <w:rFonts w:ascii="Times New Roman" w:hAnsi="Times New Roman" w:cs="Times New Roman"/>
        </w:rPr>
      </w:pPr>
      <w:r w:rsidRPr="00EA0593">
        <w:rPr>
          <w:rFonts w:ascii="Times New Roman" w:hAnsi="Times New Roman" w:cs="Times New Roman"/>
        </w:rPr>
        <w:t>pieniądzu,</w:t>
      </w:r>
    </w:p>
    <w:p w14:paraId="5EC5B033" w14:textId="77777777" w:rsidR="00FE0D6F" w:rsidRPr="00EA0593" w:rsidRDefault="00FE0D6F" w:rsidP="00AB1229">
      <w:pPr>
        <w:numPr>
          <w:ilvl w:val="1"/>
          <w:numId w:val="257"/>
        </w:numPr>
        <w:suppressAutoHyphens w:val="0"/>
        <w:spacing w:after="0" w:line="240" w:lineRule="auto"/>
        <w:ind w:left="824" w:hanging="348"/>
        <w:jc w:val="both"/>
      </w:pPr>
      <w:r w:rsidRPr="00EA0593">
        <w:t>poręczeniach bankowych lub poręczeniach spółdzielczej kasy oszczędnościowo- kredytowej, z tym że zobowiązanie kasy jest zawsze zobowiązaniem pieniężnym,</w:t>
      </w:r>
    </w:p>
    <w:p w14:paraId="610571BD" w14:textId="77777777" w:rsidR="00FE0D6F" w:rsidRPr="00EA0593" w:rsidRDefault="00FE0D6F" w:rsidP="00AB1229">
      <w:pPr>
        <w:numPr>
          <w:ilvl w:val="1"/>
          <w:numId w:val="257"/>
        </w:numPr>
        <w:suppressAutoHyphens w:val="0"/>
        <w:spacing w:after="0" w:line="240" w:lineRule="auto"/>
        <w:ind w:left="824" w:hanging="348"/>
        <w:jc w:val="both"/>
      </w:pPr>
      <w:r w:rsidRPr="00EA0593">
        <w:t>gwarancjach bankowych,</w:t>
      </w:r>
    </w:p>
    <w:p w14:paraId="28E93801" w14:textId="77777777" w:rsidR="00FE0D6F" w:rsidRPr="00EA0593" w:rsidRDefault="00FE0D6F" w:rsidP="00AB1229">
      <w:pPr>
        <w:numPr>
          <w:ilvl w:val="1"/>
          <w:numId w:val="257"/>
        </w:numPr>
        <w:suppressAutoHyphens w:val="0"/>
        <w:spacing w:after="0" w:line="240" w:lineRule="auto"/>
        <w:ind w:left="824" w:hanging="348"/>
        <w:jc w:val="both"/>
      </w:pPr>
      <w:r w:rsidRPr="00EA0593">
        <w:t>gwarancjach ubezpieczeniowych,</w:t>
      </w:r>
    </w:p>
    <w:p w14:paraId="161637C3" w14:textId="77777777" w:rsidR="00FE0D6F" w:rsidRPr="00EA0593" w:rsidRDefault="00FE0D6F" w:rsidP="00AB1229">
      <w:pPr>
        <w:numPr>
          <w:ilvl w:val="1"/>
          <w:numId w:val="257"/>
        </w:numPr>
        <w:suppressAutoHyphens w:val="0"/>
        <w:spacing w:after="0" w:line="240" w:lineRule="auto"/>
        <w:ind w:left="824" w:hanging="348"/>
        <w:jc w:val="both"/>
      </w:pPr>
      <w:r w:rsidRPr="00EA0593">
        <w:t>poręczeniach udzielanych przez podmioty, o kt</w:t>
      </w:r>
      <w:r w:rsidRPr="00EA0593">
        <w:rPr>
          <w:lang w:val="es-ES_tradnl"/>
        </w:rPr>
        <w:t>ó</w:t>
      </w:r>
      <w:r w:rsidRPr="00EA0593">
        <w:t>rych mowa w art. 6 b ust. 5 pkt 2 ustawy z dnia 9 listopada 2000r. o utworzeniu Polskiej Agencji Rozwoju Przedsiębiorczości (t.j. Dz.U.2019.310 z późn.zm.).</w:t>
      </w:r>
    </w:p>
    <w:p w14:paraId="6D65EC8F" w14:textId="77777777" w:rsidR="00FE0D6F" w:rsidRPr="00EA0593" w:rsidRDefault="00FE0D6F" w:rsidP="00AB1229">
      <w:pPr>
        <w:pStyle w:val="Akapitzlist"/>
        <w:widowControl w:val="0"/>
        <w:numPr>
          <w:ilvl w:val="0"/>
          <w:numId w:val="225"/>
        </w:numPr>
        <w:suppressAutoHyphens w:val="0"/>
        <w:spacing w:after="0" w:line="240" w:lineRule="auto"/>
        <w:ind w:right="115" w:hanging="476"/>
        <w:contextualSpacing w:val="0"/>
        <w:jc w:val="both"/>
        <w:rPr>
          <w:rFonts w:ascii="Times New Roman" w:hAnsi="Times New Roman" w:cs="Times New Roman"/>
        </w:rPr>
      </w:pPr>
      <w:r w:rsidRPr="00EA0593">
        <w:rPr>
          <w:rFonts w:ascii="Times New Roman" w:hAnsi="Times New Roman" w:cs="Times New Roman"/>
        </w:rPr>
        <w:t xml:space="preserve">W tym celu, w zależności od formy, w jakiej zabezpieczenie ma być wniesione, Wykonawca powinien dokonać wpłaty przelewem kwoty zabezpieczenia na rachunek bankowy Zamawiającego bądź złożyć odpowiedni dokument gwarancyjny lub poręczenie. Projekt poręczenia lub gwarancji podlega uprzedniej akceptacji przez Zamawiającego. </w:t>
      </w:r>
    </w:p>
    <w:p w14:paraId="7A31170B" w14:textId="77777777" w:rsidR="00FE0D6F" w:rsidRPr="00EA0593" w:rsidRDefault="00FE0D6F" w:rsidP="00AB1229">
      <w:pPr>
        <w:widowControl w:val="0"/>
        <w:numPr>
          <w:ilvl w:val="0"/>
          <w:numId w:val="225"/>
        </w:numPr>
        <w:pBdr>
          <w:top w:val="nil"/>
          <w:left w:val="nil"/>
          <w:bottom w:val="nil"/>
          <w:right w:val="nil"/>
          <w:between w:val="nil"/>
          <w:bar w:val="nil"/>
        </w:pBdr>
        <w:tabs>
          <w:tab w:val="clear" w:pos="477"/>
        </w:tabs>
        <w:suppressAutoHyphens w:val="0"/>
        <w:spacing w:after="0" w:line="240" w:lineRule="auto"/>
        <w:ind w:right="115" w:hanging="476"/>
        <w:jc w:val="both"/>
        <w:rPr>
          <w:rFonts w:eastAsia="Times New Roman"/>
          <w:lang w:eastAsia="pl-PL"/>
        </w:rPr>
      </w:pPr>
      <w:r w:rsidRPr="00EA0593">
        <w:rPr>
          <w:rFonts w:eastAsia="Times New Roman"/>
          <w:lang w:eastAsia="pl-PL"/>
        </w:rPr>
        <w:t>W przypadku wnoszenia zabezpieczenia należytego wykonania Umowy w formie gwarancji bankowej lub ubezpieczeniowej musi być ona bezwarunkowa i płatna na pierwsze żądanie Zamawiającego. Gwarancja/poręczenie nie może zawierać dodatkowych warunków od jakich uzależniona będzie wypłata na rzecz Zamawiającego, w szczególności takich jak konieczność wcześniejszego złożenia oświadczenia przez Wykonawcę lub potwierdzenie podpisów osób reprezentujących Zamawiającego przez bank czy notariusza.</w:t>
      </w:r>
    </w:p>
    <w:p w14:paraId="484DECD1" w14:textId="77777777" w:rsidR="00FE0D6F" w:rsidRPr="00EA0593" w:rsidRDefault="00FE0D6F" w:rsidP="00AB1229">
      <w:pPr>
        <w:widowControl w:val="0"/>
        <w:numPr>
          <w:ilvl w:val="0"/>
          <w:numId w:val="225"/>
        </w:numPr>
        <w:pBdr>
          <w:top w:val="nil"/>
          <w:left w:val="nil"/>
          <w:bottom w:val="nil"/>
          <w:right w:val="nil"/>
          <w:between w:val="nil"/>
          <w:bar w:val="nil"/>
        </w:pBdr>
        <w:tabs>
          <w:tab w:val="left" w:pos="426"/>
        </w:tabs>
        <w:suppressAutoHyphens w:val="0"/>
        <w:spacing w:after="0" w:line="240" w:lineRule="auto"/>
        <w:ind w:right="115" w:hanging="476"/>
        <w:jc w:val="both"/>
        <w:rPr>
          <w:rFonts w:eastAsia="Times New Roman"/>
          <w:lang w:eastAsia="pl-PL"/>
        </w:rPr>
      </w:pPr>
      <w:r w:rsidRPr="00EA0593">
        <w:rPr>
          <w:rFonts w:eastAsia="Times New Roman"/>
          <w:lang w:eastAsia="pl-PL"/>
        </w:rPr>
        <w:t xml:space="preserve"> Zabezpieczenie należytego wykonania Umowy zostanie zwr</w:t>
      </w:r>
      <w:r w:rsidRPr="00EA0593">
        <w:rPr>
          <w:rFonts w:eastAsia="Times New Roman"/>
          <w:lang w:val="es-ES_tradnl" w:eastAsia="pl-PL"/>
        </w:rPr>
        <w:t>ó</w:t>
      </w:r>
      <w:r w:rsidRPr="00EA0593">
        <w:rPr>
          <w:rFonts w:eastAsia="Times New Roman"/>
          <w:lang w:eastAsia="pl-PL"/>
        </w:rPr>
        <w:t xml:space="preserve">cone Wykonawcy </w:t>
      </w:r>
      <w:r w:rsidRPr="00EA0593">
        <w:rPr>
          <w:rFonts w:eastAsia="Times New Roman"/>
          <w:lang w:eastAsia="pl-PL"/>
        </w:rPr>
        <w:br/>
        <w:t>w następujący</w:t>
      </w:r>
      <w:r w:rsidRPr="00EA0593">
        <w:rPr>
          <w:rFonts w:eastAsia="Times New Roman"/>
          <w:spacing w:val="-3"/>
          <w:lang w:eastAsia="pl-PL"/>
        </w:rPr>
        <w:t xml:space="preserve"> </w:t>
      </w:r>
      <w:r w:rsidRPr="00EA0593">
        <w:rPr>
          <w:rFonts w:eastAsia="Times New Roman"/>
          <w:lang w:val="it-IT" w:eastAsia="pl-PL"/>
        </w:rPr>
        <w:t>spos</w:t>
      </w:r>
      <w:r w:rsidRPr="00EA0593">
        <w:rPr>
          <w:rFonts w:eastAsia="Times New Roman"/>
          <w:lang w:val="es-ES_tradnl" w:eastAsia="pl-PL"/>
        </w:rPr>
        <w:t>ó</w:t>
      </w:r>
      <w:r w:rsidRPr="00EA0593">
        <w:rPr>
          <w:rFonts w:eastAsia="Times New Roman"/>
          <w:lang w:eastAsia="pl-PL"/>
        </w:rPr>
        <w:t>b:</w:t>
      </w:r>
    </w:p>
    <w:p w14:paraId="7082F673" w14:textId="77777777" w:rsidR="00FE0D6F" w:rsidRPr="00EA0593" w:rsidRDefault="00FE0D6F" w:rsidP="00AB1229">
      <w:pPr>
        <w:widowControl w:val="0"/>
        <w:numPr>
          <w:ilvl w:val="1"/>
          <w:numId w:val="225"/>
        </w:numPr>
        <w:pBdr>
          <w:top w:val="nil"/>
          <w:left w:val="nil"/>
          <w:bottom w:val="nil"/>
          <w:right w:val="nil"/>
          <w:between w:val="nil"/>
          <w:bar w:val="nil"/>
        </w:pBdr>
        <w:suppressAutoHyphens w:val="0"/>
        <w:spacing w:after="0" w:line="240" w:lineRule="auto"/>
        <w:ind w:right="113"/>
        <w:jc w:val="both"/>
        <w:rPr>
          <w:rFonts w:eastAsia="Times New Roman"/>
          <w:lang w:eastAsia="pl-PL"/>
        </w:rPr>
      </w:pPr>
      <w:r w:rsidRPr="00EA0593">
        <w:rPr>
          <w:rFonts w:eastAsia="Times New Roman"/>
          <w:lang w:eastAsia="pl-PL"/>
        </w:rPr>
        <w:t>w przypadku wniesienia zabezpieczenia w pieniądzu - kwota stanowiąca 70% zabezpieczenia zostanie zwr</w:t>
      </w:r>
      <w:r w:rsidRPr="00EA0593">
        <w:rPr>
          <w:rFonts w:eastAsia="Times New Roman"/>
          <w:lang w:val="es-ES_tradnl" w:eastAsia="pl-PL"/>
        </w:rPr>
        <w:t>ó</w:t>
      </w:r>
      <w:r w:rsidRPr="00EA0593">
        <w:rPr>
          <w:rFonts w:eastAsia="Times New Roman"/>
          <w:lang w:eastAsia="pl-PL"/>
        </w:rPr>
        <w:t>cona Wykonawcy w terminie 30 dni od dnia wykonania zam</w:t>
      </w:r>
      <w:r w:rsidRPr="00EA0593">
        <w:rPr>
          <w:rFonts w:eastAsia="Times New Roman"/>
          <w:lang w:val="es-ES_tradnl" w:eastAsia="pl-PL"/>
        </w:rPr>
        <w:t>ó</w:t>
      </w:r>
      <w:r w:rsidRPr="00EA0593">
        <w:rPr>
          <w:rFonts w:eastAsia="Times New Roman"/>
          <w:lang w:eastAsia="pl-PL"/>
        </w:rPr>
        <w:t>wienia i uznania przez Zamawiającego przedmiotu Umowy jako należycie wykonanego, zaś pozostała część zabezpieczenia zostanie zwr</w:t>
      </w:r>
      <w:r w:rsidRPr="00EA0593">
        <w:rPr>
          <w:rFonts w:eastAsia="Times New Roman"/>
          <w:lang w:val="es-ES_tradnl" w:eastAsia="pl-PL"/>
        </w:rPr>
        <w:t>ó</w:t>
      </w:r>
      <w:r w:rsidRPr="00EA0593">
        <w:rPr>
          <w:rFonts w:eastAsia="Times New Roman"/>
          <w:lang w:eastAsia="pl-PL"/>
        </w:rPr>
        <w:t>cona w terminie 15 dni po upływie okresu rękojmi za wady przedmiotu</w:t>
      </w:r>
      <w:r w:rsidRPr="00EA0593">
        <w:rPr>
          <w:rFonts w:eastAsia="Times New Roman"/>
          <w:spacing w:val="-10"/>
          <w:lang w:eastAsia="pl-PL"/>
        </w:rPr>
        <w:t xml:space="preserve"> U</w:t>
      </w:r>
      <w:r w:rsidRPr="00EA0593">
        <w:rPr>
          <w:rFonts w:eastAsia="Times New Roman"/>
          <w:lang w:eastAsia="pl-PL"/>
        </w:rPr>
        <w:t>mowy;</w:t>
      </w:r>
    </w:p>
    <w:p w14:paraId="6B358286" w14:textId="77777777" w:rsidR="00FE0D6F" w:rsidRPr="00EA0593" w:rsidRDefault="00FE0D6F" w:rsidP="00AB1229">
      <w:pPr>
        <w:widowControl w:val="0"/>
        <w:numPr>
          <w:ilvl w:val="1"/>
          <w:numId w:val="225"/>
        </w:numPr>
        <w:pBdr>
          <w:top w:val="nil"/>
          <w:left w:val="nil"/>
          <w:bottom w:val="nil"/>
          <w:right w:val="nil"/>
          <w:between w:val="nil"/>
          <w:bar w:val="nil"/>
        </w:pBdr>
        <w:suppressAutoHyphens w:val="0"/>
        <w:spacing w:after="0" w:line="240" w:lineRule="auto"/>
        <w:ind w:right="117"/>
        <w:jc w:val="both"/>
        <w:rPr>
          <w:rFonts w:eastAsia="Times New Roman"/>
          <w:lang w:eastAsia="pl-PL"/>
        </w:rPr>
      </w:pPr>
      <w:r w:rsidRPr="00EA0593">
        <w:rPr>
          <w:rFonts w:eastAsia="Times New Roman"/>
          <w:lang w:eastAsia="pl-PL"/>
        </w:rPr>
        <w:t>jeżeli zabezpieczenie wniesione jest w poręczeniach lub gwarancjach bankowych albo ubezpieczeniowych, oraz z uwagi na przedłużenie czasu realizacji przedmiotu Umowy, niezależnie od przyczyn tego wydłużenia, wygasłoby przed ich zakończeniem, Wykonawca ma obowiązek przedstawić Zamawiającemu stosowny aneks lub nową gwarancję/poręczenie lub wpł</w:t>
      </w:r>
      <w:r w:rsidRPr="00EA0593">
        <w:rPr>
          <w:rFonts w:eastAsia="Times New Roman"/>
          <w:lang w:val="es-ES_tradnl" w:eastAsia="pl-PL"/>
        </w:rPr>
        <w:t>aci</w:t>
      </w:r>
      <w:r w:rsidRPr="00EA0593">
        <w:rPr>
          <w:rFonts w:eastAsia="Times New Roman"/>
          <w:lang w:eastAsia="pl-PL"/>
        </w:rPr>
        <w:t>ć odpowiednie zabezpieczenie w </w:t>
      </w:r>
      <w:r w:rsidRPr="00EA0593">
        <w:rPr>
          <w:rFonts w:eastAsia="Times New Roman"/>
          <w:lang w:val="sv-SE" w:eastAsia="pl-PL"/>
        </w:rPr>
        <w:t>got</w:t>
      </w:r>
      <w:r w:rsidRPr="00EA0593">
        <w:rPr>
          <w:rFonts w:eastAsia="Times New Roman"/>
          <w:lang w:val="es-ES_tradnl" w:eastAsia="pl-PL"/>
        </w:rPr>
        <w:t>ó</w:t>
      </w:r>
      <w:r w:rsidRPr="00EA0593">
        <w:rPr>
          <w:rFonts w:eastAsia="Times New Roman"/>
          <w:lang w:eastAsia="pl-PL"/>
        </w:rPr>
        <w:t>wce, gwarantujące zachowanie ciągłości i wysokości</w:t>
      </w:r>
      <w:r w:rsidRPr="00EA0593">
        <w:rPr>
          <w:rFonts w:eastAsia="Times New Roman"/>
          <w:spacing w:val="-11"/>
          <w:lang w:eastAsia="pl-PL"/>
        </w:rPr>
        <w:t xml:space="preserve"> </w:t>
      </w:r>
      <w:r w:rsidRPr="00EA0593">
        <w:rPr>
          <w:rFonts w:eastAsia="Times New Roman"/>
          <w:lang w:eastAsia="pl-PL"/>
        </w:rPr>
        <w:t>zabezpieczenia.</w:t>
      </w:r>
    </w:p>
    <w:p w14:paraId="7EDD4C7B" w14:textId="77777777" w:rsidR="00FE0D6F" w:rsidRPr="00EA0593" w:rsidRDefault="00FE0D6F" w:rsidP="00AB1229">
      <w:pPr>
        <w:widowControl w:val="0"/>
        <w:numPr>
          <w:ilvl w:val="0"/>
          <w:numId w:val="226"/>
        </w:numPr>
        <w:pBdr>
          <w:top w:val="nil"/>
          <w:left w:val="nil"/>
          <w:bottom w:val="nil"/>
          <w:right w:val="nil"/>
          <w:between w:val="nil"/>
          <w:bar w:val="nil"/>
        </w:pBdr>
        <w:suppressAutoHyphens w:val="0"/>
        <w:spacing w:after="0" w:line="240" w:lineRule="auto"/>
        <w:ind w:right="115" w:hanging="476"/>
        <w:jc w:val="both"/>
        <w:rPr>
          <w:rFonts w:eastAsia="Times New Roman"/>
          <w:lang w:eastAsia="pl-PL"/>
        </w:rPr>
      </w:pPr>
      <w:r w:rsidRPr="00EA0593">
        <w:rPr>
          <w:rFonts w:eastAsia="Times New Roman"/>
          <w:lang w:eastAsia="pl-PL"/>
        </w:rPr>
        <w:t xml:space="preserve">Wykonawca zobowiązuje się zawrzeć i posiadać przez cały okres obowiązywania Umowy (aż </w:t>
      </w:r>
      <w:r w:rsidRPr="00EA0593">
        <w:rPr>
          <w:rFonts w:eastAsia="Times New Roman"/>
          <w:lang w:eastAsia="pl-PL"/>
        </w:rPr>
        <w:lastRenderedPageBreak/>
        <w:t>do wygaśnięcia roszczeń z tytułu gwarancji i rękojmi za wady) ważną i opł</w:t>
      </w:r>
      <w:r w:rsidRPr="00EA0593">
        <w:rPr>
          <w:rFonts w:eastAsia="Times New Roman"/>
          <w:lang w:val="fr-FR" w:eastAsia="pl-PL"/>
        </w:rPr>
        <w:t>acon</w:t>
      </w:r>
      <w:r w:rsidRPr="00EA0593">
        <w:rPr>
          <w:rFonts w:eastAsia="Times New Roman"/>
          <w:lang w:eastAsia="pl-PL"/>
        </w:rPr>
        <w:t>ą umowę ubezpieczenia odpowiedzialności cywilnej (OC) w  zakresie prowadzonej działalności na sumę</w:t>
      </w:r>
      <w:r w:rsidRPr="00EA0593">
        <w:rPr>
          <w:rFonts w:eastAsia="Times New Roman"/>
          <w:spacing w:val="-23"/>
          <w:lang w:eastAsia="pl-PL"/>
        </w:rPr>
        <w:t xml:space="preserve"> </w:t>
      </w:r>
      <w:r w:rsidRPr="00EA0593">
        <w:rPr>
          <w:rFonts w:eastAsia="Times New Roman"/>
          <w:lang w:eastAsia="pl-PL"/>
        </w:rPr>
        <w:t>ubezpieczeniową</w:t>
      </w:r>
      <w:r w:rsidRPr="00EA0593">
        <w:rPr>
          <w:rFonts w:eastAsia="Times New Roman"/>
          <w:spacing w:val="28"/>
          <w:lang w:eastAsia="pl-PL"/>
        </w:rPr>
        <w:t xml:space="preserve"> na wszystkie i jedno zdarzenie nie niższą niż </w:t>
      </w:r>
      <w:r w:rsidRPr="00EA0593">
        <w:rPr>
          <w:rFonts w:eastAsia="Times New Roman"/>
          <w:lang w:eastAsia="pl-PL"/>
        </w:rPr>
        <w:t xml:space="preserve"> </w:t>
      </w:r>
      <w:r w:rsidRPr="00EA0593">
        <w:rPr>
          <w:rFonts w:eastAsia="Times New Roman"/>
          <w:color w:val="000000"/>
          <w:lang w:eastAsia="pl-PL"/>
        </w:rPr>
        <w:t xml:space="preserve">400 000 </w:t>
      </w:r>
      <w:r w:rsidRPr="00EA0593">
        <w:rPr>
          <w:rFonts w:eastAsia="Times New Roman"/>
          <w:lang w:eastAsia="pl-PL"/>
        </w:rPr>
        <w:t xml:space="preserve">zł. Przy czym zakresem ubezpieczenia powinny być objęte wszelkie szkody jakie mogą powstać po stronie Zamawiającego w związku z niniejszą Umową. Wykonawca zobowiązuje się do odnawiania ubezpieczenia i terminowego opłacania składek z tego tytułu za </w:t>
      </w:r>
      <w:r w:rsidRPr="00EA0593">
        <w:rPr>
          <w:rFonts w:eastAsia="Times New Roman"/>
          <w:spacing w:val="-2"/>
          <w:lang w:eastAsia="pl-PL"/>
        </w:rPr>
        <w:t xml:space="preserve">ww. </w:t>
      </w:r>
      <w:r w:rsidRPr="00EA0593">
        <w:rPr>
          <w:rFonts w:eastAsia="Times New Roman"/>
          <w:lang w:eastAsia="pl-PL"/>
        </w:rPr>
        <w:t>okres i do bieżącego przedstawiania Zamawiającemu poświadczonych za zgodność z oryginałem dokument</w:t>
      </w:r>
      <w:r w:rsidRPr="00EA0593">
        <w:rPr>
          <w:rFonts w:eastAsia="Times New Roman"/>
          <w:lang w:val="es-ES_tradnl" w:eastAsia="pl-PL"/>
        </w:rPr>
        <w:t>ó</w:t>
      </w:r>
      <w:r w:rsidRPr="00EA0593">
        <w:rPr>
          <w:rFonts w:eastAsia="Times New Roman"/>
          <w:lang w:eastAsia="pl-PL"/>
        </w:rPr>
        <w:t>w w tej</w:t>
      </w:r>
      <w:r w:rsidRPr="00EA0593">
        <w:rPr>
          <w:rFonts w:eastAsia="Times New Roman"/>
          <w:spacing w:val="-13"/>
          <w:lang w:eastAsia="pl-PL"/>
        </w:rPr>
        <w:t xml:space="preserve"> </w:t>
      </w:r>
      <w:r w:rsidRPr="00EA0593">
        <w:rPr>
          <w:rFonts w:eastAsia="Times New Roman"/>
          <w:lang w:eastAsia="pl-PL"/>
        </w:rPr>
        <w:t>sprawie.</w:t>
      </w:r>
    </w:p>
    <w:p w14:paraId="0ACC09FE" w14:textId="77777777" w:rsidR="00FE0D6F" w:rsidRPr="00EA0593" w:rsidRDefault="00FE0D6F" w:rsidP="00AB1229">
      <w:pPr>
        <w:widowControl w:val="0"/>
        <w:numPr>
          <w:ilvl w:val="0"/>
          <w:numId w:val="225"/>
        </w:numPr>
        <w:pBdr>
          <w:top w:val="nil"/>
          <w:left w:val="nil"/>
          <w:bottom w:val="nil"/>
          <w:right w:val="nil"/>
          <w:between w:val="nil"/>
          <w:bar w:val="nil"/>
        </w:pBdr>
        <w:suppressAutoHyphens w:val="0"/>
        <w:spacing w:after="0" w:line="240" w:lineRule="auto"/>
        <w:ind w:right="109"/>
        <w:jc w:val="both"/>
        <w:rPr>
          <w:rFonts w:eastAsia="Times New Roman"/>
          <w:lang w:eastAsia="pl-PL"/>
        </w:rPr>
      </w:pPr>
      <w:r w:rsidRPr="00EA0593">
        <w:rPr>
          <w:rFonts w:eastAsia="Times New Roman"/>
          <w:lang w:eastAsia="pl-PL"/>
        </w:rPr>
        <w:t>Kopia polisy stanowi załącnik nr 6 do Umowy. Wykonawca zobowiązany jest przedłożyć og</w:t>
      </w:r>
      <w:r w:rsidRPr="00EA0593">
        <w:rPr>
          <w:rFonts w:eastAsia="Times New Roman"/>
          <w:lang w:val="es-ES_tradnl" w:eastAsia="pl-PL"/>
        </w:rPr>
        <w:t>ó</w:t>
      </w:r>
      <w:r w:rsidRPr="00EA0593">
        <w:rPr>
          <w:rFonts w:eastAsia="Times New Roman"/>
          <w:lang w:eastAsia="pl-PL"/>
        </w:rPr>
        <w:t>lne  warunki ubezpieczenia Zamawiającemu w terminie 7 dni od wezwani</w:t>
      </w:r>
      <w:r>
        <w:rPr>
          <w:rFonts w:eastAsia="Times New Roman"/>
          <w:lang w:eastAsia="pl-PL"/>
        </w:rPr>
        <w:t>a</w:t>
      </w:r>
      <w:r w:rsidRPr="00EA0593">
        <w:rPr>
          <w:rFonts w:eastAsia="Times New Roman"/>
          <w:lang w:eastAsia="pl-PL"/>
        </w:rPr>
        <w:t>. Wykonawca zobowiązany jest do przesyłania Zamawiającemu poświadczonej za zgodność z oryginałem kopii aneks</w:t>
      </w:r>
      <w:r w:rsidRPr="00EA0593">
        <w:rPr>
          <w:rFonts w:eastAsia="Times New Roman"/>
          <w:lang w:val="es-ES_tradnl" w:eastAsia="pl-PL"/>
        </w:rPr>
        <w:t>ó</w:t>
      </w:r>
      <w:r w:rsidRPr="00EA0593">
        <w:rPr>
          <w:rFonts w:eastAsia="Times New Roman"/>
          <w:lang w:eastAsia="pl-PL"/>
        </w:rPr>
        <w:t>w do polisy przedłużających termin</w:t>
      </w:r>
      <w:r w:rsidRPr="00EA0593">
        <w:rPr>
          <w:rFonts w:eastAsia="Times New Roman"/>
          <w:spacing w:val="28"/>
          <w:lang w:eastAsia="pl-PL"/>
        </w:rPr>
        <w:t xml:space="preserve"> </w:t>
      </w:r>
      <w:r w:rsidRPr="00EA0593">
        <w:rPr>
          <w:rFonts w:eastAsia="Times New Roman"/>
          <w:lang w:eastAsia="pl-PL"/>
        </w:rPr>
        <w:t>jej</w:t>
      </w:r>
      <w:r w:rsidRPr="00EA0593">
        <w:rPr>
          <w:rFonts w:eastAsia="Times New Roman"/>
          <w:spacing w:val="30"/>
          <w:lang w:eastAsia="pl-PL"/>
        </w:rPr>
        <w:t xml:space="preserve"> </w:t>
      </w:r>
      <w:r w:rsidRPr="00EA0593">
        <w:rPr>
          <w:rFonts w:eastAsia="Times New Roman"/>
          <w:lang w:eastAsia="pl-PL"/>
        </w:rPr>
        <w:t>ważnoś</w:t>
      </w:r>
      <w:r w:rsidRPr="00EA0593">
        <w:rPr>
          <w:rFonts w:eastAsia="Times New Roman"/>
          <w:lang w:val="it-IT" w:eastAsia="pl-PL"/>
        </w:rPr>
        <w:t>ci (wraz z ogólnymi warunkami),</w:t>
      </w:r>
      <w:r w:rsidRPr="00EA0593">
        <w:rPr>
          <w:rFonts w:eastAsia="Times New Roman"/>
          <w:spacing w:val="30"/>
          <w:lang w:eastAsia="pl-PL"/>
        </w:rPr>
        <w:t xml:space="preserve"> </w:t>
      </w:r>
      <w:r w:rsidRPr="00EA0593">
        <w:rPr>
          <w:rFonts w:eastAsia="Times New Roman"/>
          <w:lang w:eastAsia="pl-PL"/>
        </w:rPr>
        <w:t>na</w:t>
      </w:r>
      <w:r w:rsidRPr="00EA0593">
        <w:rPr>
          <w:rFonts w:eastAsia="Times New Roman"/>
          <w:spacing w:val="30"/>
          <w:lang w:eastAsia="pl-PL"/>
        </w:rPr>
        <w:t xml:space="preserve"> </w:t>
      </w:r>
      <w:r w:rsidRPr="00EA0593">
        <w:rPr>
          <w:rFonts w:eastAsia="Times New Roman"/>
          <w:lang w:eastAsia="pl-PL"/>
        </w:rPr>
        <w:t>zasadach</w:t>
      </w:r>
      <w:r w:rsidRPr="00EA0593">
        <w:rPr>
          <w:rFonts w:eastAsia="Times New Roman"/>
          <w:spacing w:val="28"/>
          <w:lang w:eastAsia="pl-PL"/>
        </w:rPr>
        <w:t xml:space="preserve"> </w:t>
      </w:r>
      <w:r w:rsidRPr="00EA0593">
        <w:rPr>
          <w:rFonts w:eastAsia="Times New Roman"/>
          <w:lang w:eastAsia="pl-PL"/>
        </w:rPr>
        <w:t>nie</w:t>
      </w:r>
      <w:r w:rsidRPr="00EA0593">
        <w:rPr>
          <w:rFonts w:eastAsia="Times New Roman"/>
          <w:spacing w:val="30"/>
          <w:lang w:eastAsia="pl-PL"/>
        </w:rPr>
        <w:t xml:space="preserve"> </w:t>
      </w:r>
      <w:r w:rsidRPr="00EA0593">
        <w:rPr>
          <w:rFonts w:eastAsia="Times New Roman"/>
          <w:lang w:eastAsia="pl-PL"/>
        </w:rPr>
        <w:t>gorszych</w:t>
      </w:r>
      <w:r w:rsidRPr="00EA0593">
        <w:rPr>
          <w:rFonts w:eastAsia="Times New Roman"/>
          <w:spacing w:val="28"/>
          <w:lang w:eastAsia="pl-PL"/>
        </w:rPr>
        <w:t xml:space="preserve"> </w:t>
      </w:r>
      <w:r w:rsidRPr="00EA0593">
        <w:rPr>
          <w:rFonts w:eastAsia="Times New Roman"/>
          <w:lang w:eastAsia="pl-PL"/>
        </w:rPr>
        <w:t>od</w:t>
      </w:r>
      <w:r w:rsidRPr="00EA0593">
        <w:rPr>
          <w:rFonts w:eastAsia="Times New Roman"/>
          <w:spacing w:val="28"/>
          <w:lang w:eastAsia="pl-PL"/>
        </w:rPr>
        <w:t xml:space="preserve"> </w:t>
      </w:r>
      <w:r w:rsidRPr="00EA0593">
        <w:rPr>
          <w:rFonts w:eastAsia="Times New Roman"/>
          <w:lang w:eastAsia="pl-PL"/>
        </w:rPr>
        <w:t>przedstawionej</w:t>
      </w:r>
      <w:r w:rsidRPr="00EA0593">
        <w:rPr>
          <w:rFonts w:eastAsia="Times New Roman"/>
          <w:spacing w:val="31"/>
          <w:lang w:eastAsia="pl-PL"/>
        </w:rPr>
        <w:t xml:space="preserve"> </w:t>
      </w:r>
      <w:r w:rsidRPr="00EA0593">
        <w:rPr>
          <w:rFonts w:eastAsia="Times New Roman"/>
          <w:lang w:eastAsia="pl-PL"/>
        </w:rPr>
        <w:t>przy</w:t>
      </w:r>
      <w:r w:rsidRPr="00EA0593">
        <w:rPr>
          <w:rFonts w:eastAsia="Times New Roman"/>
          <w:spacing w:val="35"/>
          <w:lang w:eastAsia="pl-PL"/>
        </w:rPr>
        <w:t xml:space="preserve"> </w:t>
      </w:r>
      <w:r w:rsidRPr="00EA0593">
        <w:rPr>
          <w:rFonts w:eastAsia="Times New Roman"/>
          <w:lang w:eastAsia="pl-PL"/>
        </w:rPr>
        <w:t>zawarciu niniejszej Umowy, jak r</w:t>
      </w:r>
      <w:r w:rsidRPr="00EA0593">
        <w:rPr>
          <w:rFonts w:eastAsia="Times New Roman"/>
          <w:lang w:val="es-ES_tradnl" w:eastAsia="pl-PL"/>
        </w:rPr>
        <w:t>ó</w:t>
      </w:r>
      <w:r w:rsidRPr="00EA0593">
        <w:rPr>
          <w:rFonts w:eastAsia="Times New Roman"/>
          <w:lang w:eastAsia="pl-PL"/>
        </w:rPr>
        <w:t>wnież do przekazywania wszelkich informacji związanych z wykonywaniem praw z ww. polisy ubezpieczeniowej.</w:t>
      </w:r>
    </w:p>
    <w:p w14:paraId="50A7F9C3" w14:textId="77777777" w:rsidR="00FE0D6F" w:rsidRPr="00EA0593" w:rsidRDefault="00FE0D6F" w:rsidP="00FE0D6F">
      <w:pPr>
        <w:keepNext/>
        <w:keepLines/>
        <w:spacing w:after="0" w:line="240" w:lineRule="auto"/>
        <w:ind w:left="541"/>
        <w:outlineLvl w:val="0"/>
        <w:rPr>
          <w:rFonts w:eastAsia="Times New Roman"/>
          <w:color w:val="2E74B5"/>
          <w:lang w:eastAsia="pl-PL"/>
        </w:rPr>
      </w:pPr>
    </w:p>
    <w:p w14:paraId="57259949" w14:textId="77777777" w:rsidR="00FE0D6F" w:rsidRDefault="00FE0D6F" w:rsidP="00FE0D6F">
      <w:pPr>
        <w:keepNext/>
        <w:keepLines/>
        <w:tabs>
          <w:tab w:val="center" w:pos="4657"/>
          <w:tab w:val="left" w:pos="6036"/>
        </w:tabs>
        <w:spacing w:after="0" w:line="240" w:lineRule="auto"/>
        <w:ind w:left="541"/>
        <w:jc w:val="center"/>
        <w:outlineLvl w:val="0"/>
        <w:rPr>
          <w:rFonts w:eastAsia="Times New Roman"/>
          <w:color w:val="2E74B5"/>
          <w:lang w:eastAsia="pl-PL"/>
        </w:rPr>
      </w:pPr>
      <w:r w:rsidRPr="00EA0593">
        <w:rPr>
          <w:rFonts w:eastAsia="Times New Roman"/>
          <w:b/>
          <w:color w:val="000000"/>
          <w:lang w:eastAsia="pl-PL"/>
        </w:rPr>
        <w:t>§ 11</w:t>
      </w:r>
      <w:r w:rsidRPr="00EA0593">
        <w:rPr>
          <w:rFonts w:eastAsia="Times New Roman"/>
          <w:color w:val="2E74B5"/>
          <w:lang w:eastAsia="pl-PL"/>
        </w:rPr>
        <w:t>.</w:t>
      </w:r>
    </w:p>
    <w:p w14:paraId="5876717D" w14:textId="77777777" w:rsidR="00FE0D6F" w:rsidRPr="00EA0593" w:rsidRDefault="00FE0D6F" w:rsidP="00FE0D6F">
      <w:pPr>
        <w:keepNext/>
        <w:keepLines/>
        <w:tabs>
          <w:tab w:val="center" w:pos="4657"/>
          <w:tab w:val="left" w:pos="6036"/>
        </w:tabs>
        <w:spacing w:after="0" w:line="240" w:lineRule="auto"/>
        <w:ind w:left="541"/>
        <w:jc w:val="center"/>
        <w:outlineLvl w:val="0"/>
        <w:rPr>
          <w:rFonts w:eastAsia="Times New Roman"/>
          <w:color w:val="2E74B5"/>
          <w:lang w:eastAsia="pl-PL"/>
        </w:rPr>
      </w:pPr>
    </w:p>
    <w:p w14:paraId="52ECBECC" w14:textId="77777777" w:rsidR="00FE0D6F" w:rsidRPr="00EA0593" w:rsidRDefault="00FE0D6F" w:rsidP="00FE0D6F">
      <w:pPr>
        <w:spacing w:after="0" w:line="240" w:lineRule="auto"/>
        <w:ind w:left="540" w:right="541"/>
        <w:jc w:val="center"/>
        <w:rPr>
          <w:rFonts w:eastAsia="Times New Roman"/>
          <w:b/>
          <w:bCs/>
          <w:lang w:eastAsia="pl-PL"/>
        </w:rPr>
      </w:pPr>
      <w:r w:rsidRPr="00EA0593">
        <w:rPr>
          <w:rFonts w:eastAsia="Times New Roman"/>
          <w:b/>
          <w:bCs/>
          <w:lang w:eastAsia="pl-PL"/>
        </w:rPr>
        <w:t>KARY UMOWNE</w:t>
      </w:r>
    </w:p>
    <w:p w14:paraId="5F6071A6" w14:textId="77777777" w:rsidR="00FE0D6F" w:rsidRPr="00EA0593" w:rsidRDefault="00FE0D6F" w:rsidP="00FE0D6F">
      <w:pPr>
        <w:spacing w:after="0" w:line="240" w:lineRule="auto"/>
        <w:ind w:left="540" w:right="541"/>
        <w:jc w:val="center"/>
        <w:rPr>
          <w:rFonts w:eastAsia="Times New Roman"/>
          <w:b/>
          <w:bCs/>
          <w:lang w:eastAsia="pl-PL"/>
        </w:rPr>
      </w:pPr>
    </w:p>
    <w:p w14:paraId="11F4C978" w14:textId="77777777" w:rsidR="00FE0D6F" w:rsidRPr="00EA0593" w:rsidRDefault="00FE0D6F" w:rsidP="00AB1229">
      <w:pPr>
        <w:widowControl w:val="0"/>
        <w:numPr>
          <w:ilvl w:val="0"/>
          <w:numId w:val="228"/>
        </w:numPr>
        <w:pBdr>
          <w:top w:val="nil"/>
          <w:left w:val="nil"/>
          <w:bottom w:val="nil"/>
          <w:right w:val="nil"/>
          <w:between w:val="nil"/>
          <w:bar w:val="nil"/>
        </w:pBdr>
        <w:tabs>
          <w:tab w:val="clear" w:pos="477"/>
        </w:tabs>
        <w:suppressAutoHyphens w:val="0"/>
        <w:spacing w:after="0" w:line="240" w:lineRule="auto"/>
        <w:ind w:left="360"/>
        <w:jc w:val="both"/>
        <w:rPr>
          <w:rFonts w:eastAsia="Times New Roman"/>
          <w:lang w:eastAsia="pl-PL"/>
        </w:rPr>
      </w:pPr>
      <w:r w:rsidRPr="00EA0593">
        <w:rPr>
          <w:rFonts w:eastAsia="Times New Roman"/>
          <w:lang w:eastAsia="pl-PL"/>
        </w:rPr>
        <w:t>Strony postanawiają, że Wykonawca zapłaci Zamawiającemu następujące kary</w:t>
      </w:r>
      <w:r w:rsidRPr="00EA0593">
        <w:rPr>
          <w:rFonts w:eastAsia="Times New Roman"/>
          <w:spacing w:val="-30"/>
          <w:lang w:eastAsia="pl-PL"/>
        </w:rPr>
        <w:t xml:space="preserve"> </w:t>
      </w:r>
      <w:r w:rsidRPr="00EA0593">
        <w:rPr>
          <w:rFonts w:eastAsia="Times New Roman"/>
          <w:lang w:eastAsia="pl-PL"/>
        </w:rPr>
        <w:t>umowne:</w:t>
      </w:r>
    </w:p>
    <w:p w14:paraId="76E1C41A" w14:textId="77777777" w:rsidR="00FE0D6F" w:rsidRPr="00EA0593" w:rsidRDefault="00FE0D6F" w:rsidP="00AB1229">
      <w:pPr>
        <w:numPr>
          <w:ilvl w:val="1"/>
          <w:numId w:val="228"/>
        </w:numPr>
        <w:pBdr>
          <w:top w:val="nil"/>
          <w:left w:val="nil"/>
          <w:bottom w:val="nil"/>
          <w:right w:val="nil"/>
          <w:between w:val="nil"/>
          <w:bar w:val="nil"/>
        </w:pBdr>
        <w:tabs>
          <w:tab w:val="clear" w:pos="477"/>
        </w:tabs>
        <w:suppressAutoHyphens w:val="0"/>
        <w:spacing w:after="0" w:line="240" w:lineRule="auto"/>
        <w:ind w:left="780" w:hanging="420"/>
        <w:jc w:val="both"/>
        <w:rPr>
          <w:rFonts w:eastAsia="Times New Roman"/>
          <w:lang w:eastAsia="pl-PL"/>
        </w:rPr>
      </w:pPr>
      <w:r w:rsidRPr="00EA0593">
        <w:rPr>
          <w:rFonts w:eastAsia="Times New Roman"/>
          <w:lang w:eastAsia="pl-PL"/>
        </w:rPr>
        <w:t>za zwłokę w oddaniu przedmiotu Umowy w wysokości 1% wynagrodzenia  umownego netto, określonego w § 7 umowy za  każdy  dzień  zwłoki, nie więcej jednak niż 20% wynagrodzenia  umownego netto;</w:t>
      </w:r>
    </w:p>
    <w:p w14:paraId="4E2D0C89" w14:textId="77777777" w:rsidR="00FE0D6F" w:rsidRPr="00EA0593" w:rsidRDefault="00FE0D6F" w:rsidP="00AB1229">
      <w:pPr>
        <w:widowControl w:val="0"/>
        <w:numPr>
          <w:ilvl w:val="1"/>
          <w:numId w:val="229"/>
        </w:numPr>
        <w:pBdr>
          <w:top w:val="nil"/>
          <w:left w:val="nil"/>
          <w:bottom w:val="nil"/>
          <w:right w:val="nil"/>
          <w:between w:val="nil"/>
          <w:bar w:val="nil"/>
        </w:pBdr>
        <w:suppressAutoHyphens w:val="0"/>
        <w:spacing w:after="0" w:line="240" w:lineRule="auto"/>
        <w:ind w:right="116"/>
        <w:jc w:val="both"/>
        <w:rPr>
          <w:rFonts w:eastAsia="Times New Roman"/>
          <w:strike/>
          <w:lang w:eastAsia="pl-PL"/>
        </w:rPr>
      </w:pPr>
      <w:r w:rsidRPr="00EA0593">
        <w:rPr>
          <w:rFonts w:eastAsia="Times New Roman"/>
          <w:lang w:eastAsia="pl-PL"/>
        </w:rPr>
        <w:t>za zwłokę w usunięciu wad Dokumentacji, w wysokości 0,1% wynagrodzenia umownego netto określonego w §7 ust. 1 za każdy dzień zwłoki;</w:t>
      </w:r>
    </w:p>
    <w:p w14:paraId="3146BD9C" w14:textId="77777777" w:rsidR="00FE0D6F" w:rsidRPr="00EA0593" w:rsidRDefault="00FE0D6F" w:rsidP="00AB1229">
      <w:pPr>
        <w:widowControl w:val="0"/>
        <w:numPr>
          <w:ilvl w:val="1"/>
          <w:numId w:val="229"/>
        </w:numPr>
        <w:pBdr>
          <w:top w:val="nil"/>
          <w:left w:val="nil"/>
          <w:bottom w:val="nil"/>
          <w:right w:val="nil"/>
          <w:between w:val="nil"/>
          <w:bar w:val="nil"/>
        </w:pBdr>
        <w:suppressAutoHyphens w:val="0"/>
        <w:spacing w:after="0" w:line="240" w:lineRule="auto"/>
        <w:ind w:right="115"/>
        <w:jc w:val="both"/>
        <w:rPr>
          <w:rFonts w:eastAsia="Times New Roman"/>
          <w:lang w:eastAsia="pl-PL"/>
        </w:rPr>
      </w:pPr>
      <w:r w:rsidRPr="00EA0593">
        <w:rPr>
          <w:rFonts w:eastAsia="Times New Roman"/>
          <w:lang w:eastAsia="pl-PL"/>
        </w:rPr>
        <w:t>za brak udziału przedstawiciela Wykonawcy wskazanego w wezwaniu Zamawiającego, w komisjach, naradach technicznych, rozruchach technicznych, odbiorach, wizytach na budowie realizowanych w ramach nadzor</w:t>
      </w:r>
      <w:r w:rsidRPr="00EA0593">
        <w:rPr>
          <w:rFonts w:eastAsia="Times New Roman"/>
          <w:lang w:val="es-ES_tradnl" w:eastAsia="pl-PL"/>
        </w:rPr>
        <w:t>ó</w:t>
      </w:r>
      <w:r w:rsidRPr="00EA0593">
        <w:rPr>
          <w:rFonts w:eastAsia="Times New Roman"/>
          <w:lang w:eastAsia="pl-PL"/>
        </w:rPr>
        <w:t>w autorskich o kt</w:t>
      </w:r>
      <w:r w:rsidRPr="00EA0593">
        <w:rPr>
          <w:rFonts w:eastAsia="Times New Roman"/>
          <w:lang w:val="es-ES_tradnl" w:eastAsia="pl-PL"/>
        </w:rPr>
        <w:t>ó</w:t>
      </w:r>
      <w:r w:rsidRPr="00EA0593">
        <w:rPr>
          <w:rFonts w:eastAsia="Times New Roman"/>
          <w:lang w:eastAsia="pl-PL"/>
        </w:rPr>
        <w:t>rych mowa w § 3 Umowy, w wysokości 1.000 zł za każde niestawienie</w:t>
      </w:r>
      <w:r w:rsidRPr="00EA0593">
        <w:rPr>
          <w:rFonts w:eastAsia="Times New Roman"/>
          <w:spacing w:val="-15"/>
          <w:lang w:eastAsia="pl-PL"/>
        </w:rPr>
        <w:t xml:space="preserve"> </w:t>
      </w:r>
      <w:r w:rsidRPr="00EA0593">
        <w:rPr>
          <w:rFonts w:eastAsia="Times New Roman"/>
          <w:lang w:eastAsia="pl-PL"/>
        </w:rPr>
        <w:t>się;</w:t>
      </w:r>
    </w:p>
    <w:p w14:paraId="01E4DB59" w14:textId="77777777" w:rsidR="00FE0D6F" w:rsidRPr="00EA0593" w:rsidRDefault="00FE0D6F" w:rsidP="00AB1229">
      <w:pPr>
        <w:widowControl w:val="0"/>
        <w:numPr>
          <w:ilvl w:val="1"/>
          <w:numId w:val="229"/>
        </w:numPr>
        <w:pBdr>
          <w:top w:val="nil"/>
          <w:left w:val="nil"/>
          <w:bottom w:val="nil"/>
          <w:right w:val="nil"/>
          <w:between w:val="nil"/>
          <w:bar w:val="nil"/>
        </w:pBdr>
        <w:suppressAutoHyphens w:val="0"/>
        <w:spacing w:after="0" w:line="240" w:lineRule="auto"/>
        <w:ind w:right="115"/>
        <w:jc w:val="both"/>
        <w:rPr>
          <w:rFonts w:eastAsia="Times New Roman"/>
          <w:lang w:eastAsia="pl-PL"/>
        </w:rPr>
      </w:pPr>
      <w:r w:rsidRPr="00EA0593">
        <w:rPr>
          <w:rFonts w:eastAsia="Times New Roman"/>
          <w:lang w:eastAsia="pl-PL"/>
        </w:rPr>
        <w:t xml:space="preserve">w przypadku wykonywania samodzielnych funkcji technicznych przez osoby nieuprawnione, w wysokości 10% wynagrodzenia umownego netto określonego w §7 ust.1 za każdy przypadek naruszenia; </w:t>
      </w:r>
    </w:p>
    <w:p w14:paraId="43BF985C" w14:textId="77777777" w:rsidR="00FE0D6F" w:rsidRPr="00EA0593" w:rsidRDefault="00FE0D6F" w:rsidP="00AB1229">
      <w:pPr>
        <w:widowControl w:val="0"/>
        <w:numPr>
          <w:ilvl w:val="1"/>
          <w:numId w:val="229"/>
        </w:numPr>
        <w:pBdr>
          <w:top w:val="nil"/>
          <w:left w:val="nil"/>
          <w:bottom w:val="nil"/>
          <w:right w:val="nil"/>
          <w:between w:val="nil"/>
          <w:bar w:val="nil"/>
        </w:pBdr>
        <w:suppressAutoHyphens w:val="0"/>
        <w:spacing w:after="0" w:line="240" w:lineRule="auto"/>
        <w:ind w:right="111"/>
        <w:jc w:val="both"/>
        <w:rPr>
          <w:rFonts w:eastAsia="Times New Roman"/>
          <w:lang w:eastAsia="pl-PL"/>
        </w:rPr>
      </w:pPr>
      <w:r w:rsidRPr="00EA0593">
        <w:rPr>
          <w:rFonts w:eastAsia="Times New Roman"/>
          <w:lang w:eastAsia="pl-PL"/>
        </w:rPr>
        <w:t>za odstąpienie od Umowy przez Wykonawcę z przyczyn nie leżących po stronie Zamawiającego w wysokości 20% wynagrodzenia umownego netto określonego w §7 ust. 1;</w:t>
      </w:r>
    </w:p>
    <w:p w14:paraId="2844CFA7" w14:textId="77777777" w:rsidR="00FE0D6F" w:rsidRPr="00EA0593" w:rsidRDefault="00FE0D6F" w:rsidP="00AB1229">
      <w:pPr>
        <w:widowControl w:val="0"/>
        <w:numPr>
          <w:ilvl w:val="1"/>
          <w:numId w:val="229"/>
        </w:numPr>
        <w:pBdr>
          <w:top w:val="nil"/>
          <w:left w:val="nil"/>
          <w:bottom w:val="nil"/>
          <w:right w:val="nil"/>
          <w:between w:val="nil"/>
          <w:bar w:val="nil"/>
        </w:pBdr>
        <w:suppressAutoHyphens w:val="0"/>
        <w:spacing w:after="0" w:line="240" w:lineRule="auto"/>
        <w:ind w:right="113"/>
        <w:jc w:val="both"/>
        <w:rPr>
          <w:rFonts w:eastAsia="Times New Roman"/>
          <w:highlight w:val="yellow"/>
          <w:lang w:eastAsia="pl-PL"/>
        </w:rPr>
      </w:pPr>
      <w:r w:rsidRPr="00EA0593">
        <w:rPr>
          <w:rFonts w:eastAsia="Times New Roman"/>
          <w:lang w:eastAsia="pl-PL"/>
        </w:rPr>
        <w:t xml:space="preserve">za odstąpienie od Umowy przez Zamawiającego z przyczyn leżących po stronie Wykonawcy w wysokości 20% wynagrodzenia umownego netto określonego w §7 ust. 1, </w:t>
      </w:r>
    </w:p>
    <w:p w14:paraId="72DEF60F" w14:textId="77777777" w:rsidR="00FE0D6F" w:rsidRPr="00EA0593" w:rsidRDefault="00FE0D6F" w:rsidP="00AB1229">
      <w:pPr>
        <w:widowControl w:val="0"/>
        <w:numPr>
          <w:ilvl w:val="1"/>
          <w:numId w:val="230"/>
        </w:numPr>
        <w:pBdr>
          <w:top w:val="nil"/>
          <w:left w:val="nil"/>
          <w:bottom w:val="nil"/>
          <w:right w:val="nil"/>
          <w:between w:val="nil"/>
          <w:bar w:val="nil"/>
        </w:pBdr>
        <w:suppressAutoHyphens w:val="0"/>
        <w:spacing w:after="0" w:line="240" w:lineRule="auto"/>
        <w:ind w:right="113"/>
        <w:jc w:val="both"/>
        <w:rPr>
          <w:rFonts w:eastAsia="Times New Roman"/>
          <w:color w:val="000000"/>
          <w:lang w:eastAsia="pl-PL"/>
        </w:rPr>
      </w:pPr>
      <w:r w:rsidRPr="00EA0593">
        <w:rPr>
          <w:rFonts w:eastAsia="Times New Roman"/>
          <w:color w:val="000000"/>
          <w:lang w:eastAsia="pl-PL"/>
        </w:rPr>
        <w:t>w przypadku stwierdzenia przez Zamawiającego w Dokumentacji rozbieżności i błęd</w:t>
      </w:r>
      <w:r w:rsidRPr="00EA0593">
        <w:rPr>
          <w:rFonts w:eastAsia="Times New Roman"/>
          <w:color w:val="000000"/>
          <w:lang w:val="es-ES_tradnl" w:eastAsia="pl-PL"/>
        </w:rPr>
        <w:t>ó</w:t>
      </w:r>
      <w:r w:rsidRPr="00EA0593">
        <w:rPr>
          <w:rFonts w:eastAsia="Times New Roman"/>
          <w:color w:val="000000"/>
          <w:lang w:eastAsia="pl-PL"/>
        </w:rPr>
        <w:t>w obmiarowych pomiędzy częścią opisową projektu, rysunkową a przedmiarami i kosztorysami oraz STWiOR może zostać naliczona kara umowna w wysokości 10% wynagrodzenia umownego netto określonego w §7 ust.1, co nie zwalnia Wykonawcy z obowiązku natychmiastowego usunięcia stwierdzonych wad,</w:t>
      </w:r>
    </w:p>
    <w:p w14:paraId="6E9286B9" w14:textId="77777777" w:rsidR="00FE0D6F" w:rsidRPr="00EA0593" w:rsidRDefault="00FE0D6F" w:rsidP="00AB1229">
      <w:pPr>
        <w:widowControl w:val="0"/>
        <w:numPr>
          <w:ilvl w:val="1"/>
          <w:numId w:val="230"/>
        </w:numPr>
        <w:pBdr>
          <w:top w:val="nil"/>
          <w:left w:val="nil"/>
          <w:bottom w:val="nil"/>
          <w:right w:val="nil"/>
          <w:between w:val="nil"/>
          <w:bar w:val="nil"/>
        </w:pBdr>
        <w:suppressAutoHyphens w:val="0"/>
        <w:spacing w:after="0" w:line="240" w:lineRule="auto"/>
        <w:ind w:right="113"/>
        <w:jc w:val="both"/>
        <w:rPr>
          <w:rFonts w:eastAsia="Times New Roman"/>
          <w:lang w:eastAsia="pl-PL"/>
        </w:rPr>
      </w:pPr>
      <w:r w:rsidRPr="00EA0593">
        <w:rPr>
          <w:rFonts w:eastAsia="Times New Roman"/>
          <w:lang w:eastAsia="pl-PL"/>
        </w:rPr>
        <w:t xml:space="preserve">za niewykonanie obowiązku informacyjnego określonego w §9 ust.2 Wykonawca zapłaci karę umowną w wysokości 1.000 zł za każdy przypadek naruszenia. </w:t>
      </w:r>
    </w:p>
    <w:p w14:paraId="064748FE" w14:textId="77777777" w:rsidR="00FE0D6F" w:rsidRPr="00EA0593" w:rsidRDefault="00FE0D6F" w:rsidP="00AB1229">
      <w:pPr>
        <w:widowControl w:val="0"/>
        <w:numPr>
          <w:ilvl w:val="0"/>
          <w:numId w:val="230"/>
        </w:numPr>
        <w:pBdr>
          <w:top w:val="nil"/>
          <w:left w:val="nil"/>
          <w:bottom w:val="nil"/>
          <w:right w:val="nil"/>
          <w:between w:val="nil"/>
          <w:bar w:val="nil"/>
        </w:pBdr>
        <w:tabs>
          <w:tab w:val="left" w:pos="825"/>
        </w:tabs>
        <w:suppressAutoHyphens w:val="0"/>
        <w:spacing w:after="0" w:line="240" w:lineRule="auto"/>
        <w:ind w:right="113"/>
        <w:jc w:val="both"/>
        <w:rPr>
          <w:rFonts w:eastAsia="Times New Roman"/>
          <w:lang w:eastAsia="pl-PL"/>
        </w:rPr>
      </w:pPr>
      <w:r w:rsidRPr="00EA0593">
        <w:rPr>
          <w:rFonts w:eastAsia="Times New Roman"/>
          <w:lang w:eastAsia="pl-PL"/>
        </w:rPr>
        <w:t>Zamawiający zastrzega sobie prawo dochodzenia odszkodowania uzupełniającego przewyższającego wysokość zastrzeżonych kar</w:t>
      </w:r>
      <w:r w:rsidRPr="00EA0593">
        <w:rPr>
          <w:rFonts w:eastAsia="Times New Roman"/>
          <w:spacing w:val="-8"/>
          <w:lang w:eastAsia="pl-PL"/>
        </w:rPr>
        <w:t xml:space="preserve"> </w:t>
      </w:r>
      <w:r w:rsidRPr="00EA0593">
        <w:rPr>
          <w:rFonts w:eastAsia="Times New Roman"/>
          <w:lang w:eastAsia="pl-PL"/>
        </w:rPr>
        <w:t>umownych.</w:t>
      </w:r>
    </w:p>
    <w:p w14:paraId="77C7ED65" w14:textId="77777777" w:rsidR="00FE0D6F" w:rsidRPr="00EA0593" w:rsidRDefault="00FE0D6F" w:rsidP="00AB1229">
      <w:pPr>
        <w:widowControl w:val="0"/>
        <w:numPr>
          <w:ilvl w:val="0"/>
          <w:numId w:val="230"/>
        </w:numPr>
        <w:pBdr>
          <w:top w:val="nil"/>
          <w:left w:val="nil"/>
          <w:bottom w:val="nil"/>
          <w:right w:val="nil"/>
          <w:between w:val="nil"/>
          <w:bar w:val="nil"/>
        </w:pBdr>
        <w:tabs>
          <w:tab w:val="left" w:pos="825"/>
        </w:tabs>
        <w:suppressAutoHyphens w:val="0"/>
        <w:spacing w:after="0" w:line="240" w:lineRule="auto"/>
        <w:ind w:right="113"/>
        <w:jc w:val="both"/>
        <w:rPr>
          <w:rFonts w:eastAsia="Times New Roman"/>
          <w:lang w:eastAsia="pl-PL"/>
        </w:rPr>
      </w:pPr>
      <w:r w:rsidRPr="00EA0593">
        <w:rPr>
          <w:rFonts w:eastAsia="Times New Roman"/>
          <w:lang w:eastAsia="pl-PL"/>
        </w:rPr>
        <w:t>Wykonawca wyraża zgodę na potrącanie przez Zamawiającego kar umownych przysługujących Zamawiającemu z kwoty wynagrodzenia</w:t>
      </w:r>
      <w:r w:rsidRPr="00EA0593">
        <w:rPr>
          <w:rFonts w:eastAsia="Times New Roman"/>
          <w:spacing w:val="-11"/>
          <w:lang w:eastAsia="pl-PL"/>
        </w:rPr>
        <w:t xml:space="preserve"> umownego </w:t>
      </w:r>
      <w:r w:rsidRPr="00EA0593">
        <w:rPr>
          <w:rFonts w:eastAsia="Times New Roman"/>
          <w:lang w:eastAsia="pl-PL"/>
        </w:rPr>
        <w:t>Wykonawcy.</w:t>
      </w:r>
    </w:p>
    <w:p w14:paraId="4BEB3394" w14:textId="77777777" w:rsidR="00FE0D6F" w:rsidRPr="00EA0593" w:rsidRDefault="00FE0D6F" w:rsidP="00AB1229">
      <w:pPr>
        <w:widowControl w:val="0"/>
        <w:numPr>
          <w:ilvl w:val="0"/>
          <w:numId w:val="230"/>
        </w:numPr>
        <w:pBdr>
          <w:top w:val="nil"/>
          <w:left w:val="nil"/>
          <w:bottom w:val="nil"/>
          <w:right w:val="nil"/>
          <w:between w:val="nil"/>
          <w:bar w:val="nil"/>
        </w:pBdr>
        <w:tabs>
          <w:tab w:val="left" w:pos="825"/>
        </w:tabs>
        <w:suppressAutoHyphens w:val="0"/>
        <w:spacing w:after="0" w:line="240" w:lineRule="auto"/>
        <w:ind w:right="113"/>
        <w:jc w:val="both"/>
        <w:rPr>
          <w:rFonts w:eastAsia="Times New Roman"/>
          <w:lang w:eastAsia="pl-PL"/>
        </w:rPr>
      </w:pPr>
      <w:r w:rsidRPr="00EA0593">
        <w:rPr>
          <w:rFonts w:eastAsia="Times New Roman"/>
          <w:lang w:eastAsia="pl-PL"/>
        </w:rPr>
        <w:t xml:space="preserve">Maksymalna łączna wysokość nałożonych kar umownych nie może przekroczyć 40% wartości wynagrodzenia netto określonego w §7 ust.1. </w:t>
      </w:r>
    </w:p>
    <w:p w14:paraId="19268039" w14:textId="77777777" w:rsidR="00FE0D6F" w:rsidRPr="00EA0593" w:rsidRDefault="00FE0D6F" w:rsidP="00FE0D6F">
      <w:pPr>
        <w:spacing w:after="0" w:line="240" w:lineRule="auto"/>
        <w:jc w:val="both"/>
        <w:rPr>
          <w:rFonts w:eastAsia="Times New Roman"/>
          <w:lang w:eastAsia="pl-PL"/>
        </w:rPr>
      </w:pPr>
    </w:p>
    <w:p w14:paraId="7511BACF" w14:textId="77777777" w:rsidR="00FE0D6F" w:rsidRDefault="00FE0D6F" w:rsidP="00FE0D6F">
      <w:pPr>
        <w:keepNext/>
        <w:keepLines/>
        <w:spacing w:after="0" w:line="240" w:lineRule="auto"/>
        <w:ind w:left="541"/>
        <w:jc w:val="center"/>
        <w:outlineLvl w:val="0"/>
        <w:rPr>
          <w:rFonts w:eastAsia="Times New Roman"/>
          <w:b/>
          <w:color w:val="000000"/>
          <w:lang w:eastAsia="pl-PL"/>
        </w:rPr>
      </w:pPr>
      <w:r w:rsidRPr="00EA0593">
        <w:rPr>
          <w:rFonts w:eastAsia="Times New Roman"/>
          <w:b/>
          <w:color w:val="000000"/>
          <w:lang w:eastAsia="pl-PL"/>
        </w:rPr>
        <w:t>§ 12.</w:t>
      </w:r>
    </w:p>
    <w:p w14:paraId="44388891" w14:textId="77777777" w:rsidR="00FE0D6F" w:rsidRPr="00EA0593" w:rsidRDefault="00FE0D6F" w:rsidP="00FE0D6F">
      <w:pPr>
        <w:keepNext/>
        <w:keepLines/>
        <w:spacing w:after="0" w:line="240" w:lineRule="auto"/>
        <w:ind w:left="541"/>
        <w:jc w:val="center"/>
        <w:outlineLvl w:val="0"/>
        <w:rPr>
          <w:rFonts w:eastAsia="Times New Roman"/>
          <w:b/>
          <w:color w:val="000000"/>
          <w:lang w:eastAsia="pl-PL"/>
        </w:rPr>
      </w:pPr>
    </w:p>
    <w:p w14:paraId="47DBF5C5" w14:textId="77777777" w:rsidR="00FE0D6F" w:rsidRPr="00EA0593" w:rsidRDefault="00FE0D6F" w:rsidP="00FE0D6F">
      <w:pPr>
        <w:tabs>
          <w:tab w:val="left" w:pos="477"/>
        </w:tabs>
        <w:spacing w:after="0" w:line="240" w:lineRule="auto"/>
        <w:ind w:right="119"/>
        <w:jc w:val="center"/>
        <w:rPr>
          <w:rFonts w:eastAsia="Times New Roman"/>
          <w:b/>
          <w:bCs/>
          <w:lang w:val="fr-FR" w:eastAsia="pl-PL"/>
        </w:rPr>
      </w:pPr>
      <w:r w:rsidRPr="00EA0593">
        <w:rPr>
          <w:rFonts w:eastAsia="Times New Roman"/>
          <w:b/>
          <w:bCs/>
          <w:lang w:eastAsia="pl-PL"/>
        </w:rPr>
        <w:t>ODSTĄ</w:t>
      </w:r>
      <w:r w:rsidRPr="00EA0593">
        <w:rPr>
          <w:rFonts w:eastAsia="Times New Roman"/>
          <w:b/>
          <w:bCs/>
          <w:lang w:val="fr-FR" w:eastAsia="pl-PL"/>
        </w:rPr>
        <w:t>PIENIE OD UMOWY</w:t>
      </w:r>
    </w:p>
    <w:p w14:paraId="5C707143" w14:textId="77777777" w:rsidR="00FE0D6F" w:rsidRPr="00EA0593" w:rsidRDefault="00FE0D6F" w:rsidP="00FE0D6F">
      <w:pPr>
        <w:tabs>
          <w:tab w:val="left" w:pos="477"/>
        </w:tabs>
        <w:spacing w:after="0" w:line="240" w:lineRule="auto"/>
        <w:ind w:right="119"/>
        <w:jc w:val="center"/>
        <w:rPr>
          <w:rFonts w:eastAsia="Times New Roman"/>
          <w:b/>
          <w:bCs/>
          <w:lang w:eastAsia="pl-PL"/>
        </w:rPr>
      </w:pPr>
    </w:p>
    <w:p w14:paraId="60B60A5A" w14:textId="77777777" w:rsidR="00FE0D6F" w:rsidRPr="00EA0593" w:rsidRDefault="00FE0D6F" w:rsidP="00AB1229">
      <w:pPr>
        <w:widowControl w:val="0"/>
        <w:numPr>
          <w:ilvl w:val="0"/>
          <w:numId w:val="232"/>
        </w:numPr>
        <w:pBdr>
          <w:top w:val="nil"/>
          <w:left w:val="nil"/>
          <w:bottom w:val="nil"/>
          <w:right w:val="nil"/>
          <w:between w:val="nil"/>
          <w:bar w:val="nil"/>
        </w:pBdr>
        <w:tabs>
          <w:tab w:val="clear" w:pos="477"/>
        </w:tabs>
        <w:suppressAutoHyphens w:val="0"/>
        <w:spacing w:after="0" w:line="240" w:lineRule="auto"/>
        <w:ind w:left="360" w:right="116" w:hanging="476"/>
        <w:jc w:val="both"/>
        <w:rPr>
          <w:rFonts w:eastAsia="Times New Roman"/>
          <w:lang w:eastAsia="pl-PL"/>
        </w:rPr>
      </w:pPr>
      <w:r w:rsidRPr="00EA0593">
        <w:rPr>
          <w:rFonts w:eastAsia="Times New Roman"/>
          <w:lang w:eastAsia="pl-PL"/>
        </w:rPr>
        <w:t>Zamawiający zastrzega, że opr</w:t>
      </w:r>
      <w:r w:rsidRPr="00EA0593">
        <w:rPr>
          <w:rFonts w:eastAsia="Times New Roman"/>
          <w:lang w:val="es-ES_tradnl" w:eastAsia="pl-PL"/>
        </w:rPr>
        <w:t>ó</w:t>
      </w:r>
      <w:r w:rsidRPr="00EA0593">
        <w:rPr>
          <w:rFonts w:eastAsia="Times New Roman"/>
          <w:lang w:eastAsia="pl-PL"/>
        </w:rPr>
        <w:t>cz innych przypadk</w:t>
      </w:r>
      <w:r w:rsidRPr="00EA0593">
        <w:rPr>
          <w:rFonts w:eastAsia="Times New Roman"/>
          <w:lang w:val="es-ES_tradnl" w:eastAsia="pl-PL"/>
        </w:rPr>
        <w:t>ó</w:t>
      </w:r>
      <w:r w:rsidRPr="00EA0593">
        <w:rPr>
          <w:rFonts w:eastAsia="Times New Roman"/>
          <w:lang w:eastAsia="pl-PL"/>
        </w:rPr>
        <w:t>w wymienionych w Kodeksie Cywilnym lub niniejszej Umowie, Zamawiającemu przysługuje prawo odstąpienia od umowy, jeż</w:t>
      </w:r>
      <w:r w:rsidRPr="00EA0593">
        <w:rPr>
          <w:rFonts w:eastAsia="Times New Roman"/>
          <w:lang w:val="it-IT" w:eastAsia="pl-PL"/>
        </w:rPr>
        <w:t>eli:</w:t>
      </w:r>
    </w:p>
    <w:p w14:paraId="42B817EE" w14:textId="77777777" w:rsidR="00FE0D6F" w:rsidRPr="00EA0593" w:rsidRDefault="00FE0D6F" w:rsidP="00AB1229">
      <w:pPr>
        <w:widowControl w:val="0"/>
        <w:numPr>
          <w:ilvl w:val="1"/>
          <w:numId w:val="232"/>
        </w:numPr>
        <w:pBdr>
          <w:top w:val="nil"/>
          <w:left w:val="nil"/>
          <w:bottom w:val="nil"/>
          <w:right w:val="nil"/>
          <w:between w:val="nil"/>
          <w:bar w:val="nil"/>
        </w:pBdr>
        <w:tabs>
          <w:tab w:val="clear" w:pos="477"/>
        </w:tabs>
        <w:suppressAutoHyphens w:val="0"/>
        <w:spacing w:after="0" w:line="240" w:lineRule="auto"/>
        <w:ind w:left="780" w:right="116" w:hanging="420"/>
        <w:jc w:val="both"/>
        <w:rPr>
          <w:rFonts w:eastAsia="Times New Roman"/>
          <w:lang w:eastAsia="pl-PL"/>
        </w:rPr>
      </w:pPr>
      <w:r w:rsidRPr="00EA0593">
        <w:rPr>
          <w:rFonts w:eastAsia="Times New Roman"/>
          <w:lang w:eastAsia="pl-PL"/>
        </w:rPr>
        <w:lastRenderedPageBreak/>
        <w:t>zostanie otwarta likwidacja (działalności) Wykonawcy;</w:t>
      </w:r>
    </w:p>
    <w:p w14:paraId="2B7ADB41" w14:textId="77777777" w:rsidR="00FE0D6F" w:rsidRPr="00EA0593" w:rsidRDefault="00FE0D6F" w:rsidP="00AB1229">
      <w:pPr>
        <w:widowControl w:val="0"/>
        <w:numPr>
          <w:ilvl w:val="1"/>
          <w:numId w:val="232"/>
        </w:numPr>
        <w:pBdr>
          <w:top w:val="nil"/>
          <w:left w:val="nil"/>
          <w:bottom w:val="nil"/>
          <w:right w:val="nil"/>
          <w:between w:val="nil"/>
          <w:bar w:val="nil"/>
        </w:pBdr>
        <w:tabs>
          <w:tab w:val="clear" w:pos="477"/>
        </w:tabs>
        <w:suppressAutoHyphens w:val="0"/>
        <w:spacing w:after="0" w:line="240" w:lineRule="auto"/>
        <w:ind w:left="780" w:right="116" w:hanging="420"/>
        <w:jc w:val="both"/>
        <w:rPr>
          <w:rFonts w:eastAsia="Times New Roman"/>
          <w:lang w:eastAsia="pl-PL"/>
        </w:rPr>
      </w:pPr>
      <w:r w:rsidRPr="00EA0593">
        <w:rPr>
          <w:rFonts w:eastAsia="Times New Roman"/>
          <w:lang w:eastAsia="pl-PL"/>
        </w:rPr>
        <w:t>zajęcia majątku Wykonawcy w postępowaniu egzekucyjnym lub administracyjnym;</w:t>
      </w:r>
    </w:p>
    <w:p w14:paraId="233A25A1" w14:textId="77777777" w:rsidR="00FE0D6F" w:rsidRPr="00EA0593" w:rsidRDefault="00FE0D6F" w:rsidP="00AB1229">
      <w:pPr>
        <w:widowControl w:val="0"/>
        <w:numPr>
          <w:ilvl w:val="1"/>
          <w:numId w:val="232"/>
        </w:numPr>
        <w:pBdr>
          <w:top w:val="nil"/>
          <w:left w:val="nil"/>
          <w:bottom w:val="nil"/>
          <w:right w:val="nil"/>
          <w:between w:val="nil"/>
          <w:bar w:val="nil"/>
        </w:pBdr>
        <w:tabs>
          <w:tab w:val="clear" w:pos="477"/>
        </w:tabs>
        <w:suppressAutoHyphens w:val="0"/>
        <w:spacing w:after="0" w:line="240" w:lineRule="auto"/>
        <w:ind w:left="780" w:right="116" w:hanging="420"/>
        <w:jc w:val="both"/>
        <w:rPr>
          <w:rFonts w:eastAsia="Times New Roman"/>
          <w:lang w:eastAsia="pl-PL"/>
        </w:rPr>
      </w:pPr>
      <w:r w:rsidRPr="00EA0593">
        <w:rPr>
          <w:rFonts w:eastAsia="Times New Roman"/>
          <w:lang w:eastAsia="pl-PL"/>
        </w:rPr>
        <w:t>Wykonawca z przyczyn za które ponosi odpowiedzialność przerwał prace nad  wykonaniem Dokumentacji i nie prowadzi ich przez okres co najmniej 14 dni;</w:t>
      </w:r>
    </w:p>
    <w:p w14:paraId="08C2633D" w14:textId="77777777" w:rsidR="00FE0D6F" w:rsidRPr="00EA0593" w:rsidRDefault="00FE0D6F" w:rsidP="00AB1229">
      <w:pPr>
        <w:widowControl w:val="0"/>
        <w:numPr>
          <w:ilvl w:val="1"/>
          <w:numId w:val="232"/>
        </w:numPr>
        <w:pBdr>
          <w:top w:val="nil"/>
          <w:left w:val="nil"/>
          <w:bottom w:val="nil"/>
          <w:right w:val="nil"/>
          <w:between w:val="nil"/>
          <w:bar w:val="nil"/>
        </w:pBdr>
        <w:tabs>
          <w:tab w:val="clear" w:pos="477"/>
        </w:tabs>
        <w:suppressAutoHyphens w:val="0"/>
        <w:spacing w:after="0" w:line="240" w:lineRule="auto"/>
        <w:ind w:left="780" w:right="116" w:hanging="420"/>
        <w:jc w:val="both"/>
        <w:rPr>
          <w:rFonts w:eastAsia="Times New Roman"/>
          <w:lang w:eastAsia="pl-PL"/>
        </w:rPr>
      </w:pPr>
      <w:r w:rsidRPr="00EA0593">
        <w:rPr>
          <w:rFonts w:eastAsia="Times New Roman"/>
          <w:lang w:eastAsia="pl-PL"/>
        </w:rPr>
        <w:t xml:space="preserve">Wykonawca bez uzasadnionych przyczyn nie rozpoczął pracy lub nie kontynuuje jej  pomimo dodatkowego wezwania Zamawiającego; </w:t>
      </w:r>
    </w:p>
    <w:p w14:paraId="2465D528" w14:textId="77777777" w:rsidR="00FE0D6F" w:rsidRPr="00EA0593" w:rsidRDefault="00FE0D6F" w:rsidP="00AB1229">
      <w:pPr>
        <w:widowControl w:val="0"/>
        <w:numPr>
          <w:ilvl w:val="1"/>
          <w:numId w:val="232"/>
        </w:numPr>
        <w:pBdr>
          <w:top w:val="nil"/>
          <w:left w:val="nil"/>
          <w:bottom w:val="nil"/>
          <w:right w:val="nil"/>
          <w:between w:val="nil"/>
          <w:bar w:val="nil"/>
        </w:pBdr>
        <w:tabs>
          <w:tab w:val="clear" w:pos="477"/>
        </w:tabs>
        <w:suppressAutoHyphens w:val="0"/>
        <w:spacing w:after="0" w:line="240" w:lineRule="auto"/>
        <w:ind w:left="780" w:right="116" w:hanging="420"/>
        <w:jc w:val="both"/>
        <w:rPr>
          <w:rFonts w:eastAsia="Times New Roman"/>
          <w:lang w:eastAsia="pl-PL"/>
        </w:rPr>
      </w:pPr>
      <w:r w:rsidRPr="00EA0593">
        <w:rPr>
          <w:rFonts w:eastAsia="Times New Roman"/>
          <w:lang w:eastAsia="pl-PL"/>
        </w:rPr>
        <w:t>Wykonawca realizuje Umowę niezgodnie z jej postanowieniami lub nie wywiązuje się z pozostałych obowiązk</w:t>
      </w:r>
      <w:r w:rsidRPr="00EA0593">
        <w:rPr>
          <w:rFonts w:eastAsia="Times New Roman"/>
          <w:lang w:val="es-ES_tradnl" w:eastAsia="pl-PL"/>
        </w:rPr>
        <w:t>ó</w:t>
      </w:r>
      <w:r w:rsidRPr="00EA0593">
        <w:rPr>
          <w:rFonts w:eastAsia="Times New Roman"/>
          <w:lang w:eastAsia="pl-PL"/>
        </w:rPr>
        <w:t>w w niej określonych pomimo dwukrotnego, pisemnego upomnienia Zamawiającego;</w:t>
      </w:r>
    </w:p>
    <w:p w14:paraId="71AF29A2" w14:textId="77777777" w:rsidR="00FE0D6F" w:rsidRPr="00EA0593" w:rsidRDefault="00FE0D6F" w:rsidP="00AB1229">
      <w:pPr>
        <w:widowControl w:val="0"/>
        <w:numPr>
          <w:ilvl w:val="1"/>
          <w:numId w:val="233"/>
        </w:numPr>
        <w:pBdr>
          <w:top w:val="nil"/>
          <w:left w:val="nil"/>
          <w:bottom w:val="nil"/>
          <w:right w:val="nil"/>
          <w:between w:val="nil"/>
          <w:bar w:val="nil"/>
        </w:pBdr>
        <w:suppressAutoHyphens w:val="0"/>
        <w:spacing w:after="0" w:line="240" w:lineRule="auto"/>
        <w:ind w:right="118"/>
        <w:jc w:val="both"/>
        <w:rPr>
          <w:rFonts w:eastAsia="Times New Roman"/>
          <w:lang w:eastAsia="pl-PL"/>
        </w:rPr>
      </w:pPr>
      <w:r w:rsidRPr="00EA0593">
        <w:rPr>
          <w:rFonts w:eastAsia="Times New Roman"/>
          <w:lang w:eastAsia="pl-PL"/>
        </w:rPr>
        <w:t xml:space="preserve">gdy sumaryczna wysokość kar umownych nałożonych na Wykonawcę przekroczy maksymalną wysokość określoną w §11 ust. 4. </w:t>
      </w:r>
    </w:p>
    <w:p w14:paraId="67DD1E57" w14:textId="77777777" w:rsidR="00FE0D6F" w:rsidRPr="00EA0593" w:rsidRDefault="00FE0D6F" w:rsidP="00AB1229">
      <w:pPr>
        <w:widowControl w:val="0"/>
        <w:numPr>
          <w:ilvl w:val="0"/>
          <w:numId w:val="232"/>
        </w:numPr>
        <w:pBdr>
          <w:top w:val="nil"/>
          <w:left w:val="nil"/>
          <w:bottom w:val="nil"/>
          <w:right w:val="nil"/>
          <w:between w:val="nil"/>
          <w:bar w:val="nil"/>
        </w:pBdr>
        <w:tabs>
          <w:tab w:val="clear" w:pos="477"/>
        </w:tabs>
        <w:suppressAutoHyphens w:val="0"/>
        <w:spacing w:after="0" w:line="240" w:lineRule="auto"/>
        <w:ind w:left="360" w:right="116" w:hanging="476"/>
        <w:jc w:val="both"/>
        <w:rPr>
          <w:rFonts w:eastAsia="Times New Roman"/>
          <w:lang w:eastAsia="pl-PL"/>
        </w:rPr>
      </w:pPr>
      <w:r w:rsidRPr="00EA0593">
        <w:rPr>
          <w:rFonts w:eastAsia="Times New Roman"/>
          <w:lang w:eastAsia="pl-PL"/>
        </w:rPr>
        <w:t xml:space="preserve">Odstąpienie od umowy nastąpi w formie pisemnej z podaniem uzasadnienia. </w:t>
      </w:r>
    </w:p>
    <w:p w14:paraId="28E1DE6D" w14:textId="77777777" w:rsidR="00FE0D6F" w:rsidRPr="00EA0593" w:rsidRDefault="00FE0D6F" w:rsidP="00AB1229">
      <w:pPr>
        <w:numPr>
          <w:ilvl w:val="0"/>
          <w:numId w:val="232"/>
        </w:numPr>
        <w:shd w:val="clear" w:color="auto" w:fill="FFFFFF"/>
        <w:tabs>
          <w:tab w:val="clear" w:pos="477"/>
        </w:tabs>
        <w:suppressAutoHyphens w:val="0"/>
        <w:spacing w:after="0" w:line="240" w:lineRule="auto"/>
        <w:ind w:left="360" w:hanging="476"/>
        <w:jc w:val="both"/>
        <w:rPr>
          <w:rFonts w:eastAsia="Times New Roman"/>
          <w:lang w:eastAsia="pl-PL"/>
        </w:rPr>
      </w:pPr>
      <w:r w:rsidRPr="00EA0593">
        <w:rPr>
          <w:rFonts w:eastAsia="Times New Roman"/>
          <w:lang w:eastAsia="pl-PL"/>
        </w:rPr>
        <w:t>Zamawiający może odstąpić do umowy :</w:t>
      </w:r>
    </w:p>
    <w:p w14:paraId="7C1EC7DF" w14:textId="77777777" w:rsidR="00FE0D6F" w:rsidRPr="00EA0593" w:rsidRDefault="00FE0D6F" w:rsidP="00AB1229">
      <w:pPr>
        <w:numPr>
          <w:ilvl w:val="1"/>
          <w:numId w:val="250"/>
        </w:numPr>
        <w:shd w:val="clear" w:color="auto" w:fill="FFFFFF"/>
        <w:suppressAutoHyphens w:val="0"/>
        <w:spacing w:after="0" w:line="240" w:lineRule="auto"/>
        <w:ind w:left="851"/>
        <w:jc w:val="both"/>
        <w:rPr>
          <w:rFonts w:eastAsia="Times New Roman"/>
          <w:lang w:eastAsia="pl-PL"/>
        </w:rPr>
      </w:pPr>
      <w:r w:rsidRPr="00EA0593">
        <w:rPr>
          <w:rFonts w:eastAsia="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E6B2C4" w14:textId="77777777" w:rsidR="00FE0D6F" w:rsidRPr="00EA0593" w:rsidRDefault="00FE0D6F" w:rsidP="00AB1229">
      <w:pPr>
        <w:numPr>
          <w:ilvl w:val="1"/>
          <w:numId w:val="250"/>
        </w:numPr>
        <w:shd w:val="clear" w:color="auto" w:fill="FFFFFF"/>
        <w:suppressAutoHyphens w:val="0"/>
        <w:spacing w:after="0" w:line="240" w:lineRule="auto"/>
        <w:ind w:left="851" w:hanging="357"/>
        <w:jc w:val="both"/>
        <w:rPr>
          <w:rFonts w:eastAsia="Times New Roman"/>
          <w:lang w:eastAsia="pl-PL"/>
        </w:rPr>
      </w:pPr>
      <w:r w:rsidRPr="00EA0593">
        <w:rPr>
          <w:rFonts w:eastAsia="Times New Roman"/>
          <w:lang w:eastAsia="pl-PL"/>
        </w:rPr>
        <w:t>jeżeli zachodzi co najmniej jedna z następujących okoliczności:</w:t>
      </w:r>
    </w:p>
    <w:p w14:paraId="0464F3AE" w14:textId="77777777" w:rsidR="00FE0D6F" w:rsidRPr="00EA0593" w:rsidRDefault="00FE0D6F" w:rsidP="00AB1229">
      <w:pPr>
        <w:numPr>
          <w:ilvl w:val="0"/>
          <w:numId w:val="251"/>
        </w:numPr>
        <w:shd w:val="clear" w:color="auto" w:fill="FFFFFF"/>
        <w:suppressAutoHyphens w:val="0"/>
        <w:spacing w:after="0" w:line="240" w:lineRule="auto"/>
        <w:ind w:left="1134" w:hanging="357"/>
        <w:jc w:val="both"/>
        <w:rPr>
          <w:rFonts w:eastAsia="Times New Roman"/>
          <w:lang w:eastAsia="pl-PL"/>
        </w:rPr>
      </w:pPr>
      <w:r w:rsidRPr="00EA0593">
        <w:rPr>
          <w:rFonts w:eastAsia="Times New Roman"/>
          <w:lang w:eastAsia="pl-PL"/>
        </w:rPr>
        <w:t>dokonano zmiany umowy z naruszeniem art. 454 lub art. 455 PZP,</w:t>
      </w:r>
    </w:p>
    <w:p w14:paraId="2FE511F5" w14:textId="77777777" w:rsidR="00FE0D6F" w:rsidRPr="00EA0593" w:rsidRDefault="00FE0D6F" w:rsidP="00AB1229">
      <w:pPr>
        <w:numPr>
          <w:ilvl w:val="0"/>
          <w:numId w:val="251"/>
        </w:numPr>
        <w:shd w:val="clear" w:color="auto" w:fill="FFFFFF"/>
        <w:suppressAutoHyphens w:val="0"/>
        <w:spacing w:after="0" w:line="240" w:lineRule="auto"/>
        <w:ind w:left="1134" w:hanging="357"/>
        <w:jc w:val="both"/>
        <w:rPr>
          <w:rFonts w:eastAsia="Times New Roman"/>
          <w:lang w:eastAsia="pl-PL"/>
        </w:rPr>
      </w:pPr>
      <w:r w:rsidRPr="00EA0593">
        <w:rPr>
          <w:rFonts w:eastAsia="Times New Roman"/>
          <w:lang w:eastAsia="pl-PL"/>
        </w:rPr>
        <w:t>Wykonawca w chwili zawarcia Umowy podlegał wykluczeniu na podstawie art. 108,</w:t>
      </w:r>
    </w:p>
    <w:p w14:paraId="01EEC33E" w14:textId="77777777" w:rsidR="00FE0D6F" w:rsidRPr="00EA0593" w:rsidRDefault="00FE0D6F" w:rsidP="00AB1229">
      <w:pPr>
        <w:numPr>
          <w:ilvl w:val="0"/>
          <w:numId w:val="251"/>
        </w:numPr>
        <w:shd w:val="clear" w:color="auto" w:fill="FFFFFF"/>
        <w:suppressAutoHyphens w:val="0"/>
        <w:spacing w:after="0" w:line="240" w:lineRule="auto"/>
        <w:ind w:left="1134" w:hanging="357"/>
        <w:jc w:val="both"/>
        <w:rPr>
          <w:rFonts w:eastAsia="Times New Roman"/>
          <w:lang w:eastAsia="pl-PL"/>
        </w:rPr>
      </w:pPr>
      <w:r w:rsidRPr="00EA0593">
        <w:rPr>
          <w:rFonts w:eastAsia="Times New Roman"/>
          <w:lang w:eastAsia="pl-PL"/>
        </w:rPr>
        <w:t xml:space="preserve">Trybunał Sprawiedliwości Unii Europejskiej stwierdził, w ramach procedury przewidzianej w </w:t>
      </w:r>
      <w:hyperlink r:id="rId33" w:anchor="/document/17099384?unitId=art(258)&amp;cm=DOCUMENT" w:history="1">
        <w:r w:rsidRPr="00EA0593">
          <w:rPr>
            <w:rFonts w:eastAsia="Times New Roman"/>
            <w:lang w:eastAsia="pl-PL"/>
          </w:rPr>
          <w:t>art. 258</w:t>
        </w:r>
      </w:hyperlink>
      <w:r w:rsidRPr="00EA0593">
        <w:rPr>
          <w:rFonts w:eastAsia="Times New Roman"/>
          <w:lang w:eastAsia="pl-PL"/>
        </w:rPr>
        <w:t xml:space="preserve"> Traktatu o funkcjonowaniu Unii Europejskiej, że Rzeczpospolita Polska uchybiła zobowiązaniom, które ciążą na niej na mocy Traktatów, </w:t>
      </w:r>
      <w:hyperlink r:id="rId34" w:anchor="/document/68413979?cm=DOCUMENT" w:history="1">
        <w:r w:rsidRPr="00EA0593">
          <w:rPr>
            <w:rFonts w:eastAsia="Times New Roman"/>
            <w:lang w:eastAsia="pl-PL"/>
          </w:rPr>
          <w:t>dyrektywy</w:t>
        </w:r>
      </w:hyperlink>
      <w:r w:rsidRPr="00EA0593">
        <w:rPr>
          <w:rFonts w:eastAsia="Times New Roman"/>
          <w:lang w:eastAsia="pl-PL"/>
        </w:rPr>
        <w:t xml:space="preserve"> 2014/24/UE, </w:t>
      </w:r>
      <w:hyperlink r:id="rId35" w:anchor="/document/68413980?cm=DOCUMENT" w:history="1">
        <w:r w:rsidRPr="00EA0593">
          <w:rPr>
            <w:rFonts w:eastAsia="Times New Roman"/>
            <w:lang w:eastAsia="pl-PL"/>
          </w:rPr>
          <w:t>dyrektywy</w:t>
        </w:r>
      </w:hyperlink>
      <w:r w:rsidRPr="00EA0593">
        <w:rPr>
          <w:rFonts w:eastAsia="Times New Roman"/>
          <w:lang w:eastAsia="pl-PL"/>
        </w:rPr>
        <w:t xml:space="preserve"> 2014/25/UE i </w:t>
      </w:r>
      <w:hyperlink r:id="rId36" w:anchor="/document/67894791?cm=DOCUMENT" w:history="1">
        <w:r w:rsidRPr="00EA0593">
          <w:rPr>
            <w:rFonts w:eastAsia="Times New Roman"/>
            <w:lang w:eastAsia="pl-PL"/>
          </w:rPr>
          <w:t>dyrektywy</w:t>
        </w:r>
      </w:hyperlink>
      <w:r w:rsidRPr="00EA0593">
        <w:rPr>
          <w:rFonts w:eastAsia="Times New Roman"/>
          <w:lang w:eastAsia="pl-PL"/>
        </w:rPr>
        <w:t xml:space="preserve"> 2009/81/WE, z uwagi na to, że Zamawiający udzielił zamówienia z naruszeniem prawa Unii Europejskiej.</w:t>
      </w:r>
    </w:p>
    <w:p w14:paraId="3FC4CFD4" w14:textId="77777777" w:rsidR="00FE0D6F" w:rsidRPr="00EA0593" w:rsidRDefault="00FE0D6F" w:rsidP="00AB1229">
      <w:pPr>
        <w:numPr>
          <w:ilvl w:val="0"/>
          <w:numId w:val="232"/>
        </w:numPr>
        <w:shd w:val="clear" w:color="auto" w:fill="FFFFFF"/>
        <w:tabs>
          <w:tab w:val="clear" w:pos="477"/>
        </w:tabs>
        <w:suppressAutoHyphens w:val="0"/>
        <w:spacing w:after="0" w:line="240" w:lineRule="auto"/>
        <w:ind w:left="426" w:hanging="426"/>
        <w:jc w:val="both"/>
        <w:rPr>
          <w:rFonts w:eastAsia="Times New Roman"/>
          <w:lang w:eastAsia="pl-PL"/>
        </w:rPr>
      </w:pPr>
      <w:r w:rsidRPr="00EA0593">
        <w:rPr>
          <w:rFonts w:eastAsia="Times New Roman"/>
          <w:lang w:eastAsia="pl-PL"/>
        </w:rPr>
        <w:t xml:space="preserve">W przypadku, o którym mowa w ust. 3 pkt 2 lit. a, Zamawiający odstępuje od Umowy w części, której zmiana dotyczy. </w:t>
      </w:r>
    </w:p>
    <w:p w14:paraId="7C65DB98" w14:textId="77777777" w:rsidR="00FE0D6F" w:rsidRPr="00EA0593" w:rsidRDefault="00FE0D6F" w:rsidP="00AB1229">
      <w:pPr>
        <w:numPr>
          <w:ilvl w:val="0"/>
          <w:numId w:val="232"/>
        </w:numPr>
        <w:shd w:val="clear" w:color="auto" w:fill="FFFFFF"/>
        <w:tabs>
          <w:tab w:val="clear" w:pos="477"/>
        </w:tabs>
        <w:suppressAutoHyphens w:val="0"/>
        <w:spacing w:after="0" w:line="240" w:lineRule="auto"/>
        <w:ind w:left="426" w:hanging="426"/>
        <w:jc w:val="both"/>
        <w:rPr>
          <w:rFonts w:eastAsia="Times New Roman"/>
          <w:lang w:eastAsia="pl-PL"/>
        </w:rPr>
      </w:pPr>
      <w:r w:rsidRPr="00EA0593">
        <w:rPr>
          <w:rFonts w:eastAsia="Times New Roman"/>
          <w:lang w:eastAsia="pl-PL"/>
        </w:rPr>
        <w:t>W przypadkach, o których mowa w ust. 3, Wykonawca może żądać wyłącznie wynagrodzenia należnego z tytułu wykonania części Umowy.</w:t>
      </w:r>
    </w:p>
    <w:p w14:paraId="6AA6566B" w14:textId="77777777" w:rsidR="00FE0D6F" w:rsidRPr="00EA0593" w:rsidRDefault="00FE0D6F" w:rsidP="00FE0D6F">
      <w:pPr>
        <w:spacing w:after="0" w:line="240" w:lineRule="auto"/>
        <w:ind w:right="119"/>
        <w:rPr>
          <w:rFonts w:eastAsia="Times New Roman"/>
          <w:lang w:eastAsia="pl-PL"/>
        </w:rPr>
      </w:pPr>
    </w:p>
    <w:p w14:paraId="0A4E3EFC" w14:textId="77777777" w:rsidR="00FE0D6F" w:rsidRDefault="00FE0D6F" w:rsidP="00FE0D6F">
      <w:pPr>
        <w:keepNext/>
        <w:keepLines/>
        <w:spacing w:after="0" w:line="240" w:lineRule="auto"/>
        <w:ind w:left="541"/>
        <w:jc w:val="center"/>
        <w:outlineLvl w:val="0"/>
        <w:rPr>
          <w:rFonts w:eastAsia="Times New Roman"/>
          <w:b/>
          <w:color w:val="2E74B5"/>
          <w:lang w:eastAsia="pl-PL"/>
        </w:rPr>
      </w:pPr>
      <w:r w:rsidRPr="00EA0593">
        <w:rPr>
          <w:rFonts w:eastAsia="Times New Roman"/>
          <w:b/>
          <w:color w:val="000000"/>
          <w:lang w:eastAsia="pl-PL"/>
        </w:rPr>
        <w:t>§ 13</w:t>
      </w:r>
      <w:r w:rsidRPr="00EA0593">
        <w:rPr>
          <w:rFonts w:eastAsia="Times New Roman"/>
          <w:b/>
          <w:color w:val="2E74B5"/>
          <w:lang w:eastAsia="pl-PL"/>
        </w:rPr>
        <w:t>.</w:t>
      </w:r>
    </w:p>
    <w:p w14:paraId="76D3038A" w14:textId="77777777" w:rsidR="00FE0D6F" w:rsidRPr="00EA0593" w:rsidRDefault="00FE0D6F" w:rsidP="00FE0D6F">
      <w:pPr>
        <w:keepNext/>
        <w:keepLines/>
        <w:spacing w:after="0" w:line="240" w:lineRule="auto"/>
        <w:ind w:left="541"/>
        <w:jc w:val="center"/>
        <w:outlineLvl w:val="0"/>
        <w:rPr>
          <w:rFonts w:eastAsia="Times New Roman"/>
          <w:b/>
          <w:color w:val="2E74B5"/>
          <w:lang w:eastAsia="pl-PL"/>
        </w:rPr>
      </w:pPr>
    </w:p>
    <w:p w14:paraId="183BB59A" w14:textId="77777777" w:rsidR="00FE0D6F" w:rsidRPr="00EA0593" w:rsidRDefault="00FE0D6F" w:rsidP="00FE0D6F">
      <w:pPr>
        <w:spacing w:after="0" w:line="240" w:lineRule="auto"/>
        <w:ind w:left="540" w:right="541"/>
        <w:jc w:val="center"/>
        <w:rPr>
          <w:rFonts w:eastAsia="Times New Roman"/>
          <w:b/>
          <w:bCs/>
          <w:lang w:eastAsia="pl-PL"/>
        </w:rPr>
      </w:pPr>
      <w:r w:rsidRPr="00EA0593">
        <w:rPr>
          <w:rFonts w:eastAsia="Times New Roman"/>
          <w:b/>
          <w:bCs/>
          <w:lang w:eastAsia="pl-PL"/>
        </w:rPr>
        <w:t>OSOBY UPOWAŻNIONE DO REPREZENTACJI I KOMUNIKACJI MIĘ</w:t>
      </w:r>
      <w:r w:rsidRPr="00EA0593">
        <w:rPr>
          <w:rFonts w:eastAsia="Times New Roman"/>
          <w:b/>
          <w:bCs/>
          <w:lang w:val="de-DE" w:eastAsia="pl-PL"/>
        </w:rPr>
        <w:t>DZY ZAMAWIAJ</w:t>
      </w:r>
      <w:r w:rsidRPr="00EA0593">
        <w:rPr>
          <w:rFonts w:eastAsia="Times New Roman"/>
          <w:b/>
          <w:bCs/>
          <w:lang w:eastAsia="pl-PL"/>
        </w:rPr>
        <w:t>ĄCYM I WYKONAWCĄ</w:t>
      </w:r>
    </w:p>
    <w:p w14:paraId="45B2A126" w14:textId="77777777" w:rsidR="00FE0D6F" w:rsidRPr="00EA0593" w:rsidRDefault="00FE0D6F" w:rsidP="00FE0D6F">
      <w:pPr>
        <w:spacing w:after="0" w:line="240" w:lineRule="auto"/>
        <w:ind w:left="540" w:right="541"/>
        <w:jc w:val="center"/>
        <w:rPr>
          <w:rFonts w:eastAsia="Times New Roman"/>
          <w:b/>
          <w:bCs/>
          <w:lang w:eastAsia="pl-PL"/>
        </w:rPr>
      </w:pPr>
    </w:p>
    <w:p w14:paraId="70DCFE3A" w14:textId="77777777" w:rsidR="00FE0D6F" w:rsidRPr="00EA0593" w:rsidRDefault="00FE0D6F" w:rsidP="00AB1229">
      <w:pPr>
        <w:widowControl w:val="0"/>
        <w:numPr>
          <w:ilvl w:val="0"/>
          <w:numId w:val="235"/>
        </w:numPr>
        <w:pBdr>
          <w:top w:val="nil"/>
          <w:left w:val="nil"/>
          <w:bottom w:val="nil"/>
          <w:right w:val="nil"/>
          <w:between w:val="nil"/>
          <w:bar w:val="nil"/>
        </w:pBdr>
        <w:tabs>
          <w:tab w:val="clear" w:pos="477"/>
          <w:tab w:val="num" w:pos="360"/>
          <w:tab w:val="left" w:pos="1560"/>
        </w:tabs>
        <w:suppressAutoHyphens w:val="0"/>
        <w:spacing w:after="0" w:line="240" w:lineRule="auto"/>
        <w:ind w:left="960" w:right="110" w:hanging="476"/>
        <w:jc w:val="both"/>
        <w:rPr>
          <w:rFonts w:eastAsia="Times New Roman"/>
          <w:lang w:eastAsia="pl-PL"/>
        </w:rPr>
      </w:pPr>
      <w:r w:rsidRPr="00EA0593">
        <w:rPr>
          <w:rFonts w:eastAsia="Times New Roman"/>
          <w:lang w:eastAsia="pl-PL"/>
        </w:rPr>
        <w:t>Wykonawca wyznacza na swojego przedstawiciela odpowiedzialnego za realizację obowiązk</w:t>
      </w:r>
      <w:r w:rsidRPr="00EA0593">
        <w:rPr>
          <w:rFonts w:eastAsia="Times New Roman"/>
          <w:lang w:val="es-ES_tradnl" w:eastAsia="pl-PL"/>
        </w:rPr>
        <w:t>ó</w:t>
      </w:r>
      <w:r w:rsidRPr="00EA0593">
        <w:rPr>
          <w:rFonts w:eastAsia="Times New Roman"/>
          <w:lang w:eastAsia="pl-PL"/>
        </w:rPr>
        <w:t>w Wykonawcy wynikających z niniejszej Umowy:</w:t>
      </w:r>
    </w:p>
    <w:p w14:paraId="6911E596" w14:textId="77777777" w:rsidR="00FE0D6F" w:rsidRPr="00EA0593" w:rsidRDefault="00FE0D6F" w:rsidP="00FE0D6F">
      <w:pPr>
        <w:spacing w:after="0" w:line="240" w:lineRule="auto"/>
        <w:ind w:left="993" w:right="110" w:hanging="476"/>
        <w:contextualSpacing/>
        <w:rPr>
          <w:rFonts w:eastAsia="Times New Roman"/>
          <w:lang w:eastAsia="pl-PL"/>
        </w:rPr>
      </w:pPr>
      <w:r w:rsidRPr="00EA0593">
        <w:rPr>
          <w:rFonts w:eastAsia="Times New Roman"/>
          <w:lang w:eastAsia="pl-PL"/>
        </w:rPr>
        <w:tab/>
        <w:t>………………………………..</w:t>
      </w:r>
    </w:p>
    <w:p w14:paraId="6EA1A8B2" w14:textId="77777777" w:rsidR="00FE0D6F" w:rsidRPr="00EA0593" w:rsidRDefault="00FE0D6F" w:rsidP="00AB1229">
      <w:pPr>
        <w:widowControl w:val="0"/>
        <w:numPr>
          <w:ilvl w:val="0"/>
          <w:numId w:val="235"/>
        </w:numPr>
        <w:pBdr>
          <w:top w:val="nil"/>
          <w:left w:val="nil"/>
          <w:bottom w:val="nil"/>
          <w:right w:val="nil"/>
          <w:between w:val="nil"/>
          <w:bar w:val="nil"/>
        </w:pBdr>
        <w:tabs>
          <w:tab w:val="clear" w:pos="477"/>
          <w:tab w:val="num" w:pos="360"/>
          <w:tab w:val="left" w:pos="1560"/>
        </w:tabs>
        <w:suppressAutoHyphens w:val="0"/>
        <w:spacing w:after="0" w:line="240" w:lineRule="auto"/>
        <w:ind w:left="960" w:right="110" w:hanging="476"/>
        <w:jc w:val="both"/>
        <w:rPr>
          <w:rFonts w:eastAsia="Times New Roman"/>
          <w:lang w:eastAsia="pl-PL"/>
        </w:rPr>
      </w:pPr>
      <w:r w:rsidRPr="00EA0593">
        <w:rPr>
          <w:rFonts w:eastAsia="Times New Roman"/>
          <w:lang w:eastAsia="pl-PL"/>
        </w:rPr>
        <w:t>Zamawiający wyznacza swoich przedstawicieli odpowiedzialnych za realizację obowiązk</w:t>
      </w:r>
      <w:r w:rsidRPr="00EA0593">
        <w:rPr>
          <w:rFonts w:eastAsia="Times New Roman"/>
          <w:lang w:val="es-ES_tradnl" w:eastAsia="pl-PL"/>
        </w:rPr>
        <w:t>ó</w:t>
      </w:r>
      <w:r w:rsidRPr="00EA0593">
        <w:rPr>
          <w:rFonts w:eastAsia="Times New Roman"/>
          <w:lang w:eastAsia="pl-PL"/>
        </w:rPr>
        <w:t xml:space="preserve">w Zamawiającego wynikających z niniejszej Umowy: </w:t>
      </w:r>
    </w:p>
    <w:p w14:paraId="4AD1A282" w14:textId="77777777" w:rsidR="00FE0D6F" w:rsidRPr="00EA0593" w:rsidRDefault="00FE0D6F" w:rsidP="00FE0D6F">
      <w:pPr>
        <w:spacing w:after="0" w:line="240" w:lineRule="auto"/>
        <w:ind w:left="851" w:right="110" w:hanging="425"/>
        <w:contextualSpacing/>
        <w:rPr>
          <w:rFonts w:eastAsia="Times New Roman"/>
          <w:lang w:eastAsia="pl-PL"/>
        </w:rPr>
      </w:pPr>
      <w:r w:rsidRPr="00EA0593">
        <w:rPr>
          <w:rFonts w:eastAsia="Times New Roman"/>
          <w:lang w:eastAsia="pl-PL"/>
        </w:rPr>
        <w:t>1)</w:t>
      </w:r>
      <w:r w:rsidRPr="00EA0593">
        <w:rPr>
          <w:rFonts w:eastAsia="Times New Roman"/>
          <w:lang w:eastAsia="pl-PL"/>
        </w:rPr>
        <w:tab/>
        <w:t>Szef Oddziału Zabezpieczenia – …………………………</w:t>
      </w:r>
    </w:p>
    <w:p w14:paraId="67543A27" w14:textId="77777777" w:rsidR="00FE0D6F" w:rsidRPr="00EA0593" w:rsidRDefault="00FE0D6F" w:rsidP="00FE0D6F">
      <w:pPr>
        <w:spacing w:after="0" w:line="240" w:lineRule="auto"/>
        <w:ind w:left="851" w:right="110" w:hanging="425"/>
        <w:contextualSpacing/>
        <w:rPr>
          <w:rFonts w:eastAsia="Times New Roman"/>
          <w:lang w:eastAsia="pl-PL"/>
        </w:rPr>
      </w:pPr>
      <w:r w:rsidRPr="00EA0593">
        <w:rPr>
          <w:rFonts w:eastAsia="Times New Roman"/>
          <w:lang w:eastAsia="pl-PL"/>
        </w:rPr>
        <w:t>2)</w:t>
      </w:r>
      <w:r w:rsidRPr="00EA0593">
        <w:rPr>
          <w:rFonts w:eastAsia="Times New Roman"/>
          <w:lang w:eastAsia="pl-PL"/>
        </w:rPr>
        <w:tab/>
        <w:t xml:space="preserve">Kierownik Sekcji Infrastruktury - </w:t>
      </w:r>
      <w:r w:rsidRPr="00EA0593">
        <w:rPr>
          <w:rFonts w:eastAsia="Times New Roman"/>
          <w:lang w:val="it-IT" w:eastAsia="pl-PL"/>
        </w:rPr>
        <w:t xml:space="preserve"> </w:t>
      </w:r>
      <w:r w:rsidRPr="00EA0593">
        <w:rPr>
          <w:rFonts w:eastAsia="Times New Roman"/>
          <w:lang w:eastAsia="pl-PL"/>
        </w:rPr>
        <w:t>………………………………….</w:t>
      </w:r>
    </w:p>
    <w:p w14:paraId="2547DDB6" w14:textId="77777777" w:rsidR="00FE0D6F" w:rsidRPr="00EA0593" w:rsidRDefault="00FE0D6F" w:rsidP="00AB1229">
      <w:pPr>
        <w:widowControl w:val="0"/>
        <w:numPr>
          <w:ilvl w:val="0"/>
          <w:numId w:val="235"/>
        </w:numPr>
        <w:pBdr>
          <w:top w:val="nil"/>
          <w:left w:val="nil"/>
          <w:bottom w:val="nil"/>
          <w:right w:val="nil"/>
          <w:between w:val="nil"/>
          <w:bar w:val="nil"/>
        </w:pBdr>
        <w:tabs>
          <w:tab w:val="clear" w:pos="477"/>
          <w:tab w:val="num" w:pos="360"/>
          <w:tab w:val="left" w:pos="1560"/>
        </w:tabs>
        <w:suppressAutoHyphens w:val="0"/>
        <w:spacing w:after="0" w:line="240" w:lineRule="auto"/>
        <w:ind w:left="960" w:right="110" w:hanging="476"/>
        <w:jc w:val="both"/>
        <w:rPr>
          <w:rFonts w:eastAsia="Times New Roman"/>
          <w:lang w:eastAsia="pl-PL"/>
        </w:rPr>
      </w:pPr>
      <w:r w:rsidRPr="00EA0593">
        <w:rPr>
          <w:rFonts w:eastAsia="Times New Roman"/>
          <w:lang w:eastAsia="pl-PL"/>
        </w:rPr>
        <w:t>Zmiany os</w:t>
      </w:r>
      <w:r w:rsidRPr="00EA0593">
        <w:rPr>
          <w:rFonts w:eastAsia="Times New Roman"/>
          <w:lang w:val="es-ES_tradnl" w:eastAsia="pl-PL"/>
        </w:rPr>
        <w:t>ó</w:t>
      </w:r>
      <w:r w:rsidRPr="00EA0593">
        <w:rPr>
          <w:rFonts w:eastAsia="Times New Roman"/>
          <w:lang w:eastAsia="pl-PL"/>
        </w:rPr>
        <w:t>b wskazanych w ust. 1 – 2 nie stanowią zmiany Umowy i nie wymagają podpisania aneksu do Umowy, przy czym zmiany os</w:t>
      </w:r>
      <w:r w:rsidRPr="00EA0593">
        <w:rPr>
          <w:rFonts w:eastAsia="Times New Roman"/>
          <w:lang w:val="es-ES_tradnl" w:eastAsia="pl-PL"/>
        </w:rPr>
        <w:t>ó</w:t>
      </w:r>
      <w:r w:rsidRPr="00EA0593">
        <w:rPr>
          <w:rFonts w:eastAsia="Times New Roman"/>
          <w:lang w:eastAsia="pl-PL"/>
        </w:rPr>
        <w:t xml:space="preserve">b wskazanych w ust.1 każdorazowo wymagają niezwłocznego, pisemnego powiadomienia Zamawiającego. </w:t>
      </w:r>
    </w:p>
    <w:p w14:paraId="5111460A" w14:textId="77777777" w:rsidR="00FE0D6F" w:rsidRPr="00EA0593" w:rsidRDefault="00FE0D6F" w:rsidP="00FE0D6F">
      <w:pPr>
        <w:widowControl w:val="0"/>
        <w:pBdr>
          <w:top w:val="nil"/>
          <w:left w:val="nil"/>
          <w:bottom w:val="nil"/>
          <w:right w:val="nil"/>
          <w:between w:val="nil"/>
          <w:bar w:val="nil"/>
        </w:pBdr>
        <w:tabs>
          <w:tab w:val="left" w:pos="1560"/>
        </w:tabs>
        <w:spacing w:after="0" w:line="240" w:lineRule="auto"/>
        <w:ind w:left="960" w:right="110"/>
        <w:jc w:val="both"/>
        <w:rPr>
          <w:rFonts w:eastAsia="Times New Roman"/>
          <w:lang w:eastAsia="pl-PL"/>
        </w:rPr>
      </w:pPr>
      <w:r w:rsidRPr="00EA0593">
        <w:rPr>
          <w:rFonts w:eastAsia="Times New Roman"/>
          <w:lang w:eastAsia="pl-PL"/>
        </w:rPr>
        <w:t>Strony uzgadniają, ż</w:t>
      </w:r>
      <w:r w:rsidRPr="00EA0593">
        <w:rPr>
          <w:rFonts w:eastAsia="Times New Roman"/>
          <w:lang w:val="fr-FR" w:eastAsia="pl-PL"/>
        </w:rPr>
        <w:t>e bie</w:t>
      </w:r>
      <w:r w:rsidRPr="00EA0593">
        <w:rPr>
          <w:rFonts w:eastAsia="Times New Roman"/>
          <w:lang w:eastAsia="pl-PL"/>
        </w:rPr>
        <w:t>żąca komunikacja przedstawicieli Stron przy realizacji Umowy odbywać się będzie za pomocą telefonu oraz e-mail.</w:t>
      </w:r>
    </w:p>
    <w:p w14:paraId="1EB8CCF2" w14:textId="77777777" w:rsidR="00FE0D6F" w:rsidRPr="00EA0593" w:rsidRDefault="00FE0D6F" w:rsidP="00AB1229">
      <w:pPr>
        <w:widowControl w:val="0"/>
        <w:numPr>
          <w:ilvl w:val="0"/>
          <w:numId w:val="235"/>
        </w:numPr>
        <w:pBdr>
          <w:top w:val="nil"/>
          <w:left w:val="nil"/>
          <w:bottom w:val="nil"/>
          <w:right w:val="nil"/>
          <w:between w:val="nil"/>
          <w:bar w:val="nil"/>
        </w:pBdr>
        <w:tabs>
          <w:tab w:val="clear" w:pos="477"/>
          <w:tab w:val="num" w:pos="360"/>
          <w:tab w:val="left" w:pos="1560"/>
        </w:tabs>
        <w:suppressAutoHyphens w:val="0"/>
        <w:spacing w:after="0" w:line="240" w:lineRule="auto"/>
        <w:ind w:left="960" w:right="113" w:hanging="476"/>
        <w:jc w:val="both"/>
        <w:rPr>
          <w:rFonts w:eastAsia="Times New Roman"/>
          <w:lang w:eastAsia="pl-PL"/>
        </w:rPr>
      </w:pPr>
      <w:r w:rsidRPr="00EA0593">
        <w:rPr>
          <w:rFonts w:eastAsia="Times New Roman"/>
          <w:lang w:eastAsia="pl-PL"/>
        </w:rPr>
        <w:t>Strony postanawiają, że protokoły zdawczo - odbiorcze, protokoły z narad technicznych oraz inne dokumenty, z kt</w:t>
      </w:r>
      <w:r w:rsidRPr="00EA0593">
        <w:rPr>
          <w:rFonts w:eastAsia="Times New Roman"/>
          <w:lang w:val="es-ES_tradnl" w:eastAsia="pl-PL"/>
        </w:rPr>
        <w:t>ó</w:t>
      </w:r>
      <w:r w:rsidRPr="00EA0593">
        <w:rPr>
          <w:rFonts w:eastAsia="Times New Roman"/>
          <w:lang w:eastAsia="pl-PL"/>
        </w:rPr>
        <w:t>rych wynikać będą okoliczności mające w szczeg</w:t>
      </w:r>
      <w:r w:rsidRPr="00EA0593">
        <w:rPr>
          <w:rFonts w:eastAsia="Times New Roman"/>
          <w:lang w:val="es-ES_tradnl" w:eastAsia="pl-PL"/>
        </w:rPr>
        <w:t>ó</w:t>
      </w:r>
      <w:r w:rsidRPr="00EA0593">
        <w:rPr>
          <w:rFonts w:eastAsia="Times New Roman"/>
          <w:lang w:eastAsia="pl-PL"/>
        </w:rPr>
        <w:t>lności wpływ na przedmiot i zakres realizacji prac będących przedmiotem Umowy, termin wykonania prac, odpowiedzialność Stron Umowy powinny zostać sporządzone w formie pisemnej pod rygorem nieważności przez osoby upoważnione do działania w imieniu Stron, a w przypadku protokołów z narad technicznych przez osoby w nich</w:t>
      </w:r>
      <w:r w:rsidRPr="00EA0593">
        <w:rPr>
          <w:rFonts w:eastAsia="Times New Roman"/>
          <w:spacing w:val="-22"/>
          <w:lang w:eastAsia="pl-PL"/>
        </w:rPr>
        <w:t xml:space="preserve"> </w:t>
      </w:r>
      <w:r w:rsidRPr="00EA0593">
        <w:rPr>
          <w:rFonts w:eastAsia="Times New Roman"/>
          <w:lang w:eastAsia="pl-PL"/>
        </w:rPr>
        <w:t>uczestniczące.</w:t>
      </w:r>
    </w:p>
    <w:p w14:paraId="329B1530" w14:textId="77777777" w:rsidR="00FE0D6F" w:rsidRPr="00EA0593" w:rsidRDefault="00FE0D6F" w:rsidP="00AB1229">
      <w:pPr>
        <w:widowControl w:val="0"/>
        <w:numPr>
          <w:ilvl w:val="0"/>
          <w:numId w:val="235"/>
        </w:numPr>
        <w:pBdr>
          <w:top w:val="nil"/>
          <w:left w:val="nil"/>
          <w:bottom w:val="nil"/>
          <w:right w:val="nil"/>
          <w:between w:val="nil"/>
          <w:bar w:val="nil"/>
        </w:pBdr>
        <w:tabs>
          <w:tab w:val="clear" w:pos="477"/>
          <w:tab w:val="num" w:pos="360"/>
          <w:tab w:val="left" w:pos="1560"/>
        </w:tabs>
        <w:suppressAutoHyphens w:val="0"/>
        <w:spacing w:after="0" w:line="240" w:lineRule="auto"/>
        <w:ind w:left="960" w:right="115" w:hanging="476"/>
        <w:jc w:val="both"/>
        <w:rPr>
          <w:rFonts w:eastAsia="Times New Roman"/>
          <w:lang w:eastAsia="pl-PL"/>
        </w:rPr>
      </w:pPr>
      <w:r w:rsidRPr="00EA0593">
        <w:rPr>
          <w:rFonts w:eastAsia="Times New Roman"/>
          <w:lang w:eastAsia="pl-PL"/>
        </w:rPr>
        <w:t>Przedstawiciele Stron wskazani w ust. 1 i ust. 2 są upoważnieni do podpisywania protokołów zdawczo - odbiorczych samodzielnie, przy czym protokoł</w:t>
      </w:r>
      <w:r w:rsidRPr="00EA0593">
        <w:rPr>
          <w:rFonts w:eastAsia="Times New Roman"/>
          <w:lang w:val="nl-NL" w:eastAsia="pl-PL"/>
        </w:rPr>
        <w:t>y te mog</w:t>
      </w:r>
      <w:r w:rsidRPr="00EA0593">
        <w:rPr>
          <w:rFonts w:eastAsia="Times New Roman"/>
          <w:lang w:eastAsia="pl-PL"/>
        </w:rPr>
        <w:t>ą być r</w:t>
      </w:r>
      <w:r w:rsidRPr="00EA0593">
        <w:rPr>
          <w:rFonts w:eastAsia="Times New Roman"/>
          <w:lang w:val="es-ES_tradnl" w:eastAsia="pl-PL"/>
        </w:rPr>
        <w:t>ó</w:t>
      </w:r>
      <w:r w:rsidRPr="00EA0593">
        <w:rPr>
          <w:rFonts w:eastAsia="Times New Roman"/>
          <w:lang w:eastAsia="pl-PL"/>
        </w:rPr>
        <w:t xml:space="preserve">wnież podpisywane przez inne osoby upoważnione do reprezentacji Stron, zgodnie </w:t>
      </w:r>
      <w:r w:rsidRPr="00EA0593">
        <w:rPr>
          <w:rFonts w:eastAsia="Times New Roman"/>
          <w:lang w:eastAsia="pl-PL"/>
        </w:rPr>
        <w:br/>
      </w:r>
      <w:r w:rsidRPr="00EA0593">
        <w:rPr>
          <w:rFonts w:eastAsia="Times New Roman"/>
          <w:lang w:eastAsia="pl-PL"/>
        </w:rPr>
        <w:lastRenderedPageBreak/>
        <w:t>z przepisami prawa lub na podstawie odrębnych</w:t>
      </w:r>
      <w:r w:rsidRPr="00EA0593">
        <w:rPr>
          <w:rFonts w:eastAsia="Times New Roman"/>
          <w:spacing w:val="-6"/>
          <w:lang w:eastAsia="pl-PL"/>
        </w:rPr>
        <w:t xml:space="preserve"> </w:t>
      </w:r>
      <w:r w:rsidRPr="00EA0593">
        <w:rPr>
          <w:rFonts w:eastAsia="Times New Roman"/>
          <w:lang w:eastAsia="pl-PL"/>
        </w:rPr>
        <w:t>pełnomocnictw.</w:t>
      </w:r>
    </w:p>
    <w:p w14:paraId="0288B1E6" w14:textId="77777777" w:rsidR="00FE0D6F" w:rsidRPr="00EA0593" w:rsidRDefault="00FE0D6F" w:rsidP="00AB1229">
      <w:pPr>
        <w:widowControl w:val="0"/>
        <w:numPr>
          <w:ilvl w:val="0"/>
          <w:numId w:val="235"/>
        </w:numPr>
        <w:pBdr>
          <w:top w:val="nil"/>
          <w:left w:val="nil"/>
          <w:bottom w:val="nil"/>
          <w:right w:val="nil"/>
          <w:between w:val="nil"/>
          <w:bar w:val="nil"/>
        </w:pBdr>
        <w:tabs>
          <w:tab w:val="clear" w:pos="477"/>
          <w:tab w:val="num" w:pos="360"/>
          <w:tab w:val="left" w:pos="1560"/>
        </w:tabs>
        <w:suppressAutoHyphens w:val="0"/>
        <w:spacing w:after="0" w:line="240" w:lineRule="auto"/>
        <w:ind w:left="960" w:right="117" w:hanging="476"/>
        <w:jc w:val="both"/>
        <w:rPr>
          <w:rFonts w:eastAsia="Times New Roman"/>
          <w:lang w:eastAsia="pl-PL"/>
        </w:rPr>
      </w:pPr>
      <w:r w:rsidRPr="00EA0593">
        <w:rPr>
          <w:rFonts w:eastAsia="Times New Roman"/>
          <w:lang w:eastAsia="pl-PL"/>
        </w:rPr>
        <w:t>Przedstawiciele Stron nie są upoważnieni do składania oświadczeń woli wywołujących skutki finansowe lub zmieniających czas realizacji prac objętych</w:t>
      </w:r>
      <w:r w:rsidRPr="00EA0593">
        <w:rPr>
          <w:rFonts w:eastAsia="Times New Roman"/>
          <w:spacing w:val="-6"/>
          <w:lang w:eastAsia="pl-PL"/>
        </w:rPr>
        <w:t xml:space="preserve"> </w:t>
      </w:r>
      <w:r w:rsidRPr="00EA0593">
        <w:rPr>
          <w:rFonts w:eastAsia="Times New Roman"/>
          <w:lang w:eastAsia="pl-PL"/>
        </w:rPr>
        <w:t>Umową.</w:t>
      </w:r>
    </w:p>
    <w:p w14:paraId="511D87C4" w14:textId="77777777" w:rsidR="00FE0D6F" w:rsidRPr="00EA0593" w:rsidRDefault="00FE0D6F" w:rsidP="00FE0D6F">
      <w:pPr>
        <w:keepNext/>
        <w:keepLines/>
        <w:spacing w:after="0" w:line="240" w:lineRule="auto"/>
        <w:outlineLvl w:val="0"/>
        <w:rPr>
          <w:rFonts w:eastAsia="Times New Roman"/>
          <w:color w:val="2E74B5"/>
          <w:lang w:eastAsia="pl-PL"/>
        </w:rPr>
      </w:pPr>
    </w:p>
    <w:p w14:paraId="74EE416B" w14:textId="77777777" w:rsidR="00FE0D6F" w:rsidRDefault="00FE0D6F" w:rsidP="00FE0D6F">
      <w:pPr>
        <w:keepNext/>
        <w:keepLines/>
        <w:spacing w:after="0" w:line="240" w:lineRule="auto"/>
        <w:ind w:left="541"/>
        <w:jc w:val="center"/>
        <w:outlineLvl w:val="0"/>
        <w:rPr>
          <w:rFonts w:eastAsia="Times New Roman"/>
          <w:b/>
          <w:color w:val="000000"/>
          <w:lang w:eastAsia="pl-PL"/>
        </w:rPr>
      </w:pPr>
      <w:r w:rsidRPr="00EA0593">
        <w:rPr>
          <w:rFonts w:eastAsia="Times New Roman"/>
          <w:b/>
          <w:color w:val="000000"/>
          <w:lang w:eastAsia="pl-PL"/>
        </w:rPr>
        <w:t>§ 14.</w:t>
      </w:r>
    </w:p>
    <w:p w14:paraId="7350A732" w14:textId="77777777" w:rsidR="00FE0D6F" w:rsidRPr="00EA0593" w:rsidRDefault="00FE0D6F" w:rsidP="00FE0D6F">
      <w:pPr>
        <w:keepNext/>
        <w:keepLines/>
        <w:spacing w:after="0" w:line="240" w:lineRule="auto"/>
        <w:ind w:left="541"/>
        <w:jc w:val="center"/>
        <w:outlineLvl w:val="0"/>
        <w:rPr>
          <w:rFonts w:eastAsia="Times New Roman"/>
          <w:b/>
          <w:color w:val="000000"/>
          <w:lang w:eastAsia="pl-PL"/>
        </w:rPr>
      </w:pPr>
    </w:p>
    <w:p w14:paraId="782B16C8" w14:textId="77777777" w:rsidR="00FE0D6F" w:rsidRPr="00EA0593" w:rsidRDefault="00FE0D6F" w:rsidP="00FE0D6F">
      <w:pPr>
        <w:spacing w:after="0" w:line="240" w:lineRule="auto"/>
        <w:ind w:left="542" w:right="541"/>
        <w:jc w:val="center"/>
        <w:rPr>
          <w:rFonts w:eastAsia="Times New Roman"/>
          <w:b/>
          <w:bCs/>
          <w:lang w:val="en-US" w:eastAsia="pl-PL"/>
        </w:rPr>
      </w:pPr>
      <w:r w:rsidRPr="00EA0593">
        <w:rPr>
          <w:rFonts w:eastAsia="Times New Roman"/>
          <w:b/>
          <w:bCs/>
          <w:lang w:val="en-US" w:eastAsia="pl-PL"/>
        </w:rPr>
        <w:t>ZMIANY UMOWY</w:t>
      </w:r>
    </w:p>
    <w:p w14:paraId="2815ECF8" w14:textId="77777777" w:rsidR="00FE0D6F" w:rsidRPr="00EA0593" w:rsidRDefault="00FE0D6F" w:rsidP="00FE0D6F">
      <w:pPr>
        <w:spacing w:after="0" w:line="240" w:lineRule="auto"/>
        <w:ind w:left="542" w:right="541"/>
        <w:jc w:val="center"/>
        <w:rPr>
          <w:rFonts w:eastAsia="Times New Roman"/>
          <w:b/>
          <w:bCs/>
          <w:lang w:val="en-US" w:eastAsia="pl-PL"/>
        </w:rPr>
      </w:pPr>
    </w:p>
    <w:p w14:paraId="6C30B8BD" w14:textId="77777777" w:rsidR="00FE0D6F" w:rsidRPr="00EA0593" w:rsidRDefault="00FE0D6F" w:rsidP="00AB1229">
      <w:pPr>
        <w:numPr>
          <w:ilvl w:val="0"/>
          <w:numId w:val="237"/>
        </w:numPr>
        <w:pBdr>
          <w:top w:val="nil"/>
          <w:left w:val="nil"/>
          <w:bottom w:val="nil"/>
          <w:right w:val="nil"/>
          <w:between w:val="nil"/>
          <w:bar w:val="nil"/>
        </w:pBdr>
        <w:suppressAutoHyphens w:val="0"/>
        <w:spacing w:after="0" w:line="240" w:lineRule="auto"/>
        <w:ind w:left="425" w:hanging="425"/>
        <w:jc w:val="both"/>
        <w:rPr>
          <w:rFonts w:eastAsia="Times New Roman"/>
          <w:lang w:eastAsia="pl-PL"/>
        </w:rPr>
      </w:pPr>
      <w:r w:rsidRPr="00EA0593">
        <w:rPr>
          <w:rFonts w:eastAsia="Times New Roman"/>
          <w:lang w:eastAsia="pl-PL"/>
        </w:rPr>
        <w:t xml:space="preserve">Zmiany  lub uzupełnienia Umowy wymagają formy pisemnej pod rygorem nieważności. </w:t>
      </w:r>
    </w:p>
    <w:p w14:paraId="242C11EA" w14:textId="77777777" w:rsidR="00FE0D6F" w:rsidRPr="00EA0593" w:rsidRDefault="00FE0D6F" w:rsidP="00AB1229">
      <w:pPr>
        <w:widowControl w:val="0"/>
        <w:numPr>
          <w:ilvl w:val="0"/>
          <w:numId w:val="237"/>
        </w:numPr>
        <w:pBdr>
          <w:top w:val="nil"/>
          <w:left w:val="nil"/>
          <w:bottom w:val="nil"/>
          <w:right w:val="nil"/>
          <w:between w:val="nil"/>
          <w:bar w:val="nil"/>
        </w:pBdr>
        <w:suppressAutoHyphens w:val="0"/>
        <w:autoSpaceDE w:val="0"/>
        <w:autoSpaceDN w:val="0"/>
        <w:adjustRightInd w:val="0"/>
        <w:spacing w:after="0" w:line="240" w:lineRule="auto"/>
        <w:ind w:left="425" w:hanging="425"/>
        <w:jc w:val="both"/>
        <w:rPr>
          <w:rFonts w:eastAsia="Times New Roman"/>
          <w:lang w:eastAsia="pl-PL"/>
        </w:rPr>
      </w:pPr>
      <w:r w:rsidRPr="00EA0593">
        <w:rPr>
          <w:rFonts w:eastAsia="Times New Roman"/>
          <w:lang w:eastAsia="pl-PL"/>
        </w:rPr>
        <w:t xml:space="preserve">Zamawiający przewiduje, że wprowadzenie zmian do zawartej Umowy będzie możliwe </w:t>
      </w:r>
      <w:r w:rsidRPr="00EA0593">
        <w:rPr>
          <w:rFonts w:eastAsia="Times New Roman"/>
          <w:lang w:eastAsia="pl-PL"/>
        </w:rPr>
        <w:br/>
        <w:t xml:space="preserve">w przypadkach nieprowadzących do istotnej jej zamiany w rozumieniu art. 454 ustawy Prawo zamówień publicznych, w przypadkach wskazanych w art. 455 ustawy Prawo zamówień publicznych oraz w innym przewidzianych prawem sytuacjach, w tym w szczególności w przypadku : </w:t>
      </w:r>
    </w:p>
    <w:p w14:paraId="49B7FD2C" w14:textId="77777777" w:rsidR="00FE0D6F" w:rsidRPr="00EA0593" w:rsidRDefault="00FE0D6F" w:rsidP="00FE0D6F">
      <w:pPr>
        <w:numPr>
          <w:ilvl w:val="0"/>
          <w:numId w:val="186"/>
        </w:numPr>
        <w:suppressAutoHyphens w:val="0"/>
        <w:autoSpaceDE w:val="0"/>
        <w:autoSpaceDN w:val="0"/>
        <w:adjustRightInd w:val="0"/>
        <w:spacing w:after="0" w:line="240" w:lineRule="auto"/>
        <w:ind w:left="851" w:hanging="426"/>
        <w:contextualSpacing/>
        <w:jc w:val="both"/>
        <w:rPr>
          <w:lang w:eastAsia="pl-PL"/>
        </w:rPr>
      </w:pPr>
      <w:r w:rsidRPr="00EA0593">
        <w:rPr>
          <w:lang w:eastAsia="pl-PL"/>
        </w:rPr>
        <w:t xml:space="preserve">omyłek pisarskich lub błędów rachunkowych, </w:t>
      </w:r>
    </w:p>
    <w:p w14:paraId="32785F8C" w14:textId="77777777" w:rsidR="00FE0D6F" w:rsidRPr="00EA0593" w:rsidRDefault="00FE0D6F" w:rsidP="00FE0D6F">
      <w:pPr>
        <w:numPr>
          <w:ilvl w:val="0"/>
          <w:numId w:val="186"/>
        </w:numPr>
        <w:suppressAutoHyphens w:val="0"/>
        <w:autoSpaceDE w:val="0"/>
        <w:autoSpaceDN w:val="0"/>
        <w:adjustRightInd w:val="0"/>
        <w:spacing w:after="0" w:line="240" w:lineRule="auto"/>
        <w:ind w:left="851" w:hanging="426"/>
        <w:contextualSpacing/>
        <w:jc w:val="both"/>
        <w:rPr>
          <w:lang w:eastAsia="pl-PL"/>
        </w:rPr>
      </w:pPr>
      <w:r w:rsidRPr="00EA0593">
        <w:rPr>
          <w:lang w:eastAsia="pl-PL"/>
        </w:rPr>
        <w:t>mających na celu wyjaśnienia wątpliwości treści Umowy, jeżeli będzie budziła ona wątpliwości interpretacyjne między stronami,</w:t>
      </w:r>
    </w:p>
    <w:p w14:paraId="4EF63A2D" w14:textId="77777777" w:rsidR="00FE0D6F" w:rsidRPr="00EA0593" w:rsidRDefault="00FE0D6F" w:rsidP="00FE0D6F">
      <w:pPr>
        <w:numPr>
          <w:ilvl w:val="0"/>
          <w:numId w:val="186"/>
        </w:numPr>
        <w:suppressAutoHyphens w:val="0"/>
        <w:autoSpaceDE w:val="0"/>
        <w:autoSpaceDN w:val="0"/>
        <w:adjustRightInd w:val="0"/>
        <w:spacing w:after="0" w:line="240" w:lineRule="auto"/>
        <w:ind w:left="851" w:right="114" w:hanging="425"/>
        <w:contextualSpacing/>
        <w:jc w:val="both"/>
        <w:rPr>
          <w:rFonts w:eastAsia="Times New Roman"/>
          <w:lang w:eastAsia="pl-PL"/>
        </w:rPr>
      </w:pPr>
      <w:r w:rsidRPr="00EA0593">
        <w:rPr>
          <w:lang w:eastAsia="pl-PL"/>
        </w:rPr>
        <w:t xml:space="preserve">konieczności zmiany sposobu wykonania lub zakresu zamówienia z przyczyn wcześniej nie przewidzianych, lub w przypadku zmiany potrzeb Zamawiającego, chociażby wiązało się to ze zmianą wysokości wynagrodzenia, w tym </w:t>
      </w:r>
      <w:r w:rsidRPr="00EA0593">
        <w:rPr>
          <w:rFonts w:eastAsia="Times New Roman"/>
          <w:lang w:eastAsia="pl-PL"/>
        </w:rPr>
        <w:t>konieczności wykonania rozwiązań zamiennych niemożliwych wcześniej do przewidzenia - w takim przypadku wynagrodzenie Wykonawcy zostanie ustalone z uwzględnieniem Środowiskowych Zasad Wycen Prac Projektowych – 2023</w:t>
      </w:r>
      <w:r w:rsidRPr="00EA0593">
        <w:rPr>
          <w:rFonts w:eastAsia="Times New Roman"/>
          <w:spacing w:val="-11"/>
          <w:lang w:eastAsia="pl-PL"/>
        </w:rPr>
        <w:t xml:space="preserve"> </w:t>
      </w:r>
      <w:r w:rsidRPr="00EA0593">
        <w:rPr>
          <w:rFonts w:eastAsia="Times New Roman"/>
          <w:lang w:eastAsia="pl-PL"/>
        </w:rPr>
        <w:t xml:space="preserve">r. </w:t>
      </w:r>
    </w:p>
    <w:p w14:paraId="5722B2A7" w14:textId="77777777" w:rsidR="00FE0D6F" w:rsidRPr="00EA0593" w:rsidRDefault="00FE0D6F" w:rsidP="00FE0D6F">
      <w:pPr>
        <w:numPr>
          <w:ilvl w:val="0"/>
          <w:numId w:val="186"/>
        </w:numPr>
        <w:suppressAutoHyphens w:val="0"/>
        <w:autoSpaceDE w:val="0"/>
        <w:autoSpaceDN w:val="0"/>
        <w:adjustRightInd w:val="0"/>
        <w:spacing w:after="0" w:line="240" w:lineRule="auto"/>
        <w:ind w:left="851" w:hanging="426"/>
        <w:contextualSpacing/>
        <w:jc w:val="both"/>
        <w:rPr>
          <w:lang w:eastAsia="pl-PL"/>
        </w:rPr>
      </w:pPr>
      <w:r w:rsidRPr="00EA0593">
        <w:rPr>
          <w:lang w:eastAsia="pl-PL"/>
        </w:rPr>
        <w:t xml:space="preserve">konieczności zmiany terminu wykonania zamówienia z przyczyn niezawinionych przez Wykonawcę, w tym w przypadku </w:t>
      </w:r>
      <w:r w:rsidRPr="00EA0593">
        <w:rPr>
          <w:rFonts w:eastAsia="Times New Roman"/>
          <w:lang w:eastAsia="pl-PL"/>
        </w:rPr>
        <w:t>podjęcia decyzji przez Zamawiającego dot. etapowania</w:t>
      </w:r>
      <w:r w:rsidRPr="00EA0593">
        <w:rPr>
          <w:rFonts w:eastAsia="Times New Roman"/>
          <w:spacing w:val="-8"/>
          <w:lang w:eastAsia="pl-PL"/>
        </w:rPr>
        <w:t xml:space="preserve"> </w:t>
      </w:r>
      <w:r w:rsidRPr="00EA0593">
        <w:rPr>
          <w:rFonts w:eastAsia="Times New Roman"/>
          <w:lang w:eastAsia="pl-PL"/>
        </w:rPr>
        <w:t>Inwestycji,</w:t>
      </w:r>
    </w:p>
    <w:p w14:paraId="692C967E" w14:textId="77777777" w:rsidR="00FE0D6F" w:rsidRPr="00EA0593" w:rsidRDefault="00FE0D6F" w:rsidP="00FE0D6F">
      <w:pPr>
        <w:numPr>
          <w:ilvl w:val="0"/>
          <w:numId w:val="186"/>
        </w:numPr>
        <w:suppressAutoHyphens w:val="0"/>
        <w:autoSpaceDE w:val="0"/>
        <w:autoSpaceDN w:val="0"/>
        <w:adjustRightInd w:val="0"/>
        <w:spacing w:after="0" w:line="240" w:lineRule="auto"/>
        <w:ind w:left="851" w:hanging="426"/>
        <w:contextualSpacing/>
        <w:jc w:val="both"/>
        <w:rPr>
          <w:lang w:eastAsia="pl-PL"/>
        </w:rPr>
      </w:pPr>
      <w:r w:rsidRPr="00EA0593">
        <w:rPr>
          <w:lang w:eastAsia="pl-PL"/>
        </w:rPr>
        <w:t>zmiany sposobu, zakresu lub terminu zamówienia w przypadkach i na zasadach określonych w art. 15r ustawy z dn. 02.03.2020r. o szczególnych rozwiązaniach związanych z zapobieganiem, przeciwdziałaniem i zwalczaniem COVID-19, innych chorób zakaźnych oraz wywołanych nimi sytuacji kryzysowych,  jeżeli ponownie zostanie ogłoszony stan epidemii lub zagrożenia epidemicznego a przepis ten nadal będzie obowiązywał,</w:t>
      </w:r>
    </w:p>
    <w:p w14:paraId="6E965A34" w14:textId="77777777" w:rsidR="00FE0D6F" w:rsidRPr="00EA0593" w:rsidRDefault="00FE0D6F" w:rsidP="00FE0D6F">
      <w:pPr>
        <w:numPr>
          <w:ilvl w:val="0"/>
          <w:numId w:val="186"/>
        </w:numPr>
        <w:suppressAutoHyphens w:val="0"/>
        <w:autoSpaceDE w:val="0"/>
        <w:autoSpaceDN w:val="0"/>
        <w:adjustRightInd w:val="0"/>
        <w:spacing w:after="0" w:line="240" w:lineRule="auto"/>
        <w:ind w:left="851" w:hanging="426"/>
        <w:contextualSpacing/>
        <w:jc w:val="both"/>
        <w:rPr>
          <w:lang w:eastAsia="pl-PL"/>
        </w:rPr>
      </w:pPr>
      <w:r w:rsidRPr="00EA0593">
        <w:rPr>
          <w:lang w:eastAsia="pl-PL"/>
        </w:rPr>
        <w:t>zmiany powszechnie obowiązujących przepisów prawa w zakresie mającym bezpośredni wpływ na realizację przedmiotu zamówienia,</w:t>
      </w:r>
    </w:p>
    <w:p w14:paraId="190F7574" w14:textId="77777777" w:rsidR="00FE0D6F" w:rsidRPr="00EA0593" w:rsidRDefault="00FE0D6F" w:rsidP="00FE0D6F">
      <w:pPr>
        <w:numPr>
          <w:ilvl w:val="0"/>
          <w:numId w:val="186"/>
        </w:numPr>
        <w:suppressAutoHyphens w:val="0"/>
        <w:autoSpaceDE w:val="0"/>
        <w:autoSpaceDN w:val="0"/>
        <w:adjustRightInd w:val="0"/>
        <w:spacing w:after="0" w:line="240" w:lineRule="auto"/>
        <w:ind w:left="851" w:hanging="426"/>
        <w:contextualSpacing/>
        <w:jc w:val="both"/>
        <w:rPr>
          <w:lang w:eastAsia="pl-PL"/>
        </w:rPr>
      </w:pPr>
      <w:r w:rsidRPr="00EA0593">
        <w:rPr>
          <w:lang w:eastAsia="pl-PL"/>
        </w:rPr>
        <w:t>zmiany wartości brutto wynagrodzenia Wykonawcy, w przypadku zmiany ustawowej wysokości (stawki) podatku od towarów i usług,</w:t>
      </w:r>
    </w:p>
    <w:p w14:paraId="0119A0A9" w14:textId="77777777" w:rsidR="00FE0D6F" w:rsidRPr="00EA0593" w:rsidRDefault="00FE0D6F" w:rsidP="00FE0D6F">
      <w:pPr>
        <w:numPr>
          <w:ilvl w:val="0"/>
          <w:numId w:val="186"/>
        </w:numPr>
        <w:suppressAutoHyphens w:val="0"/>
        <w:autoSpaceDE w:val="0"/>
        <w:autoSpaceDN w:val="0"/>
        <w:adjustRightInd w:val="0"/>
        <w:spacing w:after="0" w:line="240" w:lineRule="auto"/>
        <w:ind w:left="851" w:hanging="426"/>
        <w:contextualSpacing/>
        <w:jc w:val="both"/>
        <w:rPr>
          <w:lang w:eastAsia="pl-PL"/>
        </w:rPr>
      </w:pPr>
      <w:r w:rsidRPr="00EA0593">
        <w:rPr>
          <w:lang w:eastAsia="pl-PL"/>
        </w:rPr>
        <w:t xml:space="preserve">wprowadzenia, zmiany lub rezygnacji z Podwykonawcy, z tym zastrzeżeniem, że jeżeli zmiana lub rezygnacja z Podwykonawcy dotyczy podmiotu, na zasoby którego Wykonawca powoływał się na zasadach określonych w art. 118  Ustawy PZP, w celu wykazania spełnienia warunków udziału w postepowaniu, przed zmianą Umowy Wykonawca zobowiązany jest wykazać Zamawiającemu, że proponowany inny podwykonawca lub Wykonawca samodzielnie spełnia warunki w stopniu nie mniejszym niż podwykonawca, na którego zasoby Wykonawca powoływał się w trakcie postępowania o udzielenie zamówienia. </w:t>
      </w:r>
    </w:p>
    <w:p w14:paraId="4F352BBD" w14:textId="77777777" w:rsidR="00FE0D6F" w:rsidRPr="00EA0593" w:rsidRDefault="00FE0D6F" w:rsidP="00AB1229">
      <w:pPr>
        <w:widowControl w:val="0"/>
        <w:numPr>
          <w:ilvl w:val="0"/>
          <w:numId w:val="237"/>
        </w:numPr>
        <w:pBdr>
          <w:top w:val="nil"/>
          <w:left w:val="nil"/>
          <w:bottom w:val="nil"/>
          <w:right w:val="nil"/>
          <w:between w:val="nil"/>
          <w:bar w:val="nil"/>
        </w:pBdr>
        <w:suppressAutoHyphens w:val="0"/>
        <w:spacing w:after="0" w:line="240" w:lineRule="auto"/>
        <w:ind w:left="360"/>
        <w:jc w:val="both"/>
        <w:rPr>
          <w:rFonts w:eastAsia="Times New Roman"/>
          <w:b/>
          <w:bCs/>
          <w:iCs/>
          <w:lang w:eastAsia="pl-PL"/>
        </w:rPr>
      </w:pPr>
      <w:r w:rsidRPr="00EA0593">
        <w:rPr>
          <w:rFonts w:eastAsia="Times New Roman"/>
          <w:b/>
          <w:bCs/>
          <w:iCs/>
          <w:lang w:eastAsia="pl-PL"/>
        </w:rPr>
        <w:t xml:space="preserve">(klauzula waloryzacyjna) </w:t>
      </w:r>
      <w:r w:rsidRPr="00EA0593">
        <w:rPr>
          <w:rFonts w:eastAsia="Times New Roman"/>
          <w:bCs/>
          <w:iCs/>
          <w:lang w:eastAsia="pl-PL"/>
        </w:rPr>
        <w:t xml:space="preserve">Stosownie do treści art. 439 ustawy Prawo zamówień publicznych przewiduje się możliwość zmiany wynagrodzenia Wykonawcy w przypadku zmiany kosztów związanych z realizacją zamówienia, w tym przede wszystkim w przypadku zmiany kosztów wynagrodzeń pracowników, na następujących warunkach : </w:t>
      </w:r>
    </w:p>
    <w:p w14:paraId="45DBE247" w14:textId="77777777" w:rsidR="00FE0D6F" w:rsidRPr="00EA0593" w:rsidRDefault="00FE0D6F" w:rsidP="00AB1229">
      <w:pPr>
        <w:widowControl w:val="0"/>
        <w:numPr>
          <w:ilvl w:val="1"/>
          <w:numId w:val="237"/>
        </w:numPr>
        <w:pBdr>
          <w:top w:val="nil"/>
          <w:left w:val="nil"/>
          <w:bottom w:val="nil"/>
          <w:right w:val="nil"/>
          <w:between w:val="nil"/>
          <w:bar w:val="nil"/>
        </w:pBdr>
        <w:suppressAutoHyphens w:val="0"/>
        <w:spacing w:after="0" w:line="240" w:lineRule="auto"/>
        <w:ind w:left="780" w:hanging="420"/>
        <w:jc w:val="both"/>
        <w:rPr>
          <w:rFonts w:eastAsia="Times New Roman"/>
          <w:bCs/>
          <w:iCs/>
          <w:lang w:eastAsia="pl-PL"/>
        </w:rPr>
      </w:pPr>
      <w:r w:rsidRPr="00EA0593">
        <w:rPr>
          <w:rFonts w:eastAsia="Times New Roman"/>
          <w:bCs/>
          <w:iCs/>
          <w:lang w:eastAsia="pl-PL"/>
        </w:rPr>
        <w:t>minimalny poziom zmian koszów uprawniających stronę do żądania zmiany wynagrodzenia wynosi 10% w stosunku do kosztów przyjętych przy ustalaniu wynagrodzenia Wykonawcy w dacie zawarcia umowy,</w:t>
      </w:r>
    </w:p>
    <w:p w14:paraId="1F84A353" w14:textId="77777777" w:rsidR="00FE0D6F" w:rsidRPr="00EA0593" w:rsidRDefault="00FE0D6F" w:rsidP="00AB1229">
      <w:pPr>
        <w:widowControl w:val="0"/>
        <w:numPr>
          <w:ilvl w:val="1"/>
          <w:numId w:val="237"/>
        </w:numPr>
        <w:pBdr>
          <w:top w:val="nil"/>
          <w:left w:val="nil"/>
          <w:bottom w:val="nil"/>
          <w:right w:val="nil"/>
          <w:between w:val="nil"/>
          <w:bar w:val="nil"/>
        </w:pBdr>
        <w:suppressAutoHyphens w:val="0"/>
        <w:spacing w:after="0" w:line="240" w:lineRule="auto"/>
        <w:ind w:left="780" w:hanging="420"/>
        <w:jc w:val="both"/>
        <w:rPr>
          <w:rFonts w:eastAsia="Times New Roman"/>
          <w:bCs/>
          <w:iCs/>
          <w:lang w:eastAsia="pl-PL"/>
        </w:rPr>
      </w:pPr>
      <w:r w:rsidRPr="00EA0593">
        <w:rPr>
          <w:rFonts w:eastAsia="Times New Roman"/>
          <w:bCs/>
          <w:iCs/>
          <w:lang w:eastAsia="pl-PL"/>
        </w:rPr>
        <w:t>zmiana wynagrodzenia uwzględni różnice w poziomie kosztów, z zastrzeżeniem pkt 3,</w:t>
      </w:r>
    </w:p>
    <w:p w14:paraId="3E7A5F59" w14:textId="77777777" w:rsidR="00FE0D6F" w:rsidRPr="00EA0593" w:rsidRDefault="00FE0D6F" w:rsidP="00AB1229">
      <w:pPr>
        <w:widowControl w:val="0"/>
        <w:numPr>
          <w:ilvl w:val="1"/>
          <w:numId w:val="237"/>
        </w:numPr>
        <w:pBdr>
          <w:top w:val="nil"/>
          <w:left w:val="nil"/>
          <w:bottom w:val="nil"/>
          <w:right w:val="nil"/>
          <w:between w:val="nil"/>
          <w:bar w:val="nil"/>
        </w:pBdr>
        <w:suppressAutoHyphens w:val="0"/>
        <w:spacing w:after="0" w:line="240" w:lineRule="auto"/>
        <w:ind w:left="780" w:hanging="420"/>
        <w:jc w:val="both"/>
        <w:rPr>
          <w:rFonts w:eastAsia="Times New Roman"/>
          <w:bCs/>
          <w:iCs/>
          <w:lang w:eastAsia="pl-PL"/>
        </w:rPr>
      </w:pPr>
      <w:r w:rsidRPr="00EA0593">
        <w:rPr>
          <w:rFonts w:eastAsia="Times New Roman"/>
          <w:bCs/>
          <w:iCs/>
          <w:lang w:eastAsia="pl-PL"/>
        </w:rPr>
        <w:t>maksymalna wysokość zmiany Wynagrodzenia Wykonawcy nie może przekraczać łącznie 5% wartości wynagrodzenia określonego w §7 ust.1,</w:t>
      </w:r>
    </w:p>
    <w:p w14:paraId="77A8BC02" w14:textId="77777777" w:rsidR="00FE0D6F" w:rsidRPr="00EA0593" w:rsidRDefault="00FE0D6F" w:rsidP="00AB1229">
      <w:pPr>
        <w:widowControl w:val="0"/>
        <w:numPr>
          <w:ilvl w:val="1"/>
          <w:numId w:val="237"/>
        </w:numPr>
        <w:pBdr>
          <w:top w:val="nil"/>
          <w:left w:val="nil"/>
          <w:bottom w:val="nil"/>
          <w:right w:val="nil"/>
          <w:between w:val="nil"/>
          <w:bar w:val="nil"/>
        </w:pBdr>
        <w:suppressAutoHyphens w:val="0"/>
        <w:spacing w:after="0" w:line="240" w:lineRule="auto"/>
        <w:ind w:left="780" w:hanging="420"/>
        <w:jc w:val="both"/>
        <w:rPr>
          <w:rFonts w:eastAsia="Times New Roman"/>
          <w:bCs/>
          <w:iCs/>
          <w:lang w:eastAsia="pl-PL"/>
        </w:rPr>
      </w:pPr>
      <w:r w:rsidRPr="00EA0593">
        <w:rPr>
          <w:rFonts w:eastAsia="Times New Roman"/>
          <w:bCs/>
          <w:iCs/>
          <w:lang w:eastAsia="pl-PL"/>
        </w:rPr>
        <w:t xml:space="preserve">zmiana wynagrodzenia Wykonawcy wymaga zawarcia aneksu do Umowy pod rygorem nieważności. </w:t>
      </w:r>
    </w:p>
    <w:p w14:paraId="1F41A166" w14:textId="77777777" w:rsidR="00FE0D6F" w:rsidRPr="00EA0593" w:rsidRDefault="00FE0D6F" w:rsidP="00AB1229">
      <w:pPr>
        <w:widowControl w:val="0"/>
        <w:numPr>
          <w:ilvl w:val="0"/>
          <w:numId w:val="237"/>
        </w:numPr>
        <w:pBdr>
          <w:top w:val="nil"/>
          <w:left w:val="nil"/>
          <w:bottom w:val="nil"/>
          <w:right w:val="nil"/>
          <w:between w:val="nil"/>
          <w:bar w:val="nil"/>
        </w:pBdr>
        <w:suppressAutoHyphens w:val="0"/>
        <w:spacing w:after="0" w:line="240" w:lineRule="auto"/>
        <w:ind w:left="360"/>
        <w:jc w:val="both"/>
        <w:rPr>
          <w:rFonts w:eastAsia="Times New Roman"/>
          <w:bCs/>
          <w:iCs/>
          <w:lang w:eastAsia="pl-PL"/>
        </w:rPr>
      </w:pPr>
      <w:r w:rsidRPr="00EA0593">
        <w:rPr>
          <w:rFonts w:eastAsia="Times New Roman"/>
          <w:iCs/>
          <w:lang w:eastAsia="pl-PL"/>
        </w:rPr>
        <w:t xml:space="preserve">W przypadku, o którym mowa w ust. 3, ale nie wcześniej niż po upływie 6-ciu miesięcy od daty zawarcia umowy, Wykonawca jest uprawniony złożyć Zamawiającemu pisemny wniosek o zmianę wynagrodzenia co do robót, które podlegać będą zafakturowaniu po dniu zgłoszenia </w:t>
      </w:r>
      <w:r w:rsidRPr="00EA0593">
        <w:rPr>
          <w:rFonts w:eastAsia="Times New Roman"/>
          <w:iCs/>
          <w:lang w:eastAsia="pl-PL"/>
        </w:rPr>
        <w:lastRenderedPageBreak/>
        <w:t xml:space="preserve">wniosku. Wniosek powinien zawierać wyczerpujące uzasadnienie faktyczne i wskazanie podstaw prawnych oraz dokładne wyliczenie kwoty wynagrodzenia należnego Wykonawcy po zmianie Umowy, w szczególności Wykonawca zobowiązuje się wykazać związek pomiędzy wnioskowaną podwyżką wynagrodzenia a zmianą wysokości kosztów związanych z realizacją zamówienia, na jaką się powołuje. Na żądanie Zamawiającego Wykonawca zobowiązany jest przedstawić dodatkowe dokumenty lub złożyć dodatkowe wyjaśnienia w celu potwierdzenia zasadności wniosku. </w:t>
      </w:r>
    </w:p>
    <w:p w14:paraId="33D98585" w14:textId="77777777" w:rsidR="00FE0D6F" w:rsidRPr="00EA0593" w:rsidRDefault="00FE0D6F" w:rsidP="00AB1229">
      <w:pPr>
        <w:widowControl w:val="0"/>
        <w:numPr>
          <w:ilvl w:val="0"/>
          <w:numId w:val="237"/>
        </w:numPr>
        <w:pBdr>
          <w:top w:val="nil"/>
          <w:left w:val="nil"/>
          <w:bottom w:val="nil"/>
          <w:right w:val="nil"/>
          <w:between w:val="nil"/>
          <w:bar w:val="nil"/>
        </w:pBdr>
        <w:suppressAutoHyphens w:val="0"/>
        <w:spacing w:after="0" w:line="240" w:lineRule="auto"/>
        <w:ind w:left="360"/>
        <w:jc w:val="both"/>
        <w:rPr>
          <w:rFonts w:eastAsia="Times New Roman"/>
          <w:bCs/>
          <w:iCs/>
          <w:lang w:eastAsia="pl-PL"/>
        </w:rPr>
      </w:pPr>
      <w:r w:rsidRPr="00EA0593">
        <w:rPr>
          <w:rFonts w:eastAsia="Times New Roman"/>
          <w:iCs/>
          <w:lang w:eastAsia="pl-PL"/>
        </w:rPr>
        <w:t xml:space="preserve">Wykonawca, którego wynagrodzenie zostało zmienione w trybie ust. 3 i 4 zobowiązany jest do odpowiedniej zmiany wynagrodzenia Podwykonawców. </w:t>
      </w:r>
    </w:p>
    <w:p w14:paraId="3AE41363" w14:textId="77777777" w:rsidR="00FE0D6F" w:rsidRPr="00EA0593" w:rsidRDefault="00FE0D6F" w:rsidP="00FE0D6F">
      <w:pPr>
        <w:spacing w:after="0" w:line="240" w:lineRule="auto"/>
        <w:jc w:val="center"/>
        <w:rPr>
          <w:rFonts w:eastAsia="Times New Roman"/>
          <w:b/>
          <w:bCs/>
          <w:iCs/>
          <w:lang w:eastAsia="pl-PL"/>
        </w:rPr>
      </w:pPr>
    </w:p>
    <w:p w14:paraId="5AC88F29" w14:textId="77777777" w:rsidR="00FE0D6F" w:rsidRDefault="00FE0D6F" w:rsidP="00FE0D6F">
      <w:pPr>
        <w:spacing w:after="0" w:line="240" w:lineRule="auto"/>
        <w:jc w:val="center"/>
        <w:rPr>
          <w:rFonts w:eastAsia="Times New Roman"/>
          <w:b/>
          <w:bCs/>
          <w:iCs/>
          <w:lang w:eastAsia="pl-PL"/>
        </w:rPr>
      </w:pPr>
      <w:r w:rsidRPr="00EA0593">
        <w:rPr>
          <w:rFonts w:eastAsia="Times New Roman"/>
          <w:b/>
          <w:bCs/>
          <w:iCs/>
          <w:lang w:eastAsia="pl-PL"/>
        </w:rPr>
        <w:t>§ 15.</w:t>
      </w:r>
    </w:p>
    <w:p w14:paraId="5B28FBB3" w14:textId="77777777" w:rsidR="00FE0D6F" w:rsidRPr="00EA0593" w:rsidRDefault="00FE0D6F" w:rsidP="00FE0D6F">
      <w:pPr>
        <w:spacing w:after="0" w:line="240" w:lineRule="auto"/>
        <w:jc w:val="center"/>
        <w:rPr>
          <w:rFonts w:eastAsia="Times New Roman"/>
          <w:b/>
          <w:bCs/>
          <w:iCs/>
          <w:lang w:eastAsia="pl-PL"/>
        </w:rPr>
      </w:pPr>
    </w:p>
    <w:p w14:paraId="4E4CD9C5" w14:textId="77777777" w:rsidR="00FE0D6F" w:rsidRPr="00EA0593" w:rsidRDefault="00FE0D6F" w:rsidP="00FE0D6F">
      <w:pPr>
        <w:spacing w:after="0" w:line="240" w:lineRule="auto"/>
        <w:jc w:val="center"/>
        <w:rPr>
          <w:rFonts w:eastAsia="Times New Roman"/>
          <w:b/>
          <w:bCs/>
          <w:iCs/>
          <w:lang w:eastAsia="pl-PL"/>
        </w:rPr>
      </w:pPr>
      <w:r w:rsidRPr="00EA0593">
        <w:rPr>
          <w:rFonts w:eastAsia="Times New Roman"/>
          <w:b/>
          <w:bCs/>
          <w:iCs/>
          <w:lang w:eastAsia="pl-PL"/>
        </w:rPr>
        <w:t xml:space="preserve">PODWYKONAWCY </w:t>
      </w:r>
    </w:p>
    <w:p w14:paraId="754B28F0" w14:textId="77777777" w:rsidR="00FE0D6F" w:rsidRPr="00EA0593" w:rsidRDefault="00FE0D6F" w:rsidP="00FE0D6F">
      <w:pPr>
        <w:spacing w:after="0" w:line="240" w:lineRule="auto"/>
        <w:jc w:val="center"/>
        <w:rPr>
          <w:rFonts w:eastAsia="Times New Roman"/>
          <w:b/>
          <w:bCs/>
          <w:iCs/>
          <w:lang w:eastAsia="pl-PL"/>
        </w:rPr>
      </w:pPr>
    </w:p>
    <w:p w14:paraId="5F6E7F3D" w14:textId="77777777" w:rsidR="00FE0D6F" w:rsidRPr="00EA0593" w:rsidRDefault="00FE0D6F" w:rsidP="00AB1229">
      <w:pPr>
        <w:widowControl w:val="0"/>
        <w:numPr>
          <w:ilvl w:val="0"/>
          <w:numId w:val="239"/>
        </w:numPr>
        <w:pBdr>
          <w:top w:val="nil"/>
          <w:left w:val="nil"/>
          <w:bottom w:val="nil"/>
          <w:right w:val="nil"/>
          <w:between w:val="nil"/>
          <w:bar w:val="nil"/>
        </w:pBdr>
        <w:suppressAutoHyphens w:val="0"/>
        <w:spacing w:after="0" w:line="240" w:lineRule="auto"/>
        <w:ind w:left="426" w:hanging="426"/>
        <w:jc w:val="both"/>
        <w:rPr>
          <w:rFonts w:eastAsia="Times New Roman"/>
          <w:iCs/>
          <w:lang w:eastAsia="pl-PL"/>
        </w:rPr>
      </w:pPr>
      <w:r w:rsidRPr="00EA0593">
        <w:rPr>
          <w:rFonts w:eastAsia="Times New Roman"/>
          <w:iCs/>
          <w:lang w:eastAsia="pl-PL"/>
        </w:rPr>
        <w:t>Wykonawca wykonywać będzie przedmiot Umowy za pomocą następujących podwykonawców :</w:t>
      </w:r>
    </w:p>
    <w:p w14:paraId="2D143156" w14:textId="77777777" w:rsidR="00FE0D6F" w:rsidRPr="00EA0593" w:rsidRDefault="00FE0D6F" w:rsidP="00AB1229">
      <w:pPr>
        <w:widowControl w:val="0"/>
        <w:numPr>
          <w:ilvl w:val="1"/>
          <w:numId w:val="232"/>
        </w:numPr>
        <w:pBdr>
          <w:top w:val="nil"/>
          <w:left w:val="nil"/>
          <w:bottom w:val="nil"/>
          <w:right w:val="nil"/>
          <w:between w:val="nil"/>
          <w:bar w:val="nil"/>
        </w:pBdr>
        <w:tabs>
          <w:tab w:val="clear" w:pos="477"/>
        </w:tabs>
        <w:suppressAutoHyphens w:val="0"/>
        <w:spacing w:after="0" w:line="240" w:lineRule="auto"/>
        <w:ind w:left="780" w:hanging="420"/>
        <w:jc w:val="both"/>
        <w:rPr>
          <w:rFonts w:eastAsia="Times New Roman"/>
          <w:iCs/>
          <w:lang w:eastAsia="pl-PL"/>
        </w:rPr>
      </w:pPr>
      <w:r w:rsidRPr="00EA0593">
        <w:rPr>
          <w:rFonts w:eastAsia="Times New Roman"/>
          <w:iCs/>
          <w:lang w:eastAsia="pl-PL"/>
        </w:rPr>
        <w:t>…………….. w zakresie ……………</w:t>
      </w:r>
    </w:p>
    <w:p w14:paraId="7AB5727A" w14:textId="77777777" w:rsidR="00FE0D6F" w:rsidRPr="00EA0593" w:rsidRDefault="00FE0D6F" w:rsidP="00AB1229">
      <w:pPr>
        <w:widowControl w:val="0"/>
        <w:numPr>
          <w:ilvl w:val="1"/>
          <w:numId w:val="232"/>
        </w:numPr>
        <w:pBdr>
          <w:top w:val="nil"/>
          <w:left w:val="nil"/>
          <w:bottom w:val="nil"/>
          <w:right w:val="nil"/>
          <w:between w:val="nil"/>
          <w:bar w:val="nil"/>
        </w:pBdr>
        <w:tabs>
          <w:tab w:val="clear" w:pos="477"/>
        </w:tabs>
        <w:suppressAutoHyphens w:val="0"/>
        <w:spacing w:after="0" w:line="240" w:lineRule="auto"/>
        <w:ind w:left="780" w:hanging="420"/>
        <w:jc w:val="both"/>
        <w:rPr>
          <w:rFonts w:eastAsia="Times New Roman"/>
          <w:iCs/>
          <w:lang w:eastAsia="pl-PL"/>
        </w:rPr>
      </w:pPr>
      <w:r w:rsidRPr="00EA0593">
        <w:rPr>
          <w:rFonts w:eastAsia="Times New Roman"/>
          <w:iCs/>
          <w:lang w:eastAsia="pl-PL"/>
        </w:rPr>
        <w:t>…………….  w zakresie … …………….</w:t>
      </w:r>
    </w:p>
    <w:p w14:paraId="1DF5A20A" w14:textId="77777777" w:rsidR="00FE0D6F" w:rsidRPr="00EA0593" w:rsidRDefault="00FE0D6F" w:rsidP="00AB1229">
      <w:pPr>
        <w:widowControl w:val="0"/>
        <w:numPr>
          <w:ilvl w:val="0"/>
          <w:numId w:val="239"/>
        </w:numPr>
        <w:pBdr>
          <w:top w:val="nil"/>
          <w:left w:val="nil"/>
          <w:bottom w:val="nil"/>
          <w:right w:val="nil"/>
          <w:between w:val="nil"/>
          <w:bar w:val="nil"/>
        </w:pBdr>
        <w:suppressAutoHyphens w:val="0"/>
        <w:spacing w:after="0" w:line="240" w:lineRule="auto"/>
        <w:ind w:left="426" w:hanging="426"/>
        <w:jc w:val="both"/>
        <w:rPr>
          <w:rFonts w:eastAsia="Times New Roman"/>
          <w:iCs/>
          <w:lang w:eastAsia="pl-PL"/>
        </w:rPr>
      </w:pPr>
      <w:r w:rsidRPr="00EA0593">
        <w:rPr>
          <w:rFonts w:eastAsia="Times New Roman"/>
          <w:iCs/>
          <w:lang w:eastAsia="pl-PL"/>
        </w:rPr>
        <w:t xml:space="preserve">O każdej zmianie podwykonawcy Wykonawca zobowiązany jest powiadomić Zamawiającego. </w:t>
      </w:r>
    </w:p>
    <w:p w14:paraId="73562CE0" w14:textId="77777777" w:rsidR="00FE0D6F" w:rsidRPr="00EA0593" w:rsidRDefault="00FE0D6F" w:rsidP="00FE0D6F">
      <w:pPr>
        <w:spacing w:after="0" w:line="240" w:lineRule="auto"/>
        <w:ind w:left="592"/>
        <w:rPr>
          <w:rFonts w:eastAsia="Times New Roman"/>
          <w:iCs/>
          <w:lang w:eastAsia="pl-PL"/>
        </w:rPr>
      </w:pPr>
    </w:p>
    <w:p w14:paraId="4C048602" w14:textId="77777777" w:rsidR="00FE0D6F" w:rsidRDefault="00FE0D6F" w:rsidP="00FE0D6F">
      <w:pPr>
        <w:keepNext/>
        <w:keepLines/>
        <w:spacing w:after="0" w:line="240" w:lineRule="auto"/>
        <w:ind w:left="541"/>
        <w:jc w:val="center"/>
        <w:outlineLvl w:val="0"/>
        <w:rPr>
          <w:rFonts w:eastAsia="Times New Roman"/>
          <w:b/>
          <w:color w:val="000000"/>
          <w:lang w:eastAsia="pl-PL"/>
        </w:rPr>
      </w:pPr>
      <w:r w:rsidRPr="00EA0593">
        <w:rPr>
          <w:rFonts w:eastAsia="Times New Roman"/>
          <w:b/>
          <w:color w:val="000000"/>
          <w:lang w:eastAsia="pl-PL"/>
        </w:rPr>
        <w:t>§ 16.</w:t>
      </w:r>
    </w:p>
    <w:p w14:paraId="6495E5A6" w14:textId="77777777" w:rsidR="00FE0D6F" w:rsidRPr="00EA0593" w:rsidRDefault="00FE0D6F" w:rsidP="00FE0D6F">
      <w:pPr>
        <w:keepNext/>
        <w:keepLines/>
        <w:spacing w:after="0" w:line="240" w:lineRule="auto"/>
        <w:ind w:left="541"/>
        <w:jc w:val="center"/>
        <w:outlineLvl w:val="0"/>
        <w:rPr>
          <w:rFonts w:eastAsia="Times New Roman"/>
          <w:b/>
          <w:color w:val="000000"/>
          <w:lang w:eastAsia="pl-PL"/>
        </w:rPr>
      </w:pPr>
    </w:p>
    <w:p w14:paraId="6597F2DC" w14:textId="77777777" w:rsidR="00FE0D6F" w:rsidRPr="00EA0593" w:rsidRDefault="00FE0D6F" w:rsidP="00FE0D6F">
      <w:pPr>
        <w:spacing w:after="0" w:line="240" w:lineRule="auto"/>
        <w:ind w:left="540" w:right="541"/>
        <w:jc w:val="center"/>
        <w:rPr>
          <w:rFonts w:eastAsia="Times New Roman"/>
          <w:b/>
          <w:bCs/>
          <w:color w:val="000000"/>
          <w:lang w:val="de-DE" w:eastAsia="pl-PL"/>
        </w:rPr>
      </w:pPr>
      <w:r w:rsidRPr="00EA0593">
        <w:rPr>
          <w:rFonts w:eastAsia="Times New Roman"/>
          <w:b/>
          <w:bCs/>
          <w:color w:val="000000"/>
          <w:lang w:val="fr-FR" w:eastAsia="pl-PL"/>
        </w:rPr>
        <w:t>POUFNO</w:t>
      </w:r>
      <w:r w:rsidRPr="00EA0593">
        <w:rPr>
          <w:rFonts w:eastAsia="Times New Roman"/>
          <w:b/>
          <w:bCs/>
          <w:color w:val="000000"/>
          <w:lang w:eastAsia="pl-PL"/>
        </w:rPr>
        <w:t xml:space="preserve">ŚĆ </w:t>
      </w:r>
      <w:r w:rsidRPr="00EA0593">
        <w:rPr>
          <w:rFonts w:eastAsia="Times New Roman"/>
          <w:b/>
          <w:bCs/>
          <w:color w:val="000000"/>
          <w:lang w:val="de-DE" w:eastAsia="pl-PL"/>
        </w:rPr>
        <w:t xml:space="preserve">INFORMACJI </w:t>
      </w:r>
    </w:p>
    <w:p w14:paraId="114CCECC" w14:textId="77777777" w:rsidR="00FE0D6F" w:rsidRPr="00EA0593" w:rsidRDefault="00FE0D6F" w:rsidP="00FE0D6F">
      <w:pPr>
        <w:spacing w:after="0" w:line="240" w:lineRule="auto"/>
        <w:ind w:left="540" w:right="541"/>
        <w:jc w:val="center"/>
        <w:rPr>
          <w:rFonts w:eastAsia="Times New Roman"/>
          <w:b/>
          <w:bCs/>
          <w:color w:val="000000"/>
          <w:lang w:val="de-DE" w:eastAsia="pl-PL"/>
        </w:rPr>
      </w:pPr>
    </w:p>
    <w:p w14:paraId="4AA618AA" w14:textId="77777777" w:rsidR="00FE0D6F" w:rsidRPr="00EA0593" w:rsidRDefault="00FE0D6F" w:rsidP="00AB1229">
      <w:pPr>
        <w:pStyle w:val="Akapitzlist"/>
        <w:widowControl w:val="0"/>
        <w:numPr>
          <w:ilvl w:val="0"/>
          <w:numId w:val="255"/>
        </w:numPr>
        <w:pBdr>
          <w:top w:val="nil"/>
          <w:left w:val="nil"/>
          <w:bottom w:val="nil"/>
          <w:right w:val="nil"/>
          <w:between w:val="nil"/>
          <w:bar w:val="nil"/>
        </w:pBdr>
        <w:suppressAutoHyphens w:val="0"/>
        <w:spacing w:after="0" w:line="240" w:lineRule="auto"/>
        <w:ind w:right="118"/>
        <w:jc w:val="both"/>
        <w:rPr>
          <w:rFonts w:ascii="Times New Roman" w:eastAsia="Times New Roman" w:hAnsi="Times New Roman" w:cs="Times New Roman"/>
          <w:color w:val="000000"/>
          <w:lang w:eastAsia="pl-PL"/>
        </w:rPr>
      </w:pPr>
      <w:r w:rsidRPr="00EA0593">
        <w:rPr>
          <w:rFonts w:ascii="Times New Roman" w:eastAsia="Times New Roman" w:hAnsi="Times New Roman" w:cs="Times New Roman"/>
          <w:color w:val="000000"/>
          <w:lang w:eastAsia="pl-PL"/>
        </w:rPr>
        <w:t>Wykonawca zobowiązuje się do traktowania wszelkich informacji udzielanych mu przez Zamawiającego jako</w:t>
      </w:r>
      <w:r w:rsidRPr="00EA0593">
        <w:rPr>
          <w:rFonts w:ascii="Times New Roman" w:eastAsia="Times New Roman" w:hAnsi="Times New Roman" w:cs="Times New Roman"/>
          <w:color w:val="000000"/>
          <w:spacing w:val="-5"/>
          <w:lang w:eastAsia="pl-PL"/>
        </w:rPr>
        <w:t xml:space="preserve"> </w:t>
      </w:r>
      <w:r w:rsidRPr="00EA0593">
        <w:rPr>
          <w:rFonts w:ascii="Times New Roman" w:eastAsia="Times New Roman" w:hAnsi="Times New Roman" w:cs="Times New Roman"/>
          <w:color w:val="000000"/>
          <w:lang w:eastAsia="pl-PL"/>
        </w:rPr>
        <w:t>poufnych.</w:t>
      </w:r>
    </w:p>
    <w:p w14:paraId="610D0035" w14:textId="77777777" w:rsidR="00FE0D6F" w:rsidRPr="00EA0593" w:rsidRDefault="00FE0D6F" w:rsidP="00AB1229">
      <w:pPr>
        <w:widowControl w:val="0"/>
        <w:numPr>
          <w:ilvl w:val="0"/>
          <w:numId w:val="255"/>
        </w:numPr>
        <w:pBdr>
          <w:top w:val="nil"/>
          <w:left w:val="nil"/>
          <w:bottom w:val="nil"/>
          <w:right w:val="nil"/>
          <w:between w:val="nil"/>
          <w:bar w:val="nil"/>
        </w:pBdr>
        <w:suppressAutoHyphens w:val="0"/>
        <w:spacing w:after="0" w:line="240" w:lineRule="auto"/>
        <w:ind w:right="116"/>
        <w:jc w:val="both"/>
        <w:rPr>
          <w:rFonts w:eastAsia="Times New Roman"/>
          <w:lang w:eastAsia="pl-PL"/>
        </w:rPr>
      </w:pPr>
      <w:r w:rsidRPr="00EA0593">
        <w:rPr>
          <w:rFonts w:eastAsia="Times New Roman"/>
          <w:color w:val="000000"/>
          <w:lang w:eastAsia="pl-PL"/>
        </w:rPr>
        <w:t xml:space="preserve">Wykonawca zobowiązuje się do nieujawniania poufnych informacji osobom trzecim oraz do nieużywania takich informacji lub ich części chyba, że będzie to konieczne w związku ze </w:t>
      </w:r>
      <w:r w:rsidRPr="00EA0593">
        <w:rPr>
          <w:rFonts w:eastAsia="Times New Roman"/>
          <w:lang w:eastAsia="pl-PL"/>
        </w:rPr>
        <w:t>świadczeniem usług na rzecz</w:t>
      </w:r>
      <w:r w:rsidRPr="00EA0593">
        <w:rPr>
          <w:rFonts w:eastAsia="Times New Roman"/>
          <w:spacing w:val="-3"/>
          <w:lang w:eastAsia="pl-PL"/>
        </w:rPr>
        <w:t xml:space="preserve"> </w:t>
      </w:r>
      <w:r w:rsidRPr="00EA0593">
        <w:rPr>
          <w:rFonts w:eastAsia="Times New Roman"/>
          <w:lang w:eastAsia="pl-PL"/>
        </w:rPr>
        <w:t>Zamawiającego.</w:t>
      </w:r>
    </w:p>
    <w:p w14:paraId="4ACDD1E9" w14:textId="77777777" w:rsidR="00FE0D6F" w:rsidRPr="00EA0593" w:rsidRDefault="00FE0D6F" w:rsidP="00AB1229">
      <w:pPr>
        <w:widowControl w:val="0"/>
        <w:numPr>
          <w:ilvl w:val="0"/>
          <w:numId w:val="255"/>
        </w:numPr>
        <w:pBdr>
          <w:top w:val="nil"/>
          <w:left w:val="nil"/>
          <w:bottom w:val="nil"/>
          <w:right w:val="nil"/>
          <w:between w:val="nil"/>
          <w:bar w:val="nil"/>
        </w:pBdr>
        <w:suppressAutoHyphens w:val="0"/>
        <w:spacing w:after="0" w:line="240" w:lineRule="auto"/>
        <w:ind w:right="112"/>
        <w:jc w:val="both"/>
        <w:rPr>
          <w:rFonts w:eastAsia="Times New Roman"/>
          <w:lang w:eastAsia="pl-PL"/>
        </w:rPr>
      </w:pPr>
      <w:r w:rsidRPr="00EA0593">
        <w:rPr>
          <w:rFonts w:eastAsia="Times New Roman"/>
          <w:lang w:eastAsia="pl-PL"/>
        </w:rPr>
        <w:t>Wykonawca zobowiązuje się ograniczyć ilość pracownik</w:t>
      </w:r>
      <w:r w:rsidRPr="00EA0593">
        <w:rPr>
          <w:rFonts w:eastAsia="Times New Roman"/>
          <w:lang w:val="es-ES_tradnl" w:eastAsia="pl-PL"/>
        </w:rPr>
        <w:t>ó</w:t>
      </w:r>
      <w:r w:rsidRPr="00EA0593">
        <w:rPr>
          <w:rFonts w:eastAsia="Times New Roman"/>
          <w:lang w:eastAsia="pl-PL"/>
        </w:rPr>
        <w:t>w mających dostę</w:t>
      </w:r>
      <w:r w:rsidRPr="00EA0593">
        <w:rPr>
          <w:rFonts w:eastAsia="Times New Roman"/>
          <w:lang w:val="nl-NL" w:eastAsia="pl-PL"/>
        </w:rPr>
        <w:t>p do</w:t>
      </w:r>
      <w:r w:rsidRPr="00EA0593">
        <w:rPr>
          <w:rFonts w:eastAsia="Times New Roman"/>
          <w:lang w:eastAsia="pl-PL"/>
        </w:rPr>
        <w:t> informacji poufnych do pracownik</w:t>
      </w:r>
      <w:r w:rsidRPr="00EA0593">
        <w:rPr>
          <w:rFonts w:eastAsia="Times New Roman"/>
          <w:lang w:val="es-ES_tradnl" w:eastAsia="pl-PL"/>
        </w:rPr>
        <w:t>ó</w:t>
      </w:r>
      <w:r w:rsidRPr="00EA0593">
        <w:rPr>
          <w:rFonts w:eastAsia="Times New Roman"/>
          <w:lang w:eastAsia="pl-PL"/>
        </w:rPr>
        <w:t>w, dla kt</w:t>
      </w:r>
      <w:r w:rsidRPr="00EA0593">
        <w:rPr>
          <w:rFonts w:eastAsia="Times New Roman"/>
          <w:lang w:val="es-ES_tradnl" w:eastAsia="pl-PL"/>
        </w:rPr>
        <w:t>ó</w:t>
      </w:r>
      <w:r w:rsidRPr="00EA0593">
        <w:rPr>
          <w:rFonts w:eastAsia="Times New Roman"/>
          <w:lang w:eastAsia="pl-PL"/>
        </w:rPr>
        <w:t>rych korzystanie z informacji poufnych jest niezbędne do realizacji</w:t>
      </w:r>
      <w:r w:rsidRPr="00EA0593">
        <w:rPr>
          <w:rFonts w:eastAsia="Times New Roman"/>
          <w:spacing w:val="-1"/>
          <w:lang w:eastAsia="pl-PL"/>
        </w:rPr>
        <w:t xml:space="preserve"> </w:t>
      </w:r>
      <w:r w:rsidRPr="00EA0593">
        <w:rPr>
          <w:rFonts w:eastAsia="Times New Roman"/>
          <w:lang w:eastAsia="pl-PL"/>
        </w:rPr>
        <w:t>Umowy.</w:t>
      </w:r>
    </w:p>
    <w:p w14:paraId="54FABD9F" w14:textId="77777777" w:rsidR="00FE0D6F" w:rsidRPr="00EA0593" w:rsidRDefault="00FE0D6F" w:rsidP="00AB1229">
      <w:pPr>
        <w:widowControl w:val="0"/>
        <w:numPr>
          <w:ilvl w:val="0"/>
          <w:numId w:val="255"/>
        </w:numPr>
        <w:pBdr>
          <w:top w:val="nil"/>
          <w:left w:val="nil"/>
          <w:bottom w:val="nil"/>
          <w:right w:val="nil"/>
          <w:between w:val="nil"/>
          <w:bar w:val="nil"/>
        </w:pBdr>
        <w:suppressAutoHyphens w:val="0"/>
        <w:spacing w:after="0" w:line="240" w:lineRule="auto"/>
        <w:ind w:right="122"/>
        <w:jc w:val="both"/>
        <w:rPr>
          <w:rFonts w:eastAsia="Times New Roman"/>
          <w:lang w:eastAsia="pl-PL"/>
        </w:rPr>
      </w:pPr>
      <w:r w:rsidRPr="00EA0593">
        <w:rPr>
          <w:rFonts w:eastAsia="Times New Roman"/>
          <w:lang w:eastAsia="pl-PL"/>
        </w:rPr>
        <w:t>Wykonawca zobowiązuje się dołożyć najwyższej staranności w celu zapewnienia zachowania poufności powyższych informacji przez jego</w:t>
      </w:r>
      <w:r w:rsidRPr="00EA0593">
        <w:rPr>
          <w:rFonts w:eastAsia="Times New Roman"/>
          <w:spacing w:val="-11"/>
          <w:lang w:eastAsia="pl-PL"/>
        </w:rPr>
        <w:t xml:space="preserve"> </w:t>
      </w:r>
      <w:r w:rsidRPr="00EA0593">
        <w:rPr>
          <w:rFonts w:eastAsia="Times New Roman"/>
          <w:lang w:eastAsia="pl-PL"/>
        </w:rPr>
        <w:t>pracownik</w:t>
      </w:r>
      <w:r w:rsidRPr="00EA0593">
        <w:rPr>
          <w:rFonts w:eastAsia="Times New Roman"/>
          <w:lang w:val="es-ES_tradnl" w:eastAsia="pl-PL"/>
        </w:rPr>
        <w:t>ó</w:t>
      </w:r>
      <w:r w:rsidRPr="00EA0593">
        <w:rPr>
          <w:rFonts w:eastAsia="Times New Roman"/>
          <w:lang w:eastAsia="pl-PL"/>
        </w:rPr>
        <w:t>w.</w:t>
      </w:r>
    </w:p>
    <w:p w14:paraId="32495EC5" w14:textId="77777777" w:rsidR="00FE0D6F" w:rsidRPr="00EA0593" w:rsidRDefault="00FE0D6F" w:rsidP="00AB1229">
      <w:pPr>
        <w:widowControl w:val="0"/>
        <w:numPr>
          <w:ilvl w:val="0"/>
          <w:numId w:val="255"/>
        </w:numPr>
        <w:pBdr>
          <w:top w:val="nil"/>
          <w:left w:val="nil"/>
          <w:bottom w:val="nil"/>
          <w:right w:val="nil"/>
          <w:between w:val="nil"/>
          <w:bar w:val="nil"/>
        </w:pBdr>
        <w:suppressAutoHyphens w:val="0"/>
        <w:spacing w:after="0" w:line="240" w:lineRule="auto"/>
        <w:ind w:right="117"/>
        <w:jc w:val="both"/>
        <w:rPr>
          <w:rFonts w:eastAsia="Times New Roman"/>
          <w:lang w:eastAsia="pl-PL"/>
        </w:rPr>
      </w:pPr>
      <w:r w:rsidRPr="00EA0593">
        <w:rPr>
          <w:rFonts w:eastAsia="Times New Roman"/>
          <w:lang w:eastAsia="pl-PL"/>
        </w:rPr>
        <w:t>Wykonawca nie będzie wykonywał, ani nie zezwoli na wykonywanie kopii, odpis</w:t>
      </w:r>
      <w:r w:rsidRPr="00EA0593">
        <w:rPr>
          <w:rFonts w:eastAsia="Times New Roman"/>
          <w:lang w:val="es-ES_tradnl" w:eastAsia="pl-PL"/>
        </w:rPr>
        <w:t>ó</w:t>
      </w:r>
      <w:r w:rsidRPr="00EA0593">
        <w:rPr>
          <w:rFonts w:eastAsia="Times New Roman"/>
          <w:lang w:eastAsia="pl-PL"/>
        </w:rPr>
        <w:t>w lub wyciąg</w:t>
      </w:r>
      <w:r w:rsidRPr="00EA0593">
        <w:rPr>
          <w:rFonts w:eastAsia="Times New Roman"/>
          <w:lang w:val="es-ES_tradnl" w:eastAsia="pl-PL"/>
        </w:rPr>
        <w:t>ó</w:t>
      </w:r>
      <w:r w:rsidRPr="00EA0593">
        <w:rPr>
          <w:rFonts w:eastAsia="Times New Roman"/>
          <w:lang w:eastAsia="pl-PL"/>
        </w:rPr>
        <w:t>w z jakichkolwiek dokument</w:t>
      </w:r>
      <w:r w:rsidRPr="00EA0593">
        <w:rPr>
          <w:rFonts w:eastAsia="Times New Roman"/>
          <w:lang w:val="es-ES_tradnl" w:eastAsia="pl-PL"/>
        </w:rPr>
        <w:t>ó</w:t>
      </w:r>
      <w:r w:rsidRPr="00EA0593">
        <w:rPr>
          <w:rFonts w:eastAsia="Times New Roman"/>
          <w:lang w:eastAsia="pl-PL"/>
        </w:rPr>
        <w:t>w, w tym rysunk</w:t>
      </w:r>
      <w:r w:rsidRPr="00EA0593">
        <w:rPr>
          <w:rFonts w:eastAsia="Times New Roman"/>
          <w:lang w:val="es-ES_tradnl" w:eastAsia="pl-PL"/>
        </w:rPr>
        <w:t>ó</w:t>
      </w:r>
      <w:r w:rsidRPr="00EA0593">
        <w:rPr>
          <w:rFonts w:eastAsia="Times New Roman"/>
          <w:lang w:eastAsia="pl-PL"/>
        </w:rPr>
        <w:t>w sporządzonych na rzecz Zamawiającego, chyba że będzie to niezbędne do realizowania</w:t>
      </w:r>
      <w:r w:rsidRPr="00EA0593">
        <w:rPr>
          <w:rFonts w:eastAsia="Times New Roman"/>
          <w:spacing w:val="-6"/>
          <w:lang w:eastAsia="pl-PL"/>
        </w:rPr>
        <w:t xml:space="preserve"> </w:t>
      </w:r>
      <w:r w:rsidRPr="00EA0593">
        <w:rPr>
          <w:rFonts w:eastAsia="Times New Roman"/>
          <w:lang w:eastAsia="pl-PL"/>
        </w:rPr>
        <w:t>Umowy.</w:t>
      </w:r>
    </w:p>
    <w:p w14:paraId="43C57585" w14:textId="77777777" w:rsidR="00FE0D6F" w:rsidRPr="00EA0593" w:rsidRDefault="00FE0D6F" w:rsidP="00AB1229">
      <w:pPr>
        <w:widowControl w:val="0"/>
        <w:numPr>
          <w:ilvl w:val="0"/>
          <w:numId w:val="255"/>
        </w:numPr>
        <w:pBdr>
          <w:top w:val="nil"/>
          <w:left w:val="nil"/>
          <w:bottom w:val="nil"/>
          <w:right w:val="nil"/>
          <w:between w:val="nil"/>
          <w:bar w:val="nil"/>
        </w:pBdr>
        <w:suppressAutoHyphens w:val="0"/>
        <w:spacing w:after="0" w:line="240" w:lineRule="auto"/>
        <w:ind w:right="117"/>
        <w:jc w:val="both"/>
        <w:rPr>
          <w:rFonts w:eastAsia="Times New Roman"/>
          <w:lang w:eastAsia="pl-PL"/>
        </w:rPr>
      </w:pPr>
      <w:r w:rsidRPr="00EA0593">
        <w:rPr>
          <w:rFonts w:eastAsia="Times New Roman"/>
          <w:lang w:eastAsia="pl-PL"/>
        </w:rPr>
        <w:t>Po wykonaniu usług lub w każdym czasie na żądanie Zamawiającego, Wykonawca zwr</w:t>
      </w:r>
      <w:r w:rsidRPr="00EA0593">
        <w:rPr>
          <w:rFonts w:eastAsia="Times New Roman"/>
          <w:lang w:val="es-ES_tradnl" w:eastAsia="pl-PL"/>
        </w:rPr>
        <w:t>ó</w:t>
      </w:r>
      <w:r w:rsidRPr="00EA0593">
        <w:rPr>
          <w:rFonts w:eastAsia="Times New Roman"/>
          <w:lang w:eastAsia="pl-PL"/>
        </w:rPr>
        <w:t>ci wszystkie informacje (w tym materiały i dokumenty oraz ich kopie), związane z przedmiotem</w:t>
      </w:r>
      <w:r w:rsidRPr="00EA0593">
        <w:rPr>
          <w:rFonts w:eastAsia="Times New Roman"/>
          <w:spacing w:val="-2"/>
          <w:lang w:eastAsia="pl-PL"/>
        </w:rPr>
        <w:t xml:space="preserve"> </w:t>
      </w:r>
      <w:r w:rsidRPr="00EA0593">
        <w:rPr>
          <w:rFonts w:eastAsia="Times New Roman"/>
          <w:lang w:eastAsia="pl-PL"/>
        </w:rPr>
        <w:t>Umowy.</w:t>
      </w:r>
    </w:p>
    <w:p w14:paraId="093A53E0" w14:textId="77777777" w:rsidR="00FE0D6F" w:rsidRPr="00EA0593" w:rsidRDefault="00FE0D6F" w:rsidP="00AB1229">
      <w:pPr>
        <w:widowControl w:val="0"/>
        <w:numPr>
          <w:ilvl w:val="0"/>
          <w:numId w:val="255"/>
        </w:numPr>
        <w:pBdr>
          <w:top w:val="nil"/>
          <w:left w:val="nil"/>
          <w:bottom w:val="nil"/>
          <w:right w:val="nil"/>
          <w:between w:val="nil"/>
          <w:bar w:val="nil"/>
        </w:pBdr>
        <w:suppressAutoHyphens w:val="0"/>
        <w:spacing w:after="0" w:line="240" w:lineRule="auto"/>
        <w:ind w:right="117"/>
        <w:jc w:val="both"/>
        <w:rPr>
          <w:rFonts w:eastAsia="Times New Roman"/>
          <w:lang w:eastAsia="pl-PL"/>
        </w:rPr>
      </w:pPr>
      <w:r w:rsidRPr="00EA0593">
        <w:rPr>
          <w:rFonts w:eastAsia="Times New Roman"/>
          <w:lang w:eastAsia="pl-PL"/>
        </w:rPr>
        <w:t xml:space="preserve">Zamawiający oświadcza, że zobowiązany jest do udzielania informacji osobom zainteresowanym w trybie ustawy o dostępie do informacji publicznej. </w:t>
      </w:r>
    </w:p>
    <w:p w14:paraId="1DB062B6" w14:textId="77777777" w:rsidR="00FE0D6F" w:rsidRPr="00EA0593" w:rsidRDefault="00FE0D6F" w:rsidP="00FE0D6F">
      <w:pPr>
        <w:tabs>
          <w:tab w:val="left" w:pos="477"/>
        </w:tabs>
        <w:spacing w:after="0" w:line="240" w:lineRule="auto"/>
        <w:ind w:left="720" w:right="114"/>
        <w:contextualSpacing/>
        <w:rPr>
          <w:rFonts w:eastAsia="Times New Roman"/>
          <w:color w:val="000000"/>
          <w:lang w:eastAsia="pl-PL"/>
        </w:rPr>
      </w:pPr>
    </w:p>
    <w:p w14:paraId="12C7ABA6" w14:textId="77777777" w:rsidR="00FE0D6F" w:rsidRDefault="00FE0D6F" w:rsidP="00FE0D6F">
      <w:pPr>
        <w:keepNext/>
        <w:keepLines/>
        <w:spacing w:after="0" w:line="240" w:lineRule="auto"/>
        <w:ind w:left="541"/>
        <w:jc w:val="center"/>
        <w:outlineLvl w:val="0"/>
        <w:rPr>
          <w:rFonts w:eastAsia="Times New Roman"/>
          <w:b/>
          <w:color w:val="000000"/>
          <w:lang w:eastAsia="pl-PL"/>
        </w:rPr>
      </w:pPr>
      <w:r w:rsidRPr="00EA0593">
        <w:rPr>
          <w:rFonts w:eastAsia="Times New Roman"/>
          <w:b/>
          <w:color w:val="000000"/>
          <w:lang w:eastAsia="pl-PL"/>
        </w:rPr>
        <w:t>§ 17.</w:t>
      </w:r>
    </w:p>
    <w:p w14:paraId="1110B661" w14:textId="77777777" w:rsidR="00FE0D6F" w:rsidRPr="00EA0593" w:rsidRDefault="00FE0D6F" w:rsidP="00FE0D6F">
      <w:pPr>
        <w:keepNext/>
        <w:keepLines/>
        <w:spacing w:after="0" w:line="240" w:lineRule="auto"/>
        <w:ind w:left="541"/>
        <w:jc w:val="center"/>
        <w:outlineLvl w:val="0"/>
        <w:rPr>
          <w:rFonts w:eastAsia="Times New Roman"/>
          <w:b/>
          <w:color w:val="000000"/>
          <w:lang w:eastAsia="pl-PL"/>
        </w:rPr>
      </w:pPr>
    </w:p>
    <w:p w14:paraId="49316E1F" w14:textId="77777777" w:rsidR="00FE0D6F" w:rsidRPr="00EA0593" w:rsidRDefault="00FE0D6F" w:rsidP="00FE0D6F">
      <w:pPr>
        <w:spacing w:after="0" w:line="240" w:lineRule="auto"/>
        <w:ind w:left="544" w:right="541"/>
        <w:jc w:val="center"/>
        <w:rPr>
          <w:rFonts w:eastAsia="Times New Roman"/>
          <w:b/>
          <w:bCs/>
          <w:color w:val="000000"/>
          <w:lang w:val="pt-PT" w:eastAsia="pl-PL"/>
        </w:rPr>
      </w:pPr>
      <w:r w:rsidRPr="00EA0593">
        <w:rPr>
          <w:rFonts w:eastAsia="Times New Roman"/>
          <w:b/>
          <w:bCs/>
          <w:color w:val="000000"/>
          <w:lang w:val="pt-PT" w:eastAsia="pl-PL"/>
        </w:rPr>
        <w:t>CESJA</w:t>
      </w:r>
    </w:p>
    <w:p w14:paraId="085A6EA9" w14:textId="77777777" w:rsidR="00FE0D6F" w:rsidRPr="00EA0593" w:rsidRDefault="00FE0D6F" w:rsidP="00FE0D6F">
      <w:pPr>
        <w:spacing w:after="0" w:line="240" w:lineRule="auto"/>
        <w:ind w:left="544" w:right="541"/>
        <w:jc w:val="center"/>
        <w:rPr>
          <w:rFonts w:eastAsia="Times New Roman"/>
          <w:b/>
          <w:bCs/>
          <w:color w:val="000000"/>
          <w:lang w:val="pt-PT" w:eastAsia="pl-PL"/>
        </w:rPr>
      </w:pPr>
    </w:p>
    <w:p w14:paraId="1054033E" w14:textId="77777777" w:rsidR="00FE0D6F" w:rsidRPr="00EA0593" w:rsidRDefault="00FE0D6F" w:rsidP="00FE0D6F">
      <w:pPr>
        <w:spacing w:after="0" w:line="240" w:lineRule="auto"/>
        <w:ind w:left="116" w:right="112"/>
        <w:rPr>
          <w:rFonts w:eastAsia="Times New Roman"/>
          <w:iCs/>
          <w:color w:val="000000"/>
          <w:lang w:eastAsia="pl-PL"/>
        </w:rPr>
      </w:pPr>
      <w:r w:rsidRPr="00EA0593">
        <w:rPr>
          <w:rFonts w:eastAsia="Times New Roman"/>
          <w:iCs/>
          <w:color w:val="000000"/>
          <w:lang w:eastAsia="pl-PL"/>
        </w:rPr>
        <w:t>Wykonawca nie może bez pisemnej zgody Zamawiającego przenieść praw i obowiązk</w:t>
      </w:r>
      <w:r w:rsidRPr="00EA0593">
        <w:rPr>
          <w:rFonts w:eastAsia="Times New Roman"/>
          <w:iCs/>
          <w:color w:val="000000"/>
          <w:lang w:val="es-ES_tradnl" w:eastAsia="pl-PL"/>
        </w:rPr>
        <w:t>ó</w:t>
      </w:r>
      <w:r w:rsidRPr="00EA0593">
        <w:rPr>
          <w:rFonts w:eastAsia="Times New Roman"/>
          <w:iCs/>
          <w:color w:val="000000"/>
          <w:lang w:eastAsia="pl-PL"/>
        </w:rPr>
        <w:t>w wynikających z Umowy na osoby trzecie.</w:t>
      </w:r>
    </w:p>
    <w:p w14:paraId="020D1DB2" w14:textId="77777777" w:rsidR="00FE0D6F" w:rsidRPr="00EA0593" w:rsidRDefault="00FE0D6F" w:rsidP="00FE0D6F">
      <w:pPr>
        <w:spacing w:after="0" w:line="240" w:lineRule="auto"/>
        <w:ind w:left="116" w:right="112"/>
        <w:rPr>
          <w:rFonts w:eastAsia="Times New Roman"/>
          <w:iCs/>
          <w:color w:val="000000"/>
          <w:lang w:eastAsia="pl-PL"/>
        </w:rPr>
      </w:pPr>
    </w:p>
    <w:p w14:paraId="4C38E3AB" w14:textId="77777777" w:rsidR="00FE0D6F" w:rsidRPr="00EA0593" w:rsidRDefault="00FE0D6F" w:rsidP="00FE0D6F">
      <w:pPr>
        <w:spacing w:after="0" w:line="240" w:lineRule="auto"/>
        <w:ind w:left="116" w:right="112"/>
        <w:rPr>
          <w:rFonts w:eastAsia="Times New Roman"/>
          <w:iCs/>
          <w:color w:val="000000"/>
          <w:lang w:eastAsia="pl-PL"/>
        </w:rPr>
      </w:pPr>
    </w:p>
    <w:p w14:paraId="3D830532" w14:textId="77777777" w:rsidR="00FE0D6F" w:rsidRDefault="00FE0D6F" w:rsidP="00FE0D6F">
      <w:pPr>
        <w:keepNext/>
        <w:keepLines/>
        <w:spacing w:after="0" w:line="240" w:lineRule="auto"/>
        <w:ind w:left="541"/>
        <w:jc w:val="center"/>
        <w:outlineLvl w:val="0"/>
        <w:rPr>
          <w:rFonts w:eastAsia="Times New Roman"/>
          <w:b/>
          <w:color w:val="000000"/>
          <w:lang w:eastAsia="pl-PL"/>
        </w:rPr>
      </w:pPr>
      <w:r w:rsidRPr="00EA0593">
        <w:rPr>
          <w:rFonts w:eastAsia="Times New Roman"/>
          <w:b/>
          <w:color w:val="000000"/>
          <w:lang w:eastAsia="pl-PL"/>
        </w:rPr>
        <w:t>§ 18.</w:t>
      </w:r>
    </w:p>
    <w:p w14:paraId="666B131F" w14:textId="77777777" w:rsidR="00FE0D6F" w:rsidRPr="00EA0593" w:rsidRDefault="00FE0D6F" w:rsidP="00FE0D6F">
      <w:pPr>
        <w:keepNext/>
        <w:keepLines/>
        <w:spacing w:after="0" w:line="240" w:lineRule="auto"/>
        <w:ind w:left="541"/>
        <w:jc w:val="center"/>
        <w:outlineLvl w:val="0"/>
        <w:rPr>
          <w:rFonts w:eastAsia="Times New Roman"/>
          <w:b/>
          <w:color w:val="000000"/>
          <w:lang w:eastAsia="pl-PL"/>
        </w:rPr>
      </w:pPr>
    </w:p>
    <w:p w14:paraId="34C982CD" w14:textId="77777777" w:rsidR="00FE0D6F" w:rsidRDefault="00FE0D6F" w:rsidP="00FE0D6F">
      <w:pPr>
        <w:spacing w:after="0" w:line="240" w:lineRule="auto"/>
        <w:jc w:val="center"/>
        <w:rPr>
          <w:rFonts w:eastAsia="Times New Roman"/>
          <w:b/>
          <w:bCs/>
          <w:color w:val="000000"/>
          <w:lang w:val="de-DE" w:eastAsia="pl-PL"/>
        </w:rPr>
      </w:pPr>
      <w:r w:rsidRPr="00EA0593">
        <w:rPr>
          <w:rFonts w:eastAsia="Times New Roman"/>
          <w:b/>
          <w:bCs/>
          <w:color w:val="000000"/>
          <w:lang w:val="en-US" w:eastAsia="pl-PL"/>
        </w:rPr>
        <w:t>POSTANOWIENIA KO</w:t>
      </w:r>
      <w:r w:rsidRPr="00EA0593">
        <w:rPr>
          <w:rFonts w:eastAsia="Times New Roman"/>
          <w:b/>
          <w:bCs/>
          <w:color w:val="000000"/>
          <w:lang w:eastAsia="pl-PL"/>
        </w:rPr>
        <w:t>Ń</w:t>
      </w:r>
      <w:r w:rsidRPr="00EA0593">
        <w:rPr>
          <w:rFonts w:eastAsia="Times New Roman"/>
          <w:b/>
          <w:bCs/>
          <w:color w:val="000000"/>
          <w:lang w:val="de-DE" w:eastAsia="pl-PL"/>
        </w:rPr>
        <w:t>COWE</w:t>
      </w:r>
    </w:p>
    <w:p w14:paraId="31ABB396" w14:textId="77777777" w:rsidR="00FE0D6F" w:rsidRPr="00EA0593" w:rsidRDefault="00FE0D6F" w:rsidP="00FE0D6F">
      <w:pPr>
        <w:spacing w:after="0" w:line="240" w:lineRule="auto"/>
        <w:jc w:val="center"/>
        <w:rPr>
          <w:rFonts w:eastAsia="Times New Roman"/>
          <w:b/>
          <w:bCs/>
          <w:color w:val="000000"/>
          <w:lang w:val="de-DE" w:eastAsia="pl-PL"/>
        </w:rPr>
      </w:pPr>
    </w:p>
    <w:p w14:paraId="2315556A" w14:textId="77777777" w:rsidR="00FE0D6F" w:rsidRPr="00EA0593" w:rsidRDefault="00FE0D6F" w:rsidP="00AB1229">
      <w:pPr>
        <w:numPr>
          <w:ilvl w:val="0"/>
          <w:numId w:val="248"/>
        </w:numPr>
        <w:pBdr>
          <w:top w:val="nil"/>
          <w:left w:val="nil"/>
          <w:bottom w:val="nil"/>
          <w:right w:val="nil"/>
          <w:between w:val="nil"/>
          <w:bar w:val="nil"/>
        </w:pBdr>
        <w:suppressAutoHyphens w:val="0"/>
        <w:spacing w:after="0" w:line="240" w:lineRule="auto"/>
        <w:jc w:val="both"/>
        <w:rPr>
          <w:rFonts w:eastAsia="Times New Roman"/>
          <w:color w:val="000000"/>
          <w:lang w:eastAsia="pl-PL"/>
        </w:rPr>
      </w:pPr>
      <w:r w:rsidRPr="00EA0593">
        <w:rPr>
          <w:rFonts w:eastAsia="Times New Roman"/>
          <w:color w:val="000000"/>
          <w:lang w:eastAsia="pl-PL"/>
        </w:rPr>
        <w:t xml:space="preserve">Strony ustalają, że pod pojęciem dni roboczych należy rozumieć dni od poniedziałku do piątku, z wyłączeniem dni ustawowo wolnych od pracy.  </w:t>
      </w:r>
    </w:p>
    <w:p w14:paraId="047A87C5" w14:textId="77777777" w:rsidR="00FE0D6F" w:rsidRPr="00EA0593" w:rsidRDefault="00FE0D6F" w:rsidP="00AB1229">
      <w:pPr>
        <w:numPr>
          <w:ilvl w:val="0"/>
          <w:numId w:val="248"/>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lastRenderedPageBreak/>
        <w:t>W sprawach nieuregulowanych Umową mają zastosowanie odpowiednie przepisy polskiego prawa, w szczeg</w:t>
      </w:r>
      <w:r w:rsidRPr="00EA0593">
        <w:rPr>
          <w:rFonts w:eastAsia="Times New Roman"/>
          <w:lang w:val="es-ES_tradnl" w:eastAsia="pl-PL"/>
        </w:rPr>
        <w:t>ó</w:t>
      </w:r>
      <w:r w:rsidRPr="00EA0593">
        <w:rPr>
          <w:rFonts w:eastAsia="Times New Roman"/>
          <w:lang w:eastAsia="pl-PL"/>
        </w:rPr>
        <w:t>lności Kodeksu cywilnego, Prawa zam</w:t>
      </w:r>
      <w:r w:rsidRPr="00EA0593">
        <w:rPr>
          <w:rFonts w:eastAsia="Times New Roman"/>
          <w:lang w:val="es-ES_tradnl" w:eastAsia="pl-PL"/>
        </w:rPr>
        <w:t>ó</w:t>
      </w:r>
      <w:r w:rsidRPr="00EA0593">
        <w:rPr>
          <w:rFonts w:eastAsia="Times New Roman"/>
          <w:lang w:eastAsia="pl-PL"/>
        </w:rPr>
        <w:t>wień publicznych, ustawy o prawie autorskim i prawach pokrewnych, ustawy Prawo budowlane oraz inne obowiązujące przepisy prawa.</w:t>
      </w:r>
    </w:p>
    <w:p w14:paraId="6BB7563F" w14:textId="77777777" w:rsidR="00FE0D6F" w:rsidRPr="00EA0593" w:rsidRDefault="00FE0D6F" w:rsidP="00AB1229">
      <w:pPr>
        <w:numPr>
          <w:ilvl w:val="0"/>
          <w:numId w:val="248"/>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Spory wynikłe na tle realizacji niniejszej Umowy będzie rozstrzygał sąd miejscowo właściwy dla siedziby Zamawiającego.</w:t>
      </w:r>
    </w:p>
    <w:p w14:paraId="7374AC3D" w14:textId="77777777" w:rsidR="00FE0D6F" w:rsidRPr="00EA0593" w:rsidRDefault="00FE0D6F" w:rsidP="00AB1229">
      <w:pPr>
        <w:numPr>
          <w:ilvl w:val="0"/>
          <w:numId w:val="248"/>
        </w:numPr>
        <w:pBdr>
          <w:top w:val="nil"/>
          <w:left w:val="nil"/>
          <w:bottom w:val="nil"/>
          <w:right w:val="nil"/>
          <w:between w:val="nil"/>
          <w:bar w:val="nil"/>
        </w:pBdr>
        <w:suppressAutoHyphens w:val="0"/>
        <w:spacing w:after="0" w:line="240" w:lineRule="auto"/>
        <w:jc w:val="both"/>
        <w:rPr>
          <w:rFonts w:eastAsia="Times New Roman"/>
          <w:lang w:eastAsia="pl-PL"/>
        </w:rPr>
      </w:pPr>
      <w:r w:rsidRPr="00EA0593">
        <w:rPr>
          <w:rFonts w:eastAsia="Times New Roman"/>
          <w:lang w:eastAsia="pl-PL"/>
        </w:rPr>
        <w:t>Umowę niniejszą sporządzono w 3 jednobrzmiących egzemplarzach, w tym 2 egzemplarze dla Zamawiającego i 1 – dla Wykonawcy.</w:t>
      </w:r>
    </w:p>
    <w:p w14:paraId="5E009C04" w14:textId="77777777" w:rsidR="00FE0D6F" w:rsidRPr="00EA0593" w:rsidRDefault="00FE0D6F" w:rsidP="00AB1229">
      <w:pPr>
        <w:numPr>
          <w:ilvl w:val="0"/>
          <w:numId w:val="248"/>
        </w:numPr>
        <w:pBdr>
          <w:top w:val="nil"/>
          <w:left w:val="nil"/>
          <w:bottom w:val="nil"/>
          <w:right w:val="nil"/>
          <w:between w:val="nil"/>
          <w:bar w:val="nil"/>
        </w:pBdr>
        <w:suppressAutoHyphens w:val="0"/>
        <w:spacing w:after="0" w:line="240" w:lineRule="auto"/>
        <w:rPr>
          <w:rFonts w:eastAsia="Times New Roman"/>
          <w:lang w:eastAsia="pl-PL"/>
        </w:rPr>
      </w:pPr>
      <w:r w:rsidRPr="00EA0593">
        <w:rPr>
          <w:rFonts w:eastAsia="Times New Roman"/>
          <w:lang w:eastAsia="pl-PL"/>
        </w:rPr>
        <w:t>Załączniki stanowią integralną część Umowy.</w:t>
      </w:r>
    </w:p>
    <w:p w14:paraId="586E2908" w14:textId="77777777" w:rsidR="00FE0D6F" w:rsidRPr="00EA0593" w:rsidRDefault="00FE0D6F" w:rsidP="00FE0D6F">
      <w:pPr>
        <w:spacing w:after="0" w:line="240" w:lineRule="auto"/>
        <w:rPr>
          <w:rFonts w:eastAsia="Times New Roman"/>
          <w:iCs/>
          <w:lang w:eastAsia="pl-PL"/>
        </w:rPr>
      </w:pPr>
    </w:p>
    <w:p w14:paraId="1529011C" w14:textId="77777777" w:rsidR="00FE0D6F" w:rsidRPr="00EA0593" w:rsidRDefault="00FE0D6F" w:rsidP="00FE0D6F">
      <w:pPr>
        <w:keepNext/>
        <w:keepLines/>
        <w:spacing w:after="0" w:line="240" w:lineRule="auto"/>
        <w:ind w:left="541"/>
        <w:jc w:val="center"/>
        <w:outlineLvl w:val="0"/>
        <w:rPr>
          <w:rFonts w:eastAsia="Times New Roman"/>
          <w:b/>
          <w:color w:val="000000"/>
          <w:lang w:eastAsia="pl-PL"/>
        </w:rPr>
      </w:pPr>
      <w:r w:rsidRPr="00EA0593">
        <w:rPr>
          <w:rFonts w:eastAsia="Times New Roman"/>
          <w:b/>
          <w:color w:val="000000"/>
          <w:lang w:eastAsia="pl-PL"/>
        </w:rPr>
        <w:t>§ 19.</w:t>
      </w:r>
    </w:p>
    <w:p w14:paraId="611C438C" w14:textId="77777777" w:rsidR="00FE0D6F" w:rsidRPr="00EA0593" w:rsidRDefault="00FE0D6F" w:rsidP="00FE0D6F">
      <w:pPr>
        <w:keepNext/>
        <w:keepLines/>
        <w:spacing w:after="0" w:line="240" w:lineRule="auto"/>
        <w:ind w:left="541"/>
        <w:jc w:val="center"/>
        <w:outlineLvl w:val="0"/>
        <w:rPr>
          <w:rFonts w:eastAsia="Times New Roman"/>
          <w:color w:val="000000"/>
          <w:lang w:eastAsia="pl-PL"/>
        </w:rPr>
      </w:pPr>
    </w:p>
    <w:p w14:paraId="14582A6D" w14:textId="77777777" w:rsidR="00FE0D6F" w:rsidRPr="00EA0593" w:rsidRDefault="00FE0D6F" w:rsidP="00FE0D6F">
      <w:pPr>
        <w:spacing w:after="0" w:line="240" w:lineRule="auto"/>
        <w:ind w:left="541" w:right="541"/>
        <w:jc w:val="center"/>
        <w:rPr>
          <w:rFonts w:eastAsia="Times New Roman"/>
          <w:b/>
          <w:bCs/>
          <w:color w:val="000000"/>
          <w:lang w:val="de-DE" w:eastAsia="pl-PL"/>
        </w:rPr>
      </w:pPr>
      <w:r w:rsidRPr="00EA0593">
        <w:rPr>
          <w:rFonts w:eastAsia="Times New Roman"/>
          <w:b/>
          <w:bCs/>
          <w:color w:val="000000"/>
          <w:lang w:eastAsia="pl-PL"/>
        </w:rPr>
        <w:t>ZAŁĄ</w:t>
      </w:r>
      <w:r w:rsidRPr="00EA0593">
        <w:rPr>
          <w:rFonts w:eastAsia="Times New Roman"/>
          <w:b/>
          <w:bCs/>
          <w:color w:val="000000"/>
          <w:lang w:val="de-DE" w:eastAsia="pl-PL"/>
        </w:rPr>
        <w:t>CZNIKI DO UMOWY</w:t>
      </w:r>
    </w:p>
    <w:p w14:paraId="156065E7" w14:textId="77777777" w:rsidR="00FE0D6F" w:rsidRPr="00EA0593" w:rsidRDefault="00FE0D6F" w:rsidP="00FE0D6F">
      <w:pPr>
        <w:spacing w:after="0" w:line="240" w:lineRule="auto"/>
        <w:ind w:left="541" w:right="541"/>
        <w:jc w:val="center"/>
        <w:rPr>
          <w:rFonts w:eastAsia="Times New Roman"/>
          <w:b/>
          <w:bCs/>
          <w:color w:val="000000"/>
          <w:lang w:val="de-DE" w:eastAsia="pl-PL"/>
        </w:rPr>
      </w:pPr>
    </w:p>
    <w:p w14:paraId="2E31FB47" w14:textId="77777777" w:rsidR="00FE0D6F" w:rsidRPr="00EA0593" w:rsidRDefault="00FE0D6F" w:rsidP="00FE0D6F">
      <w:pPr>
        <w:spacing w:after="0" w:line="240" w:lineRule="auto"/>
        <w:ind w:left="116"/>
        <w:rPr>
          <w:rFonts w:eastAsia="Times New Roman"/>
          <w:iCs/>
          <w:color w:val="000000"/>
          <w:lang w:eastAsia="pl-PL"/>
        </w:rPr>
      </w:pPr>
      <w:r w:rsidRPr="00EA0593">
        <w:rPr>
          <w:rFonts w:eastAsia="Times New Roman"/>
          <w:iCs/>
          <w:color w:val="000000"/>
          <w:lang w:eastAsia="pl-PL"/>
        </w:rPr>
        <w:t>Integralną częścią Umowy są następujące załączniki:</w:t>
      </w:r>
    </w:p>
    <w:p w14:paraId="4E819AA6" w14:textId="77777777" w:rsidR="00FE0D6F" w:rsidRPr="00EA0593" w:rsidRDefault="00FE0D6F" w:rsidP="00AB1229">
      <w:pPr>
        <w:widowControl w:val="0"/>
        <w:numPr>
          <w:ilvl w:val="1"/>
          <w:numId w:val="244"/>
        </w:numPr>
        <w:pBdr>
          <w:top w:val="nil"/>
          <w:left w:val="nil"/>
          <w:bottom w:val="nil"/>
          <w:right w:val="nil"/>
          <w:between w:val="nil"/>
          <w:bar w:val="nil"/>
        </w:pBdr>
        <w:tabs>
          <w:tab w:val="clear" w:pos="825"/>
        </w:tabs>
        <w:suppressAutoHyphens w:val="0"/>
        <w:spacing w:after="0" w:line="240" w:lineRule="auto"/>
        <w:ind w:left="284" w:hanging="284"/>
        <w:jc w:val="both"/>
        <w:rPr>
          <w:rFonts w:eastAsia="Times New Roman"/>
          <w:lang w:eastAsia="pl-PL"/>
        </w:rPr>
      </w:pPr>
      <w:r w:rsidRPr="00EA0593">
        <w:rPr>
          <w:rFonts w:eastAsia="Times New Roman"/>
          <w:lang w:eastAsia="pl-PL"/>
        </w:rPr>
        <w:t>Zał</w:t>
      </w:r>
      <w:r>
        <w:rPr>
          <w:rFonts w:eastAsia="Times New Roman"/>
          <w:lang w:eastAsia="pl-PL"/>
        </w:rPr>
        <w:t>ą</w:t>
      </w:r>
      <w:r w:rsidRPr="00EA0593">
        <w:rPr>
          <w:rFonts w:eastAsia="Times New Roman"/>
          <w:lang w:eastAsia="pl-PL"/>
        </w:rPr>
        <w:t xml:space="preserve">cznik nr 1 – Pełnomocnictwo </w:t>
      </w:r>
    </w:p>
    <w:p w14:paraId="5D16B38F" w14:textId="77777777" w:rsidR="00FE0D6F" w:rsidRPr="00EA0593" w:rsidRDefault="00FE0D6F" w:rsidP="00AB1229">
      <w:pPr>
        <w:widowControl w:val="0"/>
        <w:numPr>
          <w:ilvl w:val="1"/>
          <w:numId w:val="244"/>
        </w:numPr>
        <w:pBdr>
          <w:top w:val="nil"/>
          <w:left w:val="nil"/>
          <w:bottom w:val="nil"/>
          <w:right w:val="nil"/>
          <w:between w:val="nil"/>
          <w:bar w:val="nil"/>
        </w:pBdr>
        <w:tabs>
          <w:tab w:val="clear" w:pos="825"/>
        </w:tabs>
        <w:suppressAutoHyphens w:val="0"/>
        <w:spacing w:after="0" w:line="240" w:lineRule="auto"/>
        <w:ind w:left="284" w:hanging="284"/>
        <w:jc w:val="both"/>
        <w:rPr>
          <w:rFonts w:eastAsia="Times New Roman"/>
          <w:lang w:eastAsia="pl-PL"/>
        </w:rPr>
      </w:pPr>
      <w:r w:rsidRPr="00EA0593">
        <w:rPr>
          <w:rFonts w:eastAsia="Times New Roman"/>
          <w:lang w:eastAsia="pl-PL"/>
        </w:rPr>
        <w:t xml:space="preserve">Załącznik nr 2 - KRS; </w:t>
      </w:r>
    </w:p>
    <w:p w14:paraId="4AF36C4F" w14:textId="77777777" w:rsidR="00FE0D6F" w:rsidRPr="00EA0593" w:rsidRDefault="00FE0D6F" w:rsidP="00AB1229">
      <w:pPr>
        <w:widowControl w:val="0"/>
        <w:numPr>
          <w:ilvl w:val="1"/>
          <w:numId w:val="244"/>
        </w:numPr>
        <w:pBdr>
          <w:top w:val="nil"/>
          <w:left w:val="nil"/>
          <w:bottom w:val="nil"/>
          <w:right w:val="nil"/>
          <w:between w:val="nil"/>
          <w:bar w:val="nil"/>
        </w:pBdr>
        <w:tabs>
          <w:tab w:val="clear" w:pos="825"/>
        </w:tabs>
        <w:suppressAutoHyphens w:val="0"/>
        <w:spacing w:after="0" w:line="240" w:lineRule="auto"/>
        <w:ind w:left="284" w:hanging="284"/>
        <w:jc w:val="both"/>
        <w:rPr>
          <w:rFonts w:eastAsia="Times New Roman"/>
          <w:lang w:eastAsia="pl-PL"/>
        </w:rPr>
      </w:pPr>
      <w:r w:rsidRPr="00EA0593">
        <w:rPr>
          <w:rFonts w:eastAsia="Times New Roman"/>
          <w:lang w:eastAsia="pl-PL"/>
        </w:rPr>
        <w:t xml:space="preserve">Załącznik nr 3 – Opis przedmiotu zamówienia </w:t>
      </w:r>
    </w:p>
    <w:p w14:paraId="778EFA19" w14:textId="77777777" w:rsidR="00FE0D6F" w:rsidRPr="00EA0593" w:rsidRDefault="00FE0D6F" w:rsidP="00AB1229">
      <w:pPr>
        <w:widowControl w:val="0"/>
        <w:numPr>
          <w:ilvl w:val="1"/>
          <w:numId w:val="244"/>
        </w:numPr>
        <w:pBdr>
          <w:top w:val="nil"/>
          <w:left w:val="nil"/>
          <w:bottom w:val="nil"/>
          <w:right w:val="nil"/>
          <w:between w:val="nil"/>
          <w:bar w:val="nil"/>
        </w:pBdr>
        <w:tabs>
          <w:tab w:val="clear" w:pos="825"/>
        </w:tabs>
        <w:suppressAutoHyphens w:val="0"/>
        <w:spacing w:after="0" w:line="240" w:lineRule="auto"/>
        <w:ind w:left="284" w:hanging="284"/>
        <w:jc w:val="both"/>
        <w:rPr>
          <w:rFonts w:eastAsia="Times New Roman"/>
          <w:lang w:eastAsia="pl-PL"/>
        </w:rPr>
      </w:pPr>
      <w:r w:rsidRPr="00EA0593">
        <w:rPr>
          <w:rFonts w:eastAsia="Times New Roman"/>
          <w:lang w:eastAsia="pl-PL"/>
        </w:rPr>
        <w:t>Załącznik nr 4 – Potwierdzenie przekazania dokumentacji – wz</w:t>
      </w:r>
      <w:r w:rsidRPr="00EA0593">
        <w:rPr>
          <w:rFonts w:eastAsia="Times New Roman"/>
          <w:lang w:val="es-ES_tradnl" w:eastAsia="pl-PL"/>
        </w:rPr>
        <w:t>ó</w:t>
      </w:r>
      <w:r w:rsidRPr="00EA0593">
        <w:rPr>
          <w:rFonts w:eastAsia="Times New Roman"/>
          <w:lang w:eastAsia="pl-PL"/>
        </w:rPr>
        <w:t>r.</w:t>
      </w:r>
    </w:p>
    <w:p w14:paraId="431D8466" w14:textId="77777777" w:rsidR="00FE0D6F" w:rsidRPr="00EA0593" w:rsidRDefault="00FE0D6F" w:rsidP="00AB1229">
      <w:pPr>
        <w:widowControl w:val="0"/>
        <w:numPr>
          <w:ilvl w:val="1"/>
          <w:numId w:val="244"/>
        </w:numPr>
        <w:pBdr>
          <w:top w:val="nil"/>
          <w:left w:val="nil"/>
          <w:bottom w:val="nil"/>
          <w:right w:val="nil"/>
          <w:between w:val="nil"/>
          <w:bar w:val="nil"/>
        </w:pBdr>
        <w:tabs>
          <w:tab w:val="clear" w:pos="825"/>
        </w:tabs>
        <w:suppressAutoHyphens w:val="0"/>
        <w:spacing w:after="0" w:line="240" w:lineRule="auto"/>
        <w:ind w:left="284" w:hanging="284"/>
        <w:jc w:val="both"/>
        <w:rPr>
          <w:rFonts w:eastAsia="Times New Roman"/>
          <w:color w:val="000000"/>
          <w:lang w:eastAsia="pl-PL"/>
        </w:rPr>
      </w:pPr>
      <w:r w:rsidRPr="00EA0593">
        <w:rPr>
          <w:rFonts w:eastAsia="Times New Roman"/>
          <w:color w:val="000000"/>
          <w:lang w:eastAsia="pl-PL"/>
        </w:rPr>
        <w:t>Załącznik nr 5 - Uprawnienia oraz aktualne zaświadczenia o przynależności do Izby Architekt</w:t>
      </w:r>
      <w:r w:rsidRPr="00EA0593">
        <w:rPr>
          <w:rFonts w:eastAsia="Times New Roman"/>
          <w:color w:val="000000"/>
          <w:lang w:val="es-ES_tradnl" w:eastAsia="pl-PL"/>
        </w:rPr>
        <w:t>ó</w:t>
      </w:r>
      <w:r w:rsidRPr="00EA0593">
        <w:rPr>
          <w:rFonts w:eastAsia="Times New Roman"/>
          <w:color w:val="000000"/>
          <w:lang w:eastAsia="pl-PL"/>
        </w:rPr>
        <w:t>w RP (IARP) oraz właściwej Izby Inżynier</w:t>
      </w:r>
      <w:r w:rsidRPr="00EA0593">
        <w:rPr>
          <w:rFonts w:eastAsia="Times New Roman"/>
          <w:color w:val="000000"/>
          <w:lang w:val="es-ES_tradnl" w:eastAsia="pl-PL"/>
        </w:rPr>
        <w:t>ó</w:t>
      </w:r>
      <w:r w:rsidRPr="00EA0593">
        <w:rPr>
          <w:rFonts w:eastAsia="Times New Roman"/>
          <w:color w:val="000000"/>
          <w:lang w:eastAsia="pl-PL"/>
        </w:rPr>
        <w:t xml:space="preserve">w Budownictwa (IIB) ważne </w:t>
      </w:r>
      <w:r w:rsidRPr="00EA0593">
        <w:rPr>
          <w:rFonts w:eastAsia="Times New Roman"/>
          <w:color w:val="000000"/>
          <w:lang w:eastAsia="pl-PL"/>
        </w:rPr>
        <w:br/>
        <w:t>w okresie trwania przedmiotu zam</w:t>
      </w:r>
      <w:r w:rsidRPr="00EA0593">
        <w:rPr>
          <w:rFonts w:eastAsia="Times New Roman"/>
          <w:color w:val="000000"/>
          <w:lang w:val="es-ES_tradnl" w:eastAsia="pl-PL"/>
        </w:rPr>
        <w:t>ó</w:t>
      </w:r>
      <w:r w:rsidRPr="00EA0593">
        <w:rPr>
          <w:rFonts w:eastAsia="Times New Roman"/>
          <w:color w:val="000000"/>
          <w:lang w:eastAsia="pl-PL"/>
        </w:rPr>
        <w:t>wienia.</w:t>
      </w:r>
      <w:r w:rsidRPr="00EA0593">
        <w:rPr>
          <w:rFonts w:eastAsia="Times New Roman"/>
          <w:b/>
          <w:bCs/>
          <w:color w:val="000000"/>
          <w:lang w:eastAsia="pl-PL"/>
        </w:rPr>
        <w:t xml:space="preserve"> </w:t>
      </w:r>
    </w:p>
    <w:p w14:paraId="5E6D0582" w14:textId="77777777" w:rsidR="00FE0D6F" w:rsidRPr="00EA0593" w:rsidRDefault="00FE0D6F" w:rsidP="00AB1229">
      <w:pPr>
        <w:widowControl w:val="0"/>
        <w:numPr>
          <w:ilvl w:val="1"/>
          <w:numId w:val="244"/>
        </w:numPr>
        <w:pBdr>
          <w:top w:val="nil"/>
          <w:left w:val="nil"/>
          <w:bottom w:val="nil"/>
          <w:right w:val="nil"/>
          <w:between w:val="nil"/>
          <w:bar w:val="nil"/>
        </w:pBdr>
        <w:tabs>
          <w:tab w:val="clear" w:pos="825"/>
        </w:tabs>
        <w:suppressAutoHyphens w:val="0"/>
        <w:spacing w:after="0" w:line="240" w:lineRule="auto"/>
        <w:ind w:left="284" w:hanging="284"/>
        <w:jc w:val="both"/>
        <w:rPr>
          <w:rFonts w:eastAsia="Times New Roman"/>
          <w:color w:val="000000"/>
          <w:lang w:eastAsia="pl-PL"/>
        </w:rPr>
      </w:pPr>
      <w:r w:rsidRPr="00EA0593">
        <w:rPr>
          <w:rFonts w:eastAsia="Times New Roman"/>
          <w:color w:val="000000"/>
          <w:lang w:eastAsia="pl-PL"/>
        </w:rPr>
        <w:t>Załącznik nr 6 – Kserokopie polisy OC</w:t>
      </w:r>
    </w:p>
    <w:p w14:paraId="17793EDF" w14:textId="77777777" w:rsidR="00FE0D6F" w:rsidRPr="00EA0593" w:rsidRDefault="00FE0D6F" w:rsidP="00FE0D6F">
      <w:pPr>
        <w:spacing w:after="0" w:line="240" w:lineRule="auto"/>
        <w:rPr>
          <w:rFonts w:eastAsia="Times New Roman"/>
          <w:iCs/>
          <w:lang w:eastAsia="pl-PL"/>
        </w:rPr>
      </w:pPr>
    </w:p>
    <w:p w14:paraId="216DA10B" w14:textId="77777777" w:rsidR="00FE0D6F" w:rsidRPr="00EA0593" w:rsidRDefault="00FE0D6F" w:rsidP="00FE0D6F">
      <w:pPr>
        <w:spacing w:after="0" w:line="240" w:lineRule="auto"/>
        <w:rPr>
          <w:rFonts w:eastAsia="Times New Roman"/>
          <w:iCs/>
          <w:lang w:eastAsia="pl-PL"/>
        </w:rPr>
      </w:pPr>
    </w:p>
    <w:p w14:paraId="05C7E709" w14:textId="77777777" w:rsidR="00FE0D6F" w:rsidRPr="00EA0593" w:rsidRDefault="00FE0D6F" w:rsidP="00FE0D6F">
      <w:pPr>
        <w:spacing w:after="0" w:line="240" w:lineRule="auto"/>
        <w:rPr>
          <w:rFonts w:eastAsia="Times New Roman"/>
          <w:iCs/>
          <w:lang w:eastAsia="pl-PL"/>
        </w:rPr>
      </w:pPr>
    </w:p>
    <w:p w14:paraId="60F6F50C" w14:textId="77777777" w:rsidR="00FE0D6F" w:rsidRPr="00EA0593" w:rsidRDefault="00FE0D6F" w:rsidP="00FE0D6F">
      <w:pPr>
        <w:tabs>
          <w:tab w:val="left" w:pos="5729"/>
        </w:tabs>
        <w:spacing w:after="0" w:line="240" w:lineRule="auto"/>
        <w:ind w:left="1"/>
        <w:rPr>
          <w:rFonts w:eastAsia="Times New Roman"/>
          <w:iCs/>
          <w:lang w:eastAsia="pl-PL"/>
        </w:rPr>
      </w:pPr>
      <w:r w:rsidRPr="00EA0593">
        <w:rPr>
          <w:rFonts w:eastAsia="Times New Roman"/>
          <w:iCs/>
          <w:lang w:eastAsia="pl-PL"/>
        </w:rPr>
        <w:t xml:space="preserve">        Zamawiający                                                           Wykonawca</w:t>
      </w:r>
      <w:r w:rsidRPr="00EA0593">
        <w:rPr>
          <w:rFonts w:eastAsia="Times New Roman"/>
          <w:iCs/>
          <w:lang w:eastAsia="pl-PL"/>
        </w:rPr>
        <w:tab/>
      </w:r>
    </w:p>
    <w:p w14:paraId="7D23B0B6" w14:textId="77777777" w:rsidR="00FE0D6F" w:rsidRPr="00EA0593" w:rsidRDefault="00FE0D6F" w:rsidP="00FE0D6F">
      <w:pPr>
        <w:tabs>
          <w:tab w:val="left" w:pos="5729"/>
        </w:tabs>
        <w:spacing w:after="0" w:line="240" w:lineRule="auto"/>
        <w:ind w:left="1"/>
        <w:jc w:val="center"/>
        <w:rPr>
          <w:rFonts w:eastAsia="Times New Roman"/>
          <w:iCs/>
          <w:lang w:eastAsia="pl-PL"/>
        </w:rPr>
      </w:pPr>
    </w:p>
    <w:p w14:paraId="5D3F30C6" w14:textId="77777777" w:rsidR="00FE0D6F" w:rsidRPr="00EA0593" w:rsidRDefault="00FE0D6F" w:rsidP="00FE0D6F">
      <w:pPr>
        <w:tabs>
          <w:tab w:val="left" w:pos="5729"/>
        </w:tabs>
        <w:spacing w:after="0" w:line="240" w:lineRule="auto"/>
        <w:ind w:left="1"/>
        <w:jc w:val="center"/>
        <w:rPr>
          <w:rFonts w:eastAsia="Times New Roman"/>
          <w:iCs/>
          <w:lang w:eastAsia="pl-PL"/>
        </w:rPr>
      </w:pPr>
    </w:p>
    <w:p w14:paraId="5C3F031B" w14:textId="77777777" w:rsidR="00FE0D6F" w:rsidRPr="00EA0593" w:rsidRDefault="00FE0D6F" w:rsidP="00FE0D6F">
      <w:pPr>
        <w:tabs>
          <w:tab w:val="left" w:pos="5729"/>
        </w:tabs>
        <w:spacing w:after="0" w:line="240" w:lineRule="auto"/>
        <w:ind w:left="1"/>
        <w:jc w:val="center"/>
        <w:rPr>
          <w:rFonts w:eastAsia="Times New Roman"/>
          <w:iCs/>
          <w:lang w:eastAsia="pl-PL"/>
        </w:rPr>
      </w:pPr>
    </w:p>
    <w:p w14:paraId="78670137" w14:textId="77777777" w:rsidR="00FE0D6F" w:rsidRPr="00EA0593" w:rsidRDefault="00FE0D6F" w:rsidP="00FE0D6F">
      <w:pPr>
        <w:tabs>
          <w:tab w:val="left" w:pos="5729"/>
        </w:tabs>
        <w:spacing w:after="0" w:line="240" w:lineRule="auto"/>
        <w:ind w:left="1"/>
        <w:jc w:val="center"/>
        <w:rPr>
          <w:rFonts w:eastAsia="Times New Roman"/>
          <w:iCs/>
          <w:lang w:eastAsia="pl-PL"/>
        </w:rPr>
      </w:pPr>
    </w:p>
    <w:p w14:paraId="22A69617" w14:textId="77777777" w:rsidR="00FE0D6F" w:rsidRPr="00EA0593" w:rsidRDefault="00FE0D6F" w:rsidP="00FE0D6F">
      <w:pPr>
        <w:tabs>
          <w:tab w:val="left" w:pos="5729"/>
        </w:tabs>
        <w:spacing w:after="0" w:line="240" w:lineRule="auto"/>
        <w:ind w:left="1"/>
        <w:rPr>
          <w:rFonts w:eastAsia="Times New Roman"/>
          <w:iCs/>
          <w:lang w:eastAsia="pl-PL"/>
        </w:rPr>
      </w:pPr>
      <w:r w:rsidRPr="00EA0593">
        <w:rPr>
          <w:rFonts w:eastAsia="Times New Roman"/>
          <w:iCs/>
          <w:lang w:eastAsia="pl-PL"/>
        </w:rPr>
        <w:t>……………………….                                          ………………………….</w:t>
      </w:r>
    </w:p>
    <w:p w14:paraId="125D72F5" w14:textId="77777777" w:rsidR="000B189C" w:rsidRDefault="000B189C" w:rsidP="00311EB4"/>
    <w:p w14:paraId="6BD8B49D" w14:textId="77777777" w:rsidR="00FE0D6F" w:rsidRDefault="00FE0D6F" w:rsidP="00311EB4"/>
    <w:p w14:paraId="7395D714" w14:textId="77777777" w:rsidR="00FE0D6F" w:rsidRDefault="00FE0D6F" w:rsidP="00311EB4"/>
    <w:p w14:paraId="566917C5" w14:textId="77777777" w:rsidR="00FE0D6F" w:rsidRDefault="00FE0D6F" w:rsidP="00311EB4"/>
    <w:p w14:paraId="18C1C400" w14:textId="77777777" w:rsidR="00FE0D6F" w:rsidRDefault="00FE0D6F" w:rsidP="00311EB4"/>
    <w:p w14:paraId="5C88E8E6" w14:textId="77777777" w:rsidR="00FE0D6F" w:rsidRDefault="00FE0D6F" w:rsidP="00311EB4"/>
    <w:p w14:paraId="0B5BA28A" w14:textId="77777777" w:rsidR="00FE0D6F" w:rsidRDefault="00FE0D6F" w:rsidP="00311EB4"/>
    <w:p w14:paraId="55773996" w14:textId="77777777" w:rsidR="00FE0D6F" w:rsidRDefault="00FE0D6F" w:rsidP="00311EB4"/>
    <w:p w14:paraId="59E904D6" w14:textId="77777777" w:rsidR="00FE0D6F" w:rsidRDefault="00FE0D6F" w:rsidP="00311EB4"/>
    <w:p w14:paraId="44D273AE" w14:textId="77777777" w:rsidR="00AB1229" w:rsidRDefault="00AB1229" w:rsidP="00311EB4"/>
    <w:p w14:paraId="58ACB77F" w14:textId="77777777" w:rsidR="00AB1229" w:rsidRDefault="00AB1229" w:rsidP="00311EB4"/>
    <w:p w14:paraId="75086271" w14:textId="77777777" w:rsidR="00AB1229" w:rsidRDefault="00AB1229" w:rsidP="00311EB4"/>
    <w:p w14:paraId="260FE677" w14:textId="77777777" w:rsidR="000B189C" w:rsidRDefault="000B189C" w:rsidP="00311EB4"/>
    <w:p w14:paraId="67666BCF" w14:textId="6A682F95" w:rsidR="00B97532" w:rsidRPr="004F1428" w:rsidRDefault="00220FE2" w:rsidP="00C458CE">
      <w:pPr>
        <w:pBdr>
          <w:top w:val="nil"/>
          <w:left w:val="nil"/>
          <w:bottom w:val="nil"/>
          <w:right w:val="nil"/>
          <w:between w:val="nil"/>
          <w:bar w:val="nil"/>
        </w:pBdr>
        <w:suppressAutoHyphens w:val="0"/>
        <w:spacing w:after="0" w:line="360" w:lineRule="auto"/>
        <w:jc w:val="right"/>
        <w:rPr>
          <w:b/>
          <w:i/>
          <w:u w:val="single"/>
        </w:rPr>
      </w:pPr>
      <w:r>
        <w:rPr>
          <w:b/>
          <w:i/>
          <w:u w:val="single"/>
        </w:rPr>
        <w:lastRenderedPageBreak/>
        <w:t>Z</w:t>
      </w:r>
      <w:r w:rsidR="00B97532" w:rsidRPr="004F1428">
        <w:rPr>
          <w:b/>
          <w:i/>
          <w:u w:val="single"/>
        </w:rPr>
        <w:t>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5EC7C522"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FE0D6F" w:rsidRPr="00FE0D6F">
        <w:rPr>
          <w:rFonts w:eastAsia="Times New Roman"/>
          <w:b/>
          <w:sz w:val="24"/>
          <w:szCs w:val="24"/>
          <w:lang w:eastAsia="ar-SA"/>
        </w:rPr>
        <w:t>Wykonanie dokumentacji projektowo - kosztorysowej na adaptację pomieszczeń poddasza na pomieszczenia techniczne i magazynowe w budynku nr 5</w:t>
      </w:r>
      <w:r w:rsidR="004C1A24" w:rsidRPr="004C1A24">
        <w:rPr>
          <w:rFonts w:eastAsia="Times New Roman"/>
          <w:b/>
          <w:sz w:val="24"/>
          <w:szCs w:val="24"/>
          <w:lang w:eastAsia="ar-SA"/>
        </w:rPr>
        <w:t xml:space="preserve"> </w:t>
      </w:r>
      <w:r w:rsidR="00C458CE" w:rsidRPr="00C66737">
        <w:rPr>
          <w:i/>
        </w:rPr>
        <w:t>(</w:t>
      </w:r>
      <w:r w:rsidR="00052B08" w:rsidRPr="00052B08">
        <w:rPr>
          <w:i/>
        </w:rPr>
        <w:t>AMW-KANC.SZP.2712.</w:t>
      </w:r>
      <w:r w:rsidR="00FE0D6F">
        <w:rPr>
          <w:b/>
          <w:i/>
        </w:rPr>
        <w:t>98</w:t>
      </w:r>
      <w:r w:rsidR="00052B08" w:rsidRPr="00052B08">
        <w:rPr>
          <w:b/>
          <w:i/>
        </w:rPr>
        <w:t>.2023</w:t>
      </w:r>
      <w:r w:rsidR="00C458CE" w:rsidRPr="00C66737">
        <w:rPr>
          <w:i/>
        </w:rPr>
        <w:t>)</w:t>
      </w:r>
      <w:r w:rsidRPr="004F1428">
        <w:rPr>
          <w:rFonts w:eastAsiaTheme="minorHAnsi"/>
          <w:lang w:eastAsia="en-US"/>
        </w:rPr>
        <w:t xml:space="preserve">, prowadzonego w trybie przetargu podstawowego z art. 275 </w:t>
      </w:r>
      <w:r w:rsidR="00220FE2">
        <w:rPr>
          <w:rFonts w:eastAsiaTheme="minorHAnsi"/>
          <w:lang w:eastAsia="en-US"/>
        </w:rPr>
        <w:t>pkt</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Pr>
          <w:rFonts w:eastAsiaTheme="minorHAnsi"/>
          <w:lang w:eastAsia="en-US"/>
        </w:rPr>
        <w:t xml:space="preserve">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44E967D" w14:textId="5DE1DA5E" w:rsidR="000C351B" w:rsidRDefault="000C351B" w:rsidP="00C91FFC">
      <w:pPr>
        <w:jc w:val="both"/>
        <w:rPr>
          <w:b/>
          <w:i/>
          <w:u w:val="single"/>
        </w:rPr>
      </w:pPr>
    </w:p>
    <w:p w14:paraId="3C83218A" w14:textId="77777777" w:rsidR="00D100F6" w:rsidRDefault="00D100F6" w:rsidP="00C91FFC">
      <w:pPr>
        <w:jc w:val="both"/>
        <w:rPr>
          <w:b/>
          <w:i/>
          <w:u w:val="single"/>
        </w:rPr>
      </w:pPr>
    </w:p>
    <w:p w14:paraId="30E299AC" w14:textId="77777777" w:rsidR="00FE0D6F" w:rsidRDefault="00FE0D6F" w:rsidP="00C91FFC">
      <w:pPr>
        <w:jc w:val="both"/>
        <w:rPr>
          <w:b/>
          <w:i/>
          <w:u w:val="single"/>
        </w:rPr>
      </w:pPr>
    </w:p>
    <w:p w14:paraId="3A5A627E" w14:textId="622DBB9F" w:rsidR="00B97532" w:rsidRDefault="00B97532" w:rsidP="000C351B">
      <w:pPr>
        <w:ind w:left="6807"/>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0BE91064"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FE0D6F">
        <w:rPr>
          <w:rFonts w:eastAsia="Times New Roman"/>
          <w:b/>
          <w:lang w:eastAsia="pl-PL"/>
        </w:rPr>
        <w:t>98</w:t>
      </w:r>
      <w:r w:rsidR="00267DF6" w:rsidRPr="00267DF6">
        <w:rPr>
          <w:rFonts w:eastAsia="Times New Roman"/>
          <w:b/>
          <w:lang w:eastAsia="pl-PL"/>
        </w:rPr>
        <w:t>.2023</w:t>
      </w:r>
      <w:r w:rsidR="000C351B">
        <w:rPr>
          <w:rFonts w:eastAsia="Times New Roman"/>
          <w:b/>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39762A8D" w14:textId="3AC7881A" w:rsidR="004C1A24" w:rsidRDefault="00FE0D6F" w:rsidP="00656D9E">
      <w:pPr>
        <w:widowControl w:val="0"/>
        <w:spacing w:after="0" w:line="240" w:lineRule="auto"/>
        <w:jc w:val="center"/>
        <w:rPr>
          <w:rFonts w:eastAsia="Times New Roman"/>
          <w:b/>
          <w:sz w:val="24"/>
          <w:szCs w:val="24"/>
          <w:lang w:eastAsia="ar-SA"/>
        </w:rPr>
      </w:pPr>
      <w:r w:rsidRPr="00FE0D6F">
        <w:rPr>
          <w:rFonts w:eastAsia="Times New Roman"/>
          <w:b/>
          <w:sz w:val="24"/>
          <w:szCs w:val="24"/>
          <w:lang w:eastAsia="ar-SA"/>
        </w:rPr>
        <w:t>Wykonanie dokumentacji projektowo - kosztorysowej na adaptację pomieszczeń poddasza na pomieszczenia techniczne i magazynowe w budynku nr 5</w:t>
      </w:r>
    </w:p>
    <w:p w14:paraId="13BD2005" w14:textId="77777777" w:rsidR="00FE0D6F" w:rsidRDefault="00FE0D6F" w:rsidP="00656D9E">
      <w:pPr>
        <w:widowControl w:val="0"/>
        <w:spacing w:after="0" w:line="240" w:lineRule="auto"/>
        <w:jc w:val="center"/>
        <w:rPr>
          <w:rFonts w:eastAsia="Times New Roman"/>
          <w:b/>
          <w:sz w:val="24"/>
          <w:szCs w:val="24"/>
          <w:lang w:eastAsia="ar-SA"/>
        </w:rPr>
      </w:pPr>
    </w:p>
    <w:p w14:paraId="7C29915D" w14:textId="14A2FAF5"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3AF05F6A"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560279" w14:textId="390BB454"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2253C2" w14:textId="00CCBE8C"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1F1855DE" w14:textId="77777777" w:rsidR="00EE3C77" w:rsidRDefault="00EE3C77" w:rsidP="00B97532">
      <w:pPr>
        <w:suppressAutoHyphens w:val="0"/>
        <w:spacing w:after="0" w:line="240" w:lineRule="auto"/>
        <w:jc w:val="both"/>
        <w:rPr>
          <w:rFonts w:eastAsia="Times New Roman"/>
          <w:i/>
          <w:highlight w:val="yellow"/>
          <w:lang w:eastAsia="pl-PL"/>
        </w:rPr>
      </w:pPr>
    </w:p>
    <w:p w14:paraId="03A2EA5D" w14:textId="77777777" w:rsidR="00EE3C77" w:rsidRDefault="00EE3C77" w:rsidP="00B97532">
      <w:pPr>
        <w:suppressAutoHyphens w:val="0"/>
        <w:spacing w:after="0" w:line="240" w:lineRule="auto"/>
        <w:jc w:val="both"/>
        <w:rPr>
          <w:rFonts w:eastAsia="Times New Roman"/>
          <w:i/>
          <w:highlight w:val="yellow"/>
          <w:lang w:eastAsia="pl-PL"/>
        </w:rPr>
      </w:pPr>
    </w:p>
    <w:p w14:paraId="1C05948E" w14:textId="77777777" w:rsidR="00EE3C77" w:rsidRDefault="00EE3C77" w:rsidP="00B97532">
      <w:pPr>
        <w:suppressAutoHyphens w:val="0"/>
        <w:spacing w:after="0" w:line="240" w:lineRule="auto"/>
        <w:jc w:val="both"/>
        <w:rPr>
          <w:rFonts w:eastAsia="Times New Roman"/>
          <w:i/>
          <w:highlight w:val="yellow"/>
          <w:lang w:eastAsia="pl-PL"/>
        </w:rPr>
      </w:pPr>
    </w:p>
    <w:p w14:paraId="1D20C9DB" w14:textId="0DAA795D" w:rsidR="00EE3C77" w:rsidRDefault="00EE3C77" w:rsidP="00EE3C77">
      <w:pPr>
        <w:spacing w:line="360" w:lineRule="auto"/>
        <w:ind w:left="7090"/>
        <w:jc w:val="both"/>
        <w:rPr>
          <w:rFonts w:eastAsia="Times New Roman"/>
          <w:i/>
          <w:lang w:eastAsia="pl-PL"/>
        </w:rPr>
      </w:pPr>
    </w:p>
    <w:p w14:paraId="5FFE8A2C" w14:textId="77777777" w:rsidR="00D100F6" w:rsidRDefault="00D100F6" w:rsidP="00EE3C77">
      <w:pPr>
        <w:spacing w:line="360" w:lineRule="auto"/>
        <w:ind w:left="7090"/>
        <w:jc w:val="both"/>
        <w:rPr>
          <w:rFonts w:eastAsia="Times New Roman"/>
          <w:i/>
          <w:lang w:eastAsia="pl-PL"/>
        </w:rPr>
      </w:pPr>
    </w:p>
    <w:p w14:paraId="49B6AFFD" w14:textId="77777777" w:rsidR="00D67C18" w:rsidRDefault="00D67C18" w:rsidP="00EE3C77">
      <w:pPr>
        <w:spacing w:line="360" w:lineRule="auto"/>
        <w:ind w:left="7090"/>
        <w:jc w:val="both"/>
        <w:rPr>
          <w:rFonts w:eastAsia="Times New Roman"/>
          <w:i/>
          <w:lang w:eastAsia="pl-PL"/>
        </w:rPr>
      </w:pPr>
    </w:p>
    <w:p w14:paraId="598219BC" w14:textId="77777777" w:rsidR="00FE0D6F" w:rsidRDefault="00FE0D6F" w:rsidP="00EE3C77">
      <w:pPr>
        <w:spacing w:line="360" w:lineRule="auto"/>
        <w:ind w:left="7090"/>
        <w:jc w:val="both"/>
        <w:rPr>
          <w:rFonts w:eastAsia="Times New Roman"/>
          <w:i/>
          <w:lang w:eastAsia="pl-PL"/>
        </w:rPr>
      </w:pPr>
    </w:p>
    <w:p w14:paraId="7A2A1AA8" w14:textId="77777777" w:rsidR="00EE3C77" w:rsidRDefault="00EE3C77" w:rsidP="00C74764">
      <w:pPr>
        <w:spacing w:line="360" w:lineRule="auto"/>
        <w:ind w:left="6946"/>
        <w:jc w:val="right"/>
        <w:rPr>
          <w:b/>
          <w:i/>
          <w:u w:val="single"/>
        </w:rPr>
      </w:pPr>
      <w:r w:rsidRPr="007C3E06">
        <w:rPr>
          <w:b/>
          <w:i/>
          <w:u w:val="single"/>
        </w:rPr>
        <w:lastRenderedPageBreak/>
        <w:t xml:space="preserve">ZAŁĄCZNIK NR </w:t>
      </w:r>
      <w:r>
        <w:rPr>
          <w:b/>
          <w:i/>
          <w:u w:val="single"/>
        </w:rPr>
        <w:t>6</w:t>
      </w:r>
    </w:p>
    <w:p w14:paraId="3C4D9A4A" w14:textId="77777777" w:rsidR="00EE3C77" w:rsidRPr="004F1428" w:rsidRDefault="00EE3C77" w:rsidP="00EE3C77">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824DB15" w14:textId="77777777" w:rsidR="00EE3C77" w:rsidRPr="005C7EF9" w:rsidRDefault="00EE3C77" w:rsidP="00EE3C77">
      <w:pPr>
        <w:spacing w:after="0" w:line="260" w:lineRule="atLeast"/>
        <w:jc w:val="both"/>
        <w:rPr>
          <w:i/>
        </w:rPr>
      </w:pPr>
      <w:r w:rsidRPr="005C7EF9">
        <w:rPr>
          <w:i/>
        </w:rPr>
        <w:t>…………………………………..</w:t>
      </w:r>
    </w:p>
    <w:p w14:paraId="08F57213" w14:textId="77777777" w:rsidR="00EE3C77" w:rsidRPr="005C7EF9" w:rsidRDefault="00EE3C77" w:rsidP="00EE3C77">
      <w:pPr>
        <w:spacing w:after="0" w:line="260" w:lineRule="atLeast"/>
        <w:jc w:val="both"/>
        <w:rPr>
          <w:i/>
        </w:rPr>
      </w:pPr>
      <w:r w:rsidRPr="005C7EF9">
        <w:rPr>
          <w:i/>
        </w:rPr>
        <w:t>reprezentowany przez:</w:t>
      </w:r>
    </w:p>
    <w:p w14:paraId="4B25F448" w14:textId="77777777" w:rsidR="00EE3C77" w:rsidRPr="005C7EF9" w:rsidRDefault="00EE3C77" w:rsidP="00EE3C77">
      <w:pPr>
        <w:spacing w:after="0" w:line="260" w:lineRule="atLeast"/>
        <w:jc w:val="both"/>
        <w:rPr>
          <w:i/>
        </w:rPr>
      </w:pPr>
      <w:r w:rsidRPr="005C7EF9">
        <w:rPr>
          <w:i/>
        </w:rPr>
        <w:t>…………………………………….</w:t>
      </w:r>
    </w:p>
    <w:p w14:paraId="0A193C89" w14:textId="77777777" w:rsidR="00EE3C77" w:rsidRPr="00E62A1E" w:rsidRDefault="00EE3C77" w:rsidP="00EE3C77">
      <w:pPr>
        <w:spacing w:after="0" w:line="260" w:lineRule="atLeast"/>
        <w:jc w:val="both"/>
        <w:rPr>
          <w:i/>
          <w:sz w:val="18"/>
          <w:szCs w:val="18"/>
        </w:rPr>
      </w:pPr>
      <w:r w:rsidRPr="00E62A1E">
        <w:rPr>
          <w:i/>
          <w:sz w:val="18"/>
          <w:szCs w:val="18"/>
        </w:rPr>
        <w:t xml:space="preserve">(imię, nazwisko, stanowisko/podstawa do  </w:t>
      </w:r>
    </w:p>
    <w:p w14:paraId="05340719" w14:textId="77777777" w:rsidR="00EE3C77" w:rsidRPr="00E62A1E" w:rsidRDefault="00EE3C77" w:rsidP="00EE3C77">
      <w:pPr>
        <w:spacing w:after="0" w:line="260" w:lineRule="atLeast"/>
        <w:jc w:val="both"/>
        <w:rPr>
          <w:i/>
          <w:sz w:val="18"/>
          <w:szCs w:val="18"/>
        </w:rPr>
      </w:pPr>
      <w:r w:rsidRPr="00E62A1E">
        <w:rPr>
          <w:i/>
          <w:sz w:val="18"/>
          <w:szCs w:val="18"/>
        </w:rPr>
        <w:t>reprezentacji)</w:t>
      </w:r>
    </w:p>
    <w:p w14:paraId="38010DD1"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1B7BEC8F"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C2EF76C" w14:textId="77777777" w:rsidR="00EE3C77" w:rsidRPr="007C3E06" w:rsidRDefault="00EE3C77" w:rsidP="00EE3C77">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30D6E365"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3AF7122A" w14:textId="4750309B" w:rsidR="000C351B" w:rsidRDefault="00EE3C77" w:rsidP="00B15917">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6A658C3D" w14:textId="77777777" w:rsidR="000C351B" w:rsidRPr="000C351B" w:rsidRDefault="000C351B" w:rsidP="00B15917">
      <w:pPr>
        <w:spacing w:after="0" w:line="240" w:lineRule="auto"/>
        <w:jc w:val="center"/>
        <w:rPr>
          <w:rFonts w:eastAsia="Times New Roman"/>
          <w:sz w:val="12"/>
          <w:szCs w:val="12"/>
          <w:lang w:eastAsia="pl-PL"/>
        </w:rPr>
      </w:pPr>
    </w:p>
    <w:p w14:paraId="4C72A229" w14:textId="77777777" w:rsidR="00FE0D6F" w:rsidRDefault="00FE0D6F" w:rsidP="00B15917">
      <w:pPr>
        <w:spacing w:after="0" w:line="240" w:lineRule="auto"/>
        <w:jc w:val="center"/>
        <w:rPr>
          <w:rFonts w:eastAsia="Times New Roman"/>
          <w:b/>
          <w:sz w:val="24"/>
          <w:szCs w:val="24"/>
          <w:lang w:eastAsia="ar-SA"/>
        </w:rPr>
      </w:pPr>
      <w:r w:rsidRPr="00FE0D6F">
        <w:rPr>
          <w:rFonts w:eastAsia="Times New Roman"/>
          <w:b/>
          <w:sz w:val="24"/>
          <w:szCs w:val="24"/>
          <w:lang w:eastAsia="ar-SA"/>
        </w:rPr>
        <w:t xml:space="preserve">Wykonanie dokumentacji projektowo - kosztorysowej na adaptację pomieszczeń poddasza na pomieszczenia techniczne i magazynowe w budynku nr 5 </w:t>
      </w:r>
    </w:p>
    <w:p w14:paraId="7EC3B43F" w14:textId="64C3CCBE" w:rsidR="00B15917" w:rsidRDefault="00B15917" w:rsidP="00B15917">
      <w:pPr>
        <w:spacing w:after="0" w:line="240" w:lineRule="auto"/>
        <w:jc w:val="center"/>
        <w:rPr>
          <w:rFonts w:eastAsiaTheme="minorHAnsi"/>
          <w:b/>
          <w:lang w:eastAsia="en-US"/>
        </w:rPr>
      </w:pPr>
      <w:r w:rsidRPr="00B15917">
        <w:rPr>
          <w:rFonts w:eastAsiaTheme="minorHAnsi"/>
          <w:b/>
          <w:lang w:eastAsia="en-US"/>
        </w:rPr>
        <w:t>(</w:t>
      </w:r>
      <w:r w:rsidRPr="000C351B">
        <w:rPr>
          <w:rFonts w:eastAsiaTheme="minorHAnsi"/>
          <w:lang w:eastAsia="en-US"/>
        </w:rPr>
        <w:t>AMW-KANC.SZP.2712.</w:t>
      </w:r>
      <w:r w:rsidR="00FE0D6F">
        <w:rPr>
          <w:rFonts w:eastAsiaTheme="minorHAnsi"/>
          <w:b/>
          <w:lang w:eastAsia="en-US"/>
        </w:rPr>
        <w:t>98</w:t>
      </w:r>
      <w:r w:rsidRPr="00B15917">
        <w:rPr>
          <w:rFonts w:eastAsiaTheme="minorHAnsi"/>
          <w:b/>
          <w:lang w:eastAsia="en-US"/>
        </w:rPr>
        <w:t>.2023),</w:t>
      </w:r>
    </w:p>
    <w:p w14:paraId="55FB5C15" w14:textId="77777777" w:rsidR="000C351B" w:rsidRDefault="000C351B" w:rsidP="000C351B">
      <w:pPr>
        <w:rPr>
          <w:rFonts w:eastAsia="Times New Roman"/>
          <w:sz w:val="24"/>
          <w:szCs w:val="24"/>
          <w:lang w:eastAsia="pl-PL"/>
        </w:rPr>
      </w:pPr>
    </w:p>
    <w:p w14:paraId="6418469E" w14:textId="30B97647" w:rsidR="00EE3C77" w:rsidRPr="007C3E06" w:rsidRDefault="00EE3C77" w:rsidP="000C351B">
      <w:pPr>
        <w:rPr>
          <w:rFonts w:eastAsia="Times New Roman"/>
          <w:sz w:val="24"/>
          <w:szCs w:val="24"/>
          <w:lang w:eastAsia="pl-PL"/>
        </w:rPr>
      </w:pPr>
      <w:r w:rsidRPr="007C3E06">
        <w:rPr>
          <w:rFonts w:eastAsia="Times New Roman"/>
          <w:sz w:val="24"/>
          <w:szCs w:val="24"/>
          <w:lang w:eastAsia="pl-PL"/>
        </w:rPr>
        <w:t>oświadczamy</w:t>
      </w:r>
      <w:r w:rsidR="000C351B">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21B464BB"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20890B77"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44898A2E"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B86D828"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F1F6161"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61E7A0FA" w14:textId="77777777" w:rsidR="00EE3C77" w:rsidRPr="007C3E06" w:rsidRDefault="00EE3C77" w:rsidP="00EE3C77">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0E176F6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418F74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3CD2BE6D"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7BE02373" w14:textId="77777777" w:rsidR="00EE3C77" w:rsidRPr="007C3E06" w:rsidRDefault="00EE3C77" w:rsidP="00EE3C77">
      <w:pPr>
        <w:suppressAutoHyphens w:val="0"/>
        <w:snapToGrid w:val="0"/>
        <w:spacing w:after="160"/>
        <w:jc w:val="both"/>
        <w:rPr>
          <w:rFonts w:eastAsiaTheme="minorHAnsi"/>
          <w:lang w:eastAsia="en-US"/>
        </w:rPr>
      </w:pPr>
    </w:p>
    <w:p w14:paraId="60BCFA65"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4CDEEC34" w14:textId="77777777" w:rsidR="00EE3C77" w:rsidRPr="007C3E06" w:rsidRDefault="00EE3C77" w:rsidP="00EE3C77">
      <w:pPr>
        <w:spacing w:line="360" w:lineRule="auto"/>
        <w:ind w:left="7090"/>
        <w:jc w:val="both"/>
        <w:rPr>
          <w:b/>
          <w:i/>
          <w:u w:val="single"/>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77B49081" w14:textId="77777777" w:rsidR="00EE3C77" w:rsidRDefault="00EE3C77" w:rsidP="00B97532">
      <w:pPr>
        <w:suppressAutoHyphens w:val="0"/>
        <w:spacing w:after="0" w:line="240" w:lineRule="auto"/>
        <w:ind w:left="540"/>
        <w:jc w:val="center"/>
        <w:rPr>
          <w:rFonts w:eastAsia="Times New Roman"/>
          <w:b/>
          <w:bCs/>
          <w:lang w:eastAsia="pl-PL"/>
        </w:rPr>
      </w:pPr>
    </w:p>
    <w:p w14:paraId="07DC5CE9" w14:textId="1065023C"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279FA07E"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2D31428A" w14:textId="07582C63"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0D6B58A2" w:rsidR="00B97532" w:rsidRDefault="00B97532" w:rsidP="00DD03EA">
      <w:pPr>
        <w:widowControl w:val="0"/>
        <w:autoSpaceDE w:val="0"/>
        <w:autoSpaceDN w:val="0"/>
        <w:adjustRightInd w:val="0"/>
        <w:spacing w:after="0" w:line="240" w:lineRule="auto"/>
        <w:rPr>
          <w:color w:val="000000"/>
        </w:rPr>
      </w:pPr>
    </w:p>
    <w:p w14:paraId="6A340428" w14:textId="5AD17824" w:rsidR="00CE1075" w:rsidRDefault="00CE1075" w:rsidP="00DD03EA">
      <w:pPr>
        <w:widowControl w:val="0"/>
        <w:autoSpaceDE w:val="0"/>
        <w:autoSpaceDN w:val="0"/>
        <w:adjustRightInd w:val="0"/>
        <w:spacing w:after="0" w:line="240" w:lineRule="auto"/>
        <w:rPr>
          <w:color w:val="000000"/>
        </w:rPr>
      </w:pPr>
    </w:p>
    <w:p w14:paraId="30FAEC20" w14:textId="77777777" w:rsidR="00CE1075" w:rsidRDefault="00CE1075" w:rsidP="00DD03EA">
      <w:pPr>
        <w:widowControl w:val="0"/>
        <w:autoSpaceDE w:val="0"/>
        <w:autoSpaceDN w:val="0"/>
        <w:adjustRightInd w:val="0"/>
        <w:spacing w:after="0" w:line="240" w:lineRule="auto"/>
        <w:rPr>
          <w:color w:val="000000"/>
        </w:rPr>
      </w:pPr>
    </w:p>
    <w:p w14:paraId="020A4CF6" w14:textId="18F1E15A"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6C1B5E" w14:textId="77777777" w:rsidR="00220FE2" w:rsidRDefault="00220FE2" w:rsidP="00B97532">
      <w:pPr>
        <w:tabs>
          <w:tab w:val="left" w:pos="1701"/>
        </w:tabs>
        <w:jc w:val="right"/>
        <w:rPr>
          <w:b/>
          <w:i/>
          <w:u w:val="single"/>
        </w:rPr>
      </w:pPr>
    </w:p>
    <w:p w14:paraId="620A5695" w14:textId="79A63C81"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28EED104" w14:textId="6CF53152"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06DC77F4"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329536D5"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Pr="00E05FB2">
        <w:t>.1</w:t>
      </w:r>
      <w:r w:rsidRPr="002217C6">
        <w:rPr>
          <w:color w:val="FF0000"/>
        </w:rPr>
        <w:t xml:space="preserve"> </w:t>
      </w:r>
      <w:r w:rsidRPr="00387C8B">
        <w:rPr>
          <w:b/>
        </w:rPr>
        <w:t xml:space="preserve">znak: </w:t>
      </w:r>
      <w:r w:rsidR="00FB5136">
        <w:rPr>
          <w:b/>
        </w:rPr>
        <w:t>AMW-KANC.SZP.2712.</w:t>
      </w:r>
      <w:r w:rsidR="00FE0D6F">
        <w:rPr>
          <w:b/>
        </w:rPr>
        <w:t>98</w:t>
      </w:r>
      <w:r w:rsidR="00FB5136">
        <w:rPr>
          <w:b/>
        </w:rPr>
        <w:t>.2023</w:t>
      </w:r>
      <w:r w:rsidRPr="008C6E57">
        <w:t>:</w:t>
      </w:r>
    </w:p>
    <w:p w14:paraId="1C17043F" w14:textId="77777777" w:rsidR="00B97532" w:rsidRDefault="00B97532" w:rsidP="00B97532">
      <w:pPr>
        <w:spacing w:after="0" w:line="240" w:lineRule="auto"/>
      </w:pPr>
      <w:r w:rsidRPr="00767BB4">
        <w:t xml:space="preserve"> </w:t>
      </w:r>
    </w:p>
    <w:p w14:paraId="0748F327" w14:textId="7F44BCA6" w:rsidR="004C1A24" w:rsidRDefault="00FE0D6F" w:rsidP="00EF0EFB">
      <w:pPr>
        <w:spacing w:line="240" w:lineRule="auto"/>
        <w:jc w:val="both"/>
        <w:rPr>
          <w:rFonts w:eastAsia="Times New Roman"/>
          <w:b/>
          <w:sz w:val="24"/>
          <w:szCs w:val="24"/>
          <w:lang w:eastAsia="ar-SA"/>
        </w:rPr>
      </w:pPr>
      <w:r w:rsidRPr="00FE0D6F">
        <w:rPr>
          <w:rFonts w:eastAsia="Times New Roman"/>
          <w:b/>
          <w:sz w:val="24"/>
          <w:szCs w:val="24"/>
          <w:lang w:eastAsia="ar-SA"/>
        </w:rPr>
        <w:t>Wykonanie dokumentacji projektowo - kosztorysowej na adaptację pomieszczeń poddasza na pomieszczenia techniczne i magazynowe w budynku nr 5</w:t>
      </w:r>
      <w:r w:rsidR="00A5118B">
        <w:rPr>
          <w:rFonts w:eastAsia="Times New Roman"/>
          <w:b/>
          <w:sz w:val="24"/>
          <w:szCs w:val="24"/>
          <w:lang w:eastAsia="ar-SA"/>
        </w:rPr>
        <w:t>.</w:t>
      </w:r>
    </w:p>
    <w:p w14:paraId="421A7A65" w14:textId="14A4C7B5" w:rsidR="0097359E" w:rsidRDefault="005F3C62" w:rsidP="00EF0EFB">
      <w:pPr>
        <w:spacing w:line="240" w:lineRule="auto"/>
        <w:jc w:val="both"/>
      </w:pPr>
      <w:r>
        <w:rPr>
          <w:rFonts w:eastAsiaTheme="minorHAnsi"/>
          <w:b/>
          <w:lang w:eastAsia="en-US"/>
        </w:rPr>
        <w:t xml:space="preserve"> </w:t>
      </w:r>
      <w:r w:rsidR="00B97532" w:rsidRPr="00767BB4">
        <w:t xml:space="preserve">w zakresie art. 108 ust. 1 pkt 3-6 ustawy Pzp,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Default="0097359E" w:rsidP="0097359E">
      <w:pPr>
        <w:spacing w:line="360" w:lineRule="auto"/>
        <w:ind w:left="7090"/>
        <w:jc w:val="both"/>
      </w:pPr>
    </w:p>
    <w:p w14:paraId="39D0186C" w14:textId="77777777" w:rsidR="005705AF" w:rsidRPr="0097359E" w:rsidRDefault="005705AF" w:rsidP="0097359E">
      <w:pPr>
        <w:spacing w:line="360" w:lineRule="auto"/>
        <w:ind w:left="7090"/>
        <w:jc w:val="both"/>
      </w:pPr>
    </w:p>
    <w:p w14:paraId="5EA47E60" w14:textId="69F13B0B" w:rsidR="00B130A3" w:rsidRPr="00B130A3" w:rsidRDefault="00B130A3" w:rsidP="00B130A3">
      <w:pPr>
        <w:ind w:left="6372"/>
        <w:jc w:val="right"/>
        <w:rPr>
          <w:b/>
          <w:i/>
          <w:u w:val="single"/>
        </w:rPr>
      </w:pPr>
      <w:r w:rsidRPr="00B130A3">
        <w:rPr>
          <w:b/>
          <w:i/>
          <w:u w:val="single"/>
        </w:rPr>
        <w:lastRenderedPageBreak/>
        <w:t xml:space="preserve">ZAŁĄCZNIK NR </w:t>
      </w:r>
      <w:r w:rsidR="00EE3C77">
        <w:rPr>
          <w:b/>
          <w:i/>
          <w:u w:val="single"/>
        </w:rPr>
        <w:t>9</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6EE15D23"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KRS/CEiDG)</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5FC62423"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t>
      </w:r>
      <w:r w:rsidR="00185553">
        <w:rPr>
          <w:rFonts w:eastAsia="Times New Roman"/>
          <w:b/>
          <w:sz w:val="24"/>
          <w:szCs w:val="24"/>
          <w:u w:val="single"/>
          <w:lang w:eastAsia="pl-PL"/>
        </w:rPr>
        <w:t xml:space="preserve"> </w:t>
      </w:r>
      <w:r w:rsidRPr="007D2D72">
        <w:rPr>
          <w:rFonts w:eastAsia="Times New Roman"/>
          <w:sz w:val="24"/>
          <w:szCs w:val="24"/>
          <w:lang w:eastAsia="pl-PL"/>
        </w:rPr>
        <w:t>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Pzp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22C87A0C"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FE0D6F" w:rsidRPr="00FE0D6F">
        <w:rPr>
          <w:rFonts w:eastAsia="Times New Roman"/>
          <w:b/>
          <w:sz w:val="24"/>
          <w:szCs w:val="24"/>
          <w:lang w:eastAsia="ar-SA"/>
        </w:rPr>
        <w:t xml:space="preserve">Wykonanie dokumentacji projektowo - kosztorysowej na adaptację pomieszczeń poddasza na pomieszczenia techniczne i magazynowe w budynku nr 5 </w:t>
      </w:r>
      <w:r w:rsidR="00584B33">
        <w:rPr>
          <w:rFonts w:eastAsiaTheme="minorHAnsi"/>
          <w:b/>
          <w:lang w:eastAsia="en-US"/>
        </w:rPr>
        <w:t>(</w:t>
      </w:r>
      <w:r w:rsidR="00584B33" w:rsidRPr="00284B87">
        <w:rPr>
          <w:rFonts w:eastAsiaTheme="minorHAnsi"/>
          <w:lang w:eastAsia="en-US"/>
        </w:rPr>
        <w:t>AMW-KANC.SZP.2712.</w:t>
      </w:r>
      <w:r w:rsidR="00FE0D6F">
        <w:rPr>
          <w:rFonts w:eastAsiaTheme="minorHAnsi"/>
          <w:b/>
          <w:lang w:eastAsia="en-US"/>
        </w:rPr>
        <w:t>98</w:t>
      </w:r>
      <w:r w:rsidR="00584B33" w:rsidRPr="00584B33">
        <w:rPr>
          <w:rFonts w:eastAsiaTheme="minorHAnsi"/>
          <w:b/>
          <w:lang w:eastAsia="en-US"/>
        </w:rPr>
        <w:t>.2023</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5E507577"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4FB734DD" w14:textId="06D25E40"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4273EBE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lastRenderedPageBreak/>
        <w:t>OŚWIADCZENIE DOTYCZĄCE WARUNKÓW UDZIAŁU W POSTĘPOWANIU:</w:t>
      </w:r>
    </w:p>
    <w:p w14:paraId="624F63E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1AB7E7F7"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17"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488C63CB"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17"/>
    </w:p>
    <w:p w14:paraId="76549BE3"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26ED589D"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640897EC"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4EAFA9CA"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44118D37"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2EE83F28" w:rsidR="00BD5117" w:rsidRPr="00BD5117" w:rsidRDefault="00BD5117" w:rsidP="00284B87">
      <w:pPr>
        <w:suppressAutoHyphens w:val="0"/>
        <w:spacing w:before="120" w:after="12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18" w:name="_Hlk99005462"/>
      <w:r w:rsidRPr="00BD5117">
        <w:rPr>
          <w:rFonts w:eastAsia="Times New Roman"/>
          <w:i/>
          <w:sz w:val="16"/>
          <w:szCs w:val="16"/>
          <w:lang w:eastAsia="pl-PL"/>
        </w:rPr>
        <w:t xml:space="preserve">(wskazać </w:t>
      </w:r>
      <w:bookmarkEnd w:id="18"/>
      <w:r w:rsidRPr="00BD5117">
        <w:rPr>
          <w:rFonts w:eastAsia="Times New Roman"/>
          <w:i/>
          <w:sz w:val="16"/>
          <w:szCs w:val="16"/>
          <w:lang w:eastAsia="pl-PL"/>
        </w:rPr>
        <w:t xml:space="preserve">dokument </w:t>
      </w:r>
      <w:r w:rsidR="002548EF">
        <w:rPr>
          <w:rFonts w:eastAsia="Times New Roman"/>
          <w:i/>
          <w:sz w:val="16"/>
          <w:szCs w:val="16"/>
          <w:lang w:eastAsia="pl-PL"/>
        </w:rPr>
        <w:br/>
      </w:r>
      <w:r w:rsidRPr="00BD5117">
        <w:rPr>
          <w:rFonts w:eastAsia="Times New Roman"/>
          <w:i/>
          <w:sz w:val="16"/>
          <w:szCs w:val="16"/>
          <w:lang w:eastAsia="pl-PL"/>
        </w:rPr>
        <w:t>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następującego/ych podmiotu/ów udostępniających zasoby: </w:t>
      </w:r>
      <w:bookmarkStart w:id="19" w:name="_Hlk99014455"/>
      <w:r w:rsidRPr="00BD5117">
        <w:rPr>
          <w:rFonts w:eastAsia="Times New Roman"/>
          <w:i/>
          <w:sz w:val="16"/>
          <w:szCs w:val="16"/>
          <w:lang w:eastAsia="pl-PL"/>
        </w:rPr>
        <w:t>(wskazać nazwę/y podmiotu/ów)</w:t>
      </w:r>
      <w:bookmarkEnd w:id="19"/>
      <w:r w:rsidR="00284B87">
        <w:rPr>
          <w:rFonts w:eastAsia="Times New Roman"/>
          <w:i/>
          <w:sz w:val="16"/>
          <w:szCs w:val="16"/>
          <w:lang w:eastAsia="pl-PL"/>
        </w:rPr>
        <w:t>……………………</w:t>
      </w:r>
      <w:r w:rsidRPr="00BD5117">
        <w:rPr>
          <w:rFonts w:eastAsia="Times New Roman"/>
          <w:i/>
          <w:sz w:val="16"/>
          <w:szCs w:val="16"/>
          <w:lang w:eastAsia="pl-PL"/>
        </w:rPr>
        <w:t xml:space="preserve">… </w:t>
      </w:r>
      <w:r w:rsidR="00284B87">
        <w:rPr>
          <w:rFonts w:eastAsia="Times New Roman"/>
          <w:sz w:val="21"/>
          <w:szCs w:val="21"/>
          <w:lang w:eastAsia="pl-PL"/>
        </w:rPr>
        <w:t>…………………</w:t>
      </w:r>
      <w:r w:rsidRPr="00BD5117">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 xml:space="preserve">……..……………… </w:t>
      </w:r>
      <w:r w:rsidRPr="00BD5117">
        <w:rPr>
          <w:rFonts w:eastAsia="Times New Roman"/>
          <w:sz w:val="21"/>
          <w:szCs w:val="21"/>
          <w:lang w:eastAsia="pl-PL"/>
        </w:rPr>
        <w:t>w następującym zakresie:……</w:t>
      </w:r>
      <w:r w:rsidR="002548EF">
        <w:rPr>
          <w:rFonts w:eastAsia="Times New Roman"/>
          <w:sz w:val="21"/>
          <w:szCs w:val="21"/>
          <w:lang w:eastAsia="pl-PL"/>
        </w:rPr>
        <w:t>……… ………………………………………………………………</w:t>
      </w:r>
      <w:r w:rsidRPr="00BD5117">
        <w:rPr>
          <w:rFonts w:eastAsia="Times New Roman"/>
          <w:sz w:val="21"/>
          <w:szCs w:val="21"/>
          <w:lang w:eastAsia="pl-PL"/>
        </w:rPr>
        <w:t>.</w:t>
      </w:r>
    </w:p>
    <w:p w14:paraId="2ABC1582"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55DC0462"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3D47947D"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5F9AA48C" w14:textId="77777777" w:rsidR="00BD5117" w:rsidRPr="00BD5117" w:rsidRDefault="00BD5117" w:rsidP="00284B87">
      <w:pPr>
        <w:suppressAutoHyphens w:val="0"/>
        <w:spacing w:after="120" w:line="360" w:lineRule="auto"/>
        <w:ind w:right="-285"/>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284B87">
      <w:pPr>
        <w:shd w:val="clear" w:color="auto" w:fill="BFBFBF"/>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22A64894"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47B87626"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7414DB96" w14:textId="3D55E26E"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645EBC11" w14:textId="77777777" w:rsidR="002B5904" w:rsidRDefault="002B5904" w:rsidP="002B5904">
      <w:pPr>
        <w:spacing w:after="0" w:line="240" w:lineRule="auto"/>
        <w:jc w:val="right"/>
        <w:rPr>
          <w:b/>
          <w:i/>
          <w:u w:val="single"/>
        </w:rPr>
      </w:pPr>
      <w:r w:rsidRPr="007C3E06">
        <w:rPr>
          <w:b/>
          <w:i/>
          <w:u w:val="single"/>
        </w:rPr>
        <w:lastRenderedPageBreak/>
        <w:t>ZAŁĄCZNIK NR 1</w:t>
      </w:r>
      <w:r>
        <w:rPr>
          <w:b/>
          <w:i/>
          <w:u w:val="single"/>
        </w:rPr>
        <w:t>0</w:t>
      </w:r>
    </w:p>
    <w:p w14:paraId="2161CC9E" w14:textId="77777777" w:rsidR="002B5904" w:rsidRPr="004F1428" w:rsidRDefault="002B5904" w:rsidP="002B5904">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F38737" w14:textId="77777777" w:rsidR="002B5904" w:rsidRPr="005C7EF9" w:rsidRDefault="002B5904" w:rsidP="002B5904">
      <w:pPr>
        <w:spacing w:after="0" w:line="260" w:lineRule="atLeast"/>
        <w:jc w:val="both"/>
        <w:rPr>
          <w:i/>
        </w:rPr>
      </w:pPr>
      <w:r w:rsidRPr="005C7EF9">
        <w:rPr>
          <w:i/>
        </w:rPr>
        <w:t>…………………………………..</w:t>
      </w:r>
    </w:p>
    <w:p w14:paraId="7C971D32" w14:textId="77777777" w:rsidR="002B5904" w:rsidRPr="005C7EF9" w:rsidRDefault="002B5904" w:rsidP="002B5904">
      <w:pPr>
        <w:spacing w:after="0" w:line="260" w:lineRule="atLeast"/>
        <w:jc w:val="both"/>
        <w:rPr>
          <w:i/>
        </w:rPr>
      </w:pPr>
      <w:r w:rsidRPr="005C7EF9">
        <w:rPr>
          <w:i/>
        </w:rPr>
        <w:t>reprezentowany przez:</w:t>
      </w:r>
    </w:p>
    <w:p w14:paraId="4C480DA9" w14:textId="77777777" w:rsidR="002B5904" w:rsidRPr="005C7EF9" w:rsidRDefault="002B5904" w:rsidP="002B5904">
      <w:pPr>
        <w:spacing w:after="0" w:line="260" w:lineRule="atLeast"/>
        <w:jc w:val="both"/>
        <w:rPr>
          <w:i/>
        </w:rPr>
      </w:pPr>
      <w:r w:rsidRPr="005C7EF9">
        <w:rPr>
          <w:i/>
        </w:rPr>
        <w:t>…………………………………….</w:t>
      </w:r>
    </w:p>
    <w:p w14:paraId="0340E809" w14:textId="77777777" w:rsidR="002B5904" w:rsidRPr="00E62A1E" w:rsidRDefault="002B5904" w:rsidP="002B5904">
      <w:pPr>
        <w:spacing w:after="0" w:line="260" w:lineRule="atLeast"/>
        <w:jc w:val="both"/>
        <w:rPr>
          <w:i/>
          <w:sz w:val="18"/>
          <w:szCs w:val="18"/>
        </w:rPr>
      </w:pPr>
      <w:r w:rsidRPr="00E62A1E">
        <w:rPr>
          <w:i/>
          <w:sz w:val="18"/>
          <w:szCs w:val="18"/>
        </w:rPr>
        <w:t xml:space="preserve">(imię, nazwisko, stanowisko/podstawa do  </w:t>
      </w:r>
    </w:p>
    <w:p w14:paraId="6C125A5D" w14:textId="77777777" w:rsidR="002B5904" w:rsidRPr="00E62A1E" w:rsidRDefault="002B5904" w:rsidP="002B5904">
      <w:pPr>
        <w:spacing w:after="0" w:line="260" w:lineRule="atLeast"/>
        <w:jc w:val="both"/>
        <w:rPr>
          <w:i/>
          <w:sz w:val="18"/>
          <w:szCs w:val="18"/>
        </w:rPr>
      </w:pPr>
      <w:r w:rsidRPr="00E62A1E">
        <w:rPr>
          <w:i/>
          <w:sz w:val="18"/>
          <w:szCs w:val="18"/>
        </w:rPr>
        <w:t>reprezentacji)</w:t>
      </w:r>
    </w:p>
    <w:p w14:paraId="17218B5D" w14:textId="77777777" w:rsidR="002B5904" w:rsidRPr="007C3E06" w:rsidRDefault="002B5904" w:rsidP="002B5904">
      <w:pPr>
        <w:spacing w:line="360" w:lineRule="auto"/>
        <w:ind w:left="7090"/>
        <w:jc w:val="both"/>
        <w:rPr>
          <w:b/>
          <w:i/>
          <w:u w:val="single"/>
        </w:rPr>
      </w:pPr>
    </w:p>
    <w:p w14:paraId="7CEC36A3"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0CF912D7" w14:textId="77777777" w:rsidR="002B5904" w:rsidRPr="007C3E06" w:rsidRDefault="002B5904" w:rsidP="002B5904">
      <w:pPr>
        <w:suppressAutoHyphens w:val="0"/>
        <w:spacing w:after="0" w:line="240" w:lineRule="auto"/>
        <w:ind w:left="540"/>
        <w:jc w:val="center"/>
        <w:rPr>
          <w:rFonts w:eastAsia="Times New Roman"/>
          <w:b/>
          <w:iCs/>
          <w:lang w:eastAsia="pl-PL"/>
        </w:rPr>
      </w:pPr>
    </w:p>
    <w:p w14:paraId="4A546CE4"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23E235CE" w14:textId="77777777" w:rsidR="002B5904" w:rsidRPr="007C3E06" w:rsidRDefault="002B5904" w:rsidP="002B5904">
      <w:pPr>
        <w:suppressAutoHyphens w:val="0"/>
        <w:spacing w:after="0" w:line="240" w:lineRule="auto"/>
        <w:ind w:left="540"/>
        <w:jc w:val="both"/>
        <w:rPr>
          <w:rFonts w:eastAsia="Times New Roman"/>
          <w:lang w:eastAsia="pl-PL"/>
        </w:rPr>
      </w:pPr>
    </w:p>
    <w:p w14:paraId="3836E48C" w14:textId="77777777" w:rsidR="002B5904" w:rsidRPr="007C3E06" w:rsidRDefault="002B5904" w:rsidP="002B5904">
      <w:pPr>
        <w:suppressAutoHyphens w:val="0"/>
        <w:spacing w:after="0" w:line="240" w:lineRule="auto"/>
        <w:ind w:left="540"/>
        <w:jc w:val="both"/>
        <w:rPr>
          <w:rFonts w:eastAsia="Times New Roman"/>
          <w:lang w:eastAsia="pl-PL"/>
        </w:rPr>
      </w:pPr>
    </w:p>
    <w:p w14:paraId="2CEA97FE"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ED5A98A" w14:textId="77777777" w:rsidR="002B5904" w:rsidRPr="007C3E06" w:rsidRDefault="002B5904" w:rsidP="002B5904">
      <w:pPr>
        <w:suppressAutoHyphens w:val="0"/>
        <w:spacing w:after="0" w:line="360" w:lineRule="auto"/>
        <w:ind w:left="540"/>
        <w:rPr>
          <w:rFonts w:eastAsia="Times New Roman"/>
          <w:lang w:eastAsia="pl-PL"/>
        </w:rPr>
      </w:pPr>
    </w:p>
    <w:p w14:paraId="25D5EACD"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w:t>
      </w:r>
    </w:p>
    <w:p w14:paraId="1A9D81E2" w14:textId="77777777" w:rsidR="002B5904" w:rsidRPr="007C3E06" w:rsidRDefault="002B5904" w:rsidP="002B5904">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KRS/CEiDG)</w:t>
      </w:r>
    </w:p>
    <w:p w14:paraId="278C728D" w14:textId="77777777" w:rsidR="002B5904" w:rsidRPr="007C3E06" w:rsidRDefault="002B5904" w:rsidP="002B5904">
      <w:pPr>
        <w:suppressAutoHyphens w:val="0"/>
        <w:spacing w:after="0" w:line="240" w:lineRule="auto"/>
        <w:jc w:val="both"/>
        <w:rPr>
          <w:rFonts w:eastAsia="Times New Roman"/>
          <w:sz w:val="20"/>
          <w:szCs w:val="20"/>
          <w:lang w:eastAsia="pl-PL"/>
        </w:rPr>
      </w:pPr>
    </w:p>
    <w:p w14:paraId="52134E95" w14:textId="77777777" w:rsidR="002B5904" w:rsidRPr="007C3E06" w:rsidRDefault="002B5904" w:rsidP="002B5904">
      <w:pPr>
        <w:suppressAutoHyphens w:val="0"/>
        <w:spacing w:after="0" w:line="240" w:lineRule="auto"/>
        <w:ind w:left="540"/>
        <w:jc w:val="both"/>
        <w:rPr>
          <w:rFonts w:eastAsia="Times New Roman"/>
          <w:sz w:val="20"/>
          <w:szCs w:val="20"/>
          <w:lang w:eastAsia="pl-PL"/>
        </w:rPr>
      </w:pPr>
    </w:p>
    <w:p w14:paraId="49BA8F48"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15179F3E"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4644B815"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5556DE10" w14:textId="1F3DFBB9" w:rsidR="002B5904" w:rsidRPr="007C3E06" w:rsidRDefault="002B5904" w:rsidP="00CE1075">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sidR="00CE1075">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sidR="00CE1075">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2B5904" w:rsidRPr="007C3E06" w14:paraId="3358C2CA" w14:textId="77777777" w:rsidTr="002B5904">
        <w:trPr>
          <w:trHeight w:val="426"/>
        </w:trPr>
        <w:tc>
          <w:tcPr>
            <w:tcW w:w="1276" w:type="dxa"/>
            <w:vAlign w:val="bottom"/>
          </w:tcPr>
          <w:p w14:paraId="0091DCE4"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76D3B878" w14:textId="77777777" w:rsidR="002B5904" w:rsidRPr="007C3E06" w:rsidRDefault="002B5904" w:rsidP="002B5904">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2B5904" w:rsidRPr="007C3E06" w14:paraId="473553B8" w14:textId="77777777" w:rsidTr="002B5904">
        <w:trPr>
          <w:trHeight w:val="427"/>
        </w:trPr>
        <w:tc>
          <w:tcPr>
            <w:tcW w:w="1276" w:type="dxa"/>
            <w:vAlign w:val="bottom"/>
          </w:tcPr>
          <w:p w14:paraId="6F3593AD"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756F3AF2" w14:textId="77777777" w:rsidR="002B5904" w:rsidRPr="007C3E06" w:rsidRDefault="002B5904" w:rsidP="002B5904">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63D992C8" w14:textId="77777777" w:rsidR="002B5904" w:rsidRPr="007C3E06" w:rsidRDefault="002B5904" w:rsidP="002B5904">
      <w:pPr>
        <w:suppressAutoHyphens w:val="0"/>
        <w:spacing w:before="60" w:after="0" w:line="360" w:lineRule="auto"/>
        <w:ind w:left="284"/>
        <w:jc w:val="both"/>
        <w:rPr>
          <w:rFonts w:eastAsia="Times New Roman"/>
          <w:lang w:eastAsia="pl-PL"/>
        </w:rPr>
      </w:pPr>
    </w:p>
    <w:p w14:paraId="2CE0F3CD"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4CF5BD96"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A771397"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5373125"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1650F25"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1D02A27C"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92030B0" w14:textId="2FBB9C29"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392223" w:rsidRPr="00392223">
        <w:rPr>
          <w:rFonts w:eastAsia="Times New Roman"/>
          <w:b/>
          <w:lang w:eastAsia="pl-PL"/>
        </w:rPr>
        <w:t>AMW-KANC.SZP.2712.</w:t>
      </w:r>
      <w:r w:rsidR="00FE0D6F">
        <w:rPr>
          <w:rFonts w:eastAsia="Times New Roman"/>
          <w:b/>
          <w:lang w:eastAsia="pl-PL"/>
        </w:rPr>
        <w:t>98</w:t>
      </w:r>
      <w:r w:rsidR="00392223" w:rsidRPr="00392223">
        <w:rPr>
          <w:rFonts w:eastAsia="Times New Roman"/>
          <w:b/>
          <w:lang w:eastAsia="pl-PL"/>
        </w:rPr>
        <w:t xml:space="preserve">.2023 </w:t>
      </w:r>
      <w:r w:rsidRPr="007C3E06">
        <w:rPr>
          <w:rFonts w:eastAsia="Times New Roman"/>
          <w:lang w:eastAsia="pl-PL"/>
        </w:rPr>
        <w:t xml:space="preserve"> na:</w:t>
      </w:r>
    </w:p>
    <w:p w14:paraId="32F89369" w14:textId="77777777" w:rsidR="002B5904" w:rsidRPr="007C3E06" w:rsidRDefault="002B5904" w:rsidP="002B5904">
      <w:pPr>
        <w:rPr>
          <w:rFonts w:eastAsia="Times New Roman"/>
          <w:b/>
          <w:bCs/>
          <w:i/>
          <w:lang w:eastAsia="pl-PL"/>
        </w:rPr>
      </w:pPr>
    </w:p>
    <w:p w14:paraId="44357FF6" w14:textId="4A036D94" w:rsidR="002B5904" w:rsidRPr="007C3E06" w:rsidRDefault="00FE0D6F" w:rsidP="002B5904">
      <w:pPr>
        <w:widowControl w:val="0"/>
        <w:autoSpaceDE w:val="0"/>
        <w:autoSpaceDN w:val="0"/>
        <w:adjustRightInd w:val="0"/>
        <w:spacing w:after="0" w:line="240" w:lineRule="auto"/>
        <w:jc w:val="both"/>
        <w:rPr>
          <w:rFonts w:eastAsia="Times New Roman"/>
          <w:lang w:eastAsia="pl-PL"/>
        </w:rPr>
      </w:pPr>
      <w:r w:rsidRPr="00FE0D6F">
        <w:rPr>
          <w:rFonts w:eastAsia="Times New Roman"/>
          <w:b/>
          <w:sz w:val="24"/>
          <w:szCs w:val="24"/>
          <w:lang w:eastAsia="ar-SA"/>
        </w:rPr>
        <w:t>Wykonanie dokumentacji projektowo - kosztorysowej na adaptację pomieszczeń poddasza na pomieszczenia techniczne i magazynowe w budynku nr 5</w:t>
      </w:r>
      <w:r>
        <w:rPr>
          <w:rFonts w:eastAsia="Times New Roman"/>
          <w:b/>
          <w:sz w:val="24"/>
          <w:szCs w:val="24"/>
          <w:lang w:eastAsia="ar-SA"/>
        </w:rPr>
        <w:t xml:space="preserve"> </w:t>
      </w:r>
      <w:r w:rsidR="002B5904" w:rsidRPr="007C3E06">
        <w:rPr>
          <w:rFonts w:eastAsia="Times New Roman"/>
          <w:lang w:eastAsia="pl-PL"/>
        </w:rPr>
        <w:t>zobowiązuję (zobowiązujemy) się udostępnić swoje zasoby Wykonawcy:</w:t>
      </w:r>
    </w:p>
    <w:p w14:paraId="537ADB7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2B42D2B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D9B09A1" w14:textId="77777777" w:rsidR="002B5904" w:rsidRPr="00A34897" w:rsidRDefault="002B5904" w:rsidP="002B5904">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7FCD3A14"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7F3A143D" w14:textId="77777777"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 xml:space="preserve">W celu oceny, czy ww. Wykonawca będzie dysponował moimi zasobami w stopniu niezbędnym dla należytego wykonania zamówienia oraz oceny, czy stosunek nas łączący gwarantuje rzeczywisty </w:t>
      </w:r>
      <w:r w:rsidRPr="007C3E06">
        <w:rPr>
          <w:rFonts w:eastAsia="Times New Roman"/>
          <w:lang w:eastAsia="pl-PL"/>
        </w:rPr>
        <w:lastRenderedPageBreak/>
        <w:t>dostęp do moich zasobów podaję:</w:t>
      </w:r>
    </w:p>
    <w:p w14:paraId="7227557A"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6A072A1F" w14:textId="77777777" w:rsidR="002B5904" w:rsidRPr="007C3E06" w:rsidRDefault="002B5904" w:rsidP="00331448">
      <w:pPr>
        <w:widowControl w:val="0"/>
        <w:numPr>
          <w:ilvl w:val="0"/>
          <w:numId w:val="145"/>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2FE7CA65"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A4C4414"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ADCA6BC"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4DF52A40"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5162BCAE"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ED3A79"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EE916F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F21CD0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2EC274B5"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5041952"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94C4943"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EA36D86"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EAD93E2"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40F15A7"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1BE6542" w14:textId="77777777" w:rsidR="002B5904"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6127024" w14:textId="77777777" w:rsidR="001C5158" w:rsidRDefault="001C5158" w:rsidP="001C5158">
      <w:pPr>
        <w:widowControl w:val="0"/>
        <w:suppressAutoHyphens w:val="0"/>
        <w:spacing w:after="0" w:line="240" w:lineRule="auto"/>
        <w:ind w:left="360"/>
        <w:contextualSpacing/>
        <w:jc w:val="both"/>
        <w:rPr>
          <w:lang w:eastAsia="en-US"/>
        </w:rPr>
      </w:pPr>
    </w:p>
    <w:p w14:paraId="24509189" w14:textId="77777777" w:rsidR="001C5158" w:rsidRDefault="001C5158" w:rsidP="001C5158">
      <w:pPr>
        <w:widowControl w:val="0"/>
        <w:suppressAutoHyphens w:val="0"/>
        <w:spacing w:after="0" w:line="240" w:lineRule="auto"/>
        <w:ind w:left="360"/>
        <w:contextualSpacing/>
        <w:jc w:val="both"/>
        <w:rPr>
          <w:lang w:eastAsia="en-US"/>
        </w:rPr>
      </w:pPr>
    </w:p>
    <w:p w14:paraId="352CBCED" w14:textId="77777777" w:rsidR="001C5158" w:rsidRDefault="001C5158" w:rsidP="001C5158">
      <w:pPr>
        <w:widowControl w:val="0"/>
        <w:suppressAutoHyphens w:val="0"/>
        <w:spacing w:after="0" w:line="240" w:lineRule="auto"/>
        <w:ind w:left="360"/>
        <w:contextualSpacing/>
        <w:jc w:val="both"/>
        <w:rPr>
          <w:lang w:eastAsia="en-US"/>
        </w:rPr>
      </w:pPr>
    </w:p>
    <w:p w14:paraId="128C53BE" w14:textId="712D847A"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w:t>
      </w:r>
      <w:r w:rsidR="004C1A24">
        <w:rPr>
          <w:lang w:eastAsia="en-US"/>
        </w:rPr>
        <w:t>art</w:t>
      </w:r>
      <w:r w:rsidR="001C5158" w:rsidRPr="001C5158">
        <w:rPr>
          <w:lang w:eastAsia="en-US"/>
        </w:rPr>
        <w:t>. 108 ust. 1 ustawy PZP.</w:t>
      </w:r>
    </w:p>
    <w:p w14:paraId="1F622566"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C754A36" w14:textId="032AF8F3"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w:t>
      </w:r>
      <w:r w:rsidR="004C1A24">
        <w:rPr>
          <w:lang w:eastAsia="en-US"/>
        </w:rPr>
        <w:t>art</w:t>
      </w:r>
      <w:r w:rsidR="001C5158" w:rsidRPr="001C5158">
        <w:rPr>
          <w:lang w:eastAsia="en-US"/>
        </w:rPr>
        <w:t xml:space="preserve">. 109 ust. 1 pkt 1, 4, 5 </w:t>
      </w:r>
      <w:r>
        <w:rPr>
          <w:lang w:eastAsia="en-US"/>
        </w:rPr>
        <w:br/>
      </w:r>
      <w:r w:rsidR="001C5158" w:rsidRPr="001C5158">
        <w:rPr>
          <w:lang w:eastAsia="en-US"/>
        </w:rPr>
        <w:t>i od 7 do 10 ustawy PZP.</w:t>
      </w:r>
    </w:p>
    <w:p w14:paraId="3A9DF07B"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AACB736" w14:textId="60901573" w:rsidR="001C5158" w:rsidRPr="001C5158" w:rsidRDefault="00C74764" w:rsidP="00C74764">
      <w:pPr>
        <w:widowControl w:val="0"/>
        <w:autoSpaceDE w:val="0"/>
        <w:spacing w:after="0"/>
        <w:ind w:left="142" w:right="-285" w:hanging="142"/>
        <w:jc w:val="both"/>
      </w:pPr>
      <w:r>
        <w:t xml:space="preserve">- </w:t>
      </w:r>
      <w:r w:rsidR="001C5158" w:rsidRPr="001C5158">
        <w:t xml:space="preserve">Oświadczam, że nie jestem umieszczony na listach i nie podlegam wykluczeniu </w:t>
      </w:r>
      <w:r w:rsidR="001C5158" w:rsidRPr="001C5158">
        <w:br/>
        <w:t xml:space="preserve">z niniejszego postępowania o udzielenie zamówienia, na podstawie obowiązujących przepisów określonych w </w:t>
      </w:r>
      <w:r w:rsidR="004C1A24">
        <w:t>art</w:t>
      </w:r>
      <w:r w:rsidR="001C5158" w:rsidRPr="001C5158">
        <w:t>. 7 ust. 1 Ustawy z dnia 13 kwietnia 2022 r. o szczególnych rozwiązaniach w zakresie przeciwdziałania wspieraniu agresji na Ukrainę oraz służących ochronie bezpieczeństwa narodowego (Dz.U. z 2022 r. poz. 835)</w:t>
      </w:r>
      <w:r w:rsidR="001C5158">
        <w:t>.</w:t>
      </w:r>
      <w:r w:rsidR="001C5158" w:rsidRPr="001C5158">
        <w:t xml:space="preserve"> </w:t>
      </w:r>
    </w:p>
    <w:p w14:paraId="103F7AA8" w14:textId="77777777" w:rsidR="002B5904" w:rsidRDefault="002B5904" w:rsidP="002B5904">
      <w:pPr>
        <w:spacing w:line="360" w:lineRule="auto"/>
        <w:jc w:val="both"/>
      </w:pPr>
    </w:p>
    <w:p w14:paraId="6E514529" w14:textId="77777777" w:rsidR="002B5904" w:rsidRDefault="002B5904" w:rsidP="002B5904">
      <w:pPr>
        <w:tabs>
          <w:tab w:val="left" w:pos="7020"/>
        </w:tabs>
        <w:spacing w:line="360" w:lineRule="auto"/>
        <w:jc w:val="both"/>
      </w:pPr>
      <w:r>
        <w:tab/>
      </w:r>
    </w:p>
    <w:p w14:paraId="3ED736B2" w14:textId="3E0CD351" w:rsidR="002B5904" w:rsidRPr="001F455B" w:rsidRDefault="002B5904" w:rsidP="002B5904">
      <w:pPr>
        <w:suppressAutoHyphens w:val="0"/>
        <w:spacing w:after="0" w:line="240" w:lineRule="auto"/>
        <w:rPr>
          <w:rFonts w:eastAsia="Times New Roman"/>
          <w:b/>
          <w:i/>
          <w:sz w:val="24"/>
          <w:szCs w:val="24"/>
          <w:u w:val="single"/>
          <w:lang w:eastAsia="pl-PL"/>
        </w:rPr>
      </w:pPr>
      <w:r w:rsidRPr="001F455B">
        <w:rPr>
          <w:rFonts w:eastAsia="Times New Roman"/>
          <w:b/>
          <w:i/>
          <w:sz w:val="24"/>
          <w:szCs w:val="24"/>
          <w:u w:val="single"/>
          <w:lang w:eastAsia="pl-PL"/>
        </w:rPr>
        <w:t>UWAGA:</w:t>
      </w:r>
    </w:p>
    <w:p w14:paraId="0D138F37" w14:textId="77777777" w:rsidR="00392223" w:rsidRPr="001F455B" w:rsidRDefault="00392223" w:rsidP="002B5904">
      <w:pPr>
        <w:suppressAutoHyphens w:val="0"/>
        <w:spacing w:after="0" w:line="240" w:lineRule="auto"/>
        <w:rPr>
          <w:rFonts w:eastAsia="Times New Roman"/>
          <w:b/>
          <w:i/>
          <w:sz w:val="24"/>
          <w:szCs w:val="24"/>
          <w:u w:val="single"/>
          <w:lang w:eastAsia="pl-PL"/>
        </w:rPr>
      </w:pPr>
    </w:p>
    <w:p w14:paraId="615A2DCB" w14:textId="77777777" w:rsidR="002B5904" w:rsidRDefault="002B5904" w:rsidP="00392223">
      <w:pPr>
        <w:spacing w:after="0" w:line="240" w:lineRule="auto"/>
        <w:ind w:right="-994"/>
      </w:pPr>
      <w:r w:rsidRPr="001F455B">
        <w:rPr>
          <w:rFonts w:eastAsia="Times New Roman"/>
          <w:b/>
          <w:i/>
          <w:sz w:val="24"/>
          <w:szCs w:val="24"/>
          <w:u w:val="single"/>
          <w:lang w:eastAsia="pl-PL"/>
        </w:rPr>
        <w:t>Pisemne zobowiązanie podmiotu udostępniającego musi być podpisane podpisem kwalifikowanym przez ten podmiot i złożone wraz z ofertą.</w:t>
      </w:r>
    </w:p>
    <w:p w14:paraId="428C55D7" w14:textId="77777777" w:rsidR="002B5904" w:rsidRDefault="002B5904" w:rsidP="0013622C">
      <w:pPr>
        <w:tabs>
          <w:tab w:val="left" w:pos="1701"/>
        </w:tabs>
        <w:spacing w:after="0" w:line="240" w:lineRule="auto"/>
        <w:jc w:val="right"/>
        <w:rPr>
          <w:b/>
          <w:i/>
          <w:u w:val="single"/>
        </w:rPr>
      </w:pPr>
    </w:p>
    <w:p w14:paraId="7C20D2AA" w14:textId="77777777" w:rsidR="00392223" w:rsidRDefault="00392223" w:rsidP="0013622C">
      <w:pPr>
        <w:tabs>
          <w:tab w:val="left" w:pos="1701"/>
        </w:tabs>
        <w:spacing w:after="0" w:line="240" w:lineRule="auto"/>
        <w:jc w:val="right"/>
        <w:rPr>
          <w:b/>
          <w:i/>
          <w:u w:val="single"/>
        </w:rPr>
      </w:pPr>
    </w:p>
    <w:p w14:paraId="2AB00422" w14:textId="77777777" w:rsidR="00392223" w:rsidRDefault="00392223" w:rsidP="0013622C">
      <w:pPr>
        <w:tabs>
          <w:tab w:val="left" w:pos="1701"/>
        </w:tabs>
        <w:spacing w:after="0" w:line="240" w:lineRule="auto"/>
        <w:jc w:val="right"/>
        <w:rPr>
          <w:b/>
          <w:i/>
          <w:u w:val="single"/>
        </w:rPr>
      </w:pPr>
    </w:p>
    <w:p w14:paraId="42051C44" w14:textId="77777777" w:rsidR="00392223" w:rsidRDefault="00392223" w:rsidP="0013622C">
      <w:pPr>
        <w:tabs>
          <w:tab w:val="left" w:pos="1701"/>
        </w:tabs>
        <w:spacing w:after="0" w:line="240" w:lineRule="auto"/>
        <w:jc w:val="right"/>
        <w:rPr>
          <w:b/>
          <w:i/>
          <w:u w:val="single"/>
        </w:rPr>
      </w:pPr>
    </w:p>
    <w:p w14:paraId="3BAA6135" w14:textId="77777777" w:rsidR="00392223" w:rsidRDefault="00392223" w:rsidP="0013622C">
      <w:pPr>
        <w:tabs>
          <w:tab w:val="left" w:pos="1701"/>
        </w:tabs>
        <w:spacing w:after="0" w:line="240" w:lineRule="auto"/>
        <w:jc w:val="right"/>
        <w:rPr>
          <w:b/>
          <w:i/>
          <w:u w:val="single"/>
        </w:rPr>
      </w:pPr>
    </w:p>
    <w:p w14:paraId="50F01C8B" w14:textId="77777777" w:rsidR="00392223" w:rsidRDefault="00392223" w:rsidP="0013622C">
      <w:pPr>
        <w:tabs>
          <w:tab w:val="left" w:pos="1701"/>
        </w:tabs>
        <w:spacing w:after="0" w:line="240" w:lineRule="auto"/>
        <w:jc w:val="right"/>
        <w:rPr>
          <w:b/>
          <w:i/>
          <w:u w:val="single"/>
        </w:rPr>
      </w:pPr>
    </w:p>
    <w:p w14:paraId="649618C4" w14:textId="77777777" w:rsidR="00392223" w:rsidRDefault="00392223" w:rsidP="0013622C">
      <w:pPr>
        <w:tabs>
          <w:tab w:val="left" w:pos="1701"/>
        </w:tabs>
        <w:spacing w:after="0" w:line="240" w:lineRule="auto"/>
        <w:jc w:val="right"/>
        <w:rPr>
          <w:b/>
          <w:i/>
          <w:u w:val="single"/>
        </w:rPr>
      </w:pPr>
    </w:p>
    <w:p w14:paraId="6A71DBEC" w14:textId="77777777" w:rsidR="00392223" w:rsidRDefault="00392223" w:rsidP="0013622C">
      <w:pPr>
        <w:tabs>
          <w:tab w:val="left" w:pos="1701"/>
        </w:tabs>
        <w:spacing w:after="0" w:line="240" w:lineRule="auto"/>
        <w:jc w:val="right"/>
        <w:rPr>
          <w:b/>
          <w:i/>
          <w:u w:val="single"/>
        </w:rPr>
      </w:pPr>
    </w:p>
    <w:p w14:paraId="61F07E2E" w14:textId="77777777" w:rsidR="00392223" w:rsidRDefault="00392223" w:rsidP="0013622C">
      <w:pPr>
        <w:tabs>
          <w:tab w:val="left" w:pos="1701"/>
        </w:tabs>
        <w:spacing w:after="0" w:line="240" w:lineRule="auto"/>
        <w:jc w:val="right"/>
        <w:rPr>
          <w:b/>
          <w:i/>
          <w:u w:val="single"/>
        </w:rPr>
      </w:pPr>
    </w:p>
    <w:p w14:paraId="55A91B61" w14:textId="77777777" w:rsidR="00392223" w:rsidRDefault="00392223" w:rsidP="0013622C">
      <w:pPr>
        <w:tabs>
          <w:tab w:val="left" w:pos="1701"/>
        </w:tabs>
        <w:spacing w:after="0" w:line="240" w:lineRule="auto"/>
        <w:jc w:val="right"/>
        <w:rPr>
          <w:b/>
          <w:i/>
          <w:u w:val="single"/>
        </w:rPr>
      </w:pPr>
    </w:p>
    <w:p w14:paraId="4A53C56F" w14:textId="77777777" w:rsidR="00392223" w:rsidRDefault="00392223" w:rsidP="0013622C">
      <w:pPr>
        <w:tabs>
          <w:tab w:val="left" w:pos="1701"/>
        </w:tabs>
        <w:spacing w:after="0" w:line="240" w:lineRule="auto"/>
        <w:jc w:val="right"/>
        <w:rPr>
          <w:b/>
          <w:i/>
          <w:u w:val="single"/>
        </w:rPr>
      </w:pPr>
    </w:p>
    <w:p w14:paraId="008FA1F5" w14:textId="77777777" w:rsidR="00FE0D6F" w:rsidRDefault="00FE0D6F" w:rsidP="0013622C">
      <w:pPr>
        <w:tabs>
          <w:tab w:val="left" w:pos="1701"/>
        </w:tabs>
        <w:spacing w:after="0" w:line="240" w:lineRule="auto"/>
        <w:jc w:val="right"/>
        <w:rPr>
          <w:b/>
          <w:i/>
          <w:u w:val="single"/>
        </w:rPr>
      </w:pPr>
    </w:p>
    <w:p w14:paraId="66924111" w14:textId="77777777" w:rsidR="00392223" w:rsidRDefault="00392223" w:rsidP="0013622C">
      <w:pPr>
        <w:tabs>
          <w:tab w:val="left" w:pos="1701"/>
        </w:tabs>
        <w:spacing w:after="0" w:line="240" w:lineRule="auto"/>
        <w:jc w:val="right"/>
        <w:rPr>
          <w:b/>
          <w:i/>
          <w:u w:val="single"/>
        </w:rPr>
      </w:pPr>
    </w:p>
    <w:p w14:paraId="511F240D" w14:textId="77777777" w:rsidR="00392223" w:rsidRDefault="00392223" w:rsidP="0013622C">
      <w:pPr>
        <w:tabs>
          <w:tab w:val="left" w:pos="1701"/>
        </w:tabs>
        <w:spacing w:after="0" w:line="240" w:lineRule="auto"/>
        <w:jc w:val="right"/>
        <w:rPr>
          <w:b/>
          <w:i/>
          <w:u w:val="single"/>
        </w:rPr>
      </w:pPr>
    </w:p>
    <w:p w14:paraId="132B05A7" w14:textId="77777777" w:rsidR="002D5AB3" w:rsidRDefault="002D5AB3" w:rsidP="00220FE2">
      <w:pPr>
        <w:tabs>
          <w:tab w:val="left" w:pos="1701"/>
        </w:tabs>
        <w:spacing w:after="0" w:line="240" w:lineRule="auto"/>
        <w:jc w:val="right"/>
        <w:rPr>
          <w:b/>
          <w:i/>
          <w:u w:val="single"/>
        </w:rPr>
      </w:pPr>
    </w:p>
    <w:p w14:paraId="6D627BBE" w14:textId="3FFACA2D" w:rsidR="002548EF" w:rsidRDefault="002548EF" w:rsidP="00220FE2">
      <w:pPr>
        <w:tabs>
          <w:tab w:val="left" w:pos="1701"/>
        </w:tabs>
        <w:spacing w:after="0" w:line="240" w:lineRule="auto"/>
        <w:jc w:val="right"/>
        <w:rPr>
          <w:b/>
          <w:i/>
          <w:u w:val="single"/>
        </w:rPr>
      </w:pPr>
      <w:r w:rsidRPr="00CF7419">
        <w:rPr>
          <w:b/>
          <w:i/>
          <w:u w:val="single"/>
        </w:rPr>
        <w:lastRenderedPageBreak/>
        <w:t xml:space="preserve">ZAŁĄCZNIK NR </w:t>
      </w:r>
      <w:r>
        <w:rPr>
          <w:b/>
          <w:i/>
          <w:u w:val="single"/>
        </w:rPr>
        <w:t>1</w:t>
      </w:r>
      <w:r w:rsidR="002B5904">
        <w:rPr>
          <w:b/>
          <w:i/>
          <w:u w:val="single"/>
        </w:rPr>
        <w:t>1</w:t>
      </w:r>
    </w:p>
    <w:p w14:paraId="76321D82" w14:textId="005CC1B1" w:rsidR="002548EF" w:rsidRPr="00284B87" w:rsidRDefault="0013622C" w:rsidP="0013622C">
      <w:pPr>
        <w:jc w:val="center"/>
        <w:rPr>
          <w:i/>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0C279F1F" w14:textId="77777777" w:rsidR="00CE1075" w:rsidRPr="004F1428" w:rsidRDefault="00CE1075" w:rsidP="00CE1075">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71012BE" w14:textId="77777777" w:rsidR="00CE1075" w:rsidRPr="005C7EF9" w:rsidRDefault="00CE1075" w:rsidP="00CE1075">
      <w:pPr>
        <w:spacing w:after="0" w:line="260" w:lineRule="atLeast"/>
        <w:jc w:val="both"/>
        <w:rPr>
          <w:i/>
        </w:rPr>
      </w:pPr>
      <w:r w:rsidRPr="005C7EF9">
        <w:rPr>
          <w:i/>
        </w:rPr>
        <w:t>…………………………………..</w:t>
      </w:r>
    </w:p>
    <w:p w14:paraId="6EAC02D9" w14:textId="77777777" w:rsidR="00CE1075" w:rsidRPr="005C7EF9" w:rsidRDefault="00CE1075" w:rsidP="00CE1075">
      <w:pPr>
        <w:spacing w:after="0" w:line="260" w:lineRule="atLeast"/>
        <w:jc w:val="both"/>
        <w:rPr>
          <w:i/>
        </w:rPr>
      </w:pPr>
      <w:r w:rsidRPr="005C7EF9">
        <w:rPr>
          <w:i/>
        </w:rPr>
        <w:t>reprezentowany przez:</w:t>
      </w:r>
    </w:p>
    <w:p w14:paraId="57F63A63" w14:textId="77777777" w:rsidR="00CE1075" w:rsidRPr="005C7EF9" w:rsidRDefault="00CE1075" w:rsidP="00CE1075">
      <w:pPr>
        <w:spacing w:after="0" w:line="260" w:lineRule="atLeast"/>
        <w:jc w:val="both"/>
        <w:rPr>
          <w:i/>
        </w:rPr>
      </w:pPr>
      <w:r w:rsidRPr="005C7EF9">
        <w:rPr>
          <w:i/>
        </w:rPr>
        <w:t>…………………………………….</w:t>
      </w:r>
    </w:p>
    <w:p w14:paraId="1C2AD609" w14:textId="77777777" w:rsidR="00CE1075" w:rsidRPr="00E62A1E" w:rsidRDefault="00CE1075" w:rsidP="00CE1075">
      <w:pPr>
        <w:spacing w:after="0" w:line="260" w:lineRule="atLeast"/>
        <w:jc w:val="both"/>
        <w:rPr>
          <w:i/>
          <w:sz w:val="18"/>
          <w:szCs w:val="18"/>
        </w:rPr>
      </w:pPr>
      <w:r w:rsidRPr="00E62A1E">
        <w:rPr>
          <w:i/>
          <w:sz w:val="18"/>
          <w:szCs w:val="18"/>
        </w:rPr>
        <w:t xml:space="preserve">(imię, nazwisko, stanowisko/podstawa do  </w:t>
      </w:r>
    </w:p>
    <w:p w14:paraId="19D2014A" w14:textId="0EF4C3BB" w:rsidR="00CE1075" w:rsidRDefault="00CE1075" w:rsidP="00CE1075">
      <w:pPr>
        <w:keepNext/>
        <w:outlineLvl w:val="3"/>
        <w:rPr>
          <w:b/>
          <w:bCs/>
        </w:rPr>
      </w:pPr>
      <w:r w:rsidRPr="00E62A1E">
        <w:rPr>
          <w:i/>
          <w:sz w:val="18"/>
          <w:szCs w:val="18"/>
        </w:rPr>
        <w:t>reprezentacji)</w:t>
      </w:r>
    </w:p>
    <w:p w14:paraId="5E565A81" w14:textId="3E50F8B2" w:rsidR="00284B87" w:rsidRDefault="00656D9E" w:rsidP="002548EF">
      <w:pPr>
        <w:keepNext/>
        <w:jc w:val="center"/>
        <w:outlineLvl w:val="3"/>
        <w:rPr>
          <w:b/>
          <w:bCs/>
        </w:rPr>
      </w:pPr>
      <w:r w:rsidRPr="00CE4757">
        <w:rPr>
          <w:b/>
          <w:bCs/>
        </w:rPr>
        <w:t xml:space="preserve">WYKAZ </w:t>
      </w:r>
      <w:r w:rsidR="00A5118B">
        <w:rPr>
          <w:b/>
          <w:bCs/>
        </w:rPr>
        <w:t>USŁUG</w:t>
      </w:r>
      <w:r>
        <w:rPr>
          <w:b/>
          <w:bCs/>
        </w:rPr>
        <w:t>.</w:t>
      </w:r>
      <w:r w:rsidRPr="00CE4757">
        <w:rPr>
          <w:b/>
          <w:bCs/>
        </w:rPr>
        <w:t xml:space="preserve"> </w:t>
      </w:r>
    </w:p>
    <w:p w14:paraId="36D9CE20" w14:textId="153DF331" w:rsidR="002548EF" w:rsidRDefault="004C1A24" w:rsidP="002548EF">
      <w:pPr>
        <w:keepNext/>
        <w:jc w:val="center"/>
        <w:outlineLvl w:val="3"/>
        <w:rPr>
          <w:bCs/>
          <w:i/>
          <w:sz w:val="20"/>
          <w:szCs w:val="20"/>
        </w:rPr>
      </w:pPr>
      <w:r w:rsidRPr="00CE4757">
        <w:rPr>
          <w:b/>
          <w:bCs/>
        </w:rPr>
        <w:t>W</w:t>
      </w:r>
      <w:r w:rsidR="002548EF" w:rsidRPr="00CE4757">
        <w:rPr>
          <w:b/>
          <w:bCs/>
        </w:rPr>
        <w:t xml:space="preserve">ykonanych w okresie ostatnich </w:t>
      </w:r>
      <w:r w:rsidR="00A5118B">
        <w:rPr>
          <w:b/>
          <w:bCs/>
        </w:rPr>
        <w:t>3</w:t>
      </w:r>
      <w:r w:rsidR="002548EF" w:rsidRPr="00CE4757">
        <w:rPr>
          <w:b/>
          <w:bCs/>
        </w:rPr>
        <w:t xml:space="preserve"> </w:t>
      </w:r>
      <w:r w:rsidR="00284B87" w:rsidRPr="00CE4757">
        <w:rPr>
          <w:b/>
          <w:bCs/>
        </w:rPr>
        <w:t xml:space="preserve">lat, </w:t>
      </w:r>
      <w:r w:rsidR="00284B87" w:rsidRPr="0004012C">
        <w:rPr>
          <w:bCs/>
          <w:sz w:val="20"/>
          <w:szCs w:val="20"/>
        </w:rPr>
        <w:t>(jeżeli</w:t>
      </w:r>
      <w:r w:rsidR="002548EF" w:rsidRPr="0004012C">
        <w:rPr>
          <w:bCs/>
          <w:i/>
          <w:sz w:val="20"/>
          <w:szCs w:val="20"/>
        </w:rPr>
        <w:t xml:space="preserve"> okres prowadzenia działalności jest krótszy, w tym okresie.)</w:t>
      </w:r>
    </w:p>
    <w:tbl>
      <w:tblPr>
        <w:tblW w:w="9508" w:type="dxa"/>
        <w:tblInd w:w="-157" w:type="dxa"/>
        <w:tblLayout w:type="fixed"/>
        <w:tblLook w:val="0000" w:firstRow="0" w:lastRow="0" w:firstColumn="0" w:lastColumn="0" w:noHBand="0" w:noVBand="0"/>
      </w:tblPr>
      <w:tblGrid>
        <w:gridCol w:w="512"/>
        <w:gridCol w:w="2901"/>
        <w:gridCol w:w="1984"/>
        <w:gridCol w:w="1276"/>
        <w:gridCol w:w="1276"/>
        <w:gridCol w:w="1559"/>
      </w:tblGrid>
      <w:tr w:rsidR="00731FFC" w:rsidRPr="008A1CB4" w14:paraId="00702A9F" w14:textId="77777777" w:rsidTr="00731FFC">
        <w:trPr>
          <w:trHeight w:val="1366"/>
        </w:trPr>
        <w:tc>
          <w:tcPr>
            <w:tcW w:w="512" w:type="dxa"/>
            <w:tcBorders>
              <w:top w:val="single" w:sz="4" w:space="0" w:color="000000"/>
              <w:left w:val="single" w:sz="4" w:space="0" w:color="000000"/>
              <w:bottom w:val="single" w:sz="4" w:space="0" w:color="000000"/>
            </w:tcBorders>
            <w:shd w:val="clear" w:color="auto" w:fill="auto"/>
            <w:vAlign w:val="center"/>
          </w:tcPr>
          <w:p w14:paraId="3F98ABD9" w14:textId="77777777" w:rsidR="00731FFC" w:rsidRPr="008A1CB4" w:rsidRDefault="00731FFC" w:rsidP="00DC4A42">
            <w:pPr>
              <w:pStyle w:val="Akapitzlist"/>
              <w:spacing w:after="0" w:line="240" w:lineRule="auto"/>
              <w:ind w:left="0"/>
              <w:jc w:val="center"/>
            </w:pPr>
            <w:r w:rsidRPr="008A1CB4">
              <w:rPr>
                <w:rFonts w:ascii="Times New Roman" w:hAnsi="Times New Roman" w:cs="Times New Roman"/>
                <w:b/>
                <w:sz w:val="16"/>
              </w:rPr>
              <w:t>Lp.</w:t>
            </w:r>
          </w:p>
        </w:tc>
        <w:tc>
          <w:tcPr>
            <w:tcW w:w="2901" w:type="dxa"/>
            <w:tcBorders>
              <w:top w:val="single" w:sz="4" w:space="0" w:color="000000"/>
              <w:left w:val="single" w:sz="4" w:space="0" w:color="000000"/>
              <w:bottom w:val="single" w:sz="4" w:space="0" w:color="000000"/>
            </w:tcBorders>
            <w:shd w:val="clear" w:color="auto" w:fill="auto"/>
            <w:vAlign w:val="center"/>
          </w:tcPr>
          <w:p w14:paraId="1C79C7F8" w14:textId="77777777" w:rsidR="00731FFC" w:rsidRDefault="00731FFC" w:rsidP="00A5118B">
            <w:pPr>
              <w:widowControl w:val="0"/>
              <w:jc w:val="center"/>
              <w:rPr>
                <w:b/>
                <w:sz w:val="16"/>
              </w:rPr>
            </w:pPr>
            <w:r>
              <w:rPr>
                <w:b/>
                <w:sz w:val="16"/>
              </w:rPr>
              <w:t>Dokumentacja projektowa wykonana</w:t>
            </w:r>
            <w:r w:rsidRPr="008A1CB4">
              <w:rPr>
                <w:b/>
                <w:sz w:val="16"/>
              </w:rPr>
              <w:t xml:space="preserve"> w okresie ostatnich </w:t>
            </w:r>
            <w:r>
              <w:rPr>
                <w:b/>
                <w:sz w:val="16"/>
              </w:rPr>
              <w:t>3</w:t>
            </w:r>
            <w:r w:rsidRPr="008A1CB4">
              <w:rPr>
                <w:b/>
                <w:sz w:val="16"/>
              </w:rPr>
              <w:t>-u lat</w:t>
            </w:r>
          </w:p>
          <w:p w14:paraId="05B0C940" w14:textId="6A25587D" w:rsidR="00731FFC" w:rsidRDefault="00731FFC" w:rsidP="00A5118B">
            <w:pPr>
              <w:widowControl w:val="0"/>
              <w:jc w:val="center"/>
              <w:rPr>
                <w:b/>
                <w:sz w:val="16"/>
              </w:rPr>
            </w:pPr>
            <w:r>
              <w:rPr>
                <w:b/>
                <w:sz w:val="16"/>
              </w:rPr>
              <w:t>Tytuł dokumentacji</w:t>
            </w:r>
          </w:p>
          <w:p w14:paraId="06F92F64" w14:textId="17A0A9BA" w:rsidR="00731FFC" w:rsidRPr="00E60792" w:rsidRDefault="00731FFC" w:rsidP="00E60792">
            <w:pPr>
              <w:widowControl w:val="0"/>
              <w:spacing w:after="0"/>
              <w:jc w:val="center"/>
            </w:pPr>
            <w:r>
              <w:rPr>
                <w:sz w:val="16"/>
              </w:rPr>
              <w:t>(Adres, tel .kontaktowy i n</w:t>
            </w:r>
            <w:r w:rsidRPr="00E60792">
              <w:rPr>
                <w:sz w:val="16"/>
              </w:rPr>
              <w:t>azwa zleceniodawcy na  rzecz którego została wykonana dokumentacja</w:t>
            </w:r>
            <w:r>
              <w:rPr>
                <w:sz w:val="16"/>
              </w:rPr>
              <w:t>)</w:t>
            </w:r>
          </w:p>
          <w:p w14:paraId="5F0585C3" w14:textId="720C711D" w:rsidR="00731FFC" w:rsidRPr="008A1CB4" w:rsidRDefault="00731FFC" w:rsidP="00A5118B">
            <w:pPr>
              <w:widowControl w:val="0"/>
              <w:jc w:val="center"/>
            </w:pPr>
          </w:p>
        </w:tc>
        <w:tc>
          <w:tcPr>
            <w:tcW w:w="1984" w:type="dxa"/>
            <w:tcBorders>
              <w:top w:val="single" w:sz="4" w:space="0" w:color="000000"/>
              <w:left w:val="single" w:sz="4" w:space="0" w:color="000000"/>
              <w:bottom w:val="single" w:sz="4" w:space="0" w:color="000000"/>
            </w:tcBorders>
            <w:shd w:val="clear" w:color="auto" w:fill="auto"/>
            <w:vAlign w:val="center"/>
          </w:tcPr>
          <w:p w14:paraId="60BDD7D7" w14:textId="77777777" w:rsidR="00731FFC" w:rsidRPr="008A1CB4" w:rsidRDefault="00731FFC" w:rsidP="00DC4A42">
            <w:pPr>
              <w:widowControl w:val="0"/>
              <w:spacing w:after="0"/>
              <w:jc w:val="center"/>
            </w:pPr>
            <w:r w:rsidRPr="008A1CB4">
              <w:rPr>
                <w:b/>
                <w:sz w:val="16"/>
              </w:rPr>
              <w:t>Termin</w:t>
            </w:r>
          </w:p>
          <w:p w14:paraId="6E0E4106" w14:textId="77777777" w:rsidR="00731FFC" w:rsidRPr="008A1CB4" w:rsidRDefault="00731FFC" w:rsidP="00DC4A42">
            <w:pPr>
              <w:widowControl w:val="0"/>
              <w:spacing w:after="0"/>
              <w:jc w:val="center"/>
            </w:pPr>
            <w:r w:rsidRPr="008A1CB4">
              <w:rPr>
                <w:b/>
                <w:sz w:val="16"/>
              </w:rPr>
              <w:t>Realizacji</w:t>
            </w:r>
          </w:p>
          <w:p w14:paraId="33E16EED" w14:textId="77777777" w:rsidR="00731FFC" w:rsidRPr="008A1CB4" w:rsidRDefault="00731FFC" w:rsidP="00DC4A42">
            <w:pPr>
              <w:widowControl w:val="0"/>
              <w:jc w:val="center"/>
            </w:pPr>
            <w:r w:rsidRPr="008A1CB4">
              <w:rPr>
                <w:i/>
                <w:sz w:val="16"/>
              </w:rPr>
              <w:t>(od ÷ do)</w:t>
            </w:r>
          </w:p>
          <w:p w14:paraId="6A695BBA" w14:textId="77777777" w:rsidR="00731FFC" w:rsidRPr="008A1CB4" w:rsidRDefault="00731FFC" w:rsidP="00DC4A42">
            <w:pPr>
              <w:widowControl w:val="0"/>
              <w:jc w:val="center"/>
            </w:pPr>
            <w:r w:rsidRPr="008A1CB4">
              <w:rPr>
                <w:i/>
                <w:sz w:val="16"/>
                <w:szCs w:val="16"/>
              </w:rPr>
              <w:t>miesiąc/rok</w:t>
            </w:r>
          </w:p>
        </w:tc>
        <w:tc>
          <w:tcPr>
            <w:tcW w:w="1276" w:type="dxa"/>
            <w:tcBorders>
              <w:top w:val="single" w:sz="4" w:space="0" w:color="000000"/>
              <w:left w:val="single" w:sz="4" w:space="0" w:color="000000"/>
              <w:bottom w:val="single" w:sz="4" w:space="0" w:color="000000"/>
            </w:tcBorders>
            <w:shd w:val="clear" w:color="auto" w:fill="auto"/>
            <w:vAlign w:val="center"/>
          </w:tcPr>
          <w:p w14:paraId="66F0E268" w14:textId="77777777" w:rsidR="00731FFC" w:rsidRPr="008A1CB4" w:rsidRDefault="00731FFC" w:rsidP="00DC4A42">
            <w:pPr>
              <w:widowControl w:val="0"/>
              <w:spacing w:after="0"/>
              <w:jc w:val="center"/>
            </w:pPr>
            <w:r w:rsidRPr="008A1CB4">
              <w:rPr>
                <w:b/>
                <w:sz w:val="16"/>
              </w:rPr>
              <w:t>Wartość</w:t>
            </w:r>
          </w:p>
          <w:p w14:paraId="422AA8F1" w14:textId="77777777" w:rsidR="00731FFC" w:rsidRPr="008A1CB4" w:rsidRDefault="00731FFC" w:rsidP="00DC4A42">
            <w:pPr>
              <w:widowControl w:val="0"/>
              <w:spacing w:after="0"/>
              <w:jc w:val="center"/>
            </w:pPr>
            <w:r w:rsidRPr="008A1CB4">
              <w:rPr>
                <w:b/>
                <w:sz w:val="16"/>
              </w:rPr>
              <w:t>Zadania</w:t>
            </w:r>
          </w:p>
          <w:p w14:paraId="799FF45F" w14:textId="77777777" w:rsidR="00731FFC" w:rsidRPr="008A1CB4" w:rsidRDefault="00731FFC" w:rsidP="00DC4A42">
            <w:pPr>
              <w:widowControl w:val="0"/>
              <w:spacing w:after="0"/>
              <w:jc w:val="center"/>
            </w:pPr>
            <w:r w:rsidRPr="008A1CB4">
              <w:rPr>
                <w:b/>
                <w:sz w:val="16"/>
              </w:rPr>
              <w:t>(brutto)</w:t>
            </w:r>
          </w:p>
        </w:tc>
        <w:tc>
          <w:tcPr>
            <w:tcW w:w="1276" w:type="dxa"/>
            <w:tcBorders>
              <w:top w:val="single" w:sz="4" w:space="0" w:color="000000"/>
              <w:left w:val="single" w:sz="4" w:space="0" w:color="000000"/>
              <w:bottom w:val="single" w:sz="4" w:space="0" w:color="000000"/>
            </w:tcBorders>
            <w:vAlign w:val="center"/>
          </w:tcPr>
          <w:p w14:paraId="38829947" w14:textId="3253F162" w:rsidR="00731FFC" w:rsidRPr="008A1CB4" w:rsidRDefault="00731FFC" w:rsidP="00DC4A42">
            <w:pPr>
              <w:spacing w:after="0"/>
              <w:jc w:val="center"/>
              <w:rPr>
                <w:b/>
                <w:sz w:val="16"/>
              </w:rPr>
            </w:pPr>
            <w:r w:rsidRPr="00731FFC">
              <w:rPr>
                <w:b/>
                <w:sz w:val="16"/>
              </w:rPr>
              <w:t>Nr wpisu do rejestru zabytków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EE404" w14:textId="48D8996C" w:rsidR="00731FFC" w:rsidRPr="008A1CB4" w:rsidRDefault="00731FFC" w:rsidP="00DC4A42">
            <w:pPr>
              <w:spacing w:after="0"/>
              <w:jc w:val="center"/>
            </w:pPr>
            <w:r w:rsidRPr="008A1CB4">
              <w:rPr>
                <w:b/>
                <w:sz w:val="16"/>
              </w:rPr>
              <w:t xml:space="preserve">Sposób realizacji </w:t>
            </w:r>
          </w:p>
          <w:p w14:paraId="212E188A" w14:textId="77777777" w:rsidR="00731FFC" w:rsidRPr="008A1CB4" w:rsidRDefault="00731FFC" w:rsidP="00DC4A42">
            <w:pPr>
              <w:spacing w:after="0"/>
              <w:jc w:val="center"/>
            </w:pPr>
            <w:r w:rsidRPr="008A1CB4">
              <w:rPr>
                <w:i/>
                <w:sz w:val="14"/>
              </w:rPr>
              <w:t>(zasób własny/ podmiot trzeci- w tym przypadku podać nazwę, adres, tel. Podmiotu)</w:t>
            </w:r>
          </w:p>
        </w:tc>
      </w:tr>
      <w:tr w:rsidR="00731FFC" w:rsidRPr="008A1CB4" w14:paraId="1DEC6908" w14:textId="77777777" w:rsidTr="00731FFC">
        <w:tc>
          <w:tcPr>
            <w:tcW w:w="512" w:type="dxa"/>
            <w:tcBorders>
              <w:top w:val="single" w:sz="4" w:space="0" w:color="000000"/>
              <w:left w:val="single" w:sz="4" w:space="0" w:color="000000"/>
              <w:bottom w:val="single" w:sz="4" w:space="0" w:color="000000"/>
            </w:tcBorders>
            <w:shd w:val="clear" w:color="auto" w:fill="auto"/>
            <w:vAlign w:val="center"/>
          </w:tcPr>
          <w:p w14:paraId="6A1FC9FC" w14:textId="77777777" w:rsidR="00731FFC" w:rsidRPr="008A1CB4" w:rsidRDefault="00731FFC"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1.</w:t>
            </w:r>
          </w:p>
        </w:tc>
        <w:tc>
          <w:tcPr>
            <w:tcW w:w="2901" w:type="dxa"/>
            <w:tcBorders>
              <w:top w:val="single" w:sz="4" w:space="0" w:color="000000"/>
              <w:left w:val="single" w:sz="4" w:space="0" w:color="000000"/>
              <w:bottom w:val="single" w:sz="4" w:space="0" w:color="000000"/>
            </w:tcBorders>
            <w:shd w:val="clear" w:color="auto" w:fill="auto"/>
            <w:vAlign w:val="center"/>
          </w:tcPr>
          <w:p w14:paraId="6094B98A" w14:textId="0FB11690" w:rsidR="00731FFC" w:rsidRPr="008A1CB4" w:rsidRDefault="00731FFC" w:rsidP="00DC4A42">
            <w:pPr>
              <w:widowControl w:val="0"/>
              <w:spacing w:after="0"/>
              <w:jc w:val="center"/>
            </w:pPr>
            <w:r w:rsidRPr="008A1CB4">
              <w:rPr>
                <w:i/>
                <w:sz w:val="16"/>
              </w:rPr>
              <w:t>1.Nazwa i:</w:t>
            </w:r>
          </w:p>
          <w:p w14:paraId="449EC524" w14:textId="77777777" w:rsidR="00731FFC" w:rsidRPr="008A1CB4" w:rsidRDefault="00731FFC" w:rsidP="00DC4A42">
            <w:pPr>
              <w:widowControl w:val="0"/>
              <w:spacing w:after="0"/>
              <w:jc w:val="center"/>
            </w:pPr>
            <w:r w:rsidRPr="008A1CB4">
              <w:rPr>
                <w:i/>
                <w:sz w:val="16"/>
                <w:szCs w:val="16"/>
              </w:rPr>
              <w:t>……………………………</w:t>
            </w:r>
          </w:p>
          <w:p w14:paraId="19FDC009" w14:textId="77777777" w:rsidR="00731FFC" w:rsidRDefault="00731FFC" w:rsidP="00DC4A42">
            <w:pPr>
              <w:widowControl w:val="0"/>
              <w:spacing w:after="0"/>
              <w:jc w:val="center"/>
              <w:rPr>
                <w:i/>
                <w:sz w:val="16"/>
                <w:szCs w:val="16"/>
              </w:rPr>
            </w:pPr>
            <w:r w:rsidRPr="008A1CB4">
              <w:rPr>
                <w:i/>
                <w:sz w:val="16"/>
              </w:rPr>
              <w:t xml:space="preserve">2.adres: </w:t>
            </w:r>
            <w:r w:rsidRPr="008A1CB4">
              <w:rPr>
                <w:i/>
                <w:sz w:val="16"/>
                <w:szCs w:val="16"/>
              </w:rPr>
              <w:t>………………………………</w:t>
            </w:r>
          </w:p>
          <w:p w14:paraId="0A6D8C5F" w14:textId="099C9820" w:rsidR="00731FFC" w:rsidRPr="008A1CB4" w:rsidRDefault="00731FFC" w:rsidP="00DC4A42">
            <w:pPr>
              <w:widowControl w:val="0"/>
              <w:spacing w:after="0"/>
              <w:jc w:val="center"/>
            </w:pPr>
            <w:r>
              <w:rPr>
                <w:i/>
                <w:sz w:val="16"/>
                <w:szCs w:val="16"/>
              </w:rPr>
              <w:t>Tel kontaktowy: ………….</w:t>
            </w:r>
          </w:p>
          <w:p w14:paraId="05A29A92" w14:textId="67128EB6" w:rsidR="00731FFC" w:rsidRPr="008A1CB4" w:rsidRDefault="00731FFC" w:rsidP="00DC4A42">
            <w:pPr>
              <w:widowControl w:val="0"/>
              <w:jc w:val="center"/>
            </w:pPr>
          </w:p>
        </w:tc>
        <w:tc>
          <w:tcPr>
            <w:tcW w:w="1984" w:type="dxa"/>
            <w:tcBorders>
              <w:top w:val="single" w:sz="4" w:space="0" w:color="000000"/>
              <w:left w:val="single" w:sz="4" w:space="0" w:color="000000"/>
              <w:bottom w:val="single" w:sz="4" w:space="0" w:color="000000"/>
            </w:tcBorders>
            <w:shd w:val="clear" w:color="auto" w:fill="auto"/>
            <w:vAlign w:val="center"/>
          </w:tcPr>
          <w:p w14:paraId="7E4F7463" w14:textId="77777777" w:rsidR="00731FFC" w:rsidRPr="008A1CB4" w:rsidRDefault="00731FFC" w:rsidP="00DC4A42">
            <w:pPr>
              <w:widowControl w:val="0"/>
              <w:spacing w:after="0"/>
              <w:jc w:val="center"/>
            </w:pPr>
            <w:r w:rsidRPr="008A1CB4">
              <w:rPr>
                <w:sz w:val="16"/>
              </w:rPr>
              <w:t>Termin wykonania</w:t>
            </w:r>
          </w:p>
          <w:p w14:paraId="4931045B" w14:textId="77777777" w:rsidR="00731FFC" w:rsidRPr="008A1CB4" w:rsidRDefault="00731FFC" w:rsidP="00DC4A42">
            <w:pPr>
              <w:widowControl w:val="0"/>
              <w:spacing w:after="0"/>
              <w:jc w:val="center"/>
            </w:pPr>
            <w:r w:rsidRPr="008A1CB4">
              <w:rPr>
                <w:sz w:val="16"/>
              </w:rPr>
              <w:t>(od-do)</w:t>
            </w:r>
          </w:p>
          <w:p w14:paraId="788103C7" w14:textId="77777777" w:rsidR="00731FFC" w:rsidRPr="008A1CB4" w:rsidRDefault="00731FFC" w:rsidP="00DC4A42">
            <w:pPr>
              <w:widowControl w:val="0"/>
              <w:spacing w:after="0"/>
              <w:jc w:val="center"/>
            </w:pPr>
            <w:r w:rsidRPr="008A1CB4">
              <w:rPr>
                <w:sz w:val="16"/>
                <w:szCs w:val="16"/>
              </w:rPr>
              <w:t>…-…</w:t>
            </w:r>
          </w:p>
          <w:p w14:paraId="0B401E82" w14:textId="77777777" w:rsidR="00731FFC" w:rsidRPr="008A1CB4" w:rsidRDefault="00731FFC" w:rsidP="00A5118B">
            <w:pPr>
              <w:widowControl w:val="0"/>
              <w:spacing w:after="0"/>
              <w:jc w:val="center"/>
              <w:rPr>
                <w:i/>
                <w:sz w:val="16"/>
              </w:rPr>
            </w:pPr>
          </w:p>
        </w:tc>
        <w:tc>
          <w:tcPr>
            <w:tcW w:w="1276" w:type="dxa"/>
            <w:tcBorders>
              <w:top w:val="single" w:sz="4" w:space="0" w:color="000000"/>
              <w:left w:val="single" w:sz="4" w:space="0" w:color="000000"/>
              <w:bottom w:val="single" w:sz="4" w:space="0" w:color="000000"/>
            </w:tcBorders>
            <w:shd w:val="clear" w:color="auto" w:fill="auto"/>
            <w:vAlign w:val="center"/>
          </w:tcPr>
          <w:p w14:paraId="35DF239D" w14:textId="77777777" w:rsidR="00731FFC" w:rsidRPr="008A1CB4" w:rsidRDefault="00731FFC" w:rsidP="00DC4A42">
            <w:pPr>
              <w:snapToGrid w:val="0"/>
              <w:jc w:val="center"/>
              <w:rPr>
                <w:i/>
                <w:sz w:val="16"/>
              </w:rPr>
            </w:pPr>
          </w:p>
          <w:p w14:paraId="4C661554" w14:textId="77777777" w:rsidR="00731FFC" w:rsidRPr="008A1CB4" w:rsidRDefault="00731FFC" w:rsidP="00DC4A42">
            <w:pPr>
              <w:jc w:val="center"/>
            </w:pPr>
            <w:r w:rsidRPr="008A1CB4">
              <w:rPr>
                <w:sz w:val="16"/>
                <w:szCs w:val="16"/>
              </w:rPr>
              <w:t>………</w:t>
            </w:r>
          </w:p>
          <w:p w14:paraId="034D0273" w14:textId="77777777" w:rsidR="00731FFC" w:rsidRPr="008A1CB4" w:rsidRDefault="00731FFC" w:rsidP="00DC4A42">
            <w:pPr>
              <w:spacing w:after="0"/>
              <w:jc w:val="center"/>
            </w:pPr>
            <w:r w:rsidRPr="008A1CB4">
              <w:rPr>
                <w:sz w:val="16"/>
              </w:rPr>
              <w:t>Brutto</w:t>
            </w:r>
          </w:p>
          <w:p w14:paraId="3C639B78" w14:textId="2CB3CCA8" w:rsidR="00731FFC" w:rsidRPr="008A1CB4" w:rsidRDefault="00731FFC" w:rsidP="00DC4A42">
            <w:pPr>
              <w:spacing w:after="0"/>
              <w:jc w:val="center"/>
            </w:pPr>
          </w:p>
        </w:tc>
        <w:tc>
          <w:tcPr>
            <w:tcW w:w="1276" w:type="dxa"/>
            <w:tcBorders>
              <w:top w:val="single" w:sz="4" w:space="0" w:color="000000"/>
              <w:left w:val="single" w:sz="4" w:space="0" w:color="000000"/>
              <w:bottom w:val="single" w:sz="4" w:space="0" w:color="000000"/>
            </w:tcBorders>
          </w:tcPr>
          <w:p w14:paraId="60A937CA" w14:textId="77777777" w:rsidR="00731FFC" w:rsidRPr="008A1CB4" w:rsidRDefault="00731FFC" w:rsidP="00DC4A42">
            <w:pPr>
              <w:pStyle w:val="Akapitzlist"/>
              <w:spacing w:after="0" w:line="240" w:lineRule="auto"/>
              <w:ind w:left="0"/>
              <w:jc w:val="center"/>
              <w:rPr>
                <w:rFonts w:ascii="Times New Roman" w:hAnsi="Times New Roman" w:cs="Times New Roman"/>
                <w:sz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0C15" w14:textId="053F18DB" w:rsidR="00731FFC" w:rsidRPr="008A1CB4" w:rsidRDefault="00731FFC" w:rsidP="00DC4A42">
            <w:pPr>
              <w:pStyle w:val="Akapitzlist"/>
              <w:spacing w:after="0" w:line="240" w:lineRule="auto"/>
              <w:ind w:left="0"/>
              <w:jc w:val="center"/>
            </w:pPr>
            <w:r w:rsidRPr="008A1CB4">
              <w:rPr>
                <w:rFonts w:ascii="Times New Roman" w:hAnsi="Times New Roman" w:cs="Times New Roman"/>
                <w:sz w:val="16"/>
              </w:rPr>
              <w:t>………</w:t>
            </w:r>
          </w:p>
        </w:tc>
      </w:tr>
      <w:tr w:rsidR="00731FFC" w:rsidRPr="008A1CB4" w14:paraId="2AA904AE" w14:textId="77777777" w:rsidTr="00731FFC">
        <w:tc>
          <w:tcPr>
            <w:tcW w:w="512" w:type="dxa"/>
            <w:tcBorders>
              <w:top w:val="single" w:sz="4" w:space="0" w:color="000000"/>
              <w:left w:val="single" w:sz="4" w:space="0" w:color="000000"/>
              <w:bottom w:val="single" w:sz="4" w:space="0" w:color="000000"/>
            </w:tcBorders>
            <w:shd w:val="clear" w:color="auto" w:fill="auto"/>
            <w:vAlign w:val="center"/>
          </w:tcPr>
          <w:p w14:paraId="118624DC" w14:textId="77777777" w:rsidR="00731FFC" w:rsidRPr="008A1CB4" w:rsidRDefault="00731FFC"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2.</w:t>
            </w:r>
          </w:p>
        </w:tc>
        <w:tc>
          <w:tcPr>
            <w:tcW w:w="2901" w:type="dxa"/>
            <w:tcBorders>
              <w:top w:val="single" w:sz="4" w:space="0" w:color="000000"/>
              <w:left w:val="single" w:sz="4" w:space="0" w:color="000000"/>
              <w:bottom w:val="single" w:sz="4" w:space="0" w:color="000000"/>
            </w:tcBorders>
            <w:shd w:val="clear" w:color="auto" w:fill="auto"/>
            <w:vAlign w:val="center"/>
          </w:tcPr>
          <w:p w14:paraId="6240D44D" w14:textId="42FCFA08" w:rsidR="00731FFC" w:rsidRPr="008A1CB4" w:rsidRDefault="00731FFC" w:rsidP="00DC4A42">
            <w:pPr>
              <w:widowControl w:val="0"/>
              <w:spacing w:after="0"/>
              <w:jc w:val="center"/>
            </w:pPr>
            <w:r w:rsidRPr="008A1CB4">
              <w:rPr>
                <w:i/>
                <w:sz w:val="16"/>
              </w:rPr>
              <w:t>1.Nazwa i:</w:t>
            </w:r>
          </w:p>
          <w:p w14:paraId="6C1D79A4" w14:textId="77777777" w:rsidR="00731FFC" w:rsidRPr="008A1CB4" w:rsidRDefault="00731FFC" w:rsidP="00DC4A42">
            <w:pPr>
              <w:widowControl w:val="0"/>
              <w:spacing w:after="0"/>
              <w:jc w:val="center"/>
            </w:pPr>
            <w:r w:rsidRPr="008A1CB4">
              <w:rPr>
                <w:i/>
                <w:sz w:val="16"/>
                <w:szCs w:val="16"/>
              </w:rPr>
              <w:t>……………………………</w:t>
            </w:r>
          </w:p>
          <w:p w14:paraId="41D08974" w14:textId="77777777" w:rsidR="00731FFC" w:rsidRPr="008A1CB4" w:rsidRDefault="00731FFC" w:rsidP="00DC4A42">
            <w:pPr>
              <w:widowControl w:val="0"/>
              <w:spacing w:after="0"/>
              <w:jc w:val="center"/>
            </w:pPr>
            <w:r w:rsidRPr="008A1CB4">
              <w:rPr>
                <w:i/>
                <w:sz w:val="16"/>
              </w:rPr>
              <w:t xml:space="preserve">2.adres: </w:t>
            </w:r>
            <w:r w:rsidRPr="008A1CB4">
              <w:rPr>
                <w:i/>
                <w:sz w:val="16"/>
                <w:szCs w:val="16"/>
              </w:rPr>
              <w:t>………………………………</w:t>
            </w:r>
          </w:p>
          <w:p w14:paraId="6589F326" w14:textId="77777777" w:rsidR="00731FFC" w:rsidRPr="008A1CB4" w:rsidRDefault="00731FFC" w:rsidP="00A5118B">
            <w:pPr>
              <w:widowControl w:val="0"/>
              <w:spacing w:after="0"/>
              <w:jc w:val="center"/>
            </w:pPr>
            <w:r>
              <w:rPr>
                <w:i/>
                <w:sz w:val="16"/>
                <w:szCs w:val="16"/>
              </w:rPr>
              <w:t>Tel kontaktowy: ………….</w:t>
            </w:r>
          </w:p>
          <w:p w14:paraId="4D3D52EC" w14:textId="4DF9C025" w:rsidR="00731FFC" w:rsidRPr="008A1CB4" w:rsidRDefault="00731FFC" w:rsidP="00DC4A42">
            <w:pPr>
              <w:widowControl w:val="0"/>
              <w:jc w:val="center"/>
            </w:pPr>
          </w:p>
        </w:tc>
        <w:tc>
          <w:tcPr>
            <w:tcW w:w="1984" w:type="dxa"/>
            <w:tcBorders>
              <w:top w:val="single" w:sz="4" w:space="0" w:color="000000"/>
              <w:left w:val="single" w:sz="4" w:space="0" w:color="000000"/>
              <w:bottom w:val="single" w:sz="4" w:space="0" w:color="000000"/>
            </w:tcBorders>
            <w:shd w:val="clear" w:color="auto" w:fill="auto"/>
            <w:vAlign w:val="center"/>
          </w:tcPr>
          <w:p w14:paraId="3BE83CAB" w14:textId="77777777" w:rsidR="00731FFC" w:rsidRPr="008A1CB4" w:rsidRDefault="00731FFC" w:rsidP="00DC4A42">
            <w:pPr>
              <w:widowControl w:val="0"/>
              <w:spacing w:after="0"/>
              <w:jc w:val="center"/>
            </w:pPr>
            <w:r w:rsidRPr="008A1CB4">
              <w:rPr>
                <w:sz w:val="16"/>
              </w:rPr>
              <w:t>Termin wykonania</w:t>
            </w:r>
          </w:p>
          <w:p w14:paraId="576C4FB3" w14:textId="77777777" w:rsidR="00731FFC" w:rsidRPr="008A1CB4" w:rsidRDefault="00731FFC" w:rsidP="00DC4A42">
            <w:pPr>
              <w:widowControl w:val="0"/>
              <w:spacing w:after="0"/>
              <w:jc w:val="center"/>
            </w:pPr>
            <w:r w:rsidRPr="008A1CB4">
              <w:rPr>
                <w:sz w:val="16"/>
              </w:rPr>
              <w:t>(od-do)</w:t>
            </w:r>
          </w:p>
          <w:p w14:paraId="713A6F39" w14:textId="77777777" w:rsidR="00731FFC" w:rsidRPr="008A1CB4" w:rsidRDefault="00731FFC" w:rsidP="00DC4A42">
            <w:pPr>
              <w:widowControl w:val="0"/>
              <w:spacing w:after="0"/>
              <w:jc w:val="center"/>
            </w:pPr>
            <w:r w:rsidRPr="008A1CB4">
              <w:rPr>
                <w:sz w:val="16"/>
                <w:szCs w:val="16"/>
              </w:rPr>
              <w:t>…-…</w:t>
            </w:r>
          </w:p>
          <w:p w14:paraId="12E1AD05" w14:textId="77777777" w:rsidR="00731FFC" w:rsidRPr="008A1CB4" w:rsidRDefault="00731FFC" w:rsidP="00A5118B">
            <w:pPr>
              <w:widowControl w:val="0"/>
              <w:spacing w:after="0"/>
              <w:jc w:val="center"/>
              <w:rPr>
                <w:i/>
                <w:sz w:val="16"/>
              </w:rPr>
            </w:pPr>
          </w:p>
        </w:tc>
        <w:tc>
          <w:tcPr>
            <w:tcW w:w="1276" w:type="dxa"/>
            <w:tcBorders>
              <w:top w:val="single" w:sz="4" w:space="0" w:color="000000"/>
              <w:left w:val="single" w:sz="4" w:space="0" w:color="000000"/>
              <w:bottom w:val="single" w:sz="4" w:space="0" w:color="000000"/>
            </w:tcBorders>
            <w:shd w:val="clear" w:color="auto" w:fill="auto"/>
            <w:vAlign w:val="center"/>
          </w:tcPr>
          <w:p w14:paraId="76B7482B" w14:textId="77777777" w:rsidR="00731FFC" w:rsidRPr="008A1CB4" w:rsidRDefault="00731FFC" w:rsidP="00DC4A42">
            <w:pPr>
              <w:snapToGrid w:val="0"/>
              <w:jc w:val="center"/>
              <w:rPr>
                <w:i/>
                <w:sz w:val="16"/>
                <w:szCs w:val="16"/>
              </w:rPr>
            </w:pPr>
          </w:p>
          <w:p w14:paraId="70589207" w14:textId="22D58E4C" w:rsidR="00731FFC" w:rsidRDefault="00731FFC" w:rsidP="00DC4A42">
            <w:pPr>
              <w:jc w:val="center"/>
              <w:rPr>
                <w:sz w:val="16"/>
                <w:szCs w:val="16"/>
              </w:rPr>
            </w:pPr>
            <w:r w:rsidRPr="008A1CB4">
              <w:rPr>
                <w:sz w:val="16"/>
                <w:szCs w:val="16"/>
              </w:rPr>
              <w:t>…………</w:t>
            </w:r>
          </w:p>
          <w:p w14:paraId="75C0B3FA" w14:textId="3C9DBF3D" w:rsidR="00731FFC" w:rsidRPr="008A1CB4" w:rsidRDefault="00731FFC" w:rsidP="00DC4A42">
            <w:pPr>
              <w:jc w:val="center"/>
            </w:pPr>
            <w:r>
              <w:rPr>
                <w:sz w:val="16"/>
                <w:szCs w:val="16"/>
              </w:rPr>
              <w:t>Brutto</w:t>
            </w:r>
          </w:p>
          <w:p w14:paraId="0BCAF5DD" w14:textId="08BF02A8" w:rsidR="00731FFC" w:rsidRPr="008A1CB4" w:rsidRDefault="00731FFC" w:rsidP="00DC4A42">
            <w:pPr>
              <w:spacing w:after="0"/>
              <w:jc w:val="center"/>
            </w:pPr>
          </w:p>
        </w:tc>
        <w:tc>
          <w:tcPr>
            <w:tcW w:w="1276" w:type="dxa"/>
            <w:tcBorders>
              <w:top w:val="single" w:sz="4" w:space="0" w:color="000000"/>
              <w:left w:val="single" w:sz="4" w:space="0" w:color="000000"/>
              <w:bottom w:val="single" w:sz="4" w:space="0" w:color="000000"/>
            </w:tcBorders>
          </w:tcPr>
          <w:p w14:paraId="3C3B2998" w14:textId="77777777" w:rsidR="00731FFC" w:rsidRPr="008A1CB4" w:rsidRDefault="00731FFC" w:rsidP="00DC4A42">
            <w:pPr>
              <w:pStyle w:val="Akapitzlist"/>
              <w:spacing w:after="0" w:line="240" w:lineRule="auto"/>
              <w:ind w:left="0"/>
              <w:jc w:val="center"/>
              <w:rPr>
                <w:rFonts w:ascii="Times New Roman" w:eastAsia="Times New Roman" w:hAnsi="Times New Roman" w:cs="Times New Roman"/>
                <w:sz w:val="16"/>
                <w:szCs w:val="16"/>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6C966" w14:textId="56CE1CFE" w:rsidR="00731FFC" w:rsidRPr="008A1CB4" w:rsidRDefault="00731FFC" w:rsidP="00DC4A42">
            <w:pPr>
              <w:pStyle w:val="Akapitzlist"/>
              <w:spacing w:after="0" w:line="240" w:lineRule="auto"/>
              <w:ind w:left="0"/>
              <w:jc w:val="center"/>
            </w:pPr>
            <w:r w:rsidRPr="008A1CB4">
              <w:rPr>
                <w:rFonts w:ascii="Times New Roman" w:eastAsia="Times New Roman" w:hAnsi="Times New Roman" w:cs="Times New Roman"/>
                <w:sz w:val="16"/>
                <w:szCs w:val="16"/>
                <w:lang w:eastAsia="pl-PL"/>
              </w:rPr>
              <w:t>………</w:t>
            </w:r>
          </w:p>
        </w:tc>
      </w:tr>
    </w:tbl>
    <w:p w14:paraId="0301DF70" w14:textId="77777777" w:rsidR="002548EF" w:rsidRDefault="002548EF" w:rsidP="002548EF">
      <w:pPr>
        <w:autoSpaceDE w:val="0"/>
        <w:autoSpaceDN w:val="0"/>
        <w:adjustRightInd w:val="0"/>
      </w:pPr>
    </w:p>
    <w:p w14:paraId="79E59065" w14:textId="77777777" w:rsidR="002548EF" w:rsidRPr="00220FE2" w:rsidRDefault="002548EF" w:rsidP="00220FE2">
      <w:pPr>
        <w:widowControl w:val="0"/>
        <w:autoSpaceDE w:val="0"/>
        <w:autoSpaceDN w:val="0"/>
        <w:adjustRightInd w:val="0"/>
        <w:rPr>
          <w:b/>
          <w:sz w:val="20"/>
          <w:szCs w:val="20"/>
        </w:rPr>
      </w:pPr>
      <w:r w:rsidRPr="00220FE2">
        <w:rPr>
          <w:b/>
          <w:sz w:val="20"/>
          <w:szCs w:val="20"/>
        </w:rPr>
        <w:t>UWAGA !!!</w:t>
      </w:r>
    </w:p>
    <w:p w14:paraId="76E1622F" w14:textId="34383A2D" w:rsidR="002548EF" w:rsidRPr="00220FE2" w:rsidRDefault="002548EF" w:rsidP="00220FE2">
      <w:pPr>
        <w:pStyle w:val="pkt"/>
        <w:tabs>
          <w:tab w:val="left" w:pos="0"/>
          <w:tab w:val="left" w:pos="3119"/>
          <w:tab w:val="left" w:leader="dot" w:pos="9356"/>
        </w:tabs>
        <w:spacing w:before="0" w:after="0"/>
        <w:ind w:left="0" w:firstLine="0"/>
        <w:jc w:val="left"/>
        <w:rPr>
          <w:rFonts w:ascii="Arial" w:hAnsi="Arial" w:cs="Arial"/>
          <w:color w:val="000000"/>
          <w:sz w:val="20"/>
        </w:rPr>
      </w:pPr>
      <w:r w:rsidRPr="00220FE2">
        <w:rPr>
          <w:bCs/>
          <w:sz w:val="20"/>
        </w:rPr>
        <w:t xml:space="preserve">W załączeniu </w:t>
      </w:r>
      <w:r w:rsidRPr="00220FE2">
        <w:rPr>
          <w:bCs/>
          <w:sz w:val="20"/>
          <w:u w:val="single"/>
        </w:rPr>
        <w:t>dokumenty potwierdzające</w:t>
      </w:r>
      <w:r w:rsidRPr="00220FE2">
        <w:rPr>
          <w:bCs/>
          <w:sz w:val="20"/>
        </w:rPr>
        <w:t xml:space="preserve"> należyte wykonanie </w:t>
      </w:r>
      <w:r w:rsidR="00E60792">
        <w:rPr>
          <w:bCs/>
          <w:sz w:val="20"/>
        </w:rPr>
        <w:t>usług</w:t>
      </w:r>
      <w:r w:rsidRPr="00220FE2">
        <w:rPr>
          <w:bCs/>
          <w:sz w:val="20"/>
        </w:rPr>
        <w:t xml:space="preserve"> wyszczególnionych w powyższym wykazie.</w:t>
      </w:r>
    </w:p>
    <w:p w14:paraId="6B337090" w14:textId="77777777" w:rsidR="00220FE2" w:rsidRDefault="00220FE2" w:rsidP="002548EF">
      <w:pPr>
        <w:tabs>
          <w:tab w:val="left" w:pos="1701"/>
        </w:tabs>
        <w:jc w:val="right"/>
        <w:rPr>
          <w:b/>
          <w:i/>
          <w:u w:val="single"/>
        </w:rPr>
      </w:pPr>
    </w:p>
    <w:p w14:paraId="57181961" w14:textId="77777777" w:rsidR="00E60792" w:rsidRDefault="00E60792" w:rsidP="002548EF">
      <w:pPr>
        <w:tabs>
          <w:tab w:val="left" w:pos="1701"/>
        </w:tabs>
        <w:jc w:val="right"/>
        <w:rPr>
          <w:b/>
          <w:i/>
          <w:u w:val="single"/>
        </w:rPr>
      </w:pPr>
    </w:p>
    <w:p w14:paraId="5292868A" w14:textId="77777777" w:rsidR="00E60792" w:rsidRDefault="00E60792" w:rsidP="002548EF">
      <w:pPr>
        <w:tabs>
          <w:tab w:val="left" w:pos="1701"/>
        </w:tabs>
        <w:jc w:val="right"/>
        <w:rPr>
          <w:b/>
          <w:i/>
          <w:u w:val="single"/>
        </w:rPr>
      </w:pPr>
    </w:p>
    <w:p w14:paraId="5A402FFA" w14:textId="77777777" w:rsidR="00E60792" w:rsidRDefault="00E60792" w:rsidP="002548EF">
      <w:pPr>
        <w:tabs>
          <w:tab w:val="left" w:pos="1701"/>
        </w:tabs>
        <w:jc w:val="right"/>
        <w:rPr>
          <w:b/>
          <w:i/>
          <w:u w:val="single"/>
        </w:rPr>
      </w:pPr>
    </w:p>
    <w:p w14:paraId="5DB58B0D" w14:textId="77777777" w:rsidR="00AB1229" w:rsidRDefault="00AB1229" w:rsidP="002548EF">
      <w:pPr>
        <w:tabs>
          <w:tab w:val="left" w:pos="1701"/>
        </w:tabs>
        <w:jc w:val="right"/>
        <w:rPr>
          <w:b/>
          <w:i/>
          <w:u w:val="single"/>
        </w:rPr>
      </w:pPr>
    </w:p>
    <w:p w14:paraId="18A45142" w14:textId="77777777" w:rsidR="00AB1229" w:rsidRDefault="00AB1229" w:rsidP="002548EF">
      <w:pPr>
        <w:tabs>
          <w:tab w:val="left" w:pos="1701"/>
        </w:tabs>
        <w:jc w:val="right"/>
        <w:rPr>
          <w:b/>
          <w:i/>
          <w:u w:val="single"/>
        </w:rPr>
      </w:pPr>
    </w:p>
    <w:p w14:paraId="72CE1B27" w14:textId="77777777" w:rsidR="00AB1229" w:rsidRDefault="00AB1229" w:rsidP="002548EF">
      <w:pPr>
        <w:tabs>
          <w:tab w:val="left" w:pos="1701"/>
        </w:tabs>
        <w:jc w:val="right"/>
        <w:rPr>
          <w:b/>
          <w:i/>
          <w:u w:val="single"/>
        </w:rPr>
      </w:pPr>
    </w:p>
    <w:p w14:paraId="6B7D6D79" w14:textId="77777777" w:rsidR="00E60792" w:rsidRDefault="00E60792" w:rsidP="002548EF">
      <w:pPr>
        <w:tabs>
          <w:tab w:val="left" w:pos="1701"/>
        </w:tabs>
        <w:jc w:val="right"/>
        <w:rPr>
          <w:b/>
          <w:i/>
          <w:u w:val="single"/>
        </w:rPr>
      </w:pPr>
    </w:p>
    <w:p w14:paraId="2137299F" w14:textId="1F6B1C90" w:rsidR="002548EF" w:rsidRDefault="002548EF" w:rsidP="002548EF">
      <w:pPr>
        <w:tabs>
          <w:tab w:val="left" w:pos="1701"/>
        </w:tabs>
        <w:jc w:val="right"/>
        <w:rPr>
          <w:b/>
          <w:i/>
          <w:u w:val="single"/>
        </w:rPr>
      </w:pPr>
      <w:r w:rsidRPr="00CF7419">
        <w:rPr>
          <w:b/>
          <w:i/>
          <w:u w:val="single"/>
        </w:rPr>
        <w:lastRenderedPageBreak/>
        <w:t xml:space="preserve">ZAŁĄCZNIK NR </w:t>
      </w:r>
      <w:r>
        <w:rPr>
          <w:b/>
          <w:i/>
          <w:u w:val="single"/>
        </w:rPr>
        <w:t>1</w:t>
      </w:r>
      <w:r w:rsidR="002B5904">
        <w:rPr>
          <w:b/>
          <w:i/>
          <w:u w:val="single"/>
        </w:rPr>
        <w:t>2</w:t>
      </w:r>
    </w:p>
    <w:p w14:paraId="15DE417F" w14:textId="0E61C76C" w:rsidR="002548EF" w:rsidRDefault="00526064" w:rsidP="00526064">
      <w:pPr>
        <w:spacing w:line="360" w:lineRule="auto"/>
        <w:jc w:val="center"/>
        <w:rPr>
          <w:b/>
          <w:sz w:val="24"/>
          <w:szCs w:val="24"/>
        </w:rPr>
      </w:pPr>
      <w:r w:rsidRPr="00526064">
        <w:rPr>
          <w:b/>
          <w:sz w:val="24"/>
          <w:szCs w:val="24"/>
        </w:rPr>
        <w:t>Wykaz osób skierowanych przez Wykonawcę do realizacji zamówienia</w:t>
      </w:r>
    </w:p>
    <w:tbl>
      <w:tblPr>
        <w:tblW w:w="9307" w:type="dxa"/>
        <w:tblInd w:w="-10" w:type="dxa"/>
        <w:tblLayout w:type="fixed"/>
        <w:tblLook w:val="0000" w:firstRow="0" w:lastRow="0" w:firstColumn="0" w:lastColumn="0" w:noHBand="0" w:noVBand="0"/>
      </w:tblPr>
      <w:tblGrid>
        <w:gridCol w:w="572"/>
        <w:gridCol w:w="1411"/>
        <w:gridCol w:w="1600"/>
        <w:gridCol w:w="1431"/>
        <w:gridCol w:w="1320"/>
        <w:gridCol w:w="2973"/>
      </w:tblGrid>
      <w:tr w:rsidR="00E14D13" w:rsidRPr="008A1CB4" w14:paraId="6C415D2A"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79FC70BA" w14:textId="77777777" w:rsidR="00E14D13" w:rsidRPr="008A1CB4" w:rsidRDefault="00E14D13" w:rsidP="00DC4A42">
            <w:pPr>
              <w:pStyle w:val="Nagwektabeli"/>
              <w:spacing w:after="0"/>
            </w:pPr>
            <w:r w:rsidRPr="008A1CB4">
              <w:rPr>
                <w:sz w:val="16"/>
                <w:szCs w:val="16"/>
              </w:rPr>
              <w:t>Lp.</w:t>
            </w:r>
          </w:p>
        </w:tc>
        <w:tc>
          <w:tcPr>
            <w:tcW w:w="1411" w:type="dxa"/>
            <w:tcBorders>
              <w:top w:val="single" w:sz="4" w:space="0" w:color="000000"/>
              <w:left w:val="single" w:sz="4" w:space="0" w:color="000000"/>
              <w:bottom w:val="single" w:sz="4" w:space="0" w:color="000000"/>
            </w:tcBorders>
            <w:shd w:val="clear" w:color="auto" w:fill="auto"/>
            <w:vAlign w:val="center"/>
          </w:tcPr>
          <w:p w14:paraId="647D8E46" w14:textId="77777777" w:rsidR="00E14D13" w:rsidRPr="008A1CB4" w:rsidRDefault="00E14D13" w:rsidP="00DC4A42">
            <w:pPr>
              <w:pStyle w:val="Nagwektabeli"/>
              <w:spacing w:after="0"/>
            </w:pPr>
            <w:r w:rsidRPr="008A1CB4">
              <w:rPr>
                <w:sz w:val="16"/>
                <w:szCs w:val="16"/>
              </w:rPr>
              <w:t>Rodzaj</w:t>
            </w:r>
          </w:p>
          <w:p w14:paraId="3FC7F343" w14:textId="77777777" w:rsidR="00E14D13" w:rsidRPr="008A1CB4" w:rsidRDefault="00E14D13" w:rsidP="00DC4A42">
            <w:pPr>
              <w:pStyle w:val="Nagwektabeli"/>
              <w:spacing w:after="0"/>
            </w:pPr>
            <w:r w:rsidRPr="008A1CB4">
              <w:rPr>
                <w:sz w:val="16"/>
                <w:szCs w:val="16"/>
              </w:rPr>
              <w:t>specjalności</w:t>
            </w:r>
          </w:p>
        </w:tc>
        <w:tc>
          <w:tcPr>
            <w:tcW w:w="1600" w:type="dxa"/>
            <w:tcBorders>
              <w:top w:val="single" w:sz="4" w:space="0" w:color="000000"/>
              <w:left w:val="single" w:sz="4" w:space="0" w:color="000000"/>
              <w:bottom w:val="single" w:sz="4" w:space="0" w:color="000000"/>
            </w:tcBorders>
            <w:shd w:val="clear" w:color="auto" w:fill="auto"/>
            <w:vAlign w:val="center"/>
          </w:tcPr>
          <w:p w14:paraId="74CC3764" w14:textId="77777777" w:rsidR="00E14D13" w:rsidRPr="008A1CB4" w:rsidRDefault="00E14D13" w:rsidP="00DC4A42">
            <w:pPr>
              <w:pStyle w:val="Nagwektabeli"/>
              <w:spacing w:after="0"/>
            </w:pPr>
            <w:r w:rsidRPr="008A1CB4">
              <w:rPr>
                <w:sz w:val="16"/>
                <w:szCs w:val="16"/>
              </w:rPr>
              <w:t xml:space="preserve">Imię </w:t>
            </w:r>
            <w:r w:rsidRPr="008A1CB4">
              <w:rPr>
                <w:sz w:val="16"/>
                <w:szCs w:val="16"/>
              </w:rPr>
              <w:br/>
              <w:t>i Nazwisko</w:t>
            </w:r>
          </w:p>
        </w:tc>
        <w:tc>
          <w:tcPr>
            <w:tcW w:w="1431" w:type="dxa"/>
            <w:tcBorders>
              <w:top w:val="single" w:sz="4" w:space="0" w:color="000000"/>
              <w:left w:val="single" w:sz="4" w:space="0" w:color="000000"/>
              <w:bottom w:val="single" w:sz="4" w:space="0" w:color="000000"/>
            </w:tcBorders>
            <w:shd w:val="clear" w:color="auto" w:fill="auto"/>
            <w:vAlign w:val="center"/>
          </w:tcPr>
          <w:p w14:paraId="5975E04D" w14:textId="77777777" w:rsidR="00E14D13" w:rsidRPr="00E0406E" w:rsidRDefault="00E14D13" w:rsidP="00DC4A42">
            <w:pPr>
              <w:pStyle w:val="Nagwektabeli"/>
              <w:spacing w:after="0"/>
            </w:pPr>
            <w:r w:rsidRPr="00E0406E">
              <w:rPr>
                <w:sz w:val="16"/>
                <w:szCs w:val="16"/>
              </w:rPr>
              <w:t>Doświadczenie zawodowe</w:t>
            </w:r>
          </w:p>
          <w:p w14:paraId="46199319" w14:textId="77777777" w:rsidR="00731FFC" w:rsidRPr="00731FFC" w:rsidRDefault="00731FFC" w:rsidP="00731FFC">
            <w:pPr>
              <w:pStyle w:val="Nagwektabeli"/>
              <w:rPr>
                <w:i/>
                <w:sz w:val="16"/>
                <w:szCs w:val="16"/>
              </w:rPr>
            </w:pPr>
            <w:r w:rsidRPr="00731FFC">
              <w:rPr>
                <w:i/>
                <w:sz w:val="16"/>
                <w:szCs w:val="16"/>
              </w:rPr>
              <w:t>(Nr  i data wpisu do właściwej izby samorządu zawodowego)</w:t>
            </w:r>
          </w:p>
          <w:p w14:paraId="11C2A09F" w14:textId="04A1968F" w:rsidR="00E14D13" w:rsidRPr="008A1CB4" w:rsidRDefault="00E14D13" w:rsidP="00DC4A42">
            <w:pPr>
              <w:widowControl w:val="0"/>
              <w:suppressLineNumbers/>
              <w:jc w:val="center"/>
            </w:pPr>
          </w:p>
        </w:tc>
        <w:tc>
          <w:tcPr>
            <w:tcW w:w="1320" w:type="dxa"/>
            <w:tcBorders>
              <w:top w:val="single" w:sz="4" w:space="0" w:color="000000"/>
              <w:left w:val="single" w:sz="4" w:space="0" w:color="000000"/>
              <w:bottom w:val="single" w:sz="4" w:space="0" w:color="000000"/>
            </w:tcBorders>
            <w:shd w:val="clear" w:color="auto" w:fill="auto"/>
            <w:vAlign w:val="center"/>
          </w:tcPr>
          <w:p w14:paraId="7298B027" w14:textId="77777777" w:rsidR="00E14D13" w:rsidRPr="008A1CB4" w:rsidRDefault="00E14D13" w:rsidP="00DC4A42">
            <w:pPr>
              <w:pStyle w:val="Nagwektabeli"/>
              <w:spacing w:after="0"/>
            </w:pPr>
            <w:r w:rsidRPr="008A1CB4">
              <w:rPr>
                <w:sz w:val="16"/>
                <w:szCs w:val="16"/>
              </w:rPr>
              <w:t>Opis posiadanych kwalifikacji</w:t>
            </w:r>
          </w:p>
          <w:p w14:paraId="66AAB171" w14:textId="77777777" w:rsidR="00E14D13" w:rsidRPr="008A1CB4" w:rsidRDefault="00E14D13" w:rsidP="00DC4A42">
            <w:pPr>
              <w:jc w:val="center"/>
            </w:pPr>
            <w:r w:rsidRPr="008A1CB4">
              <w:rPr>
                <w:i/>
                <w:sz w:val="16"/>
              </w:rPr>
              <w:t>(rodzaj i nr uprawnień budowlanych, data ich wydania, nazwa organu wydającego</w:t>
            </w:r>
            <w:r w:rsidRPr="008A1CB4">
              <w:rPr>
                <w:i/>
                <w:sz w:val="16"/>
                <w:szCs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11934FCB" w14:textId="77777777" w:rsidR="00E14D13" w:rsidRPr="008A1CB4" w:rsidRDefault="00E14D13" w:rsidP="00DC4A42">
            <w:pPr>
              <w:pStyle w:val="Nagwektabeli"/>
              <w:spacing w:after="0"/>
            </w:pPr>
            <w:r w:rsidRPr="008A1CB4">
              <w:rPr>
                <w:sz w:val="16"/>
                <w:szCs w:val="16"/>
              </w:rPr>
              <w:t>Informacja o podstawie do dysponowania tą osobą</w:t>
            </w:r>
          </w:p>
          <w:p w14:paraId="5B68E94C" w14:textId="77777777" w:rsidR="00E14D13" w:rsidRPr="008A1CB4" w:rsidRDefault="00E14D13" w:rsidP="00DC4A42">
            <w:pPr>
              <w:pStyle w:val="Nagwektabeli"/>
              <w:spacing w:after="0"/>
            </w:pPr>
            <w:r w:rsidRPr="008A1CB4">
              <w:rPr>
                <w:sz w:val="16"/>
                <w:szCs w:val="16"/>
              </w:rPr>
              <w:t>przez Wykonawcę</w:t>
            </w:r>
          </w:p>
          <w:p w14:paraId="62CAFE8B" w14:textId="77777777" w:rsidR="00E14D13" w:rsidRPr="008A1CB4" w:rsidRDefault="00E14D13" w:rsidP="00DC4A42">
            <w:pPr>
              <w:pStyle w:val="Nagwektabeli"/>
              <w:spacing w:after="0"/>
            </w:pPr>
            <w:r w:rsidRPr="008A1CB4">
              <w:rPr>
                <w:b w:val="0"/>
                <w:i/>
                <w:sz w:val="16"/>
                <w:szCs w:val="16"/>
              </w:rPr>
              <w:t>(w przypadku udostępnienia</w:t>
            </w:r>
          </w:p>
          <w:p w14:paraId="209416F4" w14:textId="77777777" w:rsidR="00E14D13" w:rsidRPr="008A1CB4" w:rsidRDefault="00E14D13" w:rsidP="00DC4A42">
            <w:pPr>
              <w:jc w:val="center"/>
            </w:pPr>
            <w:r w:rsidRPr="008A1CB4">
              <w:rPr>
                <w:b/>
                <w:i/>
                <w:sz w:val="16"/>
              </w:rPr>
              <w:t>podać nazwę podmiotu)</w:t>
            </w:r>
          </w:p>
        </w:tc>
      </w:tr>
      <w:tr w:rsidR="00E14D13" w:rsidRPr="008A1CB4" w14:paraId="68D9110E"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229FFBE3" w14:textId="77777777" w:rsidR="00E14D13" w:rsidRPr="008A1CB4" w:rsidRDefault="00E14D13" w:rsidP="00DC4A42">
            <w:pPr>
              <w:jc w:val="center"/>
            </w:pPr>
            <w:r w:rsidRPr="008A1CB4">
              <w:rPr>
                <w:b/>
                <w:sz w:val="16"/>
              </w:rPr>
              <w:t>1.</w:t>
            </w:r>
          </w:p>
        </w:tc>
        <w:tc>
          <w:tcPr>
            <w:tcW w:w="1411" w:type="dxa"/>
            <w:tcBorders>
              <w:top w:val="single" w:sz="4" w:space="0" w:color="000000"/>
              <w:left w:val="single" w:sz="4" w:space="0" w:color="000000"/>
              <w:bottom w:val="single" w:sz="4" w:space="0" w:color="000000"/>
            </w:tcBorders>
            <w:shd w:val="clear" w:color="auto" w:fill="auto"/>
            <w:vAlign w:val="center"/>
          </w:tcPr>
          <w:p w14:paraId="7C74EF41" w14:textId="1F296389" w:rsidR="00E14D13" w:rsidRPr="00FE0D6F" w:rsidRDefault="00E60792" w:rsidP="00E14D13">
            <w:pPr>
              <w:pStyle w:val="Nagwek"/>
              <w:jc w:val="center"/>
              <w:rPr>
                <w:b/>
                <w:sz w:val="16"/>
              </w:rPr>
            </w:pPr>
            <w:r w:rsidRPr="00FE0D6F">
              <w:rPr>
                <w:b/>
                <w:sz w:val="16"/>
              </w:rPr>
              <w:t xml:space="preserve">osoba </w:t>
            </w:r>
            <w:r w:rsidR="00AB1229" w:rsidRPr="00AB1229">
              <w:rPr>
                <w:b/>
                <w:sz w:val="16"/>
              </w:rPr>
              <w:t>legitymująca    się    uprawnieniami     budowlanymi do projektowania bez ograniczeń w specjalności architektonicznej i będąca członkiem odpowiedniej izby samorządu zawodowego</w:t>
            </w:r>
          </w:p>
        </w:tc>
        <w:tc>
          <w:tcPr>
            <w:tcW w:w="1600" w:type="dxa"/>
            <w:tcBorders>
              <w:top w:val="single" w:sz="4" w:space="0" w:color="000000"/>
              <w:left w:val="single" w:sz="4" w:space="0" w:color="000000"/>
              <w:bottom w:val="single" w:sz="4" w:space="0" w:color="000000"/>
            </w:tcBorders>
            <w:shd w:val="clear" w:color="auto" w:fill="auto"/>
            <w:vAlign w:val="center"/>
          </w:tcPr>
          <w:p w14:paraId="2D0B7970" w14:textId="77777777" w:rsidR="00E14D13" w:rsidRPr="008A1CB4" w:rsidRDefault="00E14D13" w:rsidP="00DC4A42">
            <w:pPr>
              <w:widowControl w:val="0"/>
              <w:snapToGrid w:val="0"/>
              <w:jc w:val="cente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17EF757B" w14:textId="4C68217A" w:rsidR="00E14D13" w:rsidRPr="008A1CB4" w:rsidRDefault="00731FFC" w:rsidP="00DC4A42">
            <w:pPr>
              <w:widowControl w:val="0"/>
              <w:snapToGrid w:val="0"/>
              <w:jc w:val="center"/>
            </w:pPr>
            <w:r w:rsidRPr="008A1CB4">
              <w:rPr>
                <w:sz w:val="16"/>
              </w:rPr>
              <w:t>………..</w:t>
            </w:r>
          </w:p>
        </w:tc>
        <w:tc>
          <w:tcPr>
            <w:tcW w:w="1320" w:type="dxa"/>
            <w:tcBorders>
              <w:top w:val="single" w:sz="4" w:space="0" w:color="000000"/>
              <w:left w:val="single" w:sz="4" w:space="0" w:color="000000"/>
              <w:bottom w:val="single" w:sz="4" w:space="0" w:color="000000"/>
            </w:tcBorders>
            <w:shd w:val="clear" w:color="auto" w:fill="auto"/>
            <w:vAlign w:val="center"/>
          </w:tcPr>
          <w:p w14:paraId="587AAEEC" w14:textId="77777777" w:rsidR="00E14D13" w:rsidRPr="008A1CB4" w:rsidRDefault="00E14D13" w:rsidP="00DC4A42">
            <w:pPr>
              <w:widowControl w:val="0"/>
              <w:snapToGrid w:val="0"/>
              <w:jc w:val="cente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0259DDE7" w14:textId="77777777" w:rsidR="00E14D13" w:rsidRPr="008A1CB4" w:rsidRDefault="00E14D13" w:rsidP="00DC4A42">
            <w:pPr>
              <w:pStyle w:val="Nagwek"/>
              <w:jc w:val="center"/>
            </w:pPr>
            <w:r w:rsidRPr="008A1CB4">
              <w:rPr>
                <w:sz w:val="16"/>
              </w:rPr>
              <w:t>Osoba będąca w dyspozycji Wykonawcy)</w:t>
            </w:r>
          </w:p>
          <w:p w14:paraId="4CA2A362" w14:textId="77777777" w:rsidR="00E14D13" w:rsidRPr="008A1CB4" w:rsidRDefault="00E14D13" w:rsidP="00DC4A4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662D6D9" w14:textId="77777777" w:rsidR="00E14D13" w:rsidRPr="008A1CB4" w:rsidRDefault="00E14D13" w:rsidP="00DC4A42">
            <w:pPr>
              <w:jc w:val="both"/>
              <w:rPr>
                <w:b/>
                <w:bCs/>
                <w:iCs/>
                <w:sz w:val="16"/>
                <w:szCs w:val="16"/>
                <w:lang w:eastAsia="ar-SA"/>
              </w:rPr>
            </w:pPr>
          </w:p>
        </w:tc>
      </w:tr>
      <w:tr w:rsidR="004C1A24" w:rsidRPr="008A1CB4" w14:paraId="497A5A98"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3AFEA3B5" w14:textId="75F2474B" w:rsidR="004C1A24" w:rsidRPr="008A1CB4" w:rsidRDefault="004C1A24" w:rsidP="00DC4A42">
            <w:pPr>
              <w:jc w:val="center"/>
              <w:rPr>
                <w:b/>
                <w:sz w:val="16"/>
              </w:rPr>
            </w:pPr>
            <w:r>
              <w:rPr>
                <w:b/>
                <w:sz w:val="16"/>
              </w:rPr>
              <w:t>2.</w:t>
            </w:r>
          </w:p>
        </w:tc>
        <w:tc>
          <w:tcPr>
            <w:tcW w:w="1411" w:type="dxa"/>
            <w:tcBorders>
              <w:top w:val="single" w:sz="4" w:space="0" w:color="000000"/>
              <w:left w:val="single" w:sz="4" w:space="0" w:color="000000"/>
              <w:bottom w:val="single" w:sz="4" w:space="0" w:color="000000"/>
            </w:tcBorders>
            <w:shd w:val="clear" w:color="auto" w:fill="auto"/>
            <w:vAlign w:val="center"/>
          </w:tcPr>
          <w:p w14:paraId="55DB30D1" w14:textId="591CC271" w:rsidR="004C1A24" w:rsidRPr="00FE0D6F" w:rsidRDefault="00E60792" w:rsidP="00E14D13">
            <w:pPr>
              <w:pStyle w:val="Nagwek"/>
              <w:jc w:val="center"/>
              <w:rPr>
                <w:b/>
                <w:sz w:val="16"/>
                <w:szCs w:val="16"/>
              </w:rPr>
            </w:pPr>
            <w:r w:rsidRPr="00FE0D6F">
              <w:rPr>
                <w:b/>
                <w:sz w:val="16"/>
                <w:szCs w:val="16"/>
                <w:lang w:eastAsia="pl-PL"/>
              </w:rPr>
              <w:t xml:space="preserve">osoba </w:t>
            </w:r>
            <w:r w:rsidR="00AB1229" w:rsidRPr="00AB1229">
              <w:rPr>
                <w:b/>
                <w:sz w:val="16"/>
                <w:szCs w:val="16"/>
                <w:lang w:eastAsia="pl-PL"/>
              </w:rPr>
              <w:t>legitymująca się uprawnieniami budowlanymi do projektowania bez ograniczeń w specjalności konstrukcyjno-budowlanej i będąca członkiem odpowiedniej izby samorządu zawodowego</w:t>
            </w:r>
          </w:p>
        </w:tc>
        <w:tc>
          <w:tcPr>
            <w:tcW w:w="1600" w:type="dxa"/>
            <w:tcBorders>
              <w:top w:val="single" w:sz="4" w:space="0" w:color="000000"/>
              <w:left w:val="single" w:sz="4" w:space="0" w:color="000000"/>
              <w:bottom w:val="single" w:sz="4" w:space="0" w:color="000000"/>
            </w:tcBorders>
            <w:shd w:val="clear" w:color="auto" w:fill="auto"/>
            <w:vAlign w:val="center"/>
          </w:tcPr>
          <w:p w14:paraId="54ECA880" w14:textId="775C9A12" w:rsidR="004C1A24" w:rsidRPr="008A1CB4" w:rsidRDefault="00E959A8" w:rsidP="00DC4A42">
            <w:pPr>
              <w:widowControl w:val="0"/>
              <w:snapToGrid w:val="0"/>
              <w:jc w:val="center"/>
              <w:rPr>
                <w:sz w:val="16"/>
              </w:rP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160929E4" w14:textId="51D9248E" w:rsidR="004C1A24" w:rsidRPr="008A1CB4" w:rsidRDefault="00731FFC" w:rsidP="00E959A8">
            <w:pPr>
              <w:widowControl w:val="0"/>
              <w:snapToGrid w:val="0"/>
              <w:jc w:val="center"/>
              <w:rPr>
                <w:i/>
                <w:sz w:val="16"/>
              </w:rPr>
            </w:pPr>
            <w:r w:rsidRPr="008A1CB4">
              <w:rPr>
                <w:sz w:val="16"/>
              </w:rPr>
              <w:t>………..</w:t>
            </w:r>
          </w:p>
        </w:tc>
        <w:tc>
          <w:tcPr>
            <w:tcW w:w="1320" w:type="dxa"/>
            <w:tcBorders>
              <w:top w:val="single" w:sz="4" w:space="0" w:color="000000"/>
              <w:left w:val="single" w:sz="4" w:space="0" w:color="000000"/>
              <w:bottom w:val="single" w:sz="4" w:space="0" w:color="000000"/>
            </w:tcBorders>
            <w:shd w:val="clear" w:color="auto" w:fill="auto"/>
            <w:vAlign w:val="center"/>
          </w:tcPr>
          <w:p w14:paraId="7898DF2D" w14:textId="27D6C75D" w:rsidR="004C1A24" w:rsidRPr="008A1CB4" w:rsidRDefault="00E959A8" w:rsidP="00DC4A42">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1E8F38CF" w14:textId="77777777" w:rsidR="00E959A8" w:rsidRPr="008A1CB4" w:rsidRDefault="00E959A8" w:rsidP="00E959A8">
            <w:pPr>
              <w:pStyle w:val="Nagwek"/>
              <w:jc w:val="center"/>
            </w:pPr>
            <w:r w:rsidRPr="008A1CB4">
              <w:rPr>
                <w:sz w:val="16"/>
              </w:rPr>
              <w:t>Osoba będąca w dyspozycji Wykonawcy)</w:t>
            </w:r>
          </w:p>
          <w:p w14:paraId="77832B0C" w14:textId="77777777" w:rsidR="00E959A8" w:rsidRPr="008A1CB4" w:rsidRDefault="00E959A8" w:rsidP="00E959A8">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BB6A8E7" w14:textId="77777777" w:rsidR="004C1A24" w:rsidRPr="008A1CB4" w:rsidRDefault="004C1A24" w:rsidP="00DC4A42">
            <w:pPr>
              <w:pStyle w:val="Nagwek"/>
              <w:jc w:val="center"/>
              <w:rPr>
                <w:sz w:val="16"/>
              </w:rPr>
            </w:pPr>
          </w:p>
        </w:tc>
      </w:tr>
      <w:tr w:rsidR="00E60792" w:rsidRPr="008A1CB4" w14:paraId="02C61752"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5441D481" w14:textId="71A3D848" w:rsidR="00E60792" w:rsidRDefault="00E60792" w:rsidP="00DC4A42">
            <w:pPr>
              <w:jc w:val="center"/>
              <w:rPr>
                <w:b/>
                <w:sz w:val="16"/>
              </w:rPr>
            </w:pPr>
            <w:r>
              <w:rPr>
                <w:b/>
                <w:sz w:val="16"/>
              </w:rPr>
              <w:t>3.</w:t>
            </w:r>
          </w:p>
        </w:tc>
        <w:tc>
          <w:tcPr>
            <w:tcW w:w="1411" w:type="dxa"/>
            <w:tcBorders>
              <w:top w:val="single" w:sz="4" w:space="0" w:color="000000"/>
              <w:left w:val="single" w:sz="4" w:space="0" w:color="000000"/>
              <w:bottom w:val="single" w:sz="4" w:space="0" w:color="000000"/>
            </w:tcBorders>
            <w:shd w:val="clear" w:color="auto" w:fill="auto"/>
            <w:vAlign w:val="center"/>
          </w:tcPr>
          <w:p w14:paraId="7C823253" w14:textId="46BE46E1" w:rsidR="00E60792" w:rsidRPr="00E60792" w:rsidRDefault="00E60792" w:rsidP="00E14D13">
            <w:pPr>
              <w:pStyle w:val="Nagwek"/>
              <w:jc w:val="center"/>
              <w:rPr>
                <w:b/>
                <w:color w:val="000000"/>
                <w:sz w:val="16"/>
                <w:szCs w:val="16"/>
                <w:lang w:eastAsia="pl-PL"/>
              </w:rPr>
            </w:pPr>
            <w:r w:rsidRPr="00E60792">
              <w:rPr>
                <w:b/>
                <w:color w:val="000000"/>
                <w:sz w:val="16"/>
                <w:szCs w:val="16"/>
                <w:lang w:eastAsia="pl-PL"/>
              </w:rPr>
              <w:t xml:space="preserve">osoba </w:t>
            </w:r>
            <w:r w:rsidR="00AB1229" w:rsidRPr="00AB1229">
              <w:rPr>
                <w:b/>
                <w:color w:val="000000"/>
                <w:sz w:val="16"/>
                <w:szCs w:val="16"/>
                <w:lang w:eastAsia="pl-PL"/>
              </w:rPr>
              <w:t>legitymująca się uprawnieniami budowlanymi do projektowania bez ograniczeń w specjalności sanitarnej i będąca członkiem odpowiedniej izby samorządu zawodowego</w:t>
            </w:r>
          </w:p>
        </w:tc>
        <w:tc>
          <w:tcPr>
            <w:tcW w:w="1600" w:type="dxa"/>
            <w:tcBorders>
              <w:top w:val="single" w:sz="4" w:space="0" w:color="000000"/>
              <w:left w:val="single" w:sz="4" w:space="0" w:color="000000"/>
              <w:bottom w:val="single" w:sz="4" w:space="0" w:color="000000"/>
            </w:tcBorders>
            <w:shd w:val="clear" w:color="auto" w:fill="auto"/>
            <w:vAlign w:val="center"/>
          </w:tcPr>
          <w:p w14:paraId="29D195B6" w14:textId="7C543BC1" w:rsidR="00E60792" w:rsidRPr="008A1CB4" w:rsidRDefault="00E60792" w:rsidP="00DC4A42">
            <w:pPr>
              <w:widowControl w:val="0"/>
              <w:snapToGrid w:val="0"/>
              <w:jc w:val="center"/>
              <w:rPr>
                <w:sz w:val="16"/>
              </w:rP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68692ED2" w14:textId="125C3042" w:rsidR="00E60792" w:rsidRPr="008A1CB4" w:rsidRDefault="00731FFC" w:rsidP="00E60792">
            <w:pPr>
              <w:widowControl w:val="0"/>
              <w:snapToGrid w:val="0"/>
              <w:jc w:val="center"/>
              <w:rPr>
                <w:i/>
                <w:sz w:val="16"/>
              </w:rPr>
            </w:pPr>
            <w:r w:rsidRPr="008A1CB4">
              <w:rPr>
                <w:sz w:val="16"/>
              </w:rPr>
              <w:t>………..</w:t>
            </w:r>
          </w:p>
        </w:tc>
        <w:tc>
          <w:tcPr>
            <w:tcW w:w="1320" w:type="dxa"/>
            <w:tcBorders>
              <w:top w:val="single" w:sz="4" w:space="0" w:color="000000"/>
              <w:left w:val="single" w:sz="4" w:space="0" w:color="000000"/>
              <w:bottom w:val="single" w:sz="4" w:space="0" w:color="000000"/>
            </w:tcBorders>
            <w:shd w:val="clear" w:color="auto" w:fill="auto"/>
            <w:vAlign w:val="center"/>
          </w:tcPr>
          <w:p w14:paraId="263627F9" w14:textId="09C2BD2F" w:rsidR="00E60792" w:rsidRPr="008A1CB4" w:rsidRDefault="00E60792" w:rsidP="00DC4A42">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4537F1A0" w14:textId="77777777" w:rsidR="00E60792" w:rsidRPr="008A1CB4" w:rsidRDefault="00E60792" w:rsidP="00E60792">
            <w:pPr>
              <w:pStyle w:val="Nagwek"/>
              <w:jc w:val="center"/>
            </w:pPr>
            <w:r w:rsidRPr="008A1CB4">
              <w:rPr>
                <w:sz w:val="16"/>
              </w:rPr>
              <w:t>Osoba będąca w dyspozycji Wykonawcy)</w:t>
            </w:r>
          </w:p>
          <w:p w14:paraId="0E3D62B1" w14:textId="77777777" w:rsidR="00E60792" w:rsidRPr="008A1CB4" w:rsidRDefault="00E60792" w:rsidP="00E6079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06A854B3" w14:textId="77777777" w:rsidR="00E60792" w:rsidRPr="008A1CB4" w:rsidRDefault="00E60792" w:rsidP="00E959A8">
            <w:pPr>
              <w:pStyle w:val="Nagwek"/>
              <w:jc w:val="center"/>
              <w:rPr>
                <w:sz w:val="16"/>
              </w:rPr>
            </w:pPr>
          </w:p>
        </w:tc>
      </w:tr>
      <w:tr w:rsidR="00E60792" w:rsidRPr="008A1CB4" w14:paraId="782B2C33"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5F36E81F" w14:textId="6278D451" w:rsidR="00E60792" w:rsidRDefault="00AB1229" w:rsidP="00DC4A42">
            <w:pPr>
              <w:jc w:val="center"/>
              <w:rPr>
                <w:b/>
                <w:sz w:val="16"/>
              </w:rPr>
            </w:pPr>
            <w:r>
              <w:rPr>
                <w:b/>
                <w:sz w:val="16"/>
              </w:rPr>
              <w:t>4.</w:t>
            </w:r>
          </w:p>
        </w:tc>
        <w:tc>
          <w:tcPr>
            <w:tcW w:w="1411" w:type="dxa"/>
            <w:tcBorders>
              <w:top w:val="single" w:sz="4" w:space="0" w:color="000000"/>
              <w:left w:val="single" w:sz="4" w:space="0" w:color="000000"/>
              <w:bottom w:val="single" w:sz="4" w:space="0" w:color="000000"/>
            </w:tcBorders>
            <w:shd w:val="clear" w:color="auto" w:fill="auto"/>
            <w:vAlign w:val="center"/>
          </w:tcPr>
          <w:p w14:paraId="5873DA22" w14:textId="719F48FC" w:rsidR="00E60792" w:rsidRPr="00E60792" w:rsidRDefault="00E60792" w:rsidP="00AB1229">
            <w:pPr>
              <w:pStyle w:val="Nagwek"/>
              <w:jc w:val="center"/>
              <w:rPr>
                <w:b/>
                <w:color w:val="000000"/>
                <w:sz w:val="16"/>
                <w:szCs w:val="16"/>
                <w:lang w:eastAsia="pl-PL"/>
              </w:rPr>
            </w:pPr>
            <w:r w:rsidRPr="00E60792">
              <w:rPr>
                <w:b/>
                <w:color w:val="000000"/>
                <w:sz w:val="16"/>
                <w:szCs w:val="16"/>
                <w:lang w:eastAsia="pl-PL"/>
              </w:rPr>
              <w:t xml:space="preserve">osoba </w:t>
            </w:r>
            <w:r w:rsidR="00AB1229" w:rsidRPr="00AB1229">
              <w:rPr>
                <w:b/>
                <w:color w:val="000000"/>
                <w:sz w:val="16"/>
                <w:szCs w:val="16"/>
                <w:lang w:eastAsia="pl-PL"/>
              </w:rPr>
              <w:t>posiadająca uprawnienia budowlane do projektowania w specjalności instalacyjnej w zakresie sieci, instalacji i urządzeń elektrycznych i elektroenergetycznych i będąca członkiem odpowiedniej izby samorządu zawodowego</w:t>
            </w:r>
          </w:p>
        </w:tc>
        <w:tc>
          <w:tcPr>
            <w:tcW w:w="1600" w:type="dxa"/>
            <w:tcBorders>
              <w:top w:val="single" w:sz="4" w:space="0" w:color="000000"/>
              <w:left w:val="single" w:sz="4" w:space="0" w:color="000000"/>
              <w:bottom w:val="single" w:sz="4" w:space="0" w:color="000000"/>
            </w:tcBorders>
            <w:shd w:val="clear" w:color="auto" w:fill="auto"/>
            <w:vAlign w:val="center"/>
          </w:tcPr>
          <w:p w14:paraId="6F842144" w14:textId="46855CE4" w:rsidR="00E60792" w:rsidRPr="008A1CB4" w:rsidRDefault="00E60792" w:rsidP="00DC4A42">
            <w:pPr>
              <w:widowControl w:val="0"/>
              <w:snapToGrid w:val="0"/>
              <w:jc w:val="center"/>
              <w:rPr>
                <w:sz w:val="16"/>
              </w:rP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3AFD2284" w14:textId="0D7B6E86" w:rsidR="00E60792" w:rsidRPr="008A1CB4" w:rsidRDefault="00731FFC" w:rsidP="00E60792">
            <w:pPr>
              <w:widowControl w:val="0"/>
              <w:snapToGrid w:val="0"/>
              <w:jc w:val="center"/>
              <w:rPr>
                <w:i/>
                <w:sz w:val="16"/>
              </w:rPr>
            </w:pPr>
            <w:r w:rsidRPr="008A1CB4">
              <w:rPr>
                <w:sz w:val="16"/>
              </w:rPr>
              <w:t>………..</w:t>
            </w:r>
          </w:p>
        </w:tc>
        <w:tc>
          <w:tcPr>
            <w:tcW w:w="1320" w:type="dxa"/>
            <w:tcBorders>
              <w:top w:val="single" w:sz="4" w:space="0" w:color="000000"/>
              <w:left w:val="single" w:sz="4" w:space="0" w:color="000000"/>
              <w:bottom w:val="single" w:sz="4" w:space="0" w:color="000000"/>
            </w:tcBorders>
            <w:shd w:val="clear" w:color="auto" w:fill="auto"/>
            <w:vAlign w:val="center"/>
          </w:tcPr>
          <w:p w14:paraId="1C2202B0" w14:textId="0EE05F29" w:rsidR="00E60792" w:rsidRPr="008A1CB4" w:rsidRDefault="00E60792" w:rsidP="00DC4A42">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63FFD26D" w14:textId="77777777" w:rsidR="00E60792" w:rsidRPr="008A1CB4" w:rsidRDefault="00E60792" w:rsidP="00E60792">
            <w:pPr>
              <w:pStyle w:val="Nagwek"/>
              <w:jc w:val="center"/>
            </w:pPr>
            <w:r w:rsidRPr="008A1CB4">
              <w:rPr>
                <w:sz w:val="16"/>
              </w:rPr>
              <w:t>Osoba będąca w dyspozycji Wykonawcy)</w:t>
            </w:r>
          </w:p>
          <w:p w14:paraId="68388D4A" w14:textId="77777777" w:rsidR="00E60792" w:rsidRPr="008A1CB4" w:rsidRDefault="00E60792" w:rsidP="00E6079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5FCDE085" w14:textId="77777777" w:rsidR="00E60792" w:rsidRPr="008A1CB4" w:rsidRDefault="00E60792" w:rsidP="00E959A8">
            <w:pPr>
              <w:pStyle w:val="Nagwek"/>
              <w:jc w:val="center"/>
              <w:rPr>
                <w:sz w:val="16"/>
              </w:rPr>
            </w:pPr>
          </w:p>
        </w:tc>
      </w:tr>
    </w:tbl>
    <w:p w14:paraId="2364411C" w14:textId="77777777" w:rsidR="00731FFC" w:rsidRDefault="00731FFC" w:rsidP="00961F17">
      <w:pPr>
        <w:tabs>
          <w:tab w:val="left" w:pos="1701"/>
        </w:tabs>
        <w:jc w:val="right"/>
        <w:rPr>
          <w:b/>
          <w:i/>
          <w:u w:val="single"/>
        </w:rPr>
      </w:pPr>
    </w:p>
    <w:p w14:paraId="7AEAB59B" w14:textId="782CCC07" w:rsidR="00961F17" w:rsidRDefault="00E0406E" w:rsidP="00961F17">
      <w:pPr>
        <w:tabs>
          <w:tab w:val="left" w:pos="1701"/>
        </w:tabs>
        <w:jc w:val="right"/>
        <w:rPr>
          <w:b/>
          <w:i/>
          <w:u w:val="single"/>
        </w:rPr>
      </w:pPr>
      <w:r>
        <w:rPr>
          <w:b/>
          <w:i/>
          <w:u w:val="single"/>
        </w:rPr>
        <w:lastRenderedPageBreak/>
        <w:t>Z</w:t>
      </w:r>
      <w:r w:rsidR="00961F17" w:rsidRPr="00CF7419">
        <w:rPr>
          <w:b/>
          <w:i/>
          <w:u w:val="single"/>
        </w:rPr>
        <w:t xml:space="preserve">AŁĄCZNIK NR </w:t>
      </w:r>
      <w:r w:rsidR="00961F17">
        <w:rPr>
          <w:b/>
          <w:i/>
          <w:u w:val="single"/>
        </w:rPr>
        <w:t>13</w:t>
      </w:r>
    </w:p>
    <w:p w14:paraId="1EEA188E" w14:textId="77777777" w:rsidR="008E5F2D" w:rsidRDefault="008E5F2D" w:rsidP="002918F6">
      <w:pPr>
        <w:tabs>
          <w:tab w:val="left" w:pos="540"/>
          <w:tab w:val="left" w:pos="3260"/>
          <w:tab w:val="center" w:pos="4819"/>
          <w:tab w:val="left" w:pos="6083"/>
        </w:tabs>
        <w:spacing w:before="120" w:line="360" w:lineRule="auto"/>
        <w:jc w:val="center"/>
        <w:rPr>
          <w:b/>
        </w:rPr>
      </w:pPr>
    </w:p>
    <w:p w14:paraId="0A2216A0" w14:textId="77777777" w:rsidR="002918F6" w:rsidRPr="00AE7893" w:rsidRDefault="002918F6" w:rsidP="002918F6">
      <w:pPr>
        <w:tabs>
          <w:tab w:val="left" w:pos="540"/>
          <w:tab w:val="left" w:pos="3260"/>
          <w:tab w:val="center" w:pos="4819"/>
          <w:tab w:val="left" w:pos="6083"/>
        </w:tabs>
        <w:spacing w:before="120" w:line="360" w:lineRule="auto"/>
        <w:jc w:val="center"/>
        <w:rPr>
          <w:b/>
        </w:rPr>
      </w:pPr>
      <w:r w:rsidRPr="00AE7893">
        <w:rPr>
          <w:b/>
        </w:rPr>
        <w:t>OŚWIADCZENIE</w:t>
      </w:r>
    </w:p>
    <w:p w14:paraId="58CAC034" w14:textId="77777777" w:rsidR="002918F6" w:rsidRPr="00AE7893" w:rsidRDefault="002918F6" w:rsidP="002918F6">
      <w:pPr>
        <w:spacing w:after="0" w:line="240" w:lineRule="auto"/>
        <w:jc w:val="both"/>
        <w:rPr>
          <w:color w:val="000000"/>
        </w:rPr>
      </w:pPr>
      <w:r w:rsidRPr="00AE7893">
        <w:rPr>
          <w:color w:val="000000"/>
        </w:rPr>
        <w:t xml:space="preserve">Przystępując do postępowania w sprawie udzielenia zamówienia publicznego na: </w:t>
      </w:r>
    </w:p>
    <w:p w14:paraId="753C810D" w14:textId="5D0D7768" w:rsidR="002918F6" w:rsidRDefault="00FE0D6F" w:rsidP="002918F6">
      <w:pPr>
        <w:keepLines/>
        <w:widowControl w:val="0"/>
        <w:tabs>
          <w:tab w:val="left" w:pos="540"/>
          <w:tab w:val="left" w:pos="6390"/>
          <w:tab w:val="left" w:pos="6840"/>
          <w:tab w:val="left" w:pos="7380"/>
          <w:tab w:val="left" w:pos="8460"/>
        </w:tabs>
        <w:spacing w:after="120" w:line="240" w:lineRule="auto"/>
        <w:ind w:right="748"/>
        <w:jc w:val="both"/>
        <w:rPr>
          <w:i/>
        </w:rPr>
      </w:pPr>
      <w:r w:rsidRPr="00FE0D6F">
        <w:rPr>
          <w:rFonts w:eastAsia="Times New Roman"/>
          <w:b/>
          <w:sz w:val="24"/>
          <w:szCs w:val="24"/>
          <w:lang w:eastAsia="ar-SA"/>
        </w:rPr>
        <w:t xml:space="preserve">Wykonanie dokumentacji projektowo - kosztorysowej na adaptację pomieszczeń poddasza na pomieszczenia techniczne i magazynowe w budynku nr 5 </w:t>
      </w:r>
      <w:r w:rsidR="002918F6" w:rsidRPr="00BF6FE0">
        <w:rPr>
          <w:b/>
          <w:i/>
        </w:rPr>
        <w:t>(</w:t>
      </w:r>
      <w:r w:rsidR="00936B8A" w:rsidRPr="00BF6FE0">
        <w:rPr>
          <w:b/>
          <w:i/>
        </w:rPr>
        <w:t>AMW-KANC.SZP.2712.</w:t>
      </w:r>
      <w:r>
        <w:rPr>
          <w:b/>
          <w:i/>
        </w:rPr>
        <w:t>98</w:t>
      </w:r>
      <w:r w:rsidR="00936B8A" w:rsidRPr="00BF6FE0">
        <w:rPr>
          <w:b/>
          <w:i/>
        </w:rPr>
        <w:t xml:space="preserve">.2023  </w:t>
      </w:r>
      <w:r w:rsidR="002918F6" w:rsidRPr="00BF6FE0">
        <w:rPr>
          <w:b/>
          <w:i/>
        </w:rPr>
        <w:t>)</w:t>
      </w:r>
    </w:p>
    <w:p w14:paraId="2D2FBAB9" w14:textId="77777777" w:rsidR="002918F6" w:rsidRPr="00AE7893" w:rsidRDefault="002918F6" w:rsidP="002918F6">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1B1B0D5F"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7DCB7E5"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987C9D8"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195754D7" w14:textId="77777777" w:rsidR="002918F6" w:rsidRPr="00AE7893" w:rsidRDefault="002918F6" w:rsidP="00EC20CE">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677DE061" w14:textId="2DDA00F3" w:rsidR="00E60792" w:rsidRPr="00E60792" w:rsidRDefault="002918F6" w:rsidP="00EC20CE">
      <w:pPr>
        <w:jc w:val="both"/>
      </w:pPr>
      <w:r w:rsidRPr="00A30861">
        <w:t>Pani/Pan ………………………………..………………</w:t>
      </w:r>
      <w:r w:rsidR="00AB1229" w:rsidRPr="00AB1229">
        <w:t xml:space="preserve"> legitymuj</w:t>
      </w:r>
      <w:r w:rsidR="00AB1229">
        <w:t>e</w:t>
      </w:r>
      <w:r w:rsidR="00AB1229" w:rsidRPr="00AB1229">
        <w:t xml:space="preserve">    się    uprawnieniami     budowlanymi do projektowania bez ograniczeń w specjalności architektonicznej i </w:t>
      </w:r>
      <w:r w:rsidR="00AB1229">
        <w:t>jest</w:t>
      </w:r>
      <w:r w:rsidR="00AB1229" w:rsidRPr="00AB1229">
        <w:t xml:space="preserve"> członkiem </w:t>
      </w:r>
      <w:r w:rsidR="00731FFC" w:rsidRPr="00731FFC">
        <w:t>Izby Architektów samorządu zawodowego, i posiada nie mniej nią 10 lat doświadczenia zawodowego</w:t>
      </w:r>
      <w:r w:rsidR="00E60792" w:rsidRPr="00E60792">
        <w:t>,</w:t>
      </w:r>
    </w:p>
    <w:p w14:paraId="7950D667" w14:textId="240824F0" w:rsidR="00D100F6" w:rsidRPr="00D100F6" w:rsidRDefault="00D100F6" w:rsidP="00E60792">
      <w:pPr>
        <w:rPr>
          <w:rFonts w:eastAsia="Times New Roman"/>
          <w:bCs/>
          <w:lang w:eastAsia="pl-PL"/>
        </w:rPr>
      </w:pPr>
    </w:p>
    <w:p w14:paraId="43392248" w14:textId="77777777" w:rsidR="00CE0747" w:rsidRDefault="00CE0747" w:rsidP="002918F6">
      <w:pPr>
        <w:rPr>
          <w:b/>
          <w:bCs/>
        </w:rPr>
      </w:pPr>
    </w:p>
    <w:p w14:paraId="213FCBE1" w14:textId="77777777" w:rsidR="002918F6" w:rsidRDefault="002918F6" w:rsidP="00961F17">
      <w:pPr>
        <w:tabs>
          <w:tab w:val="left" w:pos="1701"/>
        </w:tabs>
        <w:jc w:val="right"/>
        <w:rPr>
          <w:b/>
          <w:i/>
          <w:u w:val="single"/>
        </w:rPr>
      </w:pPr>
    </w:p>
    <w:p w14:paraId="6728B402" w14:textId="77777777" w:rsidR="00E959A8" w:rsidRDefault="00E959A8" w:rsidP="00961F17">
      <w:pPr>
        <w:tabs>
          <w:tab w:val="left" w:pos="1701"/>
        </w:tabs>
        <w:jc w:val="right"/>
        <w:rPr>
          <w:b/>
          <w:i/>
          <w:u w:val="single"/>
        </w:rPr>
      </w:pPr>
    </w:p>
    <w:p w14:paraId="1F8E9283" w14:textId="77777777" w:rsidR="00E959A8" w:rsidRDefault="00E959A8" w:rsidP="00961F17">
      <w:pPr>
        <w:tabs>
          <w:tab w:val="left" w:pos="1701"/>
        </w:tabs>
        <w:jc w:val="right"/>
        <w:rPr>
          <w:b/>
          <w:i/>
          <w:u w:val="single"/>
        </w:rPr>
      </w:pPr>
    </w:p>
    <w:p w14:paraId="3B9760A4" w14:textId="77777777" w:rsidR="00E959A8" w:rsidRDefault="00E959A8" w:rsidP="00961F17">
      <w:pPr>
        <w:tabs>
          <w:tab w:val="left" w:pos="1701"/>
        </w:tabs>
        <w:jc w:val="right"/>
        <w:rPr>
          <w:b/>
          <w:i/>
          <w:u w:val="single"/>
        </w:rPr>
      </w:pPr>
    </w:p>
    <w:p w14:paraId="39633E22" w14:textId="77777777" w:rsidR="00E959A8" w:rsidRDefault="00E959A8" w:rsidP="00961F17">
      <w:pPr>
        <w:tabs>
          <w:tab w:val="left" w:pos="1701"/>
        </w:tabs>
        <w:jc w:val="right"/>
        <w:rPr>
          <w:b/>
          <w:i/>
          <w:u w:val="single"/>
        </w:rPr>
      </w:pPr>
    </w:p>
    <w:p w14:paraId="2F536DED" w14:textId="77777777" w:rsidR="00E959A8" w:rsidRDefault="00E959A8" w:rsidP="00961F17">
      <w:pPr>
        <w:tabs>
          <w:tab w:val="left" w:pos="1701"/>
        </w:tabs>
        <w:jc w:val="right"/>
        <w:rPr>
          <w:b/>
          <w:i/>
          <w:u w:val="single"/>
        </w:rPr>
      </w:pPr>
    </w:p>
    <w:p w14:paraId="2EACF331" w14:textId="77777777" w:rsidR="00E959A8" w:rsidRDefault="00E959A8" w:rsidP="00961F17">
      <w:pPr>
        <w:tabs>
          <w:tab w:val="left" w:pos="1701"/>
        </w:tabs>
        <w:jc w:val="right"/>
        <w:rPr>
          <w:b/>
          <w:i/>
          <w:u w:val="single"/>
        </w:rPr>
      </w:pPr>
    </w:p>
    <w:p w14:paraId="3BFA6D54" w14:textId="77777777" w:rsidR="00E959A8" w:rsidRDefault="00E959A8" w:rsidP="00961F17">
      <w:pPr>
        <w:tabs>
          <w:tab w:val="left" w:pos="1701"/>
        </w:tabs>
        <w:jc w:val="right"/>
        <w:rPr>
          <w:b/>
          <w:i/>
          <w:u w:val="single"/>
        </w:rPr>
      </w:pPr>
    </w:p>
    <w:p w14:paraId="1140F0C8" w14:textId="77777777" w:rsidR="00E959A8" w:rsidRDefault="00E959A8" w:rsidP="00961F17">
      <w:pPr>
        <w:tabs>
          <w:tab w:val="left" w:pos="1701"/>
        </w:tabs>
        <w:jc w:val="right"/>
        <w:rPr>
          <w:b/>
          <w:i/>
          <w:u w:val="single"/>
        </w:rPr>
      </w:pPr>
    </w:p>
    <w:p w14:paraId="4DCC780E" w14:textId="77777777" w:rsidR="00E60792" w:rsidRDefault="00E60792" w:rsidP="00961F17">
      <w:pPr>
        <w:tabs>
          <w:tab w:val="left" w:pos="1701"/>
        </w:tabs>
        <w:jc w:val="right"/>
        <w:rPr>
          <w:b/>
          <w:i/>
          <w:u w:val="single"/>
        </w:rPr>
      </w:pPr>
    </w:p>
    <w:p w14:paraId="0361E427" w14:textId="77777777" w:rsidR="00E959A8" w:rsidRDefault="00E959A8" w:rsidP="00961F17">
      <w:pPr>
        <w:tabs>
          <w:tab w:val="left" w:pos="1701"/>
        </w:tabs>
        <w:jc w:val="right"/>
        <w:rPr>
          <w:b/>
          <w:i/>
          <w:u w:val="single"/>
        </w:rPr>
      </w:pPr>
    </w:p>
    <w:p w14:paraId="5D7A682F" w14:textId="77777777" w:rsidR="00E959A8" w:rsidRDefault="00E959A8" w:rsidP="00961F17">
      <w:pPr>
        <w:tabs>
          <w:tab w:val="left" w:pos="1701"/>
        </w:tabs>
        <w:jc w:val="right"/>
        <w:rPr>
          <w:b/>
          <w:i/>
          <w:u w:val="single"/>
        </w:rPr>
      </w:pPr>
    </w:p>
    <w:p w14:paraId="2C781FB5" w14:textId="77777777" w:rsidR="00AB1229" w:rsidRDefault="00AB1229" w:rsidP="00961F17">
      <w:pPr>
        <w:tabs>
          <w:tab w:val="left" w:pos="1701"/>
        </w:tabs>
        <w:jc w:val="right"/>
        <w:rPr>
          <w:b/>
          <w:i/>
          <w:u w:val="single"/>
        </w:rPr>
      </w:pPr>
    </w:p>
    <w:p w14:paraId="3BFBBFDF" w14:textId="77777777" w:rsidR="00E959A8" w:rsidRDefault="00E959A8" w:rsidP="00961F17">
      <w:pPr>
        <w:tabs>
          <w:tab w:val="left" w:pos="1701"/>
        </w:tabs>
        <w:jc w:val="right"/>
        <w:rPr>
          <w:b/>
          <w:i/>
          <w:u w:val="single"/>
        </w:rPr>
      </w:pPr>
    </w:p>
    <w:p w14:paraId="73F85DCD" w14:textId="17698D83" w:rsidR="00E959A8" w:rsidRDefault="00E959A8" w:rsidP="00E959A8">
      <w:pPr>
        <w:tabs>
          <w:tab w:val="left" w:pos="1701"/>
        </w:tabs>
        <w:jc w:val="right"/>
        <w:rPr>
          <w:b/>
          <w:i/>
          <w:u w:val="single"/>
        </w:rPr>
      </w:pPr>
      <w:r>
        <w:rPr>
          <w:b/>
          <w:i/>
          <w:u w:val="single"/>
        </w:rPr>
        <w:t>Z</w:t>
      </w:r>
      <w:r w:rsidRPr="00CF7419">
        <w:rPr>
          <w:b/>
          <w:i/>
          <w:u w:val="single"/>
        </w:rPr>
        <w:t xml:space="preserve">AŁĄCZNIK NR </w:t>
      </w:r>
      <w:r>
        <w:rPr>
          <w:b/>
          <w:i/>
          <w:u w:val="single"/>
        </w:rPr>
        <w:t>14</w:t>
      </w:r>
    </w:p>
    <w:p w14:paraId="1A3379A9" w14:textId="77777777" w:rsidR="00E959A8" w:rsidRDefault="00E959A8" w:rsidP="00E959A8">
      <w:pPr>
        <w:tabs>
          <w:tab w:val="left" w:pos="540"/>
          <w:tab w:val="left" w:pos="3260"/>
          <w:tab w:val="center" w:pos="4819"/>
          <w:tab w:val="left" w:pos="6083"/>
        </w:tabs>
        <w:spacing w:before="120" w:line="360" w:lineRule="auto"/>
        <w:jc w:val="center"/>
        <w:rPr>
          <w:b/>
        </w:rPr>
      </w:pPr>
    </w:p>
    <w:p w14:paraId="43CF095C" w14:textId="77777777" w:rsidR="00E959A8" w:rsidRPr="00AE7893" w:rsidRDefault="00E959A8" w:rsidP="00E959A8">
      <w:pPr>
        <w:tabs>
          <w:tab w:val="left" w:pos="540"/>
          <w:tab w:val="left" w:pos="3260"/>
          <w:tab w:val="center" w:pos="4819"/>
          <w:tab w:val="left" w:pos="6083"/>
        </w:tabs>
        <w:spacing w:before="120" w:line="360" w:lineRule="auto"/>
        <w:jc w:val="center"/>
        <w:rPr>
          <w:b/>
        </w:rPr>
      </w:pPr>
      <w:r w:rsidRPr="00AE7893">
        <w:rPr>
          <w:b/>
        </w:rPr>
        <w:t>OŚWIADCZENIE</w:t>
      </w:r>
    </w:p>
    <w:p w14:paraId="78A6D467" w14:textId="77777777" w:rsidR="00E959A8" w:rsidRPr="00AE7893" w:rsidRDefault="00E959A8" w:rsidP="00E959A8">
      <w:pPr>
        <w:spacing w:after="0" w:line="240" w:lineRule="auto"/>
        <w:jc w:val="both"/>
        <w:rPr>
          <w:color w:val="000000"/>
        </w:rPr>
      </w:pPr>
      <w:r w:rsidRPr="00AE7893">
        <w:rPr>
          <w:color w:val="000000"/>
        </w:rPr>
        <w:t xml:space="preserve">Przystępując do postępowania w sprawie udzielenia zamówienia publicznego na: </w:t>
      </w:r>
    </w:p>
    <w:p w14:paraId="1F698D8A" w14:textId="19502940" w:rsidR="00E60792" w:rsidRDefault="00FE0D6F" w:rsidP="00E959A8">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FE0D6F">
        <w:rPr>
          <w:rFonts w:eastAsia="Times New Roman"/>
          <w:b/>
          <w:sz w:val="24"/>
          <w:szCs w:val="24"/>
          <w:lang w:eastAsia="ar-SA"/>
        </w:rPr>
        <w:t xml:space="preserve">Wykonanie dokumentacji projektowo - kosztorysowej na adaptację pomieszczeń poddasza na pomieszczenia techniczne i magazynowe w budynku nr 5 </w:t>
      </w:r>
      <w:r w:rsidR="00E60792" w:rsidRPr="00E60792">
        <w:rPr>
          <w:rFonts w:eastAsia="Times New Roman"/>
          <w:b/>
          <w:sz w:val="24"/>
          <w:szCs w:val="24"/>
          <w:lang w:eastAsia="ar-SA"/>
        </w:rPr>
        <w:t>(AMW-KANC.SZP.2712.</w:t>
      </w:r>
      <w:r>
        <w:rPr>
          <w:rFonts w:eastAsia="Times New Roman"/>
          <w:b/>
          <w:sz w:val="24"/>
          <w:szCs w:val="24"/>
          <w:lang w:eastAsia="ar-SA"/>
        </w:rPr>
        <w:t>98</w:t>
      </w:r>
      <w:r w:rsidR="00E60792" w:rsidRPr="00E60792">
        <w:rPr>
          <w:rFonts w:eastAsia="Times New Roman"/>
          <w:b/>
          <w:sz w:val="24"/>
          <w:szCs w:val="24"/>
          <w:lang w:eastAsia="ar-SA"/>
        </w:rPr>
        <w:t>.2023  )</w:t>
      </w:r>
    </w:p>
    <w:p w14:paraId="3C73C387" w14:textId="2F67B7C2" w:rsidR="00E959A8" w:rsidRPr="00AE7893" w:rsidRDefault="00E959A8" w:rsidP="00E959A8">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4020F70C"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4BB25B81"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46D3D08"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3DCB153A" w14:textId="77777777" w:rsidR="00E959A8" w:rsidRPr="00AE7893" w:rsidRDefault="00E959A8" w:rsidP="00E959A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4D2449F" w14:textId="4B6D5405" w:rsidR="00CE0747" w:rsidRDefault="00E959A8" w:rsidP="00EC20CE">
      <w:pPr>
        <w:jc w:val="both"/>
        <w:rPr>
          <w:b/>
          <w:i/>
          <w:u w:val="single"/>
        </w:rPr>
      </w:pPr>
      <w:r w:rsidRPr="00A30861">
        <w:t xml:space="preserve">Pani/Pan ………………………………..……………… </w:t>
      </w:r>
      <w:r w:rsidR="00AB1229" w:rsidRPr="00AB1229">
        <w:t>legitymuj</w:t>
      </w:r>
      <w:r w:rsidR="00AB1229">
        <w:t>e</w:t>
      </w:r>
      <w:r w:rsidR="00AB1229" w:rsidRPr="00AB1229">
        <w:t xml:space="preserve"> się uprawnieniami budowlanymi do projektowania bez ograniczeń w specjalności konstrukcyjno-budowlanej i </w:t>
      </w:r>
      <w:r w:rsidR="00AB1229">
        <w:t>jest</w:t>
      </w:r>
      <w:r w:rsidR="00AB1229" w:rsidRPr="00AB1229">
        <w:t xml:space="preserve"> </w:t>
      </w:r>
      <w:r w:rsidR="00731FFC" w:rsidRPr="00731FFC">
        <w:t>członkiem odpowiedniej Izby Inżynierów Budownictwa samorządu zawodowego, i posiada nie mniej niż 10 lat doświadczenia zawodowego</w:t>
      </w:r>
      <w:r w:rsidR="00E60792" w:rsidRPr="00E60792">
        <w:t>,</w:t>
      </w:r>
    </w:p>
    <w:p w14:paraId="2654ADBF" w14:textId="199A42F1" w:rsidR="00C14B1F" w:rsidRDefault="00C14B1F" w:rsidP="00961F17">
      <w:pPr>
        <w:tabs>
          <w:tab w:val="left" w:pos="1701"/>
        </w:tabs>
        <w:jc w:val="right"/>
        <w:rPr>
          <w:b/>
          <w:i/>
          <w:u w:val="single"/>
        </w:rPr>
      </w:pPr>
    </w:p>
    <w:p w14:paraId="4E06E720" w14:textId="79DD8CB7" w:rsidR="00C14B1F" w:rsidRDefault="00C14B1F" w:rsidP="00961F17">
      <w:pPr>
        <w:tabs>
          <w:tab w:val="left" w:pos="1701"/>
        </w:tabs>
        <w:jc w:val="right"/>
        <w:rPr>
          <w:b/>
          <w:i/>
          <w:u w:val="single"/>
        </w:rPr>
      </w:pPr>
    </w:p>
    <w:p w14:paraId="436C3D5E" w14:textId="2A7B26C7" w:rsidR="00C14B1F" w:rsidRDefault="00C14B1F" w:rsidP="00961F17">
      <w:pPr>
        <w:tabs>
          <w:tab w:val="left" w:pos="1701"/>
        </w:tabs>
        <w:jc w:val="right"/>
        <w:rPr>
          <w:b/>
          <w:i/>
          <w:u w:val="single"/>
        </w:rPr>
      </w:pPr>
    </w:p>
    <w:p w14:paraId="518B5BC9" w14:textId="6A4D1066" w:rsidR="00C14B1F" w:rsidRDefault="00C14B1F" w:rsidP="00961F17">
      <w:pPr>
        <w:tabs>
          <w:tab w:val="left" w:pos="1701"/>
        </w:tabs>
        <w:jc w:val="right"/>
        <w:rPr>
          <w:b/>
          <w:i/>
          <w:u w:val="single"/>
        </w:rPr>
      </w:pPr>
    </w:p>
    <w:p w14:paraId="27D21F0F" w14:textId="77777777" w:rsidR="00E959A8" w:rsidRDefault="00E959A8" w:rsidP="00961F17">
      <w:pPr>
        <w:tabs>
          <w:tab w:val="left" w:pos="1701"/>
        </w:tabs>
        <w:jc w:val="right"/>
        <w:rPr>
          <w:b/>
          <w:i/>
          <w:u w:val="single"/>
        </w:rPr>
      </w:pPr>
    </w:p>
    <w:p w14:paraId="42FE5ACA" w14:textId="77777777" w:rsidR="00E959A8" w:rsidRDefault="00E959A8" w:rsidP="00961F17">
      <w:pPr>
        <w:tabs>
          <w:tab w:val="left" w:pos="1701"/>
        </w:tabs>
        <w:jc w:val="right"/>
        <w:rPr>
          <w:b/>
          <w:i/>
          <w:u w:val="single"/>
        </w:rPr>
      </w:pPr>
    </w:p>
    <w:p w14:paraId="32EDD724" w14:textId="77777777" w:rsidR="00E959A8" w:rsidRDefault="00E959A8" w:rsidP="00961F17">
      <w:pPr>
        <w:tabs>
          <w:tab w:val="left" w:pos="1701"/>
        </w:tabs>
        <w:jc w:val="right"/>
        <w:rPr>
          <w:b/>
          <w:i/>
          <w:u w:val="single"/>
        </w:rPr>
      </w:pPr>
    </w:p>
    <w:p w14:paraId="58A8AA38" w14:textId="77777777" w:rsidR="00BF6FE0" w:rsidRDefault="00BF6FE0" w:rsidP="00961F17">
      <w:pPr>
        <w:tabs>
          <w:tab w:val="left" w:pos="1701"/>
        </w:tabs>
        <w:jc w:val="right"/>
        <w:rPr>
          <w:b/>
          <w:i/>
          <w:u w:val="single"/>
        </w:rPr>
      </w:pPr>
    </w:p>
    <w:p w14:paraId="59971815" w14:textId="77777777" w:rsidR="00BF6FE0" w:rsidRDefault="00BF6FE0" w:rsidP="00961F17">
      <w:pPr>
        <w:tabs>
          <w:tab w:val="left" w:pos="1701"/>
        </w:tabs>
        <w:jc w:val="right"/>
        <w:rPr>
          <w:b/>
          <w:i/>
          <w:u w:val="single"/>
        </w:rPr>
      </w:pPr>
    </w:p>
    <w:p w14:paraId="1483D37E" w14:textId="77777777" w:rsidR="00BF6FE0" w:rsidRDefault="00BF6FE0" w:rsidP="00961F17">
      <w:pPr>
        <w:tabs>
          <w:tab w:val="left" w:pos="1701"/>
        </w:tabs>
        <w:jc w:val="right"/>
        <w:rPr>
          <w:b/>
          <w:i/>
          <w:u w:val="single"/>
        </w:rPr>
      </w:pPr>
    </w:p>
    <w:p w14:paraId="205557E6" w14:textId="77777777" w:rsidR="00BF6FE0" w:rsidRDefault="00BF6FE0" w:rsidP="00961F17">
      <w:pPr>
        <w:tabs>
          <w:tab w:val="left" w:pos="1701"/>
        </w:tabs>
        <w:jc w:val="right"/>
        <w:rPr>
          <w:b/>
          <w:i/>
          <w:u w:val="single"/>
        </w:rPr>
      </w:pPr>
    </w:p>
    <w:p w14:paraId="7C9FD64E" w14:textId="77777777" w:rsidR="00AB1229" w:rsidRDefault="00AB1229" w:rsidP="00961F17">
      <w:pPr>
        <w:tabs>
          <w:tab w:val="left" w:pos="1701"/>
        </w:tabs>
        <w:jc w:val="right"/>
        <w:rPr>
          <w:b/>
          <w:i/>
          <w:u w:val="single"/>
        </w:rPr>
      </w:pPr>
    </w:p>
    <w:p w14:paraId="1AED56DD" w14:textId="77777777" w:rsidR="00AB1229" w:rsidRDefault="00AB1229" w:rsidP="00961F17">
      <w:pPr>
        <w:tabs>
          <w:tab w:val="left" w:pos="1701"/>
        </w:tabs>
        <w:jc w:val="right"/>
        <w:rPr>
          <w:b/>
          <w:i/>
          <w:u w:val="single"/>
        </w:rPr>
      </w:pPr>
    </w:p>
    <w:p w14:paraId="0519E534" w14:textId="77777777" w:rsidR="00BF6FE0" w:rsidRDefault="00BF6FE0" w:rsidP="00961F17">
      <w:pPr>
        <w:tabs>
          <w:tab w:val="left" w:pos="1701"/>
        </w:tabs>
        <w:jc w:val="right"/>
        <w:rPr>
          <w:b/>
          <w:i/>
          <w:u w:val="single"/>
        </w:rPr>
      </w:pPr>
    </w:p>
    <w:p w14:paraId="4D7ABCC7" w14:textId="77777777" w:rsidR="00BF6FE0" w:rsidRDefault="00BF6FE0" w:rsidP="00961F17">
      <w:pPr>
        <w:tabs>
          <w:tab w:val="left" w:pos="1701"/>
        </w:tabs>
        <w:jc w:val="right"/>
        <w:rPr>
          <w:b/>
          <w:i/>
          <w:u w:val="single"/>
        </w:rPr>
      </w:pPr>
    </w:p>
    <w:p w14:paraId="78A903AB" w14:textId="77777777" w:rsidR="00BF6FE0" w:rsidRDefault="00BF6FE0" w:rsidP="00961F17">
      <w:pPr>
        <w:tabs>
          <w:tab w:val="left" w:pos="1701"/>
        </w:tabs>
        <w:jc w:val="right"/>
        <w:rPr>
          <w:b/>
          <w:i/>
          <w:u w:val="single"/>
        </w:rPr>
      </w:pPr>
    </w:p>
    <w:p w14:paraId="69635F29" w14:textId="77777777" w:rsidR="00E959A8" w:rsidRDefault="00E959A8" w:rsidP="00961F17">
      <w:pPr>
        <w:tabs>
          <w:tab w:val="left" w:pos="1701"/>
        </w:tabs>
        <w:jc w:val="right"/>
        <w:rPr>
          <w:b/>
          <w:i/>
          <w:u w:val="single"/>
        </w:rPr>
      </w:pPr>
    </w:p>
    <w:p w14:paraId="64856337" w14:textId="359F4C96" w:rsidR="00E82B08" w:rsidRDefault="00E82B08" w:rsidP="00E82B08">
      <w:pPr>
        <w:tabs>
          <w:tab w:val="left" w:pos="1701"/>
        </w:tabs>
        <w:jc w:val="right"/>
        <w:rPr>
          <w:b/>
          <w:i/>
          <w:u w:val="single"/>
        </w:rPr>
      </w:pPr>
      <w:r>
        <w:rPr>
          <w:b/>
          <w:i/>
          <w:u w:val="single"/>
        </w:rPr>
        <w:t>Z</w:t>
      </w:r>
      <w:r w:rsidRPr="00CF7419">
        <w:rPr>
          <w:b/>
          <w:i/>
          <w:u w:val="single"/>
        </w:rPr>
        <w:t xml:space="preserve">AŁĄCZNIK NR </w:t>
      </w:r>
      <w:r>
        <w:rPr>
          <w:b/>
          <w:i/>
          <w:u w:val="single"/>
        </w:rPr>
        <w:t>15</w:t>
      </w:r>
    </w:p>
    <w:p w14:paraId="6C3C26CB" w14:textId="77777777" w:rsidR="00E82B08" w:rsidRDefault="00E82B08" w:rsidP="00E82B08">
      <w:pPr>
        <w:tabs>
          <w:tab w:val="left" w:pos="540"/>
          <w:tab w:val="left" w:pos="3260"/>
          <w:tab w:val="center" w:pos="4819"/>
          <w:tab w:val="left" w:pos="6083"/>
        </w:tabs>
        <w:spacing w:before="120" w:line="360" w:lineRule="auto"/>
        <w:jc w:val="center"/>
        <w:rPr>
          <w:b/>
        </w:rPr>
      </w:pPr>
    </w:p>
    <w:p w14:paraId="5AA93693" w14:textId="77777777" w:rsidR="00E82B08" w:rsidRPr="00AE7893" w:rsidRDefault="00E82B08" w:rsidP="00E82B08">
      <w:pPr>
        <w:tabs>
          <w:tab w:val="left" w:pos="540"/>
          <w:tab w:val="left" w:pos="3260"/>
          <w:tab w:val="center" w:pos="4819"/>
          <w:tab w:val="left" w:pos="6083"/>
        </w:tabs>
        <w:spacing w:before="120" w:line="360" w:lineRule="auto"/>
        <w:jc w:val="center"/>
        <w:rPr>
          <w:b/>
        </w:rPr>
      </w:pPr>
      <w:r w:rsidRPr="00AE7893">
        <w:rPr>
          <w:b/>
        </w:rPr>
        <w:t>OŚWIADCZENIE</w:t>
      </w:r>
    </w:p>
    <w:p w14:paraId="289F96EC" w14:textId="77777777" w:rsidR="00E82B08" w:rsidRPr="00AE7893" w:rsidRDefault="00E82B08" w:rsidP="00E82B08">
      <w:pPr>
        <w:spacing w:after="0" w:line="240" w:lineRule="auto"/>
        <w:jc w:val="both"/>
        <w:rPr>
          <w:color w:val="000000"/>
        </w:rPr>
      </w:pPr>
      <w:r w:rsidRPr="00AE7893">
        <w:rPr>
          <w:color w:val="000000"/>
        </w:rPr>
        <w:t xml:space="preserve">Przystępując do postępowania w sprawie udzielenia zamówienia publicznego na: </w:t>
      </w:r>
    </w:p>
    <w:p w14:paraId="0D6D9655" w14:textId="27351675" w:rsidR="00E82B08" w:rsidRDefault="00FE0D6F" w:rsidP="00E82B08">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FE0D6F">
        <w:rPr>
          <w:rFonts w:eastAsia="Times New Roman"/>
          <w:b/>
          <w:sz w:val="24"/>
          <w:szCs w:val="24"/>
          <w:lang w:eastAsia="ar-SA"/>
        </w:rPr>
        <w:t xml:space="preserve">Wykonanie dokumentacji projektowo - kosztorysowej na adaptację pomieszczeń poddasza na pomieszczenia techniczne i magazynowe w budynku nr 5 </w:t>
      </w:r>
      <w:r w:rsidR="00E82B08" w:rsidRPr="00E60792">
        <w:rPr>
          <w:rFonts w:eastAsia="Times New Roman"/>
          <w:b/>
          <w:sz w:val="24"/>
          <w:szCs w:val="24"/>
          <w:lang w:eastAsia="ar-SA"/>
        </w:rPr>
        <w:t>(AMW-KANC.SZP.2712.</w:t>
      </w:r>
      <w:r>
        <w:rPr>
          <w:rFonts w:eastAsia="Times New Roman"/>
          <w:b/>
          <w:sz w:val="24"/>
          <w:szCs w:val="24"/>
          <w:lang w:eastAsia="ar-SA"/>
        </w:rPr>
        <w:t>98</w:t>
      </w:r>
      <w:r w:rsidR="00E82B08" w:rsidRPr="00E60792">
        <w:rPr>
          <w:rFonts w:eastAsia="Times New Roman"/>
          <w:b/>
          <w:sz w:val="24"/>
          <w:szCs w:val="24"/>
          <w:lang w:eastAsia="ar-SA"/>
        </w:rPr>
        <w:t>.2023  )</w:t>
      </w:r>
    </w:p>
    <w:p w14:paraId="402CF001" w14:textId="77777777" w:rsidR="00E82B08" w:rsidRPr="00AE7893" w:rsidRDefault="00E82B08" w:rsidP="00E82B08">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170027E3"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C06FAEA"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32D4DFD7"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2B9C0643" w14:textId="77777777" w:rsidR="00E82B08" w:rsidRPr="00AE7893" w:rsidRDefault="00E82B08" w:rsidP="00E82B0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1BA8F2F0" w14:textId="257A3F33" w:rsidR="00E82B08" w:rsidRDefault="00E82B08" w:rsidP="00EC20CE">
      <w:pPr>
        <w:jc w:val="both"/>
        <w:rPr>
          <w:b/>
          <w:i/>
          <w:u w:val="single"/>
        </w:rPr>
      </w:pPr>
      <w:r w:rsidRPr="00A30861">
        <w:t xml:space="preserve">Pani/Pan ………………………………..……………… </w:t>
      </w:r>
      <w:r w:rsidR="00AB1229" w:rsidRPr="00AB1229">
        <w:t>legitymuj</w:t>
      </w:r>
      <w:r w:rsidR="00AB1229">
        <w:t>e</w:t>
      </w:r>
      <w:r w:rsidR="00AB1229" w:rsidRPr="00AB1229">
        <w:t xml:space="preserve"> się uprawnieniami budowlanymi do projektowania bez ograniczeń w specjalności sanitarnej i </w:t>
      </w:r>
      <w:r w:rsidR="00AB1229">
        <w:t>jest</w:t>
      </w:r>
      <w:r w:rsidR="00AB1229" w:rsidRPr="00AB1229">
        <w:t xml:space="preserve"> członkiem </w:t>
      </w:r>
      <w:r w:rsidR="00731FFC" w:rsidRPr="00731FFC">
        <w:t>Izby Inżynierów Budownictwa i posiada nie mniej niż 10 lat doświadczenia zawodowego</w:t>
      </w:r>
      <w:r>
        <w:t>.</w:t>
      </w:r>
    </w:p>
    <w:p w14:paraId="244694FE" w14:textId="77777777" w:rsidR="00E959A8" w:rsidRDefault="00E959A8" w:rsidP="00961F17">
      <w:pPr>
        <w:tabs>
          <w:tab w:val="left" w:pos="1701"/>
        </w:tabs>
        <w:jc w:val="right"/>
        <w:rPr>
          <w:b/>
          <w:i/>
          <w:u w:val="single"/>
        </w:rPr>
      </w:pPr>
    </w:p>
    <w:p w14:paraId="297B05DA" w14:textId="6F9C4C24" w:rsidR="00C14B1F" w:rsidRDefault="00C14B1F" w:rsidP="00961F17">
      <w:pPr>
        <w:tabs>
          <w:tab w:val="left" w:pos="1701"/>
        </w:tabs>
        <w:jc w:val="right"/>
        <w:rPr>
          <w:b/>
          <w:i/>
          <w:u w:val="single"/>
        </w:rPr>
      </w:pPr>
    </w:p>
    <w:p w14:paraId="06FEAE1C" w14:textId="77777777" w:rsidR="00BF6FE0" w:rsidRDefault="00BF6FE0" w:rsidP="00961F17">
      <w:pPr>
        <w:tabs>
          <w:tab w:val="left" w:pos="1701"/>
        </w:tabs>
        <w:jc w:val="right"/>
        <w:rPr>
          <w:b/>
          <w:i/>
          <w:u w:val="single"/>
        </w:rPr>
      </w:pPr>
    </w:p>
    <w:p w14:paraId="736A2CBA" w14:textId="77777777" w:rsidR="00BF6FE0" w:rsidRDefault="00BF6FE0" w:rsidP="00961F17">
      <w:pPr>
        <w:tabs>
          <w:tab w:val="left" w:pos="1701"/>
        </w:tabs>
        <w:jc w:val="right"/>
        <w:rPr>
          <w:b/>
          <w:i/>
          <w:u w:val="single"/>
        </w:rPr>
      </w:pPr>
    </w:p>
    <w:p w14:paraId="4B42E37D" w14:textId="77777777" w:rsidR="00BF6FE0" w:rsidRDefault="00BF6FE0" w:rsidP="00961F17">
      <w:pPr>
        <w:tabs>
          <w:tab w:val="left" w:pos="1701"/>
        </w:tabs>
        <w:jc w:val="right"/>
        <w:rPr>
          <w:b/>
          <w:i/>
          <w:u w:val="single"/>
        </w:rPr>
      </w:pPr>
    </w:p>
    <w:p w14:paraId="601E1F6E" w14:textId="77777777" w:rsidR="00BF6FE0" w:rsidRDefault="00BF6FE0" w:rsidP="00961F17">
      <w:pPr>
        <w:tabs>
          <w:tab w:val="left" w:pos="1701"/>
        </w:tabs>
        <w:jc w:val="right"/>
        <w:rPr>
          <w:b/>
          <w:i/>
          <w:u w:val="single"/>
        </w:rPr>
      </w:pPr>
    </w:p>
    <w:p w14:paraId="7EA8A3D0" w14:textId="77777777" w:rsidR="00BF6FE0" w:rsidRDefault="00BF6FE0" w:rsidP="00961F17">
      <w:pPr>
        <w:tabs>
          <w:tab w:val="left" w:pos="1701"/>
        </w:tabs>
        <w:jc w:val="right"/>
        <w:rPr>
          <w:b/>
          <w:i/>
          <w:u w:val="single"/>
        </w:rPr>
      </w:pPr>
    </w:p>
    <w:p w14:paraId="26A14F23" w14:textId="77777777" w:rsidR="00BF6FE0" w:rsidRDefault="00BF6FE0" w:rsidP="00961F17">
      <w:pPr>
        <w:tabs>
          <w:tab w:val="left" w:pos="1701"/>
        </w:tabs>
        <w:jc w:val="right"/>
        <w:rPr>
          <w:b/>
          <w:i/>
          <w:u w:val="single"/>
        </w:rPr>
      </w:pPr>
    </w:p>
    <w:p w14:paraId="1565ACD6" w14:textId="77777777" w:rsidR="00BF6FE0" w:rsidRDefault="00BF6FE0" w:rsidP="00961F17">
      <w:pPr>
        <w:tabs>
          <w:tab w:val="left" w:pos="1701"/>
        </w:tabs>
        <w:jc w:val="right"/>
        <w:rPr>
          <w:b/>
          <w:i/>
          <w:u w:val="single"/>
        </w:rPr>
      </w:pPr>
    </w:p>
    <w:p w14:paraId="78A44D47" w14:textId="77777777" w:rsidR="00BF6FE0" w:rsidRDefault="00BF6FE0" w:rsidP="00961F17">
      <w:pPr>
        <w:tabs>
          <w:tab w:val="left" w:pos="1701"/>
        </w:tabs>
        <w:jc w:val="right"/>
        <w:rPr>
          <w:b/>
          <w:i/>
          <w:u w:val="single"/>
        </w:rPr>
      </w:pPr>
    </w:p>
    <w:p w14:paraId="52359E31" w14:textId="77777777" w:rsidR="00BF6FE0" w:rsidRDefault="00BF6FE0" w:rsidP="00961F17">
      <w:pPr>
        <w:tabs>
          <w:tab w:val="left" w:pos="1701"/>
        </w:tabs>
        <w:jc w:val="right"/>
        <w:rPr>
          <w:b/>
          <w:i/>
          <w:u w:val="single"/>
        </w:rPr>
      </w:pPr>
    </w:p>
    <w:p w14:paraId="6E02B250" w14:textId="77777777" w:rsidR="00BF6FE0" w:rsidRDefault="00BF6FE0" w:rsidP="00961F17">
      <w:pPr>
        <w:tabs>
          <w:tab w:val="left" w:pos="1701"/>
        </w:tabs>
        <w:jc w:val="right"/>
        <w:rPr>
          <w:b/>
          <w:i/>
          <w:u w:val="single"/>
        </w:rPr>
      </w:pPr>
    </w:p>
    <w:p w14:paraId="787F9235" w14:textId="77777777" w:rsidR="00BF6FE0" w:rsidRDefault="00BF6FE0" w:rsidP="00961F17">
      <w:pPr>
        <w:tabs>
          <w:tab w:val="left" w:pos="1701"/>
        </w:tabs>
        <w:jc w:val="right"/>
        <w:rPr>
          <w:b/>
          <w:i/>
          <w:u w:val="single"/>
        </w:rPr>
      </w:pPr>
    </w:p>
    <w:p w14:paraId="5118F1DD" w14:textId="77777777" w:rsidR="00BF6FE0" w:rsidRDefault="00BF6FE0" w:rsidP="00961F17">
      <w:pPr>
        <w:tabs>
          <w:tab w:val="left" w:pos="1701"/>
        </w:tabs>
        <w:jc w:val="right"/>
        <w:rPr>
          <w:b/>
          <w:i/>
          <w:u w:val="single"/>
        </w:rPr>
      </w:pPr>
    </w:p>
    <w:p w14:paraId="450399CE" w14:textId="77777777" w:rsidR="00BF6FE0" w:rsidRDefault="00BF6FE0" w:rsidP="00961F17">
      <w:pPr>
        <w:tabs>
          <w:tab w:val="left" w:pos="1701"/>
        </w:tabs>
        <w:jc w:val="right"/>
        <w:rPr>
          <w:b/>
          <w:i/>
          <w:u w:val="single"/>
        </w:rPr>
      </w:pPr>
    </w:p>
    <w:p w14:paraId="6820147D" w14:textId="74D85F4E" w:rsidR="00E82B08" w:rsidRDefault="00E82B08" w:rsidP="00E82B08">
      <w:pPr>
        <w:tabs>
          <w:tab w:val="left" w:pos="1701"/>
        </w:tabs>
        <w:jc w:val="right"/>
        <w:rPr>
          <w:b/>
          <w:i/>
          <w:u w:val="single"/>
        </w:rPr>
      </w:pPr>
      <w:r>
        <w:rPr>
          <w:b/>
          <w:i/>
          <w:u w:val="single"/>
        </w:rPr>
        <w:t>Z</w:t>
      </w:r>
      <w:r w:rsidRPr="00CF7419">
        <w:rPr>
          <w:b/>
          <w:i/>
          <w:u w:val="single"/>
        </w:rPr>
        <w:t xml:space="preserve">AŁĄCZNIK NR </w:t>
      </w:r>
      <w:r>
        <w:rPr>
          <w:b/>
          <w:i/>
          <w:u w:val="single"/>
        </w:rPr>
        <w:t>16</w:t>
      </w:r>
    </w:p>
    <w:p w14:paraId="31BEDE58" w14:textId="77777777" w:rsidR="00E82B08" w:rsidRDefault="00E82B08" w:rsidP="00E82B08">
      <w:pPr>
        <w:tabs>
          <w:tab w:val="left" w:pos="540"/>
          <w:tab w:val="left" w:pos="3260"/>
          <w:tab w:val="center" w:pos="4819"/>
          <w:tab w:val="left" w:pos="6083"/>
        </w:tabs>
        <w:spacing w:before="120" w:line="360" w:lineRule="auto"/>
        <w:jc w:val="center"/>
        <w:rPr>
          <w:b/>
        </w:rPr>
      </w:pPr>
    </w:p>
    <w:p w14:paraId="0264B522" w14:textId="77777777" w:rsidR="00E82B08" w:rsidRPr="00AE7893" w:rsidRDefault="00E82B08" w:rsidP="00E82B08">
      <w:pPr>
        <w:tabs>
          <w:tab w:val="left" w:pos="540"/>
          <w:tab w:val="left" w:pos="3260"/>
          <w:tab w:val="center" w:pos="4819"/>
          <w:tab w:val="left" w:pos="6083"/>
        </w:tabs>
        <w:spacing w:before="120" w:line="360" w:lineRule="auto"/>
        <w:jc w:val="center"/>
        <w:rPr>
          <w:b/>
        </w:rPr>
      </w:pPr>
      <w:r w:rsidRPr="00AE7893">
        <w:rPr>
          <w:b/>
        </w:rPr>
        <w:t>OŚWIADCZENIE</w:t>
      </w:r>
    </w:p>
    <w:p w14:paraId="6C8580B0" w14:textId="77777777" w:rsidR="00E82B08" w:rsidRPr="00AE7893" w:rsidRDefault="00E82B08" w:rsidP="00E82B08">
      <w:pPr>
        <w:spacing w:after="0" w:line="240" w:lineRule="auto"/>
        <w:jc w:val="both"/>
        <w:rPr>
          <w:color w:val="000000"/>
        </w:rPr>
      </w:pPr>
      <w:r w:rsidRPr="00AE7893">
        <w:rPr>
          <w:color w:val="000000"/>
        </w:rPr>
        <w:t xml:space="preserve">Przystępując do postępowania w sprawie udzielenia zamówienia publicznego na: </w:t>
      </w:r>
    </w:p>
    <w:p w14:paraId="58A6C7A4" w14:textId="7DDC0987" w:rsidR="00E82B08" w:rsidRDefault="00FE0D6F" w:rsidP="00E82B08">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FE0D6F">
        <w:rPr>
          <w:rFonts w:eastAsia="Times New Roman"/>
          <w:b/>
          <w:sz w:val="24"/>
          <w:szCs w:val="24"/>
          <w:lang w:eastAsia="ar-SA"/>
        </w:rPr>
        <w:t xml:space="preserve">Wykonanie dokumentacji projektowo - kosztorysowej na adaptację pomieszczeń poddasza na pomieszczenia techniczne i magazynowe w budynku nr 5 </w:t>
      </w:r>
      <w:r w:rsidR="00E82B08" w:rsidRPr="00E60792">
        <w:rPr>
          <w:rFonts w:eastAsia="Times New Roman"/>
          <w:b/>
          <w:sz w:val="24"/>
          <w:szCs w:val="24"/>
          <w:lang w:eastAsia="ar-SA"/>
        </w:rPr>
        <w:t>(AMW-KANC.SZP.2712.</w:t>
      </w:r>
      <w:r>
        <w:rPr>
          <w:rFonts w:eastAsia="Times New Roman"/>
          <w:b/>
          <w:sz w:val="24"/>
          <w:szCs w:val="24"/>
          <w:lang w:eastAsia="ar-SA"/>
        </w:rPr>
        <w:t>98</w:t>
      </w:r>
      <w:r w:rsidR="00E82B08" w:rsidRPr="00E60792">
        <w:rPr>
          <w:rFonts w:eastAsia="Times New Roman"/>
          <w:b/>
          <w:sz w:val="24"/>
          <w:szCs w:val="24"/>
          <w:lang w:eastAsia="ar-SA"/>
        </w:rPr>
        <w:t>.2023  )</w:t>
      </w:r>
    </w:p>
    <w:p w14:paraId="1145B81F" w14:textId="77777777" w:rsidR="00E82B08" w:rsidRPr="00AE7893" w:rsidRDefault="00E82B08" w:rsidP="00E82B08">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3AB53310"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474B052"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B9D2CE2"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77CF8D93" w14:textId="77777777" w:rsidR="00E82B08" w:rsidRPr="00AE7893" w:rsidRDefault="00E82B08" w:rsidP="00E82B0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4D44B8F0" w14:textId="12CED23E" w:rsidR="00E959A8" w:rsidRDefault="00E82B08" w:rsidP="00EC20CE">
      <w:pPr>
        <w:jc w:val="both"/>
        <w:rPr>
          <w:b/>
          <w:i/>
          <w:u w:val="single"/>
        </w:rPr>
      </w:pPr>
      <w:r w:rsidRPr="00A30861">
        <w:t xml:space="preserve">Pani/Pan ………………………………..……………… </w:t>
      </w:r>
      <w:r w:rsidR="00AB1229" w:rsidRPr="00AB1229">
        <w:t xml:space="preserve">posiadaja uprawnienia budowlane do projektowania w specjalności instalacyjnej w zakresie sieci, instalacji i urządzeń elektrycznych i elektroenergetycznych i </w:t>
      </w:r>
      <w:r w:rsidR="00AB1229">
        <w:t>jest</w:t>
      </w:r>
      <w:r w:rsidR="00AB1229" w:rsidRPr="00AB1229">
        <w:t xml:space="preserve"> członkiem </w:t>
      </w:r>
      <w:r w:rsidR="00731FFC" w:rsidRPr="00731FFC">
        <w:t>Izby Inżynierów Budownictwa i posiada nie mniej niż 10 lat doświadczenia zawodowego</w:t>
      </w:r>
    </w:p>
    <w:p w14:paraId="36304A9B" w14:textId="77777777" w:rsidR="00BF6FE0" w:rsidRDefault="00BF6FE0" w:rsidP="00961F17">
      <w:pPr>
        <w:tabs>
          <w:tab w:val="left" w:pos="1701"/>
        </w:tabs>
        <w:jc w:val="right"/>
        <w:rPr>
          <w:b/>
          <w:i/>
          <w:u w:val="single"/>
        </w:rPr>
      </w:pPr>
    </w:p>
    <w:p w14:paraId="75AADCD2" w14:textId="77777777" w:rsidR="00BF6FE0" w:rsidRDefault="00BF6FE0" w:rsidP="00961F17">
      <w:pPr>
        <w:tabs>
          <w:tab w:val="left" w:pos="1701"/>
        </w:tabs>
        <w:jc w:val="right"/>
        <w:rPr>
          <w:b/>
          <w:i/>
          <w:u w:val="single"/>
        </w:rPr>
      </w:pPr>
    </w:p>
    <w:p w14:paraId="36E64D31" w14:textId="77777777" w:rsidR="00BF6FE0" w:rsidRDefault="00BF6FE0" w:rsidP="00961F17">
      <w:pPr>
        <w:tabs>
          <w:tab w:val="left" w:pos="1701"/>
        </w:tabs>
        <w:jc w:val="right"/>
        <w:rPr>
          <w:b/>
          <w:i/>
          <w:u w:val="single"/>
        </w:rPr>
      </w:pPr>
    </w:p>
    <w:p w14:paraId="3C2C0FAB" w14:textId="77777777" w:rsidR="00BF6FE0" w:rsidRDefault="00BF6FE0" w:rsidP="00961F17">
      <w:pPr>
        <w:tabs>
          <w:tab w:val="left" w:pos="1701"/>
        </w:tabs>
        <w:jc w:val="right"/>
        <w:rPr>
          <w:b/>
          <w:i/>
          <w:u w:val="single"/>
        </w:rPr>
      </w:pPr>
    </w:p>
    <w:p w14:paraId="0161D5D0" w14:textId="77777777" w:rsidR="00BF6FE0" w:rsidRDefault="00BF6FE0" w:rsidP="00961F17">
      <w:pPr>
        <w:tabs>
          <w:tab w:val="left" w:pos="1701"/>
        </w:tabs>
        <w:jc w:val="right"/>
        <w:rPr>
          <w:b/>
          <w:i/>
          <w:u w:val="single"/>
        </w:rPr>
      </w:pPr>
    </w:p>
    <w:p w14:paraId="21543301" w14:textId="77777777" w:rsidR="00BF6FE0" w:rsidRDefault="00BF6FE0" w:rsidP="00961F17">
      <w:pPr>
        <w:tabs>
          <w:tab w:val="left" w:pos="1701"/>
        </w:tabs>
        <w:jc w:val="right"/>
        <w:rPr>
          <w:b/>
          <w:i/>
          <w:u w:val="single"/>
        </w:rPr>
      </w:pPr>
    </w:p>
    <w:p w14:paraId="363567CF" w14:textId="77777777" w:rsidR="00BF6FE0" w:rsidRDefault="00BF6FE0" w:rsidP="00961F17">
      <w:pPr>
        <w:tabs>
          <w:tab w:val="left" w:pos="1701"/>
        </w:tabs>
        <w:jc w:val="right"/>
        <w:rPr>
          <w:b/>
          <w:i/>
          <w:u w:val="single"/>
        </w:rPr>
      </w:pPr>
    </w:p>
    <w:p w14:paraId="39DC4941" w14:textId="77777777" w:rsidR="00BF6FE0" w:rsidRDefault="00BF6FE0" w:rsidP="00961F17">
      <w:pPr>
        <w:tabs>
          <w:tab w:val="left" w:pos="1701"/>
        </w:tabs>
        <w:jc w:val="right"/>
        <w:rPr>
          <w:b/>
          <w:i/>
          <w:u w:val="single"/>
        </w:rPr>
      </w:pPr>
    </w:p>
    <w:p w14:paraId="52F304B3" w14:textId="77777777" w:rsidR="00BF6FE0" w:rsidRDefault="00BF6FE0" w:rsidP="00961F17">
      <w:pPr>
        <w:tabs>
          <w:tab w:val="left" w:pos="1701"/>
        </w:tabs>
        <w:jc w:val="right"/>
        <w:rPr>
          <w:b/>
          <w:i/>
          <w:u w:val="single"/>
        </w:rPr>
      </w:pPr>
    </w:p>
    <w:p w14:paraId="500828CF" w14:textId="77777777" w:rsidR="00BF6FE0" w:rsidRDefault="00BF6FE0" w:rsidP="00961F17">
      <w:pPr>
        <w:tabs>
          <w:tab w:val="left" w:pos="1701"/>
        </w:tabs>
        <w:jc w:val="right"/>
        <w:rPr>
          <w:b/>
          <w:i/>
          <w:u w:val="single"/>
        </w:rPr>
      </w:pPr>
    </w:p>
    <w:p w14:paraId="6412689C" w14:textId="77777777" w:rsidR="00BF6FE0" w:rsidRDefault="00BF6FE0" w:rsidP="00961F17">
      <w:pPr>
        <w:tabs>
          <w:tab w:val="left" w:pos="1701"/>
        </w:tabs>
        <w:jc w:val="right"/>
        <w:rPr>
          <w:b/>
          <w:i/>
          <w:u w:val="single"/>
        </w:rPr>
      </w:pPr>
    </w:p>
    <w:p w14:paraId="31441997" w14:textId="77777777" w:rsidR="00BF6FE0" w:rsidRDefault="00BF6FE0" w:rsidP="00961F17">
      <w:pPr>
        <w:tabs>
          <w:tab w:val="left" w:pos="1701"/>
        </w:tabs>
        <w:jc w:val="right"/>
        <w:rPr>
          <w:b/>
          <w:i/>
          <w:u w:val="single"/>
        </w:rPr>
      </w:pPr>
    </w:p>
    <w:p w14:paraId="46D4C12B" w14:textId="77777777" w:rsidR="00AB1229" w:rsidRDefault="00AB1229" w:rsidP="00961F17">
      <w:pPr>
        <w:tabs>
          <w:tab w:val="left" w:pos="1701"/>
        </w:tabs>
        <w:jc w:val="right"/>
        <w:rPr>
          <w:b/>
          <w:i/>
          <w:u w:val="single"/>
        </w:rPr>
      </w:pPr>
    </w:p>
    <w:p w14:paraId="1F888B12" w14:textId="627D8999" w:rsidR="00626002" w:rsidRDefault="00626002" w:rsidP="00626002">
      <w:pPr>
        <w:spacing w:after="0"/>
        <w:ind w:left="-284"/>
        <w:jc w:val="right"/>
        <w:rPr>
          <w:b/>
          <w:i/>
          <w:u w:val="single"/>
        </w:rPr>
      </w:pPr>
      <w:r w:rsidRPr="00230810">
        <w:rPr>
          <w:b/>
          <w:i/>
          <w:u w:val="single"/>
        </w:rPr>
        <w:lastRenderedPageBreak/>
        <w:t xml:space="preserve">ZAŁĄCZNIK NR </w:t>
      </w:r>
      <w:r>
        <w:rPr>
          <w:b/>
          <w:i/>
          <w:u w:val="single"/>
        </w:rPr>
        <w:t>1</w:t>
      </w:r>
      <w:r w:rsidR="00FE0D6F">
        <w:rPr>
          <w:b/>
          <w:i/>
          <w:u w:val="single"/>
        </w:rPr>
        <w:t>7</w:t>
      </w:r>
    </w:p>
    <w:p w14:paraId="544BEA2F" w14:textId="77777777" w:rsidR="00626002" w:rsidRDefault="00626002" w:rsidP="00626002">
      <w:pPr>
        <w:spacing w:after="0"/>
        <w:ind w:left="-284"/>
        <w:jc w:val="right"/>
        <w:rPr>
          <w:b/>
          <w:i/>
          <w:u w:val="single"/>
        </w:rPr>
      </w:pPr>
    </w:p>
    <w:p w14:paraId="3875DB79" w14:textId="77777777" w:rsidR="00626002" w:rsidRPr="00A50587" w:rsidRDefault="00626002" w:rsidP="0062600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1C7172D2" w14:textId="77777777" w:rsidR="00626002" w:rsidRPr="00A50587" w:rsidRDefault="00626002" w:rsidP="0062600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474EAF2A" w14:textId="77777777" w:rsidR="00626002" w:rsidRPr="00D549AC" w:rsidRDefault="00626002" w:rsidP="00626002">
      <w:pPr>
        <w:keepNext/>
        <w:keepLines/>
        <w:spacing w:after="240"/>
        <w:jc w:val="center"/>
        <w:outlineLvl w:val="0"/>
        <w:rPr>
          <w:rFonts w:eastAsia="Times New Roman"/>
          <w:bCs/>
          <w:kern w:val="32"/>
          <w:lang w:eastAsia="ar-SA"/>
        </w:rPr>
      </w:pPr>
      <w:r w:rsidRPr="00D549AC">
        <w:rPr>
          <w:rFonts w:eastAsia="Times New Roman"/>
          <w:kern w:val="32"/>
        </w:rPr>
        <w:t>(o którym mowa w art. 117 ust. 4 ustawy)</w:t>
      </w:r>
    </w:p>
    <w:p w14:paraId="6F9410B2" w14:textId="77777777" w:rsidR="00626002" w:rsidRPr="001F2832" w:rsidRDefault="00626002" w:rsidP="00626002">
      <w:pPr>
        <w:rPr>
          <w:b/>
        </w:rPr>
      </w:pPr>
      <w:r w:rsidRPr="001F2832">
        <w:rPr>
          <w:b/>
        </w:rPr>
        <w:t xml:space="preserve">Oświadczenia wykonawców wspólnie ubiegających się o udzielenie zamówienia </w:t>
      </w:r>
    </w:p>
    <w:p w14:paraId="1E517D2B" w14:textId="77777777" w:rsidR="00626002" w:rsidRDefault="00626002" w:rsidP="00626002">
      <w:r w:rsidRPr="001F2832">
        <w:t>PODMIOTY W IMIENIU, KTÓRYCH</w:t>
      </w:r>
      <w:r>
        <w:t xml:space="preserve"> SKŁADANE JEST </w:t>
      </w:r>
      <w:r w:rsidRPr="001F2832">
        <w:t>OŚWIADCZENIE</w:t>
      </w:r>
      <w:r>
        <w:t>: ………..…..………</w:t>
      </w:r>
    </w:p>
    <w:p w14:paraId="373BA1E1" w14:textId="2F50B6B3" w:rsidR="00626002" w:rsidRDefault="00626002" w:rsidP="00626002">
      <w:r>
        <w:t>……………………………………………………………………………………………………</w:t>
      </w:r>
    </w:p>
    <w:p w14:paraId="05BE049E" w14:textId="77777777" w:rsidR="00626002" w:rsidRDefault="00626002" w:rsidP="00626002">
      <w:r w:rsidRPr="00425757">
        <w:rPr>
          <w:sz w:val="18"/>
          <w:szCs w:val="18"/>
        </w:rPr>
        <w:t>(pełna nazwa/firma, adres, w zależności od podmiotu: NIP/PESEL, KRS/CEIDG)</w:t>
      </w:r>
      <w:r w:rsidRPr="001F2832">
        <w:t xml:space="preserve"> ……………………</w:t>
      </w:r>
      <w:r>
        <w:t>………………</w:t>
      </w:r>
    </w:p>
    <w:p w14:paraId="65C3C6A3" w14:textId="4DD4252B" w:rsidR="00626002" w:rsidRDefault="00626002" w:rsidP="00626002">
      <w:r>
        <w:t>……………………………………………………………………………………………………</w:t>
      </w:r>
    </w:p>
    <w:p w14:paraId="22A83F9F" w14:textId="77777777" w:rsidR="00626002" w:rsidRDefault="00626002" w:rsidP="00626002">
      <w:r w:rsidRPr="00425757">
        <w:rPr>
          <w:sz w:val="18"/>
          <w:szCs w:val="18"/>
        </w:rPr>
        <w:t>(pełna nazwa/firma, adres, w zależności od podmiotu: NIP/PESEL, KRS/CEIDG)</w:t>
      </w:r>
      <w:r w:rsidRPr="001F2832">
        <w:t xml:space="preserve"> reprezentowane przez: </w:t>
      </w:r>
      <w:r>
        <w:t>…………..</w:t>
      </w:r>
    </w:p>
    <w:p w14:paraId="2B9D7986" w14:textId="5C203D41" w:rsidR="00626002" w:rsidRDefault="00626002" w:rsidP="00626002">
      <w:pPr>
        <w:spacing w:after="0" w:line="240" w:lineRule="auto"/>
      </w:pPr>
      <w:r>
        <w:t>……………………………………………………………………………………………………</w:t>
      </w:r>
    </w:p>
    <w:p w14:paraId="534BDD73" w14:textId="77777777" w:rsidR="00626002" w:rsidRPr="00A82592" w:rsidRDefault="00626002" w:rsidP="00626002">
      <w:pPr>
        <w:jc w:val="center"/>
        <w:rPr>
          <w:sz w:val="18"/>
          <w:szCs w:val="18"/>
        </w:rPr>
      </w:pPr>
      <w:r w:rsidRPr="00A82592">
        <w:rPr>
          <w:sz w:val="18"/>
          <w:szCs w:val="18"/>
        </w:rPr>
        <w:t>(imię, nazwisko, stanowisko/podstawa do reprezentacji)</w:t>
      </w:r>
    </w:p>
    <w:p w14:paraId="207B6177" w14:textId="4F5FE767" w:rsidR="00626002" w:rsidRDefault="00626002" w:rsidP="00626002">
      <w:pPr>
        <w:widowControl w:val="0"/>
        <w:spacing w:after="0" w:line="360" w:lineRule="auto"/>
        <w:jc w:val="center"/>
      </w:pPr>
      <w:r w:rsidRPr="001F2832">
        <w:t>Oświadczenie składane na podstawie art. 117 ust. 4 ustawy z dnia 11 września 2019 r. Prawo zamówień publicz</w:t>
      </w:r>
      <w:r>
        <w:t>nych (tekst jedn.: Dz. U. z 202</w:t>
      </w:r>
      <w:r w:rsidR="00220FE2">
        <w:t>3</w:t>
      </w:r>
      <w:r>
        <w:t xml:space="preserve"> r., poz. </w:t>
      </w:r>
      <w:r w:rsidR="00E14D13">
        <w:t>1</w:t>
      </w:r>
      <w:r w:rsidR="00220FE2">
        <w:t>605</w:t>
      </w:r>
      <w:r w:rsidRPr="001F2832">
        <w:t xml:space="preserve"> z p</w:t>
      </w:r>
      <w:r>
        <w:t>óźn. zm.) - dalej: ustawa Pzp n</w:t>
      </w:r>
      <w:r w:rsidRPr="001F2832">
        <w:t>a potrzeby postępowania o udzielenie zamówienia publicznego, którego przedmiotem jest</w:t>
      </w:r>
      <w:r>
        <w:t>:</w:t>
      </w:r>
      <w:r w:rsidRPr="001F2832">
        <w:t xml:space="preserve"> </w:t>
      </w:r>
    </w:p>
    <w:p w14:paraId="3856E028" w14:textId="45040C21" w:rsidR="00626002" w:rsidRPr="00C4092F" w:rsidRDefault="00FE0D6F" w:rsidP="00626002">
      <w:pPr>
        <w:keepLines/>
        <w:widowControl w:val="0"/>
        <w:tabs>
          <w:tab w:val="left" w:pos="540"/>
          <w:tab w:val="left" w:pos="6390"/>
          <w:tab w:val="left" w:pos="6840"/>
          <w:tab w:val="left" w:pos="7380"/>
          <w:tab w:val="left" w:pos="8460"/>
        </w:tabs>
        <w:spacing w:after="120" w:line="240" w:lineRule="auto"/>
        <w:ind w:right="748"/>
        <w:jc w:val="both"/>
      </w:pPr>
      <w:r w:rsidRPr="00FE0D6F">
        <w:rPr>
          <w:rFonts w:eastAsia="Times New Roman"/>
          <w:b/>
          <w:sz w:val="24"/>
          <w:szCs w:val="24"/>
          <w:lang w:eastAsia="ar-SA"/>
        </w:rPr>
        <w:t xml:space="preserve">Wykonanie dokumentacji projektowo - kosztorysowej na adaptację pomieszczeń poddasza na pomieszczenia techniczne i magazynowe w budynku nr 5 </w:t>
      </w:r>
      <w:r w:rsidR="00626002" w:rsidRPr="005F5449">
        <w:rPr>
          <w:i/>
        </w:rPr>
        <w:t>(</w:t>
      </w:r>
      <w:r w:rsidR="00626002" w:rsidRPr="00936B8A">
        <w:rPr>
          <w:i/>
        </w:rPr>
        <w:t>AMW-KANC.SZP.2712.</w:t>
      </w:r>
      <w:r>
        <w:rPr>
          <w:b/>
          <w:i/>
        </w:rPr>
        <w:t>98</w:t>
      </w:r>
      <w:r w:rsidR="00626002" w:rsidRPr="00936B8A">
        <w:rPr>
          <w:i/>
        </w:rPr>
        <w:t xml:space="preserve">.2023  </w:t>
      </w:r>
      <w:r w:rsidR="00626002" w:rsidRPr="005F5449">
        <w:rPr>
          <w:i/>
        </w:rPr>
        <w:t>)</w:t>
      </w:r>
      <w:r w:rsidR="00626002" w:rsidRPr="00C4092F">
        <w:t xml:space="preserve">, </w:t>
      </w:r>
    </w:p>
    <w:p w14:paraId="77E234C5" w14:textId="77777777" w:rsidR="00626002" w:rsidRDefault="00626002" w:rsidP="00626002">
      <w:pPr>
        <w:widowControl w:val="0"/>
        <w:spacing w:after="0" w:line="360" w:lineRule="auto"/>
        <w:jc w:val="center"/>
      </w:pPr>
      <w:r w:rsidRPr="001F2832">
        <w:t xml:space="preserve">prowadzonego w trybie </w:t>
      </w:r>
      <w:r>
        <w:t>podstawowym</w:t>
      </w:r>
      <w:r w:rsidRPr="001F2832">
        <w:t xml:space="preserve"> działając, jako pełnomocnik podmiotów, w imieniu, których składane jest oświadczenie oświadczam, że:</w:t>
      </w:r>
    </w:p>
    <w:p w14:paraId="3C0F6C64" w14:textId="3699915A" w:rsidR="00626002" w:rsidRDefault="00626002" w:rsidP="00626002">
      <w:pPr>
        <w:jc w:val="both"/>
      </w:pPr>
      <w:r w:rsidRPr="001F2832">
        <w:t>Wykonawca: ………………………………………………</w:t>
      </w:r>
      <w:r>
        <w:t>…………………………..</w:t>
      </w:r>
      <w:r w:rsidRPr="001F2832">
        <w:t>…..…..…</w:t>
      </w:r>
    </w:p>
    <w:p w14:paraId="36BE17DD" w14:textId="77777777" w:rsidR="00626002" w:rsidRDefault="00626002" w:rsidP="00626002">
      <w:r w:rsidRPr="001F2832">
        <w:t xml:space="preserve">Wykona następujący zakres świadczenia wynikającego </w:t>
      </w:r>
      <w:r>
        <w:t>z umowy o zamówienie publiczne:</w:t>
      </w:r>
    </w:p>
    <w:p w14:paraId="35A64377" w14:textId="47648F7B" w:rsidR="00626002" w:rsidRDefault="00626002" w:rsidP="00626002">
      <w:r>
        <w:t>………………………………………………………………………………………………………</w:t>
      </w:r>
    </w:p>
    <w:p w14:paraId="4676FF53" w14:textId="77777777" w:rsidR="00626002" w:rsidRDefault="00626002" w:rsidP="00626002">
      <w:r w:rsidRPr="001F2832">
        <w:t xml:space="preserve">Wykonawca: …………………………………………………..…..………… </w:t>
      </w:r>
    </w:p>
    <w:p w14:paraId="5E2DFDD9" w14:textId="77777777" w:rsidR="00626002" w:rsidRDefault="00626002" w:rsidP="00626002">
      <w:r w:rsidRPr="001F2832">
        <w:t xml:space="preserve">Wykona następujący zakres świadczenia wynikającego </w:t>
      </w:r>
      <w:r>
        <w:t>z umowy o zamówienie publiczne:</w:t>
      </w:r>
    </w:p>
    <w:p w14:paraId="257060D9" w14:textId="7AE96989" w:rsidR="00626002" w:rsidRDefault="00626002" w:rsidP="00626002">
      <w:r>
        <w:t>……………………………………………………………………………………………………………………………………………………………………………………………………………</w:t>
      </w:r>
    </w:p>
    <w:p w14:paraId="3829527E" w14:textId="24CEC437" w:rsidR="00626002" w:rsidRPr="00C0707D" w:rsidRDefault="00626002" w:rsidP="00626002">
      <w:r w:rsidRPr="001F2832">
        <w:t xml:space="preserve">Oświadczam, że wszystkie informacje podane w powyższych oświadczeniach są aktualne i zgodne </w:t>
      </w:r>
      <w:r>
        <w:br/>
      </w:r>
      <w:r w:rsidRPr="001F2832">
        <w:t xml:space="preserve">z prawdą. </w:t>
      </w:r>
    </w:p>
    <w:sectPr w:rsidR="00626002" w:rsidRPr="00C0707D" w:rsidSect="00A70C00">
      <w:headerReference w:type="default" r:id="rId37"/>
      <w:footerReference w:type="default" r:id="rId38"/>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3AE4" w14:textId="77777777" w:rsidR="00FE0D6F" w:rsidRDefault="00FE0D6F">
      <w:pPr>
        <w:spacing w:after="0" w:line="240" w:lineRule="auto"/>
      </w:pPr>
      <w:r>
        <w:separator/>
      </w:r>
    </w:p>
  </w:endnote>
  <w:endnote w:type="continuationSeparator" w:id="0">
    <w:p w14:paraId="66CA4C91" w14:textId="77777777" w:rsidR="00FE0D6F" w:rsidRDefault="00FE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4D7740D7" w:rsidR="00FE0D6F" w:rsidRDefault="00FE0D6F"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BF6AC3">
      <w:rPr>
        <w:rStyle w:val="Numerstron"/>
        <w:noProof/>
        <w:sz w:val="18"/>
        <w:szCs w:val="18"/>
      </w:rPr>
      <w:t>20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BF6AC3">
      <w:rPr>
        <w:rStyle w:val="Numerstron"/>
        <w:noProof/>
        <w:sz w:val="18"/>
        <w:szCs w:val="18"/>
      </w:rPr>
      <w:t>59</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2F87" w14:textId="77777777" w:rsidR="00FE0D6F" w:rsidRDefault="00FE0D6F">
      <w:pPr>
        <w:rPr>
          <w:sz w:val="12"/>
        </w:rPr>
      </w:pPr>
      <w:r>
        <w:separator/>
      </w:r>
    </w:p>
  </w:footnote>
  <w:footnote w:type="continuationSeparator" w:id="0">
    <w:p w14:paraId="6C512BA4" w14:textId="77777777" w:rsidR="00FE0D6F" w:rsidRDefault="00FE0D6F">
      <w:pPr>
        <w:rPr>
          <w:sz w:val="12"/>
        </w:rPr>
      </w:pPr>
      <w:r>
        <w:continuationSeparator/>
      </w:r>
    </w:p>
  </w:footnote>
  <w:footnote w:id="1">
    <w:p w14:paraId="08492F88" w14:textId="4C703051" w:rsidR="00FE0D6F" w:rsidRPr="00E84272" w:rsidRDefault="00FE0D6F">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FE0D6F" w:rsidRDefault="00FE0D6F"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FE0D6F" w:rsidRPr="00393791" w:rsidRDefault="00FE0D6F"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FE0D6F" w:rsidRPr="008D3D8E" w:rsidRDefault="00FE0D6F"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9825B9B" w14:textId="77777777" w:rsidR="00FE0D6F" w:rsidRPr="00B303AD" w:rsidRDefault="00FE0D6F"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FE0D6F" w:rsidRPr="00B303AD" w:rsidRDefault="00FE0D6F"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FE0D6F" w:rsidRPr="00B303AD" w:rsidRDefault="00FE0D6F"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6D70629" w:rsidR="00FE0D6F" w:rsidRPr="00B303AD" w:rsidRDefault="00FE0D6F"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BC9D" w14:textId="77777777" w:rsidR="00FE0D6F" w:rsidRDefault="00FE0D6F" w:rsidP="008676A6">
    <w:pPr>
      <w:pStyle w:val="Nagwek"/>
      <w:jc w:val="center"/>
      <w:rPr>
        <w:sz w:val="18"/>
        <w:szCs w:val="18"/>
      </w:rPr>
    </w:pPr>
  </w:p>
  <w:p w14:paraId="1D1EDEDF" w14:textId="77777777" w:rsidR="00FE0D6F" w:rsidRDefault="00FE0D6F" w:rsidP="008676A6">
    <w:pPr>
      <w:pStyle w:val="Nagwek"/>
      <w:jc w:val="center"/>
      <w:rPr>
        <w:sz w:val="18"/>
        <w:szCs w:val="18"/>
      </w:rPr>
    </w:pPr>
  </w:p>
  <w:p w14:paraId="1E3EE302" w14:textId="77777777" w:rsidR="00FE0D6F" w:rsidRDefault="00FE0D6F" w:rsidP="008676A6">
    <w:pPr>
      <w:pStyle w:val="Nagwek"/>
      <w:jc w:val="center"/>
      <w:rPr>
        <w:sz w:val="18"/>
        <w:szCs w:val="18"/>
      </w:rPr>
    </w:pPr>
  </w:p>
  <w:p w14:paraId="0E8E2A29" w14:textId="1C68AD79" w:rsidR="00FE0D6F" w:rsidRDefault="00FE0D6F"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98</w:t>
    </w:r>
    <w:r w:rsidRPr="0068259E">
      <w:rPr>
        <w:b/>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D3413"/>
    <w:multiLevelType w:val="hybridMultilevel"/>
    <w:tmpl w:val="5D863EC4"/>
    <w:numStyleLink w:val="Zaimportowanystyl193"/>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0E7994"/>
    <w:multiLevelType w:val="hybridMultilevel"/>
    <w:tmpl w:val="28965CAE"/>
    <w:numStyleLink w:val="Zaimportowanystyl175"/>
  </w:abstractNum>
  <w:abstractNum w:abstractNumId="36"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4945AE0"/>
    <w:multiLevelType w:val="hybridMultilevel"/>
    <w:tmpl w:val="F9D4D678"/>
    <w:numStyleLink w:val="Zaimportowanystyl232"/>
  </w:abstractNum>
  <w:abstractNum w:abstractNumId="43" w15:restartNumberingAfterBreak="0">
    <w:nsid w:val="05A122CD"/>
    <w:multiLevelType w:val="hybridMultilevel"/>
    <w:tmpl w:val="83B08D0A"/>
    <w:numStyleLink w:val="Zaimportowanystyl143"/>
  </w:abstractNum>
  <w:abstractNum w:abstractNumId="44"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8" w15:restartNumberingAfterBreak="0">
    <w:nsid w:val="06CC7461"/>
    <w:multiLevelType w:val="hybridMultilevel"/>
    <w:tmpl w:val="4EB6EAD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2"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BAD2D12"/>
    <w:multiLevelType w:val="hybridMultilevel"/>
    <w:tmpl w:val="27E02540"/>
    <w:numStyleLink w:val="Zaimportowanystyl98"/>
  </w:abstractNum>
  <w:abstractNum w:abstractNumId="5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0F584385"/>
    <w:multiLevelType w:val="hybridMultilevel"/>
    <w:tmpl w:val="269A5130"/>
    <w:lvl w:ilvl="0" w:tplc="709A1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0BE74D4"/>
    <w:multiLevelType w:val="multilevel"/>
    <w:tmpl w:val="0FFA502E"/>
    <w:numStyleLink w:val="Zaimportowanystyl210"/>
  </w:abstractNum>
  <w:abstractNum w:abstractNumId="6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39438A3"/>
    <w:multiLevelType w:val="hybridMultilevel"/>
    <w:tmpl w:val="F9F022A4"/>
    <w:lvl w:ilvl="0" w:tplc="04150011">
      <w:start w:val="1"/>
      <w:numFmt w:val="decimal"/>
      <w:lvlText w:val="%1)"/>
      <w:lvlJc w:val="left"/>
      <w:pPr>
        <w:ind w:left="785" w:hanging="360"/>
      </w:pPr>
      <w:rPr>
        <w:b w:val="0"/>
        <w:bCs/>
        <w:i w:val="0"/>
        <w:color w:val="auto"/>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4"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15452816"/>
    <w:multiLevelType w:val="hybridMultilevel"/>
    <w:tmpl w:val="04C6808C"/>
    <w:numStyleLink w:val="Zaimportowanystyl119"/>
  </w:abstractNum>
  <w:abstractNum w:abstractNumId="7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B177BD1"/>
    <w:multiLevelType w:val="multilevel"/>
    <w:tmpl w:val="668EC6D0"/>
    <w:lvl w:ilvl="0">
      <w:start w:val="1"/>
      <w:numFmt w:val="decimal"/>
      <w:lvlText w:val="%1."/>
      <w:lvlJc w:val="left"/>
      <w:pPr>
        <w:ind w:left="360" w:hanging="360"/>
      </w:pPr>
      <w:rPr>
        <w:rFonts w:hint="default"/>
        <w:b/>
        <w:i w:val="0"/>
        <w:sz w:val="24"/>
        <w:szCs w:val="24"/>
      </w:rPr>
    </w:lvl>
    <w:lvl w:ilvl="1">
      <w:start w:val="1"/>
      <w:numFmt w:val="decimal"/>
      <w:lvlText w:val="%1.%2."/>
      <w:lvlJc w:val="left"/>
      <w:pPr>
        <w:ind w:left="737" w:hanging="624"/>
      </w:pPr>
      <w:rPr>
        <w:rFonts w:hint="default"/>
        <w:b w:val="0"/>
        <w:i w:val="0"/>
        <w:color w:val="auto"/>
      </w:rPr>
    </w:lvl>
    <w:lvl w:ilvl="2">
      <w:start w:val="1"/>
      <w:numFmt w:val="decimal"/>
      <w:lvlText w:val="%3)"/>
      <w:lvlJc w:val="left"/>
      <w:pPr>
        <w:ind w:left="1224" w:hanging="504"/>
      </w:pPr>
      <w:rPr>
        <w:rFonts w:hint="default"/>
        <w:b w:val="0"/>
        <w:i w:val="0"/>
        <w:sz w:val="24"/>
        <w:szCs w:val="24"/>
      </w:rPr>
    </w:lvl>
    <w:lvl w:ilvl="3">
      <w:start w:val="1"/>
      <w:numFmt w:val="lowerLetter"/>
      <w:lvlText w:val="%4)"/>
      <w:lvlJc w:val="left"/>
      <w:pPr>
        <w:ind w:left="1418" w:hanging="338"/>
      </w:pPr>
      <w:rPr>
        <w:rFonts w:hint="default"/>
        <w:b w:val="0"/>
        <w:i w:val="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E1827A6"/>
    <w:multiLevelType w:val="multilevel"/>
    <w:tmpl w:val="F9F27F16"/>
    <w:numStyleLink w:val="Zaimportowanystyl85"/>
  </w:abstractNum>
  <w:abstractNum w:abstractNumId="96"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214D4677"/>
    <w:multiLevelType w:val="hybridMultilevel"/>
    <w:tmpl w:val="CE1828EE"/>
    <w:numStyleLink w:val="Zaimportowanystyl214"/>
  </w:abstractNum>
  <w:abstractNum w:abstractNumId="99"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52068FB"/>
    <w:multiLevelType w:val="hybridMultilevel"/>
    <w:tmpl w:val="C668064E"/>
    <w:lvl w:ilvl="0" w:tplc="4D5C46DC">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1"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AF35461"/>
    <w:multiLevelType w:val="hybridMultilevel"/>
    <w:tmpl w:val="B810DB74"/>
    <w:numStyleLink w:val="Zaimportowanystyl163"/>
  </w:abstractNum>
  <w:abstractNum w:abstractNumId="117"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0" w15:restartNumberingAfterBreak="0">
    <w:nsid w:val="30D462EE"/>
    <w:multiLevelType w:val="multilevel"/>
    <w:tmpl w:val="D500F360"/>
    <w:lvl w:ilvl="0">
      <w:start w:val="1"/>
      <w:numFmt w:val="decimal"/>
      <w:lvlText w:val="%1."/>
      <w:lvlJc w:val="left"/>
      <w:pPr>
        <w:ind w:left="357" w:hanging="357"/>
      </w:pPr>
      <w:rPr>
        <w:rFonts w:ascii="Times New Roman" w:hAnsi="Times New Roman" w:cs="Times New Roman" w:hint="default"/>
        <w:color w:val="auto"/>
      </w:rPr>
    </w:lvl>
    <w:lvl w:ilvl="1">
      <w:start w:val="1"/>
      <w:numFmt w:val="decimal"/>
      <w:lvlText w:val="%1.%2."/>
      <w:lvlJc w:val="left"/>
      <w:pPr>
        <w:ind w:left="641" w:hanging="357"/>
      </w:pPr>
      <w:rPr>
        <w:rFonts w:ascii="Times New Roman" w:hAnsi="Times New Roman" w:cs="Times New Roman" w:hint="default"/>
        <w:color w:val="auto"/>
      </w:rPr>
    </w:lvl>
    <w:lvl w:ilvl="2">
      <w:start w:val="1"/>
      <w:numFmt w:val="decimal"/>
      <w:lvlText w:val="%3)"/>
      <w:lvlJc w:val="left"/>
      <w:pPr>
        <w:ind w:left="925" w:hanging="357"/>
      </w:pPr>
      <w:rPr>
        <w:rFonts w:hint="default"/>
        <w:b w:val="0"/>
        <w:color w:val="auto"/>
        <w:sz w:val="22"/>
        <w:szCs w:val="22"/>
      </w:rPr>
    </w:lvl>
    <w:lvl w:ilvl="3">
      <w:start w:val="1"/>
      <w:numFmt w:val="bullet"/>
      <w:lvlText w:val=""/>
      <w:lvlJc w:val="left"/>
      <w:pPr>
        <w:ind w:left="1209" w:hanging="357"/>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4">
      <w:start w:val="1"/>
      <w:numFmt w:val="bullet"/>
      <w:lvlText w:val=""/>
      <w:lvlJc w:val="left"/>
      <w:pPr>
        <w:ind w:left="1493" w:hanging="357"/>
      </w:pPr>
      <w:rPr>
        <w:rFonts w:ascii="Symbol" w:hAnsi="Symbol"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3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56A6893"/>
    <w:multiLevelType w:val="hybridMultilevel"/>
    <w:tmpl w:val="8A56A9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45"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7"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8D80767"/>
    <w:multiLevelType w:val="singleLevel"/>
    <w:tmpl w:val="04150011"/>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6"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3E447C69"/>
    <w:multiLevelType w:val="hybridMultilevel"/>
    <w:tmpl w:val="1C6A6714"/>
    <w:styleLink w:val="Zaimportowanystyl79"/>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F60046D"/>
    <w:multiLevelType w:val="hybridMultilevel"/>
    <w:tmpl w:val="CE1828EE"/>
    <w:styleLink w:val="Zaimportowanystyl214"/>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2"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41D13792"/>
    <w:multiLevelType w:val="hybridMultilevel"/>
    <w:tmpl w:val="4E987036"/>
    <w:styleLink w:val="Zaimportowanystyl125"/>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8"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9" w15:restartNumberingAfterBreak="0">
    <w:nsid w:val="44BD3895"/>
    <w:multiLevelType w:val="hybridMultilevel"/>
    <w:tmpl w:val="E2B02420"/>
    <w:styleLink w:val="Zaimportowanystyl107"/>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4625373F"/>
    <w:multiLevelType w:val="hybridMultilevel"/>
    <w:tmpl w:val="5978B542"/>
    <w:styleLink w:val="Zaimportowanystyl223"/>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466C6589"/>
    <w:multiLevelType w:val="hybridMultilevel"/>
    <w:tmpl w:val="F9D4D678"/>
    <w:styleLink w:val="Zaimportowanystyl232"/>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6" w15:restartNumberingAfterBreak="0">
    <w:nsid w:val="4905027B"/>
    <w:multiLevelType w:val="hybridMultilevel"/>
    <w:tmpl w:val="13FAE618"/>
    <w:lvl w:ilvl="0" w:tplc="A18E5E36">
      <w:start w:val="1"/>
      <w:numFmt w:val="decimal"/>
      <w:lvlText w:val="%1."/>
      <w:lvlJc w:val="left"/>
      <w:pPr>
        <w:ind w:left="720" w:hanging="360"/>
      </w:pPr>
      <w:rPr>
        <w:b/>
      </w:rPr>
    </w:lvl>
    <w:lvl w:ilvl="1" w:tplc="724405C2">
      <w:start w:val="1"/>
      <w:numFmt w:val="decimal"/>
      <w:lvlText w:val="1.%2."/>
      <w:lvlJc w:val="left"/>
      <w:pPr>
        <w:ind w:left="1021" w:hanging="454"/>
      </w:pPr>
      <w:rPr>
        <w:rFonts w:hint="default"/>
        <w:b w:val="0"/>
      </w:rPr>
    </w:lvl>
    <w:lvl w:ilvl="2" w:tplc="14EAB1C2">
      <w:start w:val="1"/>
      <w:numFmt w:val="decimal"/>
      <w:lvlText w:val="%3)"/>
      <w:lvlJc w:val="left"/>
      <w:pPr>
        <w:ind w:left="1531" w:hanging="397"/>
      </w:pPr>
      <w:rPr>
        <w:rFonts w:hint="default"/>
        <w:b w:val="0"/>
      </w:rPr>
    </w:lvl>
    <w:lvl w:ilvl="3" w:tplc="78D05B00">
      <w:start w:val="1"/>
      <w:numFmt w:val="lowerLetter"/>
      <w:lvlText w:val="%4)"/>
      <w:lvlJc w:val="left"/>
      <w:pPr>
        <w:ind w:left="1701" w:hanging="283"/>
      </w:pPr>
      <w:rPr>
        <w:rFonts w:hint="default"/>
        <w:b w:val="0"/>
      </w:rPr>
    </w:lvl>
    <w:lvl w:ilvl="4" w:tplc="6F1A91FE">
      <w:start w:val="1"/>
      <w:numFmt w:val="bullet"/>
      <w:lvlText w:val=""/>
      <w:lvlJc w:val="left"/>
      <w:pPr>
        <w:ind w:left="1899" w:hanging="362"/>
      </w:pPr>
      <w:rPr>
        <w:rFonts w:ascii="Symbol" w:hAnsi="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4D062057"/>
    <w:multiLevelType w:val="hybridMultilevel"/>
    <w:tmpl w:val="4F1C60A4"/>
    <w:lvl w:ilvl="0" w:tplc="E3A26C86">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5"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4E6B11E8"/>
    <w:multiLevelType w:val="hybridMultilevel"/>
    <w:tmpl w:val="4E987036"/>
    <w:numStyleLink w:val="Zaimportowanystyl125"/>
  </w:abstractNum>
  <w:abstractNum w:abstractNumId="187"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51E1626F"/>
    <w:multiLevelType w:val="hybridMultilevel"/>
    <w:tmpl w:val="0BD65D32"/>
    <w:lvl w:ilvl="0" w:tplc="1E2E226A">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91"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530E7F4F"/>
    <w:multiLevelType w:val="hybridMultilevel"/>
    <w:tmpl w:val="74045784"/>
    <w:numStyleLink w:val="Zaimportowanystyl68"/>
  </w:abstractNum>
  <w:abstractNum w:abstractNumId="19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564D155F"/>
    <w:multiLevelType w:val="hybridMultilevel"/>
    <w:tmpl w:val="60120EB0"/>
    <w:numStyleLink w:val="Zaimportowanystyl153"/>
  </w:abstractNum>
  <w:abstractNum w:abstractNumId="198" w15:restartNumberingAfterBreak="0">
    <w:nsid w:val="574A688E"/>
    <w:multiLevelType w:val="hybridMultilevel"/>
    <w:tmpl w:val="7366A450"/>
    <w:lvl w:ilvl="0" w:tplc="3D50833E">
      <w:start w:val="1"/>
      <w:numFmt w:val="decimal"/>
      <w:lvlText w:val="%1)"/>
      <w:lvlJc w:val="left"/>
      <w:pPr>
        <w:ind w:left="1288" w:hanging="360"/>
      </w:pPr>
      <w:rPr>
        <w:rFonts w:ascii="Times New Roman" w:hAnsi="Times New Roman" w:cs="Times New Roman"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9"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57B879E5"/>
    <w:multiLevelType w:val="hybridMultilevel"/>
    <w:tmpl w:val="4808ABBA"/>
    <w:styleLink w:val="Zaimportowanystyl182"/>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583B0A61"/>
    <w:multiLevelType w:val="multilevel"/>
    <w:tmpl w:val="34529FDE"/>
    <w:numStyleLink w:val="Zaimportowanystyl47"/>
  </w:abstractNum>
  <w:abstractNum w:abstractNumId="205"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7" w15:restartNumberingAfterBreak="0">
    <w:nsid w:val="5A996C71"/>
    <w:multiLevelType w:val="multilevel"/>
    <w:tmpl w:val="7DF0DBEC"/>
    <w:numStyleLink w:val="Zaimportowanystyl1"/>
  </w:abstractNum>
  <w:abstractNum w:abstractNumId="208" w15:restartNumberingAfterBreak="0">
    <w:nsid w:val="5B6B723B"/>
    <w:multiLevelType w:val="hybridMultilevel"/>
    <w:tmpl w:val="27E02540"/>
    <w:styleLink w:val="Zaimportowanystyl98"/>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5D9B53D4"/>
    <w:multiLevelType w:val="hybridMultilevel"/>
    <w:tmpl w:val="E2B02420"/>
    <w:numStyleLink w:val="Zaimportowanystyl107"/>
  </w:abstractNum>
  <w:abstractNum w:abstractNumId="213"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8"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611D683C"/>
    <w:multiLevelType w:val="hybridMultilevel"/>
    <w:tmpl w:val="09AC4872"/>
    <w:styleLink w:val="Zaimportowanystyl203"/>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3" w15:restartNumberingAfterBreak="0">
    <w:nsid w:val="622C7686"/>
    <w:multiLevelType w:val="hybridMultilevel"/>
    <w:tmpl w:val="9162E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64514730"/>
    <w:multiLevelType w:val="hybridMultilevel"/>
    <w:tmpl w:val="83B08D0A"/>
    <w:styleLink w:val="Zaimportowanystyl143"/>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64A26B86"/>
    <w:multiLevelType w:val="hybridMultilevel"/>
    <w:tmpl w:val="74045784"/>
    <w:styleLink w:val="Zaimportowanystyl68"/>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6"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69622A18"/>
    <w:multiLevelType w:val="hybridMultilevel"/>
    <w:tmpl w:val="04C6808C"/>
    <w:styleLink w:val="Zaimportowanystyl119"/>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4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6"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7"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2"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79823A89"/>
    <w:multiLevelType w:val="hybridMultilevel"/>
    <w:tmpl w:val="9F866C2E"/>
    <w:numStyleLink w:val="Zaimportowanystyl59"/>
  </w:abstractNum>
  <w:abstractNum w:abstractNumId="254"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7AA1361F"/>
    <w:multiLevelType w:val="hybridMultilevel"/>
    <w:tmpl w:val="F4BC6738"/>
    <w:numStyleLink w:val="Zaimportowanystyl136"/>
  </w:abstractNum>
  <w:abstractNum w:abstractNumId="256"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7C312B96"/>
    <w:multiLevelType w:val="hybridMultilevel"/>
    <w:tmpl w:val="5978B542"/>
    <w:numStyleLink w:val="Zaimportowanystyl223"/>
  </w:abstractNum>
  <w:abstractNum w:abstractNumId="258" w15:restartNumberingAfterBreak="0">
    <w:nsid w:val="7C632F87"/>
    <w:multiLevelType w:val="hybridMultilevel"/>
    <w:tmpl w:val="4808ABBA"/>
    <w:numStyleLink w:val="Zaimportowanystyl182"/>
  </w:abstractNum>
  <w:abstractNum w:abstractNumId="259"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1"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7E194E94"/>
    <w:multiLevelType w:val="hybridMultilevel"/>
    <w:tmpl w:val="1C6A6714"/>
    <w:numStyleLink w:val="Zaimportowanystyl79"/>
  </w:abstractNum>
  <w:abstractNum w:abstractNumId="263"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4" w15:restartNumberingAfterBreak="0">
    <w:nsid w:val="7EEF743D"/>
    <w:multiLevelType w:val="hybridMultilevel"/>
    <w:tmpl w:val="28965CAE"/>
    <w:styleLink w:val="Zaimportowanystyl175"/>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7"/>
  </w:num>
  <w:num w:numId="2">
    <w:abstractNumId w:val="182"/>
  </w:num>
  <w:num w:numId="3">
    <w:abstractNumId w:val="140"/>
  </w:num>
  <w:num w:numId="4">
    <w:abstractNumId w:val="161"/>
  </w:num>
  <w:num w:numId="5">
    <w:abstractNumId w:val="187"/>
  </w:num>
  <w:num w:numId="6">
    <w:abstractNumId w:val="59"/>
  </w:num>
  <w:num w:numId="7">
    <w:abstractNumId w:val="209"/>
  </w:num>
  <w:num w:numId="8">
    <w:abstractNumId w:val="123"/>
  </w:num>
  <w:num w:numId="9">
    <w:abstractNumId w:val="31"/>
  </w:num>
  <w:num w:numId="10">
    <w:abstractNumId w:val="121"/>
  </w:num>
  <w:num w:numId="11">
    <w:abstractNumId w:val="50"/>
  </w:num>
  <w:num w:numId="12">
    <w:abstractNumId w:val="193"/>
  </w:num>
  <w:num w:numId="13">
    <w:abstractNumId w:val="33"/>
  </w:num>
  <w:num w:numId="14">
    <w:abstractNumId w:val="80"/>
  </w:num>
  <w:num w:numId="15">
    <w:abstractNumId w:val="237"/>
  </w:num>
  <w:num w:numId="16">
    <w:abstractNumId w:val="178"/>
  </w:num>
  <w:num w:numId="17">
    <w:abstractNumId w:val="54"/>
  </w:num>
  <w:num w:numId="18">
    <w:abstractNumId w:val="245"/>
  </w:num>
  <w:num w:numId="19">
    <w:abstractNumId w:val="51"/>
  </w:num>
  <w:num w:numId="20">
    <w:abstractNumId w:val="97"/>
  </w:num>
  <w:num w:numId="21">
    <w:abstractNumId w:val="144"/>
  </w:num>
  <w:num w:numId="22">
    <w:abstractNumId w:val="259"/>
  </w:num>
  <w:num w:numId="23">
    <w:abstractNumId w:val="146"/>
  </w:num>
  <w:num w:numId="24">
    <w:abstractNumId w:val="183"/>
  </w:num>
  <w:num w:numId="25">
    <w:abstractNumId w:val="156"/>
  </w:num>
  <w:num w:numId="26">
    <w:abstractNumId w:val="251"/>
  </w:num>
  <w:num w:numId="27">
    <w:abstractNumId w:val="233"/>
  </w:num>
  <w:num w:numId="28">
    <w:abstractNumId w:val="215"/>
  </w:num>
  <w:num w:numId="29">
    <w:abstractNumId w:val="48"/>
  </w:num>
  <w:num w:numId="30">
    <w:abstractNumId w:val="40"/>
  </w:num>
  <w:num w:numId="31">
    <w:abstractNumId w:val="234"/>
  </w:num>
  <w:num w:numId="32">
    <w:abstractNumId w:val="37"/>
  </w:num>
  <w:num w:numId="33">
    <w:abstractNumId w:val="109"/>
  </w:num>
  <w:num w:numId="34">
    <w:abstractNumId w:val="106"/>
  </w:num>
  <w:num w:numId="35">
    <w:abstractNumId w:val="104"/>
  </w:num>
  <w:num w:numId="36">
    <w:abstractNumId w:val="120"/>
  </w:num>
  <w:num w:numId="37">
    <w:abstractNumId w:val="127"/>
  </w:num>
  <w:num w:numId="38">
    <w:abstractNumId w:val="256"/>
  </w:num>
  <w:num w:numId="39">
    <w:abstractNumId w:val="49"/>
  </w:num>
  <w:num w:numId="40">
    <w:abstractNumId w:val="79"/>
  </w:num>
  <w:num w:numId="41">
    <w:abstractNumId w:val="196"/>
  </w:num>
  <w:num w:numId="42">
    <w:abstractNumId w:val="177"/>
  </w:num>
  <w:num w:numId="43">
    <w:abstractNumId w:val="154"/>
  </w:num>
  <w:num w:numId="44">
    <w:abstractNumId w:val="34"/>
  </w:num>
  <w:num w:numId="45">
    <w:abstractNumId w:val="210"/>
  </w:num>
  <w:num w:numId="46">
    <w:abstractNumId w:val="76"/>
  </w:num>
  <w:num w:numId="47">
    <w:abstractNumId w:val="56"/>
  </w:num>
  <w:num w:numId="48">
    <w:abstractNumId w:val="232"/>
  </w:num>
  <w:num w:numId="49">
    <w:abstractNumId w:val="69"/>
  </w:num>
  <w:num w:numId="50">
    <w:abstractNumId w:val="103"/>
  </w:num>
  <w:num w:numId="51">
    <w:abstractNumId w:val="159"/>
  </w:num>
  <w:num w:numId="52">
    <w:abstractNumId w:val="180"/>
  </w:num>
  <w:num w:numId="53">
    <w:abstractNumId w:val="61"/>
  </w:num>
  <w:num w:numId="54">
    <w:abstractNumId w:val="147"/>
  </w:num>
  <w:num w:numId="55">
    <w:abstractNumId w:val="105"/>
  </w:num>
  <w:num w:numId="56">
    <w:abstractNumId w:val="93"/>
  </w:num>
  <w:num w:numId="57">
    <w:abstractNumId w:val="239"/>
  </w:num>
  <w:num w:numId="58">
    <w:abstractNumId w:val="99"/>
  </w:num>
  <w:num w:numId="59">
    <w:abstractNumId w:val="100"/>
  </w:num>
  <w:num w:numId="60">
    <w:abstractNumId w:val="231"/>
  </w:num>
  <w:num w:numId="61">
    <w:abstractNumId w:val="199"/>
  </w:num>
  <w:num w:numId="62">
    <w:abstractNumId w:val="94"/>
  </w:num>
  <w:num w:numId="63">
    <w:abstractNumId w:val="254"/>
  </w:num>
  <w:num w:numId="64">
    <w:abstractNumId w:val="160"/>
  </w:num>
  <w:num w:numId="65">
    <w:abstractNumId w:val="131"/>
  </w:num>
  <w:num w:numId="66">
    <w:abstractNumId w:val="102"/>
  </w:num>
  <w:num w:numId="67">
    <w:abstractNumId w:val="248"/>
  </w:num>
  <w:num w:numId="68">
    <w:abstractNumId w:val="138"/>
  </w:num>
  <w:num w:numId="69">
    <w:abstractNumId w:val="201"/>
  </w:num>
  <w:num w:numId="70">
    <w:abstractNumId w:val="91"/>
  </w:num>
  <w:num w:numId="71">
    <w:abstractNumId w:val="243"/>
  </w:num>
  <w:num w:numId="72">
    <w:abstractNumId w:val="64"/>
  </w:num>
  <w:num w:numId="73">
    <w:abstractNumId w:val="137"/>
  </w:num>
  <w:num w:numId="74">
    <w:abstractNumId w:val="172"/>
  </w:num>
  <w:num w:numId="75">
    <w:abstractNumId w:val="195"/>
  </w:num>
  <w:num w:numId="76">
    <w:abstractNumId w:val="0"/>
  </w:num>
  <w:num w:numId="77">
    <w:abstractNumId w:val="241"/>
  </w:num>
  <w:num w:numId="78">
    <w:abstractNumId w:val="229"/>
  </w:num>
  <w:num w:numId="79">
    <w:abstractNumId w:val="70"/>
  </w:num>
  <w:num w:numId="80">
    <w:abstractNumId w:val="247"/>
  </w:num>
  <w:num w:numId="81">
    <w:abstractNumId w:val="60"/>
  </w:num>
  <w:num w:numId="82">
    <w:abstractNumId w:val="32"/>
  </w:num>
  <w:num w:numId="83">
    <w:abstractNumId w:val="179"/>
  </w:num>
  <w:num w:numId="84">
    <w:abstractNumId w:val="206"/>
  </w:num>
  <w:num w:numId="85">
    <w:abstractNumId w:val="194"/>
  </w:num>
  <w:num w:numId="86">
    <w:abstractNumId w:val="118"/>
  </w:num>
  <w:num w:numId="87">
    <w:abstractNumId w:val="227"/>
  </w:num>
  <w:num w:numId="88">
    <w:abstractNumId w:val="82"/>
  </w:num>
  <w:num w:numId="89">
    <w:abstractNumId w:val="67"/>
  </w:num>
  <w:num w:numId="90">
    <w:abstractNumId w:val="101"/>
  </w:num>
  <w:num w:numId="91">
    <w:abstractNumId w:val="242"/>
  </w:num>
  <w:num w:numId="92">
    <w:abstractNumId w:val="57"/>
  </w:num>
  <w:num w:numId="93">
    <w:abstractNumId w:val="39"/>
  </w:num>
  <w:num w:numId="94">
    <w:abstractNumId w:val="145"/>
  </w:num>
  <w:num w:numId="95">
    <w:abstractNumId w:val="71"/>
  </w:num>
  <w:num w:numId="96">
    <w:abstractNumId w:val="90"/>
  </w:num>
  <w:num w:numId="97">
    <w:abstractNumId w:val="185"/>
  </w:num>
  <w:num w:numId="98">
    <w:abstractNumId w:val="181"/>
  </w:num>
  <w:num w:numId="99">
    <w:abstractNumId w:val="150"/>
  </w:num>
  <w:num w:numId="100">
    <w:abstractNumId w:val="225"/>
  </w:num>
  <w:num w:numId="101">
    <w:abstractNumId w:val="162"/>
  </w:num>
  <w:num w:numId="102">
    <w:abstractNumId w:val="110"/>
  </w:num>
  <w:num w:numId="103">
    <w:abstractNumId w:val="141"/>
  </w:num>
  <w:num w:numId="104">
    <w:abstractNumId w:val="115"/>
  </w:num>
  <w:num w:numId="105">
    <w:abstractNumId w:val="175"/>
  </w:num>
  <w:num w:numId="106">
    <w:abstractNumId w:val="92"/>
  </w:num>
  <w:num w:numId="107">
    <w:abstractNumId w:val="173"/>
  </w:num>
  <w:num w:numId="108">
    <w:abstractNumId w:val="214"/>
  </w:num>
  <w:num w:numId="109">
    <w:abstractNumId w:val="205"/>
  </w:num>
  <w:num w:numId="110">
    <w:abstractNumId w:val="143"/>
  </w:num>
  <w:num w:numId="111">
    <w:abstractNumId w:val="153"/>
  </w:num>
  <w:num w:numId="112">
    <w:abstractNumId w:val="226"/>
  </w:num>
  <w:num w:numId="113">
    <w:abstractNumId w:val="218"/>
  </w:num>
  <w:num w:numId="114">
    <w:abstractNumId w:val="122"/>
  </w:num>
  <w:num w:numId="115">
    <w:abstractNumId w:val="220"/>
  </w:num>
  <w:num w:numId="116">
    <w:abstractNumId w:val="189"/>
  </w:num>
  <w:num w:numId="117">
    <w:abstractNumId w:val="250"/>
  </w:num>
  <w:num w:numId="118">
    <w:abstractNumId w:val="216"/>
  </w:num>
  <w:num w:numId="119">
    <w:abstractNumId w:val="125"/>
  </w:num>
  <w:num w:numId="120">
    <w:abstractNumId w:val="165"/>
  </w:num>
  <w:num w:numId="121">
    <w:abstractNumId w:val="55"/>
  </w:num>
  <w:num w:numId="122">
    <w:abstractNumId w:val="249"/>
  </w:num>
  <w:num w:numId="123">
    <w:abstractNumId w:val="81"/>
  </w:num>
  <w:num w:numId="124">
    <w:abstractNumId w:val="164"/>
  </w:num>
  <w:num w:numId="125">
    <w:abstractNumId w:val="263"/>
  </w:num>
  <w:num w:numId="126">
    <w:abstractNumId w:val="142"/>
  </w:num>
  <w:num w:numId="127">
    <w:abstractNumId w:val="74"/>
  </w:num>
  <w:num w:numId="128">
    <w:abstractNumId w:val="126"/>
  </w:num>
  <w:num w:numId="129">
    <w:abstractNumId w:val="36"/>
  </w:num>
  <w:num w:numId="130">
    <w:abstractNumId w:val="246"/>
  </w:num>
  <w:num w:numId="131">
    <w:abstractNumId w:val="77"/>
  </w:num>
  <w:num w:numId="132">
    <w:abstractNumId w:val="38"/>
  </w:num>
  <w:num w:numId="133">
    <w:abstractNumId w:val="52"/>
  </w:num>
  <w:num w:numId="134">
    <w:abstractNumId w:val="203"/>
  </w:num>
  <w:num w:numId="135">
    <w:abstractNumId w:val="133"/>
  </w:num>
  <w:num w:numId="136">
    <w:abstractNumId w:val="63"/>
  </w:num>
  <w:num w:numId="137">
    <w:abstractNumId w:val="117"/>
  </w:num>
  <w:num w:numId="138">
    <w:abstractNumId w:val="240"/>
  </w:num>
  <w:num w:numId="139">
    <w:abstractNumId w:val="96"/>
  </w:num>
  <w:num w:numId="140">
    <w:abstractNumId w:val="151"/>
  </w:num>
  <w:num w:numId="141">
    <w:abstractNumId w:val="85"/>
  </w:num>
  <w:num w:numId="142">
    <w:abstractNumId w:val="168"/>
  </w:num>
  <w:num w:numId="143">
    <w:abstractNumId w:val="222"/>
  </w:num>
  <w:num w:numId="144">
    <w:abstractNumId w:val="260"/>
  </w:num>
  <w:num w:numId="145">
    <w:abstractNumId w:val="217"/>
  </w:num>
  <w:num w:numId="146">
    <w:abstractNumId w:val="236"/>
  </w:num>
  <w:num w:numId="147">
    <w:abstractNumId w:val="174"/>
  </w:num>
  <w:num w:numId="148">
    <w:abstractNumId w:val="244"/>
  </w:num>
  <w:num w:numId="149">
    <w:abstractNumId w:val="167"/>
  </w:num>
  <w:num w:numId="150">
    <w:abstractNumId w:val="53"/>
  </w:num>
  <w:num w:numId="151">
    <w:abstractNumId w:val="202"/>
  </w:num>
  <w:num w:numId="152">
    <w:abstractNumId w:val="130"/>
  </w:num>
  <w:num w:numId="153">
    <w:abstractNumId w:val="134"/>
  </w:num>
  <w:num w:numId="154">
    <w:abstractNumId w:val="163"/>
  </w:num>
  <w:num w:numId="155">
    <w:abstractNumId w:val="265"/>
  </w:num>
  <w:num w:numId="156">
    <w:abstractNumId w:val="124"/>
  </w:num>
  <w:num w:numId="157">
    <w:abstractNumId w:val="119"/>
  </w:num>
  <w:num w:numId="158">
    <w:abstractNumId w:val="235"/>
  </w:num>
  <w:num w:numId="159">
    <w:abstractNumId w:val="135"/>
  </w:num>
  <w:num w:numId="160">
    <w:abstractNumId w:val="75"/>
  </w:num>
  <w:num w:numId="161">
    <w:abstractNumId w:val="112"/>
  </w:num>
  <w:num w:numId="162">
    <w:abstractNumId w:val="128"/>
  </w:num>
  <w:num w:numId="163">
    <w:abstractNumId w:val="191"/>
  </w:num>
  <w:num w:numId="164">
    <w:abstractNumId w:val="44"/>
  </w:num>
  <w:num w:numId="165">
    <w:abstractNumId w:val="72"/>
  </w:num>
  <w:num w:numId="166">
    <w:abstractNumId w:val="252"/>
  </w:num>
  <w:num w:numId="167">
    <w:abstractNumId w:val="62"/>
  </w:num>
  <w:num w:numId="168">
    <w:abstractNumId w:val="66"/>
  </w:num>
  <w:num w:numId="169">
    <w:abstractNumId w:val="213"/>
  </w:num>
  <w:num w:numId="170">
    <w:abstractNumId w:val="211"/>
  </w:num>
  <w:num w:numId="171">
    <w:abstractNumId w:val="261"/>
  </w:num>
  <w:num w:numId="172">
    <w:abstractNumId w:val="87"/>
  </w:num>
  <w:num w:numId="173">
    <w:abstractNumId w:val="129"/>
  </w:num>
  <w:num w:numId="174">
    <w:abstractNumId w:val="155"/>
  </w:num>
  <w:num w:numId="175">
    <w:abstractNumId w:val="88"/>
  </w:num>
  <w:num w:numId="176">
    <w:abstractNumId w:val="136"/>
  </w:num>
  <w:num w:numId="177">
    <w:abstractNumId w:val="107"/>
  </w:num>
  <w:num w:numId="178">
    <w:abstractNumId w:val="46"/>
  </w:num>
  <w:num w:numId="179">
    <w:abstractNumId w:val="83"/>
  </w:num>
  <w:num w:numId="180">
    <w:abstractNumId w:val="114"/>
  </w:num>
  <w:num w:numId="181">
    <w:abstractNumId w:val="224"/>
  </w:num>
  <w:num w:numId="182">
    <w:abstractNumId w:val="113"/>
  </w:num>
  <w:num w:numId="183">
    <w:abstractNumId w:val="198"/>
  </w:num>
  <w:num w:numId="184">
    <w:abstractNumId w:val="108"/>
  </w:num>
  <w:num w:numId="185">
    <w:abstractNumId w:val="176"/>
  </w:num>
  <w:num w:numId="186">
    <w:abstractNumId w:val="73"/>
  </w:num>
  <w:num w:numId="187">
    <w:abstractNumId w:val="184"/>
  </w:num>
  <w:num w:numId="188">
    <w:abstractNumId w:val="132"/>
  </w:num>
  <w:num w:numId="189">
    <w:abstractNumId w:val="207"/>
    <w:lvlOverride w:ilvl="0">
      <w:lvl w:ilvl="0">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825"/>
            <w:tab w:val="num" w:pos="1184"/>
          </w:tabs>
          <w:ind w:left="1195"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825"/>
            <w:tab w:val="num" w:pos="1590"/>
          </w:tabs>
          <w:ind w:left="1601"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825"/>
            <w:tab w:val="num" w:pos="1996"/>
          </w:tabs>
          <w:ind w:left="2007"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825"/>
            <w:tab w:val="num" w:pos="2402"/>
          </w:tabs>
          <w:ind w:left="2413"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825"/>
            <w:tab w:val="num" w:pos="2808"/>
          </w:tabs>
          <w:ind w:left="2819"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825"/>
            <w:tab w:val="num" w:pos="3214"/>
          </w:tabs>
          <w:ind w:left="3225"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825"/>
            <w:tab w:val="num" w:pos="3620"/>
          </w:tabs>
          <w:ind w:left="3631"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0">
    <w:abstractNumId w:val="207"/>
    <w:lvlOverride w:ilvl="0">
      <w:lvl w:ilvl="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25"/>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825"/>
          </w:tabs>
          <w:ind w:left="11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825"/>
          </w:tabs>
          <w:ind w:left="15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825"/>
          </w:tabs>
          <w:ind w:left="20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825"/>
          </w:tabs>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825"/>
          </w:tabs>
          <w:ind w:left="28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825"/>
          </w:tabs>
          <w:ind w:left="3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825"/>
          </w:tabs>
          <w:ind w:left="36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1">
    <w:abstractNumId w:val="188"/>
  </w:num>
  <w:num w:numId="192">
    <w:abstractNumId w:val="86"/>
  </w:num>
  <w:num w:numId="193">
    <w:abstractNumId w:val="68"/>
    <w:lvlOverride w:ilvl="0">
      <w:startOverride w:val="2"/>
    </w:lvlOverride>
  </w:num>
  <w:num w:numId="194">
    <w:abstractNumId w:val="68"/>
    <w:lvlOverride w:ilvl="0">
      <w:lvl w:ilvl="0">
        <w:start w:val="1"/>
        <w:numFmt w:val="decimal"/>
        <w:lvlText w:val="%1."/>
        <w:lvlJc w:val="left"/>
        <w:pPr>
          <w:tabs>
            <w:tab w:val="left" w:pos="47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25"/>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25"/>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825"/>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825"/>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825"/>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25"/>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25"/>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25"/>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5">
    <w:abstractNumId w:val="41"/>
  </w:num>
  <w:num w:numId="196">
    <w:abstractNumId w:val="204"/>
  </w:num>
  <w:num w:numId="197">
    <w:abstractNumId w:val="68"/>
    <w:lvlOverride w:ilvl="0">
      <w:startOverride w:val="14"/>
    </w:lvlOverride>
  </w:num>
  <w:num w:numId="198">
    <w:abstractNumId w:val="45"/>
  </w:num>
  <w:num w:numId="199">
    <w:abstractNumId w:val="253"/>
  </w:num>
  <w:num w:numId="200">
    <w:abstractNumId w:val="253"/>
    <w:lvlOverride w:ilvl="0">
      <w:lvl w:ilvl="0" w:tplc="C2605C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A45A06">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BEC0E0">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D81EC8">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56A84A">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6AE17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2CEA2C">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4A7FEA">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123CCA">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1">
    <w:abstractNumId w:val="253"/>
    <w:lvlOverride w:ilvl="0">
      <w:lvl w:ilvl="0" w:tplc="C2605C1A">
        <w:start w:val="1"/>
        <w:numFmt w:val="decimal"/>
        <w:lvlText w:val="%1."/>
        <w:lvlJc w:val="left"/>
        <w:pPr>
          <w:tabs>
            <w:tab w:val="left" w:pos="47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A45A06">
        <w:start w:val="1"/>
        <w:numFmt w:val="decimal"/>
        <w:lvlText w:val="%2)"/>
        <w:lvlJc w:val="left"/>
        <w:pPr>
          <w:tabs>
            <w:tab w:val="left" w:pos="477"/>
          </w:tabs>
          <w:ind w:left="786"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BEC0E0">
        <w:start w:val="1"/>
        <w:numFmt w:val="decimal"/>
        <w:lvlText w:val="%3)"/>
        <w:lvlJc w:val="left"/>
        <w:pPr>
          <w:tabs>
            <w:tab w:val="left" w:pos="477"/>
          </w:tabs>
          <w:ind w:left="1158"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D81EC8">
        <w:start w:val="1"/>
        <w:numFmt w:val="decimal"/>
        <w:lvlText w:val="%4)"/>
        <w:lvlJc w:val="left"/>
        <w:pPr>
          <w:tabs>
            <w:tab w:val="left" w:pos="477"/>
          </w:tabs>
          <w:ind w:left="1530"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56A84A">
        <w:start w:val="1"/>
        <w:numFmt w:val="decimal"/>
        <w:lvlText w:val="%5)"/>
        <w:lvlJc w:val="left"/>
        <w:pPr>
          <w:tabs>
            <w:tab w:val="left" w:pos="477"/>
          </w:tabs>
          <w:ind w:left="1902"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6AE172">
        <w:start w:val="1"/>
        <w:numFmt w:val="decimal"/>
        <w:lvlText w:val="%6)"/>
        <w:lvlJc w:val="left"/>
        <w:pPr>
          <w:tabs>
            <w:tab w:val="left" w:pos="477"/>
          </w:tabs>
          <w:ind w:left="2274"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2CEA2C">
        <w:start w:val="1"/>
        <w:numFmt w:val="decimal"/>
        <w:lvlText w:val="%7)"/>
        <w:lvlJc w:val="left"/>
        <w:pPr>
          <w:tabs>
            <w:tab w:val="left" w:pos="477"/>
          </w:tabs>
          <w:ind w:left="2646"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4A7FEA">
        <w:start w:val="1"/>
        <w:numFmt w:val="decimal"/>
        <w:lvlText w:val="%8)"/>
        <w:lvlJc w:val="left"/>
        <w:pPr>
          <w:tabs>
            <w:tab w:val="left" w:pos="477"/>
          </w:tabs>
          <w:ind w:left="3018"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123CCA">
        <w:start w:val="1"/>
        <w:numFmt w:val="decimal"/>
        <w:lvlText w:val="%9)"/>
        <w:lvlJc w:val="left"/>
        <w:pPr>
          <w:tabs>
            <w:tab w:val="left" w:pos="477"/>
          </w:tabs>
          <w:ind w:left="3390"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2">
    <w:abstractNumId w:val="230"/>
  </w:num>
  <w:num w:numId="203">
    <w:abstractNumId w:val="192"/>
  </w:num>
  <w:num w:numId="204">
    <w:abstractNumId w:val="192"/>
    <w:lvlOverride w:ilvl="0">
      <w:lvl w:ilvl="0" w:tplc="4C94354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463B2A">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72C7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68C874">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C80340">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9EE7CA">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38B53A">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B09200">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9CEF1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5">
    <w:abstractNumId w:val="192"/>
    <w:lvlOverride w:ilvl="0">
      <w:lvl w:ilvl="0" w:tplc="4C943542">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463B2A">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72C766">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68C874">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C80340">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9EE7CA">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38B53A">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B09200">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9CEF1A">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6">
    <w:abstractNumId w:val="157"/>
  </w:num>
  <w:num w:numId="207">
    <w:abstractNumId w:val="262"/>
  </w:num>
  <w:num w:numId="208">
    <w:abstractNumId w:val="262"/>
    <w:lvlOverride w:ilvl="0">
      <w:lvl w:ilvl="0" w:tplc="C6E2419C">
        <w:start w:val="1"/>
        <w:numFmt w:val="decimal"/>
        <w:lvlText w:val="%1."/>
        <w:lvlJc w:val="left"/>
        <w:pPr>
          <w:tabs>
            <w:tab w:val="left" w:pos="477"/>
            <w:tab w:val="left" w:leader="dot" w:pos="4988"/>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BA767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F8370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40740C">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285F30">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EE341C">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B0A50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4436C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C2E28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9">
    <w:abstractNumId w:val="148"/>
  </w:num>
  <w:num w:numId="210">
    <w:abstractNumId w:val="95"/>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1">
    <w:abstractNumId w:val="208"/>
  </w:num>
  <w:num w:numId="212">
    <w:abstractNumId w:val="58"/>
  </w:num>
  <w:num w:numId="213">
    <w:abstractNumId w:val="58"/>
    <w:lvlOverride w:ilvl="0">
      <w:lvl w:ilvl="0" w:tplc="EF0C6826">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5A3400">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44A80A">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E08AC0">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94038E">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0EC31C">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748BDA">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84A706">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58CEB2">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4">
    <w:abstractNumId w:val="169"/>
  </w:num>
  <w:num w:numId="215">
    <w:abstractNumId w:val="212"/>
  </w:num>
  <w:num w:numId="216">
    <w:abstractNumId w:val="238"/>
  </w:num>
  <w:num w:numId="217">
    <w:abstractNumId w:val="78"/>
  </w:num>
  <w:num w:numId="218">
    <w:abstractNumId w:val="212"/>
    <w:lvlOverride w:ilvl="0">
      <w:startOverride w:val="4"/>
    </w:lvlOverride>
  </w:num>
  <w:num w:numId="219">
    <w:abstractNumId w:val="212"/>
    <w:lvlOverride w:ilvl="0">
      <w:lvl w:ilvl="0" w:tplc="5AF619A8">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A43638">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324186">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AC1A9C">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AE656A">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80A1E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B080A4">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723FF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88903E">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0">
    <w:abstractNumId w:val="166"/>
  </w:num>
  <w:num w:numId="221">
    <w:abstractNumId w:val="186"/>
  </w:num>
  <w:num w:numId="222">
    <w:abstractNumId w:val="221"/>
  </w:num>
  <w:num w:numId="223">
    <w:abstractNumId w:val="255"/>
  </w:num>
  <w:num w:numId="224">
    <w:abstractNumId w:val="228"/>
  </w:num>
  <w:num w:numId="225">
    <w:abstractNumId w:val="43"/>
    <w:lvlOverride w:ilvl="0">
      <w:lvl w:ilvl="0" w:tplc="0BE498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DCDCC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58489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340CF8">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808048">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A033D6">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2C60E">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407BE4">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1C87C4">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6">
    <w:abstractNumId w:val="43"/>
    <w:lvlOverride w:ilvl="0">
      <w:lvl w:ilvl="0" w:tplc="0BE49846">
        <w:start w:val="1"/>
        <w:numFmt w:val="decimal"/>
        <w:lvlText w:val="%1."/>
        <w:lvlJc w:val="left"/>
        <w:pPr>
          <w:tabs>
            <w:tab w:val="left" w:pos="477"/>
            <w:tab w:val="left" w:leader="dot" w:pos="8823"/>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DCDCC0">
        <w:start w:val="1"/>
        <w:numFmt w:val="decimal"/>
        <w:lvlText w:val="%2)"/>
        <w:lvlJc w:val="left"/>
        <w:pPr>
          <w:tabs>
            <w:tab w:val="left" w:pos="477"/>
            <w:tab w:val="left" w:leader="dot" w:pos="8823"/>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584896">
        <w:start w:val="1"/>
        <w:numFmt w:val="decimal"/>
        <w:lvlText w:val="%3)"/>
        <w:lvlJc w:val="left"/>
        <w:pPr>
          <w:tabs>
            <w:tab w:val="left" w:pos="477"/>
            <w:tab w:val="left" w:leader="dot" w:pos="8823"/>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340CF8">
        <w:start w:val="1"/>
        <w:numFmt w:val="decimal"/>
        <w:lvlText w:val="%4)"/>
        <w:lvlJc w:val="left"/>
        <w:pPr>
          <w:tabs>
            <w:tab w:val="left" w:pos="477"/>
            <w:tab w:val="left" w:leader="dot" w:pos="8823"/>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808048">
        <w:start w:val="1"/>
        <w:numFmt w:val="decimal"/>
        <w:lvlText w:val="%5)"/>
        <w:lvlJc w:val="left"/>
        <w:pPr>
          <w:tabs>
            <w:tab w:val="left" w:pos="477"/>
            <w:tab w:val="left" w:leader="dot" w:pos="8823"/>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A033D6">
        <w:start w:val="1"/>
        <w:numFmt w:val="decimal"/>
        <w:lvlText w:val="%6)"/>
        <w:lvlJc w:val="left"/>
        <w:pPr>
          <w:tabs>
            <w:tab w:val="left" w:pos="477"/>
            <w:tab w:val="left" w:leader="dot" w:pos="8823"/>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2C60E">
        <w:start w:val="1"/>
        <w:numFmt w:val="decimal"/>
        <w:lvlText w:val="%7)"/>
        <w:lvlJc w:val="left"/>
        <w:pPr>
          <w:tabs>
            <w:tab w:val="left" w:pos="477"/>
            <w:tab w:val="left" w:leader="dot" w:pos="8823"/>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407BE4">
        <w:start w:val="1"/>
        <w:numFmt w:val="decimal"/>
        <w:lvlText w:val="%8)"/>
        <w:lvlJc w:val="left"/>
        <w:pPr>
          <w:tabs>
            <w:tab w:val="left" w:pos="477"/>
            <w:tab w:val="left" w:leader="dot" w:pos="8823"/>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1C87C4">
        <w:start w:val="1"/>
        <w:numFmt w:val="decimal"/>
        <w:lvlText w:val="%9)"/>
        <w:lvlJc w:val="left"/>
        <w:pPr>
          <w:tabs>
            <w:tab w:val="left" w:pos="477"/>
            <w:tab w:val="left" w:leader="dot" w:pos="8823"/>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7">
    <w:abstractNumId w:val="111"/>
  </w:num>
  <w:num w:numId="228">
    <w:abstractNumId w:val="197"/>
  </w:num>
  <w:num w:numId="229">
    <w:abstractNumId w:val="197"/>
    <w:lvlOverride w:ilvl="0">
      <w:lvl w:ilvl="0" w:tplc="E7A404E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DA2CDE">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BCAC94">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4CAFCA">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AE11FA">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94E99E">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7039D0">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868D30">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48A6A6">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0">
    <w:abstractNumId w:val="197"/>
    <w:lvlOverride w:ilvl="0">
      <w:lvl w:ilvl="0" w:tplc="E7A404E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DA2CDE">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BCAC94">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4CAFCA">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AE11FA">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94E99E">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7039D0">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868D30">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48A6A6">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1">
    <w:abstractNumId w:val="84"/>
  </w:num>
  <w:num w:numId="232">
    <w:abstractNumId w:val="116"/>
  </w:num>
  <w:num w:numId="233">
    <w:abstractNumId w:val="116"/>
    <w:lvlOverride w:ilvl="0">
      <w:lvl w:ilvl="0" w:tplc="71600E52">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C6C2F8">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B4270A">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84CB72">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8EB4B0">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46E09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6C3EEE">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30B348">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62D3C4">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4">
    <w:abstractNumId w:val="264"/>
  </w:num>
  <w:num w:numId="235">
    <w:abstractNumId w:val="35"/>
  </w:num>
  <w:num w:numId="236">
    <w:abstractNumId w:val="200"/>
  </w:num>
  <w:num w:numId="237">
    <w:abstractNumId w:val="258"/>
  </w:num>
  <w:num w:numId="238">
    <w:abstractNumId w:val="152"/>
  </w:num>
  <w:num w:numId="239">
    <w:abstractNumId w:val="30"/>
  </w:num>
  <w:num w:numId="240">
    <w:abstractNumId w:val="219"/>
  </w:num>
  <w:num w:numId="241">
    <w:abstractNumId w:val="158"/>
  </w:num>
  <w:num w:numId="242">
    <w:abstractNumId w:val="170"/>
  </w:num>
  <w:num w:numId="243">
    <w:abstractNumId w:val="171"/>
  </w:num>
  <w:num w:numId="244">
    <w:abstractNumId w:val="42"/>
  </w:num>
  <w:num w:numId="245">
    <w:abstractNumId w:val="68"/>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246">
    <w:abstractNumId w:val="95"/>
    <w:lvlOverride w:ilvl="0">
      <w:lvl w:ilvl="0">
        <w:start w:val="1"/>
        <w:numFmt w:val="decimal"/>
        <w:lvlText w:val="%1."/>
        <w:lvlJc w:val="left"/>
        <w:pPr>
          <w:ind w:left="426" w:hanging="426"/>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247">
    <w:abstractNumId w:val="186"/>
    <w:lvlOverride w:ilvl="0">
      <w:startOverride w:val="3"/>
      <w:lvl w:ilvl="0" w:tplc="598240EA">
        <w:start w:val="3"/>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328EA0">
        <w:start w:val="1"/>
        <w:numFmt w:val="decimal"/>
        <w:lvlText w:val="%2)"/>
        <w:lvlJc w:val="left"/>
        <w:pPr>
          <w:tabs>
            <w:tab w:val="left" w:pos="477"/>
          </w:tabs>
          <w:ind w:left="1080" w:hanging="360"/>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D427A2">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C2C9C7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E0F0FE">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9E49E0">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7A12C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F4AA7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67ED9AE">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8">
    <w:abstractNumId w:val="257"/>
    <w:lvlOverride w:ilvl="0">
      <w:lvl w:ilvl="0" w:tplc="AB2E76A8">
        <w:start w:val="1"/>
        <w:numFmt w:val="decimal"/>
        <w:lvlText w:val="%1."/>
        <w:lvlJc w:val="left"/>
        <w:pPr>
          <w:tabs>
            <w:tab w:val="left" w:pos="720"/>
          </w:tabs>
          <w:ind w:left="36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249">
    <w:abstractNumId w:val="190"/>
  </w:num>
  <w:num w:numId="250">
    <w:abstractNumId w:val="139"/>
  </w:num>
  <w:num w:numId="251">
    <w:abstractNumId w:val="223"/>
  </w:num>
  <w:num w:numId="252">
    <w:abstractNumId w:val="65"/>
  </w:num>
  <w:num w:numId="253">
    <w:abstractNumId w:val="207"/>
  </w:num>
  <w:num w:numId="254">
    <w:abstractNumId w:val="149"/>
  </w:num>
  <w:num w:numId="255">
    <w:abstractNumId w:val="98"/>
    <w:lvlOverride w:ilvl="0">
      <w:lvl w:ilvl="0" w:tplc="8A94E0B2">
        <w:start w:val="1"/>
        <w:numFmt w:val="decimal"/>
        <w:lvlText w:val="%1."/>
        <w:lvlJc w:val="left"/>
        <w:pPr>
          <w:tabs>
            <w:tab w:val="left" w:pos="363"/>
          </w:tabs>
          <w:ind w:left="993" w:hanging="284"/>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de-DE"/>
        </w:rPr>
      </w:lvl>
    </w:lvlOverride>
  </w:num>
  <w:num w:numId="256">
    <w:abstractNumId w:val="89"/>
  </w:num>
  <w:num w:numId="257">
    <w:abstractNumId w:val="43"/>
    <w:lvlOverride w:ilvl="1">
      <w:lvl w:ilvl="1" w:tplc="2DDCDCC0">
        <w:start w:val="1"/>
        <w:numFmt w:val="decimal"/>
        <w:lvlText w:val="%2)"/>
        <w:lvlJc w:val="left"/>
        <w:pPr>
          <w:ind w:left="1146" w:hanging="426"/>
        </w:pPr>
        <w:rPr>
          <w:rFonts w:ascii="Times New Roman" w:eastAsiaTheme="minorHAnsi" w:hAnsi="Times New Roman" w:cstheme="minorBidi"/>
          <w:caps w:val="0"/>
          <w:smallCaps w:val="0"/>
          <w:strike w:val="0"/>
          <w:dstrike w:val="0"/>
          <w:outline w:val="0"/>
          <w:emboss w:val="0"/>
          <w:imprint w:val="0"/>
          <w:spacing w:val="0"/>
          <w:w w:val="100"/>
          <w:kern w:val="0"/>
          <w:position w:val="0"/>
          <w:highlight w:val="none"/>
          <w:vertAlign w:val="baseline"/>
        </w:rPr>
      </w:lvl>
    </w:lvlOverride>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131078" w:nlCheck="1" w:checkStyle="0"/>
  <w:activeWritingStyle w:appName="MSWord" w:lang="en-US" w:vendorID="64" w:dllVersion="131078" w:nlCheck="1" w:checkStyle="1"/>
  <w:defaultTabStop w:val="709"/>
  <w:autoHyphenation/>
  <w:hyphenationZone w:val="425"/>
  <w:characterSpacingControl w:val="doNotCompress"/>
  <w:hdrShapeDefaults>
    <o:shapedefaults v:ext="edit" spidmax="2560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54B"/>
    <w:rsid w:val="00037C5F"/>
    <w:rsid w:val="0004012C"/>
    <w:rsid w:val="000430AC"/>
    <w:rsid w:val="00045B80"/>
    <w:rsid w:val="00047228"/>
    <w:rsid w:val="00051E7D"/>
    <w:rsid w:val="00052B08"/>
    <w:rsid w:val="00054C2F"/>
    <w:rsid w:val="0005504A"/>
    <w:rsid w:val="00055B72"/>
    <w:rsid w:val="00061891"/>
    <w:rsid w:val="00066465"/>
    <w:rsid w:val="00067297"/>
    <w:rsid w:val="0007331C"/>
    <w:rsid w:val="0008207D"/>
    <w:rsid w:val="00082B50"/>
    <w:rsid w:val="00083425"/>
    <w:rsid w:val="000839DB"/>
    <w:rsid w:val="00090DB5"/>
    <w:rsid w:val="00091E68"/>
    <w:rsid w:val="00096649"/>
    <w:rsid w:val="000A253E"/>
    <w:rsid w:val="000A3614"/>
    <w:rsid w:val="000A43C9"/>
    <w:rsid w:val="000A5A98"/>
    <w:rsid w:val="000B06E0"/>
    <w:rsid w:val="000B1402"/>
    <w:rsid w:val="000B16D2"/>
    <w:rsid w:val="000B189C"/>
    <w:rsid w:val="000B32E2"/>
    <w:rsid w:val="000B3FB2"/>
    <w:rsid w:val="000B440A"/>
    <w:rsid w:val="000B62D4"/>
    <w:rsid w:val="000B6F43"/>
    <w:rsid w:val="000C2152"/>
    <w:rsid w:val="000C29FB"/>
    <w:rsid w:val="000C2E91"/>
    <w:rsid w:val="000C2F3C"/>
    <w:rsid w:val="000C351B"/>
    <w:rsid w:val="000C631B"/>
    <w:rsid w:val="000D1983"/>
    <w:rsid w:val="000D1A77"/>
    <w:rsid w:val="000D3054"/>
    <w:rsid w:val="000E0D49"/>
    <w:rsid w:val="000E7696"/>
    <w:rsid w:val="000F5E57"/>
    <w:rsid w:val="001021AE"/>
    <w:rsid w:val="00103341"/>
    <w:rsid w:val="001035F7"/>
    <w:rsid w:val="00103BD8"/>
    <w:rsid w:val="00106FC0"/>
    <w:rsid w:val="0011059B"/>
    <w:rsid w:val="001108D2"/>
    <w:rsid w:val="00114B4E"/>
    <w:rsid w:val="001154B7"/>
    <w:rsid w:val="001178D0"/>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D78D2"/>
    <w:rsid w:val="001E3FD8"/>
    <w:rsid w:val="001E4F8D"/>
    <w:rsid w:val="001E5336"/>
    <w:rsid w:val="001E7A39"/>
    <w:rsid w:val="001F04CC"/>
    <w:rsid w:val="001F455B"/>
    <w:rsid w:val="001F6539"/>
    <w:rsid w:val="001F7725"/>
    <w:rsid w:val="00201419"/>
    <w:rsid w:val="00202FFA"/>
    <w:rsid w:val="00203B01"/>
    <w:rsid w:val="002061F3"/>
    <w:rsid w:val="00212A4B"/>
    <w:rsid w:val="00212A9F"/>
    <w:rsid w:val="0021423C"/>
    <w:rsid w:val="00215645"/>
    <w:rsid w:val="0021638A"/>
    <w:rsid w:val="00216900"/>
    <w:rsid w:val="00220FE2"/>
    <w:rsid w:val="002217C6"/>
    <w:rsid w:val="00223E5C"/>
    <w:rsid w:val="00224BB7"/>
    <w:rsid w:val="00224C22"/>
    <w:rsid w:val="00224F5B"/>
    <w:rsid w:val="00225EED"/>
    <w:rsid w:val="00230810"/>
    <w:rsid w:val="0023303D"/>
    <w:rsid w:val="0023429C"/>
    <w:rsid w:val="00237711"/>
    <w:rsid w:val="00241E7C"/>
    <w:rsid w:val="00242E28"/>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7DF6"/>
    <w:rsid w:val="0027358C"/>
    <w:rsid w:val="00274662"/>
    <w:rsid w:val="00274A53"/>
    <w:rsid w:val="002774FF"/>
    <w:rsid w:val="002806F8"/>
    <w:rsid w:val="00280ECE"/>
    <w:rsid w:val="0028195A"/>
    <w:rsid w:val="00281D73"/>
    <w:rsid w:val="00282143"/>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23D5"/>
    <w:rsid w:val="002B5904"/>
    <w:rsid w:val="002B64B0"/>
    <w:rsid w:val="002B7E88"/>
    <w:rsid w:val="002C1EAC"/>
    <w:rsid w:val="002C2E40"/>
    <w:rsid w:val="002C40A3"/>
    <w:rsid w:val="002C4622"/>
    <w:rsid w:val="002C6553"/>
    <w:rsid w:val="002D1ED7"/>
    <w:rsid w:val="002D5950"/>
    <w:rsid w:val="002D5AB3"/>
    <w:rsid w:val="002D611D"/>
    <w:rsid w:val="002D6B1B"/>
    <w:rsid w:val="002E04DD"/>
    <w:rsid w:val="002E0BD8"/>
    <w:rsid w:val="002E1DC7"/>
    <w:rsid w:val="002E280D"/>
    <w:rsid w:val="002F03DA"/>
    <w:rsid w:val="002F2530"/>
    <w:rsid w:val="002F2851"/>
    <w:rsid w:val="002F6D13"/>
    <w:rsid w:val="00306A6E"/>
    <w:rsid w:val="00311EB4"/>
    <w:rsid w:val="00312D00"/>
    <w:rsid w:val="00313230"/>
    <w:rsid w:val="0031442E"/>
    <w:rsid w:val="00314A92"/>
    <w:rsid w:val="00314FC2"/>
    <w:rsid w:val="00320183"/>
    <w:rsid w:val="00322166"/>
    <w:rsid w:val="00330724"/>
    <w:rsid w:val="00331448"/>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234"/>
    <w:rsid w:val="003D137C"/>
    <w:rsid w:val="003D26F9"/>
    <w:rsid w:val="003D54B5"/>
    <w:rsid w:val="003D6A7E"/>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CC5"/>
    <w:rsid w:val="00464E39"/>
    <w:rsid w:val="00466935"/>
    <w:rsid w:val="00467C4E"/>
    <w:rsid w:val="00472DAA"/>
    <w:rsid w:val="00472F93"/>
    <w:rsid w:val="004754EC"/>
    <w:rsid w:val="004875CC"/>
    <w:rsid w:val="00487E03"/>
    <w:rsid w:val="00492E82"/>
    <w:rsid w:val="004933CE"/>
    <w:rsid w:val="00493591"/>
    <w:rsid w:val="0049374E"/>
    <w:rsid w:val="00497BC7"/>
    <w:rsid w:val="004A1DB0"/>
    <w:rsid w:val="004A3C1D"/>
    <w:rsid w:val="004A590A"/>
    <w:rsid w:val="004A71D6"/>
    <w:rsid w:val="004B09D5"/>
    <w:rsid w:val="004B1F0B"/>
    <w:rsid w:val="004B32A8"/>
    <w:rsid w:val="004B3395"/>
    <w:rsid w:val="004B34E4"/>
    <w:rsid w:val="004B421C"/>
    <w:rsid w:val="004C1A24"/>
    <w:rsid w:val="004C35D6"/>
    <w:rsid w:val="004C4AE7"/>
    <w:rsid w:val="004C57AC"/>
    <w:rsid w:val="004D76F0"/>
    <w:rsid w:val="004D7C44"/>
    <w:rsid w:val="004E3E86"/>
    <w:rsid w:val="004E41BC"/>
    <w:rsid w:val="004F02E2"/>
    <w:rsid w:val="004F030C"/>
    <w:rsid w:val="004F0FB5"/>
    <w:rsid w:val="004F0FF2"/>
    <w:rsid w:val="004F1428"/>
    <w:rsid w:val="004F53DA"/>
    <w:rsid w:val="004F6E80"/>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AAF"/>
    <w:rsid w:val="00551172"/>
    <w:rsid w:val="005545E1"/>
    <w:rsid w:val="00554EF5"/>
    <w:rsid w:val="00560B3F"/>
    <w:rsid w:val="005615D6"/>
    <w:rsid w:val="00561BE7"/>
    <w:rsid w:val="00563C95"/>
    <w:rsid w:val="00564090"/>
    <w:rsid w:val="0056627E"/>
    <w:rsid w:val="00566B8B"/>
    <w:rsid w:val="00567671"/>
    <w:rsid w:val="005705AF"/>
    <w:rsid w:val="00570764"/>
    <w:rsid w:val="00573419"/>
    <w:rsid w:val="00573778"/>
    <w:rsid w:val="00573AFD"/>
    <w:rsid w:val="0057431C"/>
    <w:rsid w:val="00575E68"/>
    <w:rsid w:val="00576DE0"/>
    <w:rsid w:val="0057725C"/>
    <w:rsid w:val="00583945"/>
    <w:rsid w:val="00584B33"/>
    <w:rsid w:val="0059259B"/>
    <w:rsid w:val="0059795B"/>
    <w:rsid w:val="005A0B27"/>
    <w:rsid w:val="005A1737"/>
    <w:rsid w:val="005A38AB"/>
    <w:rsid w:val="005A4059"/>
    <w:rsid w:val="005A4EDE"/>
    <w:rsid w:val="005A5FFD"/>
    <w:rsid w:val="005B063B"/>
    <w:rsid w:val="005B0DDD"/>
    <w:rsid w:val="005B5207"/>
    <w:rsid w:val="005B66AB"/>
    <w:rsid w:val="005C1901"/>
    <w:rsid w:val="005D1ED0"/>
    <w:rsid w:val="005D2FD8"/>
    <w:rsid w:val="005D5431"/>
    <w:rsid w:val="005D552B"/>
    <w:rsid w:val="005D5CC7"/>
    <w:rsid w:val="005E5335"/>
    <w:rsid w:val="005E5B07"/>
    <w:rsid w:val="005E61C6"/>
    <w:rsid w:val="005E7870"/>
    <w:rsid w:val="005F2CF3"/>
    <w:rsid w:val="005F3C62"/>
    <w:rsid w:val="005F4661"/>
    <w:rsid w:val="005F5991"/>
    <w:rsid w:val="005F7217"/>
    <w:rsid w:val="005F7F27"/>
    <w:rsid w:val="00600BC5"/>
    <w:rsid w:val="00606225"/>
    <w:rsid w:val="00612000"/>
    <w:rsid w:val="00613594"/>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66D"/>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55F0"/>
    <w:rsid w:val="007107BA"/>
    <w:rsid w:val="007130CA"/>
    <w:rsid w:val="00714F0E"/>
    <w:rsid w:val="00716D7E"/>
    <w:rsid w:val="00717932"/>
    <w:rsid w:val="00717E1B"/>
    <w:rsid w:val="00723CF7"/>
    <w:rsid w:val="00727DCD"/>
    <w:rsid w:val="00731FFC"/>
    <w:rsid w:val="00735A03"/>
    <w:rsid w:val="0074072D"/>
    <w:rsid w:val="00743BA4"/>
    <w:rsid w:val="007441A4"/>
    <w:rsid w:val="00744228"/>
    <w:rsid w:val="0074751A"/>
    <w:rsid w:val="00752A75"/>
    <w:rsid w:val="0075678E"/>
    <w:rsid w:val="00756A12"/>
    <w:rsid w:val="00761395"/>
    <w:rsid w:val="00762DAE"/>
    <w:rsid w:val="0076360F"/>
    <w:rsid w:val="00763FBF"/>
    <w:rsid w:val="007721BA"/>
    <w:rsid w:val="00775E17"/>
    <w:rsid w:val="00777EEF"/>
    <w:rsid w:val="007812FF"/>
    <w:rsid w:val="00783CFC"/>
    <w:rsid w:val="00787738"/>
    <w:rsid w:val="007900D8"/>
    <w:rsid w:val="007925FB"/>
    <w:rsid w:val="007932BC"/>
    <w:rsid w:val="00796973"/>
    <w:rsid w:val="007974DA"/>
    <w:rsid w:val="007A22B3"/>
    <w:rsid w:val="007A42A6"/>
    <w:rsid w:val="007A5DF6"/>
    <w:rsid w:val="007B21F5"/>
    <w:rsid w:val="007C2280"/>
    <w:rsid w:val="007C2AAA"/>
    <w:rsid w:val="007C6CC6"/>
    <w:rsid w:val="007D00B0"/>
    <w:rsid w:val="007D0BBF"/>
    <w:rsid w:val="007D10C8"/>
    <w:rsid w:val="007D1605"/>
    <w:rsid w:val="007D2D72"/>
    <w:rsid w:val="007D372C"/>
    <w:rsid w:val="007D383A"/>
    <w:rsid w:val="007E081D"/>
    <w:rsid w:val="007E5D49"/>
    <w:rsid w:val="007E7607"/>
    <w:rsid w:val="007F047D"/>
    <w:rsid w:val="007F3715"/>
    <w:rsid w:val="007F46B0"/>
    <w:rsid w:val="007F6EBA"/>
    <w:rsid w:val="007F6F50"/>
    <w:rsid w:val="00800DE7"/>
    <w:rsid w:val="0080428D"/>
    <w:rsid w:val="0080467D"/>
    <w:rsid w:val="00806C50"/>
    <w:rsid w:val="00810058"/>
    <w:rsid w:val="00812F8F"/>
    <w:rsid w:val="0081632F"/>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6084A"/>
    <w:rsid w:val="00860991"/>
    <w:rsid w:val="008613DB"/>
    <w:rsid w:val="00864062"/>
    <w:rsid w:val="0086429D"/>
    <w:rsid w:val="008676A6"/>
    <w:rsid w:val="00867813"/>
    <w:rsid w:val="00872841"/>
    <w:rsid w:val="00873041"/>
    <w:rsid w:val="0087350D"/>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851"/>
    <w:rsid w:val="00916F55"/>
    <w:rsid w:val="00917123"/>
    <w:rsid w:val="009219E7"/>
    <w:rsid w:val="0092334E"/>
    <w:rsid w:val="00923C16"/>
    <w:rsid w:val="009262F0"/>
    <w:rsid w:val="009268EC"/>
    <w:rsid w:val="00927B9C"/>
    <w:rsid w:val="00930E4E"/>
    <w:rsid w:val="009313BD"/>
    <w:rsid w:val="00931B21"/>
    <w:rsid w:val="00932004"/>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6D17"/>
    <w:rsid w:val="009D0B47"/>
    <w:rsid w:val="009D1C24"/>
    <w:rsid w:val="009D4532"/>
    <w:rsid w:val="009E0328"/>
    <w:rsid w:val="009F09A3"/>
    <w:rsid w:val="009F1B26"/>
    <w:rsid w:val="009F3386"/>
    <w:rsid w:val="009F65A2"/>
    <w:rsid w:val="00A0189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1D9D"/>
    <w:rsid w:val="00A32C83"/>
    <w:rsid w:val="00A33D6F"/>
    <w:rsid w:val="00A343D5"/>
    <w:rsid w:val="00A402DF"/>
    <w:rsid w:val="00A4209A"/>
    <w:rsid w:val="00A504C6"/>
    <w:rsid w:val="00A50587"/>
    <w:rsid w:val="00A5118B"/>
    <w:rsid w:val="00A549EC"/>
    <w:rsid w:val="00A56244"/>
    <w:rsid w:val="00A66F07"/>
    <w:rsid w:val="00A70C00"/>
    <w:rsid w:val="00A762F0"/>
    <w:rsid w:val="00A82592"/>
    <w:rsid w:val="00A8365F"/>
    <w:rsid w:val="00A85395"/>
    <w:rsid w:val="00A85E20"/>
    <w:rsid w:val="00A92EEF"/>
    <w:rsid w:val="00A944ED"/>
    <w:rsid w:val="00A94B60"/>
    <w:rsid w:val="00AA0DE6"/>
    <w:rsid w:val="00AA1B8C"/>
    <w:rsid w:val="00AB0831"/>
    <w:rsid w:val="00AB1229"/>
    <w:rsid w:val="00AB2743"/>
    <w:rsid w:val="00AB2A84"/>
    <w:rsid w:val="00AB47BD"/>
    <w:rsid w:val="00AB4C69"/>
    <w:rsid w:val="00AB5BF9"/>
    <w:rsid w:val="00AB5F36"/>
    <w:rsid w:val="00AC1113"/>
    <w:rsid w:val="00AC63B2"/>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30972"/>
    <w:rsid w:val="00B31CFC"/>
    <w:rsid w:val="00B3237C"/>
    <w:rsid w:val="00B45571"/>
    <w:rsid w:val="00B46A83"/>
    <w:rsid w:val="00B50E84"/>
    <w:rsid w:val="00B53312"/>
    <w:rsid w:val="00B54BB1"/>
    <w:rsid w:val="00B54E78"/>
    <w:rsid w:val="00B55780"/>
    <w:rsid w:val="00B61E73"/>
    <w:rsid w:val="00B64D92"/>
    <w:rsid w:val="00B65852"/>
    <w:rsid w:val="00B65E49"/>
    <w:rsid w:val="00B66E68"/>
    <w:rsid w:val="00B70083"/>
    <w:rsid w:val="00B70ED1"/>
    <w:rsid w:val="00B711DC"/>
    <w:rsid w:val="00B73062"/>
    <w:rsid w:val="00B738E6"/>
    <w:rsid w:val="00B77998"/>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55A7"/>
    <w:rsid w:val="00BF0EF1"/>
    <w:rsid w:val="00BF42C1"/>
    <w:rsid w:val="00BF4578"/>
    <w:rsid w:val="00BF458D"/>
    <w:rsid w:val="00BF5212"/>
    <w:rsid w:val="00BF6AC3"/>
    <w:rsid w:val="00BF6B74"/>
    <w:rsid w:val="00BF6FE0"/>
    <w:rsid w:val="00C01A0B"/>
    <w:rsid w:val="00C01F4B"/>
    <w:rsid w:val="00C0707D"/>
    <w:rsid w:val="00C106F6"/>
    <w:rsid w:val="00C109B6"/>
    <w:rsid w:val="00C14B1F"/>
    <w:rsid w:val="00C152D4"/>
    <w:rsid w:val="00C153FC"/>
    <w:rsid w:val="00C16CAE"/>
    <w:rsid w:val="00C21D97"/>
    <w:rsid w:val="00C25500"/>
    <w:rsid w:val="00C264B1"/>
    <w:rsid w:val="00C30D6F"/>
    <w:rsid w:val="00C3361D"/>
    <w:rsid w:val="00C3570A"/>
    <w:rsid w:val="00C40F1E"/>
    <w:rsid w:val="00C427FD"/>
    <w:rsid w:val="00C435A2"/>
    <w:rsid w:val="00C43A09"/>
    <w:rsid w:val="00C458CE"/>
    <w:rsid w:val="00C512BD"/>
    <w:rsid w:val="00C52082"/>
    <w:rsid w:val="00C52976"/>
    <w:rsid w:val="00C6652B"/>
    <w:rsid w:val="00C66737"/>
    <w:rsid w:val="00C72849"/>
    <w:rsid w:val="00C72984"/>
    <w:rsid w:val="00C72A71"/>
    <w:rsid w:val="00C73434"/>
    <w:rsid w:val="00C7434A"/>
    <w:rsid w:val="00C74764"/>
    <w:rsid w:val="00C753E6"/>
    <w:rsid w:val="00C75CA5"/>
    <w:rsid w:val="00C767D9"/>
    <w:rsid w:val="00C86BAC"/>
    <w:rsid w:val="00C90E10"/>
    <w:rsid w:val="00C917F4"/>
    <w:rsid w:val="00C91FFC"/>
    <w:rsid w:val="00C95AF4"/>
    <w:rsid w:val="00C95CBA"/>
    <w:rsid w:val="00C9671C"/>
    <w:rsid w:val="00C97378"/>
    <w:rsid w:val="00C97616"/>
    <w:rsid w:val="00CA10B0"/>
    <w:rsid w:val="00CA1EA0"/>
    <w:rsid w:val="00CA67D3"/>
    <w:rsid w:val="00CB04DB"/>
    <w:rsid w:val="00CB19F8"/>
    <w:rsid w:val="00CB1FE9"/>
    <w:rsid w:val="00CC0E45"/>
    <w:rsid w:val="00CC3A3D"/>
    <w:rsid w:val="00CC5995"/>
    <w:rsid w:val="00CC71DE"/>
    <w:rsid w:val="00CD0506"/>
    <w:rsid w:val="00CD5478"/>
    <w:rsid w:val="00CD7824"/>
    <w:rsid w:val="00CE0747"/>
    <w:rsid w:val="00CE1075"/>
    <w:rsid w:val="00CE608B"/>
    <w:rsid w:val="00CF0BFD"/>
    <w:rsid w:val="00CF0F4B"/>
    <w:rsid w:val="00CF1F48"/>
    <w:rsid w:val="00CF2D94"/>
    <w:rsid w:val="00CF35B5"/>
    <w:rsid w:val="00CF55AF"/>
    <w:rsid w:val="00CF6194"/>
    <w:rsid w:val="00CF6CD2"/>
    <w:rsid w:val="00D024B2"/>
    <w:rsid w:val="00D031B7"/>
    <w:rsid w:val="00D100F6"/>
    <w:rsid w:val="00D12447"/>
    <w:rsid w:val="00D1392B"/>
    <w:rsid w:val="00D13C2A"/>
    <w:rsid w:val="00D16E74"/>
    <w:rsid w:val="00D20008"/>
    <w:rsid w:val="00D21308"/>
    <w:rsid w:val="00D246BD"/>
    <w:rsid w:val="00D24709"/>
    <w:rsid w:val="00D2571E"/>
    <w:rsid w:val="00D26172"/>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85B"/>
    <w:rsid w:val="00E0406E"/>
    <w:rsid w:val="00E05FB2"/>
    <w:rsid w:val="00E072A5"/>
    <w:rsid w:val="00E14D13"/>
    <w:rsid w:val="00E22EFE"/>
    <w:rsid w:val="00E22FD5"/>
    <w:rsid w:val="00E257F9"/>
    <w:rsid w:val="00E303C5"/>
    <w:rsid w:val="00E318DE"/>
    <w:rsid w:val="00E31F74"/>
    <w:rsid w:val="00E34899"/>
    <w:rsid w:val="00E367EB"/>
    <w:rsid w:val="00E37848"/>
    <w:rsid w:val="00E429B1"/>
    <w:rsid w:val="00E447D5"/>
    <w:rsid w:val="00E51D6C"/>
    <w:rsid w:val="00E52678"/>
    <w:rsid w:val="00E54110"/>
    <w:rsid w:val="00E60614"/>
    <w:rsid w:val="00E6079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59A8"/>
    <w:rsid w:val="00EA0CF6"/>
    <w:rsid w:val="00EA1E1C"/>
    <w:rsid w:val="00EA3108"/>
    <w:rsid w:val="00EA3460"/>
    <w:rsid w:val="00EA36BE"/>
    <w:rsid w:val="00EA4B4A"/>
    <w:rsid w:val="00EA54CE"/>
    <w:rsid w:val="00EA7C95"/>
    <w:rsid w:val="00EB1EA2"/>
    <w:rsid w:val="00EB31A4"/>
    <w:rsid w:val="00EB63BA"/>
    <w:rsid w:val="00EB7516"/>
    <w:rsid w:val="00EC20CE"/>
    <w:rsid w:val="00EC45FC"/>
    <w:rsid w:val="00EC7FB9"/>
    <w:rsid w:val="00ED0522"/>
    <w:rsid w:val="00ED09DC"/>
    <w:rsid w:val="00ED0F58"/>
    <w:rsid w:val="00ED193A"/>
    <w:rsid w:val="00ED2B9B"/>
    <w:rsid w:val="00ED2E81"/>
    <w:rsid w:val="00ED4315"/>
    <w:rsid w:val="00ED61A3"/>
    <w:rsid w:val="00ED6973"/>
    <w:rsid w:val="00ED75CD"/>
    <w:rsid w:val="00EE3C77"/>
    <w:rsid w:val="00EE5F3E"/>
    <w:rsid w:val="00EF0EFB"/>
    <w:rsid w:val="00EF270A"/>
    <w:rsid w:val="00EF39C6"/>
    <w:rsid w:val="00EF51A7"/>
    <w:rsid w:val="00EF6601"/>
    <w:rsid w:val="00EF705D"/>
    <w:rsid w:val="00EF77CC"/>
    <w:rsid w:val="00F00DB0"/>
    <w:rsid w:val="00F01BE5"/>
    <w:rsid w:val="00F06AE7"/>
    <w:rsid w:val="00F158F1"/>
    <w:rsid w:val="00F15F9F"/>
    <w:rsid w:val="00F2449B"/>
    <w:rsid w:val="00F25ADB"/>
    <w:rsid w:val="00F3396F"/>
    <w:rsid w:val="00F3489A"/>
    <w:rsid w:val="00F3795A"/>
    <w:rsid w:val="00F40C0F"/>
    <w:rsid w:val="00F42A73"/>
    <w:rsid w:val="00F44108"/>
    <w:rsid w:val="00F44C84"/>
    <w:rsid w:val="00F47730"/>
    <w:rsid w:val="00F502C9"/>
    <w:rsid w:val="00F51CEC"/>
    <w:rsid w:val="00F52AF9"/>
    <w:rsid w:val="00F5367C"/>
    <w:rsid w:val="00F55640"/>
    <w:rsid w:val="00F57CD1"/>
    <w:rsid w:val="00F62816"/>
    <w:rsid w:val="00F63C7C"/>
    <w:rsid w:val="00F64B6A"/>
    <w:rsid w:val="00F71B88"/>
    <w:rsid w:val="00F71ED7"/>
    <w:rsid w:val="00F76A3E"/>
    <w:rsid w:val="00F83F6B"/>
    <w:rsid w:val="00F854AE"/>
    <w:rsid w:val="00F934E4"/>
    <w:rsid w:val="00F944C2"/>
    <w:rsid w:val="00FA025C"/>
    <w:rsid w:val="00FA2D91"/>
    <w:rsid w:val="00FA68C0"/>
    <w:rsid w:val="00FA72BB"/>
    <w:rsid w:val="00FB1657"/>
    <w:rsid w:val="00FB289C"/>
    <w:rsid w:val="00FB3B2F"/>
    <w:rsid w:val="00FB5136"/>
    <w:rsid w:val="00FB6A34"/>
    <w:rsid w:val="00FC0C49"/>
    <w:rsid w:val="00FC111B"/>
    <w:rsid w:val="00FC1D56"/>
    <w:rsid w:val="00FC408B"/>
    <w:rsid w:val="00FC792C"/>
    <w:rsid w:val="00FD2474"/>
    <w:rsid w:val="00FE0D6F"/>
    <w:rsid w:val="00FE1A6B"/>
    <w:rsid w:val="00FE3148"/>
    <w:rsid w:val="00FE354A"/>
    <w:rsid w:val="00FE4BF4"/>
    <w:rsid w:val="00FE5F9A"/>
    <w:rsid w:val="00FE6400"/>
    <w:rsid w:val="00FE7C64"/>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792"/>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uiPriority w:val="99"/>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7"/>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4"/>
      </w:numPr>
    </w:pPr>
  </w:style>
  <w:style w:type="numbering" w:customStyle="1" w:styleId="Zaimportowanystyl80">
    <w:name w:val="Zaimportowany styl 8.0"/>
    <w:rsid w:val="00D624F5"/>
    <w:pPr>
      <w:numPr>
        <w:numId w:val="146"/>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8"/>
      </w:numPr>
    </w:pPr>
  </w:style>
  <w:style w:type="numbering" w:customStyle="1" w:styleId="Zaimportowanystyl191">
    <w:name w:val="Zaimportowany styl 191"/>
    <w:rsid w:val="00D624F5"/>
    <w:pPr>
      <w:numPr>
        <w:numId w:val="149"/>
      </w:numPr>
    </w:pPr>
  </w:style>
  <w:style w:type="numbering" w:customStyle="1" w:styleId="Zaimportowanystyl38">
    <w:name w:val="Zaimportowany styl 38"/>
    <w:rsid w:val="00D624F5"/>
    <w:pPr>
      <w:numPr>
        <w:numId w:val="150"/>
      </w:numPr>
    </w:pPr>
  </w:style>
  <w:style w:type="numbering" w:customStyle="1" w:styleId="Zaimportowanystyl40">
    <w:name w:val="Zaimportowany styl 40"/>
    <w:rsid w:val="00D624F5"/>
    <w:pPr>
      <w:numPr>
        <w:numId w:val="151"/>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3"/>
      </w:numPr>
    </w:pPr>
  </w:style>
  <w:style w:type="numbering" w:customStyle="1" w:styleId="Zaimportowanystyl39">
    <w:name w:val="Zaimportowany styl 39"/>
    <w:rsid w:val="00927B9C"/>
    <w:pPr>
      <w:numPr>
        <w:numId w:val="154"/>
      </w:numPr>
    </w:pPr>
  </w:style>
  <w:style w:type="numbering" w:customStyle="1" w:styleId="Zaimportowanystyl46">
    <w:name w:val="Zaimportowany styl 46"/>
    <w:rsid w:val="00927B9C"/>
    <w:pPr>
      <w:numPr>
        <w:numId w:val="155"/>
      </w:numPr>
    </w:pPr>
  </w:style>
  <w:style w:type="numbering" w:customStyle="1" w:styleId="Zaimportowanystyl58">
    <w:name w:val="Zaimportowany styl 58"/>
    <w:rsid w:val="00927B9C"/>
    <w:pPr>
      <w:numPr>
        <w:numId w:val="156"/>
      </w:numPr>
    </w:pPr>
  </w:style>
  <w:style w:type="numbering" w:customStyle="1" w:styleId="Zaimportowanystyl67">
    <w:name w:val="Zaimportowany styl 67"/>
    <w:rsid w:val="00927B9C"/>
    <w:pPr>
      <w:numPr>
        <w:numId w:val="157"/>
      </w:numPr>
    </w:pPr>
  </w:style>
  <w:style w:type="numbering" w:customStyle="1" w:styleId="Zaimportowanystyl78">
    <w:name w:val="Zaimportowany styl 78"/>
    <w:rsid w:val="00927B9C"/>
    <w:pPr>
      <w:numPr>
        <w:numId w:val="158"/>
      </w:numPr>
    </w:pPr>
  </w:style>
  <w:style w:type="numbering" w:customStyle="1" w:styleId="Zaimportowanystyl84">
    <w:name w:val="Zaimportowany styl 84"/>
    <w:rsid w:val="00927B9C"/>
    <w:pPr>
      <w:numPr>
        <w:numId w:val="159"/>
      </w:numPr>
    </w:pPr>
  </w:style>
  <w:style w:type="numbering" w:customStyle="1" w:styleId="Zaimportowanystyl97">
    <w:name w:val="Zaimportowany styl 97"/>
    <w:rsid w:val="00927B9C"/>
    <w:pPr>
      <w:numPr>
        <w:numId w:val="160"/>
      </w:numPr>
    </w:pPr>
  </w:style>
  <w:style w:type="numbering" w:customStyle="1" w:styleId="Zaimportowanystyl106">
    <w:name w:val="Zaimportowany styl 106"/>
    <w:rsid w:val="00927B9C"/>
    <w:pPr>
      <w:numPr>
        <w:numId w:val="161"/>
      </w:numPr>
    </w:pPr>
  </w:style>
  <w:style w:type="numbering" w:customStyle="1" w:styleId="Zaimportowanystyl117">
    <w:name w:val="Zaimportowany styl 117"/>
    <w:rsid w:val="00927B9C"/>
    <w:pPr>
      <w:numPr>
        <w:numId w:val="162"/>
      </w:numPr>
    </w:pPr>
  </w:style>
  <w:style w:type="numbering" w:customStyle="1" w:styleId="Zaimportowanystyl124">
    <w:name w:val="Zaimportowany styl 124"/>
    <w:rsid w:val="00927B9C"/>
    <w:pPr>
      <w:numPr>
        <w:numId w:val="163"/>
      </w:numPr>
    </w:pPr>
  </w:style>
  <w:style w:type="numbering" w:customStyle="1" w:styleId="Zaimportowanystyl135">
    <w:name w:val="Zaimportowany styl 135"/>
    <w:rsid w:val="00927B9C"/>
    <w:pPr>
      <w:numPr>
        <w:numId w:val="164"/>
      </w:numPr>
    </w:pPr>
  </w:style>
  <w:style w:type="numbering" w:customStyle="1" w:styleId="Zaimportowanystyl142">
    <w:name w:val="Zaimportowany styl 142"/>
    <w:rsid w:val="00927B9C"/>
    <w:pPr>
      <w:numPr>
        <w:numId w:val="165"/>
      </w:numPr>
    </w:pPr>
  </w:style>
  <w:style w:type="numbering" w:customStyle="1" w:styleId="Zaimportowanystyl152">
    <w:name w:val="Zaimportowany styl 152"/>
    <w:rsid w:val="00927B9C"/>
    <w:pPr>
      <w:numPr>
        <w:numId w:val="166"/>
      </w:numPr>
    </w:pPr>
  </w:style>
  <w:style w:type="numbering" w:customStyle="1" w:styleId="Zaimportowanystyl162">
    <w:name w:val="Zaimportowany styl 162"/>
    <w:rsid w:val="00927B9C"/>
    <w:pPr>
      <w:numPr>
        <w:numId w:val="167"/>
      </w:numPr>
    </w:pPr>
  </w:style>
  <w:style w:type="numbering" w:customStyle="1" w:styleId="Zaimportowanystyl174">
    <w:name w:val="Zaimportowany styl 174"/>
    <w:rsid w:val="00927B9C"/>
    <w:pPr>
      <w:numPr>
        <w:numId w:val="168"/>
      </w:numPr>
    </w:pPr>
  </w:style>
  <w:style w:type="numbering" w:customStyle="1" w:styleId="Zaimportowanystyl181">
    <w:name w:val="Zaimportowany styl 181"/>
    <w:rsid w:val="00927B9C"/>
    <w:pPr>
      <w:numPr>
        <w:numId w:val="169"/>
      </w:numPr>
    </w:pPr>
  </w:style>
  <w:style w:type="numbering" w:customStyle="1" w:styleId="Zaimportowanystyl192">
    <w:name w:val="Zaimportowany styl 192"/>
    <w:rsid w:val="00927B9C"/>
    <w:pPr>
      <w:numPr>
        <w:numId w:val="170"/>
      </w:numPr>
    </w:pPr>
  </w:style>
  <w:style w:type="numbering" w:customStyle="1" w:styleId="Zaimportowanystyl201">
    <w:name w:val="Zaimportowany styl 201"/>
    <w:rsid w:val="00927B9C"/>
    <w:pPr>
      <w:numPr>
        <w:numId w:val="171"/>
      </w:numPr>
    </w:pPr>
  </w:style>
  <w:style w:type="numbering" w:customStyle="1" w:styleId="Zaimportowanystyl212">
    <w:name w:val="Zaimportowany styl 212"/>
    <w:rsid w:val="00927B9C"/>
    <w:pPr>
      <w:numPr>
        <w:numId w:val="172"/>
      </w:numPr>
    </w:pPr>
  </w:style>
  <w:style w:type="numbering" w:customStyle="1" w:styleId="Zaimportowanystyl221">
    <w:name w:val="Zaimportowany styl 221"/>
    <w:rsid w:val="00927B9C"/>
    <w:pPr>
      <w:numPr>
        <w:numId w:val="173"/>
      </w:numPr>
    </w:pPr>
  </w:style>
  <w:style w:type="numbering" w:customStyle="1" w:styleId="Zaimportowanystyl231">
    <w:name w:val="Zaimportowany styl 231"/>
    <w:rsid w:val="00927B9C"/>
    <w:pPr>
      <w:numPr>
        <w:numId w:val="174"/>
      </w:numPr>
    </w:pPr>
  </w:style>
  <w:style w:type="numbering" w:customStyle="1" w:styleId="Zaimportowanystyl241">
    <w:name w:val="Zaimportowany styl 241"/>
    <w:rsid w:val="00927B9C"/>
    <w:pPr>
      <w:numPr>
        <w:numId w:val="175"/>
      </w:numPr>
    </w:pPr>
  </w:style>
  <w:style w:type="numbering" w:customStyle="1" w:styleId="Zaimportowanystyl251">
    <w:name w:val="Zaimportowany styl 251"/>
    <w:rsid w:val="00927B9C"/>
    <w:pPr>
      <w:numPr>
        <w:numId w:val="176"/>
      </w:numPr>
    </w:pPr>
  </w:style>
  <w:style w:type="numbering" w:customStyle="1" w:styleId="Zaimportowanystyl271">
    <w:name w:val="Zaimportowany styl 271"/>
    <w:rsid w:val="00927B9C"/>
    <w:pPr>
      <w:numPr>
        <w:numId w:val="177"/>
      </w:numPr>
    </w:pPr>
  </w:style>
  <w:style w:type="numbering" w:customStyle="1" w:styleId="Zaimportowanystyl281">
    <w:name w:val="Zaimportowany styl 281"/>
    <w:rsid w:val="00927B9C"/>
    <w:pPr>
      <w:numPr>
        <w:numId w:val="178"/>
      </w:numPr>
    </w:pPr>
  </w:style>
  <w:style w:type="numbering" w:customStyle="1" w:styleId="Zaimportowanystyl291">
    <w:name w:val="Zaimportowany styl 291"/>
    <w:rsid w:val="00927B9C"/>
    <w:pPr>
      <w:numPr>
        <w:numId w:val="179"/>
      </w:numPr>
    </w:pPr>
  </w:style>
  <w:style w:type="numbering" w:customStyle="1" w:styleId="Zaimportowanystyl30">
    <w:name w:val="Zaimportowany styl 30"/>
    <w:rsid w:val="00927B9C"/>
    <w:pPr>
      <w:numPr>
        <w:numId w:val="180"/>
      </w:numPr>
    </w:pPr>
  </w:style>
  <w:style w:type="numbering" w:customStyle="1" w:styleId="Zaimportowanystyl311">
    <w:name w:val="Zaimportowany styl 311"/>
    <w:rsid w:val="00927B9C"/>
    <w:pPr>
      <w:numPr>
        <w:numId w:val="181"/>
      </w:numPr>
    </w:pPr>
  </w:style>
  <w:style w:type="numbering" w:customStyle="1" w:styleId="Zaimportowanystyl1101">
    <w:name w:val="Zaimportowany styl 1101"/>
    <w:rsid w:val="00927B9C"/>
    <w:pPr>
      <w:numPr>
        <w:numId w:val="182"/>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88"/>
      </w:numPr>
    </w:pPr>
  </w:style>
  <w:style w:type="numbering" w:customStyle="1" w:styleId="Zaimportowanystyl210">
    <w:name w:val="Zaimportowany styl 210"/>
    <w:rsid w:val="000B189C"/>
    <w:pPr>
      <w:numPr>
        <w:numId w:val="191"/>
      </w:numPr>
    </w:pPr>
  </w:style>
  <w:style w:type="numbering" w:customStyle="1" w:styleId="Zaimportowanystyl310">
    <w:name w:val="Zaimportowany styl 310"/>
    <w:rsid w:val="000B189C"/>
    <w:pPr>
      <w:numPr>
        <w:numId w:val="192"/>
      </w:numPr>
    </w:pPr>
  </w:style>
  <w:style w:type="numbering" w:customStyle="1" w:styleId="Zaimportowanystyl47">
    <w:name w:val="Zaimportowany styl 47"/>
    <w:rsid w:val="000B189C"/>
    <w:pPr>
      <w:numPr>
        <w:numId w:val="195"/>
      </w:numPr>
    </w:pPr>
  </w:style>
  <w:style w:type="numbering" w:customStyle="1" w:styleId="Zaimportowanystyl59">
    <w:name w:val="Zaimportowany styl 59"/>
    <w:rsid w:val="000B189C"/>
    <w:pPr>
      <w:numPr>
        <w:numId w:val="198"/>
      </w:numPr>
    </w:pPr>
  </w:style>
  <w:style w:type="numbering" w:customStyle="1" w:styleId="Zaimportowanystyl68">
    <w:name w:val="Zaimportowany styl 68"/>
    <w:rsid w:val="000B189C"/>
    <w:pPr>
      <w:numPr>
        <w:numId w:val="202"/>
      </w:numPr>
    </w:pPr>
  </w:style>
  <w:style w:type="numbering" w:customStyle="1" w:styleId="Zaimportowanystyl79">
    <w:name w:val="Zaimportowany styl 79"/>
    <w:rsid w:val="000B189C"/>
    <w:pPr>
      <w:numPr>
        <w:numId w:val="206"/>
      </w:numPr>
    </w:pPr>
  </w:style>
  <w:style w:type="numbering" w:customStyle="1" w:styleId="Zaimportowanystyl85">
    <w:name w:val="Zaimportowany styl 85"/>
    <w:rsid w:val="000B189C"/>
    <w:pPr>
      <w:numPr>
        <w:numId w:val="209"/>
      </w:numPr>
    </w:pPr>
  </w:style>
  <w:style w:type="numbering" w:customStyle="1" w:styleId="Zaimportowanystyl98">
    <w:name w:val="Zaimportowany styl 98"/>
    <w:rsid w:val="000B189C"/>
    <w:pPr>
      <w:numPr>
        <w:numId w:val="211"/>
      </w:numPr>
    </w:pPr>
  </w:style>
  <w:style w:type="numbering" w:customStyle="1" w:styleId="Zaimportowanystyl107">
    <w:name w:val="Zaimportowany styl 107"/>
    <w:rsid w:val="000B189C"/>
    <w:pPr>
      <w:numPr>
        <w:numId w:val="214"/>
      </w:numPr>
    </w:pPr>
  </w:style>
  <w:style w:type="numbering" w:customStyle="1" w:styleId="Zaimportowanystyl119">
    <w:name w:val="Zaimportowany styl 119"/>
    <w:rsid w:val="000B189C"/>
    <w:pPr>
      <w:numPr>
        <w:numId w:val="216"/>
      </w:numPr>
    </w:pPr>
  </w:style>
  <w:style w:type="numbering" w:customStyle="1" w:styleId="Zaimportowanystyl125">
    <w:name w:val="Zaimportowany styl 125"/>
    <w:rsid w:val="000B189C"/>
    <w:pPr>
      <w:numPr>
        <w:numId w:val="220"/>
      </w:numPr>
    </w:pPr>
  </w:style>
  <w:style w:type="numbering" w:customStyle="1" w:styleId="Zaimportowanystyl136">
    <w:name w:val="Zaimportowany styl 136"/>
    <w:rsid w:val="000B189C"/>
    <w:pPr>
      <w:numPr>
        <w:numId w:val="222"/>
      </w:numPr>
    </w:pPr>
  </w:style>
  <w:style w:type="numbering" w:customStyle="1" w:styleId="Zaimportowanystyl143">
    <w:name w:val="Zaimportowany styl 143"/>
    <w:rsid w:val="000B189C"/>
    <w:pPr>
      <w:numPr>
        <w:numId w:val="224"/>
      </w:numPr>
    </w:pPr>
  </w:style>
  <w:style w:type="numbering" w:customStyle="1" w:styleId="Zaimportowanystyl153">
    <w:name w:val="Zaimportowany styl 153"/>
    <w:rsid w:val="000B189C"/>
    <w:pPr>
      <w:numPr>
        <w:numId w:val="227"/>
      </w:numPr>
    </w:pPr>
  </w:style>
  <w:style w:type="numbering" w:customStyle="1" w:styleId="Zaimportowanystyl163">
    <w:name w:val="Zaimportowany styl 163"/>
    <w:rsid w:val="000B189C"/>
    <w:pPr>
      <w:numPr>
        <w:numId w:val="231"/>
      </w:numPr>
    </w:pPr>
  </w:style>
  <w:style w:type="numbering" w:customStyle="1" w:styleId="Zaimportowanystyl175">
    <w:name w:val="Zaimportowany styl 175"/>
    <w:rsid w:val="000B189C"/>
    <w:pPr>
      <w:numPr>
        <w:numId w:val="234"/>
      </w:numPr>
    </w:pPr>
  </w:style>
  <w:style w:type="numbering" w:customStyle="1" w:styleId="Zaimportowanystyl182">
    <w:name w:val="Zaimportowany styl 182"/>
    <w:rsid w:val="000B189C"/>
    <w:pPr>
      <w:numPr>
        <w:numId w:val="236"/>
      </w:numPr>
    </w:pPr>
  </w:style>
  <w:style w:type="numbering" w:customStyle="1" w:styleId="Zaimportowanystyl193">
    <w:name w:val="Zaimportowany styl 193"/>
    <w:rsid w:val="000B189C"/>
    <w:pPr>
      <w:numPr>
        <w:numId w:val="238"/>
      </w:numPr>
    </w:pPr>
  </w:style>
  <w:style w:type="numbering" w:customStyle="1" w:styleId="Zaimportowanystyl203">
    <w:name w:val="Zaimportowany styl 203"/>
    <w:rsid w:val="000B189C"/>
    <w:pPr>
      <w:numPr>
        <w:numId w:val="240"/>
      </w:numPr>
    </w:pPr>
  </w:style>
  <w:style w:type="numbering" w:customStyle="1" w:styleId="Zaimportowanystyl214">
    <w:name w:val="Zaimportowany styl 214"/>
    <w:rsid w:val="000B189C"/>
    <w:pPr>
      <w:numPr>
        <w:numId w:val="241"/>
      </w:numPr>
    </w:pPr>
  </w:style>
  <w:style w:type="numbering" w:customStyle="1" w:styleId="Zaimportowanystyl223">
    <w:name w:val="Zaimportowany styl 223"/>
    <w:rsid w:val="000B189C"/>
    <w:pPr>
      <w:numPr>
        <w:numId w:val="242"/>
      </w:numPr>
    </w:pPr>
  </w:style>
  <w:style w:type="numbering" w:customStyle="1" w:styleId="Zaimportowanystyl232">
    <w:name w:val="Zaimportowany styl 232"/>
    <w:rsid w:val="000B189C"/>
    <w:pPr>
      <w:numPr>
        <w:numId w:val="243"/>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7DD5-2B7C-4756-990A-6E58ADCD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59</Pages>
  <Words>21694</Words>
  <Characters>130164</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Łaszczewska-Adamczak Beata</cp:lastModifiedBy>
  <cp:revision>7</cp:revision>
  <cp:lastPrinted>2023-10-19T07:24:00Z</cp:lastPrinted>
  <dcterms:created xsi:type="dcterms:W3CDTF">2023-10-18T06:24:00Z</dcterms:created>
  <dcterms:modified xsi:type="dcterms:W3CDTF">2023-10-19T07:24:00Z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