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D11E" w14:textId="77777777" w:rsidR="00CB2682" w:rsidRPr="00485B57" w:rsidRDefault="00A518A8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w:pict w14:anchorId="49318B09">
          <v:rect id="Prostokąt 2" o:spid="_x0000_s1026" style="position:absolute;left:0;text-align:left;margin-left:0;margin-top:22.75pt;width:473pt;height:56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<w10:wrap anchorx="margin"/>
          </v:rect>
        </w:pic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16D4C55" w14:textId="77777777" w:rsidR="00CB2682" w:rsidRPr="00AF22E4" w:rsidRDefault="00CB2682" w:rsidP="00AF22E4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191629F4" w14:textId="77777777" w:rsidR="004918C9" w:rsidRDefault="004918C9" w:rsidP="004918C9">
      <w:pPr>
        <w:spacing w:before="120" w:after="120" w:line="360" w:lineRule="auto"/>
        <w:contextualSpacing/>
        <w:jc w:val="both"/>
        <w:rPr>
          <w:rFonts w:ascii="Trebuchet MS" w:hAnsi="Trebuchet MS" w:cs="Calibri Light"/>
          <w:sz w:val="24"/>
          <w:szCs w:val="24"/>
        </w:rPr>
      </w:pPr>
    </w:p>
    <w:p w14:paraId="02543DA7" w14:textId="2E0C1D4D" w:rsidR="00294563" w:rsidRDefault="00CB2682" w:rsidP="00294563">
      <w:pPr>
        <w:jc w:val="both"/>
        <w:rPr>
          <w:b/>
          <w:color w:val="365F91"/>
        </w:rPr>
      </w:pPr>
      <w:r w:rsidRPr="00AF22E4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AF22E4">
        <w:rPr>
          <w:rFonts w:ascii="Trebuchet MS" w:hAnsi="Trebuchet MS" w:cs="Calibri Light"/>
          <w:sz w:val="24"/>
          <w:szCs w:val="24"/>
        </w:rPr>
        <w:t>pn.</w:t>
      </w:r>
      <w:r w:rsidRPr="00AF22E4">
        <w:rPr>
          <w:rFonts w:ascii="Trebuchet MS" w:hAnsi="Trebuchet MS" w:cs="Calibri Light"/>
          <w:sz w:val="24"/>
          <w:szCs w:val="24"/>
        </w:rPr>
        <w:t>:</w:t>
      </w:r>
      <w:r w:rsidR="00294563" w:rsidRPr="00294563">
        <w:rPr>
          <w:b/>
          <w:bCs/>
          <w:sz w:val="24"/>
          <w:szCs w:val="24"/>
        </w:rPr>
        <w:t xml:space="preserve"> </w:t>
      </w:r>
      <w:r w:rsidR="00294563">
        <w:rPr>
          <w:b/>
          <w:bCs/>
          <w:sz w:val="24"/>
          <w:szCs w:val="24"/>
        </w:rPr>
        <w:t>Budowa budynku mieszkalnego wielorodzinnego przy ul. Czaplinieckiejw Bełchatowie wraz z zagospodarowaniem terenu i infrastrukturą towarzyszącą</w:t>
      </w:r>
      <w:r w:rsidR="00294563" w:rsidRPr="00882E9E">
        <w:rPr>
          <w:b/>
          <w:sz w:val="24"/>
          <w:szCs w:val="24"/>
        </w:rPr>
        <w:t xml:space="preserve"> z uzyskaniem decyzji o pozwoleniu na użytkowanie</w:t>
      </w:r>
      <w:r w:rsidR="00294563">
        <w:rPr>
          <w:b/>
          <w:color w:val="365F91"/>
        </w:rPr>
        <w:t>.</w:t>
      </w:r>
    </w:p>
    <w:p w14:paraId="74CDD222" w14:textId="77777777" w:rsidR="0034234D" w:rsidRPr="0034234D" w:rsidRDefault="0034234D" w:rsidP="0034234D">
      <w:pPr>
        <w:spacing w:before="120" w:after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4234D">
        <w:rPr>
          <w:rFonts w:ascii="Trebuchet MS" w:eastAsia="Trebuchet MS" w:hAnsi="Trebuchet MS" w:cs="Trebuchet MS"/>
          <w:sz w:val="24"/>
          <w:szCs w:val="24"/>
          <w:lang w:eastAsia="en-US"/>
        </w:rPr>
        <w:t>Nr postępowania:</w:t>
      </w:r>
      <w:r w:rsidR="00871413" w:rsidRPr="00871413">
        <w:rPr>
          <w:b/>
          <w:sz w:val="24"/>
          <w:szCs w:val="24"/>
        </w:rPr>
        <w:t xml:space="preserve"> </w:t>
      </w:r>
      <w:r w:rsidR="00871413">
        <w:rPr>
          <w:b/>
          <w:sz w:val="24"/>
          <w:szCs w:val="24"/>
        </w:rPr>
        <w:t>BTBS/287/2023</w:t>
      </w:r>
    </w:p>
    <w:p w14:paraId="1703517A" w14:textId="77777777" w:rsidR="00485B57" w:rsidRPr="000C4AC5" w:rsidRDefault="00485B57" w:rsidP="004918C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16"/>
          <w:szCs w:val="16"/>
        </w:rPr>
      </w:pPr>
    </w:p>
    <w:p w14:paraId="755967BE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01EDED99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1FC0A694" w14:textId="7777777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3CC344C0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2A314115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3E9A9979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4BFE7E70" w14:textId="7777777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7D457376" w14:textId="77777777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6C6B81D5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7360ADE7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5EFC7BEA" w14:textId="77777777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172AA9BC" w14:textId="77777777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ABE5016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52133E13" w14:textId="77777777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47412FD3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AD49216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7F5271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52E87F2E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3C63F6E8" w14:textId="77777777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potwierdzająceprzygotowanie oferty niezależnie od innego wykonawcy należącego do tej samej grupy kapitałowej**.</w:t>
      </w:r>
    </w:p>
    <w:p w14:paraId="6203EB09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B5CA06B" w14:textId="77777777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3B831525" w14:textId="77777777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2ECEF1FA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 xml:space="preserve">(podpis osoby(osób) uprawnionej(ych)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5425CCE0" w14:textId="77777777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DB27" w14:textId="77777777" w:rsidR="00DB7ECA" w:rsidRDefault="00DB7ECA" w:rsidP="00CB2682">
      <w:r>
        <w:separator/>
      </w:r>
    </w:p>
  </w:endnote>
  <w:endnote w:type="continuationSeparator" w:id="0">
    <w:p w14:paraId="0259B100" w14:textId="77777777" w:rsidR="00DB7ECA" w:rsidRDefault="00DB7ECA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B40F" w14:textId="77777777" w:rsidR="00DB7ECA" w:rsidRDefault="00DB7ECA" w:rsidP="00CB2682">
      <w:r>
        <w:separator/>
      </w:r>
    </w:p>
  </w:footnote>
  <w:footnote w:type="continuationSeparator" w:id="0">
    <w:p w14:paraId="2450D204" w14:textId="77777777" w:rsidR="00DB7ECA" w:rsidRDefault="00DB7ECA" w:rsidP="00CB2682">
      <w:r>
        <w:continuationSeparator/>
      </w:r>
    </w:p>
  </w:footnote>
  <w:footnote w:id="1">
    <w:p w14:paraId="106283F4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2E6CEA8E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36F04EE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751CF2E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729F7CF4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6B89925A" w14:textId="77777777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BEC7" w14:textId="77777777" w:rsidR="001A1A31" w:rsidRPr="004A064E" w:rsidRDefault="001A1A31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41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05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DE6"/>
    <w:rsid w:val="000100F0"/>
    <w:rsid w:val="00037537"/>
    <w:rsid w:val="0004705B"/>
    <w:rsid w:val="00053FAB"/>
    <w:rsid w:val="000C4AC5"/>
    <w:rsid w:val="00113CFF"/>
    <w:rsid w:val="00165FCD"/>
    <w:rsid w:val="00170136"/>
    <w:rsid w:val="001A1A31"/>
    <w:rsid w:val="001B579F"/>
    <w:rsid w:val="001D2095"/>
    <w:rsid w:val="0023300A"/>
    <w:rsid w:val="00242250"/>
    <w:rsid w:val="00294563"/>
    <w:rsid w:val="002C2141"/>
    <w:rsid w:val="00306E7F"/>
    <w:rsid w:val="003127C4"/>
    <w:rsid w:val="00337774"/>
    <w:rsid w:val="0034234D"/>
    <w:rsid w:val="0037522D"/>
    <w:rsid w:val="00377AA9"/>
    <w:rsid w:val="00382ABC"/>
    <w:rsid w:val="0041315D"/>
    <w:rsid w:val="004269FA"/>
    <w:rsid w:val="0043399F"/>
    <w:rsid w:val="0044374D"/>
    <w:rsid w:val="00485B57"/>
    <w:rsid w:val="004918C9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6E7AB3"/>
    <w:rsid w:val="006F58B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71413"/>
    <w:rsid w:val="00882E9E"/>
    <w:rsid w:val="008C3651"/>
    <w:rsid w:val="008C5BE9"/>
    <w:rsid w:val="00901BCD"/>
    <w:rsid w:val="00914AA3"/>
    <w:rsid w:val="009159D6"/>
    <w:rsid w:val="00A372FA"/>
    <w:rsid w:val="00A518A8"/>
    <w:rsid w:val="00A94810"/>
    <w:rsid w:val="00AB35AA"/>
    <w:rsid w:val="00AD2B5B"/>
    <w:rsid w:val="00AF22E4"/>
    <w:rsid w:val="00B3400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DB7ECA"/>
    <w:rsid w:val="00E020B3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  <w:rsid w:val="00F9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B7931"/>
  <w15:docId w15:val="{6D63A975-DEE8-4941-A352-E4E1B7CC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Bełchatowskie TBS</cp:lastModifiedBy>
  <cp:revision>7</cp:revision>
  <cp:lastPrinted>2022-04-11T10:08:00Z</cp:lastPrinted>
  <dcterms:created xsi:type="dcterms:W3CDTF">2023-07-28T08:18:00Z</dcterms:created>
  <dcterms:modified xsi:type="dcterms:W3CDTF">2023-08-17T09:24:00Z</dcterms:modified>
</cp:coreProperties>
</file>