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AF" w:rsidRPr="002D6A0E" w:rsidRDefault="000B37AF" w:rsidP="000B37A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A0E">
        <w:rPr>
          <w:rFonts w:ascii="Times New Roman" w:hAnsi="Times New Roman" w:cs="Times New Roman"/>
          <w:b/>
          <w:sz w:val="28"/>
          <w:szCs w:val="28"/>
          <w:u w:val="single"/>
        </w:rPr>
        <w:t xml:space="preserve">Myjka ultradźwiękowa do czyszczenia broni o pojemności </w:t>
      </w:r>
      <w:r w:rsidR="00862EE0" w:rsidRPr="002D6A0E">
        <w:rPr>
          <w:rFonts w:ascii="Times New Roman" w:hAnsi="Times New Roman" w:cs="Times New Roman"/>
          <w:b/>
          <w:sz w:val="28"/>
          <w:szCs w:val="28"/>
          <w:u w:val="single"/>
        </w:rPr>
        <w:t>30-40</w:t>
      </w:r>
      <w:r w:rsidRPr="002D6A0E">
        <w:rPr>
          <w:rFonts w:ascii="Times New Roman" w:hAnsi="Times New Roman" w:cs="Times New Roman"/>
          <w:b/>
          <w:sz w:val="28"/>
          <w:szCs w:val="28"/>
          <w:u w:val="single"/>
        </w:rPr>
        <w:t xml:space="preserve"> litrów.</w:t>
      </w:r>
    </w:p>
    <w:p w:rsidR="00B76D91" w:rsidRDefault="000B37AF" w:rsidP="00284F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1DC">
        <w:rPr>
          <w:rFonts w:ascii="Times New Roman" w:hAnsi="Times New Roman" w:cs="Times New Roman"/>
          <w:sz w:val="28"/>
          <w:szCs w:val="28"/>
        </w:rPr>
        <w:t>Preferowana myjka ultradźwiękowa do czy</w:t>
      </w:r>
      <w:r w:rsidR="00A05A5C">
        <w:rPr>
          <w:rFonts w:ascii="Times New Roman" w:hAnsi="Times New Roman" w:cs="Times New Roman"/>
          <w:sz w:val="28"/>
          <w:szCs w:val="28"/>
        </w:rPr>
        <w:t xml:space="preserve">szczenia pistoletów maszynowych, </w:t>
      </w:r>
      <w:r w:rsidRPr="004371DC">
        <w:rPr>
          <w:rFonts w:ascii="Times New Roman" w:hAnsi="Times New Roman" w:cs="Times New Roman"/>
          <w:sz w:val="28"/>
          <w:szCs w:val="28"/>
        </w:rPr>
        <w:t>karabinków</w:t>
      </w:r>
      <w:r w:rsidR="00B76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D91" w:rsidRDefault="00B76D91" w:rsidP="00284F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Wymiary kosza technologicznego służącego do mycia broni powinny wynosić: </w:t>
      </w:r>
    </w:p>
    <w:p w:rsidR="00B76D91" w:rsidRDefault="00B76D91" w:rsidP="00B76D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D91">
        <w:rPr>
          <w:rFonts w:ascii="Times New Roman" w:hAnsi="Times New Roman" w:cs="Times New Roman"/>
          <w:sz w:val="28"/>
          <w:szCs w:val="28"/>
        </w:rPr>
        <w:t>Długość</w:t>
      </w:r>
      <w:r>
        <w:rPr>
          <w:rFonts w:ascii="Times New Roman" w:hAnsi="Times New Roman" w:cs="Times New Roman"/>
          <w:sz w:val="28"/>
          <w:szCs w:val="28"/>
        </w:rPr>
        <w:t>: co najmniej 75</w:t>
      </w:r>
      <w:r w:rsidR="00814289">
        <w:rPr>
          <w:rFonts w:ascii="Times New Roman" w:hAnsi="Times New Roman" w:cs="Times New Roman"/>
          <w:sz w:val="28"/>
          <w:szCs w:val="28"/>
        </w:rPr>
        <w:t xml:space="preserve"> [cm], a nie więcej niż 105 [cm].</w:t>
      </w:r>
    </w:p>
    <w:p w:rsidR="00B76D91" w:rsidRDefault="00814289" w:rsidP="00B76D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Szerokość: co najmniej 16 [cm], a nie więcej niż 18 [cm].</w:t>
      </w:r>
    </w:p>
    <w:p w:rsidR="00B76D91" w:rsidRPr="00B76D91" w:rsidRDefault="00814289" w:rsidP="00B76D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Głębokość:  co najmniej 20 [cm], a nie więcej niż 25 [cm].</w:t>
      </w:r>
      <w:bookmarkStart w:id="0" w:name="_GoBack"/>
      <w:bookmarkEnd w:id="0"/>
    </w:p>
    <w:p w:rsidR="000B37AF" w:rsidRPr="004371DC" w:rsidRDefault="000B37AF" w:rsidP="00284F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71DC">
        <w:rPr>
          <w:rFonts w:ascii="Times New Roman" w:hAnsi="Times New Roman" w:cs="Times New Roman"/>
          <w:sz w:val="28"/>
          <w:szCs w:val="28"/>
        </w:rPr>
        <w:t>Konstrukcja kosza powinna umożliwiać jed</w:t>
      </w:r>
      <w:r w:rsidR="00A05A5C">
        <w:rPr>
          <w:rFonts w:ascii="Times New Roman" w:hAnsi="Times New Roman" w:cs="Times New Roman"/>
          <w:sz w:val="28"/>
          <w:szCs w:val="28"/>
        </w:rPr>
        <w:t xml:space="preserve">noczesne mycie dwóch karabinków </w:t>
      </w:r>
      <w:r w:rsidR="00862EE0" w:rsidRPr="004371DC">
        <w:rPr>
          <w:rFonts w:ascii="Times New Roman" w:hAnsi="Times New Roman" w:cs="Times New Roman"/>
          <w:sz w:val="28"/>
          <w:szCs w:val="28"/>
        </w:rPr>
        <w:t>ustawionych pod kątem poprzez zastosowanie uchwytów umożliwiających kąpiel w takim położeniu. Z</w:t>
      </w:r>
      <w:r w:rsidRPr="004371DC">
        <w:rPr>
          <w:rFonts w:ascii="Times New Roman" w:hAnsi="Times New Roman" w:cs="Times New Roman"/>
          <w:sz w:val="28"/>
          <w:szCs w:val="28"/>
        </w:rPr>
        <w:t xml:space="preserve">astosowanie dodatkowych </w:t>
      </w:r>
      <w:r w:rsidR="00862EE0" w:rsidRPr="004371DC">
        <w:rPr>
          <w:rFonts w:ascii="Times New Roman" w:hAnsi="Times New Roman" w:cs="Times New Roman"/>
          <w:sz w:val="28"/>
          <w:szCs w:val="28"/>
        </w:rPr>
        <w:t>uchwytów umożliwiających zamocowanie mniejszych części broni na czas kąpieli</w:t>
      </w:r>
      <w:r w:rsidR="00326584" w:rsidRPr="004371DC">
        <w:rPr>
          <w:rFonts w:ascii="Times New Roman" w:hAnsi="Times New Roman" w:cs="Times New Roman"/>
          <w:sz w:val="28"/>
          <w:szCs w:val="28"/>
        </w:rPr>
        <w:t xml:space="preserve"> bądź jednoczesne mycie zamków pistoletu</w:t>
      </w:r>
      <w:r w:rsidR="00862EE0" w:rsidRPr="004371DC">
        <w:rPr>
          <w:rFonts w:ascii="Times New Roman" w:hAnsi="Times New Roman" w:cs="Times New Roman"/>
          <w:sz w:val="28"/>
          <w:szCs w:val="28"/>
        </w:rPr>
        <w:t>.</w:t>
      </w:r>
      <w:r w:rsidR="00326584" w:rsidRPr="004371DC">
        <w:rPr>
          <w:rFonts w:ascii="Times New Roman" w:hAnsi="Times New Roman" w:cs="Times New Roman"/>
          <w:sz w:val="28"/>
          <w:szCs w:val="28"/>
        </w:rPr>
        <w:t xml:space="preserve"> Konstrukcja kosza powinna umożliwić jego zawieszenie nad poziomem kąpieli celem ściekania resztek zabrudzeń</w:t>
      </w:r>
      <w:r w:rsidR="008D23CB" w:rsidRPr="004371DC">
        <w:rPr>
          <w:rFonts w:ascii="Times New Roman" w:hAnsi="Times New Roman" w:cs="Times New Roman"/>
          <w:sz w:val="28"/>
          <w:szCs w:val="28"/>
        </w:rPr>
        <w:t xml:space="preserve"> po zakończonym procesie mycia</w:t>
      </w:r>
      <w:r w:rsidR="00326584" w:rsidRPr="004371DC">
        <w:rPr>
          <w:rFonts w:ascii="Times New Roman" w:hAnsi="Times New Roman" w:cs="Times New Roman"/>
          <w:sz w:val="28"/>
          <w:szCs w:val="28"/>
        </w:rPr>
        <w:t>.</w:t>
      </w:r>
    </w:p>
    <w:p w:rsidR="00326584" w:rsidRPr="004371DC" w:rsidRDefault="00326584" w:rsidP="00843028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71DC">
        <w:rPr>
          <w:rFonts w:ascii="Times New Roman" w:hAnsi="Times New Roman" w:cs="Times New Roman"/>
          <w:sz w:val="28"/>
          <w:szCs w:val="28"/>
        </w:rPr>
        <w:t xml:space="preserve">Zastosowanie dodatkowych uchwytów na zlewki laboratoryjne dzięki którym będzie możliwe mycie bardzo drobnych detali. </w:t>
      </w:r>
    </w:p>
    <w:p w:rsidR="00326584" w:rsidRPr="004371DC" w:rsidRDefault="00326584" w:rsidP="00843028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71DC">
        <w:rPr>
          <w:rFonts w:ascii="Times New Roman" w:hAnsi="Times New Roman" w:cs="Times New Roman"/>
          <w:sz w:val="28"/>
          <w:szCs w:val="28"/>
        </w:rPr>
        <w:t>Sterowanie parametrami myjki: cyfrowe ( dopuszczalne analogowe).</w:t>
      </w:r>
    </w:p>
    <w:p w:rsidR="00326584" w:rsidRPr="004371DC" w:rsidRDefault="00326584" w:rsidP="00843028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71DC">
        <w:rPr>
          <w:rFonts w:ascii="Times New Roman" w:hAnsi="Times New Roman" w:cs="Times New Roman"/>
          <w:sz w:val="28"/>
          <w:szCs w:val="28"/>
        </w:rPr>
        <w:t>Parametry określające jakość produktu zostały potwierdzone przez niezależne  instytucje.</w:t>
      </w:r>
    </w:p>
    <w:p w:rsidR="007B6BBC" w:rsidRDefault="00326584" w:rsidP="00843028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71DC">
        <w:rPr>
          <w:rFonts w:ascii="Times New Roman" w:hAnsi="Times New Roman" w:cs="Times New Roman"/>
          <w:sz w:val="28"/>
          <w:szCs w:val="28"/>
        </w:rPr>
        <w:t>Zabezpieczenie przed czynnikami korozji.</w:t>
      </w:r>
    </w:p>
    <w:p w:rsidR="00843028" w:rsidRPr="001F7841" w:rsidRDefault="002444F7" w:rsidP="00843028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Max. t</w:t>
      </w:r>
      <w:r w:rsidR="00843028"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>emperatura grzania 80</w:t>
      </w:r>
      <w:r w:rsidR="00843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843028" w:rsidRPr="0076523B">
        <w:rPr>
          <w:rFonts w:ascii="Times New Roman" w:hAnsi="Times New Roman" w:cs="Times New Roman"/>
          <w:color w:val="000000" w:themeColor="text1"/>
          <w:sz w:val="24"/>
          <w:szCs w:val="24"/>
        </w:rPr>
        <w:t>°C</w:t>
      </w:r>
      <w:r w:rsidR="00843028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843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028" w:rsidRPr="0076523B" w:rsidRDefault="00843028" w:rsidP="00843028">
      <w:pPr>
        <w:pStyle w:val="Akapitzlist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>Moc układu grzania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2444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00 - 2000</w:t>
      </w:r>
      <w:r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[W].</w:t>
      </w:r>
    </w:p>
    <w:p w:rsidR="00843028" w:rsidRPr="0083499A" w:rsidRDefault="00843028" w:rsidP="00843028">
      <w:pPr>
        <w:pStyle w:val="Akapitzlist"/>
        <w:numPr>
          <w:ilvl w:val="0"/>
          <w:numId w:val="3"/>
        </w:numPr>
        <w:spacing w:line="360" w:lineRule="auto"/>
        <w:ind w:left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Częstotliwość drgań ultradźwiękowych 40 kHz. </w:t>
      </w:r>
    </w:p>
    <w:p w:rsidR="00843028" w:rsidRPr="0076523B" w:rsidRDefault="00843028" w:rsidP="00843028">
      <w:pPr>
        <w:pStyle w:val="Akapitzlist"/>
        <w:numPr>
          <w:ilvl w:val="0"/>
          <w:numId w:val="3"/>
        </w:numPr>
        <w:spacing w:line="360" w:lineRule="auto"/>
        <w:ind w:left="567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Regulacja temperatury 10 – </w:t>
      </w:r>
      <w:r w:rsidRPr="0076523B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Pr="0076523B">
        <w:rPr>
          <w:rFonts w:ascii="Times New Roman" w:hAnsi="Times New Roman" w:cs="Times New Roman"/>
          <w:color w:val="000000" w:themeColor="text1"/>
          <w:sz w:val="24"/>
          <w:szCs w:val="24"/>
        </w:rPr>
        <w:t>°C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843028" w:rsidRPr="004371DC" w:rsidRDefault="00843028" w:rsidP="00843028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3028" w:rsidRPr="004371DC" w:rsidSect="0032658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71F8"/>
    <w:multiLevelType w:val="hybridMultilevel"/>
    <w:tmpl w:val="0660F84A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462E1813"/>
    <w:multiLevelType w:val="hybridMultilevel"/>
    <w:tmpl w:val="310CF3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7BD65E8"/>
    <w:multiLevelType w:val="hybridMultilevel"/>
    <w:tmpl w:val="73969C8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6DE399F"/>
    <w:multiLevelType w:val="hybridMultilevel"/>
    <w:tmpl w:val="310CF3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00"/>
    <w:rsid w:val="000B37AF"/>
    <w:rsid w:val="002444F7"/>
    <w:rsid w:val="00284F39"/>
    <w:rsid w:val="002D6A0E"/>
    <w:rsid w:val="00326584"/>
    <w:rsid w:val="00367C48"/>
    <w:rsid w:val="00372EFD"/>
    <w:rsid w:val="0037365B"/>
    <w:rsid w:val="003D3900"/>
    <w:rsid w:val="004371DC"/>
    <w:rsid w:val="00685457"/>
    <w:rsid w:val="007B6BBC"/>
    <w:rsid w:val="00814289"/>
    <w:rsid w:val="00843028"/>
    <w:rsid w:val="00862EE0"/>
    <w:rsid w:val="008D23CB"/>
    <w:rsid w:val="00A05A5C"/>
    <w:rsid w:val="00B76D91"/>
    <w:rsid w:val="00C67525"/>
    <w:rsid w:val="00D6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C13A"/>
  <w15:chartTrackingRefBased/>
  <w15:docId w15:val="{77EF1BF8-9A07-4C9B-8E8A-137F2650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 Adrian</dc:creator>
  <cp:keywords/>
  <dc:description/>
  <cp:lastModifiedBy>user</cp:lastModifiedBy>
  <cp:revision>14</cp:revision>
  <dcterms:created xsi:type="dcterms:W3CDTF">2020-11-12T11:22:00Z</dcterms:created>
  <dcterms:modified xsi:type="dcterms:W3CDTF">2020-11-20T13:44:00Z</dcterms:modified>
</cp:coreProperties>
</file>