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77E35E8D" w:rsidR="002976D6" w:rsidRPr="000C7231" w:rsidRDefault="000C7231" w:rsidP="000C723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0C7231">
        <w:rPr>
          <w:rFonts w:ascii="Arial" w:hAnsi="Arial" w:cs="Arial"/>
          <w:b/>
          <w:bCs/>
          <w:snapToGrid w:val="0"/>
          <w:sz w:val="20"/>
          <w:szCs w:val="20"/>
        </w:rPr>
        <w:t>Prace remontowe w budynku Domu Dziecka w Sowczycach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31EF358" w:rsidR="00E11F32" w:rsidRDefault="00405309" w:rsidP="00D2452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56A5F7F" w14:textId="40105336" w:rsidR="00D24525" w:rsidRPr="00D24525" w:rsidRDefault="00D24525" w:rsidP="00D2452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24525">
        <w:rPr>
          <w:rFonts w:ascii="Arial" w:hAnsi="Arial" w:cs="Arial"/>
          <w:b/>
          <w:bCs/>
          <w:sz w:val="20"/>
          <w:szCs w:val="20"/>
        </w:rPr>
        <w:t>Zadanie nr 1 - Remont 2 pomieszczeń w Domu Dziecka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76626088"/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0C0311A3" w:rsidR="006042B7" w:rsidRPr="00742947" w:rsidRDefault="0081459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EndPr/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</w:t>
            </w:r>
            <w:r w:rsidR="000C723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776E4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DF06F7" w:rsidRPr="00742947" w14:paraId="23E9E982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0D39AFD5" w14:textId="60DE08A6" w:rsidR="00DF06F7" w:rsidRPr="00742947" w:rsidRDefault="00DF06F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termin wykonania</w:t>
            </w:r>
          </w:p>
        </w:tc>
        <w:tc>
          <w:tcPr>
            <w:tcW w:w="6940" w:type="dxa"/>
            <w:vAlign w:val="center"/>
          </w:tcPr>
          <w:p w14:paraId="791B35BF" w14:textId="1B6773F1" w:rsidR="00DF06F7" w:rsidRPr="00DF06F7" w:rsidRDefault="0081459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12732914"/>
                <w:placeholder>
                  <w:docPart w:val="8DC6BD5F3E92411999AA5147D3DB4116"/>
                </w:placeholder>
                <w:showingPlcHdr/>
              </w:sdtPr>
              <w:sdtEndPr/>
              <w:sdtContent>
                <w:r w:rsidR="00BD71EA">
                  <w:rPr>
                    <w:rStyle w:val="Tekstzastpczy"/>
                  </w:rPr>
                  <w:t>liczba dni</w:t>
                </w:r>
              </w:sdtContent>
            </w:sdt>
            <w:r w:rsidR="00DF06F7">
              <w:rPr>
                <w:rFonts w:ascii="Arial" w:hAnsi="Arial" w:cs="Arial"/>
                <w:b/>
                <w:sz w:val="20"/>
                <w:szCs w:val="20"/>
              </w:rPr>
              <w:t xml:space="preserve"> dni, </w:t>
            </w:r>
            <w:r w:rsidR="00DF06F7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1035B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21</w:t>
            </w:r>
            <w:r w:rsidR="00DF06F7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-30</w:t>
            </w:r>
          </w:p>
        </w:tc>
      </w:tr>
      <w:bookmarkEnd w:id="0"/>
    </w:tbl>
    <w:p w14:paraId="24F4F052" w14:textId="4D55232C" w:rsidR="00961998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563336AF" w14:textId="1F6F0E13" w:rsidR="00D24525" w:rsidRDefault="00D24525" w:rsidP="00D2452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24525">
        <w:rPr>
          <w:rFonts w:ascii="Arial" w:hAnsi="Arial" w:cs="Arial"/>
          <w:b/>
          <w:sz w:val="20"/>
          <w:szCs w:val="20"/>
        </w:rPr>
        <w:t>Zadanie nr 2 – Remont łazienki w mieszkaniu chronionym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D24525" w:rsidRPr="00742947" w14:paraId="6CABAB3B" w14:textId="77777777" w:rsidTr="000C7449">
        <w:trPr>
          <w:trHeight w:val="567"/>
        </w:trPr>
        <w:tc>
          <w:tcPr>
            <w:tcW w:w="2122" w:type="dxa"/>
            <w:vAlign w:val="center"/>
          </w:tcPr>
          <w:p w14:paraId="1510EF0B" w14:textId="77777777" w:rsidR="00D24525" w:rsidRPr="00742947" w:rsidRDefault="00D24525" w:rsidP="000C74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5AF2F05" w14:textId="77777777" w:rsidR="00D24525" w:rsidRPr="00742947" w:rsidRDefault="00814590" w:rsidP="000C744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87012014"/>
                <w:placeholder>
                  <w:docPart w:val="013405C0CA3F4B4AABCA44878D52C70A"/>
                </w:placeholder>
                <w:showingPlcHdr/>
              </w:sdtPr>
              <w:sdtEndPr/>
              <w:sdtContent>
                <w:r w:rsidR="00D24525">
                  <w:rPr>
                    <w:rStyle w:val="Tekstzastpczy"/>
                  </w:rPr>
                  <w:t>wprowadź kwotę</w:t>
                </w:r>
              </w:sdtContent>
            </w:sdt>
            <w:r w:rsidR="00D24525">
              <w:rPr>
                <w:rFonts w:ascii="Arial" w:hAnsi="Arial" w:cs="Arial"/>
                <w:b/>
                <w:sz w:val="20"/>
                <w:szCs w:val="20"/>
              </w:rPr>
              <w:t xml:space="preserve"> złotych brutto, w tym stawka VAT 8%</w:t>
            </w:r>
          </w:p>
        </w:tc>
      </w:tr>
      <w:tr w:rsidR="00D24525" w:rsidRPr="00DF06F7" w14:paraId="043BC6E7" w14:textId="77777777" w:rsidTr="000C7449">
        <w:trPr>
          <w:trHeight w:val="567"/>
        </w:trPr>
        <w:tc>
          <w:tcPr>
            <w:tcW w:w="2122" w:type="dxa"/>
            <w:vAlign w:val="center"/>
          </w:tcPr>
          <w:p w14:paraId="10D4DD2A" w14:textId="77777777" w:rsidR="00D24525" w:rsidRPr="00742947" w:rsidRDefault="00D24525" w:rsidP="000C74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termin wykonania</w:t>
            </w:r>
          </w:p>
        </w:tc>
        <w:tc>
          <w:tcPr>
            <w:tcW w:w="6940" w:type="dxa"/>
            <w:vAlign w:val="center"/>
          </w:tcPr>
          <w:p w14:paraId="513548EF" w14:textId="77777777" w:rsidR="00D24525" w:rsidRPr="00DF06F7" w:rsidRDefault="00814590" w:rsidP="000C744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61508458"/>
                <w:placeholder>
                  <w:docPart w:val="81E195AD84674D26BDCE9DD11D00569C"/>
                </w:placeholder>
                <w:showingPlcHdr/>
              </w:sdtPr>
              <w:sdtEndPr/>
              <w:sdtContent>
                <w:r w:rsidR="00D24525">
                  <w:rPr>
                    <w:rStyle w:val="Tekstzastpczy"/>
                  </w:rPr>
                  <w:t>liczba dni</w:t>
                </w:r>
              </w:sdtContent>
            </w:sdt>
            <w:r w:rsidR="00D24525">
              <w:rPr>
                <w:rFonts w:ascii="Arial" w:hAnsi="Arial" w:cs="Arial"/>
                <w:b/>
                <w:sz w:val="20"/>
                <w:szCs w:val="20"/>
              </w:rPr>
              <w:t xml:space="preserve"> dni, </w:t>
            </w:r>
            <w:r w:rsidR="00D24525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 zakresie </w:t>
            </w:r>
            <w:r w:rsidR="00D2452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21</w:t>
            </w:r>
            <w:r w:rsidR="00D24525" w:rsidRPr="00DF06F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-30</w:t>
            </w:r>
          </w:p>
        </w:tc>
      </w:tr>
    </w:tbl>
    <w:p w14:paraId="027BC2C0" w14:textId="77777777" w:rsidR="00D24525" w:rsidRPr="00D24525" w:rsidRDefault="00D24525" w:rsidP="00D2452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3D167B5A" w:rsidR="00D62AE6" w:rsidRPr="006042B7" w:rsidRDefault="00D62AE6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2B7">
              <w:rPr>
                <w:rFonts w:ascii="Arial" w:hAnsi="Arial" w:cs="Arial"/>
                <w:sz w:val="20"/>
                <w:szCs w:val="20"/>
              </w:rPr>
              <w:t>Należym</w:t>
            </w:r>
            <w:r>
              <w:rPr>
                <w:rFonts w:ascii="Arial" w:hAnsi="Arial" w:cs="Arial"/>
                <w:sz w:val="20"/>
                <w:szCs w:val="20"/>
              </w:rPr>
              <w:t>y do grupy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7FC0E7B0" w:rsidR="00D62AE6" w:rsidRPr="00D62AE6" w:rsidRDefault="0081459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mikroprzedsiębiorstw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4B912C9C" w:rsidR="00D62AE6" w:rsidRDefault="0081459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małych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6CC4F602" w:rsidR="00DF06F7" w:rsidRDefault="0081459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82EFF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średnich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07718913" w14:textId="77777777" w:rsidR="00665172" w:rsidRDefault="00814590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BD71EA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5172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29A44FF5" w14:textId="77777777" w:rsidR="00665172" w:rsidRDefault="00665172" w:rsidP="00665172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12"/>
              </w:rPr>
              <w:t xml:space="preserve"> </w:t>
            </w:r>
            <w:r w:rsidRPr="001C0413">
              <w:rPr>
                <w:rStyle w:val="Styl12"/>
                <w:b w:val="0"/>
                <w:bCs/>
              </w:rPr>
              <w:t>osoba fizyczna nie</w:t>
            </w:r>
            <w:r>
              <w:rPr>
                <w:rStyle w:val="Styl12"/>
                <w:b w:val="0"/>
                <w:bCs/>
              </w:rPr>
              <w:t xml:space="preserve"> </w:t>
            </w:r>
            <w:r w:rsidRPr="001C0413">
              <w:rPr>
                <w:rStyle w:val="Styl12"/>
                <w:b w:val="0"/>
                <w:bCs/>
              </w:rPr>
              <w:t>prowadząca działalności gospodarczej</w:t>
            </w:r>
          </w:p>
          <w:p w14:paraId="7F0B4E45" w14:textId="1F9C2A5F" w:rsidR="00DF06F7" w:rsidRPr="00D62AE6" w:rsidRDefault="00665172" w:rsidP="00665172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Styl12"/>
              </w:rPr>
              <w:t xml:space="preserve"> </w:t>
            </w:r>
            <w:r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81459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81459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81459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EndPr/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27DF6162" w:rsidR="004776E4" w:rsidRPr="000C7231" w:rsidRDefault="004776E4" w:rsidP="000C72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sectPr w:rsidR="004776E4" w:rsidRPr="000C7231" w:rsidSect="000C7231">
      <w:headerReference w:type="default" r:id="rId8"/>
      <w:footerReference w:type="default" r:id="rId9"/>
      <w:footerReference w:type="first" r:id="rId10"/>
      <w:pgSz w:w="11906" w:h="16838"/>
      <w:pgMar w:top="993" w:right="1134" w:bottom="709" w:left="1134" w:header="142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16B6" w14:textId="77777777" w:rsidR="00814590" w:rsidRDefault="00814590" w:rsidP="000A35CB">
      <w:pPr>
        <w:spacing w:after="0" w:line="240" w:lineRule="auto"/>
      </w:pPr>
      <w:r>
        <w:separator/>
      </w:r>
    </w:p>
  </w:endnote>
  <w:endnote w:type="continuationSeparator" w:id="0">
    <w:p w14:paraId="39877A96" w14:textId="77777777" w:rsidR="00814590" w:rsidRDefault="00814590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9ACD" w14:textId="77777777" w:rsidR="000C7231" w:rsidRPr="000C7231" w:rsidRDefault="000C7231" w:rsidP="000C7231">
    <w:pPr>
      <w:tabs>
        <w:tab w:val="center" w:pos="4536"/>
        <w:tab w:val="right" w:pos="9072"/>
      </w:tabs>
      <w:spacing w:before="100"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C7231">
      <w:rPr>
        <w:rFonts w:ascii="Tahoma" w:eastAsia="Times New Roman" w:hAnsi="Tahoma" w:cs="Tahoma"/>
        <w:sz w:val="16"/>
        <w:szCs w:val="16"/>
      </w:rPr>
      <w:t>Bliżej rodziny i dziecka – wsparcie rodzin przeżywających problemy opiekuńczo – wychowawcze oraz wsparcie pieczy zastępczej – III edycja</w:t>
    </w:r>
  </w:p>
  <w:p w14:paraId="5B193BCB" w14:textId="18FE86C9" w:rsidR="00DF06F7" w:rsidRDefault="000C7231" w:rsidP="000C7231">
    <w:pPr>
      <w:pStyle w:val="Stopka"/>
      <w:jc w:val="center"/>
    </w:pPr>
    <w:r w:rsidRPr="000C7231">
      <w:rPr>
        <w:rFonts w:ascii="Tahoma" w:eastAsia="Times New Roman" w:hAnsi="Tahoma" w:cs="Tahoma"/>
        <w:sz w:val="16"/>
        <w:szCs w:val="16"/>
      </w:rPr>
      <w:t>Umowa nr RPOP.08.01.00-16-0015/19 z dnia 29 czerwca 2020 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CAA1" w14:textId="77777777" w:rsidR="00814590" w:rsidRDefault="00814590" w:rsidP="000A35CB">
      <w:pPr>
        <w:spacing w:after="0" w:line="240" w:lineRule="auto"/>
      </w:pPr>
      <w:r>
        <w:separator/>
      </w:r>
    </w:p>
  </w:footnote>
  <w:footnote w:type="continuationSeparator" w:id="0">
    <w:p w14:paraId="4D26F891" w14:textId="77777777" w:rsidR="00814590" w:rsidRDefault="00814590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617" w14:textId="35F9F3BB" w:rsidR="00DF06F7" w:rsidRPr="00DF06F7" w:rsidRDefault="000C7231" w:rsidP="00DF06F7">
    <w:pPr>
      <w:tabs>
        <w:tab w:val="center" w:pos="4536"/>
        <w:tab w:val="right" w:pos="9072"/>
      </w:tabs>
      <w:spacing w:before="40" w:after="12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10821AD" wp14:editId="189C6B42">
          <wp:extent cx="6120130" cy="5873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C7231"/>
    <w:rsid w:val="000D472C"/>
    <w:rsid w:val="000F17D2"/>
    <w:rsid w:val="000F2B16"/>
    <w:rsid w:val="00103378"/>
    <w:rsid w:val="001035B1"/>
    <w:rsid w:val="00107E1C"/>
    <w:rsid w:val="001207B7"/>
    <w:rsid w:val="0012752F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76F4"/>
    <w:rsid w:val="001F0A06"/>
    <w:rsid w:val="001F2487"/>
    <w:rsid w:val="001F25D1"/>
    <w:rsid w:val="001F54A2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10834"/>
    <w:rsid w:val="00615567"/>
    <w:rsid w:val="0062009A"/>
    <w:rsid w:val="0062693D"/>
    <w:rsid w:val="00640E15"/>
    <w:rsid w:val="00655806"/>
    <w:rsid w:val="00661E3D"/>
    <w:rsid w:val="00665172"/>
    <w:rsid w:val="00693F13"/>
    <w:rsid w:val="00694DEC"/>
    <w:rsid w:val="00696EAC"/>
    <w:rsid w:val="006A5426"/>
    <w:rsid w:val="006B16FF"/>
    <w:rsid w:val="006B650F"/>
    <w:rsid w:val="006C35A6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14590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2EFF"/>
    <w:rsid w:val="00B836CF"/>
    <w:rsid w:val="00B844A2"/>
    <w:rsid w:val="00B91237"/>
    <w:rsid w:val="00BA49E0"/>
    <w:rsid w:val="00BB7225"/>
    <w:rsid w:val="00BC0ED3"/>
    <w:rsid w:val="00BC25CD"/>
    <w:rsid w:val="00BD366D"/>
    <w:rsid w:val="00BD5DCA"/>
    <w:rsid w:val="00BD71EA"/>
    <w:rsid w:val="00BF0466"/>
    <w:rsid w:val="00C16ED2"/>
    <w:rsid w:val="00C22DD9"/>
    <w:rsid w:val="00C55638"/>
    <w:rsid w:val="00C6715E"/>
    <w:rsid w:val="00C67322"/>
    <w:rsid w:val="00CC6C2D"/>
    <w:rsid w:val="00CE3074"/>
    <w:rsid w:val="00CF2251"/>
    <w:rsid w:val="00D019A2"/>
    <w:rsid w:val="00D24525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6CBC"/>
    <w:rsid w:val="00FB00FD"/>
    <w:rsid w:val="00FB3C87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9C76C7" w:rsidP="009C76C7">
          <w:pPr>
            <w:pStyle w:val="165D72AA851B46FBB5776509E7D84799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9C76C7" w:rsidP="009C76C7">
          <w:pPr>
            <w:pStyle w:val="355B3081CFFB4AA69E3B3B6696C03E50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9C76C7" w:rsidP="009C76C7">
          <w:pPr>
            <w:pStyle w:val="DDB5523F4E434EE3A9727205BE26C279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9C76C7" w:rsidP="009C76C7">
          <w:pPr>
            <w:pStyle w:val="B5FB5DD3AC2D4A64A7CA4EEF2075DCF5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9C76C7" w:rsidP="009C76C7">
          <w:pPr>
            <w:pStyle w:val="01E2908ABC5F41FBAAB203F97454276A1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9C76C7" w:rsidP="009C76C7">
          <w:pPr>
            <w:pStyle w:val="63B2B5C6023A45C8B61042B8659F95C5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9C76C7" w:rsidP="009C76C7">
          <w:pPr>
            <w:pStyle w:val="7A4D688650024AEEA3BFDAC1C82910EF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9C76C7" w:rsidP="009C76C7">
          <w:pPr>
            <w:pStyle w:val="5BF8AC5D82F14834B7214387FAD16DC2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9C76C7" w:rsidP="009C76C7">
          <w:pPr>
            <w:pStyle w:val="857959CFCF064A13A49239F97FFDE5C6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9C76C7" w:rsidP="009C76C7">
          <w:pPr>
            <w:pStyle w:val="949EB19AA92D42F7B3EE301F942DCF4E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9C76C7" w:rsidP="009C76C7">
          <w:pPr>
            <w:pStyle w:val="99B94F7567E94ED9A3F369807CBC15FB1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9C76C7" w:rsidP="009C76C7">
          <w:pPr>
            <w:pStyle w:val="1385E8E129F74824BDFBBBB41B821A601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9C76C7" w:rsidP="009C76C7">
          <w:pPr>
            <w:pStyle w:val="30B59605BF4D4E4CBB20BA018A5D9F961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8DC6BD5F3E92411999AA5147D3DB4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0C566-C1AC-4F51-BA77-98D31BA5BB9F}"/>
      </w:docPartPr>
      <w:docPartBody>
        <w:p w:rsidR="00C95672" w:rsidRDefault="009C76C7" w:rsidP="009C76C7">
          <w:pPr>
            <w:pStyle w:val="8DC6BD5F3E92411999AA5147D3DB41161"/>
          </w:pPr>
          <w:r>
            <w:rPr>
              <w:rStyle w:val="Tekstzastpczy"/>
            </w:rPr>
            <w:t>liczba dni</w:t>
          </w:r>
        </w:p>
      </w:docPartBody>
    </w:docPart>
    <w:docPart>
      <w:docPartPr>
        <w:name w:val="013405C0CA3F4B4AABCA44878D52C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4E9AC-6A7E-4138-97A7-191301E40128}"/>
      </w:docPartPr>
      <w:docPartBody>
        <w:p w:rsidR="00582F7D" w:rsidRDefault="006C2F3D" w:rsidP="006C2F3D">
          <w:pPr>
            <w:pStyle w:val="013405C0CA3F4B4AABCA44878D52C70A"/>
          </w:pPr>
          <w:r>
            <w:rPr>
              <w:rStyle w:val="Tekstzastpczy"/>
            </w:rPr>
            <w:t>wprowadź kwotę</w:t>
          </w:r>
        </w:p>
      </w:docPartBody>
    </w:docPart>
    <w:docPart>
      <w:docPartPr>
        <w:name w:val="81E195AD84674D26BDCE9DD11D005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E24DD-5A73-4D0A-9F38-B8ADB266D85C}"/>
      </w:docPartPr>
      <w:docPartBody>
        <w:p w:rsidR="00582F7D" w:rsidRDefault="006C2F3D" w:rsidP="006C2F3D">
          <w:pPr>
            <w:pStyle w:val="81E195AD84674D26BDCE9DD11D00569C"/>
          </w:pPr>
          <w:r>
            <w:rPr>
              <w:rStyle w:val="Tekstzastpczy"/>
            </w:rPr>
            <w:t>liczba 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382CF5"/>
    <w:rsid w:val="00582F7D"/>
    <w:rsid w:val="00583AFB"/>
    <w:rsid w:val="006C2F3D"/>
    <w:rsid w:val="00766A80"/>
    <w:rsid w:val="008C4366"/>
    <w:rsid w:val="008E2B0B"/>
    <w:rsid w:val="009C6E1B"/>
    <w:rsid w:val="009C76C7"/>
    <w:rsid w:val="00A30CC3"/>
    <w:rsid w:val="00AF7ED1"/>
    <w:rsid w:val="00BD109B"/>
    <w:rsid w:val="00C95672"/>
    <w:rsid w:val="00E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2F3D"/>
    <w:rPr>
      <w:color w:val="808080"/>
    </w:rPr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DC6BD5F3E92411999AA5147D3DB41161">
    <w:name w:val="8DC6BD5F3E92411999AA5147D3DB411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3405C0CA3F4B4AABCA44878D52C70A">
    <w:name w:val="013405C0CA3F4B4AABCA44878D52C70A"/>
    <w:rsid w:val="006C2F3D"/>
  </w:style>
  <w:style w:type="paragraph" w:customStyle="1" w:styleId="81E195AD84674D26BDCE9DD11D00569C">
    <w:name w:val="81E195AD84674D26BDCE9DD11D00569C"/>
    <w:rsid w:val="006C2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35</cp:revision>
  <cp:lastPrinted>2021-01-18T10:50:00Z</cp:lastPrinted>
  <dcterms:created xsi:type="dcterms:W3CDTF">2017-03-31T07:39:00Z</dcterms:created>
  <dcterms:modified xsi:type="dcterms:W3CDTF">2021-09-17T05:58:00Z</dcterms:modified>
</cp:coreProperties>
</file>