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6" w:rsidRDefault="00F2617E" w:rsidP="00E20886">
      <w:pPr>
        <w:pStyle w:val="NormalnyWeb"/>
        <w:spacing w:after="0" w:line="301" w:lineRule="atLeast"/>
        <w:ind w:firstLine="708"/>
        <w:rPr>
          <w:color w:val="000000"/>
          <w:sz w:val="22"/>
          <w:szCs w:val="22"/>
        </w:rPr>
      </w:pPr>
      <w:r w:rsidRPr="003F2565">
        <w:t xml:space="preserve">Przedmiotem zamówienie jest stworzenie instrukcji bezpieczeństwa pożarowego dla </w:t>
      </w:r>
      <w:r w:rsidR="00C23A06" w:rsidRPr="003F2565">
        <w:rPr>
          <w:color w:val="000000"/>
          <w:sz w:val="22"/>
          <w:szCs w:val="22"/>
        </w:rPr>
        <w:t>Zakład</w:t>
      </w:r>
      <w:r w:rsidRPr="003F2565">
        <w:rPr>
          <w:color w:val="000000"/>
          <w:sz w:val="22"/>
          <w:szCs w:val="22"/>
        </w:rPr>
        <w:t xml:space="preserve">u Karnego w </w:t>
      </w:r>
      <w:proofErr w:type="spellStart"/>
      <w:r w:rsidRPr="003F2565">
        <w:rPr>
          <w:color w:val="000000"/>
          <w:sz w:val="22"/>
          <w:szCs w:val="22"/>
        </w:rPr>
        <w:t>Krzywańcu</w:t>
      </w:r>
      <w:r w:rsidR="00CE6254">
        <w:rPr>
          <w:color w:val="000000"/>
          <w:sz w:val="22"/>
          <w:szCs w:val="22"/>
        </w:rPr>
        <w:t>.</w:t>
      </w:r>
      <w:proofErr w:type="spellEnd"/>
    </w:p>
    <w:p w:rsidR="00C23A06" w:rsidRPr="003F2565" w:rsidRDefault="00CE6254" w:rsidP="00E20886">
      <w:pPr>
        <w:pStyle w:val="NormalnyWeb"/>
        <w:spacing w:after="0" w:line="301" w:lineRule="atLeast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Podstawowe informacje - Zakład karny w </w:t>
      </w:r>
      <w:proofErr w:type="spellStart"/>
      <w:r>
        <w:rPr>
          <w:color w:val="000000"/>
          <w:sz w:val="22"/>
          <w:szCs w:val="22"/>
        </w:rPr>
        <w:t>Krzywańcu</w:t>
      </w:r>
      <w:proofErr w:type="spellEnd"/>
      <w:r>
        <w:rPr>
          <w:color w:val="000000"/>
          <w:sz w:val="22"/>
          <w:szCs w:val="22"/>
        </w:rPr>
        <w:t xml:space="preserve"> </w:t>
      </w:r>
      <w:r w:rsidR="00C23A06" w:rsidRPr="003F2565">
        <w:rPr>
          <w:color w:val="000000"/>
          <w:sz w:val="22"/>
          <w:szCs w:val="22"/>
        </w:rPr>
        <w:t xml:space="preserve">położony jest w środku dużego kompleksu leśnego. Teren i budynki zlokalizowane są na powierzchni ok. 8,82 ha. Na terenie rozmieszczone jest 5 </w:t>
      </w:r>
      <w:proofErr w:type="spellStart"/>
      <w:r w:rsidR="00C23A06" w:rsidRPr="003F2565">
        <w:rPr>
          <w:color w:val="000000"/>
          <w:sz w:val="22"/>
          <w:szCs w:val="22"/>
        </w:rPr>
        <w:t>kpl</w:t>
      </w:r>
      <w:proofErr w:type="spellEnd"/>
      <w:r w:rsidR="00C23A06" w:rsidRPr="003F2565">
        <w:rPr>
          <w:color w:val="000000"/>
          <w:sz w:val="22"/>
          <w:szCs w:val="22"/>
        </w:rPr>
        <w:t xml:space="preserve">. czynnych hydrantów zewnętrznych ø 80 zasilanych z ujęcia wody miasta. Ponadto wokół wygrodzonego pawilonu „znajduje się 5 szt. hydrantów zewnętrznych podziemnych ø 80. Około 100 m od zakładu na terenie hotelu SW znajduje się basen wody </w:t>
      </w:r>
      <w:proofErr w:type="spellStart"/>
      <w:r w:rsidR="00C23A06" w:rsidRPr="003F2565">
        <w:rPr>
          <w:color w:val="000000"/>
          <w:sz w:val="22"/>
          <w:szCs w:val="22"/>
        </w:rPr>
        <w:t>p.poż</w:t>
      </w:r>
      <w:proofErr w:type="spellEnd"/>
      <w:r w:rsidR="00C23A06" w:rsidRPr="003F2565">
        <w:rPr>
          <w:color w:val="000000"/>
          <w:sz w:val="22"/>
          <w:szCs w:val="22"/>
        </w:rPr>
        <w:t xml:space="preserve"> o pojemności 400 m</w:t>
      </w:r>
      <w:r w:rsidR="00C23A06" w:rsidRPr="003F2565">
        <w:rPr>
          <w:color w:val="000000"/>
          <w:sz w:val="22"/>
          <w:szCs w:val="22"/>
          <w:vertAlign w:val="superscript"/>
        </w:rPr>
        <w:t>3</w:t>
      </w:r>
      <w:r w:rsidR="00C23A06" w:rsidRPr="003F2565">
        <w:rPr>
          <w:color w:val="000000"/>
          <w:sz w:val="22"/>
          <w:szCs w:val="22"/>
        </w:rPr>
        <w:t>.</w:t>
      </w:r>
      <w:r w:rsidR="00391145" w:rsidRPr="003F2565">
        <w:rPr>
          <w:color w:val="000000"/>
          <w:sz w:val="22"/>
          <w:szCs w:val="22"/>
        </w:rPr>
        <w:t xml:space="preserve"> Zleceniodawca jest w stanie udostępnić w formacie pliku VSD rysunki obiektów budowlanych. </w:t>
      </w:r>
      <w:r w:rsidR="00C23A06" w:rsidRPr="003F2565">
        <w:rPr>
          <w:color w:val="000000"/>
          <w:sz w:val="22"/>
          <w:szCs w:val="22"/>
        </w:rPr>
        <w:t xml:space="preserve"> Poszczególne budynki znajdują się w oddzielnych strefach pożarowych:</w:t>
      </w:r>
    </w:p>
    <w:p w:rsidR="000453DC" w:rsidRPr="003F2565" w:rsidRDefault="00C23A06" w:rsidP="00F2617E">
      <w:pPr>
        <w:pStyle w:val="NormalnyWeb"/>
        <w:spacing w:after="0"/>
      </w:pPr>
      <w:r w:rsidRPr="003F2565">
        <w:rPr>
          <w:b/>
          <w:bCs/>
        </w:rPr>
        <w:t xml:space="preserve">BUDYNEK ADMINISTRACYJNY </w:t>
      </w:r>
      <w:r w:rsidR="00F2617E" w:rsidRPr="003F2565">
        <w:t xml:space="preserve">- </w:t>
      </w:r>
      <w:r w:rsidR="000453DC" w:rsidRPr="003F2565">
        <w:rPr>
          <w:sz w:val="22"/>
          <w:szCs w:val="22"/>
        </w:rPr>
        <w:t>Parametry budynku</w:t>
      </w:r>
      <w:r w:rsidR="00F2617E" w:rsidRPr="003F2565">
        <w:rPr>
          <w:sz w:val="22"/>
          <w:szCs w:val="22"/>
        </w:rPr>
        <w:t xml:space="preserve">: </w:t>
      </w:r>
      <w:r w:rsidR="000453DC" w:rsidRPr="003F2565">
        <w:rPr>
          <w:sz w:val="22"/>
          <w:szCs w:val="22"/>
        </w:rPr>
        <w:t xml:space="preserve"> Powierzchnia użytkowa: 1228 m</w:t>
      </w:r>
      <w:r w:rsidR="000453DC" w:rsidRPr="003F2565">
        <w:rPr>
          <w:sz w:val="22"/>
          <w:szCs w:val="22"/>
          <w:vertAlign w:val="superscript"/>
        </w:rPr>
        <w:t>2</w:t>
      </w:r>
      <w:r w:rsidR="00F2617E" w:rsidRPr="003F2565">
        <w:rPr>
          <w:sz w:val="22"/>
          <w:szCs w:val="22"/>
        </w:rPr>
        <w:t>,</w:t>
      </w:r>
      <w:r w:rsidR="000453DC" w:rsidRPr="003F2565">
        <w:rPr>
          <w:sz w:val="22"/>
          <w:szCs w:val="22"/>
        </w:rPr>
        <w:t xml:space="preserve"> </w:t>
      </w:r>
      <w:r w:rsidR="000453DC" w:rsidRPr="003F2565">
        <w:rPr>
          <w:color w:val="000000"/>
          <w:sz w:val="22"/>
          <w:szCs w:val="22"/>
        </w:rPr>
        <w:t>Kubatura: 4422 m</w:t>
      </w:r>
      <w:r w:rsidR="000453DC" w:rsidRPr="003F2565">
        <w:rPr>
          <w:color w:val="000000"/>
          <w:sz w:val="22"/>
          <w:szCs w:val="22"/>
          <w:vertAlign w:val="superscript"/>
        </w:rPr>
        <w:t>3</w:t>
      </w:r>
      <w:r w:rsidR="00F2617E" w:rsidRPr="003F2565">
        <w:t xml:space="preserve">, </w:t>
      </w:r>
      <w:r w:rsidR="000453DC" w:rsidRPr="003F2565">
        <w:rPr>
          <w:color w:val="000000"/>
          <w:sz w:val="22"/>
          <w:szCs w:val="22"/>
        </w:rPr>
        <w:t xml:space="preserve"> Ilość kondygnacji: 2 nadziemne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25</w:t>
      </w:r>
      <w:r w:rsidRPr="003F2565">
        <w:rPr>
          <w:b/>
          <w:bCs/>
          <w:sz w:val="28"/>
          <w:szCs w:val="28"/>
        </w:rPr>
        <w:t xml:space="preserve"> </w:t>
      </w:r>
      <w:r w:rsidR="00F2617E" w:rsidRPr="003F2565">
        <w:t xml:space="preserve">- </w:t>
      </w:r>
      <w:r w:rsidRPr="003F2565">
        <w:rPr>
          <w:sz w:val="22"/>
          <w:szCs w:val="22"/>
        </w:rPr>
        <w:t>Parametry budynku</w:t>
      </w:r>
      <w:r w:rsidR="00F2617E" w:rsidRPr="003F2565">
        <w:rPr>
          <w:sz w:val="22"/>
          <w:szCs w:val="22"/>
        </w:rPr>
        <w:t xml:space="preserve">: </w:t>
      </w:r>
      <w:r w:rsidRPr="003F2565">
        <w:rPr>
          <w:sz w:val="22"/>
          <w:szCs w:val="22"/>
        </w:rPr>
        <w:t xml:space="preserve"> Powierzchnia użytkowa: 463,8 m</w:t>
      </w:r>
      <w:r w:rsidRPr="003F2565">
        <w:rPr>
          <w:sz w:val="22"/>
          <w:szCs w:val="22"/>
          <w:vertAlign w:val="superscript"/>
        </w:rPr>
        <w:t>2</w:t>
      </w:r>
      <w:r w:rsidR="00F2617E" w:rsidRPr="003F2565">
        <w:rPr>
          <w:color w:val="000000"/>
          <w:sz w:val="22"/>
          <w:szCs w:val="22"/>
        </w:rPr>
        <w:t xml:space="preserve">, </w:t>
      </w:r>
      <w:r w:rsidRPr="003F2565">
        <w:rPr>
          <w:color w:val="000000"/>
          <w:sz w:val="22"/>
          <w:szCs w:val="22"/>
        </w:rPr>
        <w:t>Kubatura: 3060 m</w:t>
      </w:r>
      <w:r w:rsidRPr="003F2565">
        <w:rPr>
          <w:sz w:val="22"/>
          <w:szCs w:val="22"/>
        </w:rPr>
        <w:t>3</w:t>
      </w:r>
      <w:r w:rsidR="003F2565" w:rsidRPr="003F2565">
        <w:t>,</w:t>
      </w:r>
      <w:r w:rsidRPr="003F2565">
        <w:rPr>
          <w:color w:val="000000"/>
          <w:sz w:val="22"/>
          <w:szCs w:val="22"/>
        </w:rPr>
        <w:t xml:space="preserve"> Ilość kondygnacji: 1 nadziemna z poddaszem użytkowym</w:t>
      </w:r>
      <w:r w:rsidR="00CE6254">
        <w:rPr>
          <w:color w:val="000000"/>
          <w:sz w:val="22"/>
          <w:szCs w:val="22"/>
        </w:rPr>
        <w:t xml:space="preserve">. 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26</w:t>
      </w:r>
      <w:r w:rsidRPr="003F2565">
        <w:t xml:space="preserve">(magazyn kwatermistrzowski z </w:t>
      </w:r>
      <w:proofErr w:type="spellStart"/>
      <w:r w:rsidRPr="003F2565">
        <w:t>cześcią</w:t>
      </w:r>
      <w:proofErr w:type="spellEnd"/>
      <w:r w:rsidRPr="003F2565">
        <w:t xml:space="preserve"> garażową)</w:t>
      </w:r>
      <w:r w:rsidR="003F2565" w:rsidRPr="003F2565">
        <w:t xml:space="preserve"> </w:t>
      </w:r>
      <w:r w:rsidRPr="003F2565">
        <w:rPr>
          <w:sz w:val="22"/>
          <w:szCs w:val="22"/>
        </w:rPr>
        <w:t>Parametry budynku</w:t>
      </w:r>
      <w:r w:rsidR="003F2565" w:rsidRPr="003F2565">
        <w:rPr>
          <w:sz w:val="22"/>
          <w:szCs w:val="22"/>
        </w:rPr>
        <w:t>:</w:t>
      </w:r>
      <w:r w:rsidRPr="003F2565">
        <w:rPr>
          <w:sz w:val="22"/>
          <w:szCs w:val="22"/>
        </w:rPr>
        <w:t xml:space="preserve"> Powierzchnia użytkowa: 680 m</w:t>
      </w:r>
      <w:r w:rsidRPr="003F2565">
        <w:rPr>
          <w:sz w:val="22"/>
          <w:szCs w:val="22"/>
          <w:vertAlign w:val="superscript"/>
        </w:rPr>
        <w:t>2</w:t>
      </w:r>
      <w:r w:rsidR="003F2565" w:rsidRPr="003F2565">
        <w:rPr>
          <w:color w:val="000000"/>
          <w:sz w:val="22"/>
          <w:szCs w:val="22"/>
        </w:rPr>
        <w:t xml:space="preserve">, </w:t>
      </w:r>
      <w:r w:rsidRPr="003F2565">
        <w:rPr>
          <w:color w:val="000000"/>
          <w:sz w:val="22"/>
          <w:szCs w:val="22"/>
        </w:rPr>
        <w:t xml:space="preserve"> Kubatura: 3176,25 m</w:t>
      </w:r>
      <w:r w:rsidRPr="003F2565">
        <w:rPr>
          <w:sz w:val="22"/>
          <w:szCs w:val="22"/>
        </w:rPr>
        <w:t>3</w:t>
      </w:r>
      <w:r w:rsidR="003F2565" w:rsidRPr="003F2565">
        <w:t xml:space="preserve">, </w:t>
      </w:r>
      <w:r w:rsidRPr="003F2565">
        <w:rPr>
          <w:color w:val="000000"/>
          <w:sz w:val="22"/>
          <w:szCs w:val="22"/>
        </w:rPr>
        <w:t xml:space="preserve"> Ilość kondygnacji: 1 nadziemna.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27</w:t>
      </w:r>
      <w:r w:rsidRPr="003F2565">
        <w:t xml:space="preserve"> </w:t>
      </w:r>
      <w:r w:rsidR="003D1817" w:rsidRPr="003F2565">
        <w:t xml:space="preserve">- </w:t>
      </w:r>
      <w:r w:rsidR="003D1817" w:rsidRPr="003F2565">
        <w:rPr>
          <w:sz w:val="22"/>
          <w:szCs w:val="22"/>
        </w:rPr>
        <w:t>Budynek wolno stojąc</w:t>
      </w:r>
      <w:r w:rsidR="003F2565" w:rsidRPr="003F2565">
        <w:rPr>
          <w:sz w:val="22"/>
          <w:szCs w:val="22"/>
        </w:rPr>
        <w:t>y</w:t>
      </w:r>
      <w:r w:rsidR="003F2565" w:rsidRPr="003F2565">
        <w:t xml:space="preserve"> - </w:t>
      </w:r>
      <w:r w:rsidRPr="003F2565">
        <w:rPr>
          <w:sz w:val="22"/>
          <w:szCs w:val="22"/>
        </w:rPr>
        <w:t>Parametry budynku</w:t>
      </w:r>
      <w:r w:rsidR="003F2565" w:rsidRPr="003F2565">
        <w:rPr>
          <w:sz w:val="22"/>
          <w:szCs w:val="22"/>
        </w:rPr>
        <w:t>:</w:t>
      </w:r>
      <w:r w:rsidR="003F2565" w:rsidRPr="003F2565">
        <w:t xml:space="preserve"> </w:t>
      </w:r>
      <w:r w:rsidRPr="003F2565">
        <w:rPr>
          <w:sz w:val="22"/>
          <w:szCs w:val="22"/>
        </w:rPr>
        <w:t>Powierzchnia użytkowa: 1570 m</w:t>
      </w:r>
      <w:r w:rsidRPr="003F2565">
        <w:rPr>
          <w:sz w:val="22"/>
          <w:szCs w:val="22"/>
          <w:vertAlign w:val="superscript"/>
        </w:rPr>
        <w:t>2</w:t>
      </w:r>
      <w:r w:rsidR="003F2565">
        <w:t>,</w:t>
      </w:r>
      <w:r w:rsidRPr="003F2565">
        <w:rPr>
          <w:color w:val="000000"/>
          <w:sz w:val="22"/>
          <w:szCs w:val="22"/>
        </w:rPr>
        <w:t xml:space="preserve"> Kubatura: 16095 m</w:t>
      </w:r>
      <w:r w:rsidRPr="003F2565">
        <w:rPr>
          <w:sz w:val="22"/>
          <w:szCs w:val="22"/>
        </w:rPr>
        <w:t>3</w:t>
      </w:r>
      <w:r w:rsidR="003F2565">
        <w:rPr>
          <w:sz w:val="22"/>
          <w:szCs w:val="22"/>
        </w:rPr>
        <w:t xml:space="preserve">, </w:t>
      </w:r>
      <w:r w:rsidRPr="003F2565">
        <w:rPr>
          <w:color w:val="000000"/>
          <w:sz w:val="22"/>
          <w:szCs w:val="22"/>
        </w:rPr>
        <w:t xml:space="preserve"> Ilość kondygnacji: 1 nadziemna.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28</w:t>
      </w:r>
      <w:r w:rsidRPr="003F2565">
        <w:t xml:space="preserve"> (kotłownia, garaże, pomieszczenia kwatermistrzowskie</w:t>
      </w:r>
      <w:r w:rsidR="003F2565">
        <w:t xml:space="preserve">) </w:t>
      </w:r>
      <w:r w:rsidRPr="003F2565">
        <w:rPr>
          <w:sz w:val="22"/>
          <w:szCs w:val="22"/>
        </w:rPr>
        <w:t xml:space="preserve">Budynek wolno stojący. </w:t>
      </w:r>
      <w:r w:rsidR="003F2565">
        <w:t xml:space="preserve"> 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>:</w:t>
      </w:r>
      <w:r w:rsidRPr="003F2565">
        <w:rPr>
          <w:sz w:val="22"/>
          <w:szCs w:val="22"/>
        </w:rPr>
        <w:t xml:space="preserve"> Powierzchnia użytkowa: 320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Kubatura: 1270 m</w:t>
      </w:r>
      <w:r w:rsidRPr="003F2565">
        <w:rPr>
          <w:sz w:val="22"/>
          <w:szCs w:val="22"/>
        </w:rPr>
        <w:t>3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Ilość kondygnacji: 1 nadziemna.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23</w:t>
      </w:r>
      <w:r w:rsidRPr="003F2565">
        <w:t xml:space="preserve"> (biura, radiowęzeł, biblioteka)</w:t>
      </w:r>
      <w:r w:rsidR="003F2565">
        <w:t xml:space="preserve"> </w:t>
      </w:r>
      <w:r w:rsidRPr="003F2565">
        <w:rPr>
          <w:sz w:val="22"/>
          <w:szCs w:val="22"/>
        </w:rPr>
        <w:t>Budynek wolno stojący</w:t>
      </w:r>
      <w:r w:rsidR="003F2565">
        <w:rPr>
          <w:sz w:val="22"/>
          <w:szCs w:val="22"/>
        </w:rPr>
        <w:t xml:space="preserve"> - 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 xml:space="preserve">: </w:t>
      </w:r>
      <w:r w:rsidRPr="003F2565">
        <w:rPr>
          <w:sz w:val="22"/>
          <w:szCs w:val="22"/>
        </w:rPr>
        <w:t>Powierzchnia użytkowa: 300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Kubatura: 1141 m</w:t>
      </w:r>
      <w:r w:rsidRPr="003F2565">
        <w:rPr>
          <w:sz w:val="22"/>
          <w:szCs w:val="22"/>
        </w:rPr>
        <w:t>3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Ilość kondygnacji: 1 nadziemna z poddaszem użytkowym i piwnica.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24</w:t>
      </w:r>
      <w:r w:rsidRPr="003F2565">
        <w:t xml:space="preserve"> </w:t>
      </w:r>
      <w:r w:rsidR="003D1817" w:rsidRPr="003F2565">
        <w:t xml:space="preserve">- </w:t>
      </w:r>
      <w:r w:rsidRPr="003F2565">
        <w:t xml:space="preserve">oddział mieszkalny </w:t>
      </w:r>
      <w:r w:rsidR="003D1817" w:rsidRPr="003F2565">
        <w:rPr>
          <w:sz w:val="22"/>
          <w:szCs w:val="22"/>
        </w:rPr>
        <w:t>b</w:t>
      </w:r>
      <w:r w:rsidRPr="003F2565">
        <w:rPr>
          <w:sz w:val="22"/>
          <w:szCs w:val="22"/>
        </w:rPr>
        <w:t>udynek wolno stojąc</w:t>
      </w:r>
      <w:r w:rsidR="003D1817" w:rsidRPr="003F2565">
        <w:rPr>
          <w:sz w:val="22"/>
          <w:szCs w:val="22"/>
        </w:rPr>
        <w:t xml:space="preserve">y </w:t>
      </w:r>
      <w:r w:rsidR="003F2565">
        <w:t xml:space="preserve">- 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>:</w:t>
      </w:r>
      <w:r w:rsidRPr="003F2565">
        <w:rPr>
          <w:sz w:val="22"/>
          <w:szCs w:val="22"/>
        </w:rPr>
        <w:t xml:space="preserve"> Powierzchnia użytkowa: 320 m</w:t>
      </w:r>
      <w:r w:rsidRPr="003F2565">
        <w:rPr>
          <w:sz w:val="22"/>
          <w:szCs w:val="22"/>
          <w:vertAlign w:val="superscript"/>
        </w:rPr>
        <w:t>2</w:t>
      </w:r>
      <w:r w:rsidR="003F2565">
        <w:t>,</w:t>
      </w:r>
      <w:r w:rsidRPr="003F2565">
        <w:rPr>
          <w:color w:val="000000"/>
          <w:sz w:val="22"/>
          <w:szCs w:val="22"/>
        </w:rPr>
        <w:t xml:space="preserve"> Kubatura: 1270 m</w:t>
      </w:r>
      <w:r w:rsidRPr="003F2565">
        <w:rPr>
          <w:sz w:val="22"/>
          <w:szCs w:val="22"/>
        </w:rPr>
        <w:t>3</w:t>
      </w:r>
      <w:r w:rsidR="003F2565">
        <w:t>,</w:t>
      </w:r>
      <w:r w:rsidRPr="003F2565">
        <w:rPr>
          <w:color w:val="000000"/>
          <w:sz w:val="22"/>
          <w:szCs w:val="22"/>
        </w:rPr>
        <w:t xml:space="preserve"> Ilość kondygnacji: 2 nadziemne.</w:t>
      </w:r>
    </w:p>
    <w:p w:rsid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BUDYNKI NR 20, 21, 22 pawilon B, C, D</w:t>
      </w:r>
      <w:r w:rsidRPr="003F2565">
        <w:t xml:space="preserve"> (oddział</w:t>
      </w:r>
      <w:r w:rsidR="00902308" w:rsidRPr="003F2565">
        <w:t>y</w:t>
      </w:r>
      <w:r w:rsidRPr="003F2565">
        <w:t xml:space="preserve"> mieszkaln</w:t>
      </w:r>
      <w:r w:rsidR="00902308" w:rsidRPr="003F2565">
        <w:t>e</w:t>
      </w:r>
      <w:r w:rsidR="003D1817" w:rsidRPr="003F2565">
        <w:t xml:space="preserve">, </w:t>
      </w:r>
      <w:r w:rsidR="003D1817" w:rsidRPr="003F2565">
        <w:rPr>
          <w:sz w:val="22"/>
          <w:szCs w:val="22"/>
        </w:rPr>
        <w:t>b</w:t>
      </w:r>
      <w:r w:rsidRPr="003F2565">
        <w:rPr>
          <w:sz w:val="22"/>
          <w:szCs w:val="22"/>
        </w:rPr>
        <w:t>udynki wolno stojące</w:t>
      </w:r>
      <w:r w:rsidR="003D1817" w:rsidRPr="003F2565">
        <w:rPr>
          <w:sz w:val="22"/>
          <w:szCs w:val="22"/>
        </w:rPr>
        <w:t>.</w:t>
      </w:r>
      <w:r w:rsidR="003F2565">
        <w:t xml:space="preserve"> 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>: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  <w:sz w:val="22"/>
          <w:szCs w:val="22"/>
        </w:rPr>
        <w:t xml:space="preserve">Budynek nr 20 </w:t>
      </w:r>
      <w:r w:rsidR="003F2565">
        <w:t>-</w:t>
      </w:r>
      <w:r w:rsidRPr="003F2565">
        <w:rPr>
          <w:sz w:val="22"/>
          <w:szCs w:val="22"/>
        </w:rPr>
        <w:t xml:space="preserve"> Powierzchnia użytkowa: 998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 xml:space="preserve"> Kubatura: 2618 m</w:t>
      </w:r>
      <w:r w:rsidRPr="003F2565">
        <w:rPr>
          <w:sz w:val="22"/>
          <w:szCs w:val="22"/>
        </w:rPr>
        <w:t>3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Ilość kondygnacji: 2 nadziemne, 1 podziemna.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  <w:sz w:val="22"/>
          <w:szCs w:val="22"/>
        </w:rPr>
        <w:t>Budynek nr 21</w:t>
      </w:r>
      <w:r w:rsidR="003F2565">
        <w:t>-</w:t>
      </w:r>
      <w:r w:rsidRPr="003F2565">
        <w:rPr>
          <w:sz w:val="22"/>
          <w:szCs w:val="22"/>
        </w:rPr>
        <w:t xml:space="preserve"> Powierzchnia użytkowa: 418m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Kubatura: 1561 m</w:t>
      </w:r>
      <w:r w:rsidRPr="003F2565">
        <w:rPr>
          <w:sz w:val="22"/>
          <w:szCs w:val="22"/>
        </w:rPr>
        <w:t>3</w:t>
      </w:r>
      <w:r w:rsidR="003F2565">
        <w:t>,</w:t>
      </w:r>
      <w:r w:rsidRPr="003F2565">
        <w:rPr>
          <w:color w:val="000000"/>
          <w:sz w:val="22"/>
          <w:szCs w:val="22"/>
        </w:rPr>
        <w:t xml:space="preserve"> Ilość kondygnacji: 2 nadziemne, 1 podziemna.</w:t>
      </w:r>
    </w:p>
    <w:p w:rsidR="003F2565" w:rsidRDefault="000453DC" w:rsidP="003F2565">
      <w:pPr>
        <w:pStyle w:val="NormalnyWeb"/>
        <w:spacing w:after="0"/>
      </w:pPr>
      <w:r w:rsidRPr="003F2565">
        <w:rPr>
          <w:b/>
          <w:bCs/>
          <w:sz w:val="22"/>
          <w:szCs w:val="22"/>
        </w:rPr>
        <w:t>Budynek nr 22</w:t>
      </w:r>
      <w:r w:rsidR="003F2565">
        <w:rPr>
          <w:b/>
          <w:bCs/>
          <w:sz w:val="22"/>
          <w:szCs w:val="22"/>
        </w:rPr>
        <w:t xml:space="preserve"> </w:t>
      </w:r>
      <w:r w:rsidR="003F2565">
        <w:rPr>
          <w:bCs/>
          <w:sz w:val="22"/>
          <w:szCs w:val="22"/>
        </w:rPr>
        <w:t>-</w:t>
      </w:r>
      <w:r w:rsidR="003F2565" w:rsidRPr="003F2565">
        <w:rPr>
          <w:bCs/>
          <w:sz w:val="22"/>
          <w:szCs w:val="22"/>
        </w:rPr>
        <w:t>Parametry budynku:</w:t>
      </w:r>
      <w:r w:rsidR="003F2565">
        <w:t xml:space="preserve"> </w:t>
      </w:r>
      <w:r w:rsidRPr="003F2565">
        <w:rPr>
          <w:sz w:val="22"/>
          <w:szCs w:val="22"/>
        </w:rPr>
        <w:t>Powierzchnia użytkowa: 998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Kubatura: 2618 m</w:t>
      </w:r>
      <w:r w:rsidRPr="003F2565">
        <w:rPr>
          <w:sz w:val="22"/>
          <w:szCs w:val="22"/>
        </w:rPr>
        <w:t>3</w:t>
      </w:r>
      <w:r w:rsidR="003F2565">
        <w:t>,</w:t>
      </w:r>
      <w:r w:rsidRPr="003F2565">
        <w:rPr>
          <w:color w:val="000000"/>
          <w:sz w:val="22"/>
          <w:szCs w:val="22"/>
        </w:rPr>
        <w:t xml:space="preserve"> Ilość kondygnacji: 2 nadziemne, 1 podziemna.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t>BUDYNEK NR 19</w:t>
      </w:r>
      <w:r w:rsidR="003F2565">
        <w:rPr>
          <w:b/>
          <w:bCs/>
        </w:rPr>
        <w:t>-</w:t>
      </w:r>
      <w:r w:rsidRPr="003F2565">
        <w:rPr>
          <w:b/>
          <w:bCs/>
        </w:rPr>
        <w:t xml:space="preserve"> </w:t>
      </w:r>
      <w:r w:rsidR="003F2565">
        <w:rPr>
          <w:sz w:val="22"/>
          <w:szCs w:val="22"/>
        </w:rPr>
        <w:t>Budynek wolno stojący-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>:</w:t>
      </w:r>
      <w:r w:rsidR="003F2565">
        <w:t xml:space="preserve"> </w:t>
      </w:r>
      <w:r w:rsidRPr="003F2565">
        <w:rPr>
          <w:sz w:val="22"/>
          <w:szCs w:val="22"/>
        </w:rPr>
        <w:t>Powierzchnia użytkowa: 1242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 xml:space="preserve"> Kubatura: 9189 m</w:t>
      </w:r>
      <w:r w:rsidRPr="003F2565">
        <w:rPr>
          <w:sz w:val="22"/>
          <w:szCs w:val="22"/>
        </w:rPr>
        <w:t>3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Ilość kondygnacji: 2 nadziemne.</w:t>
      </w:r>
    </w:p>
    <w:p w:rsidR="000453DC" w:rsidRPr="003F2565" w:rsidRDefault="000453DC" w:rsidP="003F2565">
      <w:pPr>
        <w:pStyle w:val="NormalnyWeb"/>
        <w:spacing w:after="0"/>
      </w:pPr>
      <w:r w:rsidRPr="003F2565">
        <w:rPr>
          <w:b/>
          <w:bCs/>
        </w:rPr>
        <w:lastRenderedPageBreak/>
        <w:t>BUDYNEK NR 16/1</w:t>
      </w:r>
      <w:r w:rsidR="00902308" w:rsidRPr="003F2565">
        <w:rPr>
          <w:b/>
          <w:bCs/>
        </w:rPr>
        <w:t>7</w:t>
      </w:r>
      <w:r w:rsidRPr="003F2565">
        <w:t xml:space="preserve"> </w:t>
      </w:r>
      <w:r w:rsidR="00902308" w:rsidRPr="003F2565">
        <w:t xml:space="preserve">- </w:t>
      </w:r>
      <w:r w:rsidRPr="003F2565">
        <w:t>oddział</w:t>
      </w:r>
      <w:r w:rsidR="00902308" w:rsidRPr="003F2565">
        <w:t>y</w:t>
      </w:r>
      <w:r w:rsidRPr="003F2565">
        <w:t xml:space="preserve"> mieszkalny</w:t>
      </w:r>
      <w:r w:rsidR="00902308" w:rsidRPr="003F2565">
        <w:t>,  budynek wolnostojący.</w:t>
      </w:r>
      <w:r w:rsidR="003F2565">
        <w:t xml:space="preserve"> </w:t>
      </w:r>
      <w:r w:rsidRPr="003F2565">
        <w:rPr>
          <w:sz w:val="22"/>
          <w:szCs w:val="22"/>
        </w:rPr>
        <w:t>Parametry budynku</w:t>
      </w:r>
      <w:r w:rsidR="003F2565">
        <w:rPr>
          <w:sz w:val="22"/>
          <w:szCs w:val="22"/>
        </w:rPr>
        <w:t>:</w:t>
      </w:r>
      <w:r w:rsidRPr="003F2565">
        <w:rPr>
          <w:sz w:val="22"/>
          <w:szCs w:val="22"/>
        </w:rPr>
        <w:t xml:space="preserve"> Powierzchnia użytkowa: 1528 m</w:t>
      </w:r>
      <w:r w:rsidRPr="003F2565">
        <w:rPr>
          <w:sz w:val="22"/>
          <w:szCs w:val="22"/>
          <w:vertAlign w:val="superscript"/>
        </w:rPr>
        <w:t>2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Kubatura: 5697m</w:t>
      </w:r>
      <w:r w:rsidRPr="003F2565">
        <w:rPr>
          <w:sz w:val="22"/>
          <w:szCs w:val="22"/>
        </w:rPr>
        <w:t>3</w:t>
      </w:r>
      <w:r w:rsidR="003F2565">
        <w:t xml:space="preserve">, </w:t>
      </w:r>
      <w:r w:rsidRPr="003F2565">
        <w:rPr>
          <w:color w:val="000000"/>
          <w:sz w:val="22"/>
          <w:szCs w:val="22"/>
        </w:rPr>
        <w:t>Ilość kondygnacji: 2 nadziemne.</w:t>
      </w:r>
    </w:p>
    <w:p w:rsidR="00C23A06" w:rsidRPr="003F2565" w:rsidRDefault="000453DC" w:rsidP="00CE6254">
      <w:pPr>
        <w:pStyle w:val="NormalnyWeb"/>
        <w:spacing w:after="0"/>
      </w:pPr>
      <w:r w:rsidRPr="00CE6254">
        <w:rPr>
          <w:b/>
          <w:bCs/>
        </w:rPr>
        <w:t>BUDYNEK NR 6</w:t>
      </w:r>
      <w:r w:rsidRPr="003F2565">
        <w:t xml:space="preserve"> </w:t>
      </w:r>
      <w:r w:rsidR="00902308" w:rsidRPr="003F2565">
        <w:t xml:space="preserve">- oddział mieszkalny, </w:t>
      </w:r>
      <w:r w:rsidR="00902308" w:rsidRPr="003F2565">
        <w:rPr>
          <w:sz w:val="22"/>
          <w:szCs w:val="22"/>
        </w:rPr>
        <w:t>budynek wolnostojąc</w:t>
      </w:r>
      <w:r w:rsidR="00CE6254">
        <w:rPr>
          <w:sz w:val="22"/>
          <w:szCs w:val="22"/>
        </w:rPr>
        <w:t xml:space="preserve">y - </w:t>
      </w:r>
      <w:r w:rsidRPr="003F2565">
        <w:rPr>
          <w:sz w:val="22"/>
          <w:szCs w:val="22"/>
        </w:rPr>
        <w:t>Parametry budynku</w:t>
      </w:r>
      <w:r w:rsidR="00CE6254">
        <w:rPr>
          <w:sz w:val="22"/>
          <w:szCs w:val="22"/>
        </w:rPr>
        <w:t xml:space="preserve">: </w:t>
      </w:r>
      <w:r w:rsidRPr="003F2565">
        <w:rPr>
          <w:sz w:val="22"/>
          <w:szCs w:val="22"/>
        </w:rPr>
        <w:t>Powierzchnia użytkowa: 846 m</w:t>
      </w:r>
      <w:r w:rsidRPr="003F2565">
        <w:rPr>
          <w:sz w:val="22"/>
          <w:szCs w:val="22"/>
          <w:vertAlign w:val="superscript"/>
        </w:rPr>
        <w:t>2</w:t>
      </w:r>
      <w:r w:rsidRPr="003F2565">
        <w:rPr>
          <w:color w:val="000000"/>
          <w:sz w:val="22"/>
          <w:szCs w:val="22"/>
        </w:rPr>
        <w:t xml:space="preserve"> </w:t>
      </w:r>
      <w:r w:rsidR="00CE6254">
        <w:rPr>
          <w:color w:val="000000"/>
          <w:sz w:val="22"/>
          <w:szCs w:val="22"/>
        </w:rPr>
        <w:t xml:space="preserve">, </w:t>
      </w:r>
      <w:r w:rsidRPr="003F2565">
        <w:rPr>
          <w:color w:val="000000"/>
          <w:sz w:val="22"/>
          <w:szCs w:val="22"/>
        </w:rPr>
        <w:t>Kubatura: 3662 m</w:t>
      </w:r>
      <w:r w:rsidRPr="003F2565">
        <w:rPr>
          <w:sz w:val="22"/>
          <w:szCs w:val="22"/>
        </w:rPr>
        <w:t>3</w:t>
      </w:r>
      <w:r w:rsidR="00CE6254">
        <w:t xml:space="preserve">, </w:t>
      </w:r>
      <w:r w:rsidRPr="003F2565">
        <w:rPr>
          <w:color w:val="000000"/>
          <w:sz w:val="22"/>
          <w:szCs w:val="22"/>
        </w:rPr>
        <w:t>Ilość kondygnacji: 2 nadziemne.</w:t>
      </w:r>
    </w:p>
    <w:p w:rsidR="000453DC" w:rsidRPr="003F2565" w:rsidRDefault="000453DC" w:rsidP="00CE6254">
      <w:pPr>
        <w:pStyle w:val="NormalnyWeb"/>
        <w:spacing w:after="0"/>
      </w:pPr>
      <w:r w:rsidRPr="00CE6254">
        <w:rPr>
          <w:b/>
          <w:bCs/>
        </w:rPr>
        <w:t>BUDYNEK WARTOWNI</w:t>
      </w:r>
      <w:r w:rsidRPr="003F2565">
        <w:t xml:space="preserve"> </w:t>
      </w:r>
      <w:r w:rsidR="00902308" w:rsidRPr="003F2565">
        <w:t xml:space="preserve">- </w:t>
      </w:r>
      <w:r w:rsidRPr="003F2565">
        <w:rPr>
          <w:sz w:val="22"/>
          <w:szCs w:val="22"/>
        </w:rPr>
        <w:t>Budynek wolno stojący</w:t>
      </w:r>
      <w:r w:rsidR="00CE6254">
        <w:rPr>
          <w:sz w:val="22"/>
          <w:szCs w:val="22"/>
        </w:rPr>
        <w:t>.</w:t>
      </w:r>
      <w:r w:rsidR="00CE6254">
        <w:t xml:space="preserve"> </w:t>
      </w:r>
      <w:r w:rsidRPr="003F2565">
        <w:rPr>
          <w:sz w:val="22"/>
          <w:szCs w:val="22"/>
        </w:rPr>
        <w:t>Parametry budynku</w:t>
      </w:r>
      <w:r w:rsidR="00CE6254">
        <w:rPr>
          <w:sz w:val="22"/>
          <w:szCs w:val="22"/>
        </w:rPr>
        <w:t>:</w:t>
      </w:r>
      <w:r w:rsidR="00CE6254">
        <w:t xml:space="preserve"> </w:t>
      </w:r>
      <w:r w:rsidRPr="003F2565">
        <w:rPr>
          <w:sz w:val="22"/>
          <w:szCs w:val="22"/>
        </w:rPr>
        <w:t>Powierzchnia użytkowa: 774,57 m</w:t>
      </w:r>
      <w:r w:rsidRPr="003F2565">
        <w:rPr>
          <w:sz w:val="22"/>
          <w:szCs w:val="22"/>
          <w:vertAlign w:val="superscript"/>
        </w:rPr>
        <w:t>2</w:t>
      </w:r>
      <w:r w:rsidR="00CE6254">
        <w:t xml:space="preserve">, </w:t>
      </w:r>
      <w:r w:rsidRPr="003F2565">
        <w:rPr>
          <w:sz w:val="22"/>
          <w:szCs w:val="22"/>
        </w:rPr>
        <w:t xml:space="preserve"> </w:t>
      </w:r>
      <w:r w:rsidRPr="003F2565">
        <w:rPr>
          <w:color w:val="000000"/>
          <w:sz w:val="22"/>
          <w:szCs w:val="22"/>
        </w:rPr>
        <w:t>Kubatura: 3387 m</w:t>
      </w:r>
      <w:r w:rsidRPr="003F2565">
        <w:rPr>
          <w:color w:val="000000"/>
          <w:sz w:val="22"/>
          <w:szCs w:val="22"/>
          <w:vertAlign w:val="superscript"/>
        </w:rPr>
        <w:t>3</w:t>
      </w:r>
      <w:r w:rsidR="00CE6254">
        <w:t xml:space="preserve">, </w:t>
      </w:r>
      <w:r w:rsidRPr="003F2565">
        <w:rPr>
          <w:color w:val="000000"/>
          <w:sz w:val="22"/>
          <w:szCs w:val="22"/>
        </w:rPr>
        <w:t>Ilość kondygnacji: 2 nadziemne</w:t>
      </w:r>
    </w:p>
    <w:p w:rsidR="00873554" w:rsidRPr="003F2565" w:rsidRDefault="000453DC" w:rsidP="00CE6254">
      <w:pPr>
        <w:pStyle w:val="NormalnyWeb"/>
        <w:spacing w:after="0"/>
      </w:pPr>
      <w:r w:rsidRPr="00CE6254">
        <w:rPr>
          <w:b/>
          <w:bCs/>
        </w:rPr>
        <w:t>BUDYNEK NR 2</w:t>
      </w:r>
      <w:r w:rsidR="00873554" w:rsidRPr="003F2565">
        <w:rPr>
          <w:b/>
          <w:bCs/>
          <w:sz w:val="28"/>
          <w:szCs w:val="28"/>
        </w:rPr>
        <w:t xml:space="preserve"> </w:t>
      </w:r>
      <w:r w:rsidRPr="003F2565">
        <w:t>(oddziały mi</w:t>
      </w:r>
      <w:r w:rsidR="00873554" w:rsidRPr="003F2565">
        <w:t>eszkalne + biura</w:t>
      </w:r>
      <w:r w:rsidR="00902308" w:rsidRPr="003F2565">
        <w:t xml:space="preserve">) </w:t>
      </w:r>
      <w:r w:rsidR="00873554" w:rsidRPr="003F2565">
        <w:rPr>
          <w:sz w:val="22"/>
          <w:szCs w:val="22"/>
        </w:rPr>
        <w:t xml:space="preserve"> </w:t>
      </w:r>
      <w:r w:rsidR="00902308" w:rsidRPr="003F2565">
        <w:rPr>
          <w:sz w:val="22"/>
          <w:szCs w:val="22"/>
        </w:rPr>
        <w:t>na dachu budynku znajduje się instalacja fotowoltaiczna</w:t>
      </w:r>
      <w:r w:rsidR="00CE6254">
        <w:rPr>
          <w:sz w:val="22"/>
          <w:szCs w:val="22"/>
        </w:rPr>
        <w:t xml:space="preserve">. </w:t>
      </w:r>
      <w:r w:rsidR="00873554" w:rsidRPr="003F2565">
        <w:rPr>
          <w:sz w:val="22"/>
          <w:szCs w:val="22"/>
        </w:rPr>
        <w:t>Parametry budynku</w:t>
      </w:r>
      <w:r w:rsidR="00CE6254">
        <w:rPr>
          <w:sz w:val="22"/>
          <w:szCs w:val="22"/>
        </w:rPr>
        <w:t>:</w:t>
      </w:r>
      <w:r w:rsidR="00CE6254">
        <w:t xml:space="preserve"> </w:t>
      </w:r>
      <w:r w:rsidR="00873554" w:rsidRPr="003F2565">
        <w:rPr>
          <w:sz w:val="22"/>
          <w:szCs w:val="22"/>
        </w:rPr>
        <w:t>Powierzchnia użytkowa: 5036 m</w:t>
      </w:r>
      <w:r w:rsidR="00873554" w:rsidRPr="003F2565">
        <w:rPr>
          <w:sz w:val="22"/>
          <w:szCs w:val="22"/>
          <w:vertAlign w:val="superscript"/>
        </w:rPr>
        <w:t>2</w:t>
      </w:r>
      <w:r w:rsidR="00CE6254">
        <w:t>,</w:t>
      </w:r>
      <w:r w:rsidR="00873554" w:rsidRPr="003F2565">
        <w:rPr>
          <w:color w:val="000000"/>
          <w:sz w:val="22"/>
          <w:szCs w:val="22"/>
        </w:rPr>
        <w:t xml:space="preserve"> Kubatura: 14386,7 m</w:t>
      </w:r>
      <w:r w:rsidR="00873554" w:rsidRPr="003F2565">
        <w:rPr>
          <w:sz w:val="22"/>
          <w:szCs w:val="22"/>
        </w:rPr>
        <w:t>3</w:t>
      </w:r>
      <w:r w:rsidR="00CE6254">
        <w:t xml:space="preserve">, </w:t>
      </w:r>
      <w:r w:rsidR="00873554" w:rsidRPr="003F2565">
        <w:rPr>
          <w:color w:val="000000"/>
          <w:sz w:val="22"/>
          <w:szCs w:val="22"/>
        </w:rPr>
        <w:t xml:space="preserve">Ilość kondygnacji: 2 nadziemne 1 podziemna </w:t>
      </w:r>
    </w:p>
    <w:p w:rsidR="00873554" w:rsidRPr="003F2565" w:rsidRDefault="00873554" w:rsidP="00CE6254">
      <w:pPr>
        <w:pStyle w:val="NormalnyWeb"/>
        <w:spacing w:after="0"/>
      </w:pPr>
      <w:r w:rsidRPr="00CE6254">
        <w:rPr>
          <w:b/>
          <w:bCs/>
        </w:rPr>
        <w:t>POKOJE GOŚCINNE</w:t>
      </w:r>
      <w:r w:rsidR="00CE6254">
        <w:t xml:space="preserve"> -</w:t>
      </w:r>
      <w:r w:rsidRPr="003F2565">
        <w:rPr>
          <w:sz w:val="22"/>
          <w:szCs w:val="22"/>
        </w:rPr>
        <w:t>Parametry budynku</w:t>
      </w:r>
      <w:r w:rsidR="00CE6254">
        <w:rPr>
          <w:sz w:val="22"/>
          <w:szCs w:val="22"/>
        </w:rPr>
        <w:t>:</w:t>
      </w:r>
      <w:r w:rsidR="00CE6254">
        <w:t xml:space="preserve"> </w:t>
      </w:r>
      <w:r w:rsidRPr="003F2565">
        <w:rPr>
          <w:sz w:val="22"/>
          <w:szCs w:val="22"/>
        </w:rPr>
        <w:t>Powierzchnia użytkowa: 850 m</w:t>
      </w:r>
      <w:r w:rsidRPr="003F2565">
        <w:rPr>
          <w:sz w:val="22"/>
          <w:szCs w:val="22"/>
          <w:vertAlign w:val="superscript"/>
        </w:rPr>
        <w:t>2</w:t>
      </w:r>
      <w:r w:rsidR="00CE6254">
        <w:t>,</w:t>
      </w:r>
      <w:r w:rsidRPr="003F2565">
        <w:rPr>
          <w:color w:val="000000"/>
          <w:sz w:val="22"/>
          <w:szCs w:val="22"/>
        </w:rPr>
        <w:t xml:space="preserve"> Kubatura: 3662 m</w:t>
      </w:r>
      <w:r w:rsidRPr="003F2565">
        <w:rPr>
          <w:color w:val="000000"/>
          <w:sz w:val="22"/>
          <w:szCs w:val="22"/>
          <w:vertAlign w:val="superscript"/>
        </w:rPr>
        <w:t>3</w:t>
      </w:r>
      <w:r w:rsidR="00CE6254">
        <w:t xml:space="preserve">, </w:t>
      </w:r>
      <w:r w:rsidRPr="003F2565">
        <w:rPr>
          <w:color w:val="000000"/>
          <w:sz w:val="22"/>
          <w:szCs w:val="22"/>
        </w:rPr>
        <w:t>Ilość kondygnacji: 1 nadziemna z poddaszem użytkowym</w:t>
      </w:r>
    </w:p>
    <w:p w:rsidR="00E43DC7" w:rsidRPr="003F2565" w:rsidRDefault="00E43DC7">
      <w:pPr>
        <w:rPr>
          <w:rFonts w:ascii="Times New Roman" w:hAnsi="Times New Roman" w:cs="Times New Roman"/>
        </w:rPr>
      </w:pPr>
    </w:p>
    <w:sectPr w:rsidR="00E43DC7" w:rsidRPr="003F2565" w:rsidSect="00E4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FA" w:rsidRDefault="00AF32FA" w:rsidP="00F2617E">
      <w:pPr>
        <w:spacing w:after="0" w:line="240" w:lineRule="auto"/>
      </w:pPr>
      <w:r>
        <w:separator/>
      </w:r>
    </w:p>
  </w:endnote>
  <w:endnote w:type="continuationSeparator" w:id="0">
    <w:p w:rsidR="00AF32FA" w:rsidRDefault="00AF32FA" w:rsidP="00F2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FA" w:rsidRDefault="00AF32FA" w:rsidP="00F2617E">
      <w:pPr>
        <w:spacing w:after="0" w:line="240" w:lineRule="auto"/>
      </w:pPr>
      <w:r>
        <w:separator/>
      </w:r>
    </w:p>
  </w:footnote>
  <w:footnote w:type="continuationSeparator" w:id="0">
    <w:p w:rsidR="00AF32FA" w:rsidRDefault="00AF32FA" w:rsidP="00F2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B29"/>
    <w:multiLevelType w:val="multilevel"/>
    <w:tmpl w:val="36E6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7E82"/>
    <w:multiLevelType w:val="multilevel"/>
    <w:tmpl w:val="1DF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4EE9"/>
    <w:multiLevelType w:val="multilevel"/>
    <w:tmpl w:val="C0EE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F0081"/>
    <w:multiLevelType w:val="multilevel"/>
    <w:tmpl w:val="2BE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716C2"/>
    <w:multiLevelType w:val="multilevel"/>
    <w:tmpl w:val="A2F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E70CD"/>
    <w:multiLevelType w:val="multilevel"/>
    <w:tmpl w:val="8AFC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510A9"/>
    <w:multiLevelType w:val="multilevel"/>
    <w:tmpl w:val="A08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40229"/>
    <w:multiLevelType w:val="hybridMultilevel"/>
    <w:tmpl w:val="014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625E"/>
    <w:multiLevelType w:val="multilevel"/>
    <w:tmpl w:val="F30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001B"/>
    <w:multiLevelType w:val="multilevel"/>
    <w:tmpl w:val="8766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0624D"/>
    <w:multiLevelType w:val="multilevel"/>
    <w:tmpl w:val="CB2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12823"/>
    <w:multiLevelType w:val="multilevel"/>
    <w:tmpl w:val="08F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45C40"/>
    <w:multiLevelType w:val="multilevel"/>
    <w:tmpl w:val="7C5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D6A85"/>
    <w:multiLevelType w:val="multilevel"/>
    <w:tmpl w:val="6134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36FC5"/>
    <w:multiLevelType w:val="multilevel"/>
    <w:tmpl w:val="58A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A06"/>
    <w:rsid w:val="000453DC"/>
    <w:rsid w:val="00391145"/>
    <w:rsid w:val="003D1817"/>
    <w:rsid w:val="003F2565"/>
    <w:rsid w:val="00873554"/>
    <w:rsid w:val="00902308"/>
    <w:rsid w:val="00AF32FA"/>
    <w:rsid w:val="00C23A06"/>
    <w:rsid w:val="00C57DF2"/>
    <w:rsid w:val="00CE6254"/>
    <w:rsid w:val="00E20886"/>
    <w:rsid w:val="00E43DC7"/>
    <w:rsid w:val="00F2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17E"/>
  </w:style>
  <w:style w:type="paragraph" w:styleId="Stopka">
    <w:name w:val="footer"/>
    <w:basedOn w:val="Normalny"/>
    <w:link w:val="StopkaZnak"/>
    <w:uiPriority w:val="99"/>
    <w:semiHidden/>
    <w:unhideWhenUsed/>
    <w:rsid w:val="00F2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161015gres</dc:creator>
  <cp:lastModifiedBy>161015gres</cp:lastModifiedBy>
  <cp:revision>3</cp:revision>
  <cp:lastPrinted>2024-01-17T09:51:00Z</cp:lastPrinted>
  <dcterms:created xsi:type="dcterms:W3CDTF">2024-01-16T12:57:00Z</dcterms:created>
  <dcterms:modified xsi:type="dcterms:W3CDTF">2024-01-17T11:39:00Z</dcterms:modified>
</cp:coreProperties>
</file>