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8A5" w14:textId="75488054" w:rsidR="00081169" w:rsidRPr="00160508" w:rsidRDefault="000147AA" w:rsidP="000147AA">
      <w:pPr>
        <w:jc w:val="right"/>
      </w:pPr>
      <w:r w:rsidRPr="00160508">
        <w:t>Świnoujście, 05.10.2022r.</w:t>
      </w:r>
    </w:p>
    <w:p w14:paraId="7970070E" w14:textId="59CB9DB1" w:rsidR="000147AA" w:rsidRPr="00160508" w:rsidRDefault="000147AA" w:rsidP="000147AA"/>
    <w:p w14:paraId="736D8802" w14:textId="4C07A678" w:rsidR="000147AA" w:rsidRPr="00160508" w:rsidRDefault="000147AA" w:rsidP="000147AA"/>
    <w:p w14:paraId="6427D608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674ACE44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3BD7ECFB" w14:textId="77777777" w:rsidR="000147AA" w:rsidRPr="00160508" w:rsidRDefault="000147AA" w:rsidP="000147AA">
      <w:pPr>
        <w:spacing w:line="240" w:lineRule="auto"/>
        <w:jc w:val="both"/>
      </w:pPr>
    </w:p>
    <w:p w14:paraId="65AB30B3" w14:textId="77777777" w:rsidR="000147AA" w:rsidRPr="00160508" w:rsidRDefault="000147AA" w:rsidP="000147AA">
      <w:pPr>
        <w:spacing w:line="240" w:lineRule="auto"/>
        <w:jc w:val="both"/>
      </w:pPr>
    </w:p>
    <w:p w14:paraId="737822DC" w14:textId="523DA524" w:rsidR="000147AA" w:rsidRPr="00160508" w:rsidRDefault="000147AA" w:rsidP="000147AA">
      <w:pPr>
        <w:spacing w:line="240" w:lineRule="auto"/>
        <w:jc w:val="both"/>
      </w:pPr>
      <w:r w:rsidRPr="00160508">
        <w:t>EA/PW/NI/</w:t>
      </w:r>
      <w:r w:rsidR="001A25BE">
        <w:t>1124</w:t>
      </w:r>
      <w:r w:rsidRPr="00160508">
        <w:t>/</w:t>
      </w:r>
      <w:r w:rsidR="00055BC4">
        <w:t>195</w:t>
      </w:r>
      <w:r w:rsidRPr="00160508">
        <w:t>/202</w:t>
      </w:r>
      <w:r w:rsidRPr="00160508">
        <w:t>2</w:t>
      </w:r>
      <w:r w:rsidRPr="00160508">
        <w:t>/</w:t>
      </w:r>
      <w:proofErr w:type="spellStart"/>
      <w:r w:rsidRPr="00160508">
        <w:t>KSz</w:t>
      </w:r>
      <w:proofErr w:type="spellEnd"/>
    </w:p>
    <w:p w14:paraId="62DE37F9" w14:textId="77777777" w:rsidR="000147AA" w:rsidRPr="00160508" w:rsidRDefault="000147AA" w:rsidP="000147AA">
      <w:pPr>
        <w:spacing w:line="240" w:lineRule="auto"/>
        <w:jc w:val="both"/>
      </w:pPr>
    </w:p>
    <w:p w14:paraId="02163496" w14:textId="76F06F45" w:rsidR="000147AA" w:rsidRPr="00160508" w:rsidRDefault="000147AA" w:rsidP="000147AA">
      <w:pPr>
        <w:jc w:val="both"/>
        <w:rPr>
          <w:b/>
          <w:bCs/>
          <w:color w:val="FF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</w:t>
      </w:r>
      <w:r w:rsidRPr="00160508">
        <w:rPr>
          <w:color w:val="000000"/>
        </w:rPr>
        <w:t xml:space="preserve">na podstawie </w:t>
      </w:r>
      <w:r w:rsidRPr="00160508">
        <w:t>„Regulamin</w:t>
      </w:r>
      <w:r w:rsidRPr="00160508">
        <w:t>u</w:t>
      </w:r>
      <w:r w:rsidRPr="00160508">
        <w:t xml:space="preserve"> Wewnętrzn</w:t>
      </w:r>
      <w:r w:rsidRPr="00160508">
        <w:t>ego</w:t>
      </w:r>
      <w:r w:rsidRPr="00160508">
        <w:t xml:space="preserve">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Pr="00160508">
        <w:t>„</w:t>
      </w:r>
      <w:r w:rsidRPr="00160508">
        <w:rPr>
          <w:b/>
          <w:bCs/>
        </w:rPr>
        <w:t>Remont kolektora CC2-etap 2 w ul. 11 listopada na odcinku od ul. Strzeleckiej do ul. Matejki (odcinek S1-S10)</w:t>
      </w:r>
      <w:r w:rsidRPr="00160508">
        <w:rPr>
          <w:b/>
          <w:color w:val="000000"/>
        </w:rPr>
        <w:t>”</w:t>
      </w:r>
    </w:p>
    <w:p w14:paraId="28EC0BE7" w14:textId="40EB3FD7" w:rsidR="000147AA" w:rsidRPr="00160508" w:rsidRDefault="000147AA" w:rsidP="000147AA">
      <w:pPr>
        <w:spacing w:line="240" w:lineRule="auto"/>
        <w:jc w:val="both"/>
      </w:pPr>
    </w:p>
    <w:p w14:paraId="1BFCFB51" w14:textId="00E9A507" w:rsidR="000147AA" w:rsidRPr="00160508" w:rsidRDefault="000147AA" w:rsidP="000147AA">
      <w:pPr>
        <w:spacing w:line="240" w:lineRule="auto"/>
        <w:jc w:val="both"/>
      </w:pPr>
    </w:p>
    <w:p w14:paraId="1E6CB3DE" w14:textId="77777777" w:rsidR="000147AA" w:rsidRPr="00160508" w:rsidRDefault="000147AA" w:rsidP="000147AA">
      <w:pPr>
        <w:spacing w:line="240" w:lineRule="auto"/>
        <w:jc w:val="both"/>
      </w:pPr>
    </w:p>
    <w:p w14:paraId="2CB8AA0D" w14:textId="77777777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WYKONAWCÓW,</w:t>
      </w:r>
    </w:p>
    <w:p w14:paraId="436072EA" w14:textId="77777777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ZMIANA TERMINU SKŁADANIA I OTWARCIA OFERT</w:t>
      </w:r>
    </w:p>
    <w:p w14:paraId="66254BB4" w14:textId="77777777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 xml:space="preserve">ORAZ </w:t>
      </w:r>
    </w:p>
    <w:p w14:paraId="3FD62A48" w14:textId="77777777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MODYFIKACJA TREŚCI SPECYFIKACJI WARUNKÓW ZAMÓWIENIA</w:t>
      </w:r>
    </w:p>
    <w:p w14:paraId="0291533F" w14:textId="2B954B25" w:rsidR="000147AA" w:rsidRPr="00160508" w:rsidRDefault="000147AA" w:rsidP="000147AA">
      <w:pPr>
        <w:spacing w:line="240" w:lineRule="auto"/>
        <w:jc w:val="both"/>
      </w:pPr>
    </w:p>
    <w:p w14:paraId="1970A6D5" w14:textId="77777777" w:rsidR="000147AA" w:rsidRPr="00160508" w:rsidRDefault="000147AA" w:rsidP="000147AA">
      <w:pPr>
        <w:spacing w:line="240" w:lineRule="auto"/>
        <w:jc w:val="both"/>
      </w:pPr>
    </w:p>
    <w:p w14:paraId="1C335674" w14:textId="77777777" w:rsidR="000147AA" w:rsidRPr="00160508" w:rsidRDefault="000147AA" w:rsidP="000147AA">
      <w:pPr>
        <w:spacing w:line="240" w:lineRule="auto"/>
        <w:rPr>
          <w:b/>
          <w:bCs/>
        </w:rPr>
      </w:pPr>
      <w:r w:rsidRPr="00160508">
        <w:rPr>
          <w:b/>
          <w:bCs/>
        </w:rPr>
        <w:t>I</w:t>
      </w:r>
      <w:r w:rsidRPr="00160508">
        <w:rPr>
          <w:b/>
          <w:bCs/>
        </w:rPr>
        <w:tab/>
        <w:t>ODPOWIEDZI NA PYTANIA WYKONAWCÓW</w:t>
      </w:r>
    </w:p>
    <w:p w14:paraId="78886D51" w14:textId="77777777" w:rsidR="000147AA" w:rsidRPr="00160508" w:rsidRDefault="000147AA" w:rsidP="000147AA">
      <w:pPr>
        <w:spacing w:line="240" w:lineRule="auto"/>
        <w:jc w:val="both"/>
        <w:rPr>
          <w:b/>
          <w:color w:val="000000"/>
        </w:rPr>
      </w:pPr>
    </w:p>
    <w:p w14:paraId="24D6B0B7" w14:textId="22CECFFA" w:rsidR="000147AA" w:rsidRPr="00160508" w:rsidRDefault="000147AA" w:rsidP="000147A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60508">
        <w:rPr>
          <w:rFonts w:ascii="Arial" w:hAnsi="Arial" w:cs="Arial"/>
          <w:sz w:val="22"/>
          <w:szCs w:val="22"/>
        </w:rPr>
        <w:t xml:space="preserve">W związku z wniesionymi przez Wykonawców pytaniami do specyfikacji </w:t>
      </w:r>
      <w:r w:rsidRPr="00160508">
        <w:rPr>
          <w:rFonts w:ascii="Arial" w:hAnsi="Arial" w:cs="Arial"/>
          <w:sz w:val="22"/>
          <w:szCs w:val="22"/>
        </w:rPr>
        <w:t xml:space="preserve">istotnych </w:t>
      </w:r>
      <w:r w:rsidRPr="00160508">
        <w:rPr>
          <w:rFonts w:ascii="Arial" w:hAnsi="Arial" w:cs="Arial"/>
          <w:sz w:val="22"/>
          <w:szCs w:val="22"/>
        </w:rPr>
        <w:t>warunków zamówienia w w/w postępowaniu, Zamawiający poniżej publikuje treść pytań i odpowiedzi:</w:t>
      </w:r>
    </w:p>
    <w:p w14:paraId="5B4632B9" w14:textId="6B7BAB24" w:rsidR="000147AA" w:rsidRPr="00160508" w:rsidRDefault="000147AA" w:rsidP="000147AA">
      <w:pPr>
        <w:jc w:val="both"/>
        <w:rPr>
          <w:u w:val="single"/>
        </w:rPr>
      </w:pPr>
    </w:p>
    <w:p w14:paraId="2FDFE54D" w14:textId="1C3D70A8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rPr>
          <w:u w:val="single"/>
        </w:rPr>
        <w:t xml:space="preserve">Pytanie nr </w:t>
      </w:r>
      <w:r w:rsidRPr="00160508">
        <w:rPr>
          <w:u w:val="single"/>
        </w:rPr>
        <w:t>1</w:t>
      </w:r>
      <w:r w:rsidRPr="00160508">
        <w:t xml:space="preserve"> </w:t>
      </w:r>
    </w:p>
    <w:p w14:paraId="6411A9FA" w14:textId="7AA1E520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>Załącznik nr 1 do SIWZ – w części II Szczegółowa specyfikacja wykładziny rękawowej CIPP</w:t>
      </w:r>
    </w:p>
    <w:p w14:paraId="14B2DA74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>zawiera informacje w podpunkcie 6, że powinna zostać zastosowana warstwa wzmocnienia</w:t>
      </w:r>
    </w:p>
    <w:p w14:paraId="2C734692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>z włókien szklano-propylenowych. Wśród ogólnie dostępnych produktów rękawowych CIPP</w:t>
      </w:r>
    </w:p>
    <w:p w14:paraId="553FA375" w14:textId="651A6360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 xml:space="preserve">nie stosuje się takiego rozwiązania. </w:t>
      </w:r>
      <w:r w:rsidRPr="00160508">
        <w:t>Występują</w:t>
      </w:r>
      <w:r w:rsidRPr="00160508">
        <w:t xml:space="preserve"> wyłącznie włókna szklane, włóknina</w:t>
      </w:r>
      <w:r w:rsidRPr="00160508">
        <w:t xml:space="preserve"> </w:t>
      </w:r>
      <w:r w:rsidRPr="00160508">
        <w:t>poliestrowa, włóknina z włókna węglowego. Opisanego w SIWZ produktu nie ma na rynku.</w:t>
      </w:r>
    </w:p>
    <w:p w14:paraId="056EAEDA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>Prosimy o poprawienie oczywistej pomyłki pisarskiej.</w:t>
      </w:r>
    </w:p>
    <w:p w14:paraId="2F62F926" w14:textId="2395540D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</w:p>
    <w:p w14:paraId="32C63AC2" w14:textId="31602BA4" w:rsidR="00D87B14" w:rsidRPr="00160508" w:rsidRDefault="00D87B14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rPr>
          <w:u w:val="single"/>
        </w:rPr>
        <w:t>Odpowiedź:</w:t>
      </w:r>
    </w:p>
    <w:p w14:paraId="788E5DFF" w14:textId="3AB20403" w:rsidR="00F32628" w:rsidRPr="00160508" w:rsidRDefault="00D87B14" w:rsidP="00F32628">
      <w:pPr>
        <w:pStyle w:val="NormalnyWeb"/>
        <w:spacing w:before="0" w:after="0"/>
        <w:jc w:val="left"/>
        <w:rPr>
          <w:rFonts w:ascii="Arial" w:hAnsi="Arial" w:cs="Arial"/>
          <w:sz w:val="22"/>
          <w:szCs w:val="22"/>
        </w:rPr>
      </w:pPr>
      <w:r w:rsidRPr="00160508">
        <w:rPr>
          <w:rFonts w:ascii="Arial" w:hAnsi="Arial" w:cs="Arial"/>
          <w:sz w:val="22"/>
          <w:szCs w:val="22"/>
        </w:rPr>
        <w:t>Zamawiający dokona modyfikacji zapisu załącznika nr 1 do SIWZ, część II, podpunkt 6</w:t>
      </w:r>
      <w:r w:rsidR="00F32628" w:rsidRPr="00160508">
        <w:rPr>
          <w:rFonts w:ascii="Arial" w:hAnsi="Arial" w:cs="Arial"/>
          <w:sz w:val="22"/>
          <w:szCs w:val="22"/>
        </w:rPr>
        <w:t xml:space="preserve"> poprzez zmianę zapisu z „</w:t>
      </w:r>
      <w:r w:rsidR="00F32628" w:rsidRPr="00160508">
        <w:rPr>
          <w:rFonts w:ascii="Arial" w:hAnsi="Arial" w:cs="Arial"/>
          <w:sz w:val="22"/>
          <w:szCs w:val="22"/>
        </w:rPr>
        <w:t>6. zastosowanie warstw wzmocnienia z włókien szklano-polipropylenowych</w:t>
      </w:r>
      <w:r w:rsidR="00F32628" w:rsidRPr="00160508">
        <w:rPr>
          <w:rFonts w:ascii="Arial" w:hAnsi="Arial" w:cs="Arial"/>
          <w:sz w:val="22"/>
          <w:szCs w:val="22"/>
        </w:rPr>
        <w:t xml:space="preserve">” </w:t>
      </w:r>
    </w:p>
    <w:p w14:paraId="2477EB92" w14:textId="104E6CDF" w:rsidR="00F32628" w:rsidRPr="00160508" w:rsidRDefault="00F32628" w:rsidP="00F32628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160508">
        <w:rPr>
          <w:rFonts w:ascii="Arial" w:hAnsi="Arial" w:cs="Arial"/>
          <w:sz w:val="22"/>
          <w:szCs w:val="22"/>
        </w:rPr>
        <w:t>na: „</w:t>
      </w:r>
      <w:r w:rsidRPr="00160508">
        <w:rPr>
          <w:rFonts w:ascii="Arial" w:hAnsi="Arial" w:cs="Arial"/>
          <w:b/>
          <w:bCs/>
          <w:sz w:val="22"/>
          <w:szCs w:val="22"/>
        </w:rPr>
        <w:t>6. zastosowanie warstw wzmocnienia z włókna szklanego"</w:t>
      </w:r>
    </w:p>
    <w:p w14:paraId="67C249C7" w14:textId="77777777" w:rsidR="00D87B14" w:rsidRPr="00160508" w:rsidRDefault="00D87B14" w:rsidP="000147AA">
      <w:pPr>
        <w:autoSpaceDE w:val="0"/>
        <w:autoSpaceDN w:val="0"/>
        <w:adjustRightInd w:val="0"/>
        <w:spacing w:line="240" w:lineRule="auto"/>
        <w:jc w:val="both"/>
      </w:pPr>
    </w:p>
    <w:p w14:paraId="3E5693E4" w14:textId="165E4031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160508">
        <w:rPr>
          <w:u w:val="single"/>
        </w:rPr>
        <w:t xml:space="preserve">Pytanie nr </w:t>
      </w:r>
      <w:r w:rsidRPr="00160508">
        <w:rPr>
          <w:u w:val="single"/>
        </w:rPr>
        <w:t>2</w:t>
      </w:r>
    </w:p>
    <w:p w14:paraId="02369187" w14:textId="02FCFBDA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>Załącznik nr 1 do SIWZ – w części II Szczegółowa specyfikacja wykładziny rękawowej CIPP</w:t>
      </w:r>
    </w:p>
    <w:p w14:paraId="0279A198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>zawiera informacje w podpunkcie 7 o skurczu wzdłużnym rękawa zgodnym z PN-EN ISO</w:t>
      </w:r>
    </w:p>
    <w:p w14:paraId="0F38E485" w14:textId="3DC8AB58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 xml:space="preserve">2505:2006. Jak sama nazwa normy wskazuje dotyczy ona </w:t>
      </w:r>
      <w:r w:rsidRPr="00160508">
        <w:t>wyłącznie</w:t>
      </w:r>
      <w:r w:rsidRPr="00160508">
        <w:t xml:space="preserve"> rur z tworzyw</w:t>
      </w:r>
    </w:p>
    <w:p w14:paraId="14A37172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>termoplastycznych – ”Rury z tworzyw termoplastycznych -- Skurcz wzdłużny -- Metoda i</w:t>
      </w:r>
    </w:p>
    <w:p w14:paraId="5D43D7EE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>warunki badania.” Nie ma zastosowania do rękawów CIPP ponieważ są one duroplastami.</w:t>
      </w:r>
    </w:p>
    <w:p w14:paraId="0EBFB1FB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>Prosimy o odstąpienie od wymogu posiadania takiego badania. Nie ma produktu (rękawa</w:t>
      </w:r>
    </w:p>
    <w:p w14:paraId="6B1B9664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>CIPP), który spełnia taki wymóg.</w:t>
      </w:r>
    </w:p>
    <w:p w14:paraId="50E2AD39" w14:textId="1A5E4230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</w:p>
    <w:p w14:paraId="2D1DF4A5" w14:textId="67E37C05" w:rsidR="00F32628" w:rsidRPr="00160508" w:rsidRDefault="00F32628" w:rsidP="000147AA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160508">
        <w:rPr>
          <w:u w:val="single"/>
        </w:rPr>
        <w:t>Odpowiedź:</w:t>
      </w:r>
    </w:p>
    <w:p w14:paraId="3C545C2F" w14:textId="625ADB3F" w:rsidR="00F32628" w:rsidRPr="00160508" w:rsidRDefault="00F32628" w:rsidP="00F32628">
      <w:pPr>
        <w:pStyle w:val="NormalnyWeb"/>
        <w:rPr>
          <w:rFonts w:ascii="Arial" w:hAnsi="Arial" w:cs="Arial"/>
          <w:sz w:val="22"/>
          <w:szCs w:val="22"/>
        </w:rPr>
      </w:pPr>
      <w:r w:rsidRPr="00160508">
        <w:rPr>
          <w:rFonts w:ascii="Arial" w:hAnsi="Arial" w:cs="Arial"/>
          <w:sz w:val="22"/>
          <w:szCs w:val="22"/>
        </w:rPr>
        <w:t>Zamawiający informuje, że po przeprowadzeniu analizy odstępuje od wymogu określonego w załączniku nr 1 do SIWZ, część II, podpunkt 7</w:t>
      </w:r>
      <w:r w:rsidRPr="00160508">
        <w:rPr>
          <w:rFonts w:ascii="Arial" w:hAnsi="Arial" w:cs="Arial"/>
          <w:sz w:val="22"/>
          <w:szCs w:val="22"/>
        </w:rPr>
        <w:t xml:space="preserve">. Zamawiający dokona modyfikacji zapisu </w:t>
      </w:r>
      <w:r w:rsidRPr="00160508">
        <w:rPr>
          <w:rFonts w:ascii="Arial" w:hAnsi="Arial" w:cs="Arial"/>
          <w:sz w:val="22"/>
          <w:szCs w:val="22"/>
        </w:rPr>
        <w:lastRenderedPageBreak/>
        <w:t>załącznika nr 1 do SIWZ, część II</w:t>
      </w:r>
      <w:r w:rsidRPr="00160508">
        <w:rPr>
          <w:rFonts w:ascii="Arial" w:hAnsi="Arial" w:cs="Arial"/>
          <w:sz w:val="22"/>
          <w:szCs w:val="22"/>
        </w:rPr>
        <w:t xml:space="preserve"> poprzez wykreślenie podpunktu 7 o treści: „</w:t>
      </w:r>
      <w:r w:rsidRPr="00160508">
        <w:rPr>
          <w:rFonts w:ascii="Arial" w:hAnsi="Arial" w:cs="Arial"/>
          <w:sz w:val="22"/>
          <w:szCs w:val="22"/>
        </w:rPr>
        <w:t>7. skurcz  wzdłużny rękawa musi być nie większy niż 0,25%  potwierdzony badaniami wg PN-EN ISO 2505:2006</w:t>
      </w:r>
      <w:r w:rsidRPr="00160508">
        <w:rPr>
          <w:rFonts w:ascii="Arial" w:hAnsi="Arial" w:cs="Arial"/>
          <w:sz w:val="22"/>
          <w:szCs w:val="22"/>
        </w:rPr>
        <w:t>”.</w:t>
      </w:r>
    </w:p>
    <w:p w14:paraId="0D49B758" w14:textId="358EC6A3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160508">
        <w:rPr>
          <w:u w:val="single"/>
        </w:rPr>
        <w:t xml:space="preserve">Pytanie nr </w:t>
      </w:r>
      <w:r w:rsidRPr="00160508">
        <w:rPr>
          <w:u w:val="single"/>
        </w:rPr>
        <w:t>3</w:t>
      </w:r>
    </w:p>
    <w:p w14:paraId="1C655A9D" w14:textId="231C3C80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>Prosimy o udostepnienie map odcinków podlegających renowacji.</w:t>
      </w:r>
    </w:p>
    <w:p w14:paraId="1D914A1F" w14:textId="5F7C26C8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</w:p>
    <w:p w14:paraId="14BD4507" w14:textId="77777777" w:rsidR="00F32628" w:rsidRPr="00160508" w:rsidRDefault="00F32628" w:rsidP="00F32628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160508">
        <w:rPr>
          <w:u w:val="single"/>
        </w:rPr>
        <w:t>Odpowiedź:</w:t>
      </w:r>
    </w:p>
    <w:p w14:paraId="66436129" w14:textId="2C5E9F9C" w:rsidR="00F32628" w:rsidRPr="00160508" w:rsidRDefault="00F32628" w:rsidP="00F32628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160508">
        <w:t xml:space="preserve">Zamawiający </w:t>
      </w:r>
      <w:r w:rsidRPr="00160508">
        <w:t xml:space="preserve">publikuje na stronie internetowej prowadzonego postępowania jako załącznik do niniejszego pisma, </w:t>
      </w:r>
      <w:r w:rsidRPr="00160508">
        <w:t>mapy z zaznaczonym kolektorem oraz studniami</w:t>
      </w:r>
      <w:r w:rsidRPr="00160508">
        <w:t>.</w:t>
      </w:r>
      <w:r w:rsidRPr="00160508">
        <w:t xml:space="preserve"> </w:t>
      </w:r>
      <w:r w:rsidRPr="00160508">
        <w:t>J</w:t>
      </w:r>
      <w:r w:rsidRPr="00160508">
        <w:t xml:space="preserve">ednocześnie </w:t>
      </w:r>
      <w:r w:rsidRPr="00160508">
        <w:t xml:space="preserve">Zamawiający </w:t>
      </w:r>
      <w:r w:rsidRPr="00160508">
        <w:t xml:space="preserve">informuje, że mapy są dostępne na ogólnodostępnym portalu mapowym </w:t>
      </w:r>
      <w:hyperlink r:id="rId8" w:history="1">
        <w:r w:rsidRPr="00160508">
          <w:rPr>
            <w:rStyle w:val="Hipercze"/>
          </w:rPr>
          <w:t>www.swinoujscie.giportal.pl</w:t>
        </w:r>
      </w:hyperlink>
    </w:p>
    <w:p w14:paraId="24F4D6D8" w14:textId="77777777" w:rsidR="00F32628" w:rsidRPr="00160508" w:rsidRDefault="00F32628" w:rsidP="000147AA">
      <w:pPr>
        <w:autoSpaceDE w:val="0"/>
        <w:autoSpaceDN w:val="0"/>
        <w:adjustRightInd w:val="0"/>
        <w:spacing w:line="240" w:lineRule="auto"/>
        <w:jc w:val="both"/>
      </w:pPr>
    </w:p>
    <w:p w14:paraId="62A35B02" w14:textId="41673282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rPr>
          <w:u w:val="single"/>
        </w:rPr>
        <w:t xml:space="preserve">Pytanie </w:t>
      </w:r>
      <w:r w:rsidRPr="00160508">
        <w:rPr>
          <w:u w:val="single"/>
        </w:rPr>
        <w:t>4</w:t>
      </w:r>
      <w:r w:rsidRPr="00160508">
        <w:t xml:space="preserve"> </w:t>
      </w:r>
    </w:p>
    <w:p w14:paraId="7751FC3E" w14:textId="2FE74CB8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</w:pPr>
      <w:r w:rsidRPr="00160508">
        <w:t>Prosimy o przesunięcie terminu składania ofert do dnia 19.10.2022. Umożliwi to wybór</w:t>
      </w:r>
    </w:p>
    <w:p w14:paraId="02616F28" w14:textId="1EBBCA56" w:rsidR="000147AA" w:rsidRPr="00160508" w:rsidRDefault="000147AA" w:rsidP="000147AA">
      <w:pPr>
        <w:jc w:val="both"/>
      </w:pPr>
      <w:r w:rsidRPr="00160508">
        <w:t xml:space="preserve">materiału zgodnego z </w:t>
      </w:r>
      <w:r w:rsidRPr="00160508">
        <w:t>odpowiedziami</w:t>
      </w:r>
      <w:r w:rsidRPr="00160508">
        <w:t xml:space="preserve"> na </w:t>
      </w:r>
      <w:r w:rsidRPr="00160508">
        <w:t>powyższe</w:t>
      </w:r>
      <w:r w:rsidRPr="00160508">
        <w:t xml:space="preserve"> pytania.</w:t>
      </w:r>
    </w:p>
    <w:p w14:paraId="5C8A193E" w14:textId="2BB8D48E" w:rsidR="000147AA" w:rsidRPr="00160508" w:rsidRDefault="000147AA" w:rsidP="000147AA">
      <w:pPr>
        <w:jc w:val="both"/>
      </w:pPr>
    </w:p>
    <w:p w14:paraId="6CBF1A09" w14:textId="230B8AE8" w:rsidR="00096D7D" w:rsidRPr="00160508" w:rsidRDefault="00096D7D" w:rsidP="000147AA">
      <w:pPr>
        <w:jc w:val="both"/>
        <w:rPr>
          <w:u w:val="single"/>
        </w:rPr>
      </w:pPr>
      <w:r w:rsidRPr="00160508">
        <w:rPr>
          <w:u w:val="single"/>
        </w:rPr>
        <w:t>Odpowiedź</w:t>
      </w:r>
    </w:p>
    <w:p w14:paraId="0CDCA59A" w14:textId="12AAF335" w:rsidR="00096D7D" w:rsidRPr="00160508" w:rsidRDefault="00096D7D" w:rsidP="000147AA">
      <w:pPr>
        <w:jc w:val="both"/>
      </w:pPr>
      <w:r w:rsidRPr="00160508">
        <w:t xml:space="preserve">Zamawiający przedłuża termin składania </w:t>
      </w:r>
      <w:r w:rsidRPr="00160508">
        <w:t xml:space="preserve">i otwarcia ofert na dzień </w:t>
      </w:r>
      <w:r w:rsidRPr="00160508">
        <w:t>1</w:t>
      </w:r>
      <w:r w:rsidRPr="00160508">
        <w:t>7.</w:t>
      </w:r>
      <w:r w:rsidRPr="00160508">
        <w:t>10</w:t>
      </w:r>
      <w:r w:rsidRPr="00160508">
        <w:t>.202</w:t>
      </w:r>
      <w:r w:rsidRPr="00160508">
        <w:t>2</w:t>
      </w:r>
      <w:r w:rsidRPr="00160508">
        <w:t xml:space="preserve">r. Godzina, miejsce oraz sposób składania i otwarcia ofert pozostają bez zmian. </w:t>
      </w:r>
    </w:p>
    <w:p w14:paraId="34CD7826" w14:textId="77777777" w:rsidR="000147AA" w:rsidRPr="00160508" w:rsidRDefault="000147AA" w:rsidP="000147AA">
      <w:pPr>
        <w:jc w:val="both"/>
      </w:pPr>
    </w:p>
    <w:p w14:paraId="5DB1E22B" w14:textId="26231F9D" w:rsidR="000147AA" w:rsidRPr="00160508" w:rsidRDefault="000147AA" w:rsidP="000147AA">
      <w:pPr>
        <w:jc w:val="both"/>
        <w:rPr>
          <w:u w:val="single"/>
        </w:rPr>
      </w:pPr>
      <w:r w:rsidRPr="00160508">
        <w:rPr>
          <w:u w:val="single"/>
        </w:rPr>
        <w:t>Pytanie nr 5</w:t>
      </w:r>
    </w:p>
    <w:p w14:paraId="2D63ADD0" w14:textId="77777777" w:rsidR="00096D7D" w:rsidRPr="00160508" w:rsidRDefault="000147AA" w:rsidP="000147AA">
      <w:pPr>
        <w:jc w:val="both"/>
      </w:pPr>
      <w:r w:rsidRPr="00160508">
        <w:t>Zamawiający w Opisie sposobu przygotowania ofert na str. 10 SIWZ w p. 12.10 i 12.11 wskazuje, by każda strona oferty była podpisana lub parafowana przez Wykonawcę oraz by strony były kolejno ponumerowane. Ponieważ zamawiający dopuścił złożenie ofert w formie elektronicznej z kwalifikowanym podpisem elektronicznym, co oznacza podpisanie i dołączenie kolejnych plików pdf., prosimy o odstąpienie od powyższego wymogu jako nie znajdującego zastosowania.</w:t>
      </w:r>
    </w:p>
    <w:p w14:paraId="4E023C0A" w14:textId="77777777" w:rsidR="00096D7D" w:rsidRPr="00160508" w:rsidRDefault="00096D7D" w:rsidP="000147AA">
      <w:pPr>
        <w:jc w:val="both"/>
        <w:rPr>
          <w:u w:val="single"/>
        </w:rPr>
      </w:pPr>
    </w:p>
    <w:p w14:paraId="395E5861" w14:textId="77777777" w:rsidR="002E44F2" w:rsidRPr="00160508" w:rsidRDefault="00096D7D" w:rsidP="000147AA">
      <w:pPr>
        <w:jc w:val="both"/>
      </w:pPr>
      <w:r w:rsidRPr="00160508">
        <w:rPr>
          <w:u w:val="single"/>
        </w:rPr>
        <w:t>Odpowiedź</w:t>
      </w:r>
      <w:r w:rsidR="000147AA" w:rsidRPr="00160508">
        <w:t xml:space="preserve"> </w:t>
      </w:r>
    </w:p>
    <w:p w14:paraId="5E56ACA6" w14:textId="192E0673" w:rsidR="00B278EC" w:rsidRPr="00160508" w:rsidRDefault="002E44F2" w:rsidP="000147AA">
      <w:pPr>
        <w:jc w:val="both"/>
      </w:pPr>
      <w:r w:rsidRPr="00160508">
        <w:t xml:space="preserve">Zamawiający </w:t>
      </w:r>
      <w:r w:rsidR="00B278EC" w:rsidRPr="00160508">
        <w:t>informuje, że w przypadku złożenia ofert opatrzonych kwalifikowalnym podpisem elektronicznym, Wykonawca może</w:t>
      </w:r>
      <w:r w:rsidR="00166BBE" w:rsidRPr="00160508">
        <w:t xml:space="preserve"> podpisać</w:t>
      </w:r>
      <w:r w:rsidR="00C36CD9" w:rsidRPr="00160508">
        <w:t xml:space="preserve"> podpisem elektronicznym </w:t>
      </w:r>
      <w:r w:rsidR="00B278EC" w:rsidRPr="00160508">
        <w:t>każdy dokument z</w:t>
      </w:r>
      <w:r w:rsidR="00C36CD9" w:rsidRPr="00160508">
        <w:t> </w:t>
      </w:r>
      <w:r w:rsidR="00B278EC" w:rsidRPr="00160508">
        <w:t xml:space="preserve">osobna </w:t>
      </w:r>
      <w:r w:rsidR="00B278EC" w:rsidRPr="00160508">
        <w:t xml:space="preserve"> bądź wszystkie pliki  łącznie poprzez podpisanie pliku skompresowanego. </w:t>
      </w:r>
    </w:p>
    <w:p w14:paraId="776898B6" w14:textId="12C44E28" w:rsidR="00B278EC" w:rsidRPr="00160508" w:rsidRDefault="00C36CD9" w:rsidP="000147AA">
      <w:pPr>
        <w:jc w:val="both"/>
      </w:pPr>
      <w:r w:rsidRPr="00160508">
        <w:t xml:space="preserve">Jednocześnie Zamawiający informuje, że dokona </w:t>
      </w:r>
      <w:r w:rsidR="00166BBE" w:rsidRPr="00160508">
        <w:t xml:space="preserve">stosownej </w:t>
      </w:r>
      <w:r w:rsidRPr="00160508">
        <w:t xml:space="preserve">modyfikacji zapisu pkt. </w:t>
      </w:r>
      <w:r w:rsidRPr="00160508">
        <w:t xml:space="preserve">12.10 i 12.11 </w:t>
      </w:r>
      <w:r w:rsidRPr="00160508">
        <w:t xml:space="preserve">SIWZ. </w:t>
      </w:r>
    </w:p>
    <w:p w14:paraId="2B027043" w14:textId="77777777" w:rsidR="00C36CD9" w:rsidRPr="00160508" w:rsidRDefault="00C36CD9" w:rsidP="000147AA">
      <w:pPr>
        <w:jc w:val="both"/>
      </w:pPr>
    </w:p>
    <w:p w14:paraId="0558027A" w14:textId="3ACEC257" w:rsidR="000147AA" w:rsidRPr="00160508" w:rsidRDefault="000147AA" w:rsidP="000147AA">
      <w:pPr>
        <w:jc w:val="both"/>
        <w:rPr>
          <w:u w:val="single"/>
        </w:rPr>
      </w:pPr>
      <w:r w:rsidRPr="00160508">
        <w:rPr>
          <w:u w:val="single"/>
        </w:rPr>
        <w:t>Pytanie nr 6</w:t>
      </w:r>
    </w:p>
    <w:p w14:paraId="5B72BE00" w14:textId="77777777" w:rsidR="00D87B14" w:rsidRPr="00160508" w:rsidRDefault="000147AA" w:rsidP="000147AA">
      <w:pPr>
        <w:jc w:val="both"/>
      </w:pPr>
      <w:r w:rsidRPr="00160508">
        <w:t>Zamawiający w p. 13.6 na str., 12 SIWZ wskazuje, ze Wykonawca uwzględnić powinien w wycenie tylko transport osadów wytworzonych wewnątrz pojazdu do czyszczenia kanalizacji sanitarnej, bez kosztów składowania i utylizacji. Równocześnie w zał. nr 1 do SIWZ p. V Dodatkowe wymagania i informacje, Zamawiający w p. 5 i 6 i 19 wskazuje na fakt, że to Wykonawca zobowiązany będzie do oddania i zagospodarowania powstałych odpadów, jest ich Wytwórcą i zobowiązany będzie do przedstawienia Zamawiającemu kserokopii karty przekazania odpadów do utylizacji.</w:t>
      </w:r>
    </w:p>
    <w:p w14:paraId="0E9940D0" w14:textId="008E0C1B" w:rsidR="000147AA" w:rsidRPr="00160508" w:rsidRDefault="000147AA" w:rsidP="000147AA">
      <w:pPr>
        <w:jc w:val="both"/>
      </w:pPr>
      <w:r w:rsidRPr="00160508">
        <w:t>W związku z zapisem 13.6 SIWZ prosimy o potwierdzenie, że wytyczne z Zał. Nr 1 do SIWZ p. 5,6,19 nie dotyczą osadów z czyszczenia kanałów i studni.</w:t>
      </w:r>
    </w:p>
    <w:p w14:paraId="64731BBB" w14:textId="2EFBD06B" w:rsidR="00D87B14" w:rsidRPr="00160508" w:rsidRDefault="00D87B14" w:rsidP="000147AA">
      <w:pPr>
        <w:jc w:val="both"/>
      </w:pPr>
    </w:p>
    <w:p w14:paraId="1F495922" w14:textId="77777777" w:rsidR="002E44F2" w:rsidRPr="00160508" w:rsidRDefault="002E44F2" w:rsidP="002E44F2">
      <w:pPr>
        <w:jc w:val="both"/>
        <w:rPr>
          <w:u w:val="single"/>
        </w:rPr>
      </w:pPr>
      <w:r w:rsidRPr="00160508">
        <w:rPr>
          <w:u w:val="single"/>
        </w:rPr>
        <w:t>Odpowiedź:</w:t>
      </w:r>
    </w:p>
    <w:p w14:paraId="4353FF87" w14:textId="6D242917" w:rsidR="002E44F2" w:rsidRPr="00160508" w:rsidRDefault="002E44F2" w:rsidP="002E44F2">
      <w:pPr>
        <w:jc w:val="both"/>
        <w:rPr>
          <w:u w:val="single"/>
        </w:rPr>
      </w:pPr>
      <w:r w:rsidRPr="00160508">
        <w:t xml:space="preserve">Zamawiający potwierdza, że nie wymaga utylizacji ani zagospodarowania  osadu </w:t>
      </w:r>
      <w:r w:rsidRPr="00160508">
        <w:t>powstałego</w:t>
      </w:r>
      <w:r w:rsidRPr="00160508">
        <w:t xml:space="preserve"> podczas czyszczenia kanałów i studni. W wycenie należy uwzględnić tylko transport osadu wraz z jego rozładunkiem  we wskazanej w SIWZ lokalizacji.</w:t>
      </w:r>
    </w:p>
    <w:p w14:paraId="4329B37D" w14:textId="05E0F716" w:rsidR="002E44F2" w:rsidRPr="00160508" w:rsidRDefault="002E44F2" w:rsidP="000147AA">
      <w:pPr>
        <w:jc w:val="both"/>
        <w:rPr>
          <w:u w:val="single"/>
        </w:rPr>
      </w:pPr>
    </w:p>
    <w:p w14:paraId="692A6BB6" w14:textId="27A2D80C" w:rsidR="00C36CD9" w:rsidRPr="00160508" w:rsidRDefault="00C36CD9" w:rsidP="00C36CD9">
      <w:pPr>
        <w:spacing w:line="240" w:lineRule="auto"/>
        <w:rPr>
          <w:b/>
          <w:bCs/>
        </w:rPr>
      </w:pPr>
      <w:r w:rsidRPr="00160508">
        <w:rPr>
          <w:b/>
          <w:bCs/>
        </w:rPr>
        <w:lastRenderedPageBreak/>
        <w:t>II</w:t>
      </w:r>
      <w:r w:rsidRPr="00160508">
        <w:rPr>
          <w:b/>
          <w:bCs/>
        </w:rPr>
        <w:tab/>
      </w:r>
      <w:r w:rsidRPr="00160508">
        <w:rPr>
          <w:b/>
          <w:bCs/>
        </w:rPr>
        <w:t>ZMIANA TERMINU SKŁADANIA I OTWARCIA OFERT</w:t>
      </w:r>
    </w:p>
    <w:p w14:paraId="2D46FF1B" w14:textId="17B571DF" w:rsidR="00C36CD9" w:rsidRPr="00160508" w:rsidRDefault="00C36CD9" w:rsidP="00C36CD9">
      <w:pPr>
        <w:spacing w:line="240" w:lineRule="auto"/>
        <w:rPr>
          <w:b/>
          <w:bCs/>
        </w:rPr>
      </w:pPr>
    </w:p>
    <w:p w14:paraId="710DF331" w14:textId="3DFDF072" w:rsidR="00C36CD9" w:rsidRPr="00160508" w:rsidRDefault="00C36CD9" w:rsidP="00C36CD9">
      <w:pPr>
        <w:jc w:val="both"/>
      </w:pPr>
      <w:r w:rsidRPr="00160508">
        <w:t xml:space="preserve">Zamawiający zgodnie z udzieloną odpowiedzią na pytanie nr 4, </w:t>
      </w:r>
      <w:r w:rsidRPr="00160508">
        <w:t>przedłuża termin składania i</w:t>
      </w:r>
      <w:r w:rsidRPr="00160508">
        <w:t> </w:t>
      </w:r>
      <w:r w:rsidRPr="00160508">
        <w:t xml:space="preserve">otwarcia ofert na dzień 17.10.2022r. Godzina, miejsce oraz sposób składania i otwarcia ofert pozostają bez zmian. </w:t>
      </w:r>
    </w:p>
    <w:p w14:paraId="26DE414B" w14:textId="51FE17D6" w:rsidR="00C36CD9" w:rsidRPr="00160508" w:rsidRDefault="00C36CD9" w:rsidP="00C36CD9">
      <w:pPr>
        <w:spacing w:line="240" w:lineRule="auto"/>
      </w:pPr>
    </w:p>
    <w:p w14:paraId="0395B991" w14:textId="77777777" w:rsidR="00C36CD9" w:rsidRPr="00160508" w:rsidRDefault="00C36CD9" w:rsidP="00C36CD9">
      <w:pPr>
        <w:spacing w:line="240" w:lineRule="auto"/>
        <w:rPr>
          <w:b/>
          <w:bCs/>
        </w:rPr>
      </w:pPr>
      <w:r w:rsidRPr="00160508">
        <w:rPr>
          <w:b/>
          <w:bCs/>
        </w:rPr>
        <w:t>III</w:t>
      </w:r>
      <w:r w:rsidRPr="00160508">
        <w:rPr>
          <w:b/>
          <w:bCs/>
        </w:rPr>
        <w:tab/>
      </w:r>
      <w:r w:rsidRPr="00160508">
        <w:rPr>
          <w:b/>
          <w:bCs/>
        </w:rPr>
        <w:t>MODYFIKACJA TREŚCI SPECYFIKACJI WARUNKÓW ZAMÓWIENIA</w:t>
      </w:r>
    </w:p>
    <w:p w14:paraId="1BE53F17" w14:textId="21FCAF97" w:rsidR="00C36CD9" w:rsidRPr="00160508" w:rsidRDefault="00C36CD9" w:rsidP="00C36CD9">
      <w:pPr>
        <w:spacing w:line="240" w:lineRule="auto"/>
        <w:rPr>
          <w:b/>
          <w:bCs/>
        </w:rPr>
      </w:pPr>
    </w:p>
    <w:p w14:paraId="484802D9" w14:textId="219F05A5" w:rsidR="00C36CD9" w:rsidRPr="00160508" w:rsidRDefault="00C36CD9" w:rsidP="00C36CD9">
      <w:pPr>
        <w:jc w:val="both"/>
      </w:pPr>
      <w:r w:rsidRPr="00160508">
        <w:t>W związku z udzielonymi odpowiedziami na pytania Wykonawców</w:t>
      </w:r>
      <w:r w:rsidRPr="00160508">
        <w:t>,</w:t>
      </w:r>
      <w:r w:rsidRPr="00160508">
        <w:t xml:space="preserve"> Zamawiający dokonuje modyfikacji specyfikacji istotnych warunków zamówienia poprzez:</w:t>
      </w:r>
    </w:p>
    <w:p w14:paraId="6CA8581D" w14:textId="11495430" w:rsidR="00C36CD9" w:rsidRPr="00160508" w:rsidRDefault="00C36CD9" w:rsidP="00C36CD9">
      <w:pPr>
        <w:jc w:val="both"/>
      </w:pPr>
    </w:p>
    <w:p w14:paraId="452F6E75" w14:textId="53DE58ED" w:rsidR="00C36CD9" w:rsidRPr="00160508" w:rsidRDefault="00BE73B2" w:rsidP="00C36CD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60508">
        <w:rPr>
          <w:rFonts w:ascii="Arial" w:hAnsi="Arial" w:cs="Arial"/>
        </w:rPr>
        <w:t>dopisanie w pkt. 12.10. SIWZ po kropce następującego zdania: „</w:t>
      </w:r>
      <w:r w:rsidR="00166BBE" w:rsidRPr="00160508">
        <w:rPr>
          <w:rFonts w:ascii="Arial" w:hAnsi="Arial" w:cs="Arial"/>
          <w:b/>
          <w:bCs/>
        </w:rPr>
        <w:t>Powyższe nie dotyczy ofert podpisanych kwalifikowalnym podpisem elektronicznym</w:t>
      </w:r>
      <w:r w:rsidRPr="00160508">
        <w:rPr>
          <w:rFonts w:ascii="Arial" w:hAnsi="Arial" w:cs="Arial"/>
          <w:b/>
          <w:bCs/>
        </w:rPr>
        <w:t>.</w:t>
      </w:r>
      <w:r w:rsidRPr="00160508">
        <w:rPr>
          <w:rFonts w:ascii="Arial" w:hAnsi="Arial" w:cs="Arial"/>
          <w:b/>
          <w:bCs/>
        </w:rPr>
        <w:t>”</w:t>
      </w:r>
    </w:p>
    <w:p w14:paraId="140657AA" w14:textId="77777777" w:rsidR="001F41EA" w:rsidRPr="00160508" w:rsidRDefault="001F41EA" w:rsidP="001F41EA">
      <w:pPr>
        <w:pStyle w:val="Akapitzlist"/>
        <w:jc w:val="both"/>
        <w:rPr>
          <w:rFonts w:ascii="Arial" w:hAnsi="Arial" w:cs="Arial"/>
          <w:b/>
          <w:bCs/>
        </w:rPr>
      </w:pPr>
    </w:p>
    <w:p w14:paraId="4464BE6B" w14:textId="525DC6E2" w:rsidR="00166BBE" w:rsidRPr="00160508" w:rsidRDefault="001F41EA" w:rsidP="00B747F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60508">
        <w:rPr>
          <w:rFonts w:ascii="Arial" w:hAnsi="Arial" w:cs="Arial"/>
        </w:rPr>
        <w:t xml:space="preserve">dodanie </w:t>
      </w:r>
      <w:r w:rsidR="00BE73B2" w:rsidRPr="00160508">
        <w:rPr>
          <w:rFonts w:ascii="Arial" w:hAnsi="Arial" w:cs="Arial"/>
        </w:rPr>
        <w:t>w pkt. 12.1</w:t>
      </w:r>
      <w:r w:rsidR="00BE73B2" w:rsidRPr="00160508">
        <w:rPr>
          <w:rFonts w:ascii="Arial" w:hAnsi="Arial" w:cs="Arial"/>
        </w:rPr>
        <w:t>1</w:t>
      </w:r>
      <w:r w:rsidR="00BE73B2" w:rsidRPr="00160508">
        <w:rPr>
          <w:rFonts w:ascii="Arial" w:hAnsi="Arial" w:cs="Arial"/>
        </w:rPr>
        <w:t xml:space="preserve">. SIWZ </w:t>
      </w:r>
      <w:r w:rsidRPr="00160508">
        <w:rPr>
          <w:rFonts w:ascii="Arial" w:hAnsi="Arial" w:cs="Arial"/>
        </w:rPr>
        <w:t>po słowach „</w:t>
      </w:r>
      <w:r w:rsidR="00166BBE" w:rsidRPr="00160508">
        <w:rPr>
          <w:rFonts w:ascii="Arial" w:hAnsi="Arial" w:cs="Arial"/>
        </w:rPr>
        <w:t>Strony oferty winny być trwale ze sobą połączone</w:t>
      </w:r>
      <w:r w:rsidRPr="00160508">
        <w:rPr>
          <w:rFonts w:ascii="Arial" w:hAnsi="Arial" w:cs="Arial"/>
        </w:rPr>
        <w:t>” sformułowania:</w:t>
      </w:r>
      <w:r w:rsidR="00166BBE" w:rsidRPr="00160508">
        <w:rPr>
          <w:rFonts w:ascii="Arial" w:hAnsi="Arial" w:cs="Arial"/>
          <w:b/>
          <w:bCs/>
        </w:rPr>
        <w:t xml:space="preserve"> </w:t>
      </w:r>
      <w:r w:rsidRPr="00160508">
        <w:rPr>
          <w:rFonts w:ascii="Arial" w:hAnsi="Arial" w:cs="Arial"/>
          <w:b/>
          <w:bCs/>
        </w:rPr>
        <w:t>„</w:t>
      </w:r>
      <w:r w:rsidR="00166BBE" w:rsidRPr="00160508">
        <w:rPr>
          <w:rFonts w:ascii="Arial" w:hAnsi="Arial" w:cs="Arial"/>
          <w:b/>
          <w:bCs/>
        </w:rPr>
        <w:t>( nie dotyczy oferty podpisanej kwalifikowalnym podpisem elektronicznym)</w:t>
      </w:r>
      <w:r w:rsidRPr="00160508">
        <w:rPr>
          <w:rFonts w:ascii="Arial" w:hAnsi="Arial" w:cs="Arial"/>
          <w:b/>
          <w:bCs/>
        </w:rPr>
        <w:t>”</w:t>
      </w:r>
      <w:r w:rsidR="00166BBE" w:rsidRPr="00160508">
        <w:rPr>
          <w:rFonts w:ascii="Arial" w:hAnsi="Arial" w:cs="Arial"/>
          <w:b/>
          <w:bCs/>
        </w:rPr>
        <w:t>.</w:t>
      </w:r>
    </w:p>
    <w:p w14:paraId="72A3B9CB" w14:textId="77777777" w:rsidR="001F41EA" w:rsidRPr="00160508" w:rsidRDefault="001F41EA" w:rsidP="001F41EA">
      <w:pPr>
        <w:jc w:val="both"/>
      </w:pPr>
    </w:p>
    <w:p w14:paraId="5D7BC36B" w14:textId="329DD94F" w:rsidR="001F41EA" w:rsidRPr="00160508" w:rsidRDefault="001F41EA" w:rsidP="001F41E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60508">
        <w:rPr>
          <w:rFonts w:ascii="Arial" w:hAnsi="Arial" w:cs="Arial"/>
        </w:rPr>
        <w:t>zmianę zapisu pkt. 15.1. SIWZ z:</w:t>
      </w:r>
    </w:p>
    <w:p w14:paraId="766E4816" w14:textId="7004D9A1" w:rsidR="00166BBE" w:rsidRPr="00160508" w:rsidRDefault="00166BBE" w:rsidP="00166BBE">
      <w:pPr>
        <w:jc w:val="both"/>
      </w:pPr>
    </w:p>
    <w:p w14:paraId="649BF031" w14:textId="00FD5E2A" w:rsidR="001F41EA" w:rsidRPr="00160508" w:rsidRDefault="001F41EA" w:rsidP="001F41EA">
      <w:pPr>
        <w:ind w:left="567"/>
        <w:jc w:val="both"/>
        <w:rPr>
          <w:b/>
          <w:bCs/>
        </w:rPr>
      </w:pPr>
      <w:r w:rsidRPr="00160508">
        <w:t>„</w:t>
      </w:r>
      <w:r w:rsidRPr="00160508">
        <w:t xml:space="preserve">15.1. Ofertę wraz z załącznikami należy złożyć za pośrednictwem platformy zakupowej Open </w:t>
      </w:r>
      <w:proofErr w:type="spellStart"/>
      <w:r w:rsidRPr="00160508">
        <w:t>Nexus</w:t>
      </w:r>
      <w:proofErr w:type="spellEnd"/>
      <w:r w:rsidRPr="00160508">
        <w:t xml:space="preserve"> pod adresem:  </w:t>
      </w:r>
      <w:hyperlink r:id="rId9" w:history="1">
        <w:r w:rsidRPr="00160508">
          <w:rPr>
            <w:rStyle w:val="Hipercze"/>
            <w:rFonts w:eastAsia="Lucida Sans Unicode"/>
          </w:rPr>
          <w:t>https://platformazakupowa.pl/pn/zwik_swi</w:t>
        </w:r>
      </w:hyperlink>
      <w:r w:rsidRPr="00160508">
        <w:rPr>
          <w:rStyle w:val="Hipercze"/>
          <w:rFonts w:eastAsia="Lucida Sans Unicode"/>
        </w:rPr>
        <w:t xml:space="preserve">  w terminie</w:t>
      </w:r>
      <w:r w:rsidRPr="00160508">
        <w:rPr>
          <w:b/>
          <w:bCs/>
        </w:rPr>
        <w:t xml:space="preserve"> </w:t>
      </w:r>
      <w:r w:rsidRPr="00160508">
        <w:t>do dnia</w:t>
      </w:r>
      <w:r w:rsidRPr="00160508">
        <w:rPr>
          <w:b/>
          <w:bCs/>
        </w:rPr>
        <w:t xml:space="preserve"> 11.10.2022r., do godziny 12:30.</w:t>
      </w:r>
      <w:r w:rsidRPr="00160508">
        <w:rPr>
          <w:b/>
          <w:bCs/>
        </w:rPr>
        <w:t>”</w:t>
      </w:r>
    </w:p>
    <w:p w14:paraId="131217C6" w14:textId="3826C858" w:rsidR="001F41EA" w:rsidRPr="00160508" w:rsidRDefault="001F41EA" w:rsidP="001F41EA">
      <w:pPr>
        <w:ind w:left="567"/>
        <w:jc w:val="both"/>
        <w:rPr>
          <w:b/>
          <w:bCs/>
        </w:rPr>
      </w:pPr>
    </w:p>
    <w:p w14:paraId="42E0ACE6" w14:textId="45EA8999" w:rsidR="001F41EA" w:rsidRPr="00160508" w:rsidRDefault="001F41EA" w:rsidP="001F41EA">
      <w:pPr>
        <w:ind w:left="567"/>
        <w:jc w:val="both"/>
        <w:rPr>
          <w:b/>
          <w:bCs/>
        </w:rPr>
      </w:pPr>
      <w:r w:rsidRPr="00160508">
        <w:rPr>
          <w:b/>
          <w:bCs/>
        </w:rPr>
        <w:t>na:</w:t>
      </w:r>
    </w:p>
    <w:p w14:paraId="52A02211" w14:textId="312AD947" w:rsidR="001F41EA" w:rsidRPr="00160508" w:rsidRDefault="001F41EA" w:rsidP="001F41EA">
      <w:pPr>
        <w:ind w:left="567"/>
        <w:jc w:val="both"/>
        <w:rPr>
          <w:b/>
          <w:bCs/>
        </w:rPr>
      </w:pPr>
      <w:r w:rsidRPr="00160508">
        <w:rPr>
          <w:b/>
          <w:bCs/>
        </w:rPr>
        <w:t xml:space="preserve">„15.1. Ofertę wraz z załącznikami należy złożyć za pośrednictwem platformy zakupowej Open </w:t>
      </w:r>
      <w:proofErr w:type="spellStart"/>
      <w:r w:rsidRPr="00160508">
        <w:rPr>
          <w:b/>
          <w:bCs/>
        </w:rPr>
        <w:t>Nexus</w:t>
      </w:r>
      <w:proofErr w:type="spellEnd"/>
      <w:r w:rsidRPr="00160508">
        <w:rPr>
          <w:b/>
          <w:bCs/>
        </w:rPr>
        <w:t xml:space="preserve"> pod adresem:  </w:t>
      </w:r>
      <w:hyperlink r:id="rId10" w:history="1">
        <w:r w:rsidRPr="00160508">
          <w:rPr>
            <w:rStyle w:val="Hipercze"/>
            <w:rFonts w:eastAsia="Lucida Sans Unicode"/>
            <w:b/>
            <w:bCs/>
          </w:rPr>
          <w:t>https://platformazakupowa.pl/pn/zwik_swi</w:t>
        </w:r>
      </w:hyperlink>
      <w:r w:rsidRPr="00160508">
        <w:rPr>
          <w:rStyle w:val="Hipercze"/>
          <w:rFonts w:eastAsia="Lucida Sans Unicode"/>
          <w:b/>
          <w:bCs/>
        </w:rPr>
        <w:t xml:space="preserve">  w terminie</w:t>
      </w:r>
      <w:r w:rsidRPr="00160508">
        <w:rPr>
          <w:b/>
          <w:bCs/>
        </w:rPr>
        <w:t xml:space="preserve"> do dnia 1</w:t>
      </w:r>
      <w:r w:rsidRPr="00160508">
        <w:rPr>
          <w:b/>
          <w:bCs/>
        </w:rPr>
        <w:t>7</w:t>
      </w:r>
      <w:r w:rsidRPr="00160508">
        <w:rPr>
          <w:b/>
          <w:bCs/>
        </w:rPr>
        <w:t>.10.2022r., do godziny 12:30.”</w:t>
      </w:r>
    </w:p>
    <w:p w14:paraId="51AD987C" w14:textId="77777777" w:rsidR="001F41EA" w:rsidRPr="00160508" w:rsidRDefault="001F41EA" w:rsidP="001F41EA">
      <w:pPr>
        <w:ind w:left="567"/>
        <w:jc w:val="both"/>
      </w:pPr>
    </w:p>
    <w:p w14:paraId="2BE2701B" w14:textId="676960E2" w:rsidR="001F41EA" w:rsidRPr="00160508" w:rsidRDefault="001F41EA" w:rsidP="00BE73B2">
      <w:pPr>
        <w:pStyle w:val="NormalnyWeb"/>
        <w:numPr>
          <w:ilvl w:val="0"/>
          <w:numId w:val="1"/>
        </w:numPr>
        <w:spacing w:before="0" w:after="0"/>
        <w:jc w:val="left"/>
        <w:rPr>
          <w:rFonts w:ascii="Arial" w:hAnsi="Arial" w:cs="Arial"/>
          <w:sz w:val="22"/>
          <w:szCs w:val="22"/>
        </w:rPr>
      </w:pPr>
      <w:r w:rsidRPr="00160508">
        <w:rPr>
          <w:rFonts w:ascii="Arial" w:hAnsi="Arial" w:cs="Arial"/>
          <w:sz w:val="22"/>
          <w:szCs w:val="22"/>
        </w:rPr>
        <w:t>zmianę zapisu pkt. 15.2. SIWZ z:</w:t>
      </w:r>
    </w:p>
    <w:p w14:paraId="08996299" w14:textId="617A2462" w:rsidR="001F41EA" w:rsidRPr="00160508" w:rsidRDefault="001F41EA" w:rsidP="001F41EA">
      <w:pPr>
        <w:pStyle w:val="Akapitzlist"/>
        <w:jc w:val="both"/>
        <w:rPr>
          <w:rFonts w:ascii="Arial" w:hAnsi="Arial" w:cs="Arial"/>
        </w:rPr>
      </w:pPr>
      <w:r w:rsidRPr="00160508">
        <w:rPr>
          <w:rFonts w:ascii="Arial" w:hAnsi="Arial" w:cs="Arial"/>
        </w:rPr>
        <w:t xml:space="preserve">„15.2. </w:t>
      </w:r>
      <w:r w:rsidRPr="00160508">
        <w:rPr>
          <w:rFonts w:ascii="Arial" w:hAnsi="Arial" w:cs="Arial"/>
        </w:rPr>
        <w:t xml:space="preserve">Otwarcie ofert (elektroniczne na platformie zakupowej Open </w:t>
      </w:r>
      <w:proofErr w:type="spellStart"/>
      <w:r w:rsidRPr="00160508">
        <w:rPr>
          <w:rFonts w:ascii="Arial" w:hAnsi="Arial" w:cs="Arial"/>
        </w:rPr>
        <w:t>Nexus</w:t>
      </w:r>
      <w:proofErr w:type="spellEnd"/>
      <w:r w:rsidRPr="00160508">
        <w:rPr>
          <w:rFonts w:ascii="Arial" w:hAnsi="Arial" w:cs="Arial"/>
        </w:rPr>
        <w:t>) nastąpi w</w:t>
      </w:r>
      <w:r w:rsidR="00160508">
        <w:rPr>
          <w:rFonts w:ascii="Arial" w:hAnsi="Arial" w:cs="Arial"/>
        </w:rPr>
        <w:t> </w:t>
      </w:r>
      <w:r w:rsidRPr="00160508">
        <w:rPr>
          <w:rFonts w:ascii="Arial" w:hAnsi="Arial" w:cs="Arial"/>
        </w:rPr>
        <w:t xml:space="preserve">siedzibie Zamawiającego w Świnoujściu przy ul. Kołłątaja 4, w pokoju nr 4, w dniu </w:t>
      </w:r>
      <w:r w:rsidRPr="00160508">
        <w:rPr>
          <w:rFonts w:ascii="Arial" w:hAnsi="Arial" w:cs="Arial"/>
          <w:b/>
          <w:bCs/>
        </w:rPr>
        <w:t>11.10.2022r</w:t>
      </w:r>
      <w:r w:rsidRPr="00160508">
        <w:rPr>
          <w:rFonts w:ascii="Arial" w:hAnsi="Arial" w:cs="Arial"/>
        </w:rPr>
        <w:t xml:space="preserve">. </w:t>
      </w:r>
      <w:r w:rsidRPr="00160508">
        <w:rPr>
          <w:rFonts w:ascii="Arial" w:hAnsi="Arial" w:cs="Arial"/>
          <w:b/>
          <w:bCs/>
        </w:rPr>
        <w:t>o godzinie 13:00.</w:t>
      </w:r>
      <w:r w:rsidRPr="00160508">
        <w:rPr>
          <w:rFonts w:ascii="Arial" w:hAnsi="Arial" w:cs="Arial"/>
          <w:b/>
          <w:bCs/>
        </w:rPr>
        <w:t>”</w:t>
      </w:r>
    </w:p>
    <w:p w14:paraId="0DF568C9" w14:textId="4EC864CE" w:rsidR="001F41EA" w:rsidRPr="00160508" w:rsidRDefault="001F41EA" w:rsidP="001F41EA">
      <w:pPr>
        <w:pStyle w:val="NormalnyWeb"/>
        <w:spacing w:before="0" w:after="0"/>
        <w:ind w:left="720"/>
        <w:jc w:val="left"/>
        <w:rPr>
          <w:rFonts w:ascii="Arial" w:hAnsi="Arial" w:cs="Arial"/>
          <w:sz w:val="22"/>
          <w:szCs w:val="22"/>
        </w:rPr>
      </w:pPr>
    </w:p>
    <w:p w14:paraId="78D005A1" w14:textId="08FB9281" w:rsidR="001F41EA" w:rsidRPr="00160508" w:rsidRDefault="001F41EA" w:rsidP="001F41EA">
      <w:pPr>
        <w:pStyle w:val="NormalnyWeb"/>
        <w:spacing w:before="0" w:after="0"/>
        <w:ind w:left="720"/>
        <w:jc w:val="left"/>
        <w:rPr>
          <w:rFonts w:ascii="Arial" w:hAnsi="Arial" w:cs="Arial"/>
          <w:b/>
          <w:bCs/>
          <w:sz w:val="22"/>
          <w:szCs w:val="22"/>
        </w:rPr>
      </w:pPr>
      <w:r w:rsidRPr="00160508">
        <w:rPr>
          <w:rFonts w:ascii="Arial" w:hAnsi="Arial" w:cs="Arial"/>
          <w:b/>
          <w:bCs/>
          <w:sz w:val="22"/>
          <w:szCs w:val="22"/>
        </w:rPr>
        <w:t>na:</w:t>
      </w:r>
    </w:p>
    <w:p w14:paraId="36301629" w14:textId="1DFFB1EE" w:rsidR="001F41EA" w:rsidRPr="00160508" w:rsidRDefault="007A059A" w:rsidP="007A059A">
      <w:pPr>
        <w:ind w:left="567"/>
        <w:jc w:val="both"/>
        <w:rPr>
          <w:b/>
          <w:bCs/>
        </w:rPr>
      </w:pPr>
      <w:r w:rsidRPr="00160508">
        <w:rPr>
          <w:b/>
          <w:bCs/>
        </w:rPr>
        <w:t xml:space="preserve">„15.2. </w:t>
      </w:r>
      <w:r w:rsidR="001F41EA" w:rsidRPr="00160508">
        <w:rPr>
          <w:b/>
          <w:bCs/>
        </w:rPr>
        <w:t xml:space="preserve">Otwarcie ofert (elektroniczne na platformie zakupowej Open </w:t>
      </w:r>
      <w:proofErr w:type="spellStart"/>
      <w:r w:rsidR="001F41EA" w:rsidRPr="00160508">
        <w:rPr>
          <w:b/>
          <w:bCs/>
        </w:rPr>
        <w:t>Nexus</w:t>
      </w:r>
      <w:proofErr w:type="spellEnd"/>
      <w:r w:rsidR="001F41EA" w:rsidRPr="00160508">
        <w:rPr>
          <w:b/>
          <w:bCs/>
        </w:rPr>
        <w:t>) nastąpi w siedzibie Zamawiającego w Świnoujściu przy ul. Kołłątaja 4, w pokoju nr 4, w</w:t>
      </w:r>
      <w:r w:rsidR="00160508">
        <w:rPr>
          <w:b/>
          <w:bCs/>
        </w:rPr>
        <w:t> </w:t>
      </w:r>
      <w:r w:rsidR="001F41EA" w:rsidRPr="00160508">
        <w:rPr>
          <w:b/>
          <w:bCs/>
        </w:rPr>
        <w:t>dniu 1</w:t>
      </w:r>
      <w:r w:rsidRPr="00160508">
        <w:rPr>
          <w:b/>
          <w:bCs/>
        </w:rPr>
        <w:t>7</w:t>
      </w:r>
      <w:r w:rsidR="001F41EA" w:rsidRPr="00160508">
        <w:rPr>
          <w:b/>
          <w:bCs/>
        </w:rPr>
        <w:t>.10.2022r. o godzinie 13:00.</w:t>
      </w:r>
    </w:p>
    <w:p w14:paraId="72A91BE6" w14:textId="77777777" w:rsidR="001F41EA" w:rsidRPr="00160508" w:rsidRDefault="001F41EA" w:rsidP="001F41EA">
      <w:pPr>
        <w:pStyle w:val="NormalnyWeb"/>
        <w:spacing w:before="0" w:after="0"/>
        <w:ind w:left="720"/>
        <w:jc w:val="left"/>
        <w:rPr>
          <w:rFonts w:ascii="Arial" w:hAnsi="Arial" w:cs="Arial"/>
          <w:sz w:val="22"/>
          <w:szCs w:val="22"/>
        </w:rPr>
      </w:pPr>
    </w:p>
    <w:p w14:paraId="2E1FC1A0" w14:textId="3FDFF637" w:rsidR="00BE73B2" w:rsidRPr="00160508" w:rsidRDefault="00BE73B2" w:rsidP="00BE73B2">
      <w:pPr>
        <w:pStyle w:val="NormalnyWeb"/>
        <w:numPr>
          <w:ilvl w:val="0"/>
          <w:numId w:val="1"/>
        </w:numPr>
        <w:spacing w:before="0" w:after="0"/>
        <w:jc w:val="left"/>
        <w:rPr>
          <w:rFonts w:ascii="Arial" w:hAnsi="Arial" w:cs="Arial"/>
          <w:sz w:val="22"/>
          <w:szCs w:val="22"/>
        </w:rPr>
      </w:pPr>
      <w:r w:rsidRPr="00160508">
        <w:rPr>
          <w:rFonts w:ascii="Arial" w:hAnsi="Arial" w:cs="Arial"/>
          <w:sz w:val="22"/>
          <w:szCs w:val="22"/>
        </w:rPr>
        <w:t xml:space="preserve">zmianę treści załącznika </w:t>
      </w:r>
      <w:r w:rsidRPr="00160508">
        <w:rPr>
          <w:rFonts w:ascii="Arial" w:hAnsi="Arial" w:cs="Arial"/>
          <w:sz w:val="22"/>
          <w:szCs w:val="22"/>
        </w:rPr>
        <w:t xml:space="preserve">nr 1 do SIWZ, część II, podpunkt 6 poprzez zmianę zapisu </w:t>
      </w:r>
    </w:p>
    <w:p w14:paraId="1985402A" w14:textId="1353E880" w:rsidR="00BE73B2" w:rsidRPr="00160508" w:rsidRDefault="00BE73B2" w:rsidP="00BE73B2">
      <w:pPr>
        <w:pStyle w:val="NormalnyWeb"/>
        <w:spacing w:before="0" w:after="0"/>
        <w:ind w:left="720"/>
        <w:jc w:val="left"/>
        <w:rPr>
          <w:rFonts w:ascii="Arial" w:hAnsi="Arial" w:cs="Arial"/>
          <w:sz w:val="22"/>
          <w:szCs w:val="22"/>
        </w:rPr>
      </w:pPr>
      <w:r w:rsidRPr="00160508">
        <w:rPr>
          <w:rFonts w:ascii="Arial" w:hAnsi="Arial" w:cs="Arial"/>
          <w:sz w:val="22"/>
          <w:szCs w:val="22"/>
        </w:rPr>
        <w:t xml:space="preserve">z „6. zastosowanie warstw wzmocnienia z włókien szklano-polipropylenowych” </w:t>
      </w:r>
    </w:p>
    <w:p w14:paraId="0D473C1F" w14:textId="77777777" w:rsidR="00160508" w:rsidRDefault="00160508" w:rsidP="00BE73B2">
      <w:pPr>
        <w:pStyle w:val="NormalnyWeb"/>
        <w:spacing w:before="0" w:after="0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27FB3C30" w14:textId="7559B37A" w:rsidR="00BE73B2" w:rsidRPr="00160508" w:rsidRDefault="00BE73B2" w:rsidP="00BE73B2">
      <w:pPr>
        <w:pStyle w:val="NormalnyWeb"/>
        <w:spacing w:before="0" w:after="0"/>
        <w:ind w:firstLine="708"/>
        <w:rPr>
          <w:rFonts w:ascii="Arial" w:hAnsi="Arial" w:cs="Arial"/>
          <w:b/>
          <w:bCs/>
          <w:sz w:val="22"/>
          <w:szCs w:val="22"/>
        </w:rPr>
      </w:pPr>
      <w:r w:rsidRPr="00160508">
        <w:rPr>
          <w:rFonts w:ascii="Arial" w:hAnsi="Arial" w:cs="Arial"/>
          <w:b/>
          <w:bCs/>
          <w:sz w:val="22"/>
          <w:szCs w:val="22"/>
        </w:rPr>
        <w:t xml:space="preserve">na </w:t>
      </w:r>
      <w:r w:rsidRPr="00160508">
        <w:rPr>
          <w:rFonts w:ascii="Arial" w:hAnsi="Arial" w:cs="Arial"/>
          <w:b/>
          <w:bCs/>
          <w:sz w:val="22"/>
          <w:szCs w:val="22"/>
        </w:rPr>
        <w:t>„6. zastosowanie warstw wzmocnienia z włókna szklanego"</w:t>
      </w:r>
    </w:p>
    <w:p w14:paraId="27EEDDDB" w14:textId="6762E5D6" w:rsidR="00174DA6" w:rsidRPr="00160508" w:rsidRDefault="00BE73B2" w:rsidP="00160508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0508">
        <w:rPr>
          <w:rFonts w:ascii="Arial" w:hAnsi="Arial" w:cs="Arial"/>
          <w:sz w:val="22"/>
          <w:szCs w:val="22"/>
        </w:rPr>
        <w:t xml:space="preserve">skreślenie w </w:t>
      </w:r>
      <w:r w:rsidRPr="00160508">
        <w:rPr>
          <w:rFonts w:ascii="Arial" w:hAnsi="Arial" w:cs="Arial"/>
          <w:sz w:val="22"/>
          <w:szCs w:val="22"/>
        </w:rPr>
        <w:t>załącznik</w:t>
      </w:r>
      <w:r w:rsidRPr="00160508">
        <w:rPr>
          <w:rFonts w:ascii="Arial" w:hAnsi="Arial" w:cs="Arial"/>
          <w:sz w:val="22"/>
          <w:szCs w:val="22"/>
        </w:rPr>
        <w:t>u</w:t>
      </w:r>
      <w:r w:rsidRPr="00160508">
        <w:rPr>
          <w:rFonts w:ascii="Arial" w:hAnsi="Arial" w:cs="Arial"/>
          <w:sz w:val="22"/>
          <w:szCs w:val="22"/>
        </w:rPr>
        <w:t xml:space="preserve"> nr 1 do SIWZ, część II podpunktu 7 o treści: „7. skurcz  wzdłużny rękawa musi być nie większy niż 0,25%  potwierdzony badaniami wg PN-EN ISO 2505:2006”.</w:t>
      </w:r>
      <w:r w:rsidR="00174DA6" w:rsidRPr="00160508">
        <w:rPr>
          <w:rFonts w:ascii="Arial" w:hAnsi="Arial" w:cs="Arial"/>
          <w:sz w:val="22"/>
          <w:szCs w:val="22"/>
        </w:rPr>
        <w:t xml:space="preserve"> </w:t>
      </w:r>
      <w:r w:rsidR="001F41EA" w:rsidRPr="00160508">
        <w:rPr>
          <w:rFonts w:ascii="Arial" w:hAnsi="Arial" w:cs="Arial"/>
          <w:sz w:val="22"/>
          <w:szCs w:val="22"/>
        </w:rPr>
        <w:t xml:space="preserve"> W związku z wykreśleniem w/w podpunktu,  zmienia się </w:t>
      </w:r>
      <w:r w:rsidR="001F41EA" w:rsidRPr="00160508">
        <w:rPr>
          <w:rStyle w:val="markedcontent"/>
          <w:rFonts w:ascii="Arial" w:hAnsi="Arial" w:cs="Arial"/>
          <w:sz w:val="22"/>
          <w:szCs w:val="22"/>
        </w:rPr>
        <w:t xml:space="preserve">numeracje </w:t>
      </w:r>
      <w:r w:rsidR="001F41EA" w:rsidRPr="00160508">
        <w:rPr>
          <w:rStyle w:val="markedcontent"/>
          <w:rFonts w:ascii="Arial" w:hAnsi="Arial" w:cs="Arial"/>
          <w:sz w:val="22"/>
          <w:szCs w:val="22"/>
        </w:rPr>
        <w:t xml:space="preserve">w części II załącznika nr 2 do SIWZ </w:t>
      </w:r>
      <w:r w:rsidR="001F41EA" w:rsidRPr="00160508">
        <w:rPr>
          <w:rStyle w:val="markedcontent"/>
          <w:rFonts w:ascii="Arial" w:hAnsi="Arial" w:cs="Arial"/>
          <w:sz w:val="22"/>
          <w:szCs w:val="22"/>
        </w:rPr>
        <w:t xml:space="preserve">w ten sposób, że dotychczasowy </w:t>
      </w:r>
      <w:r w:rsidR="001F41EA" w:rsidRPr="00160508">
        <w:rPr>
          <w:rStyle w:val="markedcontent"/>
          <w:rFonts w:ascii="Arial" w:hAnsi="Arial" w:cs="Arial"/>
          <w:sz w:val="22"/>
          <w:szCs w:val="22"/>
        </w:rPr>
        <w:t>podpunkt 8, 9, 10, 11, 12, 13, 14, 15, 16, 17</w:t>
      </w:r>
      <w:r w:rsidR="00160508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1F41EA" w:rsidRPr="00160508">
        <w:rPr>
          <w:rStyle w:val="markedcontent"/>
          <w:rFonts w:ascii="Arial" w:hAnsi="Arial" w:cs="Arial"/>
          <w:sz w:val="22"/>
          <w:szCs w:val="22"/>
        </w:rPr>
        <w:t xml:space="preserve">otrzymują oznaczenie odpowiednio </w:t>
      </w:r>
      <w:r w:rsidR="001F41EA" w:rsidRPr="00160508">
        <w:rPr>
          <w:rStyle w:val="markedcontent"/>
          <w:rFonts w:ascii="Arial" w:hAnsi="Arial" w:cs="Arial"/>
          <w:sz w:val="22"/>
          <w:szCs w:val="22"/>
        </w:rPr>
        <w:t xml:space="preserve">7, </w:t>
      </w:r>
      <w:r w:rsidR="001F41EA" w:rsidRPr="00160508">
        <w:rPr>
          <w:rStyle w:val="markedcontent"/>
          <w:rFonts w:ascii="Arial" w:hAnsi="Arial" w:cs="Arial"/>
          <w:sz w:val="22"/>
          <w:szCs w:val="22"/>
        </w:rPr>
        <w:t>8, 9, 10, 11, 12, 13, 14, 15, 16</w:t>
      </w:r>
      <w:r w:rsidR="001F41EA" w:rsidRPr="00160508">
        <w:rPr>
          <w:rStyle w:val="markedcontent"/>
          <w:rFonts w:ascii="Arial" w:hAnsi="Arial" w:cs="Arial"/>
          <w:sz w:val="22"/>
          <w:szCs w:val="22"/>
        </w:rPr>
        <w:t>.</w:t>
      </w:r>
    </w:p>
    <w:p w14:paraId="3BAE8095" w14:textId="77777777" w:rsidR="00BE73B2" w:rsidRPr="00160508" w:rsidRDefault="00BE73B2" w:rsidP="00BE73B2">
      <w:pPr>
        <w:pStyle w:val="Akapitzlist"/>
        <w:jc w:val="both"/>
        <w:rPr>
          <w:rFonts w:ascii="Arial" w:hAnsi="Arial" w:cs="Arial"/>
        </w:rPr>
      </w:pPr>
    </w:p>
    <w:p w14:paraId="2273C6D5" w14:textId="01417AAB" w:rsidR="00C36CD9" w:rsidRPr="00160508" w:rsidRDefault="00C36CD9" w:rsidP="00C36CD9">
      <w:pPr>
        <w:jc w:val="both"/>
        <w:rPr>
          <w:b/>
          <w:bCs/>
        </w:rPr>
      </w:pPr>
    </w:p>
    <w:sectPr w:rsidR="00C36CD9" w:rsidRPr="00160508" w:rsidSect="0011312E">
      <w:headerReference w:type="default" r:id="rId11"/>
      <w:footerReference w:type="defaul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C4D" w14:textId="77777777" w:rsidR="000147AA" w:rsidRDefault="000147AA" w:rsidP="000147AA">
      <w:pPr>
        <w:spacing w:line="240" w:lineRule="auto"/>
      </w:pPr>
      <w:r>
        <w:separator/>
      </w:r>
    </w:p>
  </w:endnote>
  <w:endnote w:type="continuationSeparator" w:id="0">
    <w:p w14:paraId="26C0980D" w14:textId="77777777" w:rsidR="000147AA" w:rsidRDefault="000147AA" w:rsidP="00014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C99" w14:textId="1D12C3FA" w:rsidR="000147AA" w:rsidRDefault="000147AA" w:rsidP="000147AA">
    <w:pPr>
      <w:pStyle w:val="Stopka"/>
    </w:pPr>
    <w:r>
      <w:rPr>
        <w:noProof/>
        <w:color w:val="808080" w:themeColor="background1" w:themeShade="80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5062A" wp14:editId="5D557CB8">
              <wp:simplePos x="0" y="0"/>
              <wp:positionH relativeFrom="column">
                <wp:posOffset>-838200</wp:posOffset>
              </wp:positionH>
              <wp:positionV relativeFrom="paragraph">
                <wp:posOffset>-161</wp:posOffset>
              </wp:positionV>
              <wp:extent cx="7540388" cy="6824"/>
              <wp:effectExtent l="0" t="0" r="22860" b="317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0388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6F2952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pt,0" to="527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" strokecolor="#4472c4 [3204]" strokeweight=".5pt">
              <v:stroke joinstyle="miter"/>
            </v:line>
          </w:pict>
        </mc:Fallback>
      </mc:AlternateContent>
    </w:r>
    <w:r w:rsidRPr="005A6977">
      <w:rPr>
        <w:color w:val="808080" w:themeColor="background1" w:themeShade="80"/>
        <w:sz w:val="12"/>
        <w:szCs w:val="12"/>
      </w:rPr>
      <w:t>Znak sprawy: 21/2022/</w:t>
    </w:r>
    <w:proofErr w:type="spellStart"/>
    <w:r w:rsidRPr="005A6977">
      <w:rPr>
        <w:color w:val="808080" w:themeColor="background1" w:themeShade="80"/>
        <w:sz w:val="12"/>
        <w:szCs w:val="12"/>
      </w:rPr>
      <w:t>KSz</w:t>
    </w:r>
    <w:proofErr w:type="spellEnd"/>
    <w:r w:rsidRPr="005A6977">
      <w:rPr>
        <w:color w:val="808080" w:themeColor="background1" w:themeShade="80"/>
        <w:sz w:val="12"/>
        <w:szCs w:val="12"/>
      </w:rPr>
      <w:t xml:space="preserve">                   Remont kolektora CC2-etap 2 </w:t>
    </w:r>
    <w:r>
      <w:rPr>
        <w:color w:val="808080" w:themeColor="background1" w:themeShade="80"/>
        <w:sz w:val="12"/>
        <w:szCs w:val="12"/>
      </w:rPr>
      <w:t>w</w:t>
    </w:r>
    <w:r w:rsidRPr="005A6977">
      <w:rPr>
        <w:color w:val="808080" w:themeColor="background1" w:themeShade="80"/>
        <w:sz w:val="12"/>
        <w:szCs w:val="12"/>
      </w:rPr>
      <w:t xml:space="preserve"> ul. 11 Listopada od ul. Strzeleckiej</w:t>
    </w:r>
    <w:r>
      <w:rPr>
        <w:color w:val="808080" w:themeColor="background1" w:themeShade="80"/>
        <w:sz w:val="12"/>
        <w:szCs w:val="12"/>
      </w:rPr>
      <w:t xml:space="preserve"> do ul. Matejki (odcinek S1-S10) </w:t>
    </w:r>
    <w:r w:rsidRPr="005A6977">
      <w:rPr>
        <w:color w:val="808080" w:themeColor="background1" w:themeShade="80"/>
        <w:sz w:val="12"/>
        <w:szCs w:val="12"/>
      </w:rPr>
      <w:t xml:space="preserve">        (R/08/2022)</w:t>
    </w:r>
    <w:r>
      <w:rPr>
        <w:color w:val="808080" w:themeColor="background1" w:themeShade="80"/>
        <w:sz w:val="12"/>
        <w:szCs w:val="12"/>
      </w:rPr>
      <w:t xml:space="preserve">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1762" w14:textId="77777777" w:rsidR="000147AA" w:rsidRDefault="000147AA" w:rsidP="000147AA">
      <w:pPr>
        <w:spacing w:line="240" w:lineRule="auto"/>
      </w:pPr>
      <w:r>
        <w:separator/>
      </w:r>
    </w:p>
  </w:footnote>
  <w:footnote w:type="continuationSeparator" w:id="0">
    <w:p w14:paraId="6A752160" w14:textId="77777777" w:rsidR="000147AA" w:rsidRDefault="000147AA" w:rsidP="00014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B18" w14:textId="77777777" w:rsidR="000147AA" w:rsidRPr="00AE6EB4" w:rsidRDefault="000147AA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A2E47D8" wp14:editId="0C8728E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3363066C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78FA3D11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33059B3B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</w:p>
  <w:p w14:paraId="7920E931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7E9EF6EE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7D1C5CDC" w14:textId="64013C3F" w:rsidR="000147AA" w:rsidRPr="000147AA" w:rsidRDefault="000147AA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9BE73" wp14:editId="1A4C1E0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9B7F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5C8F"/>
    <w:multiLevelType w:val="hybridMultilevel"/>
    <w:tmpl w:val="C9ECF9AC"/>
    <w:lvl w:ilvl="0" w:tplc="050AD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8110690">
    <w:abstractNumId w:val="0"/>
  </w:num>
  <w:num w:numId="2" w16cid:durableId="146310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AA"/>
    <w:rsid w:val="000147AA"/>
    <w:rsid w:val="00055BC4"/>
    <w:rsid w:val="00081169"/>
    <w:rsid w:val="00096D7D"/>
    <w:rsid w:val="0011312E"/>
    <w:rsid w:val="00160508"/>
    <w:rsid w:val="00166BBE"/>
    <w:rsid w:val="00174DA6"/>
    <w:rsid w:val="001A25BE"/>
    <w:rsid w:val="001F41EA"/>
    <w:rsid w:val="002E44F2"/>
    <w:rsid w:val="007A059A"/>
    <w:rsid w:val="00B278EC"/>
    <w:rsid w:val="00BE73B2"/>
    <w:rsid w:val="00C36CD9"/>
    <w:rsid w:val="00C440FE"/>
    <w:rsid w:val="00D87B14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647E3"/>
  <w15:chartTrackingRefBased/>
  <w15:docId w15:val="{EB1E9378-7EAD-4524-BB8B-CC0EF2C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7AA"/>
  </w:style>
  <w:style w:type="paragraph" w:styleId="Stopka">
    <w:name w:val="footer"/>
    <w:basedOn w:val="Normalny"/>
    <w:link w:val="Stopka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7AA"/>
  </w:style>
  <w:style w:type="paragraph" w:customStyle="1" w:styleId="Default">
    <w:name w:val="Default"/>
    <w:rsid w:val="000147A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0147AA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0147AA"/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F3262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6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78EC"/>
    <w:rPr>
      <w:b/>
      <w:bCs/>
    </w:rPr>
  </w:style>
  <w:style w:type="character" w:customStyle="1" w:styleId="markedcontent">
    <w:name w:val="markedcontent"/>
    <w:basedOn w:val="Domylnaczcionkaakapitu"/>
    <w:rsid w:val="001F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giporta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E4C0-10B1-4D56-9697-7E9761E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9</cp:revision>
  <dcterms:created xsi:type="dcterms:W3CDTF">2022-10-05T10:10:00Z</dcterms:created>
  <dcterms:modified xsi:type="dcterms:W3CDTF">2022-10-05T11:44:00Z</dcterms:modified>
</cp:coreProperties>
</file>