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881D" w14:textId="77777777" w:rsidR="00874095" w:rsidRDefault="00874095" w:rsidP="002F665A">
      <w:pPr>
        <w:outlineLvl w:val="0"/>
        <w:rPr>
          <w:rFonts w:ascii="Arial" w:hAnsi="Arial" w:cs="Arial"/>
          <w:b/>
          <w:sz w:val="22"/>
          <w:szCs w:val="22"/>
        </w:rPr>
      </w:pPr>
    </w:p>
    <w:p w14:paraId="61E13F83" w14:textId="645C4BBC" w:rsidR="009F31E5" w:rsidRPr="00736A32" w:rsidRDefault="009F31E5" w:rsidP="002F66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36A32">
        <w:rPr>
          <w:rFonts w:ascii="Arial" w:hAnsi="Arial" w:cs="Arial"/>
          <w:b/>
          <w:sz w:val="22"/>
          <w:szCs w:val="22"/>
        </w:rPr>
        <w:t xml:space="preserve">UMOWA Nr </w:t>
      </w:r>
      <w:r w:rsidR="002F6762" w:rsidRPr="00736A32">
        <w:rPr>
          <w:rFonts w:ascii="Arial" w:hAnsi="Arial" w:cs="Arial"/>
          <w:b/>
          <w:sz w:val="22"/>
          <w:szCs w:val="22"/>
        </w:rPr>
        <w:t xml:space="preserve"> </w:t>
      </w:r>
      <w:r w:rsidR="00B0472C" w:rsidRPr="00736A32">
        <w:rPr>
          <w:rFonts w:ascii="Arial" w:hAnsi="Arial" w:cs="Arial"/>
          <w:b/>
          <w:sz w:val="22"/>
          <w:szCs w:val="22"/>
        </w:rPr>
        <w:t>…………..</w:t>
      </w:r>
    </w:p>
    <w:p w14:paraId="194E68C6" w14:textId="77777777" w:rsidR="009F31E5" w:rsidRPr="00736A32" w:rsidRDefault="009F31E5" w:rsidP="002F66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31F00E7" w14:textId="4F3C5BC8" w:rsidR="00921787" w:rsidRDefault="007B60F0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 xml:space="preserve">zawarta w dniu …………. w </w:t>
      </w:r>
      <w:r w:rsidR="009F5EC7">
        <w:rPr>
          <w:rFonts w:ascii="Arial" w:hAnsi="Arial" w:cs="Arial"/>
          <w:color w:val="000000"/>
          <w:sz w:val="22"/>
          <w:szCs w:val="22"/>
        </w:rPr>
        <w:t>Marculach</w:t>
      </w:r>
      <w:r w:rsidR="00921787">
        <w:rPr>
          <w:rFonts w:ascii="Arial" w:hAnsi="Arial" w:cs="Arial"/>
          <w:color w:val="000000"/>
          <w:sz w:val="22"/>
          <w:szCs w:val="22"/>
        </w:rPr>
        <w:t>,</w:t>
      </w:r>
      <w:r w:rsidR="00CB73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60F0">
        <w:rPr>
          <w:rFonts w:ascii="Arial" w:hAnsi="Arial" w:cs="Arial"/>
          <w:color w:val="000000"/>
          <w:sz w:val="22"/>
          <w:szCs w:val="22"/>
        </w:rPr>
        <w:t>pomiędzy</w:t>
      </w:r>
      <w:r w:rsidR="00921787">
        <w:rPr>
          <w:rFonts w:ascii="Arial" w:hAnsi="Arial" w:cs="Arial"/>
          <w:color w:val="000000"/>
          <w:sz w:val="22"/>
          <w:szCs w:val="22"/>
        </w:rPr>
        <w:t>:</w:t>
      </w:r>
    </w:p>
    <w:p w14:paraId="11E90A9A" w14:textId="3F2F2F8D" w:rsidR="007B60F0" w:rsidRPr="00110968" w:rsidRDefault="007B60F0" w:rsidP="002F665A">
      <w:pPr>
        <w:spacing w:after="120"/>
        <w:jc w:val="both"/>
        <w:rPr>
          <w:rFonts w:ascii="Arial" w:hAnsi="Arial" w:cs="Arial"/>
        </w:rPr>
      </w:pPr>
      <w:r w:rsidRPr="00110968">
        <w:rPr>
          <w:rFonts w:ascii="Arial" w:hAnsi="Arial" w:cs="Arial"/>
          <w:color w:val="000000"/>
          <w:sz w:val="22"/>
          <w:szCs w:val="22"/>
        </w:rPr>
        <w:t>Skarb</w:t>
      </w:r>
      <w:r w:rsidR="00921787" w:rsidRPr="00110968">
        <w:rPr>
          <w:rFonts w:ascii="Arial" w:hAnsi="Arial" w:cs="Arial"/>
          <w:color w:val="000000"/>
          <w:sz w:val="22"/>
          <w:szCs w:val="22"/>
        </w:rPr>
        <w:t>em</w:t>
      </w:r>
      <w:r w:rsidRPr="00110968">
        <w:rPr>
          <w:rFonts w:ascii="Arial" w:hAnsi="Arial" w:cs="Arial"/>
          <w:color w:val="000000"/>
          <w:sz w:val="22"/>
          <w:szCs w:val="22"/>
        </w:rPr>
        <w:t xml:space="preserve"> Państwa </w:t>
      </w:r>
      <w:r w:rsidRPr="00110968">
        <w:rPr>
          <w:rFonts w:ascii="Arial" w:hAnsi="Arial" w:cs="Arial"/>
          <w:b/>
          <w:color w:val="000000"/>
          <w:sz w:val="22"/>
          <w:szCs w:val="22"/>
        </w:rPr>
        <w:t>Państwowym Gospodarstwem Leśnym La</w:t>
      </w:r>
      <w:r w:rsidR="0037550E" w:rsidRPr="00110968">
        <w:rPr>
          <w:rFonts w:ascii="Arial" w:hAnsi="Arial" w:cs="Arial"/>
          <w:b/>
          <w:color w:val="000000"/>
          <w:sz w:val="22"/>
          <w:szCs w:val="22"/>
        </w:rPr>
        <w:t>sy Państwowe</w:t>
      </w:r>
      <w:r w:rsidR="00921787" w:rsidRPr="001109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B7331" w:rsidRPr="00110968">
        <w:rPr>
          <w:rFonts w:ascii="Arial" w:hAnsi="Arial" w:cs="Arial"/>
          <w:b/>
          <w:color w:val="000000"/>
          <w:sz w:val="22"/>
          <w:szCs w:val="22"/>
        </w:rPr>
        <w:t>Nadleśnictwem</w:t>
      </w:r>
      <w:r w:rsidR="00921787" w:rsidRPr="001109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0968" w:rsidRPr="00110968">
        <w:rPr>
          <w:rFonts w:ascii="Arial" w:hAnsi="Arial" w:cs="Arial"/>
          <w:b/>
          <w:color w:val="000000"/>
          <w:sz w:val="22"/>
          <w:szCs w:val="22"/>
        </w:rPr>
        <w:t>Marcule</w:t>
      </w:r>
      <w:r w:rsidR="00921787" w:rsidRPr="00110968">
        <w:rPr>
          <w:rFonts w:ascii="Arial" w:hAnsi="Arial" w:cs="Arial"/>
          <w:b/>
          <w:color w:val="000000"/>
          <w:sz w:val="22"/>
          <w:szCs w:val="22"/>
        </w:rPr>
        <w:t>,</w:t>
      </w:r>
      <w:r w:rsidR="00CB7331" w:rsidRPr="001109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B7331" w:rsidRPr="00110968">
        <w:rPr>
          <w:rFonts w:ascii="Arial" w:hAnsi="Arial" w:cs="Arial"/>
          <w:bCs/>
          <w:color w:val="000000"/>
          <w:sz w:val="22"/>
          <w:szCs w:val="22"/>
        </w:rPr>
        <w:t xml:space="preserve">z siedzibą w </w:t>
      </w:r>
      <w:r w:rsidR="00110968" w:rsidRPr="00110968">
        <w:rPr>
          <w:rFonts w:ascii="Arial" w:hAnsi="Arial" w:cs="Arial"/>
        </w:rPr>
        <w:t>Marcule 1, 27-100 Iłża</w:t>
      </w:r>
      <w:r w:rsidR="002F665A">
        <w:rPr>
          <w:rFonts w:ascii="Arial" w:hAnsi="Arial" w:cs="Arial"/>
          <w:bCs/>
          <w:color w:val="000000"/>
          <w:sz w:val="22"/>
          <w:szCs w:val="22"/>
        </w:rPr>
        <w:t>,</w:t>
      </w:r>
      <w:r w:rsidR="00CB733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D3C0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486B25" w14:textId="452DB347" w:rsidR="007B60F0" w:rsidRPr="00B37F79" w:rsidRDefault="0037550E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37F79">
        <w:rPr>
          <w:rFonts w:ascii="Arial" w:hAnsi="Arial" w:cs="Arial"/>
          <w:color w:val="000000"/>
          <w:sz w:val="22"/>
          <w:szCs w:val="22"/>
        </w:rPr>
        <w:t xml:space="preserve">NIP </w:t>
      </w:r>
      <w:r w:rsidR="00B37F79">
        <w:rPr>
          <w:rFonts w:ascii="Arial" w:hAnsi="Arial" w:cs="Arial"/>
          <w:color w:val="000000"/>
          <w:sz w:val="22"/>
          <w:szCs w:val="22"/>
        </w:rPr>
        <w:t>7960081863</w:t>
      </w:r>
      <w:r w:rsidRPr="00B37F79">
        <w:rPr>
          <w:rFonts w:ascii="Arial" w:hAnsi="Arial" w:cs="Arial"/>
          <w:color w:val="000000"/>
          <w:sz w:val="22"/>
          <w:szCs w:val="22"/>
        </w:rPr>
        <w:t xml:space="preserve"> REGON </w:t>
      </w:r>
      <w:r w:rsidR="00B37F79" w:rsidRPr="00B37F79">
        <w:rPr>
          <w:rFonts w:ascii="Arial" w:hAnsi="Arial" w:cs="Arial"/>
        </w:rPr>
        <w:t>670008721</w:t>
      </w:r>
    </w:p>
    <w:p w14:paraId="594342EE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reprezentowanym przez:</w:t>
      </w:r>
    </w:p>
    <w:p w14:paraId="046B9229" w14:textId="3589A441" w:rsidR="007B60F0" w:rsidRPr="007B60F0" w:rsidRDefault="007B60F0" w:rsidP="002F665A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B60F0">
        <w:rPr>
          <w:rFonts w:ascii="Arial" w:hAnsi="Arial" w:cs="Arial"/>
          <w:b/>
          <w:color w:val="000000"/>
          <w:sz w:val="22"/>
          <w:szCs w:val="22"/>
        </w:rPr>
        <w:t>Nadleśniczego Nadleś</w:t>
      </w:r>
      <w:r w:rsidR="0037550E">
        <w:rPr>
          <w:rFonts w:ascii="Arial" w:hAnsi="Arial" w:cs="Arial"/>
          <w:b/>
          <w:color w:val="000000"/>
          <w:sz w:val="22"/>
          <w:szCs w:val="22"/>
        </w:rPr>
        <w:t xml:space="preserve">nictwa </w:t>
      </w:r>
      <w:r w:rsidR="00110968">
        <w:rPr>
          <w:rFonts w:ascii="Arial" w:hAnsi="Arial" w:cs="Arial"/>
          <w:b/>
          <w:color w:val="000000"/>
          <w:sz w:val="22"/>
          <w:szCs w:val="22"/>
        </w:rPr>
        <w:t>Marcule</w:t>
      </w:r>
      <w:r w:rsidR="00DD3C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0968">
        <w:rPr>
          <w:rFonts w:ascii="Arial" w:hAnsi="Arial" w:cs="Arial"/>
          <w:b/>
          <w:color w:val="000000"/>
          <w:sz w:val="22"/>
          <w:szCs w:val="22"/>
        </w:rPr>
        <w:t>–</w:t>
      </w:r>
      <w:r w:rsidR="00DD3C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0968">
        <w:rPr>
          <w:rFonts w:ascii="Arial" w:hAnsi="Arial" w:cs="Arial"/>
          <w:b/>
          <w:color w:val="000000"/>
          <w:sz w:val="22"/>
          <w:szCs w:val="22"/>
        </w:rPr>
        <w:t>Tadeusz</w:t>
      </w:r>
      <w:r w:rsidR="009F5EC7">
        <w:rPr>
          <w:rFonts w:ascii="Arial" w:hAnsi="Arial" w:cs="Arial"/>
          <w:b/>
          <w:color w:val="000000"/>
          <w:sz w:val="22"/>
          <w:szCs w:val="22"/>
        </w:rPr>
        <w:t>a</w:t>
      </w:r>
      <w:r w:rsidR="001109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F5EC7">
        <w:rPr>
          <w:rFonts w:ascii="Arial" w:hAnsi="Arial" w:cs="Arial"/>
          <w:b/>
          <w:color w:val="000000"/>
          <w:sz w:val="22"/>
          <w:szCs w:val="22"/>
        </w:rPr>
        <w:t>M</w:t>
      </w:r>
      <w:r w:rsidR="00110968">
        <w:rPr>
          <w:rFonts w:ascii="Arial" w:hAnsi="Arial" w:cs="Arial"/>
          <w:b/>
          <w:color w:val="000000"/>
          <w:sz w:val="22"/>
          <w:szCs w:val="22"/>
        </w:rPr>
        <w:t>isiaka</w:t>
      </w:r>
    </w:p>
    <w:p w14:paraId="2DD2DF60" w14:textId="4F2F12F6" w:rsidR="007B60F0" w:rsidRPr="007B60F0" w:rsidRDefault="007B60F0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zwanym w dalszej części Umowy “Zamawiającym”</w:t>
      </w:r>
      <w:r w:rsidR="00DD3C0D">
        <w:rPr>
          <w:rFonts w:ascii="Arial" w:hAnsi="Arial" w:cs="Arial"/>
          <w:color w:val="000000"/>
          <w:sz w:val="22"/>
          <w:szCs w:val="22"/>
        </w:rPr>
        <w:t>,</w:t>
      </w:r>
    </w:p>
    <w:p w14:paraId="0DD02D5C" w14:textId="77777777" w:rsidR="007B60F0" w:rsidRPr="007B60F0" w:rsidRDefault="007B60F0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 xml:space="preserve">a </w:t>
      </w:r>
    </w:p>
    <w:p w14:paraId="0668E0D7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00865759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NIP: ………………………………………….., REGON: ……………………………………</w:t>
      </w:r>
    </w:p>
    <w:p w14:paraId="3CD1B07F" w14:textId="5BF74301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reprezentowanym przez:</w:t>
      </w:r>
      <w:r w:rsidR="00DD3C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60F0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………………………………………………………………………. </w:t>
      </w:r>
    </w:p>
    <w:p w14:paraId="536CD6B2" w14:textId="77777777" w:rsidR="007B60F0" w:rsidRPr="007B60F0" w:rsidRDefault="007B60F0" w:rsidP="002F665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zwanym dalej „Wykonawcą”,</w:t>
      </w:r>
    </w:p>
    <w:p w14:paraId="117558D0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60F0">
        <w:rPr>
          <w:rFonts w:ascii="Arial" w:hAnsi="Arial" w:cs="Arial"/>
          <w:color w:val="000000"/>
          <w:sz w:val="22"/>
          <w:szCs w:val="22"/>
        </w:rPr>
        <w:t>zaś wspólnie zwanymi dalej „Stronami”.</w:t>
      </w:r>
    </w:p>
    <w:p w14:paraId="5DDCD77C" w14:textId="77777777" w:rsidR="007B60F0" w:rsidRPr="007B60F0" w:rsidRDefault="007B60F0" w:rsidP="002F6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58C7DF" w14:textId="78248B3E" w:rsidR="000F7974" w:rsidRPr="00956FA9" w:rsidRDefault="007B60F0" w:rsidP="002F665A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56FA9">
        <w:rPr>
          <w:rFonts w:ascii="Arial" w:hAnsi="Arial" w:cs="Arial"/>
          <w:color w:val="000000"/>
          <w:sz w:val="22"/>
          <w:szCs w:val="22"/>
        </w:rPr>
        <w:t>W wyniku postępowania o udzielenie zamówienia publicznego</w:t>
      </w:r>
      <w:r w:rsidR="00921787" w:rsidRPr="00956FA9">
        <w:rPr>
          <w:rFonts w:ascii="Arial" w:hAnsi="Arial" w:cs="Arial"/>
          <w:color w:val="000000"/>
          <w:sz w:val="22"/>
          <w:szCs w:val="22"/>
        </w:rPr>
        <w:t xml:space="preserve"> </w:t>
      </w:r>
      <w:r w:rsidR="003506BB" w:rsidRPr="00956FA9">
        <w:rPr>
          <w:rFonts w:ascii="Arial" w:hAnsi="Arial" w:cs="Arial"/>
          <w:color w:val="000000"/>
          <w:sz w:val="22"/>
          <w:szCs w:val="22"/>
        </w:rPr>
        <w:t>prze</w:t>
      </w:r>
      <w:r w:rsidR="00921787" w:rsidRPr="00956FA9">
        <w:rPr>
          <w:rFonts w:ascii="Arial" w:hAnsi="Arial" w:cs="Arial"/>
          <w:color w:val="000000"/>
          <w:sz w:val="22"/>
          <w:szCs w:val="22"/>
        </w:rPr>
        <w:t xml:space="preserve">prowadzone w </w:t>
      </w:r>
      <w:r w:rsidR="00921787" w:rsidRPr="00956FA9">
        <w:rPr>
          <w:rFonts w:ascii="Arial" w:hAnsi="Arial" w:cs="Arial"/>
          <w:bCs/>
          <w:color w:val="000000"/>
          <w:sz w:val="22"/>
          <w:szCs w:val="22"/>
        </w:rPr>
        <w:t>trybie podstawowym</w:t>
      </w:r>
      <w:r w:rsidR="003506BB" w:rsidRPr="00956FA9">
        <w:rPr>
          <w:rFonts w:ascii="Arial" w:hAnsi="Arial" w:cs="Arial"/>
          <w:color w:val="000000"/>
          <w:sz w:val="22"/>
          <w:szCs w:val="22"/>
        </w:rPr>
        <w:t>,</w:t>
      </w:r>
      <w:r w:rsidR="00921787" w:rsidRPr="00956FA9">
        <w:rPr>
          <w:rFonts w:ascii="Arial" w:hAnsi="Arial" w:cs="Arial"/>
          <w:color w:val="000000"/>
          <w:sz w:val="22"/>
          <w:szCs w:val="22"/>
        </w:rPr>
        <w:t xml:space="preserve"> o którym mowa w art. 275 pkt 1 </w:t>
      </w:r>
      <w:r w:rsidR="003506BB" w:rsidRPr="00956FA9">
        <w:rPr>
          <w:rFonts w:ascii="Arial" w:hAnsi="Arial" w:cs="Arial"/>
          <w:color w:val="000000"/>
          <w:sz w:val="22"/>
          <w:szCs w:val="22"/>
        </w:rPr>
        <w:t xml:space="preserve">ustawy </w:t>
      </w:r>
      <w:bookmarkStart w:id="0" w:name="_Hlk99100156"/>
      <w:r w:rsidR="003506BB" w:rsidRPr="00956FA9">
        <w:rPr>
          <w:rFonts w:ascii="Arial" w:hAnsi="Arial" w:cs="Arial"/>
          <w:color w:val="000000"/>
          <w:sz w:val="22"/>
          <w:szCs w:val="22"/>
        </w:rPr>
        <w:t>z dnia 11 września 2019 r. Prawo zamówień publicznych (</w:t>
      </w:r>
      <w:r w:rsidR="003506BB" w:rsidRPr="00956FA9">
        <w:rPr>
          <w:rFonts w:ascii="Arial" w:hAnsi="Arial" w:cs="Arial"/>
          <w:color w:val="000000"/>
          <w:sz w:val="22"/>
          <w:szCs w:val="22"/>
          <w:lang w:val="en-US"/>
        </w:rPr>
        <w:t xml:space="preserve">t.j. Dz. U. z </w:t>
      </w:r>
      <w:r w:rsidR="00956FA9" w:rsidRPr="00956FA9">
        <w:rPr>
          <w:rFonts w:ascii="Arial" w:hAnsi="Arial" w:cs="Arial"/>
          <w:color w:val="000000"/>
          <w:sz w:val="22"/>
          <w:szCs w:val="22"/>
        </w:rPr>
        <w:t>2022 r. poz. 1710, 1812, 1933, 2185</w:t>
      </w:r>
      <w:r w:rsidR="003506BB" w:rsidRPr="00956FA9">
        <w:rPr>
          <w:rFonts w:ascii="Arial" w:hAnsi="Arial" w:cs="Arial"/>
          <w:color w:val="000000"/>
          <w:sz w:val="22"/>
          <w:szCs w:val="22"/>
        </w:rPr>
        <w:t xml:space="preserve">), </w:t>
      </w:r>
      <w:bookmarkEnd w:id="0"/>
      <w:r w:rsidR="003506BB" w:rsidRPr="00956FA9">
        <w:rPr>
          <w:rFonts w:ascii="Arial" w:hAnsi="Arial" w:cs="Arial"/>
          <w:color w:val="000000"/>
          <w:sz w:val="22"/>
          <w:szCs w:val="22"/>
        </w:rPr>
        <w:t xml:space="preserve">dalej: „ustawa Pzp”, </w:t>
      </w:r>
      <w:r w:rsidR="005B1573" w:rsidRPr="00956FA9">
        <w:rPr>
          <w:rFonts w:ascii="Arial" w:hAnsi="Arial" w:cs="Arial"/>
          <w:color w:val="000000"/>
          <w:sz w:val="22"/>
          <w:szCs w:val="22"/>
        </w:rPr>
        <w:t xml:space="preserve">(znak sprawy </w:t>
      </w:r>
      <w:r w:rsidR="008F62FA" w:rsidRPr="00956FA9">
        <w:rPr>
          <w:rFonts w:ascii="Arial" w:hAnsi="Arial" w:cs="Arial"/>
          <w:color w:val="000000"/>
          <w:sz w:val="22"/>
          <w:szCs w:val="22"/>
        </w:rPr>
        <w:t>SA.270</w:t>
      </w:r>
      <w:r w:rsidR="0037550E" w:rsidRPr="00956FA9">
        <w:rPr>
          <w:rFonts w:ascii="Arial" w:hAnsi="Arial" w:cs="Arial"/>
          <w:color w:val="000000"/>
          <w:sz w:val="22"/>
          <w:szCs w:val="22"/>
        </w:rPr>
        <w:t>.2.</w:t>
      </w:r>
      <w:r w:rsidR="00956FA9" w:rsidRPr="00956FA9">
        <w:rPr>
          <w:rFonts w:ascii="Arial" w:hAnsi="Arial" w:cs="Arial"/>
          <w:color w:val="000000"/>
          <w:sz w:val="22"/>
          <w:szCs w:val="22"/>
        </w:rPr>
        <w:t>3</w:t>
      </w:r>
      <w:r w:rsidR="0037550E" w:rsidRPr="00956FA9">
        <w:rPr>
          <w:rFonts w:ascii="Arial" w:hAnsi="Arial" w:cs="Arial"/>
          <w:color w:val="000000"/>
          <w:sz w:val="22"/>
          <w:szCs w:val="22"/>
        </w:rPr>
        <w:t>.202</w:t>
      </w:r>
      <w:r w:rsidR="00956FA9" w:rsidRPr="00956FA9">
        <w:rPr>
          <w:rFonts w:ascii="Arial" w:hAnsi="Arial" w:cs="Arial"/>
          <w:color w:val="000000"/>
          <w:sz w:val="22"/>
          <w:szCs w:val="22"/>
        </w:rPr>
        <w:t>3</w:t>
      </w:r>
      <w:r w:rsidRPr="00956FA9">
        <w:rPr>
          <w:rFonts w:ascii="Arial" w:hAnsi="Arial" w:cs="Arial"/>
          <w:color w:val="000000"/>
          <w:sz w:val="22"/>
          <w:szCs w:val="22"/>
        </w:rPr>
        <w:t xml:space="preserve">) Zamawiający zleca, a Wykonawca przyjmuje do wykonania zamówienie pod nazwą: </w:t>
      </w:r>
      <w:r w:rsidR="0037550E" w:rsidRPr="00956FA9">
        <w:rPr>
          <w:rFonts w:ascii="Arial" w:hAnsi="Arial" w:cs="Arial"/>
          <w:b/>
          <w:sz w:val="22"/>
          <w:szCs w:val="22"/>
        </w:rPr>
        <w:t>„</w:t>
      </w:r>
      <w:r w:rsidR="0037550E" w:rsidRPr="00956FA9">
        <w:rPr>
          <w:rFonts w:ascii="Arial" w:hAnsi="Arial" w:cs="Arial"/>
          <w:sz w:val="22"/>
          <w:szCs w:val="22"/>
        </w:rPr>
        <w:t>Dostawa sortów mundurowych leśnika oraz odzieży roboczej i</w:t>
      </w:r>
      <w:r w:rsidR="00956FA9">
        <w:rPr>
          <w:rFonts w:ascii="Arial" w:hAnsi="Arial" w:cs="Arial"/>
          <w:sz w:val="22"/>
          <w:szCs w:val="22"/>
        </w:rPr>
        <w:t> </w:t>
      </w:r>
      <w:r w:rsidR="0037550E" w:rsidRPr="00956FA9">
        <w:rPr>
          <w:rFonts w:ascii="Arial" w:hAnsi="Arial" w:cs="Arial"/>
          <w:sz w:val="22"/>
          <w:szCs w:val="22"/>
        </w:rPr>
        <w:t>obuwia roboczego w roku 202</w:t>
      </w:r>
      <w:r w:rsidR="00956FA9" w:rsidRPr="00956FA9">
        <w:rPr>
          <w:rFonts w:ascii="Arial" w:hAnsi="Arial" w:cs="Arial"/>
          <w:sz w:val="22"/>
          <w:szCs w:val="22"/>
        </w:rPr>
        <w:t>3</w:t>
      </w:r>
      <w:r w:rsidR="0037550E" w:rsidRPr="00956FA9">
        <w:rPr>
          <w:rFonts w:ascii="Arial" w:hAnsi="Arial" w:cs="Arial"/>
          <w:color w:val="000000"/>
          <w:sz w:val="22"/>
          <w:szCs w:val="22"/>
        </w:rPr>
        <w:t>”</w:t>
      </w:r>
      <w:r w:rsidRPr="00956FA9">
        <w:rPr>
          <w:rFonts w:ascii="Arial" w:hAnsi="Arial" w:cs="Arial"/>
          <w:color w:val="000000"/>
          <w:sz w:val="22"/>
          <w:szCs w:val="22"/>
        </w:rPr>
        <w:t xml:space="preserve">, a w konsekwencji strony zawierają Umowę </w:t>
      </w:r>
      <w:r w:rsidR="00767A8B" w:rsidRPr="00956FA9">
        <w:rPr>
          <w:rFonts w:ascii="Arial" w:hAnsi="Arial" w:cs="Arial"/>
          <w:color w:val="000000"/>
          <w:sz w:val="22"/>
          <w:szCs w:val="22"/>
        </w:rPr>
        <w:br/>
      </w:r>
      <w:r w:rsidRPr="00956FA9">
        <w:rPr>
          <w:rFonts w:ascii="Arial" w:hAnsi="Arial" w:cs="Arial"/>
          <w:color w:val="000000"/>
          <w:sz w:val="22"/>
          <w:szCs w:val="22"/>
        </w:rPr>
        <w:t>o następującej treści:</w:t>
      </w:r>
    </w:p>
    <w:p w14:paraId="2862A68B" w14:textId="77777777" w:rsidR="009F31E5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1</w:t>
      </w:r>
    </w:p>
    <w:p w14:paraId="6B9BF511" w14:textId="14D543CB" w:rsidR="009F31E5" w:rsidRPr="00956FA9" w:rsidRDefault="009F31E5" w:rsidP="002F665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56FA9">
        <w:rPr>
          <w:rFonts w:ascii="Arial" w:hAnsi="Arial" w:cs="Arial"/>
          <w:sz w:val="22"/>
          <w:szCs w:val="22"/>
        </w:rPr>
        <w:t>Zamawiający zleca, a Wykonawca przyjmuje do wykonania</w:t>
      </w:r>
      <w:r w:rsidR="007B60F0" w:rsidRPr="00956FA9">
        <w:rPr>
          <w:rFonts w:ascii="Arial" w:hAnsi="Arial" w:cs="Arial"/>
          <w:sz w:val="22"/>
          <w:szCs w:val="22"/>
        </w:rPr>
        <w:t>,</w:t>
      </w:r>
      <w:r w:rsidR="0037550E" w:rsidRPr="00956FA9">
        <w:rPr>
          <w:rFonts w:ascii="Arial" w:hAnsi="Arial" w:cs="Arial"/>
          <w:sz w:val="22"/>
          <w:szCs w:val="22"/>
        </w:rPr>
        <w:t xml:space="preserve"> dostawę sortów mundurowych leśnika  oraz odzieży roboczej i obuwia roboczego w roku 202</w:t>
      </w:r>
      <w:r w:rsidR="00956FA9">
        <w:rPr>
          <w:rFonts w:ascii="Arial" w:hAnsi="Arial" w:cs="Arial"/>
          <w:sz w:val="22"/>
          <w:szCs w:val="22"/>
        </w:rPr>
        <w:t>3</w:t>
      </w:r>
      <w:r w:rsidR="00F6657C" w:rsidRPr="00956FA9">
        <w:rPr>
          <w:rFonts w:ascii="Arial" w:hAnsi="Arial" w:cs="Arial"/>
          <w:sz w:val="22"/>
          <w:szCs w:val="22"/>
        </w:rPr>
        <w:t xml:space="preserve"> </w:t>
      </w:r>
      <w:r w:rsidRPr="00956FA9">
        <w:rPr>
          <w:rFonts w:ascii="Arial" w:hAnsi="Arial" w:cs="Arial"/>
          <w:sz w:val="22"/>
          <w:szCs w:val="22"/>
        </w:rPr>
        <w:t>ujęte w</w:t>
      </w:r>
      <w:r w:rsidR="007E1792" w:rsidRPr="00956FA9">
        <w:rPr>
          <w:rFonts w:ascii="Arial" w:hAnsi="Arial" w:cs="Arial"/>
          <w:sz w:val="22"/>
          <w:szCs w:val="22"/>
        </w:rPr>
        <w:t xml:space="preserve"> formularzu cenowym,</w:t>
      </w:r>
      <w:r w:rsidR="0037550E" w:rsidRPr="00956FA9">
        <w:rPr>
          <w:rFonts w:ascii="Arial" w:hAnsi="Arial" w:cs="Arial"/>
          <w:sz w:val="22"/>
          <w:szCs w:val="22"/>
        </w:rPr>
        <w:t xml:space="preserve"> stanowiącym załącznik nr 3</w:t>
      </w:r>
      <w:r w:rsidRPr="00956FA9">
        <w:rPr>
          <w:rFonts w:ascii="Arial" w:hAnsi="Arial" w:cs="Arial"/>
          <w:sz w:val="22"/>
          <w:szCs w:val="22"/>
        </w:rPr>
        <w:t xml:space="preserve"> do umowy.</w:t>
      </w:r>
    </w:p>
    <w:p w14:paraId="59156D75" w14:textId="2AB88F44" w:rsidR="009F31E5" w:rsidRPr="00424914" w:rsidRDefault="009F31E5" w:rsidP="002F665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Towar będzie przekazywany bezpośrednio uprawnionym pracownikom Nadleśnictwa na</w:t>
      </w:r>
      <w:r w:rsidR="002D5E6B" w:rsidRPr="00424914">
        <w:rPr>
          <w:rFonts w:ascii="Arial" w:hAnsi="Arial" w:cs="Arial"/>
          <w:sz w:val="22"/>
          <w:szCs w:val="22"/>
        </w:rPr>
        <w:t xml:space="preserve"> podstawie ważnego upoważnienia podpisanego przez Nadl</w:t>
      </w:r>
      <w:r w:rsidR="0037550E">
        <w:rPr>
          <w:rFonts w:ascii="Arial" w:hAnsi="Arial" w:cs="Arial"/>
          <w:sz w:val="22"/>
          <w:szCs w:val="22"/>
        </w:rPr>
        <w:t xml:space="preserve">eśniczego Nadleśnictwa </w:t>
      </w:r>
      <w:r w:rsidR="001955D9">
        <w:rPr>
          <w:rFonts w:ascii="Arial" w:hAnsi="Arial" w:cs="Arial"/>
          <w:sz w:val="22"/>
          <w:szCs w:val="22"/>
        </w:rPr>
        <w:t>Marcule</w:t>
      </w:r>
      <w:r w:rsidR="002D5E6B" w:rsidRPr="00424914">
        <w:rPr>
          <w:rFonts w:ascii="Arial" w:hAnsi="Arial" w:cs="Arial"/>
          <w:sz w:val="22"/>
          <w:szCs w:val="22"/>
        </w:rPr>
        <w:t xml:space="preserve"> lub osobę przez niego upoważnioną.</w:t>
      </w:r>
      <w:r w:rsidR="00BC4AB0" w:rsidRPr="00424914">
        <w:rPr>
          <w:rFonts w:ascii="Arial" w:hAnsi="Arial" w:cs="Arial"/>
          <w:sz w:val="22"/>
          <w:szCs w:val="22"/>
        </w:rPr>
        <w:t xml:space="preserve"> </w:t>
      </w:r>
    </w:p>
    <w:p w14:paraId="26150B14" w14:textId="34C987C2" w:rsidR="009F31E5" w:rsidRPr="00424914" w:rsidRDefault="009F31E5" w:rsidP="002F665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Wykonawca zapewni pracownikom Zamawiającego</w:t>
      </w:r>
      <w:r w:rsidR="00D37D69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upoważnionym do odbioru sortów </w:t>
      </w:r>
      <w:r w:rsidR="003D5B10" w:rsidRPr="00424914">
        <w:rPr>
          <w:rFonts w:ascii="Arial" w:hAnsi="Arial" w:cs="Arial"/>
          <w:sz w:val="22"/>
          <w:szCs w:val="22"/>
        </w:rPr>
        <w:t>mundurowych</w:t>
      </w:r>
      <w:r w:rsidR="00F6657C" w:rsidRPr="00424914">
        <w:rPr>
          <w:rFonts w:ascii="Arial" w:hAnsi="Arial" w:cs="Arial"/>
          <w:sz w:val="22"/>
          <w:szCs w:val="22"/>
        </w:rPr>
        <w:t xml:space="preserve"> leśnika</w:t>
      </w:r>
      <w:r w:rsidR="00D37D69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możliwość indywidualnego </w:t>
      </w:r>
      <w:r w:rsidR="00B0472C" w:rsidRPr="00424914">
        <w:rPr>
          <w:rFonts w:ascii="Arial" w:hAnsi="Arial" w:cs="Arial"/>
          <w:sz w:val="22"/>
          <w:szCs w:val="22"/>
        </w:rPr>
        <w:t xml:space="preserve">ich </w:t>
      </w:r>
      <w:r w:rsidRPr="00424914">
        <w:rPr>
          <w:rFonts w:ascii="Arial" w:hAnsi="Arial" w:cs="Arial"/>
          <w:sz w:val="22"/>
          <w:szCs w:val="22"/>
        </w:rPr>
        <w:t>przymierzenia poprzez wyposażenie punk</w:t>
      </w:r>
      <w:r w:rsidR="001E43A8" w:rsidRPr="00424914">
        <w:rPr>
          <w:rFonts w:ascii="Arial" w:hAnsi="Arial" w:cs="Arial"/>
          <w:sz w:val="22"/>
          <w:szCs w:val="22"/>
        </w:rPr>
        <w:t xml:space="preserve">tu sprzedaży (magazynu) </w:t>
      </w:r>
      <w:r w:rsidRPr="00424914">
        <w:rPr>
          <w:rFonts w:ascii="Arial" w:hAnsi="Arial" w:cs="Arial"/>
          <w:sz w:val="22"/>
          <w:szCs w:val="22"/>
        </w:rPr>
        <w:t>w przymierzalnię.</w:t>
      </w:r>
    </w:p>
    <w:p w14:paraId="1056D57C" w14:textId="5EFF7DBE" w:rsidR="009F31E5" w:rsidRDefault="009F31E5" w:rsidP="002F665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Zamawiający </w:t>
      </w:r>
      <w:r w:rsidR="003E639A" w:rsidRPr="00424914">
        <w:rPr>
          <w:rFonts w:ascii="Arial" w:hAnsi="Arial" w:cs="Arial"/>
          <w:sz w:val="22"/>
          <w:szCs w:val="22"/>
        </w:rPr>
        <w:t xml:space="preserve">nie </w:t>
      </w:r>
      <w:r w:rsidRPr="00424914">
        <w:rPr>
          <w:rFonts w:ascii="Arial" w:hAnsi="Arial" w:cs="Arial"/>
          <w:sz w:val="22"/>
          <w:szCs w:val="22"/>
        </w:rPr>
        <w:t>przewiduje dostaw zbiorcz</w:t>
      </w:r>
      <w:r w:rsidR="003E639A" w:rsidRPr="00424914">
        <w:rPr>
          <w:rFonts w:ascii="Arial" w:hAnsi="Arial" w:cs="Arial"/>
          <w:sz w:val="22"/>
          <w:szCs w:val="22"/>
        </w:rPr>
        <w:t>ych</w:t>
      </w:r>
      <w:r w:rsidRPr="00424914">
        <w:rPr>
          <w:rFonts w:ascii="Arial" w:hAnsi="Arial" w:cs="Arial"/>
          <w:sz w:val="22"/>
          <w:szCs w:val="22"/>
        </w:rPr>
        <w:t xml:space="preserve"> do magazynu Nadleśnictwa</w:t>
      </w:r>
      <w:r w:rsidR="000A54B8">
        <w:rPr>
          <w:rFonts w:ascii="Arial" w:hAnsi="Arial" w:cs="Arial"/>
          <w:sz w:val="22"/>
          <w:szCs w:val="22"/>
        </w:rPr>
        <w:t xml:space="preserve"> Grójec.</w:t>
      </w:r>
    </w:p>
    <w:p w14:paraId="3D07F8EF" w14:textId="652A7861" w:rsidR="000A4F8C" w:rsidRPr="000A4F8C" w:rsidRDefault="000A4F8C" w:rsidP="002F665A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A4F8C">
        <w:rPr>
          <w:rFonts w:ascii="Arial" w:hAnsi="Arial" w:cs="Arial"/>
          <w:sz w:val="22"/>
          <w:szCs w:val="22"/>
        </w:rPr>
        <w:t>Zamawiający przewiduje w czasie trwania umowy</w:t>
      </w:r>
      <w:r w:rsidR="000A54B8" w:rsidRPr="000A54B8">
        <w:rPr>
          <w:rFonts w:ascii="Arial" w:hAnsi="Arial" w:cs="Arial"/>
          <w:sz w:val="22"/>
          <w:szCs w:val="22"/>
        </w:rPr>
        <w:t xml:space="preserve"> maksymalnie 2 dostawy</w:t>
      </w:r>
      <w:r w:rsidR="000A54B8">
        <w:rPr>
          <w:rFonts w:ascii="Arial" w:hAnsi="Arial" w:cs="Arial"/>
          <w:sz w:val="22"/>
          <w:szCs w:val="22"/>
        </w:rPr>
        <w:t xml:space="preserve"> do siedziby Nadleśnictwa </w:t>
      </w:r>
      <w:r w:rsidR="001955D9">
        <w:rPr>
          <w:rFonts w:ascii="Arial" w:hAnsi="Arial" w:cs="Arial"/>
          <w:sz w:val="22"/>
          <w:szCs w:val="22"/>
        </w:rPr>
        <w:t>Marcujle</w:t>
      </w:r>
      <w:r w:rsidR="000A54B8" w:rsidRPr="000A54B8">
        <w:rPr>
          <w:rFonts w:ascii="Arial" w:hAnsi="Arial" w:cs="Arial"/>
          <w:sz w:val="22"/>
          <w:szCs w:val="22"/>
        </w:rPr>
        <w:t>, po wcześniejszym ustaleniu z Wykonawcą terminów dostaw, wg złożonego zapotrzebowania</w:t>
      </w:r>
      <w:r w:rsidR="000A54B8">
        <w:rPr>
          <w:rFonts w:ascii="Arial" w:hAnsi="Arial" w:cs="Arial"/>
          <w:sz w:val="22"/>
          <w:szCs w:val="22"/>
        </w:rPr>
        <w:t>.</w:t>
      </w:r>
    </w:p>
    <w:p w14:paraId="6E48BA01" w14:textId="2BDE978E" w:rsidR="000645C2" w:rsidRDefault="008F62FA" w:rsidP="002F665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Wskazana w S</w:t>
      </w:r>
      <w:r w:rsidR="000645C2" w:rsidRPr="00424914">
        <w:rPr>
          <w:rFonts w:ascii="Arial" w:hAnsi="Arial" w:cs="Arial"/>
          <w:sz w:val="22"/>
          <w:szCs w:val="22"/>
        </w:rPr>
        <w:t xml:space="preserve">WZ </w:t>
      </w:r>
      <w:r w:rsidR="007B60F0">
        <w:rPr>
          <w:rFonts w:ascii="Arial" w:hAnsi="Arial" w:cs="Arial"/>
          <w:sz w:val="22"/>
          <w:szCs w:val="22"/>
        </w:rPr>
        <w:t>ilość</w:t>
      </w:r>
      <w:r w:rsidR="00BC4AB0" w:rsidRPr="00424914">
        <w:rPr>
          <w:rFonts w:ascii="Arial" w:hAnsi="Arial" w:cs="Arial"/>
          <w:sz w:val="22"/>
          <w:szCs w:val="22"/>
        </w:rPr>
        <w:t xml:space="preserve"> poszczególnych sortów mundurowych</w:t>
      </w:r>
      <w:r w:rsidR="000645C2" w:rsidRPr="00424914">
        <w:rPr>
          <w:rFonts w:ascii="Arial" w:hAnsi="Arial" w:cs="Arial"/>
          <w:sz w:val="22"/>
          <w:szCs w:val="22"/>
        </w:rPr>
        <w:t xml:space="preserve"> ma charakter szacunkowy. </w:t>
      </w:r>
      <w:r w:rsidR="000A54B8">
        <w:rPr>
          <w:rFonts w:ascii="Arial" w:hAnsi="Arial" w:cs="Arial"/>
          <w:sz w:val="22"/>
          <w:szCs w:val="22"/>
        </w:rPr>
        <w:t>R</w:t>
      </w:r>
      <w:r w:rsidR="000645C2" w:rsidRPr="00424914">
        <w:rPr>
          <w:rFonts w:ascii="Arial" w:hAnsi="Arial" w:cs="Arial"/>
          <w:sz w:val="22"/>
          <w:szCs w:val="22"/>
        </w:rPr>
        <w:t xml:space="preserve">zeczywista realizacja ilościowa Przedmiotu umowy w okresie obowiązywania Umowy jest związana z systemem punktowym </w:t>
      </w:r>
      <w:r w:rsidR="002B4B0A">
        <w:rPr>
          <w:rFonts w:ascii="Arial" w:hAnsi="Arial" w:cs="Arial"/>
          <w:sz w:val="22"/>
          <w:szCs w:val="22"/>
        </w:rPr>
        <w:t xml:space="preserve">obowiązującym u Zamawiającego </w:t>
      </w:r>
      <w:r w:rsidR="000645C2" w:rsidRPr="00424914">
        <w:rPr>
          <w:rFonts w:ascii="Arial" w:hAnsi="Arial" w:cs="Arial"/>
          <w:sz w:val="22"/>
          <w:szCs w:val="22"/>
        </w:rPr>
        <w:t xml:space="preserve">oraz jest uwarunkowana zmiennością poziomu zatrudnienia pracowników uprawnionych do odbioru sortów </w:t>
      </w:r>
      <w:r w:rsidR="00BC4AB0" w:rsidRPr="00424914">
        <w:rPr>
          <w:rFonts w:ascii="Arial" w:hAnsi="Arial" w:cs="Arial"/>
          <w:sz w:val="22"/>
          <w:szCs w:val="22"/>
        </w:rPr>
        <w:t>mundurowych</w:t>
      </w:r>
      <w:r w:rsidR="000645C2" w:rsidRPr="00424914">
        <w:rPr>
          <w:rFonts w:ascii="Arial" w:hAnsi="Arial" w:cs="Arial"/>
          <w:sz w:val="22"/>
          <w:szCs w:val="22"/>
        </w:rPr>
        <w:t>, jak również indywidualn</w:t>
      </w:r>
      <w:r w:rsidR="000A54B8">
        <w:rPr>
          <w:rFonts w:ascii="Arial" w:hAnsi="Arial" w:cs="Arial"/>
          <w:sz w:val="22"/>
          <w:szCs w:val="22"/>
        </w:rPr>
        <w:t>ym</w:t>
      </w:r>
      <w:r w:rsidR="000645C2" w:rsidRPr="00424914">
        <w:rPr>
          <w:rFonts w:ascii="Arial" w:hAnsi="Arial" w:cs="Arial"/>
          <w:sz w:val="22"/>
          <w:szCs w:val="22"/>
        </w:rPr>
        <w:t xml:space="preserve"> zapotrzebowani</w:t>
      </w:r>
      <w:r w:rsidR="000A54B8">
        <w:rPr>
          <w:rFonts w:ascii="Arial" w:hAnsi="Arial" w:cs="Arial"/>
          <w:sz w:val="22"/>
          <w:szCs w:val="22"/>
        </w:rPr>
        <w:t>em</w:t>
      </w:r>
      <w:r w:rsidR="000645C2" w:rsidRPr="00424914">
        <w:rPr>
          <w:rFonts w:ascii="Arial" w:hAnsi="Arial" w:cs="Arial"/>
          <w:sz w:val="22"/>
          <w:szCs w:val="22"/>
        </w:rPr>
        <w:t xml:space="preserve"> na poszczególn</w:t>
      </w:r>
      <w:r w:rsidR="005B1573">
        <w:rPr>
          <w:rFonts w:ascii="Arial" w:hAnsi="Arial" w:cs="Arial"/>
          <w:sz w:val="22"/>
          <w:szCs w:val="22"/>
        </w:rPr>
        <w:t xml:space="preserve">e sorty przez osoby uprawnione. </w:t>
      </w:r>
      <w:r w:rsidR="000645C2" w:rsidRPr="00424914">
        <w:rPr>
          <w:rFonts w:ascii="Arial" w:hAnsi="Arial" w:cs="Arial"/>
          <w:sz w:val="22"/>
          <w:szCs w:val="22"/>
        </w:rPr>
        <w:t>Zamawiający zapłac</w:t>
      </w:r>
      <w:r w:rsidR="000B0A8E" w:rsidRPr="00424914">
        <w:rPr>
          <w:rFonts w:ascii="Arial" w:hAnsi="Arial" w:cs="Arial"/>
          <w:sz w:val="22"/>
          <w:szCs w:val="22"/>
        </w:rPr>
        <w:t>i</w:t>
      </w:r>
      <w:r w:rsidR="000645C2" w:rsidRPr="00424914">
        <w:rPr>
          <w:rFonts w:ascii="Arial" w:hAnsi="Arial" w:cs="Arial"/>
          <w:sz w:val="22"/>
          <w:szCs w:val="22"/>
        </w:rPr>
        <w:t xml:space="preserve"> Wykonawcy wynagrodzenie wyłącznie za faktycznie wykonane dostawy w okresie obowiązywania Umowy, a</w:t>
      </w:r>
      <w:r w:rsidR="000A54B8">
        <w:rPr>
          <w:rFonts w:ascii="Arial" w:hAnsi="Arial" w:cs="Arial"/>
          <w:sz w:val="22"/>
          <w:szCs w:val="22"/>
        </w:rPr>
        <w:t xml:space="preserve"> </w:t>
      </w:r>
      <w:r w:rsidR="000645C2" w:rsidRPr="00424914">
        <w:rPr>
          <w:rFonts w:ascii="Arial" w:hAnsi="Arial" w:cs="Arial"/>
          <w:sz w:val="22"/>
          <w:szCs w:val="22"/>
        </w:rPr>
        <w:t>Wykonawca zrzeka się roszczenia o realizację Umowy i zapłatę wynagrodzenia za niewykonaną część Przed</w:t>
      </w:r>
      <w:r w:rsidR="00736A32" w:rsidRPr="00424914">
        <w:rPr>
          <w:rFonts w:ascii="Arial" w:hAnsi="Arial" w:cs="Arial"/>
          <w:sz w:val="22"/>
          <w:szCs w:val="22"/>
        </w:rPr>
        <w:t>miotu umowy.</w:t>
      </w:r>
    </w:p>
    <w:p w14:paraId="0987F560" w14:textId="77777777" w:rsidR="005B1573" w:rsidRPr="00424914" w:rsidRDefault="005B1573" w:rsidP="002F665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7714AEE6" w14:textId="77777777" w:rsidR="00736A32" w:rsidRPr="00424914" w:rsidRDefault="00736A32" w:rsidP="002F665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Prawo opcji:</w:t>
      </w:r>
    </w:p>
    <w:p w14:paraId="6F86952E" w14:textId="312CB9CA" w:rsidR="000645C2" w:rsidRPr="00424914" w:rsidRDefault="000645C2" w:rsidP="002F665A">
      <w:pPr>
        <w:pStyle w:val="Akapitzlist"/>
        <w:numPr>
          <w:ilvl w:val="1"/>
          <w:numId w:val="3"/>
        </w:numPr>
        <w:tabs>
          <w:tab w:val="clear" w:pos="720"/>
          <w:tab w:val="num" w:pos="426"/>
          <w:tab w:val="left" w:pos="567"/>
        </w:tabs>
        <w:spacing w:after="240"/>
        <w:ind w:left="284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Zamawiający jest uprawniony zlecić Wykonawcy dodatkowy zakres rzeczowy obejmujący dost</w:t>
      </w:r>
      <w:r w:rsidR="008F62FA">
        <w:rPr>
          <w:rFonts w:ascii="Arial" w:hAnsi="Arial" w:cs="Arial"/>
          <w:sz w:val="22"/>
          <w:szCs w:val="22"/>
        </w:rPr>
        <w:t>awy analogiczne jak opisane w S</w:t>
      </w:r>
      <w:r w:rsidRPr="00424914">
        <w:rPr>
          <w:rFonts w:ascii="Arial" w:hAnsi="Arial" w:cs="Arial"/>
          <w:sz w:val="22"/>
          <w:szCs w:val="22"/>
        </w:rPr>
        <w:t xml:space="preserve">WZ („Opcja”). Zamawiający nie jest zobowiązany do zlecenia dostaw objętych przedmiotem Opcji, a Wykonawcy nie służy roszczenie o ich zlecenie.  </w:t>
      </w:r>
    </w:p>
    <w:p w14:paraId="1915E7A5" w14:textId="47F95B22" w:rsidR="000645C2" w:rsidRPr="00424914" w:rsidRDefault="00736A32" w:rsidP="002F665A">
      <w:pPr>
        <w:pStyle w:val="Akapitzlist"/>
        <w:numPr>
          <w:ilvl w:val="1"/>
          <w:numId w:val="3"/>
        </w:numPr>
        <w:tabs>
          <w:tab w:val="clear" w:pos="720"/>
          <w:tab w:val="num" w:pos="426"/>
          <w:tab w:val="left" w:pos="56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Dostawy </w:t>
      </w:r>
      <w:r w:rsidR="000645C2" w:rsidRPr="00424914">
        <w:rPr>
          <w:rFonts w:ascii="Arial" w:hAnsi="Arial" w:cs="Arial"/>
          <w:sz w:val="22"/>
          <w:szCs w:val="22"/>
        </w:rPr>
        <w:t>będące przedmiotem Opcji mog</w:t>
      </w:r>
      <w:r w:rsidRPr="00424914">
        <w:rPr>
          <w:rFonts w:ascii="Arial" w:hAnsi="Arial" w:cs="Arial"/>
          <w:sz w:val="22"/>
          <w:szCs w:val="22"/>
        </w:rPr>
        <w:t>ą zostać zlecone na wartość do</w:t>
      </w:r>
      <w:r w:rsidR="00824876">
        <w:rPr>
          <w:rFonts w:ascii="Arial" w:hAnsi="Arial" w:cs="Arial"/>
          <w:sz w:val="22"/>
          <w:szCs w:val="22"/>
        </w:rPr>
        <w:t xml:space="preserve"> </w:t>
      </w:r>
      <w:r w:rsidR="004A71E5">
        <w:rPr>
          <w:rFonts w:ascii="Arial" w:hAnsi="Arial" w:cs="Arial"/>
          <w:sz w:val="22"/>
          <w:szCs w:val="22"/>
        </w:rPr>
        <w:t>20</w:t>
      </w:r>
      <w:r w:rsidR="000645C2" w:rsidRPr="00424914">
        <w:rPr>
          <w:rFonts w:ascii="Arial" w:hAnsi="Arial" w:cs="Arial"/>
          <w:sz w:val="22"/>
          <w:szCs w:val="22"/>
        </w:rPr>
        <w:t>% podstawowego zakresu rzeczowego Umowy określonego w opisie przedmiotu zamówienia</w:t>
      </w:r>
      <w:r w:rsidR="002F751A">
        <w:rPr>
          <w:rFonts w:ascii="Arial" w:hAnsi="Arial" w:cs="Arial"/>
          <w:sz w:val="22"/>
          <w:szCs w:val="22"/>
        </w:rPr>
        <w:t>.</w:t>
      </w:r>
      <w:r w:rsidR="000645C2" w:rsidRPr="00424914">
        <w:rPr>
          <w:rFonts w:ascii="Arial" w:hAnsi="Arial" w:cs="Arial"/>
          <w:sz w:val="22"/>
          <w:szCs w:val="22"/>
        </w:rPr>
        <w:t xml:space="preserve"> </w:t>
      </w:r>
    </w:p>
    <w:p w14:paraId="276E779C" w14:textId="4ED9443D" w:rsidR="009F31E5" w:rsidRPr="007734C3" w:rsidRDefault="00736A32" w:rsidP="002F665A">
      <w:pPr>
        <w:pStyle w:val="Akapitzlist"/>
        <w:numPr>
          <w:ilvl w:val="1"/>
          <w:numId w:val="3"/>
        </w:numPr>
        <w:tabs>
          <w:tab w:val="clear" w:pos="720"/>
          <w:tab w:val="num" w:pos="426"/>
          <w:tab w:val="left" w:pos="567"/>
        </w:tabs>
        <w:spacing w:after="240"/>
        <w:ind w:left="284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Zlecanie </w:t>
      </w:r>
      <w:r w:rsidR="000645C2" w:rsidRPr="00424914">
        <w:rPr>
          <w:rFonts w:ascii="Arial" w:hAnsi="Arial" w:cs="Arial"/>
          <w:sz w:val="22"/>
          <w:szCs w:val="22"/>
        </w:rPr>
        <w:t>dostaw będących przedmiotem Opcji, ich odbiór, ustalenie wartości tych dostaw, uiszczanie zapłaty oraz odpowiedzialność za ich niewykonanie lub nienależyte wykonanie, w tym odpowiedzialność w postaci kar umownych, jak również realizacja uprawnień Zamawiającego wynikających z Umowy, w tym realizacja prawa do odstąpienia od Umowy następować będzie na analogicznych zasadach, jak w przypadku prac będących Przedmiotem Umowy.</w:t>
      </w:r>
    </w:p>
    <w:p w14:paraId="53EF5B96" w14:textId="77777777" w:rsidR="009F31E5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2</w:t>
      </w:r>
    </w:p>
    <w:p w14:paraId="177D7901" w14:textId="61320D5B" w:rsidR="002F6762" w:rsidRPr="007734C3" w:rsidRDefault="00363F32" w:rsidP="002F665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Strony ustalają, że dopuszcza</w:t>
      </w:r>
      <w:r w:rsidR="00CC5FE3">
        <w:rPr>
          <w:rFonts w:ascii="Arial" w:hAnsi="Arial" w:cs="Arial"/>
          <w:sz w:val="22"/>
          <w:szCs w:val="22"/>
        </w:rPr>
        <w:t xml:space="preserve"> się</w:t>
      </w:r>
      <w:r w:rsidRPr="00424914">
        <w:rPr>
          <w:rFonts w:ascii="Arial" w:hAnsi="Arial" w:cs="Arial"/>
          <w:sz w:val="22"/>
          <w:szCs w:val="22"/>
        </w:rPr>
        <w:t xml:space="preserve"> zmiany w z</w:t>
      </w:r>
      <w:r w:rsidR="000B0A8E" w:rsidRPr="00424914">
        <w:rPr>
          <w:rFonts w:ascii="Arial" w:hAnsi="Arial" w:cs="Arial"/>
          <w:sz w:val="22"/>
          <w:szCs w:val="22"/>
        </w:rPr>
        <w:t xml:space="preserve">akresie </w:t>
      </w:r>
      <w:r w:rsidR="00281AA4" w:rsidRPr="00424914">
        <w:rPr>
          <w:rFonts w:ascii="Arial" w:hAnsi="Arial" w:cs="Arial"/>
          <w:sz w:val="22"/>
          <w:szCs w:val="22"/>
        </w:rPr>
        <w:t>rodzaju,</w:t>
      </w:r>
      <w:r w:rsidR="000B0A8E" w:rsidRPr="00424914">
        <w:rPr>
          <w:rFonts w:ascii="Arial" w:hAnsi="Arial" w:cs="Arial"/>
          <w:sz w:val="22"/>
          <w:szCs w:val="22"/>
        </w:rPr>
        <w:t xml:space="preserve"> ilości oraz producenta </w:t>
      </w:r>
      <w:r w:rsidRPr="00424914">
        <w:rPr>
          <w:rFonts w:ascii="Arial" w:hAnsi="Arial" w:cs="Arial"/>
          <w:sz w:val="22"/>
          <w:szCs w:val="22"/>
        </w:rPr>
        <w:t>pos</w:t>
      </w:r>
      <w:r w:rsidR="00281AA4" w:rsidRPr="00424914">
        <w:rPr>
          <w:rFonts w:ascii="Arial" w:hAnsi="Arial" w:cs="Arial"/>
          <w:sz w:val="22"/>
          <w:szCs w:val="22"/>
        </w:rPr>
        <w:t>zczególnych elementów sortów mundurowych</w:t>
      </w:r>
      <w:r w:rsidR="002D5E6B" w:rsidRPr="00424914">
        <w:rPr>
          <w:rFonts w:ascii="Arial" w:hAnsi="Arial" w:cs="Arial"/>
          <w:sz w:val="22"/>
          <w:szCs w:val="22"/>
        </w:rPr>
        <w:t xml:space="preserve"> leśnika</w:t>
      </w:r>
      <w:r w:rsidRPr="00424914">
        <w:rPr>
          <w:rFonts w:ascii="Arial" w:hAnsi="Arial" w:cs="Arial"/>
          <w:sz w:val="22"/>
          <w:szCs w:val="22"/>
        </w:rPr>
        <w:t xml:space="preserve"> w trakcie realizacji umowy, pod warunkiem, iż cena </w:t>
      </w:r>
      <w:r w:rsidR="00150FF2" w:rsidRPr="00424914">
        <w:rPr>
          <w:rFonts w:ascii="Arial" w:hAnsi="Arial" w:cs="Arial"/>
          <w:sz w:val="22"/>
          <w:szCs w:val="22"/>
        </w:rPr>
        <w:t>jednostkowa</w:t>
      </w:r>
      <w:r w:rsidRPr="00424914">
        <w:rPr>
          <w:rFonts w:ascii="Arial" w:hAnsi="Arial" w:cs="Arial"/>
          <w:sz w:val="22"/>
          <w:szCs w:val="22"/>
        </w:rPr>
        <w:t xml:space="preserve"> po zamianach nie przekroczy </w:t>
      </w:r>
      <w:r w:rsidR="00150FF2" w:rsidRPr="00424914">
        <w:rPr>
          <w:rFonts w:ascii="Arial" w:hAnsi="Arial" w:cs="Arial"/>
          <w:sz w:val="22"/>
          <w:szCs w:val="22"/>
        </w:rPr>
        <w:t xml:space="preserve">ceny jednostkowej podanej </w:t>
      </w:r>
      <w:r w:rsidR="002F751A">
        <w:rPr>
          <w:rFonts w:ascii="Arial" w:hAnsi="Arial" w:cs="Arial"/>
          <w:sz w:val="22"/>
          <w:szCs w:val="22"/>
        </w:rPr>
        <w:br/>
      </w:r>
      <w:r w:rsidR="00150FF2" w:rsidRPr="00424914">
        <w:rPr>
          <w:rFonts w:ascii="Arial" w:hAnsi="Arial" w:cs="Arial"/>
          <w:sz w:val="22"/>
          <w:szCs w:val="22"/>
        </w:rPr>
        <w:t>w ofercie</w:t>
      </w:r>
      <w:r w:rsidR="00F829E9" w:rsidRPr="00424914">
        <w:rPr>
          <w:rFonts w:ascii="Arial" w:hAnsi="Arial" w:cs="Arial"/>
          <w:sz w:val="22"/>
          <w:szCs w:val="22"/>
        </w:rPr>
        <w:t xml:space="preserve">, a </w:t>
      </w:r>
      <w:r w:rsidRPr="00424914">
        <w:rPr>
          <w:rFonts w:ascii="Arial" w:hAnsi="Arial" w:cs="Arial"/>
          <w:sz w:val="22"/>
          <w:szCs w:val="22"/>
        </w:rPr>
        <w:t xml:space="preserve">sorty „zamienne” </w:t>
      </w:r>
      <w:r w:rsidR="00F829E9" w:rsidRPr="00424914">
        <w:rPr>
          <w:rFonts w:ascii="Arial" w:hAnsi="Arial" w:cs="Arial"/>
          <w:sz w:val="22"/>
          <w:szCs w:val="22"/>
        </w:rPr>
        <w:t>będą</w:t>
      </w:r>
      <w:r w:rsidRPr="00424914">
        <w:rPr>
          <w:rFonts w:ascii="Arial" w:hAnsi="Arial" w:cs="Arial"/>
          <w:sz w:val="22"/>
          <w:szCs w:val="22"/>
        </w:rPr>
        <w:t xml:space="preserve"> spełniać </w:t>
      </w:r>
      <w:r w:rsidR="00E23581" w:rsidRPr="00424914">
        <w:rPr>
          <w:rFonts w:ascii="Arial" w:hAnsi="Arial" w:cs="Arial"/>
          <w:sz w:val="22"/>
          <w:szCs w:val="22"/>
        </w:rPr>
        <w:t>minimalne</w:t>
      </w:r>
      <w:r w:rsidRPr="00424914">
        <w:rPr>
          <w:rFonts w:ascii="Arial" w:hAnsi="Arial" w:cs="Arial"/>
          <w:sz w:val="22"/>
          <w:szCs w:val="22"/>
        </w:rPr>
        <w:t xml:space="preserve"> wymogi określone</w:t>
      </w:r>
      <w:r w:rsidR="00150FF2" w:rsidRPr="00424914">
        <w:rPr>
          <w:rFonts w:ascii="Arial" w:hAnsi="Arial" w:cs="Arial"/>
          <w:sz w:val="22"/>
          <w:szCs w:val="22"/>
        </w:rPr>
        <w:t xml:space="preserve"> w opisie przedmiotu zamówienia</w:t>
      </w:r>
      <w:r w:rsidR="00F829E9" w:rsidRPr="00424914">
        <w:rPr>
          <w:rFonts w:ascii="Arial" w:hAnsi="Arial" w:cs="Arial"/>
          <w:sz w:val="22"/>
          <w:szCs w:val="22"/>
        </w:rPr>
        <w:t>. Zmiana taka nie stanowi konieczności podpisania aneksu do umowy</w:t>
      </w:r>
      <w:r w:rsidR="008F62FA">
        <w:rPr>
          <w:rFonts w:ascii="Arial" w:hAnsi="Arial" w:cs="Arial"/>
          <w:sz w:val="22"/>
          <w:szCs w:val="22"/>
        </w:rPr>
        <w:t>.</w:t>
      </w:r>
    </w:p>
    <w:p w14:paraId="4397DDFA" w14:textId="77777777" w:rsidR="009F31E5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3</w:t>
      </w:r>
    </w:p>
    <w:p w14:paraId="16A7D2A8" w14:textId="707FDE0F" w:rsidR="007B60F0" w:rsidRPr="007734C3" w:rsidRDefault="009F31E5" w:rsidP="002F665A">
      <w:pPr>
        <w:numPr>
          <w:ilvl w:val="6"/>
          <w:numId w:val="3"/>
        </w:numPr>
        <w:tabs>
          <w:tab w:val="clear" w:pos="2520"/>
          <w:tab w:val="num" w:pos="284"/>
        </w:tabs>
        <w:spacing w:after="120"/>
        <w:ind w:left="2517" w:hanging="2517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Termin rozpoczęcia dostaw</w:t>
      </w:r>
      <w:r w:rsidR="00467ED7">
        <w:rPr>
          <w:rFonts w:ascii="Arial" w:hAnsi="Arial" w:cs="Arial"/>
          <w:sz w:val="22"/>
          <w:szCs w:val="22"/>
        </w:rPr>
        <w:t xml:space="preserve"> </w:t>
      </w:r>
      <w:r w:rsidR="008F62FA">
        <w:rPr>
          <w:rFonts w:ascii="Arial" w:hAnsi="Arial" w:cs="Arial"/>
          <w:sz w:val="22"/>
          <w:szCs w:val="22"/>
        </w:rPr>
        <w:t>-</w:t>
      </w:r>
      <w:r w:rsidRPr="00424914">
        <w:rPr>
          <w:rFonts w:ascii="Arial" w:hAnsi="Arial" w:cs="Arial"/>
          <w:sz w:val="22"/>
          <w:szCs w:val="22"/>
        </w:rPr>
        <w:t xml:space="preserve"> od dnia podpisania niniejszej umowy.</w:t>
      </w:r>
    </w:p>
    <w:p w14:paraId="2742C5C8" w14:textId="3007E999" w:rsidR="00A613F4" w:rsidRPr="007734C3" w:rsidRDefault="00C75027" w:rsidP="002F665A">
      <w:pPr>
        <w:numPr>
          <w:ilvl w:val="6"/>
          <w:numId w:val="3"/>
        </w:numPr>
        <w:tabs>
          <w:tab w:val="clear" w:pos="2520"/>
          <w:tab w:val="num" w:pos="284"/>
        </w:tabs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zrealizować dostawy </w:t>
      </w:r>
      <w:r w:rsidR="007734C3">
        <w:rPr>
          <w:rFonts w:ascii="Arial" w:hAnsi="Arial" w:cs="Arial"/>
          <w:sz w:val="22"/>
          <w:szCs w:val="22"/>
        </w:rPr>
        <w:t xml:space="preserve">do dnia 31 </w:t>
      </w:r>
      <w:r w:rsidR="001955D9">
        <w:rPr>
          <w:rFonts w:ascii="Arial" w:hAnsi="Arial" w:cs="Arial"/>
          <w:sz w:val="22"/>
          <w:szCs w:val="22"/>
        </w:rPr>
        <w:t>stycznia</w:t>
      </w:r>
      <w:r w:rsidR="007734C3">
        <w:rPr>
          <w:rFonts w:ascii="Arial" w:hAnsi="Arial" w:cs="Arial"/>
          <w:sz w:val="22"/>
          <w:szCs w:val="22"/>
        </w:rPr>
        <w:t xml:space="preserve"> 202</w:t>
      </w:r>
      <w:r w:rsidR="001955D9">
        <w:rPr>
          <w:rFonts w:ascii="Arial" w:hAnsi="Arial" w:cs="Arial"/>
          <w:sz w:val="22"/>
          <w:szCs w:val="22"/>
        </w:rPr>
        <w:t>4</w:t>
      </w:r>
      <w:r w:rsidR="007734C3">
        <w:rPr>
          <w:rFonts w:ascii="Arial" w:hAnsi="Arial" w:cs="Arial"/>
          <w:sz w:val="22"/>
          <w:szCs w:val="22"/>
        </w:rPr>
        <w:t xml:space="preserve"> roku.</w:t>
      </w:r>
    </w:p>
    <w:p w14:paraId="05CA6A51" w14:textId="1F47F9B1" w:rsidR="009F31E5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4</w:t>
      </w:r>
    </w:p>
    <w:p w14:paraId="415D5A66" w14:textId="77777777" w:rsidR="009F31E5" w:rsidRPr="00424914" w:rsidRDefault="00E45716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Za wykonanie przedmiotu umowy zgodnie z Umową, Wykonawca otrzyma wynagrodzenie wstępnie określone na podstawie Oferty na kwotę</w:t>
      </w:r>
      <w:r w:rsidR="009F31E5" w:rsidRPr="00424914">
        <w:rPr>
          <w:rFonts w:ascii="Arial" w:hAnsi="Arial" w:cs="Arial"/>
          <w:sz w:val="22"/>
          <w:szCs w:val="22"/>
        </w:rPr>
        <w:t xml:space="preserve"> brutto </w:t>
      </w:r>
      <w:r w:rsidR="00E81418" w:rsidRPr="00424914">
        <w:rPr>
          <w:rFonts w:ascii="Arial" w:hAnsi="Arial" w:cs="Arial"/>
          <w:sz w:val="22"/>
          <w:szCs w:val="22"/>
        </w:rPr>
        <w:t>……………………</w:t>
      </w:r>
      <w:r w:rsidRPr="00424914">
        <w:rPr>
          <w:rFonts w:ascii="Arial" w:hAnsi="Arial" w:cs="Arial"/>
          <w:sz w:val="22"/>
          <w:szCs w:val="22"/>
        </w:rPr>
        <w:t xml:space="preserve"> zł </w:t>
      </w:r>
      <w:r w:rsidR="002F6762" w:rsidRPr="00424914">
        <w:rPr>
          <w:rFonts w:ascii="Arial" w:hAnsi="Arial" w:cs="Arial"/>
          <w:sz w:val="22"/>
          <w:szCs w:val="22"/>
        </w:rPr>
        <w:t xml:space="preserve"> </w:t>
      </w:r>
      <w:r w:rsidRPr="00424914">
        <w:rPr>
          <w:rFonts w:ascii="Arial" w:hAnsi="Arial" w:cs="Arial"/>
          <w:sz w:val="22"/>
          <w:szCs w:val="22"/>
        </w:rPr>
        <w:t xml:space="preserve">(słownie: </w:t>
      </w:r>
      <w:r w:rsidR="00E81418" w:rsidRPr="00424914">
        <w:rPr>
          <w:rFonts w:ascii="Arial" w:hAnsi="Arial" w:cs="Arial"/>
          <w:sz w:val="22"/>
          <w:szCs w:val="22"/>
        </w:rPr>
        <w:t>………………………..</w:t>
      </w:r>
      <w:r w:rsidRPr="00424914">
        <w:rPr>
          <w:rFonts w:ascii="Arial" w:hAnsi="Arial" w:cs="Arial"/>
          <w:sz w:val="22"/>
          <w:szCs w:val="22"/>
        </w:rPr>
        <w:t xml:space="preserve">) tj. netto </w:t>
      </w:r>
      <w:r w:rsidR="00E81418" w:rsidRPr="00424914">
        <w:rPr>
          <w:rFonts w:ascii="Arial" w:hAnsi="Arial" w:cs="Arial"/>
          <w:sz w:val="22"/>
          <w:szCs w:val="22"/>
        </w:rPr>
        <w:t>……………………..</w:t>
      </w:r>
      <w:r w:rsidRPr="00424914">
        <w:rPr>
          <w:rFonts w:ascii="Arial" w:hAnsi="Arial" w:cs="Arial"/>
          <w:sz w:val="22"/>
          <w:szCs w:val="22"/>
        </w:rPr>
        <w:t xml:space="preserve">zł plus należy podatek VAT </w:t>
      </w:r>
      <w:r w:rsidR="00B0472C" w:rsidRPr="00424914">
        <w:rPr>
          <w:rFonts w:ascii="Arial" w:hAnsi="Arial" w:cs="Arial"/>
          <w:sz w:val="22"/>
          <w:szCs w:val="22"/>
        </w:rPr>
        <w:br/>
      </w:r>
      <w:r w:rsidRPr="00424914">
        <w:rPr>
          <w:rFonts w:ascii="Arial" w:hAnsi="Arial" w:cs="Arial"/>
          <w:sz w:val="22"/>
          <w:szCs w:val="22"/>
        </w:rPr>
        <w:t xml:space="preserve">w wysokości </w:t>
      </w:r>
      <w:r w:rsidR="00E81418" w:rsidRPr="00424914">
        <w:rPr>
          <w:rFonts w:ascii="Arial" w:hAnsi="Arial" w:cs="Arial"/>
          <w:sz w:val="22"/>
          <w:szCs w:val="22"/>
        </w:rPr>
        <w:t>………………… zł.</w:t>
      </w:r>
      <w:r w:rsidRPr="00424914">
        <w:rPr>
          <w:rFonts w:ascii="Arial" w:hAnsi="Arial" w:cs="Arial"/>
          <w:sz w:val="22"/>
          <w:szCs w:val="22"/>
        </w:rPr>
        <w:t xml:space="preserve"> </w:t>
      </w:r>
    </w:p>
    <w:p w14:paraId="3561E501" w14:textId="3AFC03D3" w:rsidR="00E45716" w:rsidRPr="00424914" w:rsidRDefault="00E45716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Wynagrodzenie należne Wykonawcy za wykonanie dostaw sortów </w:t>
      </w:r>
      <w:r w:rsidR="00F6657C" w:rsidRPr="00424914">
        <w:rPr>
          <w:rFonts w:ascii="Arial" w:hAnsi="Arial" w:cs="Arial"/>
          <w:sz w:val="22"/>
          <w:szCs w:val="22"/>
        </w:rPr>
        <w:t>mundurowych leśnika</w:t>
      </w:r>
      <w:r w:rsidRPr="00424914">
        <w:rPr>
          <w:rFonts w:ascii="Arial" w:hAnsi="Arial" w:cs="Arial"/>
          <w:sz w:val="22"/>
          <w:szCs w:val="22"/>
        </w:rPr>
        <w:t xml:space="preserve"> dla pr</w:t>
      </w:r>
      <w:r w:rsidR="001B4DF4">
        <w:rPr>
          <w:rFonts w:ascii="Arial" w:hAnsi="Arial" w:cs="Arial"/>
          <w:sz w:val="22"/>
          <w:szCs w:val="22"/>
        </w:rPr>
        <w:t xml:space="preserve">acowników Nadleśnictwa </w:t>
      </w:r>
      <w:r w:rsidR="00CD41AE">
        <w:rPr>
          <w:rFonts w:ascii="Arial" w:hAnsi="Arial" w:cs="Arial"/>
          <w:sz w:val="22"/>
          <w:szCs w:val="22"/>
        </w:rPr>
        <w:t>Marcule</w:t>
      </w:r>
      <w:r w:rsidR="005B1573">
        <w:rPr>
          <w:rFonts w:ascii="Arial" w:hAnsi="Arial" w:cs="Arial"/>
          <w:sz w:val="22"/>
          <w:szCs w:val="22"/>
        </w:rPr>
        <w:t xml:space="preserve"> w roku 202</w:t>
      </w:r>
      <w:r w:rsidR="002F665A">
        <w:rPr>
          <w:rFonts w:ascii="Arial" w:hAnsi="Arial" w:cs="Arial"/>
          <w:sz w:val="22"/>
          <w:szCs w:val="22"/>
        </w:rPr>
        <w:t>3</w:t>
      </w:r>
      <w:r w:rsidRPr="00424914">
        <w:rPr>
          <w:rFonts w:ascii="Arial" w:hAnsi="Arial" w:cs="Arial"/>
          <w:sz w:val="22"/>
          <w:szCs w:val="22"/>
        </w:rPr>
        <w:t xml:space="preserve"> będzie obliczane na podstawie </w:t>
      </w:r>
      <w:r w:rsidR="002D5E6B" w:rsidRPr="00424914">
        <w:rPr>
          <w:rFonts w:ascii="Arial" w:hAnsi="Arial" w:cs="Arial"/>
          <w:sz w:val="22"/>
          <w:szCs w:val="22"/>
        </w:rPr>
        <w:t>wybranych</w:t>
      </w:r>
      <w:r w:rsidR="00CE6C0C" w:rsidRPr="00424914">
        <w:rPr>
          <w:rFonts w:ascii="Arial" w:hAnsi="Arial" w:cs="Arial"/>
          <w:sz w:val="22"/>
          <w:szCs w:val="22"/>
        </w:rPr>
        <w:t xml:space="preserve"> </w:t>
      </w:r>
      <w:r w:rsidRPr="00424914">
        <w:rPr>
          <w:rFonts w:ascii="Arial" w:hAnsi="Arial" w:cs="Arial"/>
          <w:sz w:val="22"/>
          <w:szCs w:val="22"/>
        </w:rPr>
        <w:t xml:space="preserve">sortów </w:t>
      </w:r>
      <w:r w:rsidR="00F6657C" w:rsidRPr="00424914">
        <w:rPr>
          <w:rFonts w:ascii="Arial" w:hAnsi="Arial" w:cs="Arial"/>
          <w:sz w:val="22"/>
          <w:szCs w:val="22"/>
        </w:rPr>
        <w:t>mundurowych</w:t>
      </w:r>
      <w:r w:rsidR="002D5E6B" w:rsidRPr="00424914">
        <w:rPr>
          <w:rFonts w:ascii="Arial" w:hAnsi="Arial" w:cs="Arial"/>
          <w:sz w:val="22"/>
          <w:szCs w:val="22"/>
        </w:rPr>
        <w:t xml:space="preserve"> leśnika</w:t>
      </w:r>
      <w:r w:rsidRPr="00424914">
        <w:rPr>
          <w:rFonts w:ascii="Arial" w:hAnsi="Arial" w:cs="Arial"/>
          <w:sz w:val="22"/>
          <w:szCs w:val="22"/>
        </w:rPr>
        <w:t>,</w:t>
      </w:r>
      <w:r w:rsidR="00AC5B40">
        <w:rPr>
          <w:rFonts w:ascii="Arial" w:hAnsi="Arial" w:cs="Arial"/>
          <w:sz w:val="22"/>
          <w:szCs w:val="22"/>
        </w:rPr>
        <w:t xml:space="preserve"> dostarczonych Zamawiającemu,</w:t>
      </w:r>
      <w:r w:rsidRPr="00424914">
        <w:rPr>
          <w:rFonts w:ascii="Arial" w:hAnsi="Arial" w:cs="Arial"/>
          <w:sz w:val="22"/>
          <w:szCs w:val="22"/>
        </w:rPr>
        <w:t xml:space="preserve"> wedł</w:t>
      </w:r>
      <w:r w:rsidR="005B1573">
        <w:rPr>
          <w:rFonts w:ascii="Arial" w:hAnsi="Arial" w:cs="Arial"/>
          <w:sz w:val="22"/>
          <w:szCs w:val="22"/>
        </w:rPr>
        <w:t>ug cen jednostkowych podanych w </w:t>
      </w:r>
      <w:r w:rsidR="007734C3">
        <w:rPr>
          <w:rFonts w:ascii="Arial" w:hAnsi="Arial" w:cs="Arial"/>
          <w:sz w:val="22"/>
          <w:szCs w:val="22"/>
        </w:rPr>
        <w:t>formularzu cenowym</w:t>
      </w:r>
      <w:r w:rsidRPr="00424914">
        <w:rPr>
          <w:rFonts w:ascii="Arial" w:hAnsi="Arial" w:cs="Arial"/>
          <w:sz w:val="22"/>
          <w:szCs w:val="22"/>
        </w:rPr>
        <w:t>.</w:t>
      </w:r>
    </w:p>
    <w:p w14:paraId="079B2B10" w14:textId="132B9BF4" w:rsidR="004B5CD3" w:rsidRPr="00424914" w:rsidRDefault="004B5CD3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Ceny jednostkowe, o których mowa w ust. 2 niniejszego paragrafu</w:t>
      </w:r>
      <w:r w:rsidR="00AC5B40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nie będą podlegały zmianom w trakcie realizacji Umowy.</w:t>
      </w:r>
    </w:p>
    <w:p w14:paraId="66CFB42A" w14:textId="5EB3A34A" w:rsidR="000645C2" w:rsidRPr="00424914" w:rsidRDefault="000645C2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Strony ustalają, że ka</w:t>
      </w:r>
      <w:r w:rsidR="002D5E6B" w:rsidRPr="00424914">
        <w:rPr>
          <w:rFonts w:ascii="Arial" w:hAnsi="Arial" w:cs="Arial"/>
          <w:sz w:val="22"/>
          <w:szCs w:val="22"/>
        </w:rPr>
        <w:t>żdorazowo po odbiorze sortów mundurowych leśnika</w:t>
      </w:r>
      <w:r w:rsidRPr="00424914">
        <w:rPr>
          <w:rFonts w:ascii="Arial" w:hAnsi="Arial" w:cs="Arial"/>
          <w:sz w:val="22"/>
          <w:szCs w:val="22"/>
        </w:rPr>
        <w:t xml:space="preserve"> przez uprawnione osoby, o których mowa w </w:t>
      </w:r>
      <m:oMath>
        <m:r>
          <w:rPr>
            <w:rFonts w:ascii="Cambria Math" w:hAnsi="Cambria Math" w:cs="Arial"/>
            <w:sz w:val="22"/>
            <w:szCs w:val="22"/>
          </w:rPr>
          <m:t>§</m:t>
        </m:r>
      </m:oMath>
      <w:r w:rsidR="00AC5B40">
        <w:rPr>
          <w:rFonts w:ascii="Arial" w:hAnsi="Arial" w:cs="Arial"/>
          <w:sz w:val="22"/>
          <w:szCs w:val="22"/>
        </w:rPr>
        <w:t xml:space="preserve"> </w:t>
      </w:r>
      <w:r w:rsidR="002D5E6B" w:rsidRPr="00424914">
        <w:rPr>
          <w:rFonts w:ascii="Arial" w:hAnsi="Arial" w:cs="Arial"/>
          <w:sz w:val="22"/>
          <w:szCs w:val="22"/>
        </w:rPr>
        <w:t>1 ust. 2</w:t>
      </w:r>
      <w:r w:rsidRPr="00424914">
        <w:rPr>
          <w:rFonts w:ascii="Arial" w:hAnsi="Arial" w:cs="Arial"/>
          <w:sz w:val="22"/>
          <w:szCs w:val="22"/>
        </w:rPr>
        <w:t xml:space="preserve"> Umowy</w:t>
      </w:r>
      <w:r w:rsidR="005E4421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Wykonawca wystawi fakturę. </w:t>
      </w:r>
    </w:p>
    <w:p w14:paraId="493FA7AB" w14:textId="7D3AA0AB" w:rsidR="009F31E5" w:rsidRPr="00424914" w:rsidRDefault="009F31E5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Faktury będą płatne przelewem na rachunek bankowy wskazany przez </w:t>
      </w:r>
      <w:r w:rsidRPr="00424914">
        <w:rPr>
          <w:rFonts w:ascii="Arial" w:hAnsi="Arial" w:cs="Arial"/>
          <w:iCs/>
          <w:sz w:val="22"/>
          <w:szCs w:val="22"/>
        </w:rPr>
        <w:t>Wykonawcę</w:t>
      </w:r>
      <w:r w:rsidRPr="00424914">
        <w:rPr>
          <w:rFonts w:ascii="Arial" w:hAnsi="Arial" w:cs="Arial"/>
          <w:sz w:val="22"/>
          <w:szCs w:val="22"/>
        </w:rPr>
        <w:t xml:space="preserve"> </w:t>
      </w:r>
      <w:r w:rsidR="00B0472C" w:rsidRPr="00424914">
        <w:rPr>
          <w:rFonts w:ascii="Arial" w:hAnsi="Arial" w:cs="Arial"/>
          <w:sz w:val="22"/>
          <w:szCs w:val="22"/>
        </w:rPr>
        <w:br/>
      </w:r>
      <w:r w:rsidRPr="00424914">
        <w:rPr>
          <w:rFonts w:ascii="Arial" w:hAnsi="Arial" w:cs="Arial"/>
          <w:sz w:val="22"/>
          <w:szCs w:val="22"/>
        </w:rPr>
        <w:t xml:space="preserve">w terminie </w:t>
      </w:r>
      <w:r w:rsidR="000B0A8E" w:rsidRPr="00424914">
        <w:rPr>
          <w:rFonts w:ascii="Arial" w:hAnsi="Arial" w:cs="Arial"/>
          <w:sz w:val="22"/>
          <w:szCs w:val="22"/>
        </w:rPr>
        <w:t xml:space="preserve">do </w:t>
      </w:r>
      <w:r w:rsidR="001B4DF4">
        <w:rPr>
          <w:rFonts w:ascii="Arial" w:hAnsi="Arial" w:cs="Arial"/>
          <w:sz w:val="22"/>
          <w:szCs w:val="22"/>
        </w:rPr>
        <w:t>30</w:t>
      </w:r>
      <w:r w:rsidRPr="00424914">
        <w:rPr>
          <w:rFonts w:ascii="Arial" w:hAnsi="Arial" w:cs="Arial"/>
          <w:sz w:val="22"/>
          <w:szCs w:val="22"/>
        </w:rPr>
        <w:t xml:space="preserve"> dni licząc od dnia otrzymania prawidłowo wystawionej faktury. </w:t>
      </w:r>
    </w:p>
    <w:p w14:paraId="2A1020FE" w14:textId="703A1175" w:rsidR="009F31E5" w:rsidRPr="00424914" w:rsidRDefault="009F31E5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Strony przyjmują zasadę, że w przypadku ustawowej zmiany podatku VAT w trakcie realizacji umowy, podatek naliczony zostanie do ceny netto w fakturze zgodnie z  prawem </w:t>
      </w:r>
      <w:r w:rsidR="005E4421" w:rsidRPr="00424914">
        <w:rPr>
          <w:rFonts w:ascii="Arial" w:hAnsi="Arial" w:cs="Arial"/>
          <w:sz w:val="22"/>
          <w:szCs w:val="22"/>
        </w:rPr>
        <w:t xml:space="preserve">obowiązującym </w:t>
      </w:r>
      <w:r w:rsidRPr="00424914">
        <w:rPr>
          <w:rFonts w:ascii="Arial" w:hAnsi="Arial" w:cs="Arial"/>
          <w:sz w:val="22"/>
          <w:szCs w:val="22"/>
        </w:rPr>
        <w:t>w dniu wystawienia faktury.</w:t>
      </w:r>
    </w:p>
    <w:p w14:paraId="428C9EF8" w14:textId="3CEB330C" w:rsidR="008F62FA" w:rsidRPr="007734C3" w:rsidRDefault="00BC4AB0" w:rsidP="002F665A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Strony ustalają, iż Zamawiający może potrącić z wynagrodzenia </w:t>
      </w:r>
      <w:r w:rsidR="00112FDF">
        <w:rPr>
          <w:rFonts w:ascii="Arial" w:hAnsi="Arial" w:cs="Arial"/>
          <w:sz w:val="22"/>
          <w:szCs w:val="22"/>
        </w:rPr>
        <w:t xml:space="preserve">Wykonawcy </w:t>
      </w:r>
      <w:r w:rsidRPr="00424914">
        <w:rPr>
          <w:rFonts w:ascii="Arial" w:hAnsi="Arial" w:cs="Arial"/>
          <w:sz w:val="22"/>
          <w:szCs w:val="22"/>
        </w:rPr>
        <w:t>wszelkie należności pieniężne należne od Wykonawcy na podstawie Umowy, w tym szczególności kary umowne.</w:t>
      </w:r>
    </w:p>
    <w:p w14:paraId="27BB5ED8" w14:textId="3EA03B0B" w:rsidR="008F62FA" w:rsidRPr="007734C3" w:rsidRDefault="005D6ED1" w:rsidP="002F665A">
      <w:pPr>
        <w:pStyle w:val="Akapitzlist"/>
        <w:widowControl w:val="0"/>
        <w:numPr>
          <w:ilvl w:val="0"/>
          <w:numId w:val="6"/>
        </w:numPr>
        <w:tabs>
          <w:tab w:val="clear" w:pos="340"/>
          <w:tab w:val="left" w:pos="360"/>
        </w:tabs>
        <w:suppressAutoHyphens/>
        <w:autoSpaceDE w:val="0"/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D6ED1">
        <w:rPr>
          <w:rFonts w:ascii="Arial" w:hAnsi="Arial" w:cs="Arial"/>
          <w:sz w:val="22"/>
          <w:szCs w:val="22"/>
        </w:rPr>
        <w:t xml:space="preserve">Strony dopuszczają, w razie konieczności, możliwość przesyłania sortów pocztą lub kurierem. Koszty przesyłki wysyłanej do Zamawiającego ponosi Wykonawca, </w:t>
      </w:r>
      <w:r w:rsidRPr="005D6ED1">
        <w:rPr>
          <w:rFonts w:ascii="Arial" w:hAnsi="Arial" w:cs="Arial"/>
          <w:sz w:val="22"/>
          <w:szCs w:val="22"/>
        </w:rPr>
        <w:br/>
      </w:r>
      <w:r w:rsidRPr="005D6ED1">
        <w:rPr>
          <w:rFonts w:ascii="Arial" w:hAnsi="Arial" w:cs="Arial"/>
          <w:sz w:val="22"/>
          <w:szCs w:val="22"/>
        </w:rPr>
        <w:lastRenderedPageBreak/>
        <w:t>a koszty przesyłki odsyłanej do Wykonawcy ponosi Zamawiający.</w:t>
      </w:r>
    </w:p>
    <w:p w14:paraId="1F6C52AA" w14:textId="77777777" w:rsidR="009F31E5" w:rsidRPr="00424914" w:rsidRDefault="009F31E5" w:rsidP="002F665A">
      <w:pPr>
        <w:spacing w:after="12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5</w:t>
      </w:r>
    </w:p>
    <w:p w14:paraId="2E6E7CAE" w14:textId="647E7F08" w:rsidR="007B60F0" w:rsidRPr="007734C3" w:rsidRDefault="00034EBD" w:rsidP="002F665A">
      <w:pPr>
        <w:pStyle w:val="Akapitzlist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Wykonawca będzie wykonywał Przedmiot Umowy samodzielnie lub przy pomocy podwykonawców, których udział przewidział w swojej ofercie złożonej w Przetargu</w:t>
      </w:r>
      <w:r w:rsidR="007734C3">
        <w:rPr>
          <w:rFonts w:ascii="Arial" w:hAnsi="Arial" w:cs="Arial"/>
          <w:sz w:val="22"/>
          <w:szCs w:val="22"/>
        </w:rPr>
        <w:t>.</w:t>
      </w:r>
    </w:p>
    <w:p w14:paraId="5FB1ED6F" w14:textId="56D6CE4F" w:rsidR="007B60F0" w:rsidRPr="00221F1C" w:rsidRDefault="00034EBD" w:rsidP="002F665A">
      <w:pPr>
        <w:pStyle w:val="Akapitzlist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Możliwość wykonania Przedmiotu Umowy przy udziale podwykonawców</w:t>
      </w:r>
      <w:r w:rsidR="00A613F4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w sytuacji gdy Wykonawca nie przewidział ich udziału w swojej ofercie</w:t>
      </w:r>
      <w:r w:rsidR="00A613F4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jest dopuszczalna </w:t>
      </w:r>
      <w:r w:rsidR="00A613F4">
        <w:rPr>
          <w:rFonts w:ascii="Arial" w:hAnsi="Arial" w:cs="Arial"/>
          <w:sz w:val="22"/>
          <w:szCs w:val="22"/>
        </w:rPr>
        <w:br/>
      </w:r>
      <w:r w:rsidRPr="00424914">
        <w:rPr>
          <w:rFonts w:ascii="Arial" w:hAnsi="Arial" w:cs="Arial"/>
          <w:sz w:val="22"/>
          <w:szCs w:val="22"/>
        </w:rPr>
        <w:t xml:space="preserve">w uzasadnionych przypadkach oraz po uzyskaniu wcześniejszej zgody Zamawiającego wyrażonej na piśmie. </w:t>
      </w:r>
    </w:p>
    <w:p w14:paraId="416BF717" w14:textId="099F7910" w:rsidR="009F31E5" w:rsidRPr="00221F1C" w:rsidRDefault="009F31E5" w:rsidP="002F665A">
      <w:pPr>
        <w:pStyle w:val="Akapitzlist"/>
        <w:numPr>
          <w:ilvl w:val="0"/>
          <w:numId w:val="13"/>
        </w:numPr>
        <w:spacing w:after="24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Wykonawca </w:t>
      </w:r>
      <w:r w:rsidR="00CC5FE3">
        <w:rPr>
          <w:rFonts w:ascii="Arial" w:hAnsi="Arial" w:cs="Arial"/>
          <w:sz w:val="22"/>
          <w:szCs w:val="22"/>
        </w:rPr>
        <w:t xml:space="preserve">bez pisemnej </w:t>
      </w:r>
      <w:r w:rsidR="00221F1C">
        <w:rPr>
          <w:rFonts w:ascii="Arial" w:hAnsi="Arial" w:cs="Arial"/>
          <w:sz w:val="22"/>
          <w:szCs w:val="22"/>
        </w:rPr>
        <w:t>–</w:t>
      </w:r>
      <w:r w:rsidR="00CC5FE3">
        <w:rPr>
          <w:rFonts w:ascii="Arial" w:hAnsi="Arial" w:cs="Arial"/>
          <w:sz w:val="22"/>
          <w:szCs w:val="22"/>
        </w:rPr>
        <w:t xml:space="preserve"> </w:t>
      </w:r>
      <w:r w:rsidR="002F665A">
        <w:rPr>
          <w:rFonts w:ascii="Arial" w:hAnsi="Arial" w:cs="Arial"/>
          <w:sz w:val="22"/>
          <w:szCs w:val="22"/>
        </w:rPr>
        <w:t xml:space="preserve">pod rygorem </w:t>
      </w:r>
      <w:r w:rsidR="00CC5FE3" w:rsidRPr="00221F1C">
        <w:rPr>
          <w:rFonts w:ascii="Arial" w:hAnsi="Arial" w:cs="Arial"/>
          <w:sz w:val="22"/>
          <w:szCs w:val="22"/>
        </w:rPr>
        <w:t xml:space="preserve">nieważności </w:t>
      </w:r>
      <w:r w:rsidR="00221F1C">
        <w:rPr>
          <w:rFonts w:ascii="Arial" w:hAnsi="Arial" w:cs="Arial"/>
          <w:sz w:val="22"/>
          <w:szCs w:val="22"/>
        </w:rPr>
        <w:t>–</w:t>
      </w:r>
      <w:r w:rsidR="00CC5FE3" w:rsidRPr="00221F1C">
        <w:rPr>
          <w:rFonts w:ascii="Arial" w:hAnsi="Arial" w:cs="Arial"/>
          <w:sz w:val="22"/>
          <w:szCs w:val="22"/>
        </w:rPr>
        <w:t xml:space="preserve"> zgody Zamawiającego </w:t>
      </w:r>
      <w:r w:rsidRPr="00221F1C">
        <w:rPr>
          <w:rFonts w:ascii="Arial" w:hAnsi="Arial" w:cs="Arial"/>
          <w:sz w:val="22"/>
          <w:szCs w:val="22"/>
        </w:rPr>
        <w:t>nie może przenieść na osobę trzecią praw i obowiązków wynikających z niniejszej umowy.</w:t>
      </w:r>
    </w:p>
    <w:p w14:paraId="65F30A1D" w14:textId="77777777" w:rsidR="00E86BB1" w:rsidRPr="00424914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 xml:space="preserve">§ </w:t>
      </w:r>
      <w:r w:rsidR="00C26734" w:rsidRPr="00424914">
        <w:rPr>
          <w:rFonts w:ascii="Arial" w:hAnsi="Arial" w:cs="Arial"/>
          <w:b/>
          <w:sz w:val="22"/>
          <w:szCs w:val="22"/>
        </w:rPr>
        <w:t>6</w:t>
      </w:r>
    </w:p>
    <w:p w14:paraId="37D7F5CB" w14:textId="6526672B" w:rsidR="00E86BB1" w:rsidRPr="00221F1C" w:rsidRDefault="00E86BB1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Warunki gwarancji </w:t>
      </w:r>
      <w:r w:rsidR="000C357D" w:rsidRPr="00424914">
        <w:rPr>
          <w:rFonts w:ascii="Arial" w:hAnsi="Arial" w:cs="Arial"/>
          <w:sz w:val="22"/>
          <w:szCs w:val="22"/>
        </w:rPr>
        <w:t>–</w:t>
      </w:r>
      <w:r w:rsidRPr="00424914">
        <w:rPr>
          <w:rFonts w:ascii="Arial" w:hAnsi="Arial" w:cs="Arial"/>
          <w:sz w:val="22"/>
          <w:szCs w:val="22"/>
        </w:rPr>
        <w:t xml:space="preserve"> Wykonawca</w:t>
      </w:r>
      <w:r w:rsidR="000C357D" w:rsidRPr="00424914">
        <w:rPr>
          <w:rFonts w:ascii="Arial" w:hAnsi="Arial" w:cs="Arial"/>
          <w:sz w:val="22"/>
          <w:szCs w:val="22"/>
        </w:rPr>
        <w:t xml:space="preserve"> zapewni </w:t>
      </w:r>
      <w:r w:rsidR="00D848E2">
        <w:rPr>
          <w:rFonts w:ascii="Arial" w:hAnsi="Arial" w:cs="Arial"/>
          <w:sz w:val="22"/>
          <w:szCs w:val="22"/>
        </w:rPr>
        <w:t>……</w:t>
      </w:r>
      <w:r w:rsidR="00246FB9">
        <w:rPr>
          <w:rFonts w:ascii="Arial" w:hAnsi="Arial" w:cs="Arial"/>
          <w:sz w:val="22"/>
          <w:szCs w:val="22"/>
        </w:rPr>
        <w:t>……</w:t>
      </w:r>
      <w:r w:rsidR="00C75F03">
        <w:rPr>
          <w:rFonts w:ascii="Arial" w:hAnsi="Arial" w:cs="Arial"/>
          <w:sz w:val="22"/>
          <w:szCs w:val="22"/>
        </w:rPr>
        <w:t xml:space="preserve"> </w:t>
      </w:r>
      <w:r w:rsidR="000C357D" w:rsidRPr="00424914">
        <w:rPr>
          <w:rFonts w:ascii="Arial" w:hAnsi="Arial" w:cs="Arial"/>
          <w:sz w:val="22"/>
          <w:szCs w:val="22"/>
        </w:rPr>
        <w:t>(liczoną od daty pobrania lub dostawy) gwarancję na dostarczone lub pobrane przez pracownika Nadleśnictwa sorty mundurowe.</w:t>
      </w:r>
    </w:p>
    <w:p w14:paraId="61812B83" w14:textId="570389AA" w:rsidR="007B60F0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Zgłoszenia wad dokonywane będą przez </w:t>
      </w:r>
      <w:r w:rsidR="00FE4C75" w:rsidRPr="00424914">
        <w:rPr>
          <w:rFonts w:ascii="Arial" w:hAnsi="Arial" w:cs="Arial"/>
          <w:sz w:val="22"/>
          <w:szCs w:val="22"/>
        </w:rPr>
        <w:t>pracownika upoważnionego do pobrania</w:t>
      </w:r>
      <w:r w:rsidRPr="00424914">
        <w:rPr>
          <w:rFonts w:ascii="Arial" w:hAnsi="Arial" w:cs="Arial"/>
          <w:sz w:val="22"/>
          <w:szCs w:val="22"/>
        </w:rPr>
        <w:t xml:space="preserve"> sortów </w:t>
      </w:r>
      <w:r w:rsidR="00FE4C75" w:rsidRPr="00424914">
        <w:rPr>
          <w:rFonts w:ascii="Arial" w:hAnsi="Arial" w:cs="Arial"/>
          <w:sz w:val="22"/>
          <w:szCs w:val="22"/>
        </w:rPr>
        <w:t>mundurowych leśnika</w:t>
      </w:r>
      <w:r w:rsidR="00BA3024" w:rsidRPr="00424914">
        <w:rPr>
          <w:rFonts w:ascii="Arial" w:hAnsi="Arial" w:cs="Arial"/>
          <w:sz w:val="22"/>
          <w:szCs w:val="22"/>
        </w:rPr>
        <w:t>. Zgłoszenia reklamacji dokonywane będą telefonic</w:t>
      </w:r>
      <w:r w:rsidR="001B4DF4">
        <w:rPr>
          <w:rFonts w:ascii="Arial" w:hAnsi="Arial" w:cs="Arial"/>
          <w:sz w:val="22"/>
          <w:szCs w:val="22"/>
        </w:rPr>
        <w:t>znie</w:t>
      </w:r>
      <w:r w:rsidR="009A6C15" w:rsidRPr="00424914">
        <w:rPr>
          <w:rFonts w:ascii="Arial" w:hAnsi="Arial" w:cs="Arial"/>
          <w:sz w:val="22"/>
          <w:szCs w:val="22"/>
        </w:rPr>
        <w:t xml:space="preserve"> lub </w:t>
      </w:r>
      <w:r w:rsidR="00164793">
        <w:rPr>
          <w:rFonts w:ascii="Arial" w:hAnsi="Arial" w:cs="Arial"/>
          <w:sz w:val="22"/>
          <w:szCs w:val="22"/>
        </w:rPr>
        <w:t>e</w:t>
      </w:r>
      <w:r w:rsidR="009A6C15" w:rsidRPr="00424914">
        <w:rPr>
          <w:rFonts w:ascii="Arial" w:hAnsi="Arial" w:cs="Arial"/>
          <w:sz w:val="22"/>
          <w:szCs w:val="22"/>
        </w:rPr>
        <w:t>mail</w:t>
      </w:r>
      <w:r w:rsidR="00164793">
        <w:rPr>
          <w:rFonts w:ascii="Arial" w:hAnsi="Arial" w:cs="Arial"/>
          <w:sz w:val="22"/>
          <w:szCs w:val="22"/>
        </w:rPr>
        <w:t>-owo</w:t>
      </w:r>
      <w:r w:rsidR="009A6C15" w:rsidRPr="00424914">
        <w:rPr>
          <w:rFonts w:ascii="Arial" w:hAnsi="Arial" w:cs="Arial"/>
          <w:sz w:val="22"/>
          <w:szCs w:val="22"/>
        </w:rPr>
        <w:t xml:space="preserve">, przy czym Wykonawca pokrywa koszty zwrotu wadliwego </w:t>
      </w:r>
      <w:r w:rsidR="00E86BB1" w:rsidRPr="00424914">
        <w:rPr>
          <w:rFonts w:ascii="Arial" w:hAnsi="Arial" w:cs="Arial"/>
          <w:sz w:val="22"/>
          <w:szCs w:val="22"/>
        </w:rPr>
        <w:t>towaru i dostawy towaru pełnowartościowego.</w:t>
      </w:r>
    </w:p>
    <w:p w14:paraId="69FB885E" w14:textId="68A13576" w:rsidR="007B60F0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Czas załatwienia reklamacji przez Wykonawcę ustala się do 30 dni (w tym zawarte są naprawy i wymiany reklamowanych sortów </w:t>
      </w:r>
      <w:r w:rsidR="00F567E2" w:rsidRPr="00424914">
        <w:rPr>
          <w:rFonts w:ascii="Arial" w:hAnsi="Arial" w:cs="Arial"/>
          <w:sz w:val="22"/>
          <w:szCs w:val="22"/>
        </w:rPr>
        <w:t>mundurowych</w:t>
      </w:r>
      <w:r w:rsidRPr="00424914">
        <w:rPr>
          <w:rFonts w:ascii="Arial" w:hAnsi="Arial" w:cs="Arial"/>
          <w:sz w:val="22"/>
          <w:szCs w:val="22"/>
        </w:rPr>
        <w:t>) liczony od daty zgłoszenia reklamacji</w:t>
      </w:r>
      <w:r w:rsidR="00F96798">
        <w:rPr>
          <w:rFonts w:ascii="Arial" w:hAnsi="Arial" w:cs="Arial"/>
          <w:sz w:val="22"/>
          <w:szCs w:val="22"/>
        </w:rPr>
        <w:t>. K</w:t>
      </w:r>
      <w:r w:rsidR="00F96798" w:rsidRPr="00424914">
        <w:rPr>
          <w:rFonts w:ascii="Arial" w:hAnsi="Arial" w:cs="Arial"/>
          <w:sz w:val="22"/>
          <w:szCs w:val="22"/>
        </w:rPr>
        <w:t xml:space="preserve">oszty </w:t>
      </w:r>
      <w:r w:rsidR="00F96798">
        <w:rPr>
          <w:rFonts w:ascii="Arial" w:hAnsi="Arial" w:cs="Arial"/>
          <w:sz w:val="22"/>
          <w:szCs w:val="22"/>
        </w:rPr>
        <w:t>wysyłki</w:t>
      </w:r>
      <w:r w:rsidR="00F96798" w:rsidRPr="00424914">
        <w:rPr>
          <w:rFonts w:ascii="Arial" w:hAnsi="Arial" w:cs="Arial"/>
          <w:sz w:val="22"/>
          <w:szCs w:val="22"/>
        </w:rPr>
        <w:t xml:space="preserve"> </w:t>
      </w:r>
      <w:r w:rsidR="00F96798">
        <w:rPr>
          <w:rFonts w:ascii="Arial" w:hAnsi="Arial" w:cs="Arial"/>
          <w:sz w:val="22"/>
          <w:szCs w:val="22"/>
        </w:rPr>
        <w:t xml:space="preserve">reklamowanego </w:t>
      </w:r>
      <w:r w:rsidR="009A0DAA">
        <w:rPr>
          <w:rFonts w:ascii="Arial" w:hAnsi="Arial" w:cs="Arial"/>
          <w:sz w:val="22"/>
          <w:szCs w:val="22"/>
        </w:rPr>
        <w:t>sortu mundurowego oraz koszty</w:t>
      </w:r>
      <w:r w:rsidR="00F96798" w:rsidRPr="00424914">
        <w:rPr>
          <w:rFonts w:ascii="Arial" w:hAnsi="Arial" w:cs="Arial"/>
          <w:sz w:val="22"/>
          <w:szCs w:val="22"/>
        </w:rPr>
        <w:t xml:space="preserve"> </w:t>
      </w:r>
      <w:r w:rsidR="009A0DAA">
        <w:rPr>
          <w:rFonts w:ascii="Arial" w:hAnsi="Arial" w:cs="Arial"/>
          <w:sz w:val="22"/>
          <w:szCs w:val="22"/>
        </w:rPr>
        <w:t>przesyłki wymienionego/ naprawionego sortu mundurowego</w:t>
      </w:r>
      <w:r w:rsidR="00F96798">
        <w:rPr>
          <w:rFonts w:ascii="Arial" w:hAnsi="Arial" w:cs="Arial"/>
          <w:sz w:val="22"/>
          <w:szCs w:val="22"/>
        </w:rPr>
        <w:t xml:space="preserve"> pokrywa Wykonawca.</w:t>
      </w:r>
    </w:p>
    <w:p w14:paraId="3BBCCD86" w14:textId="140B3BD8" w:rsidR="007B60F0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Zamawiający ma prawo dochodzić uprawnień z tytułu rękojmi za wady, niezależnie od uprawnień wynikających z gwarancji jakości.</w:t>
      </w:r>
    </w:p>
    <w:p w14:paraId="01D3DA6E" w14:textId="3F391E6A" w:rsidR="007B60F0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Wykonawca udziela Zamawiającemu rękojmi za wady na okres równy udzielonej gwarancji jakości.</w:t>
      </w:r>
    </w:p>
    <w:p w14:paraId="320E449A" w14:textId="506F1A77" w:rsidR="00102398" w:rsidRPr="00221F1C" w:rsidRDefault="00F829E9" w:rsidP="002F665A">
      <w:pPr>
        <w:pStyle w:val="Akapitzlist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Wykonawca odpowiada za wady dostarczonego przedmiotu umowy również po okresie gwarancji jakości, jeżeli Zamawiający zawiadomi Wykonawcę o wadzie przed upływem okresu gwarancji jakości.</w:t>
      </w:r>
    </w:p>
    <w:p w14:paraId="5E37C8E8" w14:textId="58600740" w:rsidR="00F829E9" w:rsidRPr="00424914" w:rsidRDefault="00C26734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7</w:t>
      </w:r>
    </w:p>
    <w:p w14:paraId="0B2B3FDA" w14:textId="3BF1B3B7" w:rsidR="007B60F0" w:rsidRPr="00221F1C" w:rsidRDefault="00F829E9" w:rsidP="002F665A">
      <w:pPr>
        <w:pStyle w:val="Akapitzlist"/>
        <w:widowControl w:val="0"/>
        <w:numPr>
          <w:ilvl w:val="0"/>
          <w:numId w:val="18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Do kontaktów z Wykonawcą podczas realizacji Umowy oraz nadzorowania przebiegu prac Zamawiający wyznacza następując</w:t>
      </w:r>
      <w:r w:rsidR="0057381E">
        <w:rPr>
          <w:rFonts w:ascii="Arial" w:hAnsi="Arial" w:cs="Arial"/>
          <w:sz w:val="22"/>
          <w:szCs w:val="22"/>
        </w:rPr>
        <w:t>ą</w:t>
      </w:r>
      <w:r w:rsidRPr="00424914">
        <w:rPr>
          <w:rFonts w:ascii="Arial" w:hAnsi="Arial" w:cs="Arial"/>
          <w:spacing w:val="49"/>
          <w:sz w:val="22"/>
          <w:szCs w:val="22"/>
        </w:rPr>
        <w:t xml:space="preserve"> </w:t>
      </w:r>
      <w:r w:rsidRPr="00424914">
        <w:rPr>
          <w:rFonts w:ascii="Arial" w:hAnsi="Arial" w:cs="Arial"/>
          <w:sz w:val="22"/>
          <w:szCs w:val="22"/>
        </w:rPr>
        <w:t>osob</w:t>
      </w:r>
      <w:r w:rsidR="0057381E">
        <w:rPr>
          <w:rFonts w:ascii="Arial" w:hAnsi="Arial" w:cs="Arial"/>
          <w:sz w:val="22"/>
          <w:szCs w:val="22"/>
        </w:rPr>
        <w:t>ę</w:t>
      </w:r>
      <w:r w:rsidRPr="00424914">
        <w:rPr>
          <w:rFonts w:ascii="Arial" w:hAnsi="Arial" w:cs="Arial"/>
          <w:sz w:val="22"/>
          <w:szCs w:val="22"/>
        </w:rPr>
        <w:t>:</w:t>
      </w:r>
      <w:r w:rsidR="00FE4C75" w:rsidRPr="00424914">
        <w:rPr>
          <w:rFonts w:ascii="Arial" w:hAnsi="Arial" w:cs="Arial"/>
          <w:sz w:val="22"/>
          <w:szCs w:val="22"/>
        </w:rPr>
        <w:t xml:space="preserve"> </w:t>
      </w:r>
      <w:r w:rsidR="007B60F0">
        <w:rPr>
          <w:rFonts w:ascii="Arial" w:hAnsi="Arial" w:cs="Arial"/>
          <w:sz w:val="22"/>
          <w:szCs w:val="22"/>
        </w:rPr>
        <w:t>…………………………  tel. ………………..</w:t>
      </w:r>
      <w:r w:rsidRPr="00424914">
        <w:rPr>
          <w:rFonts w:ascii="Arial" w:hAnsi="Arial" w:cs="Arial"/>
          <w:sz w:val="22"/>
          <w:szCs w:val="22"/>
        </w:rPr>
        <w:t xml:space="preserve">, </w:t>
      </w:r>
      <w:r w:rsidR="00FE4C75" w:rsidRPr="00424914">
        <w:rPr>
          <w:rFonts w:ascii="Arial" w:hAnsi="Arial" w:cs="Arial"/>
          <w:sz w:val="22"/>
          <w:szCs w:val="22"/>
        </w:rPr>
        <w:t xml:space="preserve">         </w:t>
      </w:r>
      <w:r w:rsidR="00F567E2" w:rsidRPr="00424914">
        <w:rPr>
          <w:rFonts w:ascii="Arial" w:hAnsi="Arial" w:cs="Arial"/>
          <w:sz w:val="22"/>
          <w:szCs w:val="22"/>
        </w:rPr>
        <w:t xml:space="preserve">e-mail: </w:t>
      </w:r>
      <w:r w:rsidR="007B60F0">
        <w:rPr>
          <w:rStyle w:val="Hipercze"/>
          <w:rFonts w:ascii="Arial" w:hAnsi="Arial" w:cs="Arial"/>
          <w:sz w:val="22"/>
          <w:szCs w:val="22"/>
        </w:rPr>
        <w:t>………………………………….</w:t>
      </w:r>
    </w:p>
    <w:p w14:paraId="6D5A0407" w14:textId="7D4B4A8B" w:rsidR="00FE4C75" w:rsidRDefault="00F829E9" w:rsidP="002F665A">
      <w:pPr>
        <w:pStyle w:val="Akapitzlist"/>
        <w:widowControl w:val="0"/>
        <w:numPr>
          <w:ilvl w:val="0"/>
          <w:numId w:val="18"/>
        </w:numPr>
        <w:tabs>
          <w:tab w:val="left" w:pos="536"/>
        </w:tabs>
        <w:autoSpaceDE w:val="0"/>
        <w:autoSpaceDN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Do kontaktów z Zamawiającym podczas realizacji Umowy Wykonawca wyznacza n</w:t>
      </w:r>
      <w:r w:rsidR="00874095">
        <w:rPr>
          <w:rFonts w:ascii="Arial" w:hAnsi="Arial" w:cs="Arial"/>
          <w:sz w:val="22"/>
          <w:szCs w:val="22"/>
        </w:rPr>
        <w:t>astępującą</w:t>
      </w:r>
      <w:r w:rsidRPr="00424914">
        <w:rPr>
          <w:rFonts w:ascii="Arial" w:hAnsi="Arial" w:cs="Arial"/>
          <w:sz w:val="22"/>
          <w:szCs w:val="22"/>
        </w:rPr>
        <w:t xml:space="preserve">   </w:t>
      </w:r>
      <w:r w:rsidRPr="00424914">
        <w:rPr>
          <w:rFonts w:ascii="Arial" w:hAnsi="Arial" w:cs="Arial"/>
          <w:spacing w:val="13"/>
          <w:sz w:val="22"/>
          <w:szCs w:val="22"/>
        </w:rPr>
        <w:t xml:space="preserve"> </w:t>
      </w:r>
      <w:r w:rsidR="00874095">
        <w:rPr>
          <w:rFonts w:ascii="Arial" w:hAnsi="Arial" w:cs="Arial"/>
          <w:sz w:val="22"/>
          <w:szCs w:val="22"/>
        </w:rPr>
        <w:t>osobę</w:t>
      </w:r>
      <w:r w:rsidRPr="00424914">
        <w:rPr>
          <w:rFonts w:ascii="Arial" w:hAnsi="Arial" w:cs="Arial"/>
          <w:sz w:val="22"/>
          <w:szCs w:val="22"/>
        </w:rPr>
        <w:t>:</w:t>
      </w:r>
      <w:r w:rsidR="00FE4C75" w:rsidRPr="00424914">
        <w:rPr>
          <w:rFonts w:ascii="Arial" w:hAnsi="Arial" w:cs="Arial"/>
          <w:sz w:val="22"/>
          <w:szCs w:val="22"/>
        </w:rPr>
        <w:t xml:space="preserve">  …………….. tel. …………………, e-mail: ……………..</w:t>
      </w:r>
    </w:p>
    <w:p w14:paraId="2CEA525B" w14:textId="4FA3BB62" w:rsidR="00FE4C75" w:rsidRPr="000F7974" w:rsidRDefault="00F829E9" w:rsidP="002F665A">
      <w:pPr>
        <w:pStyle w:val="Akapitzlist"/>
        <w:widowControl w:val="0"/>
        <w:numPr>
          <w:ilvl w:val="0"/>
          <w:numId w:val="18"/>
        </w:numPr>
        <w:tabs>
          <w:tab w:val="left" w:pos="536"/>
        </w:tabs>
        <w:autoSpaceDE w:val="0"/>
        <w:autoSpaceDN w:val="0"/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Zmiana przedstawicieli Stron, o których mowa w ust. 1 i 2 niniejszego paragrafu</w:t>
      </w:r>
      <w:r w:rsidR="00725FD2">
        <w:rPr>
          <w:rFonts w:ascii="Arial" w:hAnsi="Arial" w:cs="Arial"/>
          <w:sz w:val="22"/>
          <w:szCs w:val="22"/>
        </w:rPr>
        <w:t>,</w:t>
      </w:r>
      <w:r w:rsidRPr="00424914">
        <w:rPr>
          <w:rFonts w:ascii="Arial" w:hAnsi="Arial" w:cs="Arial"/>
          <w:sz w:val="22"/>
          <w:szCs w:val="22"/>
        </w:rPr>
        <w:t xml:space="preserve"> nie stanowi zmiany Umowy. Zmiana następuje poprzez pisemne oświadczenie złożone drugiej Stronie na  piśmie  pod  rygorem nieważności.</w:t>
      </w:r>
    </w:p>
    <w:p w14:paraId="34663969" w14:textId="77777777" w:rsidR="00F829E9" w:rsidRPr="005B1573" w:rsidRDefault="00F829E9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C26734">
        <w:rPr>
          <w:rFonts w:ascii="Arial" w:hAnsi="Arial" w:cs="Arial"/>
          <w:b/>
          <w:sz w:val="22"/>
          <w:szCs w:val="22"/>
        </w:rPr>
        <w:t xml:space="preserve"> 8</w:t>
      </w:r>
    </w:p>
    <w:p w14:paraId="6D75FB2E" w14:textId="09271EAC" w:rsidR="007B60F0" w:rsidRPr="00221F1C" w:rsidRDefault="009F31E5" w:rsidP="002F665A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75102">
        <w:rPr>
          <w:rFonts w:ascii="Arial" w:hAnsi="Arial" w:cs="Arial"/>
          <w:sz w:val="22"/>
          <w:szCs w:val="22"/>
        </w:rPr>
        <w:t>Wykonawca, w przypadku opóźnienia w wykonaniu przedmiotu zamówienia, zapłaci Zamawiającemu kar</w:t>
      </w:r>
      <w:r w:rsidR="00CE6C0C" w:rsidRPr="00CE0CCC">
        <w:rPr>
          <w:rFonts w:ascii="Arial" w:hAnsi="Arial" w:cs="Arial"/>
          <w:sz w:val="22"/>
          <w:szCs w:val="22"/>
        </w:rPr>
        <w:t>ę</w:t>
      </w:r>
      <w:r w:rsidRPr="00CE0CCC">
        <w:rPr>
          <w:rFonts w:ascii="Arial" w:hAnsi="Arial" w:cs="Arial"/>
          <w:sz w:val="22"/>
          <w:szCs w:val="22"/>
        </w:rPr>
        <w:t xml:space="preserve"> umown</w:t>
      </w:r>
      <w:r w:rsidR="00CE6C0C" w:rsidRPr="00CE0CCC">
        <w:rPr>
          <w:rFonts w:ascii="Arial" w:hAnsi="Arial" w:cs="Arial"/>
          <w:sz w:val="22"/>
          <w:szCs w:val="22"/>
        </w:rPr>
        <w:t>ą</w:t>
      </w:r>
      <w:r w:rsidRPr="00CE0CCC">
        <w:rPr>
          <w:rFonts w:ascii="Arial" w:hAnsi="Arial" w:cs="Arial"/>
          <w:sz w:val="22"/>
          <w:szCs w:val="22"/>
        </w:rPr>
        <w:t xml:space="preserve"> w wysokości </w:t>
      </w:r>
      <w:r w:rsidR="004A71E5" w:rsidRPr="007B167C">
        <w:rPr>
          <w:rFonts w:ascii="Arial" w:hAnsi="Arial" w:cs="Arial"/>
          <w:sz w:val="22"/>
          <w:szCs w:val="22"/>
        </w:rPr>
        <w:t>50</w:t>
      </w:r>
      <w:r w:rsidR="00CC5FE3" w:rsidRPr="007B167C">
        <w:rPr>
          <w:rFonts w:ascii="Arial" w:hAnsi="Arial" w:cs="Arial"/>
          <w:sz w:val="22"/>
          <w:szCs w:val="22"/>
        </w:rPr>
        <w:t>,</w:t>
      </w:r>
      <w:r w:rsidR="00034EBD" w:rsidRPr="007B167C">
        <w:rPr>
          <w:rFonts w:ascii="Arial" w:hAnsi="Arial" w:cs="Arial"/>
          <w:sz w:val="22"/>
          <w:szCs w:val="22"/>
        </w:rPr>
        <w:t>00 zł</w:t>
      </w:r>
      <w:r w:rsidRPr="007B167C">
        <w:rPr>
          <w:rFonts w:ascii="Arial" w:hAnsi="Arial" w:cs="Arial"/>
          <w:sz w:val="22"/>
          <w:szCs w:val="22"/>
        </w:rPr>
        <w:t xml:space="preserve">, za każdy dzień opóźnienia </w:t>
      </w:r>
      <w:r w:rsidR="00CE6C0C" w:rsidRPr="007B167C">
        <w:rPr>
          <w:rFonts w:ascii="Arial" w:hAnsi="Arial" w:cs="Arial"/>
          <w:sz w:val="22"/>
          <w:szCs w:val="22"/>
        </w:rPr>
        <w:t xml:space="preserve">liczony </w:t>
      </w:r>
      <w:r w:rsidRPr="007B167C">
        <w:rPr>
          <w:rFonts w:ascii="Arial" w:hAnsi="Arial" w:cs="Arial"/>
          <w:sz w:val="22"/>
          <w:szCs w:val="22"/>
        </w:rPr>
        <w:t xml:space="preserve">po upływie </w:t>
      </w:r>
      <w:r w:rsidR="00C17C89" w:rsidRPr="007B167C">
        <w:rPr>
          <w:rFonts w:ascii="Arial" w:hAnsi="Arial" w:cs="Arial"/>
          <w:sz w:val="22"/>
          <w:szCs w:val="22"/>
        </w:rPr>
        <w:t xml:space="preserve">umownego </w:t>
      </w:r>
      <w:r w:rsidRPr="007B167C">
        <w:rPr>
          <w:rFonts w:ascii="Arial" w:hAnsi="Arial" w:cs="Arial"/>
          <w:sz w:val="22"/>
          <w:szCs w:val="22"/>
        </w:rPr>
        <w:t>terminu</w:t>
      </w:r>
      <w:r w:rsidR="00C17C89" w:rsidRPr="007B167C">
        <w:rPr>
          <w:rFonts w:ascii="Arial" w:hAnsi="Arial" w:cs="Arial"/>
          <w:sz w:val="22"/>
          <w:szCs w:val="22"/>
        </w:rPr>
        <w:t xml:space="preserve"> dostawy</w:t>
      </w:r>
      <w:r w:rsidRPr="007B167C">
        <w:rPr>
          <w:rFonts w:ascii="Arial" w:hAnsi="Arial" w:cs="Arial"/>
          <w:sz w:val="22"/>
          <w:szCs w:val="22"/>
        </w:rPr>
        <w:t>.</w:t>
      </w:r>
    </w:p>
    <w:p w14:paraId="56919124" w14:textId="328EFEAE" w:rsidR="009F31E5" w:rsidRDefault="009F31E5" w:rsidP="002F665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52148">
        <w:rPr>
          <w:rFonts w:ascii="Arial" w:hAnsi="Arial" w:cs="Arial"/>
          <w:sz w:val="22"/>
          <w:szCs w:val="22"/>
        </w:rPr>
        <w:t>W przypadku opóźnienia w regulowaniu należności przez Zamawiającego, Wykonawca ma prawo do naliczania i egzekwowania ustawowych odsetek</w:t>
      </w:r>
      <w:r w:rsidR="00EC46A8">
        <w:rPr>
          <w:rFonts w:ascii="Arial" w:hAnsi="Arial" w:cs="Arial"/>
          <w:sz w:val="22"/>
          <w:szCs w:val="22"/>
        </w:rPr>
        <w:t xml:space="preserve"> za opóźnienie</w:t>
      </w:r>
      <w:r w:rsidRPr="00652148">
        <w:rPr>
          <w:rFonts w:ascii="Arial" w:hAnsi="Arial" w:cs="Arial"/>
          <w:sz w:val="22"/>
          <w:szCs w:val="22"/>
        </w:rPr>
        <w:t>.</w:t>
      </w:r>
    </w:p>
    <w:p w14:paraId="6232000E" w14:textId="77777777" w:rsidR="007B60F0" w:rsidRPr="00652148" w:rsidRDefault="007B60F0" w:rsidP="002F665A">
      <w:pPr>
        <w:jc w:val="both"/>
        <w:rPr>
          <w:rFonts w:ascii="Arial" w:hAnsi="Arial" w:cs="Arial"/>
          <w:sz w:val="22"/>
          <w:szCs w:val="22"/>
        </w:rPr>
      </w:pPr>
    </w:p>
    <w:p w14:paraId="5BC2B56F" w14:textId="0EC5EDD2" w:rsidR="007B60F0" w:rsidRPr="00221F1C" w:rsidRDefault="009F31E5" w:rsidP="002F665A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57A86">
        <w:rPr>
          <w:rFonts w:ascii="Arial" w:hAnsi="Arial" w:cs="Arial"/>
          <w:sz w:val="22"/>
          <w:szCs w:val="22"/>
        </w:rPr>
        <w:lastRenderedPageBreak/>
        <w:t xml:space="preserve">Wykonawca zapłaci Zamawiającemu karę umowną w wysokości </w:t>
      </w:r>
      <w:r w:rsidR="004A71E5" w:rsidRPr="00857A86">
        <w:rPr>
          <w:rFonts w:ascii="Arial" w:hAnsi="Arial" w:cs="Arial"/>
          <w:sz w:val="22"/>
          <w:szCs w:val="22"/>
        </w:rPr>
        <w:t xml:space="preserve">20 % wartości wskazanej w </w:t>
      </w:r>
      <w:r w:rsidR="004A71E5" w:rsidRPr="007B167C">
        <w:rPr>
          <w:rFonts w:ascii="Arial" w:hAnsi="Arial" w:cs="Arial"/>
          <w:sz w:val="22"/>
          <w:szCs w:val="22"/>
        </w:rPr>
        <w:t>§</w:t>
      </w:r>
      <w:r w:rsidR="003B4A86">
        <w:rPr>
          <w:rFonts w:ascii="Arial" w:hAnsi="Arial" w:cs="Arial"/>
          <w:sz w:val="22"/>
          <w:szCs w:val="22"/>
        </w:rPr>
        <w:t xml:space="preserve"> </w:t>
      </w:r>
      <w:r w:rsidR="004A71E5" w:rsidRPr="00652148">
        <w:rPr>
          <w:rFonts w:ascii="Arial" w:hAnsi="Arial" w:cs="Arial"/>
          <w:sz w:val="22"/>
          <w:szCs w:val="22"/>
        </w:rPr>
        <w:t>4 ust 1 umowy</w:t>
      </w:r>
      <w:r w:rsidRPr="007B167C">
        <w:rPr>
          <w:rFonts w:ascii="Arial" w:hAnsi="Arial" w:cs="Arial"/>
          <w:sz w:val="22"/>
          <w:szCs w:val="22"/>
        </w:rPr>
        <w:t xml:space="preserve"> w przypadku odstąpienia od umowy przez Wykonawcę bądź odstąpienia od umowy przez Zamawiającego z </w:t>
      </w:r>
      <w:r w:rsidR="00F431B0" w:rsidRPr="00652148">
        <w:rPr>
          <w:rFonts w:ascii="Arial" w:hAnsi="Arial" w:cs="Arial"/>
          <w:sz w:val="22"/>
          <w:szCs w:val="22"/>
        </w:rPr>
        <w:t>przyczyn leżących po stronie</w:t>
      </w:r>
      <w:r w:rsidRPr="00652148">
        <w:rPr>
          <w:rFonts w:ascii="Arial" w:hAnsi="Arial" w:cs="Arial"/>
          <w:sz w:val="22"/>
          <w:szCs w:val="22"/>
        </w:rPr>
        <w:t xml:space="preserve"> Wykonawcy.</w:t>
      </w:r>
    </w:p>
    <w:p w14:paraId="300AB3E2" w14:textId="1CCE2218" w:rsidR="007B60F0" w:rsidRPr="00221F1C" w:rsidRDefault="00F829E9" w:rsidP="002F665A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52148">
        <w:rPr>
          <w:rFonts w:ascii="Arial" w:hAnsi="Arial" w:cs="Arial"/>
          <w:sz w:val="22"/>
          <w:szCs w:val="22"/>
        </w:rPr>
        <w:tab/>
        <w:t>Wykonawca może żądać od Zamawiając</w:t>
      </w:r>
      <w:r w:rsidR="005B1573">
        <w:rPr>
          <w:rFonts w:ascii="Arial" w:hAnsi="Arial" w:cs="Arial"/>
          <w:sz w:val="22"/>
          <w:szCs w:val="22"/>
        </w:rPr>
        <w:t>ego odsetek ustawowych za opóź</w:t>
      </w:r>
      <w:r w:rsidR="00EC46A8">
        <w:rPr>
          <w:rFonts w:ascii="Arial" w:hAnsi="Arial" w:cs="Arial"/>
          <w:sz w:val="22"/>
          <w:szCs w:val="22"/>
        </w:rPr>
        <w:t>nienie</w:t>
      </w:r>
      <w:r w:rsidR="00C630C9">
        <w:rPr>
          <w:rFonts w:ascii="Arial" w:hAnsi="Arial" w:cs="Arial"/>
          <w:sz w:val="22"/>
          <w:szCs w:val="22"/>
        </w:rPr>
        <w:t xml:space="preserve"> w </w:t>
      </w:r>
      <w:r w:rsidRPr="00652148">
        <w:rPr>
          <w:rFonts w:ascii="Arial" w:hAnsi="Arial" w:cs="Arial"/>
          <w:sz w:val="22"/>
          <w:szCs w:val="22"/>
        </w:rPr>
        <w:t>płatności za Przedmiot umowy.</w:t>
      </w:r>
    </w:p>
    <w:p w14:paraId="7DD99FF2" w14:textId="09D18950" w:rsidR="007B60F0" w:rsidRPr="00221F1C" w:rsidRDefault="00F829E9" w:rsidP="002F665A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52148">
        <w:rPr>
          <w:rFonts w:ascii="Arial" w:hAnsi="Arial" w:cs="Arial"/>
          <w:sz w:val="22"/>
          <w:szCs w:val="22"/>
        </w:rPr>
        <w:t>Kary</w:t>
      </w:r>
      <w:r w:rsidR="00EC46A8">
        <w:rPr>
          <w:rFonts w:ascii="Arial" w:hAnsi="Arial" w:cs="Arial"/>
          <w:sz w:val="22"/>
          <w:szCs w:val="22"/>
        </w:rPr>
        <w:t xml:space="preserve"> umowne</w:t>
      </w:r>
      <w:r w:rsidRPr="00652148">
        <w:rPr>
          <w:rFonts w:ascii="Arial" w:hAnsi="Arial" w:cs="Arial"/>
          <w:sz w:val="22"/>
          <w:szCs w:val="22"/>
        </w:rPr>
        <w:t xml:space="preserve"> płatne będą w terminie do 14 dni od daty </w:t>
      </w:r>
      <w:r w:rsidR="003425E3" w:rsidRPr="00652148">
        <w:rPr>
          <w:rFonts w:ascii="Arial" w:hAnsi="Arial" w:cs="Arial"/>
          <w:sz w:val="22"/>
          <w:szCs w:val="22"/>
        </w:rPr>
        <w:t>wystawienia noty</w:t>
      </w:r>
      <w:r w:rsidR="00652148">
        <w:rPr>
          <w:rFonts w:ascii="Arial" w:hAnsi="Arial" w:cs="Arial"/>
          <w:sz w:val="22"/>
          <w:szCs w:val="22"/>
        </w:rPr>
        <w:t xml:space="preserve"> </w:t>
      </w:r>
      <w:r w:rsidR="00C630C9">
        <w:rPr>
          <w:rFonts w:ascii="Arial" w:hAnsi="Arial" w:cs="Arial"/>
          <w:sz w:val="22"/>
          <w:szCs w:val="22"/>
        </w:rPr>
        <w:t>obciążeniowej i </w:t>
      </w:r>
      <w:r w:rsidR="003425E3" w:rsidRPr="00652148">
        <w:rPr>
          <w:rFonts w:ascii="Arial" w:hAnsi="Arial" w:cs="Arial"/>
          <w:sz w:val="22"/>
          <w:szCs w:val="22"/>
        </w:rPr>
        <w:t xml:space="preserve">jej wysłania listem poleconym. </w:t>
      </w:r>
    </w:p>
    <w:p w14:paraId="3392C920" w14:textId="5AF4CF9B" w:rsidR="007B60F0" w:rsidRPr="00221F1C" w:rsidRDefault="00F829E9" w:rsidP="002F665A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7196E">
        <w:rPr>
          <w:rFonts w:ascii="Arial" w:hAnsi="Arial" w:cs="Arial"/>
          <w:sz w:val="22"/>
          <w:szCs w:val="22"/>
        </w:rPr>
        <w:t>Zamawiający może dokonać potrącenia wierzytelności przysługującej mu z tytułu naliczonych kar umownych z objętej fakturą należ</w:t>
      </w:r>
      <w:r w:rsidR="002A63E5" w:rsidRPr="0047196E">
        <w:rPr>
          <w:rFonts w:ascii="Arial" w:hAnsi="Arial" w:cs="Arial"/>
          <w:sz w:val="22"/>
          <w:szCs w:val="22"/>
        </w:rPr>
        <w:t>ności przysługującej Wykonawcy.</w:t>
      </w:r>
    </w:p>
    <w:p w14:paraId="21AB0B42" w14:textId="5FBE15A3" w:rsidR="007B60F0" w:rsidRPr="00221F1C" w:rsidRDefault="00F829E9" w:rsidP="002F665A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7196E">
        <w:rPr>
          <w:rFonts w:ascii="Arial" w:hAnsi="Arial" w:cs="Arial"/>
          <w:sz w:val="22"/>
          <w:szCs w:val="22"/>
        </w:rPr>
        <w:t xml:space="preserve">Stronom przysługuje prawo dochodzenia odszkodowania uzupełniającego na zasadach ogólnych </w:t>
      </w:r>
      <w:r w:rsidR="009E1352">
        <w:rPr>
          <w:rFonts w:ascii="Arial" w:hAnsi="Arial" w:cs="Arial"/>
          <w:sz w:val="22"/>
          <w:szCs w:val="22"/>
        </w:rPr>
        <w:t xml:space="preserve">przewidzianych przepisami </w:t>
      </w:r>
      <w:r w:rsidRPr="0047196E">
        <w:rPr>
          <w:rFonts w:ascii="Arial" w:hAnsi="Arial" w:cs="Arial"/>
          <w:sz w:val="22"/>
          <w:szCs w:val="22"/>
        </w:rPr>
        <w:t xml:space="preserve">Kodeksu cywilnego. </w:t>
      </w:r>
    </w:p>
    <w:p w14:paraId="417012F8" w14:textId="57E1E5B5" w:rsidR="007B60F0" w:rsidRPr="00221F1C" w:rsidRDefault="00F829E9" w:rsidP="002F665A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52148">
        <w:rPr>
          <w:rFonts w:ascii="Arial" w:hAnsi="Arial" w:cs="Arial"/>
          <w:sz w:val="22"/>
          <w:szCs w:val="22"/>
        </w:rPr>
        <w:t>Wykonawca, bez zgody Zamawiającego wyrażonej w formie pisemnej pod rygorem nieważności, nie może zbyć na rzecz osób trzecich wierzytelności powstałych w wyniku realizacji niniejszej Umowy.</w:t>
      </w:r>
    </w:p>
    <w:p w14:paraId="6BE55808" w14:textId="0240EE91" w:rsidR="009F31E5" w:rsidRPr="000F7974" w:rsidRDefault="003B4A86" w:rsidP="002F665A">
      <w:pPr>
        <w:pStyle w:val="Akapitzlist"/>
        <w:numPr>
          <w:ilvl w:val="0"/>
          <w:numId w:val="1"/>
        </w:numPr>
        <w:tabs>
          <w:tab w:val="num" w:pos="360"/>
        </w:tabs>
        <w:spacing w:after="24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</w:t>
      </w:r>
      <w:r w:rsidR="00EC46A8">
        <w:rPr>
          <w:rFonts w:ascii="Arial" w:hAnsi="Arial" w:cs="Arial"/>
          <w:sz w:val="22"/>
          <w:szCs w:val="22"/>
        </w:rPr>
        <w:t>dnie postanawiają, że kary umowne</w:t>
      </w:r>
      <w:r>
        <w:rPr>
          <w:rFonts w:ascii="Arial" w:hAnsi="Arial" w:cs="Arial"/>
          <w:sz w:val="22"/>
          <w:szCs w:val="22"/>
        </w:rPr>
        <w:t xml:space="preserve"> naliczone przed odstąpieniem od umowy</w:t>
      </w:r>
      <w:r w:rsidR="00364AA7">
        <w:rPr>
          <w:rFonts w:ascii="Arial" w:hAnsi="Arial" w:cs="Arial"/>
          <w:sz w:val="22"/>
          <w:szCs w:val="22"/>
        </w:rPr>
        <w:t xml:space="preserve"> sumują się z karą za odstąpienie od umowy, maksymalnie jednak do wysokości 30 % wartości przedmiotu umowy wskazanej w § 4 ust. 1 umowy (maksymalna suma kar umownych</w:t>
      </w:r>
      <w:r w:rsidR="008B6135">
        <w:rPr>
          <w:rFonts w:ascii="Arial" w:hAnsi="Arial" w:cs="Arial"/>
          <w:sz w:val="22"/>
          <w:szCs w:val="22"/>
        </w:rPr>
        <w:t>)</w:t>
      </w:r>
      <w:r w:rsidR="00364AA7">
        <w:rPr>
          <w:rFonts w:ascii="Arial" w:hAnsi="Arial" w:cs="Arial"/>
          <w:sz w:val="22"/>
          <w:szCs w:val="22"/>
        </w:rPr>
        <w:t>.</w:t>
      </w:r>
    </w:p>
    <w:p w14:paraId="387189FA" w14:textId="1FFA612B" w:rsidR="00F829E9" w:rsidRDefault="009F31E5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1573">
        <w:rPr>
          <w:rFonts w:ascii="Arial" w:hAnsi="Arial" w:cs="Arial"/>
          <w:b/>
          <w:sz w:val="22"/>
          <w:szCs w:val="22"/>
        </w:rPr>
        <w:t>§</w:t>
      </w:r>
      <w:r w:rsidR="00C26734">
        <w:rPr>
          <w:rFonts w:ascii="Arial" w:hAnsi="Arial" w:cs="Arial"/>
          <w:b/>
          <w:sz w:val="22"/>
          <w:szCs w:val="22"/>
        </w:rPr>
        <w:t xml:space="preserve"> 9</w:t>
      </w:r>
    </w:p>
    <w:p w14:paraId="76C706BF" w14:textId="74C840AB" w:rsidR="00F829E9" w:rsidRPr="00424914" w:rsidRDefault="00F829E9" w:rsidP="002F665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1.</w:t>
      </w:r>
      <w:r w:rsidRPr="00424914">
        <w:rPr>
          <w:rFonts w:ascii="Arial" w:hAnsi="Arial" w:cs="Arial"/>
          <w:sz w:val="22"/>
          <w:szCs w:val="22"/>
        </w:rPr>
        <w:tab/>
        <w:t xml:space="preserve">Na podstawie art. </w:t>
      </w:r>
      <w:r w:rsidR="00BD1D19">
        <w:rPr>
          <w:rFonts w:ascii="Arial" w:hAnsi="Arial" w:cs="Arial"/>
          <w:sz w:val="22"/>
          <w:szCs w:val="22"/>
        </w:rPr>
        <w:t>455</w:t>
      </w:r>
      <w:r w:rsidRPr="00424914">
        <w:rPr>
          <w:rFonts w:ascii="Arial" w:hAnsi="Arial" w:cs="Arial"/>
          <w:sz w:val="22"/>
          <w:szCs w:val="22"/>
        </w:rPr>
        <w:t xml:space="preserve"> ust. 1 pkt 1 PZP każda ze stron może żądać wprowadzenia zmian w Umowie w stosunku do treści oferty, na podstawie, której dokonano wyboru Wykonawcy, jeśli wystąpi, co najmniej jedna z niżej wymienionych okoliczności:</w:t>
      </w:r>
    </w:p>
    <w:p w14:paraId="4C5ABFCD" w14:textId="78CAF408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1)</w:t>
      </w:r>
      <w:r w:rsidRPr="00424914">
        <w:rPr>
          <w:rFonts w:ascii="Arial" w:hAnsi="Arial" w:cs="Arial"/>
          <w:sz w:val="22"/>
          <w:szCs w:val="22"/>
        </w:rPr>
        <w:tab/>
        <w:t>wystąpi redukcja P</w:t>
      </w:r>
      <w:r w:rsidR="000B1F32">
        <w:rPr>
          <w:rFonts w:ascii="Arial" w:hAnsi="Arial" w:cs="Arial"/>
          <w:sz w:val="22"/>
          <w:szCs w:val="22"/>
        </w:rPr>
        <w:t xml:space="preserve">rzedmiotu umowy spowodowana: </w:t>
      </w:r>
      <w:r w:rsidRPr="00424914">
        <w:rPr>
          <w:rFonts w:ascii="Arial" w:hAnsi="Arial" w:cs="Arial"/>
          <w:sz w:val="22"/>
          <w:szCs w:val="22"/>
        </w:rPr>
        <w:t>restrukturyzacją przedsiębiorstwa, ograniczeniem środków przewidzianych na sfinansowanie zamówienia w wyniku decyzji władz zwierzchnich lub decyzji własnych, zmniejszeniem ilości przyznanych sortów</w:t>
      </w:r>
      <w:r w:rsidR="008346CF" w:rsidRPr="00424914">
        <w:rPr>
          <w:rFonts w:ascii="Arial" w:hAnsi="Arial" w:cs="Arial"/>
          <w:sz w:val="22"/>
          <w:szCs w:val="22"/>
        </w:rPr>
        <w:t xml:space="preserve"> mundurowych</w:t>
      </w:r>
      <w:r w:rsidRPr="00424914">
        <w:rPr>
          <w:rFonts w:ascii="Arial" w:hAnsi="Arial" w:cs="Arial"/>
          <w:sz w:val="22"/>
          <w:szCs w:val="22"/>
        </w:rPr>
        <w:t xml:space="preserve"> oraz punktacji przypisanej poszczególnym przedmiotom umundurowania. Zmiana ta skutkowała będzie zmniejszeniem  wartości zamówienia relatywnie do wprowadzonych zmian w ilości sortów</w:t>
      </w:r>
      <w:r w:rsidR="008346CF" w:rsidRPr="00424914">
        <w:rPr>
          <w:rFonts w:ascii="Arial" w:hAnsi="Arial" w:cs="Arial"/>
          <w:sz w:val="22"/>
          <w:szCs w:val="22"/>
        </w:rPr>
        <w:t xml:space="preserve"> mundurowych</w:t>
      </w:r>
      <w:r w:rsidRPr="00424914">
        <w:rPr>
          <w:rFonts w:ascii="Arial" w:hAnsi="Arial" w:cs="Arial"/>
          <w:sz w:val="22"/>
          <w:szCs w:val="22"/>
        </w:rPr>
        <w:t xml:space="preserve"> i punktacji w stosunku do obowiązujących cen,</w:t>
      </w:r>
    </w:p>
    <w:p w14:paraId="507D0366" w14:textId="137CB9D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2)</w:t>
      </w:r>
      <w:r w:rsidRPr="00424914">
        <w:rPr>
          <w:rFonts w:ascii="Arial" w:hAnsi="Arial" w:cs="Arial"/>
          <w:sz w:val="22"/>
          <w:szCs w:val="22"/>
        </w:rPr>
        <w:tab/>
        <w:t xml:space="preserve">z powodu nadzwyczajnej zmiany stosunków spełnienie świadczenia byłoby połączone z nadmiernymi trudnościami albo groziłoby jednej ze stron rażącą stratą (art. </w:t>
      </w:r>
      <w:r w:rsidRPr="003425E3">
        <w:rPr>
          <w:rFonts w:ascii="Arial" w:hAnsi="Arial" w:cs="Arial"/>
          <w:sz w:val="22"/>
          <w:szCs w:val="22"/>
        </w:rPr>
        <w:t>357</w:t>
      </w:r>
      <w:r w:rsidR="003425E3">
        <w:rPr>
          <w:rFonts w:ascii="Arial" w:hAnsi="Arial" w:cs="Arial"/>
          <w:sz w:val="22"/>
          <w:szCs w:val="22"/>
          <w:vertAlign w:val="superscript"/>
        </w:rPr>
        <w:t>1</w:t>
      </w:r>
      <w:r w:rsidR="003425E3">
        <w:rPr>
          <w:rFonts w:ascii="Arial" w:hAnsi="Arial" w:cs="Arial"/>
          <w:sz w:val="22"/>
          <w:szCs w:val="22"/>
        </w:rPr>
        <w:t xml:space="preserve"> </w:t>
      </w:r>
      <w:r w:rsidRPr="00424914">
        <w:rPr>
          <w:rFonts w:ascii="Arial" w:hAnsi="Arial" w:cs="Arial"/>
          <w:sz w:val="22"/>
          <w:szCs w:val="22"/>
        </w:rPr>
        <w:t>Kc),</w:t>
      </w:r>
    </w:p>
    <w:p w14:paraId="66F8376B" w14:textId="7777777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3)</w:t>
      </w:r>
      <w:r w:rsidRPr="00424914">
        <w:rPr>
          <w:rFonts w:ascii="Arial" w:hAnsi="Arial" w:cs="Arial"/>
          <w:sz w:val="22"/>
          <w:szCs w:val="22"/>
        </w:rPr>
        <w:tab/>
        <w:t>nastąpi wywierająca bezpośredni wpływ na dalsze wykonywanie umowy zmiana obowiązującego prawa powszechnego (np. ustawy, rozporządzenia) bądź przepisów wewnętrznych, obowiązujących w Państwowym Gospodarstwie Leśnym Lasy Państwowe (zarządzenia, decyzje i wytyczne Dyrektora Generalnego Lasów Państwowych),</w:t>
      </w:r>
    </w:p>
    <w:p w14:paraId="5B72FC21" w14:textId="5CA7ACF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4)</w:t>
      </w:r>
      <w:r w:rsidRPr="00424914">
        <w:rPr>
          <w:rFonts w:ascii="Arial" w:hAnsi="Arial" w:cs="Arial"/>
          <w:sz w:val="22"/>
          <w:szCs w:val="22"/>
        </w:rPr>
        <w:tab/>
        <w:t>wystąpi konieczność zmiany podwykonawcy (jeżeli wykonawca przewiduje realizację umowy za pomocą podwykonawców), powierzenia wykonania części zakresu umowy podwykonawcy lub zmiany zakresu wykonania części zamówienia przez podwykonawcę,</w:t>
      </w:r>
    </w:p>
    <w:p w14:paraId="653F6C48" w14:textId="7777777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5)</w:t>
      </w:r>
      <w:r w:rsidRPr="00424914">
        <w:rPr>
          <w:rFonts w:ascii="Arial" w:hAnsi="Arial" w:cs="Arial"/>
          <w:sz w:val="22"/>
          <w:szCs w:val="22"/>
        </w:rPr>
        <w:tab/>
        <w:t>w razie zaistnienia zdarzeń niezależnych od stron, po dacie zawarcia umowy, o charakterze działania siły wyższej, które uniemożliwiłyby terminowe wykonanie zobowiązań, strony zobowiązują się do wspólnego określenia nowego sposobu realizacji przedmiotu umowy,</w:t>
      </w:r>
    </w:p>
    <w:p w14:paraId="4D29EE62" w14:textId="7777777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7)</w:t>
      </w:r>
      <w:r w:rsidRPr="000B1F32">
        <w:rPr>
          <w:rFonts w:ascii="Arial" w:hAnsi="Arial" w:cs="Arial"/>
          <w:b/>
          <w:sz w:val="22"/>
          <w:szCs w:val="22"/>
        </w:rPr>
        <w:tab/>
      </w:r>
      <w:r w:rsidRPr="00424914">
        <w:rPr>
          <w:rFonts w:ascii="Arial" w:hAnsi="Arial" w:cs="Arial"/>
          <w:sz w:val="22"/>
          <w:szCs w:val="22"/>
        </w:rPr>
        <w:t>zaistnieją warunki ustalenia wcześniejszego terminu zakończenia i rozliczenia umowy, w przypadku wcześniejszego zrealizowania dostaw objętych umową,</w:t>
      </w:r>
    </w:p>
    <w:p w14:paraId="6B19AF5D" w14:textId="48271EC3" w:rsidR="000B1F32" w:rsidRPr="00424914" w:rsidRDefault="00F829E9" w:rsidP="002F665A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8)</w:t>
      </w:r>
      <w:r w:rsidRPr="00424914">
        <w:rPr>
          <w:rFonts w:ascii="Arial" w:hAnsi="Arial" w:cs="Arial"/>
          <w:sz w:val="22"/>
          <w:szCs w:val="22"/>
        </w:rPr>
        <w:tab/>
        <w:t>w przypadku objęcia Wykonawcy, który w dniu podpisania umowy nie był płatnikiem VAT, obowiązkiem podatkowym w zakresie tego podatku.</w:t>
      </w:r>
    </w:p>
    <w:p w14:paraId="25251A19" w14:textId="77777777" w:rsidR="00F829E9" w:rsidRPr="00424914" w:rsidRDefault="00F829E9" w:rsidP="002F665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2.</w:t>
      </w:r>
      <w:r w:rsidRPr="000B1F32">
        <w:rPr>
          <w:rFonts w:ascii="Arial" w:hAnsi="Arial" w:cs="Arial"/>
          <w:b/>
          <w:sz w:val="22"/>
          <w:szCs w:val="22"/>
        </w:rPr>
        <w:tab/>
      </w:r>
      <w:r w:rsidRPr="00424914">
        <w:rPr>
          <w:rFonts w:ascii="Arial" w:hAnsi="Arial" w:cs="Arial"/>
          <w:sz w:val="22"/>
          <w:szCs w:val="22"/>
        </w:rPr>
        <w:t>Warunki zmiany Umowy:</w:t>
      </w:r>
    </w:p>
    <w:p w14:paraId="1B66FA84" w14:textId="36E1CBE7" w:rsidR="00F829E9" w:rsidRPr="00424914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1)</w:t>
      </w:r>
      <w:r w:rsidRPr="00424914">
        <w:rPr>
          <w:rFonts w:ascii="Arial" w:hAnsi="Arial" w:cs="Arial"/>
          <w:sz w:val="22"/>
          <w:szCs w:val="22"/>
        </w:rPr>
        <w:tab/>
        <w:t>inicjowanie zmian – na uzasadniony wniosek Wykonawcy lub Zamawiającego</w:t>
      </w:r>
      <w:r w:rsidR="00BE09D1">
        <w:rPr>
          <w:rFonts w:ascii="Arial" w:hAnsi="Arial" w:cs="Arial"/>
          <w:sz w:val="22"/>
          <w:szCs w:val="22"/>
        </w:rPr>
        <w:t>,</w:t>
      </w:r>
    </w:p>
    <w:p w14:paraId="58A54DBA" w14:textId="0F581D36" w:rsidR="00F829E9" w:rsidRPr="000B1F32" w:rsidRDefault="00F829E9" w:rsidP="002F665A">
      <w:pPr>
        <w:ind w:left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2)</w:t>
      </w:r>
      <w:r w:rsidRPr="000B1F32">
        <w:rPr>
          <w:rFonts w:ascii="Arial" w:hAnsi="Arial" w:cs="Arial"/>
          <w:b/>
          <w:sz w:val="22"/>
          <w:szCs w:val="22"/>
        </w:rPr>
        <w:tab/>
      </w:r>
      <w:r w:rsidRPr="000B1F32">
        <w:rPr>
          <w:rFonts w:ascii="Arial" w:hAnsi="Arial" w:cs="Arial"/>
          <w:sz w:val="22"/>
          <w:szCs w:val="22"/>
        </w:rPr>
        <w:t>zgoda obu stron</w:t>
      </w:r>
      <w:r w:rsidR="00BE09D1">
        <w:rPr>
          <w:rFonts w:ascii="Arial" w:hAnsi="Arial" w:cs="Arial"/>
          <w:sz w:val="22"/>
          <w:szCs w:val="22"/>
        </w:rPr>
        <w:t>,</w:t>
      </w:r>
    </w:p>
    <w:p w14:paraId="536984DC" w14:textId="688C0859" w:rsidR="000B1F32" w:rsidRPr="00424914" w:rsidRDefault="00F829E9" w:rsidP="002F665A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lastRenderedPageBreak/>
        <w:t>3)</w:t>
      </w:r>
      <w:r w:rsidRPr="00424914">
        <w:rPr>
          <w:rFonts w:ascii="Arial" w:hAnsi="Arial" w:cs="Arial"/>
          <w:sz w:val="22"/>
          <w:szCs w:val="22"/>
        </w:rPr>
        <w:tab/>
        <w:t xml:space="preserve">forma zmian – podpisany przez umocowanych przedstawicieli Zamawiającego i Wykonawcy - aneks do umowy w formie pisemnej, pod rygorem nieważności. </w:t>
      </w:r>
    </w:p>
    <w:p w14:paraId="1DF435CE" w14:textId="77777777" w:rsidR="00F829E9" w:rsidRPr="00424914" w:rsidRDefault="00F829E9" w:rsidP="002F665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>3.</w:t>
      </w:r>
      <w:r w:rsidRPr="00424914">
        <w:rPr>
          <w:rFonts w:ascii="Arial" w:hAnsi="Arial" w:cs="Arial"/>
          <w:sz w:val="22"/>
          <w:szCs w:val="22"/>
        </w:rPr>
        <w:tab/>
        <w:t xml:space="preserve">Strony dopuszczają możliwość zmiany Umowy w zakresie niedotyczącym istotnych postanowień Umowy w stosunku do treści oferty Wykonawcy, a w szczególności: </w:t>
      </w:r>
    </w:p>
    <w:p w14:paraId="3CC0EF8F" w14:textId="77777777" w:rsidR="00F829E9" w:rsidRPr="00424914" w:rsidRDefault="00F829E9" w:rsidP="002F665A">
      <w:pPr>
        <w:pStyle w:val="Akapitzlist"/>
        <w:numPr>
          <w:ilvl w:val="0"/>
          <w:numId w:val="12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zmian redakcyjnych Umowy,</w:t>
      </w:r>
    </w:p>
    <w:p w14:paraId="50B324FA" w14:textId="77777777" w:rsidR="00F829E9" w:rsidRPr="00424914" w:rsidRDefault="00F829E9" w:rsidP="002F665A">
      <w:pPr>
        <w:pStyle w:val="Akapitzlist"/>
        <w:numPr>
          <w:ilvl w:val="0"/>
          <w:numId w:val="12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zmian będących następstwem sukcesji uniwersalnej albo przejęcia z mocy prawa pełni praw i obowiązków dotyczących którejkolwiek ze Stron,</w:t>
      </w:r>
    </w:p>
    <w:p w14:paraId="23A32D20" w14:textId="5338CDED" w:rsidR="00034EBD" w:rsidRPr="009C012E" w:rsidRDefault="00F829E9" w:rsidP="002F665A">
      <w:pPr>
        <w:pStyle w:val="Akapitzlist"/>
        <w:numPr>
          <w:ilvl w:val="0"/>
          <w:numId w:val="12"/>
        </w:numPr>
        <w:spacing w:after="240"/>
        <w:ind w:left="42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zmian danych Stron ujawnionych w rejestrach publicznych. </w:t>
      </w:r>
    </w:p>
    <w:p w14:paraId="4606DDCC" w14:textId="77777777" w:rsidR="00F829E9" w:rsidRPr="00424914" w:rsidRDefault="00034EBD" w:rsidP="002F665A">
      <w:pPr>
        <w:tabs>
          <w:tab w:val="left" w:pos="426"/>
        </w:tabs>
        <w:spacing w:after="120"/>
        <w:jc w:val="center"/>
        <w:rPr>
          <w:rFonts w:asciiTheme="majorHAnsi" w:hAnsiTheme="majorHAnsi" w:cs="Arial"/>
        </w:rPr>
      </w:pPr>
      <w:r w:rsidRPr="00424914">
        <w:rPr>
          <w:rFonts w:ascii="Arial" w:hAnsi="Arial" w:cs="Arial"/>
          <w:b/>
          <w:sz w:val="22"/>
          <w:szCs w:val="22"/>
        </w:rPr>
        <w:t>§</w:t>
      </w:r>
      <w:r w:rsidR="00C26734" w:rsidRPr="00424914">
        <w:rPr>
          <w:rFonts w:ascii="Arial" w:hAnsi="Arial" w:cs="Arial"/>
          <w:b/>
          <w:sz w:val="22"/>
          <w:szCs w:val="22"/>
        </w:rPr>
        <w:t xml:space="preserve"> 10</w:t>
      </w:r>
    </w:p>
    <w:p w14:paraId="1077A54B" w14:textId="7CCE9CB9" w:rsidR="009167EF" w:rsidRPr="00424914" w:rsidRDefault="000B0A8E" w:rsidP="002F665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Oprócz przypadków wymienionych w tytule XV Kodeksu cywilnego oraz w art. </w:t>
      </w:r>
      <w:r w:rsidR="00BD1D19">
        <w:rPr>
          <w:rFonts w:ascii="Arial" w:hAnsi="Arial" w:cs="Arial"/>
          <w:sz w:val="22"/>
          <w:szCs w:val="22"/>
        </w:rPr>
        <w:t>456</w:t>
      </w:r>
      <w:r w:rsidRPr="00424914">
        <w:rPr>
          <w:rFonts w:ascii="Arial" w:hAnsi="Arial" w:cs="Arial"/>
          <w:sz w:val="22"/>
          <w:szCs w:val="22"/>
        </w:rPr>
        <w:t xml:space="preserve"> PZP przez cały okres obowiązywania Umowy Zamawiającemu przysługuje prawo odstąpienia od Umowy w następujących przypadkach:</w:t>
      </w:r>
    </w:p>
    <w:p w14:paraId="590CDAFA" w14:textId="42C9C372" w:rsidR="009167EF" w:rsidRPr="00424914" w:rsidRDefault="000B0A8E" w:rsidP="002F665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Zamawiający może odstąpić od Umowy, jeżeli zostanie </w:t>
      </w:r>
      <w:r w:rsidR="00F53940">
        <w:rPr>
          <w:rFonts w:ascii="Arial" w:hAnsi="Arial" w:cs="Arial"/>
          <w:sz w:val="22"/>
          <w:szCs w:val="22"/>
        </w:rPr>
        <w:t>otwarta likwidacja fir</w:t>
      </w:r>
      <w:r w:rsidR="00DB737F">
        <w:rPr>
          <w:rFonts w:ascii="Arial" w:hAnsi="Arial" w:cs="Arial"/>
          <w:sz w:val="22"/>
          <w:szCs w:val="22"/>
        </w:rPr>
        <w:t>m</w:t>
      </w:r>
      <w:r w:rsidR="00F53940">
        <w:rPr>
          <w:rFonts w:ascii="Arial" w:hAnsi="Arial" w:cs="Arial"/>
          <w:sz w:val="22"/>
          <w:szCs w:val="22"/>
        </w:rPr>
        <w:t>y Wykonawcy</w:t>
      </w:r>
      <w:r w:rsidRPr="00424914">
        <w:rPr>
          <w:rFonts w:ascii="Arial" w:hAnsi="Arial" w:cs="Arial"/>
          <w:sz w:val="22"/>
          <w:szCs w:val="22"/>
        </w:rPr>
        <w:t xml:space="preserve"> bądź zawies</w:t>
      </w:r>
      <w:r w:rsidR="00F53940">
        <w:rPr>
          <w:rFonts w:ascii="Arial" w:hAnsi="Arial" w:cs="Arial"/>
          <w:sz w:val="22"/>
          <w:szCs w:val="22"/>
        </w:rPr>
        <w:t>i on swą dział</w:t>
      </w:r>
      <w:r w:rsidR="008B2A2D">
        <w:rPr>
          <w:rFonts w:ascii="Arial" w:hAnsi="Arial" w:cs="Arial"/>
          <w:sz w:val="22"/>
          <w:szCs w:val="22"/>
        </w:rPr>
        <w:t>a</w:t>
      </w:r>
      <w:r w:rsidR="00F53940">
        <w:rPr>
          <w:rFonts w:ascii="Arial" w:hAnsi="Arial" w:cs="Arial"/>
          <w:sz w:val="22"/>
          <w:szCs w:val="22"/>
        </w:rPr>
        <w:t>lność</w:t>
      </w:r>
      <w:r w:rsidRPr="00424914">
        <w:rPr>
          <w:rFonts w:ascii="Arial" w:hAnsi="Arial" w:cs="Arial"/>
          <w:sz w:val="22"/>
          <w:szCs w:val="22"/>
        </w:rPr>
        <w:t>;</w:t>
      </w:r>
    </w:p>
    <w:p w14:paraId="5D399384" w14:textId="77777777" w:rsidR="009167EF" w:rsidRPr="00424914" w:rsidRDefault="000B0A8E" w:rsidP="002F665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w razie powierzenia przez Wykonawcę realizacji Umowy osobie trzeciej bez uzyskania pisemnej zgody Zamawiającego;</w:t>
      </w:r>
    </w:p>
    <w:p w14:paraId="04DD21F9" w14:textId="62DC7C44" w:rsidR="00F53940" w:rsidRPr="0072217D" w:rsidRDefault="000B0A8E" w:rsidP="002F665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2217D">
        <w:rPr>
          <w:rFonts w:ascii="Arial" w:hAnsi="Arial" w:cs="Arial"/>
          <w:sz w:val="22"/>
          <w:szCs w:val="22"/>
        </w:rPr>
        <w:t xml:space="preserve">w razie </w:t>
      </w:r>
      <w:r w:rsidR="00F53940" w:rsidRPr="0072217D">
        <w:rPr>
          <w:rFonts w:ascii="Arial" w:hAnsi="Arial" w:cs="Arial"/>
          <w:sz w:val="22"/>
          <w:szCs w:val="22"/>
        </w:rPr>
        <w:t xml:space="preserve"> </w:t>
      </w:r>
      <w:r w:rsidR="00F53940" w:rsidRPr="0072217D">
        <w:rPr>
          <w:rFonts w:ascii="Arial" w:hAnsi="Arial" w:cs="Arial"/>
          <w:bCs/>
          <w:sz w:val="22"/>
          <w:szCs w:val="22"/>
        </w:rPr>
        <w:t>nienależytego wykonywania postanowień niniejszej umowy przez Wykonawcę, w szczególności w przypadku przekraczającego 14 dni opóźnienia w dostawie</w:t>
      </w:r>
      <w:r w:rsidR="00F53940" w:rsidRPr="0072217D">
        <w:rPr>
          <w:rFonts w:ascii="Arial" w:hAnsi="Arial" w:cs="Arial"/>
          <w:sz w:val="22"/>
          <w:szCs w:val="22"/>
        </w:rPr>
        <w:t xml:space="preserve">, </w:t>
      </w:r>
      <w:r w:rsidR="005E23CF">
        <w:rPr>
          <w:rFonts w:ascii="Arial" w:hAnsi="Arial" w:cs="Arial"/>
          <w:sz w:val="22"/>
          <w:szCs w:val="22"/>
        </w:rPr>
        <w:br/>
      </w:r>
      <w:r w:rsidR="00F53940" w:rsidRPr="0072217D">
        <w:rPr>
          <w:rFonts w:ascii="Arial" w:hAnsi="Arial" w:cs="Arial"/>
          <w:sz w:val="22"/>
          <w:szCs w:val="22"/>
        </w:rPr>
        <w:t>w przypadku opóźnienia w usunięciu wad przekraczającego 7 dni.</w:t>
      </w:r>
    </w:p>
    <w:p w14:paraId="6323C11B" w14:textId="19C5C0FF" w:rsidR="000B1F32" w:rsidRPr="009C012E" w:rsidRDefault="00DB737F" w:rsidP="002F665A">
      <w:pPr>
        <w:pStyle w:val="Akapitzlist"/>
        <w:numPr>
          <w:ilvl w:val="1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braku </w:t>
      </w:r>
      <w:r w:rsidR="000B0A8E" w:rsidRPr="00DB737F">
        <w:rPr>
          <w:rFonts w:ascii="Arial" w:hAnsi="Arial" w:cs="Arial"/>
          <w:sz w:val="22"/>
          <w:szCs w:val="22"/>
        </w:rPr>
        <w:t xml:space="preserve">możliwości realizowania przez Wykonawcę dostaw w punkcie zaopatrzeniowym, w których  zagwarantuje możliwość dokonania przymiarki oraz zakupu przez osoby uprawnione, o których mowa w § </w:t>
      </w:r>
      <w:r w:rsidR="004013C2">
        <w:rPr>
          <w:rFonts w:ascii="Arial" w:hAnsi="Arial" w:cs="Arial"/>
          <w:sz w:val="22"/>
          <w:szCs w:val="22"/>
        </w:rPr>
        <w:t>1</w:t>
      </w:r>
      <w:r w:rsidR="000B0A8E" w:rsidRPr="00DB737F">
        <w:rPr>
          <w:rFonts w:ascii="Arial" w:hAnsi="Arial" w:cs="Arial"/>
          <w:sz w:val="22"/>
          <w:szCs w:val="22"/>
        </w:rPr>
        <w:t xml:space="preserve"> ust.</w:t>
      </w:r>
      <w:r w:rsidR="004013C2">
        <w:rPr>
          <w:rFonts w:ascii="Arial" w:hAnsi="Arial" w:cs="Arial"/>
          <w:sz w:val="22"/>
          <w:szCs w:val="22"/>
        </w:rPr>
        <w:t xml:space="preserve"> 2 i 3</w:t>
      </w:r>
      <w:r w:rsidR="000B0A8E" w:rsidRPr="00DB737F">
        <w:rPr>
          <w:rFonts w:ascii="Arial" w:hAnsi="Arial" w:cs="Arial"/>
          <w:sz w:val="22"/>
          <w:szCs w:val="22"/>
        </w:rPr>
        <w:t xml:space="preserve"> Umowy, spe</w:t>
      </w:r>
      <w:r w:rsidR="00BD1D19">
        <w:rPr>
          <w:rFonts w:ascii="Arial" w:hAnsi="Arial" w:cs="Arial"/>
          <w:sz w:val="22"/>
          <w:szCs w:val="22"/>
        </w:rPr>
        <w:t xml:space="preserve">łniającym wymagania opisane </w:t>
      </w:r>
      <w:r w:rsidR="005E23CF">
        <w:rPr>
          <w:rFonts w:ascii="Arial" w:hAnsi="Arial" w:cs="Arial"/>
          <w:sz w:val="22"/>
          <w:szCs w:val="22"/>
        </w:rPr>
        <w:br/>
      </w:r>
      <w:r w:rsidR="00BD1D19">
        <w:rPr>
          <w:rFonts w:ascii="Arial" w:hAnsi="Arial" w:cs="Arial"/>
          <w:sz w:val="22"/>
          <w:szCs w:val="22"/>
        </w:rPr>
        <w:t>w S</w:t>
      </w:r>
      <w:r w:rsidR="000B0A8E" w:rsidRPr="00DB737F">
        <w:rPr>
          <w:rFonts w:ascii="Arial" w:hAnsi="Arial" w:cs="Arial"/>
          <w:sz w:val="22"/>
          <w:szCs w:val="22"/>
        </w:rPr>
        <w:t>WZ.</w:t>
      </w:r>
    </w:p>
    <w:p w14:paraId="491FF05E" w14:textId="404F6996" w:rsidR="000B1F32" w:rsidRPr="009C012E" w:rsidRDefault="000B0A8E" w:rsidP="002F665A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sz w:val="22"/>
          <w:szCs w:val="22"/>
        </w:rPr>
        <w:t xml:space="preserve">Odstąpienie od Umowy na podstawie okoliczności przewidzianych w ust. 1 może nastąpić w terminie </w:t>
      </w:r>
      <w:r w:rsidR="003425E3" w:rsidRPr="000B1F32">
        <w:rPr>
          <w:rFonts w:ascii="Arial" w:hAnsi="Arial" w:cs="Arial"/>
          <w:sz w:val="22"/>
          <w:szCs w:val="22"/>
        </w:rPr>
        <w:t>30</w:t>
      </w:r>
      <w:r w:rsidRPr="000B1F32">
        <w:rPr>
          <w:rFonts w:ascii="Arial" w:hAnsi="Arial" w:cs="Arial"/>
          <w:sz w:val="22"/>
          <w:szCs w:val="22"/>
        </w:rPr>
        <w:t xml:space="preserve"> dni od dnia, kiedy Zamawiający powziął wiadomość o okolicznościach uzasadniających odstąpienie od Umowy z tych przyczyn.</w:t>
      </w:r>
      <w:r w:rsidR="00F53940" w:rsidRPr="000B1F32">
        <w:rPr>
          <w:rFonts w:ascii="Arial" w:hAnsi="Arial" w:cs="Arial"/>
          <w:sz w:val="22"/>
          <w:szCs w:val="22"/>
        </w:rPr>
        <w:t xml:space="preserve"> Do zachowania powyższego terminu wystarczy wysłanie korespondencji zawierającej oświadczenie listem poleconym.</w:t>
      </w:r>
    </w:p>
    <w:p w14:paraId="133355F6" w14:textId="5854B75B" w:rsidR="000B1F32" w:rsidRPr="009C012E" w:rsidRDefault="004013C2" w:rsidP="002F665A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after="120"/>
        <w:ind w:left="357" w:right="11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O</w:t>
      </w:r>
      <w:r w:rsidR="000B0A8E" w:rsidRPr="000B1F32">
        <w:rPr>
          <w:rFonts w:ascii="Arial" w:hAnsi="Arial" w:cs="Arial"/>
          <w:spacing w:val="1"/>
          <w:sz w:val="22"/>
          <w:szCs w:val="22"/>
        </w:rPr>
        <w:t xml:space="preserve">dstąpienie od Umowy </w:t>
      </w:r>
      <w:r>
        <w:rPr>
          <w:rFonts w:ascii="Arial" w:hAnsi="Arial" w:cs="Arial"/>
          <w:spacing w:val="1"/>
          <w:sz w:val="22"/>
          <w:szCs w:val="22"/>
        </w:rPr>
        <w:t xml:space="preserve">w każdym przypadku </w:t>
      </w:r>
      <w:r w:rsidR="000B0A8E" w:rsidRPr="000B1F32">
        <w:rPr>
          <w:rFonts w:ascii="Arial" w:hAnsi="Arial" w:cs="Arial"/>
          <w:spacing w:val="1"/>
          <w:sz w:val="22"/>
          <w:szCs w:val="22"/>
        </w:rPr>
        <w:t xml:space="preserve">powinno nastąpić w formie pisemnej </w:t>
      </w:r>
      <w:r>
        <w:rPr>
          <w:rFonts w:ascii="Arial" w:hAnsi="Arial" w:cs="Arial"/>
          <w:spacing w:val="1"/>
          <w:sz w:val="22"/>
          <w:szCs w:val="22"/>
        </w:rPr>
        <w:br/>
      </w:r>
      <w:r w:rsidR="000B0A8E" w:rsidRPr="000B1F32">
        <w:rPr>
          <w:rFonts w:ascii="Arial" w:hAnsi="Arial" w:cs="Arial"/>
          <w:spacing w:val="1"/>
          <w:sz w:val="22"/>
          <w:szCs w:val="22"/>
        </w:rPr>
        <w:t xml:space="preserve">i </w:t>
      </w:r>
      <w:r w:rsidR="000B0A8E" w:rsidRPr="000B1F32">
        <w:rPr>
          <w:rFonts w:ascii="Arial" w:hAnsi="Arial" w:cs="Arial"/>
          <w:sz w:val="22"/>
          <w:szCs w:val="22"/>
        </w:rPr>
        <w:t>zawierać uzasadnienie pod rygorem nieważności takiego oświadczenia.</w:t>
      </w:r>
    </w:p>
    <w:p w14:paraId="6B020573" w14:textId="6A30F2E4" w:rsidR="000B1F32" w:rsidRPr="009C012E" w:rsidRDefault="000B0A8E" w:rsidP="002F665A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sz w:val="22"/>
          <w:szCs w:val="22"/>
        </w:rPr>
        <w:t>Strony ustalają, że odstąpienie od Umowy zarówno na podstawie postanowień Umowy</w:t>
      </w:r>
      <w:r w:rsidR="00155F35">
        <w:rPr>
          <w:rFonts w:ascii="Arial" w:hAnsi="Arial" w:cs="Arial"/>
          <w:sz w:val="22"/>
          <w:szCs w:val="22"/>
        </w:rPr>
        <w:t>,</w:t>
      </w:r>
      <w:r w:rsidRPr="000B1F32">
        <w:rPr>
          <w:rFonts w:ascii="Arial" w:hAnsi="Arial" w:cs="Arial"/>
          <w:sz w:val="22"/>
          <w:szCs w:val="22"/>
        </w:rPr>
        <w:t xml:space="preserve"> jak również przepisów ustawowych będzie odnosiło skutek tylko i wyłącznie do wzajemnych świadczeń niezrealizowanych (tzw. skutek ex nunc). W przypadkach określonych w ust. 1 Wykonawca może żądać wyłącznie wynagrodzenia należnego z tytułu wykonania części Umowy.</w:t>
      </w:r>
    </w:p>
    <w:p w14:paraId="0E2C8D59" w14:textId="6957996F" w:rsidR="002F665A" w:rsidRDefault="004B2267" w:rsidP="002F665A">
      <w:pPr>
        <w:pStyle w:val="Akapitzlist"/>
        <w:numPr>
          <w:ilvl w:val="0"/>
          <w:numId w:val="1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012E">
        <w:rPr>
          <w:rFonts w:ascii="Arial" w:hAnsi="Arial" w:cs="Arial"/>
          <w:sz w:val="22"/>
          <w:szCs w:val="22"/>
        </w:rPr>
        <w:t>W razie zaistnienia istotnej zmiany okoliczności powodującej, że wykonanie umowy nie leży</w:t>
      </w:r>
      <w:r w:rsidR="009C012E">
        <w:rPr>
          <w:rFonts w:ascii="Arial" w:hAnsi="Arial" w:cs="Arial"/>
          <w:sz w:val="22"/>
          <w:szCs w:val="22"/>
        </w:rPr>
        <w:t xml:space="preserve"> </w:t>
      </w:r>
      <w:r w:rsidR="00DA2FA8" w:rsidRPr="009C012E">
        <w:rPr>
          <w:rFonts w:ascii="Arial" w:hAnsi="Arial" w:cs="Arial"/>
          <w:sz w:val="22"/>
          <w:szCs w:val="22"/>
        </w:rPr>
        <w:t xml:space="preserve">w </w:t>
      </w:r>
      <w:r w:rsidRPr="009C012E">
        <w:rPr>
          <w:rFonts w:ascii="Arial" w:hAnsi="Arial" w:cs="Arial"/>
          <w:sz w:val="22"/>
          <w:szCs w:val="22"/>
        </w:rPr>
        <w:t xml:space="preserve">interesie publicznym, czego nie można było przewidzieć w chwili zawarcia umowy, lub dalsze wykonywanie umowy może zagrozić istotnemu interesowi bezpieczeństwa państwa lub bezpieczeństwu publicznemu, </w:t>
      </w:r>
      <w:r w:rsidR="00DA2FA8" w:rsidRPr="009C012E">
        <w:rPr>
          <w:rFonts w:ascii="Arial" w:hAnsi="Arial" w:cs="Arial"/>
          <w:sz w:val="22"/>
          <w:szCs w:val="22"/>
        </w:rPr>
        <w:t>Z</w:t>
      </w:r>
      <w:r w:rsidRPr="009C012E">
        <w:rPr>
          <w:rFonts w:ascii="Arial" w:hAnsi="Arial" w:cs="Arial"/>
          <w:sz w:val="22"/>
          <w:szCs w:val="22"/>
        </w:rPr>
        <w:t xml:space="preserve">amawiający może odstąpić od umowy </w:t>
      </w:r>
      <w:r w:rsidR="00DA2FA8" w:rsidRPr="009C012E">
        <w:rPr>
          <w:rFonts w:ascii="Arial" w:hAnsi="Arial" w:cs="Arial"/>
          <w:sz w:val="22"/>
          <w:szCs w:val="22"/>
        </w:rPr>
        <w:br/>
      </w:r>
      <w:r w:rsidRPr="009C012E">
        <w:rPr>
          <w:rFonts w:ascii="Arial" w:hAnsi="Arial" w:cs="Arial"/>
          <w:sz w:val="22"/>
          <w:szCs w:val="22"/>
        </w:rPr>
        <w:t>w terminie 30 dni od dnia powzięcia wiadomości o tych okolicznościach i w takim przypadku, wykonawca może żądać wyłącznie wynagrodzenia należnego z tytułu wykonania części umowy.</w:t>
      </w:r>
    </w:p>
    <w:p w14:paraId="342818C5" w14:textId="77777777" w:rsidR="002F665A" w:rsidRPr="002F665A" w:rsidRDefault="002F665A" w:rsidP="002F665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 xml:space="preserve">Zamawiający może odstąpić od umowy w przypadku konieczność zrealizowania przedmiotu Umowy innymi środkami ze względu na zmiany obowiązującego prawa lub regulacji obowiązujących w Państwowym Gospodarstwie Leśnym Lasy Państwowe. Zamawiający składa pisemne oświadczenie o odstąpieniu od umowy w terminie 30 dni od wejścia w życie zmiany obowiązującego prawa lub regulacji obowiązujących w Państwowym Gospodarstwie Leśnym Lasy Państwowe, dotyczącego Przedmiotu zamówienia. Zamawiający z tytułu odstąpienia przewidzianego powyżej, nie będzie zobowiązany do zapłaty kary umownej.  </w:t>
      </w:r>
    </w:p>
    <w:p w14:paraId="60A636DA" w14:textId="77777777" w:rsidR="002F665A" w:rsidRPr="002F665A" w:rsidRDefault="002F665A" w:rsidP="002F665A">
      <w:pPr>
        <w:pStyle w:val="Akapitzlist"/>
        <w:spacing w:after="24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16B4F12" w14:textId="77777777" w:rsidR="002F665A" w:rsidRPr="00114337" w:rsidRDefault="002F665A" w:rsidP="002F665A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14337">
        <w:rPr>
          <w:rFonts w:ascii="Arial" w:hAnsi="Arial" w:cs="Arial"/>
          <w:b/>
          <w:bCs/>
          <w:sz w:val="22"/>
          <w:szCs w:val="22"/>
        </w:rPr>
        <w:lastRenderedPageBreak/>
        <w:t>§ 11</w:t>
      </w:r>
    </w:p>
    <w:p w14:paraId="5D7BAF1D" w14:textId="5F60D540" w:rsidR="002F665A" w:rsidRP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W postanowieniach ust. poniżej, ustala się następujące zasady wprowadzania zmian wysokości wynagrodzenia należnego Wykonawcy, w przypadku zmiany tzw. wskaźnika inflacji.</w:t>
      </w:r>
    </w:p>
    <w:p w14:paraId="6C7028D0" w14:textId="77777777" w:rsid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Wynagrodzenie Wykonawcy, o którym mowa w § 4 ust.1 Umowy zostanie odpowiednio zmienione (zmniejszone lub zwiększone) w wysokości wynikającej ze wskaźnika wzrostu (spadku) cen towarów i usług konsumpcyjnych publikowanego przez Główny Urząd Statystyczny (dalej jako wskaźnik GUS).</w:t>
      </w:r>
    </w:p>
    <w:p w14:paraId="7F4779DB" w14:textId="77777777" w:rsid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Minimalny poziom zmiany wskaźnika GUS, w wyniku którego wynagrodzenie Wykonawcy zostanie zmienione wynosi 2% i jest to wskaźnik wzrostu (spadku) cen towarów i usług konsumpcyjnych (poziom zmiany ceny) publikowanego przez Główny Urząd Statystyczny za szósty miesiąc realizacji Umowy w porównaniu z miesiącem składania oferty.</w:t>
      </w:r>
    </w:p>
    <w:p w14:paraId="1C0C0143" w14:textId="77777777" w:rsid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Pierwsza zmiana wynagrodzenia na podstawie ust. 2 i 3 nastąpi po upływie 6 miesięcy od dnia zawarcia Umowy.</w:t>
      </w:r>
    </w:p>
    <w:p w14:paraId="183CD286" w14:textId="77777777" w:rsid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Maksymalna wartość zmiany wynagrodzenia, o której mowa w ust. 2-5 wynosi łącznie 10% wartości wynagrodzenia brutto Wykonawcy, określonego w § 4 ust. 1 Umowy.</w:t>
      </w:r>
    </w:p>
    <w:p w14:paraId="7FB831B9" w14:textId="2082F802" w:rsidR="002F665A" w:rsidRPr="002F665A" w:rsidRDefault="002F665A" w:rsidP="00114337">
      <w:pPr>
        <w:pStyle w:val="Akapitzlist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F665A">
        <w:rPr>
          <w:rFonts w:ascii="Arial" w:hAnsi="Arial" w:cs="Arial"/>
          <w:sz w:val="22"/>
          <w:szCs w:val="22"/>
        </w:rPr>
        <w:t>Zmiany wynagrodzenia przewidziane w niniejszym paragrafie mogą być dokonywane niezależnie od zmian, wynikających z postanowień § 1</w:t>
      </w:r>
      <w:r>
        <w:rPr>
          <w:rFonts w:ascii="Arial" w:hAnsi="Arial" w:cs="Arial"/>
          <w:sz w:val="22"/>
          <w:szCs w:val="22"/>
        </w:rPr>
        <w:t>0</w:t>
      </w:r>
      <w:r w:rsidRPr="002F665A">
        <w:rPr>
          <w:rFonts w:ascii="Arial" w:hAnsi="Arial" w:cs="Arial"/>
          <w:sz w:val="22"/>
          <w:szCs w:val="22"/>
        </w:rPr>
        <w:t>.</w:t>
      </w:r>
    </w:p>
    <w:p w14:paraId="73916929" w14:textId="764DEED2" w:rsidR="009F31E5" w:rsidRPr="00424914" w:rsidRDefault="00C26734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1</w:t>
      </w:r>
      <w:r w:rsidR="002F665A">
        <w:rPr>
          <w:rFonts w:ascii="Arial" w:hAnsi="Arial" w:cs="Arial"/>
          <w:b/>
          <w:sz w:val="22"/>
          <w:szCs w:val="22"/>
        </w:rPr>
        <w:t>2</w:t>
      </w:r>
    </w:p>
    <w:p w14:paraId="53B55041" w14:textId="58FA0ACF" w:rsidR="000B1F32" w:rsidRPr="002F665A" w:rsidRDefault="000B0A8E" w:rsidP="002F665A">
      <w:pPr>
        <w:pStyle w:val="Akapitzlist"/>
        <w:numPr>
          <w:ilvl w:val="6"/>
          <w:numId w:val="21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sz w:val="22"/>
          <w:szCs w:val="22"/>
        </w:rPr>
        <w:t>Zmiany Umowy wymagają formy pisemnej w postaci aneksu, pod rygorem nieważności.</w:t>
      </w:r>
    </w:p>
    <w:p w14:paraId="2FF92735" w14:textId="1A3C6960" w:rsidR="000B1F32" w:rsidRPr="009C012E" w:rsidRDefault="002F665A" w:rsidP="002F665A">
      <w:pPr>
        <w:pStyle w:val="Akapitzlist"/>
        <w:numPr>
          <w:ilvl w:val="6"/>
          <w:numId w:val="21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</w:t>
      </w:r>
      <w:r w:rsidR="000B0A8E" w:rsidRPr="000B1F32">
        <w:rPr>
          <w:rFonts w:ascii="Arial" w:hAnsi="Arial" w:cs="Arial"/>
          <w:sz w:val="22"/>
          <w:szCs w:val="22"/>
        </w:rPr>
        <w:t xml:space="preserve">uregulowanych Umową mają zastosowanie przepisy ustawy Prawo zamówień publicznych oraz Kodeksu </w:t>
      </w:r>
      <w:r w:rsidR="00303CF0" w:rsidRPr="000B1F32">
        <w:rPr>
          <w:rFonts w:ascii="Arial" w:hAnsi="Arial" w:cs="Arial"/>
          <w:sz w:val="22"/>
          <w:szCs w:val="22"/>
        </w:rPr>
        <w:t>cywilnego</w:t>
      </w:r>
      <w:r w:rsidR="000B0A8E" w:rsidRPr="000B1F32">
        <w:rPr>
          <w:rFonts w:ascii="Arial" w:hAnsi="Arial" w:cs="Arial"/>
          <w:sz w:val="22"/>
          <w:szCs w:val="22"/>
        </w:rPr>
        <w:t xml:space="preserve">. </w:t>
      </w:r>
    </w:p>
    <w:p w14:paraId="286AAE70" w14:textId="6928372D" w:rsidR="002F665A" w:rsidRPr="002F665A" w:rsidRDefault="000B0A8E" w:rsidP="002F665A">
      <w:pPr>
        <w:pStyle w:val="Akapitzlist"/>
        <w:numPr>
          <w:ilvl w:val="6"/>
          <w:numId w:val="21"/>
        </w:numPr>
        <w:spacing w:after="24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B1F32">
        <w:rPr>
          <w:rFonts w:ascii="Arial" w:hAnsi="Arial" w:cs="Arial"/>
          <w:sz w:val="22"/>
          <w:szCs w:val="22"/>
        </w:rPr>
        <w:t>Spory powstałe na tle realizacji niniejszej Umowy Strony będą starały się załatwić polubown</w:t>
      </w:r>
      <w:r w:rsidR="002F665A">
        <w:rPr>
          <w:rFonts w:ascii="Arial" w:hAnsi="Arial" w:cs="Arial"/>
          <w:sz w:val="22"/>
          <w:szCs w:val="22"/>
        </w:rPr>
        <w:t>ie, a nie</w:t>
      </w:r>
      <w:r w:rsidRPr="000B1F32">
        <w:rPr>
          <w:rFonts w:ascii="Arial" w:hAnsi="Arial" w:cs="Arial"/>
          <w:sz w:val="22"/>
          <w:szCs w:val="22"/>
        </w:rPr>
        <w:t>dające się rozwiązać będą rozstrzygane przez sądy właściwe dla siedziby Zamawiającego</w:t>
      </w:r>
      <w:r w:rsidR="002F665A">
        <w:rPr>
          <w:rFonts w:ascii="Arial" w:hAnsi="Arial" w:cs="Arial"/>
          <w:sz w:val="22"/>
          <w:szCs w:val="22"/>
        </w:rPr>
        <w:t>.</w:t>
      </w:r>
    </w:p>
    <w:p w14:paraId="12680BCF" w14:textId="3C03C369" w:rsidR="009F31E5" w:rsidRPr="00424914" w:rsidRDefault="00C26734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1</w:t>
      </w:r>
      <w:r w:rsidR="002F665A">
        <w:rPr>
          <w:rFonts w:ascii="Arial" w:hAnsi="Arial" w:cs="Arial"/>
          <w:b/>
          <w:sz w:val="22"/>
          <w:szCs w:val="22"/>
        </w:rPr>
        <w:t>3</w:t>
      </w:r>
    </w:p>
    <w:p w14:paraId="70D791A1" w14:textId="5508FD52" w:rsidR="009F31E5" w:rsidRPr="00424914" w:rsidRDefault="009F31E5" w:rsidP="002F665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 xml:space="preserve">Integralną część umowy stanowi oferta </w:t>
      </w:r>
      <w:r w:rsidR="005C23B8">
        <w:rPr>
          <w:rFonts w:ascii="Arial" w:hAnsi="Arial" w:cs="Arial"/>
          <w:sz w:val="22"/>
          <w:szCs w:val="22"/>
        </w:rPr>
        <w:t xml:space="preserve">Wykonawcy </w:t>
      </w:r>
      <w:r w:rsidRPr="00424914">
        <w:rPr>
          <w:rFonts w:ascii="Arial" w:hAnsi="Arial" w:cs="Arial"/>
          <w:sz w:val="22"/>
          <w:szCs w:val="22"/>
        </w:rPr>
        <w:t>z formularzem cenowym oraz załączniki wymienione w treści umowy.</w:t>
      </w:r>
    </w:p>
    <w:p w14:paraId="18FAB80A" w14:textId="6E1C6FE5" w:rsidR="009F31E5" w:rsidRPr="00424914" w:rsidRDefault="00C26734" w:rsidP="002F66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24914">
        <w:rPr>
          <w:rFonts w:ascii="Arial" w:hAnsi="Arial" w:cs="Arial"/>
          <w:b/>
          <w:sz w:val="22"/>
          <w:szCs w:val="22"/>
        </w:rPr>
        <w:t>§ 1</w:t>
      </w:r>
      <w:r w:rsidR="002F665A">
        <w:rPr>
          <w:rFonts w:ascii="Arial" w:hAnsi="Arial" w:cs="Arial"/>
          <w:b/>
          <w:sz w:val="22"/>
          <w:szCs w:val="22"/>
        </w:rPr>
        <w:t>4</w:t>
      </w:r>
    </w:p>
    <w:p w14:paraId="6573167F" w14:textId="77777777" w:rsidR="009F31E5" w:rsidRPr="002A63E5" w:rsidRDefault="009F31E5" w:rsidP="002F665A">
      <w:pPr>
        <w:jc w:val="both"/>
        <w:rPr>
          <w:rFonts w:ascii="Arial" w:hAnsi="Arial" w:cs="Arial"/>
          <w:sz w:val="22"/>
          <w:szCs w:val="22"/>
        </w:rPr>
      </w:pPr>
      <w:r w:rsidRPr="00424914">
        <w:rPr>
          <w:rFonts w:ascii="Arial" w:hAnsi="Arial" w:cs="Arial"/>
          <w:sz w:val="22"/>
          <w:szCs w:val="22"/>
        </w:rPr>
        <w:t>Umowa została sporządzona w 2 jednobrzmiących egzemplarzach, po jednym dla każdej ze stron.</w:t>
      </w:r>
    </w:p>
    <w:p w14:paraId="0B32EF31" w14:textId="77777777" w:rsidR="009F31E5" w:rsidRPr="00BB15AD" w:rsidRDefault="009F31E5" w:rsidP="002F665A">
      <w:pPr>
        <w:jc w:val="both"/>
        <w:rPr>
          <w:rFonts w:ascii="Arial" w:hAnsi="Arial" w:cs="Arial"/>
          <w:sz w:val="22"/>
          <w:szCs w:val="22"/>
        </w:rPr>
      </w:pPr>
    </w:p>
    <w:p w14:paraId="3C0ED13D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F7DF1F8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DB884A5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AC587B4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6F3F575" w14:textId="77777777" w:rsidR="009F31E5" w:rsidRPr="00BB15AD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81C6717" w14:textId="68D20E5A" w:rsidR="009F31E5" w:rsidRPr="000B1F32" w:rsidRDefault="009F31E5" w:rsidP="002F665A">
      <w:pPr>
        <w:ind w:left="70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B1F32">
        <w:rPr>
          <w:rFonts w:ascii="Arial" w:hAnsi="Arial" w:cs="Arial"/>
          <w:b/>
          <w:sz w:val="22"/>
          <w:szCs w:val="22"/>
        </w:rPr>
        <w:t xml:space="preserve">WYKONAWCA :                                                    </w:t>
      </w:r>
      <w:r w:rsidR="000B1F32" w:rsidRPr="000B1F32">
        <w:rPr>
          <w:rFonts w:ascii="Arial" w:hAnsi="Arial" w:cs="Arial"/>
          <w:b/>
          <w:sz w:val="22"/>
          <w:szCs w:val="22"/>
        </w:rPr>
        <w:tab/>
      </w:r>
      <w:r w:rsidRPr="000B1F32">
        <w:rPr>
          <w:rFonts w:ascii="Arial" w:hAnsi="Arial" w:cs="Arial"/>
          <w:b/>
          <w:sz w:val="22"/>
          <w:szCs w:val="22"/>
        </w:rPr>
        <w:t xml:space="preserve">                      ZAMAWIAJĄCY:</w:t>
      </w:r>
    </w:p>
    <w:p w14:paraId="04ABB22E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9DF3380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2C79676" w14:textId="77777777" w:rsidR="009F31E5" w:rsidRDefault="009F31E5" w:rsidP="002F665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91B7207" w14:textId="4CF224A0" w:rsidR="0072217D" w:rsidRDefault="0072217D" w:rsidP="002F665A">
      <w:pPr>
        <w:jc w:val="both"/>
        <w:outlineLvl w:val="0"/>
      </w:pPr>
    </w:p>
    <w:p w14:paraId="0073DCCE" w14:textId="77EA73AB" w:rsidR="0072217D" w:rsidRDefault="0072217D" w:rsidP="002F665A">
      <w:pPr>
        <w:jc w:val="both"/>
        <w:outlineLvl w:val="0"/>
      </w:pPr>
    </w:p>
    <w:p w14:paraId="769D45B8" w14:textId="0A889908" w:rsidR="0072217D" w:rsidRDefault="0072217D" w:rsidP="002F665A">
      <w:pPr>
        <w:jc w:val="both"/>
        <w:outlineLvl w:val="0"/>
      </w:pPr>
    </w:p>
    <w:sectPr w:rsidR="0072217D" w:rsidSect="00D53FC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FC6C" w14:textId="77777777" w:rsidR="00B13B8C" w:rsidRDefault="00B13B8C">
      <w:r>
        <w:separator/>
      </w:r>
    </w:p>
  </w:endnote>
  <w:endnote w:type="continuationSeparator" w:id="0">
    <w:p w14:paraId="19DB6B22" w14:textId="77777777" w:rsidR="00B13B8C" w:rsidRDefault="00B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1A73" w14:textId="77777777" w:rsidR="00237366" w:rsidRDefault="00837396" w:rsidP="002A5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5D3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F7D0C" w14:textId="77777777" w:rsidR="00237366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5B6C" w14:textId="5F1EFBA3" w:rsidR="00237366" w:rsidRDefault="00837396" w:rsidP="002A5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5D3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665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46304F8" w14:textId="77777777" w:rsidR="00237366" w:rsidRPr="00860ADF" w:rsidRDefault="00000000" w:rsidP="00A66E37">
    <w:pPr>
      <w:pStyle w:val="Stopka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5A18" w14:textId="77777777" w:rsidR="00B13B8C" w:rsidRDefault="00B13B8C">
      <w:r>
        <w:separator/>
      </w:r>
    </w:p>
  </w:footnote>
  <w:footnote w:type="continuationSeparator" w:id="0">
    <w:p w14:paraId="6A369B10" w14:textId="77777777" w:rsidR="00B13B8C" w:rsidRDefault="00B1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A156" w14:textId="41D6847B" w:rsidR="009C0480" w:rsidRPr="0037550E" w:rsidRDefault="00874095" w:rsidP="009C0480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9C0480" w:rsidRPr="0037550E">
      <w:rPr>
        <w:rFonts w:ascii="Arial" w:hAnsi="Arial" w:cs="Arial"/>
      </w:rPr>
      <w:t xml:space="preserve">Załącznik nr </w:t>
    </w:r>
    <w:r w:rsidR="00921787">
      <w:rPr>
        <w:rFonts w:ascii="Arial" w:hAnsi="Arial" w:cs="Arial"/>
      </w:rPr>
      <w:t>5</w:t>
    </w:r>
    <w:r w:rsidR="008F62FA" w:rsidRPr="0037550E">
      <w:rPr>
        <w:rFonts w:ascii="Arial" w:hAnsi="Arial" w:cs="Arial"/>
      </w:rPr>
      <w:t xml:space="preserve"> do S</w:t>
    </w:r>
    <w:r w:rsidR="009C0480" w:rsidRPr="0037550E">
      <w:rPr>
        <w:rFonts w:ascii="Arial" w:hAnsi="Arial" w:cs="Arial"/>
      </w:rPr>
      <w:t>WZ</w:t>
    </w:r>
    <w:r w:rsidR="0037550E">
      <w:rPr>
        <w:rFonts w:ascii="Arial" w:hAnsi="Arial" w:cs="Arial"/>
      </w:rPr>
      <w:t xml:space="preserve"> </w:t>
    </w:r>
    <w:r w:rsidR="00921787">
      <w:rPr>
        <w:rFonts w:ascii="Arial" w:hAnsi="Arial" w:cs="Arial"/>
      </w:rPr>
      <w:t>– projektowane postanowienia umowy</w:t>
    </w:r>
    <w:r w:rsidR="00BC7D53" w:rsidRPr="0037550E">
      <w:rPr>
        <w:rFonts w:ascii="Arial" w:hAnsi="Arial" w:cs="Arial"/>
      </w:rPr>
      <w:br/>
    </w:r>
  </w:p>
  <w:p w14:paraId="5AD52AF2" w14:textId="77777777" w:rsidR="009C0480" w:rsidRDefault="009C04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1CB"/>
    <w:multiLevelType w:val="hybridMultilevel"/>
    <w:tmpl w:val="09DA39A8"/>
    <w:lvl w:ilvl="0" w:tplc="5DC49A24">
      <w:start w:val="1"/>
      <w:numFmt w:val="decimal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4236262"/>
    <w:multiLevelType w:val="multilevel"/>
    <w:tmpl w:val="B80632CA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C03E8E"/>
    <w:multiLevelType w:val="hybridMultilevel"/>
    <w:tmpl w:val="389E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6FDB"/>
    <w:multiLevelType w:val="hybridMultilevel"/>
    <w:tmpl w:val="0926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1206"/>
    <w:multiLevelType w:val="multilevel"/>
    <w:tmpl w:val="F35A6BD0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DD81BEC"/>
    <w:multiLevelType w:val="hybridMultilevel"/>
    <w:tmpl w:val="8D30E072"/>
    <w:lvl w:ilvl="0" w:tplc="FEC67C46">
      <w:start w:val="1"/>
      <w:numFmt w:val="lowerLetter"/>
      <w:lvlText w:val="%1)"/>
      <w:lvlJc w:val="left"/>
      <w:pPr>
        <w:tabs>
          <w:tab w:val="num" w:pos="0"/>
        </w:tabs>
        <w:ind w:left="0" w:firstLine="57"/>
      </w:pPr>
      <w:rPr>
        <w:rFonts w:ascii="Cambria" w:eastAsia="Calibri" w:hAnsi="Cambria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15B9"/>
    <w:multiLevelType w:val="multilevel"/>
    <w:tmpl w:val="30B4B8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Arial" w:eastAsia="Times New Roman" w:hAnsi="Arial" w:cs="Arial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FDA18C4"/>
    <w:multiLevelType w:val="hybridMultilevel"/>
    <w:tmpl w:val="F95CC546"/>
    <w:lvl w:ilvl="0" w:tplc="ADECD4C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D3E67"/>
    <w:multiLevelType w:val="hybridMultilevel"/>
    <w:tmpl w:val="08A05048"/>
    <w:lvl w:ilvl="0" w:tplc="3E7812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06BA4"/>
    <w:multiLevelType w:val="multilevel"/>
    <w:tmpl w:val="94E6BAB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35874009"/>
    <w:multiLevelType w:val="multilevel"/>
    <w:tmpl w:val="B80632CA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8F41D09"/>
    <w:multiLevelType w:val="hybridMultilevel"/>
    <w:tmpl w:val="7B5E5D18"/>
    <w:lvl w:ilvl="0" w:tplc="B5D07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165BF"/>
    <w:multiLevelType w:val="multilevel"/>
    <w:tmpl w:val="4412B79A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CD128F"/>
    <w:multiLevelType w:val="hybridMultilevel"/>
    <w:tmpl w:val="874E31CC"/>
    <w:lvl w:ilvl="0" w:tplc="48AA1B6C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503D0"/>
    <w:multiLevelType w:val="multilevel"/>
    <w:tmpl w:val="718EC4BE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1187AF4"/>
    <w:multiLevelType w:val="hybridMultilevel"/>
    <w:tmpl w:val="A82E6540"/>
    <w:lvl w:ilvl="0" w:tplc="D5804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6CCC"/>
    <w:multiLevelType w:val="multilevel"/>
    <w:tmpl w:val="1E76D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AE1578"/>
    <w:multiLevelType w:val="multilevel"/>
    <w:tmpl w:val="AA0E7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18" w15:restartNumberingAfterBreak="0">
    <w:nsid w:val="4BED0A4B"/>
    <w:multiLevelType w:val="hybridMultilevel"/>
    <w:tmpl w:val="D89E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BEA5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570AD"/>
    <w:multiLevelType w:val="multilevel"/>
    <w:tmpl w:val="58AAE4C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82856ED"/>
    <w:multiLevelType w:val="hybridMultilevel"/>
    <w:tmpl w:val="1BE0C88E"/>
    <w:lvl w:ilvl="0" w:tplc="0415000F">
      <w:start w:val="1"/>
      <w:numFmt w:val="decimal"/>
      <w:lvlText w:val="%1."/>
      <w:lvlJc w:val="left"/>
      <w:pPr>
        <w:ind w:left="2121" w:hanging="360"/>
      </w:pPr>
    </w:lvl>
    <w:lvl w:ilvl="1" w:tplc="04150019">
      <w:start w:val="1"/>
      <w:numFmt w:val="lowerLetter"/>
      <w:lvlText w:val="%2."/>
      <w:lvlJc w:val="left"/>
      <w:pPr>
        <w:ind w:left="2841" w:hanging="360"/>
      </w:pPr>
    </w:lvl>
    <w:lvl w:ilvl="2" w:tplc="0415001B" w:tentative="1">
      <w:start w:val="1"/>
      <w:numFmt w:val="lowerRoman"/>
      <w:lvlText w:val="%3."/>
      <w:lvlJc w:val="right"/>
      <w:pPr>
        <w:ind w:left="3561" w:hanging="180"/>
      </w:pPr>
    </w:lvl>
    <w:lvl w:ilvl="3" w:tplc="0415000F" w:tentative="1">
      <w:start w:val="1"/>
      <w:numFmt w:val="decimal"/>
      <w:lvlText w:val="%4."/>
      <w:lvlJc w:val="left"/>
      <w:pPr>
        <w:ind w:left="4281" w:hanging="360"/>
      </w:pPr>
    </w:lvl>
    <w:lvl w:ilvl="4" w:tplc="04150019" w:tentative="1">
      <w:start w:val="1"/>
      <w:numFmt w:val="lowerLetter"/>
      <w:lvlText w:val="%5."/>
      <w:lvlJc w:val="left"/>
      <w:pPr>
        <w:ind w:left="5001" w:hanging="360"/>
      </w:pPr>
    </w:lvl>
    <w:lvl w:ilvl="5" w:tplc="0415001B" w:tentative="1">
      <w:start w:val="1"/>
      <w:numFmt w:val="lowerRoman"/>
      <w:lvlText w:val="%6."/>
      <w:lvlJc w:val="right"/>
      <w:pPr>
        <w:ind w:left="5721" w:hanging="180"/>
      </w:pPr>
    </w:lvl>
    <w:lvl w:ilvl="6" w:tplc="0415000F" w:tentative="1">
      <w:start w:val="1"/>
      <w:numFmt w:val="decimal"/>
      <w:lvlText w:val="%7."/>
      <w:lvlJc w:val="left"/>
      <w:pPr>
        <w:ind w:left="6441" w:hanging="360"/>
      </w:pPr>
    </w:lvl>
    <w:lvl w:ilvl="7" w:tplc="04150019" w:tentative="1">
      <w:start w:val="1"/>
      <w:numFmt w:val="lowerLetter"/>
      <w:lvlText w:val="%8."/>
      <w:lvlJc w:val="left"/>
      <w:pPr>
        <w:ind w:left="7161" w:hanging="360"/>
      </w:pPr>
    </w:lvl>
    <w:lvl w:ilvl="8" w:tplc="0415001B" w:tentative="1">
      <w:start w:val="1"/>
      <w:numFmt w:val="lowerRoman"/>
      <w:lvlText w:val="%9."/>
      <w:lvlJc w:val="right"/>
      <w:pPr>
        <w:ind w:left="7881" w:hanging="180"/>
      </w:pPr>
    </w:lvl>
  </w:abstractNum>
  <w:num w:numId="1" w16cid:durableId="202911541">
    <w:abstractNumId w:val="8"/>
  </w:num>
  <w:num w:numId="2" w16cid:durableId="775901676">
    <w:abstractNumId w:val="16"/>
  </w:num>
  <w:num w:numId="3" w16cid:durableId="881135682">
    <w:abstractNumId w:val="14"/>
  </w:num>
  <w:num w:numId="4" w16cid:durableId="70665132">
    <w:abstractNumId w:val="18"/>
  </w:num>
  <w:num w:numId="5" w16cid:durableId="1143545200">
    <w:abstractNumId w:val="6"/>
  </w:num>
  <w:num w:numId="6" w16cid:durableId="1099907215">
    <w:abstractNumId w:val="4"/>
  </w:num>
  <w:num w:numId="7" w16cid:durableId="68699668">
    <w:abstractNumId w:val="9"/>
  </w:num>
  <w:num w:numId="8" w16cid:durableId="169881931">
    <w:abstractNumId w:val="13"/>
  </w:num>
  <w:num w:numId="9" w16cid:durableId="2110195062">
    <w:abstractNumId w:val="5"/>
  </w:num>
  <w:num w:numId="10" w16cid:durableId="105583057">
    <w:abstractNumId w:val="17"/>
  </w:num>
  <w:num w:numId="11" w16cid:durableId="1715613081">
    <w:abstractNumId w:val="20"/>
  </w:num>
  <w:num w:numId="12" w16cid:durableId="376006799">
    <w:abstractNumId w:val="0"/>
  </w:num>
  <w:num w:numId="13" w16cid:durableId="1582564114">
    <w:abstractNumId w:val="15"/>
  </w:num>
  <w:num w:numId="14" w16cid:durableId="1628317619">
    <w:abstractNumId w:val="1"/>
  </w:num>
  <w:num w:numId="15" w16cid:durableId="1871187941">
    <w:abstractNumId w:val="19"/>
  </w:num>
  <w:num w:numId="16" w16cid:durableId="942424212">
    <w:abstractNumId w:val="3"/>
  </w:num>
  <w:num w:numId="17" w16cid:durableId="986472426">
    <w:abstractNumId w:val="2"/>
  </w:num>
  <w:num w:numId="18" w16cid:durableId="160236628">
    <w:abstractNumId w:val="12"/>
  </w:num>
  <w:num w:numId="19" w16cid:durableId="1443766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7498096">
    <w:abstractNumId w:val="7"/>
  </w:num>
  <w:num w:numId="21" w16cid:durableId="1790707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E5"/>
    <w:rsid w:val="00014D53"/>
    <w:rsid w:val="00022C2F"/>
    <w:rsid w:val="00034EBD"/>
    <w:rsid w:val="000621CA"/>
    <w:rsid w:val="000645C2"/>
    <w:rsid w:val="000A4F8C"/>
    <w:rsid w:val="000A54B8"/>
    <w:rsid w:val="000B0A8E"/>
    <w:rsid w:val="000B1F32"/>
    <w:rsid w:val="000C357D"/>
    <w:rsid w:val="000C65F7"/>
    <w:rsid w:val="000D0C40"/>
    <w:rsid w:val="000F7974"/>
    <w:rsid w:val="00102398"/>
    <w:rsid w:val="00104765"/>
    <w:rsid w:val="00110968"/>
    <w:rsid w:val="00112FDF"/>
    <w:rsid w:val="00114337"/>
    <w:rsid w:val="00114B86"/>
    <w:rsid w:val="00150FF2"/>
    <w:rsid w:val="00151EFC"/>
    <w:rsid w:val="00152182"/>
    <w:rsid w:val="00155F35"/>
    <w:rsid w:val="00164793"/>
    <w:rsid w:val="001955D9"/>
    <w:rsid w:val="001B390A"/>
    <w:rsid w:val="001B4DF4"/>
    <w:rsid w:val="001C28E5"/>
    <w:rsid w:val="001C36DC"/>
    <w:rsid w:val="001C50E2"/>
    <w:rsid w:val="001E43A8"/>
    <w:rsid w:val="00201397"/>
    <w:rsid w:val="00221F1C"/>
    <w:rsid w:val="00227530"/>
    <w:rsid w:val="00246FB9"/>
    <w:rsid w:val="00272FE5"/>
    <w:rsid w:val="0027720A"/>
    <w:rsid w:val="00281AA4"/>
    <w:rsid w:val="00297820"/>
    <w:rsid w:val="002A63E5"/>
    <w:rsid w:val="002B4813"/>
    <w:rsid w:val="002B4B0A"/>
    <w:rsid w:val="002D5E6B"/>
    <w:rsid w:val="002F665A"/>
    <w:rsid w:val="002F6762"/>
    <w:rsid w:val="002F751A"/>
    <w:rsid w:val="00303CF0"/>
    <w:rsid w:val="003425E3"/>
    <w:rsid w:val="003506BB"/>
    <w:rsid w:val="00363F32"/>
    <w:rsid w:val="00363F51"/>
    <w:rsid w:val="00364AA7"/>
    <w:rsid w:val="0037550E"/>
    <w:rsid w:val="00385D33"/>
    <w:rsid w:val="003B4A86"/>
    <w:rsid w:val="003B6658"/>
    <w:rsid w:val="003C6CAF"/>
    <w:rsid w:val="003D5B10"/>
    <w:rsid w:val="003E639A"/>
    <w:rsid w:val="003F588E"/>
    <w:rsid w:val="004013C2"/>
    <w:rsid w:val="00411A7A"/>
    <w:rsid w:val="00424914"/>
    <w:rsid w:val="00425C96"/>
    <w:rsid w:val="00467ED7"/>
    <w:rsid w:val="0047196E"/>
    <w:rsid w:val="004719D1"/>
    <w:rsid w:val="004A71E5"/>
    <w:rsid w:val="004B2267"/>
    <w:rsid w:val="004B5CD3"/>
    <w:rsid w:val="004B7162"/>
    <w:rsid w:val="004C48AD"/>
    <w:rsid w:val="004F60C1"/>
    <w:rsid w:val="005166EB"/>
    <w:rsid w:val="00523A9E"/>
    <w:rsid w:val="00527CFB"/>
    <w:rsid w:val="00556874"/>
    <w:rsid w:val="0056265E"/>
    <w:rsid w:val="00567D07"/>
    <w:rsid w:val="0057381E"/>
    <w:rsid w:val="005B1573"/>
    <w:rsid w:val="005C23B8"/>
    <w:rsid w:val="005D2B75"/>
    <w:rsid w:val="005D6ED1"/>
    <w:rsid w:val="005E23CF"/>
    <w:rsid w:val="005E4421"/>
    <w:rsid w:val="005E5BC2"/>
    <w:rsid w:val="005F5DBF"/>
    <w:rsid w:val="00614D21"/>
    <w:rsid w:val="006304A1"/>
    <w:rsid w:val="00652148"/>
    <w:rsid w:val="00665FB8"/>
    <w:rsid w:val="0072217D"/>
    <w:rsid w:val="00725FD2"/>
    <w:rsid w:val="00736A32"/>
    <w:rsid w:val="00741A66"/>
    <w:rsid w:val="00767A8B"/>
    <w:rsid w:val="007705A5"/>
    <w:rsid w:val="00772A95"/>
    <w:rsid w:val="007734C3"/>
    <w:rsid w:val="007B167C"/>
    <w:rsid w:val="007B3EE5"/>
    <w:rsid w:val="007B60F0"/>
    <w:rsid w:val="007D1DE0"/>
    <w:rsid w:val="007D6DA7"/>
    <w:rsid w:val="007E1792"/>
    <w:rsid w:val="00806C2A"/>
    <w:rsid w:val="008072F7"/>
    <w:rsid w:val="00824876"/>
    <w:rsid w:val="008346CF"/>
    <w:rsid w:val="00837396"/>
    <w:rsid w:val="00857A86"/>
    <w:rsid w:val="00865B0E"/>
    <w:rsid w:val="00870F36"/>
    <w:rsid w:val="00874095"/>
    <w:rsid w:val="0088436D"/>
    <w:rsid w:val="008B2575"/>
    <w:rsid w:val="008B2A2D"/>
    <w:rsid w:val="008B6135"/>
    <w:rsid w:val="008C5EC3"/>
    <w:rsid w:val="008D34AE"/>
    <w:rsid w:val="008F62FA"/>
    <w:rsid w:val="00906CE4"/>
    <w:rsid w:val="009167EF"/>
    <w:rsid w:val="00921787"/>
    <w:rsid w:val="00924CDC"/>
    <w:rsid w:val="00952052"/>
    <w:rsid w:val="009559A1"/>
    <w:rsid w:val="00956FA9"/>
    <w:rsid w:val="009913EC"/>
    <w:rsid w:val="009A0DAA"/>
    <w:rsid w:val="009A6C15"/>
    <w:rsid w:val="009C012E"/>
    <w:rsid w:val="009C0480"/>
    <w:rsid w:val="009C441B"/>
    <w:rsid w:val="009D4045"/>
    <w:rsid w:val="009E1352"/>
    <w:rsid w:val="009F31E5"/>
    <w:rsid w:val="009F5EC7"/>
    <w:rsid w:val="00A02B2E"/>
    <w:rsid w:val="00A613F4"/>
    <w:rsid w:val="00A7777A"/>
    <w:rsid w:val="00AC5B40"/>
    <w:rsid w:val="00AD4B4D"/>
    <w:rsid w:val="00AF1979"/>
    <w:rsid w:val="00AF33BF"/>
    <w:rsid w:val="00B0472C"/>
    <w:rsid w:val="00B13B8C"/>
    <w:rsid w:val="00B37F79"/>
    <w:rsid w:val="00B4451A"/>
    <w:rsid w:val="00B770AA"/>
    <w:rsid w:val="00BA3024"/>
    <w:rsid w:val="00BA4617"/>
    <w:rsid w:val="00BB2737"/>
    <w:rsid w:val="00BC4AB0"/>
    <w:rsid w:val="00BC7D53"/>
    <w:rsid w:val="00BD1D19"/>
    <w:rsid w:val="00BD35AF"/>
    <w:rsid w:val="00BD648C"/>
    <w:rsid w:val="00BE09D1"/>
    <w:rsid w:val="00BF495E"/>
    <w:rsid w:val="00C02FEA"/>
    <w:rsid w:val="00C17C89"/>
    <w:rsid w:val="00C26734"/>
    <w:rsid w:val="00C630C9"/>
    <w:rsid w:val="00C64AD1"/>
    <w:rsid w:val="00C75027"/>
    <w:rsid w:val="00C75F03"/>
    <w:rsid w:val="00CB7331"/>
    <w:rsid w:val="00CC5FE3"/>
    <w:rsid w:val="00CD41AE"/>
    <w:rsid w:val="00CD425D"/>
    <w:rsid w:val="00CD7720"/>
    <w:rsid w:val="00CE0CCC"/>
    <w:rsid w:val="00CE6C0C"/>
    <w:rsid w:val="00CF5A60"/>
    <w:rsid w:val="00D10287"/>
    <w:rsid w:val="00D22552"/>
    <w:rsid w:val="00D37D69"/>
    <w:rsid w:val="00D53FC2"/>
    <w:rsid w:val="00D848E2"/>
    <w:rsid w:val="00D90A7B"/>
    <w:rsid w:val="00DA0906"/>
    <w:rsid w:val="00DA2FA8"/>
    <w:rsid w:val="00DB737F"/>
    <w:rsid w:val="00DD3C0D"/>
    <w:rsid w:val="00DD7BFC"/>
    <w:rsid w:val="00DE2566"/>
    <w:rsid w:val="00E11CAE"/>
    <w:rsid w:val="00E23581"/>
    <w:rsid w:val="00E360F7"/>
    <w:rsid w:val="00E45716"/>
    <w:rsid w:val="00E515BF"/>
    <w:rsid w:val="00E51D47"/>
    <w:rsid w:val="00E81418"/>
    <w:rsid w:val="00E85ED2"/>
    <w:rsid w:val="00E86BB1"/>
    <w:rsid w:val="00EC46A8"/>
    <w:rsid w:val="00ED7796"/>
    <w:rsid w:val="00F03266"/>
    <w:rsid w:val="00F2142F"/>
    <w:rsid w:val="00F431B0"/>
    <w:rsid w:val="00F536E0"/>
    <w:rsid w:val="00F53940"/>
    <w:rsid w:val="00F567E2"/>
    <w:rsid w:val="00F634C0"/>
    <w:rsid w:val="00F6657C"/>
    <w:rsid w:val="00F75102"/>
    <w:rsid w:val="00F829E9"/>
    <w:rsid w:val="00F96798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3018"/>
  <w15:docId w15:val="{E82554BD-C39F-445A-ADF6-8D6867F1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F3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1E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9F31E5"/>
  </w:style>
  <w:style w:type="character" w:styleId="Odwoaniedokomentarza">
    <w:name w:val="annotation reference"/>
    <w:basedOn w:val="Domylnaczcionkaakapitu"/>
    <w:unhideWhenUsed/>
    <w:rsid w:val="00D2255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225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255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5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55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48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1"/>
    <w:qFormat/>
    <w:rsid w:val="00E23581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0645C2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829E9"/>
    <w:pPr>
      <w:spacing w:before="120"/>
      <w:jc w:val="both"/>
    </w:pPr>
    <w:rPr>
      <w:rFonts w:ascii="Garamond" w:hAnsi="Garamond" w:cs="Garamond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29E9"/>
    <w:rPr>
      <w:rFonts w:ascii="Garamond" w:eastAsia="Times New Roman" w:hAnsi="Garamond" w:cs="Garamond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E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EB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E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4C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C75"/>
    <w:rPr>
      <w:color w:val="808080"/>
      <w:shd w:val="clear" w:color="auto" w:fill="E6E6E6"/>
    </w:rPr>
  </w:style>
  <w:style w:type="character" w:styleId="Wyrnieniedelikatne">
    <w:name w:val="Subtle Emphasis"/>
    <w:basedOn w:val="Domylnaczcionkaakapitu"/>
    <w:uiPriority w:val="19"/>
    <w:qFormat/>
    <w:rsid w:val="00E85E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01D7-3A04-47BD-A05B-D1809F08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2393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dorota.zieba</dc:creator>
  <cp:lastModifiedBy>Konrad Walicki</cp:lastModifiedBy>
  <cp:revision>3</cp:revision>
  <cp:lastPrinted>2021-03-09T10:01:00Z</cp:lastPrinted>
  <dcterms:created xsi:type="dcterms:W3CDTF">2023-02-07T12:35:00Z</dcterms:created>
  <dcterms:modified xsi:type="dcterms:W3CDTF">2023-02-14T08:42:00Z</dcterms:modified>
</cp:coreProperties>
</file>