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597B" w14:textId="533F29E9" w:rsidR="003F578E" w:rsidRPr="00043FC7" w:rsidRDefault="003F578E" w:rsidP="003F578E">
      <w:pPr>
        <w:rPr>
          <w:b/>
          <w:bCs/>
          <w:sz w:val="28"/>
          <w:szCs w:val="28"/>
        </w:rPr>
      </w:pPr>
      <w:r w:rsidRPr="00043FC7">
        <w:rPr>
          <w:b/>
          <w:bCs/>
          <w:sz w:val="28"/>
          <w:szCs w:val="28"/>
        </w:rPr>
        <w:t>Wytyczne Ministerstwa Sprawiedliwości  w sprawie warunków, jakim powinny  podlegać pomieszczenia służące do  przeprowadzania czynności procesowych  z udziałem małoletnich świadków</w:t>
      </w:r>
    </w:p>
    <w:p w14:paraId="28ECE6A2" w14:textId="186419D1" w:rsidR="003F578E" w:rsidRPr="00043FC7" w:rsidRDefault="003F578E" w:rsidP="003F578E">
      <w:r w:rsidRPr="00043FC7">
        <w:t xml:space="preserve">Wytyczne określają warunki, jakim powinny podlegać pomieszczenia służące do przeprowadzania czynności procesowych z udziałem małoletnich świadków, zapewniające fizyczne  i psychiczne bezpieczeństwo w czasie przesłuchania. </w:t>
      </w:r>
    </w:p>
    <w:p w14:paraId="25AF1799" w14:textId="77777777" w:rsidR="003F578E" w:rsidRPr="00043FC7" w:rsidRDefault="003F578E" w:rsidP="003F578E">
      <w:r w:rsidRPr="00043FC7">
        <w:t>1. Pomieszczenie przeznaczone do przeprowadzania czynności procesowych z udziałem małoletnich świadków, zwane dalej „przyjaznym pokojem przesłuchań”, może znajdować się w siedzibie sądu, prokuratury, Policji, instytucji państwowej lub samorządowej albo podmiotu, do którego zadań należy pomoc małoletnim lub ofiarom przestępstwa zgwałcenia.  W przypadku gdy żaden podmiot wskazany powyżej nie posiada na obszarze właściwości sądu pokoju przesłuchań spełniającego warunki określone w rozporządzeniu lub pokój taki nie jest dostępny, przesłuchanie można przeprowadzić w pokoju przesłuchań spełniającym te warunki, udostępnionym przez inny podmiot.</w:t>
      </w:r>
    </w:p>
    <w:p w14:paraId="63BAAC5A" w14:textId="66354BF0" w:rsidR="003F578E" w:rsidRPr="00043FC7" w:rsidRDefault="003F578E" w:rsidP="003F578E">
      <w:r w:rsidRPr="00043FC7">
        <w:t>2. W skład pomieszczeń pokoju przesłuchań powinny wchodzić:</w:t>
      </w:r>
    </w:p>
    <w:p w14:paraId="4F34813E" w14:textId="77777777" w:rsidR="003F578E" w:rsidRPr="00043FC7" w:rsidRDefault="003F578E" w:rsidP="003F578E">
      <w:r w:rsidRPr="00043FC7">
        <w:t>a)  pokój,</w:t>
      </w:r>
    </w:p>
    <w:p w14:paraId="6EE2B3B8" w14:textId="77777777" w:rsidR="003F578E" w:rsidRPr="00043FC7" w:rsidRDefault="003F578E" w:rsidP="003F578E">
      <w:r w:rsidRPr="00043FC7">
        <w:t>b)  poczekalnia,</w:t>
      </w:r>
    </w:p>
    <w:p w14:paraId="7A2DEB3E" w14:textId="77777777" w:rsidR="003F578E" w:rsidRPr="00043FC7" w:rsidRDefault="003F578E" w:rsidP="003F578E">
      <w:r w:rsidRPr="00043FC7">
        <w:t>c)  pokój techniczny.</w:t>
      </w:r>
    </w:p>
    <w:p w14:paraId="6ADE357C" w14:textId="77777777" w:rsidR="003F578E" w:rsidRPr="00043FC7" w:rsidRDefault="003F578E" w:rsidP="003F578E">
      <w:r w:rsidRPr="00043FC7">
        <w:t>3. Jeżeli ze względów technicznych nie jest możliwe wydzielenie pomieszczeń przedpokoju/poczekalni i toalety/łazienki, o których mowa w pkt 2, dopuszcza się ich lokalizację poza pomieszczeniem, lecz w tym samym budynku.</w:t>
      </w:r>
    </w:p>
    <w:p w14:paraId="23F8E196" w14:textId="77777777" w:rsidR="003F578E" w:rsidRPr="00043FC7" w:rsidRDefault="003F578E" w:rsidP="003F578E">
      <w:r w:rsidRPr="00043FC7">
        <w:t>4. Jeśli pokój przesłuchań znajduje się w budynku Policji, prokuratury czy sądu, powinien mieć odrębne bezkolizyjne wejście.</w:t>
      </w:r>
    </w:p>
    <w:p w14:paraId="0D520511" w14:textId="77777777" w:rsidR="003F578E" w:rsidRPr="00043FC7" w:rsidRDefault="003F578E" w:rsidP="003F578E">
      <w:r w:rsidRPr="00043FC7">
        <w:t>5. Pokój przesłuchań powinien spełniać następujące minimalne warunki:</w:t>
      </w:r>
    </w:p>
    <w:p w14:paraId="73D5692B" w14:textId="77777777" w:rsidR="003F578E" w:rsidRPr="00043FC7" w:rsidRDefault="003F578E" w:rsidP="003F578E">
      <w:r w:rsidRPr="00043FC7">
        <w:t>a) pokój bezpośredniej rozmowy wyposażony w meble dostosowane do wieku świadka  (od 5 do 18 lat).</w:t>
      </w:r>
    </w:p>
    <w:p w14:paraId="62286D2E" w14:textId="77777777" w:rsidR="003F578E" w:rsidRPr="00043FC7" w:rsidRDefault="003F578E" w:rsidP="003F578E">
      <w:r w:rsidRPr="00043FC7">
        <w:t>b) pokój bezpośredniej rozmowy wyposażony w środki techniczne umożliwiające bezpośredni kontakt osób biorących udział w przesłuchaniu z osobami obserwującymi przesłuchanie w pokoju technicznym;</w:t>
      </w:r>
    </w:p>
    <w:p w14:paraId="3AA00C74" w14:textId="77777777" w:rsidR="003F578E" w:rsidRPr="00043FC7" w:rsidRDefault="003F578E" w:rsidP="003F578E">
      <w:r w:rsidRPr="00043FC7">
        <w:t>c) pokój bezpośredniej rozmowy połączony z pokojem technicznym „lustrem weneckim” lub urządzeniami technicznymi umożliwiającymi obserwację pokoju na ekranie telewizora, monitora itp.;</w:t>
      </w:r>
    </w:p>
    <w:p w14:paraId="45D03623" w14:textId="74A9C7E8" w:rsidR="00542AA3" w:rsidRPr="00043FC7" w:rsidRDefault="003F578E" w:rsidP="003F578E">
      <w:r w:rsidRPr="00043FC7">
        <w:t>d) pokój bezpośredniej rozmowy wyposażony w co najmniej dwa urządzenia mechaniczne  i elektroniczne typu analogowego lub cyfrowego służące do utrwalania obrazu umożliwiające ogólny ogląd pokoju i mimiki twarzy świadk</w:t>
      </w:r>
      <w:r w:rsidR="00FE1D87" w:rsidRPr="00043FC7">
        <w:t>a</w:t>
      </w:r>
    </w:p>
    <w:p w14:paraId="427F4EB2" w14:textId="4B442D25" w:rsidR="00FE1D87" w:rsidRPr="00043FC7" w:rsidRDefault="00FE1D87" w:rsidP="00FE1D87">
      <w:r w:rsidRPr="00043FC7">
        <w:t>Uwaga! Kamera umożliwiająca zbliżenia powinna być umieszczona na tyle nisko, by rejestrować opuszczoną twarz.</w:t>
      </w:r>
    </w:p>
    <w:p w14:paraId="28FACE45" w14:textId="77777777" w:rsidR="00FE1D87" w:rsidRPr="00043FC7" w:rsidRDefault="00FE1D87" w:rsidP="00FE1D87">
      <w:r w:rsidRPr="00043FC7">
        <w:t>e) pokój bezpośredniej rozmowy wyposażony w co najmniej dwa urządzenia mechaniczne  i elektroniczne typu analogowego lub cyfrowego utrwalające dźwięk;</w:t>
      </w:r>
    </w:p>
    <w:p w14:paraId="38C7EB1C" w14:textId="77777777" w:rsidR="00FE1D87" w:rsidRPr="00043FC7" w:rsidRDefault="00FE1D87" w:rsidP="00FE1D87">
      <w:r w:rsidRPr="00043FC7">
        <w:lastRenderedPageBreak/>
        <w:t>Uwaga! W  razie  awarii  sprzętu  dokonującego  rejestracji  obrazu  i  dźwięku,  gwarancją niepowtórzenia przesłuchania może być nagranie głosowe z magnetofonu czy dyktafonu.</w:t>
      </w:r>
    </w:p>
    <w:p w14:paraId="6F983D72" w14:textId="77777777" w:rsidR="00FE1D87" w:rsidRPr="00043FC7" w:rsidRDefault="00FE1D87" w:rsidP="00FE1D87">
      <w:r w:rsidRPr="00043FC7">
        <w:t xml:space="preserve">f)  izolacja akustyczna pokoju bezpośredniej rozmowy, gwarantująca dobrą jakość nagrania przesłuchania; </w:t>
      </w:r>
    </w:p>
    <w:p w14:paraId="3B0CE744" w14:textId="331CB6A9" w:rsidR="00FE1D87" w:rsidRPr="00043FC7" w:rsidRDefault="00FE1D87" w:rsidP="00FE1D87">
      <w:r w:rsidRPr="00043FC7">
        <w:t>g) pokój bezpośredniej rozmowy wyposażony w materiały i sprzęty pomocne w uzyskiwaniu informacji od świadka, a w szczególności papier, środki pisarskie, lalki i inne;</w:t>
      </w:r>
    </w:p>
    <w:p w14:paraId="18BD1D49" w14:textId="77777777" w:rsidR="00FE1D87" w:rsidRPr="00043FC7" w:rsidRDefault="00FE1D87" w:rsidP="00FE1D87">
      <w:r w:rsidRPr="00043FC7">
        <w:t>h) pokój techniczny wyposażony w środki techniczne umożliwiające bezpośredni kontakt osób obserwujących przebieg przesłuchania z osobami biorącymi w nim udział;</w:t>
      </w:r>
    </w:p>
    <w:p w14:paraId="6DDB9A27" w14:textId="28B630A2" w:rsidR="00FE1D87" w:rsidRPr="00043FC7" w:rsidRDefault="00FE1D87" w:rsidP="00FE1D87">
      <w:r w:rsidRPr="00043FC7">
        <w:t>i)  pokój techniczny wyposażony w jeden system nagrania i odtworzenia nagrania umożliwiający odczytanie zapisu na sali rozpraw</w:t>
      </w:r>
      <w:r w:rsidR="00596A2F" w:rsidRPr="00043FC7">
        <w:t xml:space="preserve"> (Rozporządzenie Ministerstwa Sprawiedliwości z dnia 18 grudnia 2013 r. w sprawie sposobu przygotowania przesłuchania prowadzonego w trybie określonym w art. 185a – 185c Kodeksu postępowania karnego)</w:t>
      </w:r>
    </w:p>
    <w:p w14:paraId="31CF4EBE" w14:textId="520442E8" w:rsidR="00FE1D87" w:rsidRDefault="00FE1D87" w:rsidP="00FE1D87">
      <w:r w:rsidRPr="00043FC7">
        <w:t>6. Sposób przechowywania, odtwarzania i kopiowania zapisów został uwzględniony w rozporządzeniu Ministra Sprawiedliwości z dnia 2 czerwca 2003 r. w sprawie rodzaju urządzeń                      i środków technicznych służących do utrwalania obrazu lub dźwięku dla celów procesowych oraz sposobów ich przechowywania, odtwarzania i kopiowania zapisów.</w:t>
      </w:r>
    </w:p>
    <w:p w14:paraId="553CA514" w14:textId="77777777" w:rsidR="00FE1D87" w:rsidRDefault="00FE1D87" w:rsidP="003F578E"/>
    <w:sectPr w:rsidR="00FE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8E"/>
    <w:rsid w:val="00043FC7"/>
    <w:rsid w:val="003F578E"/>
    <w:rsid w:val="00542AA3"/>
    <w:rsid w:val="00596A2F"/>
    <w:rsid w:val="00BD1FDF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CE89"/>
  <w15:chartTrackingRefBased/>
  <w15:docId w15:val="{D6806FA7-3E36-464D-8A84-1BA316F5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Gilewski Maciej</dc:creator>
  <cp:keywords/>
  <dc:description/>
  <cp:lastModifiedBy>Ciesielski Ireneusz</cp:lastModifiedBy>
  <cp:revision>5</cp:revision>
  <cp:lastPrinted>2021-10-29T08:40:00Z</cp:lastPrinted>
  <dcterms:created xsi:type="dcterms:W3CDTF">2021-07-30T11:49:00Z</dcterms:created>
  <dcterms:modified xsi:type="dcterms:W3CDTF">2021-10-29T08:40:00Z</dcterms:modified>
</cp:coreProperties>
</file>