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ED690A0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Nawiązując do toczącego się postępowania o udzielenie zamówienia publicznego prowadzonego w trybie</w:t>
      </w:r>
      <w:r w:rsidR="009C7799" w:rsidRPr="009C7799">
        <w:rPr>
          <w:rFonts w:ascii="Arial" w:hAnsi="Arial" w:cs="Arial"/>
          <w:sz w:val="22"/>
          <w:szCs w:val="22"/>
        </w:rPr>
        <w:t xml:space="preserve"> </w:t>
      </w:r>
      <w:r w:rsidR="00126812">
        <w:rPr>
          <w:rFonts w:ascii="Arial" w:hAnsi="Arial" w:cs="Arial"/>
          <w:sz w:val="22"/>
          <w:szCs w:val="22"/>
        </w:rPr>
        <w:t>Zaproszenia do składania ofert</w:t>
      </w:r>
      <w:r w:rsidRPr="009C7799">
        <w:rPr>
          <w:rFonts w:ascii="Arial" w:hAnsi="Arial" w:cs="Arial"/>
          <w:sz w:val="22"/>
          <w:szCs w:val="22"/>
        </w:rPr>
        <w:t xml:space="preserve"> pn.:</w:t>
      </w:r>
      <w:r w:rsidRPr="00391C13">
        <w:rPr>
          <w:rFonts w:ascii="Arial" w:hAnsi="Arial" w:cs="Arial"/>
          <w:sz w:val="22"/>
          <w:szCs w:val="22"/>
        </w:rPr>
        <w:t xml:space="preserve"> </w:t>
      </w:r>
    </w:p>
    <w:p w14:paraId="53B7E2AD" w14:textId="1FF09E36" w:rsidR="004B21ED" w:rsidRPr="00391C13" w:rsidRDefault="009C7799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799">
        <w:rPr>
          <w:rFonts w:ascii="Arial" w:hAnsi="Arial" w:cs="Arial"/>
          <w:b/>
          <w:sz w:val="22"/>
          <w:szCs w:val="22"/>
        </w:rPr>
        <w:t>”</w:t>
      </w:r>
      <w:r w:rsidR="00EB04B3">
        <w:rPr>
          <w:rFonts w:ascii="Arial" w:hAnsi="Arial" w:cs="Arial"/>
          <w:b/>
          <w:sz w:val="22"/>
          <w:szCs w:val="22"/>
        </w:rPr>
        <w:t>Do</w:t>
      </w:r>
      <w:r w:rsidR="00EB04B3" w:rsidRPr="00EB04B3">
        <w:rPr>
          <w:rFonts w:ascii="Arial" w:hAnsi="Arial" w:cs="Arial"/>
          <w:b/>
          <w:sz w:val="22"/>
          <w:szCs w:val="22"/>
        </w:rPr>
        <w:t>stawy odczynników laboratoryjnych, sprzętu laboratoryjnego i medycznego dla Szpitala w Pilchowicach</w:t>
      </w:r>
      <w:r w:rsidR="00EB04B3">
        <w:rPr>
          <w:rFonts w:ascii="Arial" w:hAnsi="Arial" w:cs="Arial"/>
          <w:b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985BD00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Nazwa Wykonawcy: </w:t>
      </w:r>
    </w:p>
    <w:p w14:paraId="1AB0B26C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14:paraId="07B991CF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ulica: .......................................................................................................................................... </w:t>
      </w:r>
    </w:p>
    <w:p w14:paraId="751B6AFE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kod i miejscowość: .....................................................................................................................</w:t>
      </w:r>
    </w:p>
    <w:p w14:paraId="37E48657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powiat: ......................................................................... </w:t>
      </w:r>
    </w:p>
    <w:p w14:paraId="55027904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województwo ...............................................................</w:t>
      </w:r>
    </w:p>
    <w:p w14:paraId="5AE97E3F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4A9D1106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osoba do kontaktów: ...................................................................................................................</w:t>
      </w:r>
    </w:p>
    <w:p w14:paraId="06A300BB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NIP ..............................................................................      </w:t>
      </w:r>
    </w:p>
    <w:p w14:paraId="365FA87A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REGON .......................................................................</w:t>
      </w:r>
    </w:p>
    <w:p w14:paraId="0ECF200C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tel. ...............................................................................     </w:t>
      </w:r>
    </w:p>
    <w:p w14:paraId="3B0D2A07" w14:textId="77777777" w:rsidR="00B3242D" w:rsidRDefault="00B3242D" w:rsidP="00B3242D">
      <w:pPr>
        <w:tabs>
          <w:tab w:val="left" w:pos="187"/>
          <w:tab w:val="left" w:pos="374"/>
        </w:tabs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e-mail: .........................................................................</w:t>
      </w:r>
    </w:p>
    <w:p w14:paraId="7FAB15D0" w14:textId="77777777" w:rsidR="00A22030" w:rsidRPr="00B3242D" w:rsidRDefault="00A22030" w:rsidP="00B3242D">
      <w:pPr>
        <w:tabs>
          <w:tab w:val="left" w:pos="187"/>
          <w:tab w:val="left" w:pos="374"/>
        </w:tabs>
        <w:suppressAutoHyphens/>
        <w:spacing w:line="276" w:lineRule="auto"/>
        <w:jc w:val="both"/>
        <w:rPr>
          <w:rFonts w:ascii="Arial" w:hAnsi="Arial" w:cs="Arial"/>
          <w:sz w:val="22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3E1D1DCC" w:rsidR="004B21ED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</w:t>
      </w:r>
      <w:r w:rsidR="00126812">
        <w:rPr>
          <w:rFonts w:ascii="Arial" w:hAnsi="Arial" w:cs="Arial"/>
          <w:sz w:val="22"/>
        </w:rPr>
        <w:t xml:space="preserve"> z zaproszeniem do składania ofert</w:t>
      </w:r>
      <w:r w:rsidRPr="00391C13">
        <w:rPr>
          <w:rFonts w:ascii="Arial" w:hAnsi="Arial" w:cs="Arial"/>
          <w:sz w:val="22"/>
        </w:rPr>
        <w:t>, stosując niżej wymienione stawki:</w:t>
      </w:r>
    </w:p>
    <w:p w14:paraId="392346A0" w14:textId="604C655E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86684E">
        <w:rPr>
          <w:rFonts w:ascii="Arial" w:hAnsi="Arial" w:cs="Arial"/>
          <w:b/>
          <w:sz w:val="22"/>
          <w:szCs w:val="22"/>
          <w:u w:val="single"/>
        </w:rPr>
        <w:t>n</w:t>
      </w:r>
      <w:r w:rsidRPr="00086F03">
        <w:rPr>
          <w:rFonts w:ascii="Arial" w:hAnsi="Arial" w:cs="Arial"/>
          <w:b/>
          <w:sz w:val="22"/>
          <w:szCs w:val="22"/>
          <w:u w:val="single"/>
        </w:rPr>
        <w:t xml:space="preserve">r 1 - dostawy podłoży </w:t>
      </w:r>
      <w:proofErr w:type="spellStart"/>
      <w:r w:rsidRPr="00086F03">
        <w:rPr>
          <w:rFonts w:ascii="Arial" w:hAnsi="Arial" w:cs="Arial"/>
          <w:b/>
          <w:sz w:val="22"/>
          <w:szCs w:val="22"/>
          <w:u w:val="single"/>
        </w:rPr>
        <w:t>Loewensteina</w:t>
      </w:r>
      <w:proofErr w:type="spellEnd"/>
      <w:r w:rsidRPr="00086F03">
        <w:rPr>
          <w:rFonts w:ascii="Arial" w:hAnsi="Arial" w:cs="Arial"/>
          <w:b/>
          <w:sz w:val="22"/>
          <w:szCs w:val="22"/>
          <w:u w:val="single"/>
        </w:rPr>
        <w:t>-Jensena i testy do diagnostyki prątka gruźlicy</w:t>
      </w:r>
    </w:p>
    <w:p w14:paraId="1959402B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0" w:name="_Hlk139547072"/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0FFF7582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564BC56E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33E1F88F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7F09597E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24BB24EC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3A8425CF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bookmarkEnd w:id="0"/>
    <w:p w14:paraId="7AAB5940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1A8BF166" w14:textId="70CC41B9" w:rsidR="00EB04B3" w:rsidRPr="00086F03" w:rsidRDefault="00EB04B3" w:rsidP="00EB04B3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86684E">
        <w:rPr>
          <w:rFonts w:ascii="Arial" w:hAnsi="Arial" w:cs="Arial"/>
          <w:b/>
          <w:sz w:val="22"/>
          <w:szCs w:val="22"/>
          <w:u w:val="single"/>
        </w:rPr>
        <w:t>n</w:t>
      </w:r>
      <w:r w:rsidRPr="00086F03">
        <w:rPr>
          <w:rFonts w:ascii="Arial" w:hAnsi="Arial" w:cs="Arial"/>
          <w:b/>
          <w:sz w:val="22"/>
          <w:szCs w:val="22"/>
          <w:u w:val="single"/>
        </w:rPr>
        <w:t xml:space="preserve">r 2 - dostawa podłoży bakteriologiczne </w:t>
      </w:r>
      <w:proofErr w:type="spellStart"/>
      <w:r w:rsidRPr="00086F03">
        <w:rPr>
          <w:rFonts w:ascii="Arial" w:hAnsi="Arial" w:cs="Arial"/>
          <w:b/>
          <w:sz w:val="22"/>
          <w:szCs w:val="22"/>
          <w:u w:val="single"/>
        </w:rPr>
        <w:t>Loewensteina</w:t>
      </w:r>
      <w:proofErr w:type="spellEnd"/>
      <w:r w:rsidRPr="00086F03">
        <w:rPr>
          <w:rFonts w:ascii="Arial" w:hAnsi="Arial" w:cs="Arial"/>
          <w:b/>
          <w:sz w:val="22"/>
          <w:szCs w:val="22"/>
          <w:u w:val="single"/>
        </w:rPr>
        <w:t>-Jensena z lekami</w:t>
      </w:r>
    </w:p>
    <w:p w14:paraId="05B8A75B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17F9049C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47329124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79F6DBF4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E612398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3F9F2CC0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588493DF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7129AED8" w14:textId="77777777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72596B1" w14:textId="77777777" w:rsidR="00EB04B3" w:rsidRPr="00086F03" w:rsidRDefault="00EB04B3" w:rsidP="00EB04B3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>Cześć nr 3 - dostawa odczynników chemicznych</w:t>
      </w:r>
    </w:p>
    <w:p w14:paraId="2812F8D1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AE02EB5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056CCC38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39E33A90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D4A8552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0EE980EB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2F0380F4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3476D25B" w14:textId="77777777" w:rsidR="00EB04B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D70ABFF" w14:textId="77777777" w:rsidR="00EB04B3" w:rsidRPr="00086F03" w:rsidRDefault="00EB04B3" w:rsidP="00EB04B3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4 - </w:t>
      </w:r>
      <w:r w:rsidRPr="00975E2A">
        <w:rPr>
          <w:rFonts w:ascii="Arial" w:hAnsi="Arial" w:cs="Arial"/>
          <w:b/>
          <w:sz w:val="22"/>
          <w:szCs w:val="22"/>
          <w:u w:val="single"/>
        </w:rPr>
        <w:t>dostawa odczynników do analityki ogólnej</w:t>
      </w:r>
    </w:p>
    <w:p w14:paraId="768345A7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251406B7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0C525574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4DA4F4BE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4E004E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676E7DA9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14D7A79F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30462F77" w14:textId="77777777" w:rsidR="00EB04B3" w:rsidRPr="00FA014F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0F97C49F" w14:textId="77777777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C5EB9D0" w14:textId="77777777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5 - dostawa odczynników do koagulologii do </w:t>
      </w:r>
      <w:proofErr w:type="spellStart"/>
      <w:r w:rsidRPr="00086F03">
        <w:rPr>
          <w:rFonts w:ascii="Arial" w:hAnsi="Arial" w:cs="Arial"/>
          <w:b/>
          <w:sz w:val="22"/>
          <w:szCs w:val="22"/>
          <w:u w:val="single"/>
        </w:rPr>
        <w:t>koagulometru</w:t>
      </w:r>
      <w:proofErr w:type="spellEnd"/>
      <w:r w:rsidRPr="00086F0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086F03">
        <w:rPr>
          <w:rFonts w:ascii="Arial" w:hAnsi="Arial" w:cs="Arial"/>
          <w:b/>
          <w:sz w:val="22"/>
          <w:szCs w:val="22"/>
          <w:u w:val="single"/>
        </w:rPr>
        <w:t>Optic</w:t>
      </w:r>
      <w:proofErr w:type="spellEnd"/>
      <w:r w:rsidRPr="00086F03">
        <w:rPr>
          <w:rFonts w:ascii="Arial" w:hAnsi="Arial" w:cs="Arial"/>
          <w:b/>
          <w:sz w:val="22"/>
          <w:szCs w:val="22"/>
          <w:u w:val="single"/>
        </w:rPr>
        <w:t xml:space="preserve"> K3002</w:t>
      </w:r>
    </w:p>
    <w:p w14:paraId="690B4749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0BABCD8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46EB97F0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5730BA90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3720121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47A20829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2E1FD713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168AC700" w14:textId="77777777" w:rsidR="00EB04B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5010F55" w14:textId="1134D3E9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6 - dostawa odczynników do badania CRP do </w:t>
      </w:r>
      <w:r w:rsidR="00B41D3E" w:rsidRPr="00086F03">
        <w:rPr>
          <w:rFonts w:ascii="Arial" w:hAnsi="Arial" w:cs="Arial"/>
          <w:b/>
          <w:sz w:val="22"/>
          <w:szCs w:val="22"/>
          <w:u w:val="single"/>
        </w:rPr>
        <w:t>analizator</w:t>
      </w:r>
      <w:r w:rsidR="00B41D3E">
        <w:rPr>
          <w:rFonts w:ascii="Arial" w:hAnsi="Arial" w:cs="Arial"/>
          <w:b/>
          <w:sz w:val="22"/>
          <w:szCs w:val="22"/>
          <w:u w:val="single"/>
        </w:rPr>
        <w:t>a</w:t>
      </w:r>
      <w:r w:rsidRPr="00086F0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086F03">
        <w:rPr>
          <w:rFonts w:ascii="Arial" w:hAnsi="Arial" w:cs="Arial"/>
          <w:b/>
          <w:sz w:val="22"/>
          <w:szCs w:val="22"/>
          <w:u w:val="single"/>
        </w:rPr>
        <w:t>Epoll</w:t>
      </w:r>
      <w:proofErr w:type="spellEnd"/>
      <w:r w:rsidRPr="00086F03">
        <w:rPr>
          <w:rFonts w:ascii="Arial" w:hAnsi="Arial" w:cs="Arial"/>
          <w:b/>
          <w:sz w:val="22"/>
          <w:szCs w:val="22"/>
          <w:u w:val="single"/>
        </w:rPr>
        <w:t xml:space="preserve"> 200</w:t>
      </w:r>
    </w:p>
    <w:p w14:paraId="74B622E4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0A657E11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72A201C1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4C2A3010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982C5D5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78EC450E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1B2231A2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09D6DDF6" w14:textId="77777777" w:rsidR="00EB04B3" w:rsidRPr="00086F0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30DCC22" w14:textId="77777777" w:rsidR="00EB04B3" w:rsidRPr="00086F03" w:rsidRDefault="00EB04B3" w:rsidP="00EB04B3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7 - dostawa sprzętu laboratoryjnego sterylnego </w:t>
      </w:r>
    </w:p>
    <w:p w14:paraId="135CFCCF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15B5D79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591DE7B6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6B4F1B97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54E24DF7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08D5DBF8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0F646767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19DF97A3" w14:textId="77777777" w:rsidR="00EB04B3" w:rsidRDefault="00EB04B3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1C90B0D" w14:textId="725BEA64" w:rsidR="00EB04B3" w:rsidRPr="00086F03" w:rsidRDefault="00EB04B3" w:rsidP="00EB04B3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8 - </w:t>
      </w:r>
      <w:r w:rsidR="00B41D3E">
        <w:rPr>
          <w:rFonts w:ascii="Arial" w:hAnsi="Arial" w:cs="Arial"/>
          <w:b/>
          <w:sz w:val="22"/>
          <w:szCs w:val="22"/>
          <w:u w:val="single"/>
        </w:rPr>
        <w:t>d</w:t>
      </w:r>
      <w:r w:rsidR="00B41D3E" w:rsidRPr="00B41D3E">
        <w:rPr>
          <w:rFonts w:ascii="Arial" w:hAnsi="Arial" w:cs="Arial"/>
          <w:b/>
          <w:sz w:val="22"/>
          <w:szCs w:val="22"/>
          <w:u w:val="single"/>
        </w:rPr>
        <w:t>ostawa szkła laboratoryjnego</w:t>
      </w:r>
      <w:r w:rsidR="00B41D3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1D3E" w:rsidRPr="00B41D3E">
        <w:rPr>
          <w:rFonts w:ascii="Arial" w:hAnsi="Arial" w:cs="Arial"/>
          <w:b/>
          <w:sz w:val="22"/>
          <w:szCs w:val="22"/>
          <w:u w:val="single"/>
        </w:rPr>
        <w:t>i urometru szklanego do pomiaru gęstości moczu</w:t>
      </w:r>
    </w:p>
    <w:p w14:paraId="08B9CC77" w14:textId="77777777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5AE5A36E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36BBA7A0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lastRenderedPageBreak/>
        <w:t>- zgodnie z załączonym arkuszem asortymentowo - cenowym</w:t>
      </w:r>
    </w:p>
    <w:p w14:paraId="581A77D8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A7487B1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33864C32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4225EB29" w14:textId="77777777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1ECC7365" w14:textId="77777777" w:rsidR="00B41D3E" w:rsidRDefault="00B41D3E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40AA6107" w14:textId="32844CF9" w:rsidR="00B41D3E" w:rsidRDefault="00B41D3E" w:rsidP="00B41D3E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086F03">
        <w:rPr>
          <w:rFonts w:ascii="Arial" w:hAnsi="Arial" w:cs="Arial"/>
          <w:b/>
          <w:sz w:val="22"/>
          <w:szCs w:val="22"/>
          <w:u w:val="single"/>
        </w:rPr>
        <w:t xml:space="preserve"> -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B41D3E">
        <w:rPr>
          <w:rFonts w:ascii="Arial" w:hAnsi="Arial" w:cs="Arial"/>
          <w:b/>
          <w:sz w:val="22"/>
          <w:szCs w:val="22"/>
          <w:u w:val="single"/>
        </w:rPr>
        <w:t xml:space="preserve">ostawa testów </w:t>
      </w:r>
      <w:proofErr w:type="spellStart"/>
      <w:r w:rsidRPr="00B41D3E">
        <w:rPr>
          <w:rFonts w:ascii="Arial" w:hAnsi="Arial" w:cs="Arial"/>
          <w:b/>
          <w:sz w:val="22"/>
          <w:szCs w:val="22"/>
          <w:u w:val="single"/>
        </w:rPr>
        <w:t>Xpert</w:t>
      </w:r>
      <w:proofErr w:type="spellEnd"/>
      <w:r w:rsidRPr="00B41D3E">
        <w:rPr>
          <w:rFonts w:ascii="Arial" w:hAnsi="Arial" w:cs="Arial"/>
          <w:b/>
          <w:sz w:val="22"/>
          <w:szCs w:val="22"/>
          <w:u w:val="single"/>
        </w:rPr>
        <w:t xml:space="preserve"> MTB/RIF ULTRA wykonywanych na aparatach </w:t>
      </w:r>
      <w:proofErr w:type="spellStart"/>
      <w:r w:rsidRPr="00B41D3E">
        <w:rPr>
          <w:rFonts w:ascii="Arial" w:hAnsi="Arial" w:cs="Arial"/>
          <w:b/>
          <w:sz w:val="22"/>
          <w:szCs w:val="22"/>
          <w:u w:val="single"/>
        </w:rPr>
        <w:t>Gene</w:t>
      </w:r>
      <w:proofErr w:type="spellEnd"/>
      <w:r w:rsidRPr="00B41D3E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B41D3E">
        <w:rPr>
          <w:rFonts w:ascii="Arial" w:hAnsi="Arial" w:cs="Arial"/>
          <w:b/>
          <w:sz w:val="22"/>
          <w:szCs w:val="22"/>
          <w:u w:val="single"/>
        </w:rPr>
        <w:t>Xpert</w:t>
      </w:r>
      <w:proofErr w:type="spellEnd"/>
    </w:p>
    <w:p w14:paraId="422637A9" w14:textId="5BAAC091" w:rsidR="00B41D3E" w:rsidRPr="00DC027B" w:rsidRDefault="00B41D3E" w:rsidP="00B41D3E">
      <w:pPr>
        <w:spacing w:before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4F321B0C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50446E3B" w14:textId="77777777" w:rsidR="00B41D3E" w:rsidRPr="00086F03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6C45A339" w14:textId="77777777" w:rsidR="00B41D3E" w:rsidRPr="002216D9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693C116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2D633ABE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52D14504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1AE3081A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663BD829" w14:textId="77214758" w:rsidR="00B41D3E" w:rsidRDefault="00B41D3E" w:rsidP="00B41D3E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6F03">
        <w:rPr>
          <w:rFonts w:ascii="Arial" w:hAnsi="Arial" w:cs="Arial"/>
          <w:b/>
          <w:sz w:val="22"/>
          <w:szCs w:val="22"/>
          <w:u w:val="single"/>
        </w:rPr>
        <w:t xml:space="preserve">Cześć nr 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086F03">
        <w:rPr>
          <w:rFonts w:ascii="Arial" w:hAnsi="Arial" w:cs="Arial"/>
          <w:b/>
          <w:sz w:val="22"/>
          <w:szCs w:val="22"/>
          <w:u w:val="single"/>
        </w:rPr>
        <w:t xml:space="preserve"> -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B41D3E">
        <w:rPr>
          <w:rFonts w:ascii="Arial" w:hAnsi="Arial" w:cs="Arial"/>
          <w:b/>
          <w:sz w:val="22"/>
          <w:szCs w:val="22"/>
          <w:u w:val="single"/>
        </w:rPr>
        <w:t xml:space="preserve">ostawa homogenizatorów szklanych </w:t>
      </w:r>
      <w:r>
        <w:rPr>
          <w:rFonts w:ascii="Arial" w:hAnsi="Arial" w:cs="Arial"/>
          <w:b/>
          <w:sz w:val="22"/>
          <w:szCs w:val="22"/>
          <w:u w:val="single"/>
        </w:rPr>
        <w:t xml:space="preserve">stożkowych </w:t>
      </w:r>
    </w:p>
    <w:p w14:paraId="20E08A71" w14:textId="77777777" w:rsidR="00B41D3E" w:rsidRPr="00DC027B" w:rsidRDefault="00B41D3E" w:rsidP="00B41D3E">
      <w:pPr>
        <w:spacing w:before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612BD9F4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6A555BBA" w14:textId="77777777" w:rsidR="00B41D3E" w:rsidRPr="00086F03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67ACD299" w14:textId="77777777" w:rsidR="00B41D3E" w:rsidRPr="002216D9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C18243A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7532AD71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</w:p>
    <w:p w14:paraId="3434C94E" w14:textId="77777777" w:rsidR="00B41D3E" w:rsidRDefault="00B41D3E" w:rsidP="00B41D3E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p w14:paraId="06B9BA3F" w14:textId="77777777" w:rsidR="00B41D3E" w:rsidRDefault="00B41D3E" w:rsidP="00B41D3E">
      <w:pPr>
        <w:tabs>
          <w:tab w:val="left" w:pos="6735"/>
        </w:tabs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5191B46D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zaproszeniem i uznajemy się za związanych określonymi w nim zasadami postępowania;</w:t>
      </w:r>
    </w:p>
    <w:p w14:paraId="5DC3904A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uważamy się za związanych niniejszą ofertą na 30 dni od daty składania ofert.</w:t>
      </w:r>
    </w:p>
    <w:p w14:paraId="713FA067" w14:textId="7E3C8836" w:rsid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wyznaczonym przez Zamawiającego;</w:t>
      </w:r>
    </w:p>
    <w:p w14:paraId="30F97446" w14:textId="5928AD4B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</w:t>
      </w:r>
    </w:p>
    <w:p w14:paraId="6CEE67C9" w14:textId="77777777" w:rsidR="00B3242D" w:rsidRDefault="00B3242D" w:rsidP="00A22030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 cenie oferty zostały uwzględnione wszystkie koszty wykonania zamówienia.</w:t>
      </w:r>
    </w:p>
    <w:p w14:paraId="2EF0EEF5" w14:textId="77777777" w:rsidR="00B3242D" w:rsidRPr="00B3242D" w:rsidRDefault="00B3242D" w:rsidP="00A22030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zaoferowane preparaty posiadają dokumenty dopuszczające do obrotu i używania na terenie RP.</w:t>
      </w:r>
    </w:p>
    <w:p w14:paraId="2BE7A11F" w14:textId="34E2EB5E" w:rsidR="00B3242D" w:rsidRPr="00EB04B3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wyrażam zgodę na dokonywanie przez Zamawiającego płatności w systemie podzielonej płatności tzw. </w:t>
      </w:r>
      <w:proofErr w:type="spellStart"/>
      <w:r w:rsidRPr="00B3242D">
        <w:rPr>
          <w:rFonts w:ascii="Arial" w:hAnsi="Arial" w:cs="Arial"/>
          <w:sz w:val="22"/>
        </w:rPr>
        <w:t>split</w:t>
      </w:r>
      <w:proofErr w:type="spellEnd"/>
      <w:r w:rsidRPr="00B3242D">
        <w:rPr>
          <w:rFonts w:ascii="Arial" w:hAnsi="Arial" w:cs="Arial"/>
          <w:sz w:val="22"/>
        </w:rPr>
        <w:t xml:space="preserve"> </w:t>
      </w:r>
      <w:proofErr w:type="spellStart"/>
      <w:r w:rsidRPr="00B3242D">
        <w:rPr>
          <w:rFonts w:ascii="Arial" w:hAnsi="Arial" w:cs="Arial"/>
          <w:sz w:val="22"/>
        </w:rPr>
        <w:t>payment</w:t>
      </w:r>
      <w:proofErr w:type="spellEnd"/>
      <w:r w:rsidRPr="00B3242D">
        <w:rPr>
          <w:rFonts w:ascii="Arial" w:hAnsi="Arial" w:cs="Arial"/>
          <w:sz w:val="22"/>
        </w:rPr>
        <w:t>.</w:t>
      </w:r>
    </w:p>
    <w:p w14:paraId="254D6C9E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Znając treść art. 297 §1 Kodeksu Karnego „Kto, w celu uzyskania dla siebie lub kogoś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 poświadczający nieprawdę albo nierzetelny </w:t>
      </w:r>
      <w:r w:rsidRPr="00B3242D">
        <w:rPr>
          <w:rFonts w:ascii="Arial" w:hAnsi="Arial" w:cs="Arial"/>
          <w:sz w:val="22"/>
        </w:rPr>
        <w:lastRenderedPageBreak/>
        <w:t>dokument albo nierzetelne, pisemne oświadczenie dotyczące okoliczności o istotnym znaczeniu dla uzyskania wymienionego wsparcia finansowego, instrumentu płatniczego lub zamówienia podlega karze pozbawienia wolności od 3 miesięcy do lat 5”, oświadczam, że dane zawarte w ofercie, dokumentach i oświadczeniach są zgodne ze stanem faktycznym.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79E8CB" w14:textId="77777777" w:rsidR="009E6087" w:rsidRPr="00744F4E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77777777" w:rsidR="009E6087" w:rsidRP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t>Arkusz asortymentowo – cenowy;</w:t>
      </w: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4F88B38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DC61EDA" w14:textId="77777777" w:rsidR="00EB04B3" w:rsidRPr="00EB04B3" w:rsidRDefault="00EB04B3" w:rsidP="00EB04B3">
      <w:pPr>
        <w:tabs>
          <w:tab w:val="center" w:pos="7655"/>
        </w:tabs>
        <w:suppressAutoHyphens/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EB04B3">
        <w:rPr>
          <w:rFonts w:ascii="Arial" w:hAnsi="Arial" w:cs="Arial"/>
          <w:sz w:val="22"/>
          <w:szCs w:val="22"/>
        </w:rPr>
        <w:t>Miejscowość, _______________ dnia ________________</w:t>
      </w:r>
    </w:p>
    <w:p w14:paraId="049A5529" w14:textId="77777777" w:rsidR="00EB04B3" w:rsidRPr="00EB04B3" w:rsidRDefault="00EB04B3" w:rsidP="00EB04B3">
      <w:pPr>
        <w:tabs>
          <w:tab w:val="center" w:pos="7655"/>
        </w:tabs>
        <w:suppressAutoHyphens/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EB04B3">
        <w:rPr>
          <w:rFonts w:ascii="Arial" w:hAnsi="Arial" w:cs="Arial"/>
          <w:i/>
          <w:sz w:val="22"/>
          <w:szCs w:val="22"/>
        </w:rPr>
        <w:t xml:space="preserve">     </w:t>
      </w:r>
      <w:r w:rsidRPr="00EB04B3">
        <w:rPr>
          <w:rFonts w:ascii="Arial" w:hAnsi="Arial" w:cs="Arial"/>
          <w:i/>
          <w:sz w:val="22"/>
          <w:szCs w:val="22"/>
        </w:rPr>
        <w:tab/>
      </w:r>
      <w:r w:rsidRPr="00EB04B3">
        <w:rPr>
          <w:rFonts w:ascii="Arial" w:hAnsi="Arial" w:cs="Arial"/>
          <w:i/>
          <w:sz w:val="22"/>
          <w:szCs w:val="22"/>
        </w:rPr>
        <w:tab/>
        <w:t xml:space="preserve">_________________________           </w:t>
      </w:r>
    </w:p>
    <w:p w14:paraId="2FC1AFB5" w14:textId="77777777" w:rsidR="00EB04B3" w:rsidRPr="00EB04B3" w:rsidRDefault="00EB04B3" w:rsidP="00EB04B3">
      <w:pPr>
        <w:tabs>
          <w:tab w:val="center" w:pos="7655"/>
        </w:tabs>
        <w:suppressAutoHyphens/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 w:rsidRPr="00EB04B3">
        <w:rPr>
          <w:rFonts w:ascii="Arial" w:hAnsi="Arial" w:cs="Arial"/>
          <w:i/>
          <w:sz w:val="18"/>
          <w:szCs w:val="18"/>
        </w:rPr>
        <w:t xml:space="preserve">   (podpis osoby uprawnionej do składania       oświadczeń  woli w imieniu Wykonawcy)</w:t>
      </w:r>
    </w:p>
    <w:p w14:paraId="7347372D" w14:textId="77777777" w:rsidR="004B21ED" w:rsidRPr="00391C13" w:rsidRDefault="004B21ED" w:rsidP="00EB04B3">
      <w:pPr>
        <w:tabs>
          <w:tab w:val="center" w:pos="76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B41D3E">
      <w:headerReference w:type="default" r:id="rId7"/>
      <w:pgSz w:w="11906" w:h="16838"/>
      <w:pgMar w:top="1276" w:right="1417" w:bottom="709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7B3C" w14:textId="77777777" w:rsidR="004B21ED" w:rsidRDefault="004B21ED" w:rsidP="004B21ED">
      <w:r>
        <w:separator/>
      </w:r>
    </w:p>
  </w:endnote>
  <w:endnote w:type="continuationSeparator" w:id="0">
    <w:p w14:paraId="55DA1FA8" w14:textId="77777777" w:rsidR="004B21ED" w:rsidRDefault="004B21E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42B7" w14:textId="77777777" w:rsidR="004B21ED" w:rsidRDefault="004B21ED" w:rsidP="004B21ED">
      <w:r>
        <w:separator/>
      </w:r>
    </w:p>
  </w:footnote>
  <w:footnote w:type="continuationSeparator" w:id="0">
    <w:p w14:paraId="2B44520D" w14:textId="77777777" w:rsidR="004B21ED" w:rsidRDefault="004B21ED" w:rsidP="004B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2BAE8086" w:rsidR="00455FF5" w:rsidRPr="00744F4E" w:rsidRDefault="009C7799" w:rsidP="00455FF5">
    <w:pPr>
      <w:pStyle w:val="Nagwek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</w:t>
    </w:r>
    <w:r w:rsidR="00EB04B3">
      <w:rPr>
        <w:rFonts w:ascii="Arial" w:hAnsi="Arial" w:cs="Arial"/>
        <w:b/>
        <w:bCs/>
        <w:sz w:val="22"/>
        <w:szCs w:val="22"/>
      </w:rPr>
      <w:t>5</w:t>
    </w:r>
    <w:r>
      <w:rPr>
        <w:rFonts w:ascii="Arial" w:hAnsi="Arial" w:cs="Arial"/>
        <w:b/>
        <w:bCs/>
        <w:sz w:val="22"/>
        <w:szCs w:val="22"/>
      </w:rPr>
      <w:t>/ZP/2024/</w:t>
    </w:r>
    <w:r w:rsidR="00B3242D">
      <w:rPr>
        <w:rFonts w:ascii="Arial" w:hAnsi="Arial" w:cs="Arial"/>
        <w:b/>
        <w:bCs/>
        <w:sz w:val="22"/>
        <w:szCs w:val="22"/>
      </w:rPr>
      <w:t>Z</w:t>
    </w:r>
    <w:r w:rsidR="00455FF5" w:rsidRPr="00744F4E">
      <w:rPr>
        <w:rFonts w:ascii="Arial" w:hAnsi="Arial" w:cs="Arial"/>
        <w:b/>
        <w:bCs/>
        <w:sz w:val="22"/>
        <w:szCs w:val="22"/>
      </w:rPr>
      <w:tab/>
    </w:r>
    <w:r w:rsidR="00455FF5" w:rsidRPr="00744F4E">
      <w:rPr>
        <w:rFonts w:ascii="Arial" w:hAnsi="Arial" w:cs="Arial"/>
        <w:b/>
        <w:bCs/>
        <w:sz w:val="22"/>
        <w:szCs w:val="22"/>
      </w:rPr>
      <w:tab/>
      <w:t xml:space="preserve">Załącznik nr 1 do </w:t>
    </w:r>
    <w:r w:rsidR="00B3242D">
      <w:rPr>
        <w:rFonts w:ascii="Arial" w:hAnsi="Arial" w:cs="Arial"/>
        <w:b/>
        <w:bCs/>
        <w:sz w:val="22"/>
        <w:szCs w:val="22"/>
      </w:rPr>
      <w:t>Zaproszenia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1067C0"/>
    <w:rsid w:val="00126812"/>
    <w:rsid w:val="001459B2"/>
    <w:rsid w:val="00182BB5"/>
    <w:rsid w:val="001912F0"/>
    <w:rsid w:val="001973CB"/>
    <w:rsid w:val="00317E4A"/>
    <w:rsid w:val="00391C13"/>
    <w:rsid w:val="003A4FE0"/>
    <w:rsid w:val="00455FF5"/>
    <w:rsid w:val="00485DEC"/>
    <w:rsid w:val="004B21ED"/>
    <w:rsid w:val="00595912"/>
    <w:rsid w:val="00744F4E"/>
    <w:rsid w:val="00750BD3"/>
    <w:rsid w:val="0086684E"/>
    <w:rsid w:val="008C4753"/>
    <w:rsid w:val="00900C84"/>
    <w:rsid w:val="0090676E"/>
    <w:rsid w:val="0096578A"/>
    <w:rsid w:val="009C7799"/>
    <w:rsid w:val="009D3AC9"/>
    <w:rsid w:val="009E6087"/>
    <w:rsid w:val="00A04BFC"/>
    <w:rsid w:val="00A16CF7"/>
    <w:rsid w:val="00A22030"/>
    <w:rsid w:val="00AD5CAF"/>
    <w:rsid w:val="00B3242D"/>
    <w:rsid w:val="00B41D3E"/>
    <w:rsid w:val="00DC090B"/>
    <w:rsid w:val="00E00374"/>
    <w:rsid w:val="00E27897"/>
    <w:rsid w:val="00E53A20"/>
    <w:rsid w:val="00EB04B3"/>
    <w:rsid w:val="00EB0B2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Sandra Pałka</cp:lastModifiedBy>
  <cp:revision>6</cp:revision>
  <cp:lastPrinted>2024-06-11T11:48:00Z</cp:lastPrinted>
  <dcterms:created xsi:type="dcterms:W3CDTF">2024-07-10T06:46:00Z</dcterms:created>
  <dcterms:modified xsi:type="dcterms:W3CDTF">2024-07-19T07:38:00Z</dcterms:modified>
</cp:coreProperties>
</file>