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17B1" w14:textId="77777777" w:rsidR="002809FC" w:rsidRPr="009D4F99" w:rsidRDefault="002809FC" w:rsidP="002809FC">
      <w:pPr>
        <w:rPr>
          <w:rFonts w:cs="Arial"/>
          <w:b/>
          <w:color w:val="000000"/>
        </w:rPr>
      </w:pPr>
      <w:r w:rsidRPr="009D4F99">
        <w:rPr>
          <w:rFonts w:cs="Arial"/>
          <w:b/>
          <w:color w:val="000000"/>
        </w:rPr>
        <w:t xml:space="preserve">Zamawiający: </w:t>
      </w:r>
    </w:p>
    <w:p w14:paraId="3DD8C388" w14:textId="77777777" w:rsidR="002809FC" w:rsidRPr="009D4F99" w:rsidRDefault="002809FC" w:rsidP="002809FC">
      <w:pPr>
        <w:rPr>
          <w:rFonts w:cs="Arial"/>
          <w:color w:val="000000"/>
        </w:rPr>
      </w:pPr>
    </w:p>
    <w:p w14:paraId="3FD21744" w14:textId="437ED026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 XIII Wydział Gospodarczy KRS pod numerem 0000139551, o kapitale zakładowym w kwocie 9</w:t>
      </w:r>
      <w:r w:rsidR="00D9146F">
        <w:rPr>
          <w:rFonts w:cs="Arial"/>
          <w:color w:val="000000"/>
        </w:rPr>
        <w:t>9</w:t>
      </w:r>
      <w:r w:rsidRPr="009D4F99">
        <w:rPr>
          <w:rFonts w:cs="Arial"/>
          <w:color w:val="000000"/>
        </w:rPr>
        <w:t>.</w:t>
      </w:r>
      <w:r w:rsidR="004533DC">
        <w:rPr>
          <w:rFonts w:cs="Arial"/>
          <w:color w:val="000000"/>
        </w:rPr>
        <w:t>812</w:t>
      </w:r>
      <w:r w:rsidRPr="009D4F99">
        <w:rPr>
          <w:rFonts w:cs="Arial"/>
          <w:color w:val="000000"/>
        </w:rPr>
        <w:t>.</w:t>
      </w:r>
      <w:r w:rsidR="004533DC">
        <w:rPr>
          <w:rFonts w:cs="Arial"/>
          <w:color w:val="000000"/>
        </w:rPr>
        <w:t>4</w:t>
      </w:r>
      <w:r w:rsidRPr="009D4F99">
        <w:rPr>
          <w:rFonts w:cs="Arial"/>
          <w:color w:val="000000"/>
        </w:rPr>
        <w:t>00,00 zł, NIP 855-00-24-412, REGON 810 561 303.</w:t>
      </w:r>
    </w:p>
    <w:p w14:paraId="79D363E4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3DAC1A03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0E6ECC6B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4BA4EADB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10D2A010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7B534ABE" w14:textId="77777777" w:rsidR="002809FC" w:rsidRPr="009D4F99" w:rsidRDefault="002809FC" w:rsidP="002809FC">
      <w:pPr>
        <w:jc w:val="center"/>
        <w:rPr>
          <w:rFonts w:cs="Arial"/>
          <w:b/>
          <w:sz w:val="26"/>
          <w:szCs w:val="26"/>
        </w:rPr>
      </w:pPr>
    </w:p>
    <w:p w14:paraId="45675F6C" w14:textId="77777777" w:rsidR="002809FC" w:rsidRPr="009D4F99" w:rsidRDefault="002809FC" w:rsidP="002809FC">
      <w:pPr>
        <w:jc w:val="center"/>
        <w:rPr>
          <w:rFonts w:cs="Arial"/>
          <w:b/>
          <w:sz w:val="26"/>
          <w:szCs w:val="26"/>
        </w:rPr>
      </w:pPr>
      <w:r w:rsidRPr="009D4F99">
        <w:rPr>
          <w:rFonts w:cs="Arial"/>
          <w:b/>
          <w:sz w:val="26"/>
          <w:szCs w:val="26"/>
        </w:rPr>
        <w:t>SPECYFIKACJA ISTOTNYCH WARUNKÓW ZAMÓWIENIA</w:t>
      </w:r>
    </w:p>
    <w:p w14:paraId="29C48A94" w14:textId="77777777" w:rsidR="002809FC" w:rsidRPr="009D4F99" w:rsidRDefault="002809FC" w:rsidP="002809FC">
      <w:pPr>
        <w:jc w:val="center"/>
        <w:rPr>
          <w:rFonts w:cs="Arial"/>
        </w:rPr>
      </w:pPr>
    </w:p>
    <w:p w14:paraId="74050928" w14:textId="77777777" w:rsidR="002809FC" w:rsidRPr="009D4F99" w:rsidRDefault="002809FC" w:rsidP="002809FC">
      <w:pPr>
        <w:jc w:val="center"/>
        <w:rPr>
          <w:rFonts w:cs="Arial"/>
        </w:rPr>
      </w:pPr>
    </w:p>
    <w:p w14:paraId="003D48FC" w14:textId="77777777" w:rsidR="002809FC" w:rsidRPr="009D4F99" w:rsidRDefault="002809FC" w:rsidP="002809FC">
      <w:pPr>
        <w:jc w:val="center"/>
        <w:rPr>
          <w:rFonts w:cs="Arial"/>
        </w:rPr>
      </w:pPr>
    </w:p>
    <w:p w14:paraId="4A258BFE" w14:textId="77777777" w:rsidR="002809FC" w:rsidRPr="009D4F99" w:rsidRDefault="002809FC" w:rsidP="002809FC">
      <w:pPr>
        <w:jc w:val="center"/>
        <w:rPr>
          <w:rFonts w:cs="Arial"/>
        </w:rPr>
      </w:pPr>
    </w:p>
    <w:p w14:paraId="1D785BB4" w14:textId="230B4C3A" w:rsidR="002809FC" w:rsidRPr="009D4F99" w:rsidRDefault="002809FC" w:rsidP="002809FC">
      <w:pPr>
        <w:jc w:val="both"/>
        <w:rPr>
          <w:rFonts w:cs="Arial"/>
        </w:rPr>
      </w:pPr>
      <w:r w:rsidRPr="009D4F99">
        <w:rPr>
          <w:rFonts w:cs="Arial"/>
        </w:rPr>
        <w:t>w postępowaniu prowadzonym w  trybie przetargu nieograniczonego w oparciu o „Regulamin Wewnętrzny w sprawie zasad, form i trybu udzielania zamówień na wykonanie robót budowlanych, dostaw i usług</w:t>
      </w:r>
      <w:r w:rsidR="00013181" w:rsidRPr="009D4F99">
        <w:rPr>
          <w:rFonts w:cs="Arial"/>
        </w:rPr>
        <w:t>” na udzielenie zamówienia pn.:</w:t>
      </w:r>
    </w:p>
    <w:p w14:paraId="2D62D4BE" w14:textId="77777777" w:rsidR="002809FC" w:rsidRPr="009D4F99" w:rsidRDefault="002809FC" w:rsidP="002809FC">
      <w:pPr>
        <w:jc w:val="both"/>
        <w:rPr>
          <w:rFonts w:cs="Arial"/>
        </w:rPr>
      </w:pPr>
    </w:p>
    <w:p w14:paraId="43885A62" w14:textId="77777777" w:rsidR="002809FC" w:rsidRPr="009D4F99" w:rsidRDefault="002809FC" w:rsidP="002809FC">
      <w:pPr>
        <w:jc w:val="both"/>
        <w:rPr>
          <w:rFonts w:cs="Arial"/>
        </w:rPr>
      </w:pPr>
    </w:p>
    <w:p w14:paraId="610047E1" w14:textId="77777777" w:rsidR="002809FC" w:rsidRPr="009D4F99" w:rsidRDefault="002809FC" w:rsidP="002809FC">
      <w:pPr>
        <w:jc w:val="both"/>
        <w:rPr>
          <w:rFonts w:cs="Arial"/>
        </w:rPr>
      </w:pPr>
    </w:p>
    <w:p w14:paraId="62D25A41" w14:textId="77777777" w:rsidR="002809FC" w:rsidRPr="009D4F99" w:rsidRDefault="002809FC" w:rsidP="002809FC">
      <w:pPr>
        <w:pStyle w:val="Podtytu"/>
        <w:spacing w:before="0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9D4F99">
        <w:rPr>
          <w:rFonts w:ascii="Arial" w:hAnsi="Arial" w:cs="Arial"/>
          <w:b/>
          <w:sz w:val="24"/>
          <w:szCs w:val="24"/>
          <w:u w:val="none"/>
        </w:rPr>
        <w:t xml:space="preserve"> </w:t>
      </w:r>
    </w:p>
    <w:p w14:paraId="3ADD4F72" w14:textId="77777777" w:rsidR="002809FC" w:rsidRPr="009D4F99" w:rsidRDefault="002809FC" w:rsidP="002809FC">
      <w:pPr>
        <w:pStyle w:val="Podtytu"/>
        <w:spacing w:before="0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9D4F99">
        <w:rPr>
          <w:rFonts w:ascii="Arial" w:hAnsi="Arial" w:cs="Arial"/>
          <w:b/>
          <w:sz w:val="24"/>
          <w:szCs w:val="24"/>
          <w:u w:val="none"/>
        </w:rPr>
        <w:t>„Dostawa paliw płynnych w okresie 12 miesięcy”</w:t>
      </w:r>
    </w:p>
    <w:p w14:paraId="573DAE77" w14:textId="77777777" w:rsidR="002809FC" w:rsidRPr="009D4F99" w:rsidRDefault="002809FC" w:rsidP="002809FC">
      <w:pPr>
        <w:ind w:left="360"/>
        <w:jc w:val="center"/>
        <w:rPr>
          <w:rFonts w:cs="Arial"/>
          <w:b/>
        </w:rPr>
      </w:pPr>
    </w:p>
    <w:p w14:paraId="745AF434" w14:textId="77777777" w:rsidR="002809FC" w:rsidRPr="009D4F99" w:rsidRDefault="002809FC" w:rsidP="002809FC">
      <w:pPr>
        <w:ind w:left="360"/>
        <w:jc w:val="center"/>
        <w:rPr>
          <w:rFonts w:cs="Arial"/>
          <w:b/>
        </w:rPr>
      </w:pPr>
    </w:p>
    <w:p w14:paraId="60575B16" w14:textId="77777777" w:rsidR="002809FC" w:rsidRPr="009D4F99" w:rsidRDefault="002809FC" w:rsidP="002809FC">
      <w:pPr>
        <w:jc w:val="center"/>
        <w:rPr>
          <w:rFonts w:cs="Arial"/>
        </w:rPr>
      </w:pPr>
    </w:p>
    <w:p w14:paraId="124E3FEC" w14:textId="77777777" w:rsidR="002809FC" w:rsidRPr="009D4F99" w:rsidRDefault="002809FC" w:rsidP="002809FC">
      <w:pPr>
        <w:jc w:val="center"/>
        <w:rPr>
          <w:rFonts w:cs="Arial"/>
        </w:rPr>
      </w:pPr>
    </w:p>
    <w:p w14:paraId="5EF70DE9" w14:textId="77777777" w:rsidR="002809FC" w:rsidRPr="009D4F99" w:rsidRDefault="002809FC" w:rsidP="002809FC">
      <w:pPr>
        <w:jc w:val="center"/>
        <w:rPr>
          <w:rFonts w:cs="Arial"/>
        </w:rPr>
      </w:pPr>
    </w:p>
    <w:p w14:paraId="46DD80EE" w14:textId="77777777" w:rsidR="002809FC" w:rsidRPr="009D4F99" w:rsidRDefault="002809FC" w:rsidP="002809FC">
      <w:pPr>
        <w:jc w:val="center"/>
        <w:rPr>
          <w:rFonts w:cs="Arial"/>
        </w:rPr>
      </w:pPr>
    </w:p>
    <w:p w14:paraId="3AA809C5" w14:textId="77777777" w:rsidR="002809FC" w:rsidRPr="009D4F99" w:rsidRDefault="002809FC" w:rsidP="002809FC">
      <w:pPr>
        <w:jc w:val="center"/>
        <w:rPr>
          <w:rFonts w:cs="Arial"/>
        </w:rPr>
      </w:pPr>
    </w:p>
    <w:p w14:paraId="5B8BA634" w14:textId="77777777" w:rsidR="002809FC" w:rsidRPr="009D4F99" w:rsidRDefault="002809FC" w:rsidP="002809FC">
      <w:pPr>
        <w:jc w:val="center"/>
        <w:rPr>
          <w:rFonts w:cs="Arial"/>
        </w:rPr>
      </w:pPr>
    </w:p>
    <w:p w14:paraId="1773F85A" w14:textId="77777777" w:rsidR="002809FC" w:rsidRPr="009D4F99" w:rsidRDefault="002809FC" w:rsidP="002809FC">
      <w:pPr>
        <w:jc w:val="center"/>
        <w:rPr>
          <w:rFonts w:cs="Arial"/>
        </w:rPr>
      </w:pPr>
    </w:p>
    <w:p w14:paraId="570B57E8" w14:textId="77777777" w:rsidR="002809FC" w:rsidRPr="009D4F99" w:rsidRDefault="002809FC" w:rsidP="002809FC">
      <w:pPr>
        <w:jc w:val="center"/>
        <w:rPr>
          <w:rFonts w:cs="Arial"/>
        </w:rPr>
      </w:pPr>
    </w:p>
    <w:p w14:paraId="6938367F" w14:textId="77777777" w:rsidR="002809FC" w:rsidRPr="009D4F99" w:rsidRDefault="002809FC" w:rsidP="002809FC">
      <w:pPr>
        <w:jc w:val="center"/>
        <w:rPr>
          <w:rFonts w:cs="Arial"/>
        </w:rPr>
      </w:pPr>
    </w:p>
    <w:p w14:paraId="2C8F9076" w14:textId="77777777" w:rsidR="002809FC" w:rsidRPr="009D4F99" w:rsidRDefault="002809FC" w:rsidP="002809FC">
      <w:pPr>
        <w:jc w:val="center"/>
        <w:rPr>
          <w:rFonts w:cs="Arial"/>
          <w:b/>
        </w:rPr>
      </w:pPr>
      <w:r w:rsidRPr="009D4F99">
        <w:rPr>
          <w:rFonts w:cs="Arial"/>
          <w:b/>
        </w:rPr>
        <w:t>ZATWIERDZAM</w:t>
      </w:r>
    </w:p>
    <w:p w14:paraId="1AA5CF0B" w14:textId="1E1FE92A" w:rsidR="002809FC" w:rsidRPr="009D4F99" w:rsidRDefault="002809FC" w:rsidP="002809FC">
      <w:pPr>
        <w:jc w:val="center"/>
        <w:rPr>
          <w:rFonts w:cs="Arial"/>
          <w:b/>
        </w:rPr>
      </w:pPr>
    </w:p>
    <w:p w14:paraId="4940BBEF" w14:textId="5376AB32" w:rsidR="00F635A1" w:rsidRPr="009D4F99" w:rsidRDefault="00F635A1" w:rsidP="002809FC">
      <w:pPr>
        <w:jc w:val="center"/>
        <w:rPr>
          <w:rFonts w:cs="Arial"/>
          <w:b/>
        </w:rPr>
      </w:pPr>
    </w:p>
    <w:p w14:paraId="426A5B5E" w14:textId="054004D6" w:rsidR="00F635A1" w:rsidRPr="009D4F99" w:rsidRDefault="00F635A1" w:rsidP="002809FC">
      <w:pPr>
        <w:jc w:val="center"/>
        <w:rPr>
          <w:rFonts w:cs="Arial"/>
          <w:b/>
        </w:rPr>
      </w:pPr>
    </w:p>
    <w:p w14:paraId="04063780" w14:textId="77777777" w:rsidR="00F635A1" w:rsidRPr="009D4F99" w:rsidRDefault="00F635A1" w:rsidP="002809FC">
      <w:pPr>
        <w:jc w:val="center"/>
        <w:rPr>
          <w:rFonts w:cs="Arial"/>
          <w:b/>
        </w:rPr>
      </w:pPr>
    </w:p>
    <w:p w14:paraId="5998F817" w14:textId="140565A4" w:rsidR="002809FC" w:rsidRPr="009D4F99" w:rsidRDefault="002809FC" w:rsidP="002809FC">
      <w:pPr>
        <w:jc w:val="center"/>
        <w:rPr>
          <w:rFonts w:cs="Arial"/>
        </w:rPr>
      </w:pPr>
    </w:p>
    <w:p w14:paraId="2E18EF4A" w14:textId="77777777" w:rsidR="00E41150" w:rsidRPr="009D4F99" w:rsidRDefault="00E41150" w:rsidP="002809FC">
      <w:pPr>
        <w:jc w:val="center"/>
        <w:rPr>
          <w:rFonts w:cs="Arial"/>
        </w:rPr>
      </w:pPr>
    </w:p>
    <w:p w14:paraId="5C7274FA" w14:textId="79F7BBCF" w:rsidR="002809FC" w:rsidRPr="009D4F99" w:rsidRDefault="002809FC" w:rsidP="002809FC">
      <w:pPr>
        <w:jc w:val="center"/>
        <w:rPr>
          <w:rFonts w:cs="Arial"/>
          <w:b/>
        </w:rPr>
      </w:pPr>
      <w:r w:rsidRPr="009D4F99">
        <w:rPr>
          <w:rFonts w:cs="Arial"/>
          <w:b/>
        </w:rPr>
        <w:t xml:space="preserve">Świnoujście, </w:t>
      </w:r>
      <w:r w:rsidR="004533DC">
        <w:rPr>
          <w:rFonts w:cs="Arial"/>
          <w:b/>
        </w:rPr>
        <w:t>czerwiec</w:t>
      </w:r>
      <w:r w:rsidRPr="009D4F99">
        <w:rPr>
          <w:rFonts w:cs="Arial"/>
          <w:b/>
        </w:rPr>
        <w:t xml:space="preserve"> 20</w:t>
      </w:r>
      <w:r w:rsidR="00E41150" w:rsidRPr="009D4F99">
        <w:rPr>
          <w:rFonts w:cs="Arial"/>
          <w:b/>
        </w:rPr>
        <w:t>2</w:t>
      </w:r>
      <w:r w:rsidR="004533DC">
        <w:rPr>
          <w:rFonts w:cs="Arial"/>
          <w:b/>
        </w:rPr>
        <w:t>4</w:t>
      </w:r>
      <w:r w:rsidR="00F145A8" w:rsidRPr="009D4F99">
        <w:rPr>
          <w:rFonts w:cs="Arial"/>
          <w:b/>
        </w:rPr>
        <w:t xml:space="preserve"> </w:t>
      </w:r>
      <w:r w:rsidRPr="009D4F99">
        <w:rPr>
          <w:rFonts w:cs="Arial"/>
          <w:b/>
        </w:rPr>
        <w:t>r.</w:t>
      </w:r>
    </w:p>
    <w:p w14:paraId="2DFE86DE" w14:textId="77777777" w:rsidR="002809FC" w:rsidRPr="009D4F99" w:rsidRDefault="002809FC" w:rsidP="002809FC">
      <w:pPr>
        <w:rPr>
          <w:rFonts w:cs="Arial"/>
          <w:b/>
        </w:rPr>
      </w:pPr>
      <w:r w:rsidRPr="009D4F99">
        <w:rPr>
          <w:rFonts w:cs="Arial"/>
          <w:b/>
        </w:rPr>
        <w:br w:type="page"/>
      </w:r>
    </w:p>
    <w:p w14:paraId="1888C9A5" w14:textId="77777777" w:rsidR="002809FC" w:rsidRPr="009D4F99" w:rsidRDefault="002809FC" w:rsidP="002809FC">
      <w:pPr>
        <w:rPr>
          <w:rFonts w:cs="Arial"/>
          <w:b/>
        </w:rPr>
      </w:pPr>
    </w:p>
    <w:p w14:paraId="52AC6DFF" w14:textId="77777777" w:rsidR="002809FC" w:rsidRPr="009D4F99" w:rsidRDefault="002809FC" w:rsidP="002809FC">
      <w:pPr>
        <w:rPr>
          <w:rFonts w:cs="Arial"/>
          <w:b/>
        </w:rPr>
      </w:pPr>
      <w:r w:rsidRPr="009D4F99">
        <w:rPr>
          <w:rFonts w:cs="Arial"/>
          <w:b/>
        </w:rPr>
        <w:t>SPECYFIKACJA ISTOTNYCH WARUNKÓW ZAMÓWIENIA zawiera:</w:t>
      </w:r>
    </w:p>
    <w:p w14:paraId="3C04AC2C" w14:textId="77777777" w:rsidR="002809FC" w:rsidRPr="009D4F99" w:rsidRDefault="002809FC" w:rsidP="002809FC">
      <w:pPr>
        <w:rPr>
          <w:rFonts w:cs="Arial"/>
          <w:b/>
        </w:rPr>
      </w:pPr>
    </w:p>
    <w:p w14:paraId="1A4DFA57" w14:textId="77777777" w:rsidR="002809FC" w:rsidRPr="009D4F99" w:rsidRDefault="002809FC" w:rsidP="002809FC">
      <w:pPr>
        <w:rPr>
          <w:rFonts w:cs="Arial"/>
          <w:b/>
        </w:rPr>
      </w:pPr>
    </w:p>
    <w:p w14:paraId="3C8993BA" w14:textId="77777777" w:rsidR="002809FC" w:rsidRPr="009D4F99" w:rsidRDefault="002809FC" w:rsidP="002809FC">
      <w:pPr>
        <w:rPr>
          <w:rFonts w:cs="Arial"/>
          <w:b/>
        </w:rPr>
      </w:pPr>
      <w:r w:rsidRPr="009D4F99">
        <w:rPr>
          <w:rFonts w:cs="Arial"/>
          <w:b/>
        </w:rPr>
        <w:t>Rozdział I</w:t>
      </w:r>
      <w:r w:rsidRPr="009D4F99">
        <w:rPr>
          <w:rFonts w:cs="Arial"/>
          <w:b/>
        </w:rPr>
        <w:tab/>
        <w:t>Instrukcja dla Wykonawców</w:t>
      </w:r>
    </w:p>
    <w:p w14:paraId="04F52249" w14:textId="77777777" w:rsidR="002809FC" w:rsidRPr="009D4F99" w:rsidRDefault="002809FC" w:rsidP="002809FC">
      <w:pPr>
        <w:rPr>
          <w:rFonts w:cs="Arial"/>
          <w:b/>
        </w:rPr>
      </w:pPr>
    </w:p>
    <w:p w14:paraId="4B310A95" w14:textId="77777777" w:rsidR="002809FC" w:rsidRPr="009D4F99" w:rsidRDefault="002809FC" w:rsidP="002809FC">
      <w:pPr>
        <w:rPr>
          <w:rFonts w:cs="Arial"/>
          <w:b/>
        </w:rPr>
      </w:pPr>
      <w:r w:rsidRPr="009D4F99">
        <w:rPr>
          <w:rFonts w:cs="Arial"/>
          <w:b/>
        </w:rPr>
        <w:t>Rozdział II</w:t>
      </w:r>
      <w:r w:rsidRPr="009D4F99">
        <w:rPr>
          <w:rFonts w:cs="Arial"/>
          <w:b/>
        </w:rPr>
        <w:tab/>
        <w:t>Formularz Oferty i Formularze załączników do Oferty</w:t>
      </w:r>
    </w:p>
    <w:p w14:paraId="336FDB95" w14:textId="77777777" w:rsidR="002809FC" w:rsidRPr="009D4F99" w:rsidRDefault="002809FC" w:rsidP="002809FC">
      <w:pPr>
        <w:rPr>
          <w:rFonts w:cs="Arial"/>
          <w:b/>
        </w:rPr>
      </w:pPr>
    </w:p>
    <w:p w14:paraId="6547BAB8" w14:textId="77777777" w:rsidR="002809FC" w:rsidRPr="009D4F99" w:rsidRDefault="002809FC" w:rsidP="002809FC">
      <w:pPr>
        <w:rPr>
          <w:rFonts w:cs="Arial"/>
          <w:b/>
        </w:rPr>
      </w:pPr>
    </w:p>
    <w:p w14:paraId="0BD30BA6" w14:textId="77777777" w:rsidR="002809FC" w:rsidRPr="009D4F99" w:rsidRDefault="002809FC" w:rsidP="002809FC">
      <w:pPr>
        <w:rPr>
          <w:rFonts w:cs="Arial"/>
          <w:b/>
        </w:rPr>
      </w:pPr>
    </w:p>
    <w:p w14:paraId="3A729AE0" w14:textId="77777777" w:rsidR="002809FC" w:rsidRPr="009D4F99" w:rsidRDefault="002809FC" w:rsidP="002809FC">
      <w:pPr>
        <w:rPr>
          <w:rFonts w:cs="Arial"/>
          <w:b/>
        </w:rPr>
      </w:pPr>
    </w:p>
    <w:p w14:paraId="59AC465C" w14:textId="77777777" w:rsidR="002809FC" w:rsidRPr="009D4F99" w:rsidRDefault="002809FC" w:rsidP="002809FC">
      <w:pPr>
        <w:rPr>
          <w:rFonts w:cs="Arial"/>
          <w:b/>
        </w:rPr>
      </w:pPr>
    </w:p>
    <w:p w14:paraId="41142019" w14:textId="77777777" w:rsidR="002809FC" w:rsidRPr="009D4F99" w:rsidRDefault="002809FC" w:rsidP="002809FC">
      <w:pPr>
        <w:rPr>
          <w:rFonts w:cs="Arial"/>
          <w:b/>
        </w:rPr>
      </w:pPr>
    </w:p>
    <w:p w14:paraId="3C202F68" w14:textId="77777777" w:rsidR="002809FC" w:rsidRPr="009D4F99" w:rsidRDefault="002809FC" w:rsidP="002809FC">
      <w:pPr>
        <w:rPr>
          <w:rFonts w:cs="Arial"/>
          <w:b/>
        </w:rPr>
      </w:pPr>
    </w:p>
    <w:p w14:paraId="39C777D5" w14:textId="77777777" w:rsidR="002809FC" w:rsidRPr="009D4F99" w:rsidRDefault="002809FC" w:rsidP="002809FC">
      <w:pPr>
        <w:rPr>
          <w:rFonts w:cs="Arial"/>
          <w:b/>
        </w:rPr>
      </w:pPr>
    </w:p>
    <w:p w14:paraId="344CF20F" w14:textId="77777777" w:rsidR="002809FC" w:rsidRPr="009D4F99" w:rsidRDefault="002809FC" w:rsidP="002809FC">
      <w:pPr>
        <w:rPr>
          <w:rFonts w:cs="Arial"/>
          <w:b/>
        </w:rPr>
      </w:pPr>
    </w:p>
    <w:p w14:paraId="06EEEE76" w14:textId="77777777" w:rsidR="002809FC" w:rsidRPr="009D4F99" w:rsidRDefault="002809FC" w:rsidP="002809FC">
      <w:pPr>
        <w:rPr>
          <w:rFonts w:cs="Arial"/>
          <w:b/>
        </w:rPr>
      </w:pPr>
    </w:p>
    <w:p w14:paraId="173EE383" w14:textId="77777777" w:rsidR="002809FC" w:rsidRPr="009D4F99" w:rsidRDefault="002809FC" w:rsidP="002809FC">
      <w:pPr>
        <w:rPr>
          <w:rFonts w:cs="Arial"/>
          <w:b/>
        </w:rPr>
      </w:pPr>
    </w:p>
    <w:p w14:paraId="62AAC65F" w14:textId="77777777" w:rsidR="002809FC" w:rsidRPr="009D4F99" w:rsidRDefault="002809FC" w:rsidP="002809FC">
      <w:pPr>
        <w:rPr>
          <w:rFonts w:cs="Arial"/>
          <w:b/>
        </w:rPr>
      </w:pPr>
    </w:p>
    <w:p w14:paraId="4C8903AD" w14:textId="77777777" w:rsidR="002809FC" w:rsidRPr="009D4F99" w:rsidRDefault="002809FC" w:rsidP="002809FC">
      <w:pPr>
        <w:rPr>
          <w:rFonts w:cs="Arial"/>
          <w:b/>
        </w:rPr>
      </w:pPr>
    </w:p>
    <w:p w14:paraId="3F5EE388" w14:textId="77777777" w:rsidR="002809FC" w:rsidRPr="009D4F99" w:rsidRDefault="002809FC" w:rsidP="002809FC">
      <w:pPr>
        <w:rPr>
          <w:rFonts w:cs="Arial"/>
          <w:b/>
        </w:rPr>
      </w:pPr>
    </w:p>
    <w:p w14:paraId="364BB086" w14:textId="77777777" w:rsidR="002809FC" w:rsidRPr="009D4F99" w:rsidRDefault="002809FC" w:rsidP="002809FC">
      <w:pPr>
        <w:rPr>
          <w:rFonts w:cs="Arial"/>
          <w:b/>
        </w:rPr>
      </w:pPr>
    </w:p>
    <w:p w14:paraId="10BFCF89" w14:textId="77777777" w:rsidR="002809FC" w:rsidRPr="009D4F99" w:rsidRDefault="002809FC" w:rsidP="002809FC">
      <w:pPr>
        <w:rPr>
          <w:rFonts w:cs="Arial"/>
          <w:b/>
        </w:rPr>
      </w:pPr>
    </w:p>
    <w:p w14:paraId="29897FDB" w14:textId="77777777" w:rsidR="002809FC" w:rsidRPr="009D4F99" w:rsidRDefault="002809FC" w:rsidP="002809FC">
      <w:pPr>
        <w:rPr>
          <w:rFonts w:cs="Arial"/>
          <w:b/>
        </w:rPr>
      </w:pPr>
    </w:p>
    <w:p w14:paraId="1AFABA2B" w14:textId="77777777" w:rsidR="002809FC" w:rsidRPr="009D4F99" w:rsidRDefault="002809FC" w:rsidP="002809FC">
      <w:pPr>
        <w:rPr>
          <w:rFonts w:cs="Arial"/>
          <w:b/>
        </w:rPr>
      </w:pPr>
    </w:p>
    <w:p w14:paraId="1FC4D3A6" w14:textId="77777777" w:rsidR="002809FC" w:rsidRPr="009D4F99" w:rsidRDefault="002809FC" w:rsidP="002809FC">
      <w:pPr>
        <w:rPr>
          <w:rFonts w:cs="Arial"/>
          <w:b/>
        </w:rPr>
      </w:pPr>
    </w:p>
    <w:p w14:paraId="5CF83A7B" w14:textId="77777777" w:rsidR="002809FC" w:rsidRPr="009D4F99" w:rsidRDefault="002809FC" w:rsidP="002809FC">
      <w:pPr>
        <w:rPr>
          <w:rFonts w:cs="Arial"/>
          <w:b/>
        </w:rPr>
      </w:pPr>
    </w:p>
    <w:p w14:paraId="39E85CD9" w14:textId="77777777" w:rsidR="002809FC" w:rsidRPr="009D4F99" w:rsidRDefault="002809FC" w:rsidP="002809FC">
      <w:pPr>
        <w:rPr>
          <w:rFonts w:cs="Arial"/>
          <w:b/>
        </w:rPr>
      </w:pPr>
      <w:r w:rsidRPr="009D4F99">
        <w:rPr>
          <w:rFonts w:cs="Arial"/>
          <w:b/>
        </w:rPr>
        <w:br w:type="page"/>
      </w:r>
    </w:p>
    <w:p w14:paraId="223EB458" w14:textId="77777777" w:rsidR="002809FC" w:rsidRPr="009D4F99" w:rsidRDefault="002809FC" w:rsidP="002809FC">
      <w:pPr>
        <w:rPr>
          <w:rFonts w:cs="Arial"/>
          <w:b/>
        </w:rPr>
      </w:pPr>
    </w:p>
    <w:p w14:paraId="5A9960B2" w14:textId="77777777" w:rsidR="002809FC" w:rsidRPr="009D4F99" w:rsidRDefault="002809FC" w:rsidP="002809FC">
      <w:pPr>
        <w:rPr>
          <w:rFonts w:cs="Arial"/>
          <w:b/>
        </w:rPr>
      </w:pPr>
    </w:p>
    <w:p w14:paraId="491F6681" w14:textId="77777777" w:rsidR="002809FC" w:rsidRPr="009D4F99" w:rsidRDefault="002809FC" w:rsidP="002809FC">
      <w:pPr>
        <w:rPr>
          <w:rFonts w:cs="Arial"/>
          <w:b/>
        </w:rPr>
      </w:pPr>
    </w:p>
    <w:p w14:paraId="54AC3489" w14:textId="77777777" w:rsidR="002809FC" w:rsidRPr="009D4F99" w:rsidRDefault="002809FC" w:rsidP="002809FC">
      <w:pPr>
        <w:rPr>
          <w:rFonts w:cs="Arial"/>
          <w:b/>
        </w:rPr>
      </w:pPr>
    </w:p>
    <w:p w14:paraId="6D684528" w14:textId="77777777" w:rsidR="002809FC" w:rsidRPr="009D4F99" w:rsidRDefault="002809FC" w:rsidP="002809FC">
      <w:pPr>
        <w:rPr>
          <w:rFonts w:cs="Arial"/>
          <w:b/>
        </w:rPr>
      </w:pPr>
    </w:p>
    <w:p w14:paraId="5432041E" w14:textId="77777777" w:rsidR="002809FC" w:rsidRPr="009D4F99" w:rsidRDefault="002809FC" w:rsidP="002809FC">
      <w:pPr>
        <w:rPr>
          <w:rFonts w:cs="Arial"/>
          <w:b/>
        </w:rPr>
      </w:pPr>
    </w:p>
    <w:p w14:paraId="1DD4E504" w14:textId="77777777" w:rsidR="002809FC" w:rsidRPr="009D4F99" w:rsidRDefault="002809FC" w:rsidP="002809FC">
      <w:pPr>
        <w:rPr>
          <w:rFonts w:cs="Arial"/>
          <w:b/>
        </w:rPr>
      </w:pPr>
    </w:p>
    <w:p w14:paraId="0B62966F" w14:textId="77777777" w:rsidR="002809FC" w:rsidRPr="009D4F99" w:rsidRDefault="002809FC" w:rsidP="002809FC">
      <w:pPr>
        <w:rPr>
          <w:rFonts w:cs="Arial"/>
          <w:b/>
        </w:rPr>
      </w:pPr>
    </w:p>
    <w:p w14:paraId="6031DAD7" w14:textId="77777777" w:rsidR="002809FC" w:rsidRPr="009D4F99" w:rsidRDefault="002809FC" w:rsidP="002809FC">
      <w:pPr>
        <w:rPr>
          <w:rFonts w:cs="Arial"/>
          <w:b/>
        </w:rPr>
      </w:pPr>
    </w:p>
    <w:p w14:paraId="73A564FC" w14:textId="77777777" w:rsidR="002809FC" w:rsidRPr="009D4F99" w:rsidRDefault="002809FC" w:rsidP="002809FC">
      <w:pPr>
        <w:rPr>
          <w:rFonts w:cs="Arial"/>
          <w:b/>
        </w:rPr>
      </w:pPr>
    </w:p>
    <w:p w14:paraId="2B20138E" w14:textId="77777777" w:rsidR="002809FC" w:rsidRPr="009D4F99" w:rsidRDefault="002809FC" w:rsidP="002809FC">
      <w:pPr>
        <w:rPr>
          <w:rFonts w:cs="Arial"/>
          <w:b/>
        </w:rPr>
      </w:pPr>
    </w:p>
    <w:p w14:paraId="089AF9BE" w14:textId="77777777" w:rsidR="002809FC" w:rsidRPr="009D4F99" w:rsidRDefault="002809FC" w:rsidP="002809FC">
      <w:pPr>
        <w:rPr>
          <w:rFonts w:cs="Arial"/>
          <w:b/>
        </w:rPr>
      </w:pPr>
    </w:p>
    <w:p w14:paraId="3C6BA89E" w14:textId="77777777" w:rsidR="002809FC" w:rsidRPr="009D4F99" w:rsidRDefault="002809FC" w:rsidP="002809FC">
      <w:pPr>
        <w:rPr>
          <w:rFonts w:cs="Arial"/>
          <w:b/>
        </w:rPr>
      </w:pPr>
    </w:p>
    <w:p w14:paraId="093090E4" w14:textId="77777777" w:rsidR="002809FC" w:rsidRPr="009D4F99" w:rsidRDefault="002809FC" w:rsidP="002809FC">
      <w:pPr>
        <w:rPr>
          <w:rFonts w:cs="Arial"/>
          <w:b/>
        </w:rPr>
      </w:pPr>
    </w:p>
    <w:p w14:paraId="273325FD" w14:textId="77777777" w:rsidR="002809FC" w:rsidRPr="009D4F99" w:rsidRDefault="002809FC" w:rsidP="002809FC">
      <w:pPr>
        <w:rPr>
          <w:rFonts w:cs="Arial"/>
          <w:b/>
        </w:rPr>
      </w:pPr>
    </w:p>
    <w:p w14:paraId="7045265C" w14:textId="77777777" w:rsidR="002809FC" w:rsidRPr="009D4F99" w:rsidRDefault="002809FC" w:rsidP="002809FC">
      <w:pPr>
        <w:jc w:val="center"/>
        <w:rPr>
          <w:rFonts w:cs="Arial"/>
          <w:b/>
          <w:sz w:val="24"/>
          <w:szCs w:val="24"/>
        </w:rPr>
      </w:pPr>
      <w:r w:rsidRPr="009D4F99">
        <w:rPr>
          <w:rFonts w:cs="Arial"/>
          <w:b/>
          <w:sz w:val="24"/>
          <w:szCs w:val="24"/>
        </w:rPr>
        <w:t>Rozdział I</w:t>
      </w:r>
    </w:p>
    <w:p w14:paraId="27DD9441" w14:textId="77777777" w:rsidR="002809FC" w:rsidRPr="009D4F99" w:rsidRDefault="002809FC" w:rsidP="002809FC">
      <w:pPr>
        <w:jc w:val="center"/>
        <w:rPr>
          <w:rFonts w:cs="Arial"/>
          <w:b/>
          <w:sz w:val="24"/>
          <w:szCs w:val="24"/>
        </w:rPr>
      </w:pPr>
    </w:p>
    <w:p w14:paraId="7A8D4CC3" w14:textId="77777777" w:rsidR="002809FC" w:rsidRPr="009D4F99" w:rsidRDefault="002809FC" w:rsidP="002809FC">
      <w:pPr>
        <w:jc w:val="center"/>
        <w:rPr>
          <w:rFonts w:cs="Arial"/>
          <w:b/>
          <w:sz w:val="24"/>
          <w:szCs w:val="24"/>
        </w:rPr>
      </w:pPr>
      <w:r w:rsidRPr="009D4F99">
        <w:rPr>
          <w:rFonts w:cs="Arial"/>
          <w:b/>
          <w:sz w:val="24"/>
          <w:szCs w:val="24"/>
        </w:rPr>
        <w:t>Instrukcja dla Wykonawców</w:t>
      </w:r>
    </w:p>
    <w:p w14:paraId="19C6DC2A" w14:textId="77777777" w:rsidR="002809FC" w:rsidRPr="009D4F99" w:rsidRDefault="002809FC" w:rsidP="002809FC">
      <w:pPr>
        <w:rPr>
          <w:rFonts w:cs="Arial"/>
          <w:b/>
        </w:rPr>
      </w:pPr>
    </w:p>
    <w:p w14:paraId="7CF8EC87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7496FCDD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5F6F9402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568DF5F4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1F217AB1" w14:textId="77777777" w:rsidR="002809FC" w:rsidRPr="009D4F99" w:rsidRDefault="002809FC" w:rsidP="002809FC">
      <w:pPr>
        <w:jc w:val="center"/>
        <w:rPr>
          <w:rFonts w:cs="Arial"/>
          <w:b/>
        </w:rPr>
      </w:pPr>
    </w:p>
    <w:p w14:paraId="626CA51A" w14:textId="77777777" w:rsidR="002809FC" w:rsidRPr="009D4F99" w:rsidRDefault="002809FC" w:rsidP="002809FC">
      <w:pPr>
        <w:jc w:val="center"/>
        <w:rPr>
          <w:rFonts w:cs="Arial"/>
          <w:b/>
        </w:rPr>
      </w:pPr>
      <w:r w:rsidRPr="009D4F99">
        <w:rPr>
          <w:rFonts w:cs="Arial"/>
          <w:b/>
        </w:rPr>
        <w:br w:type="page"/>
      </w:r>
    </w:p>
    <w:p w14:paraId="568FD7EE" w14:textId="77777777" w:rsidR="00231EE7" w:rsidRPr="009D4F99" w:rsidRDefault="00231EE7" w:rsidP="00231EE7">
      <w:pPr>
        <w:jc w:val="both"/>
        <w:rPr>
          <w:rFonts w:cs="Arial"/>
        </w:rPr>
      </w:pPr>
    </w:p>
    <w:p w14:paraId="05B1062B" w14:textId="4B1FE171" w:rsidR="002809FC" w:rsidRPr="009D4F99" w:rsidRDefault="002809FC" w:rsidP="002809FC">
      <w:pPr>
        <w:numPr>
          <w:ilvl w:val="0"/>
          <w:numId w:val="1"/>
        </w:numPr>
        <w:jc w:val="both"/>
        <w:rPr>
          <w:rFonts w:cs="Arial"/>
        </w:rPr>
      </w:pPr>
      <w:r w:rsidRPr="009D4F99">
        <w:rPr>
          <w:rFonts w:cs="Arial"/>
          <w:b/>
        </w:rPr>
        <w:t>Zamawiający</w:t>
      </w:r>
    </w:p>
    <w:p w14:paraId="71C7BD4A" w14:textId="21484C9B" w:rsidR="00231EE7" w:rsidRPr="009D4F99" w:rsidRDefault="00231EE7" w:rsidP="00231EE7">
      <w:pPr>
        <w:pStyle w:val="Akapitzlist"/>
        <w:ind w:left="567"/>
        <w:jc w:val="both"/>
        <w:rPr>
          <w:rFonts w:cs="Arial"/>
        </w:rPr>
      </w:pPr>
      <w:r w:rsidRPr="009D4F99">
        <w:rPr>
          <w:rFonts w:cs="Arial"/>
        </w:rPr>
        <w:t>Zakład  Wodociągów i Kanalizacji Sp. z o.o.</w:t>
      </w:r>
    </w:p>
    <w:p w14:paraId="16B5BCA4" w14:textId="77777777" w:rsidR="00231EE7" w:rsidRPr="009D4F99" w:rsidRDefault="00231EE7" w:rsidP="00231EE7">
      <w:pPr>
        <w:pStyle w:val="Akapitzlist"/>
        <w:ind w:left="567"/>
        <w:jc w:val="both"/>
        <w:rPr>
          <w:rFonts w:cs="Arial"/>
        </w:rPr>
      </w:pPr>
      <w:r w:rsidRPr="009D4F99">
        <w:rPr>
          <w:rFonts w:cs="Arial"/>
        </w:rPr>
        <w:t>Adres: ul. Kołłątaja 4, 72-600 Świnoujście</w:t>
      </w:r>
    </w:p>
    <w:p w14:paraId="471E750C" w14:textId="77777777" w:rsidR="00231EE7" w:rsidRPr="009D4F99" w:rsidRDefault="00E00698" w:rsidP="00231EE7">
      <w:pPr>
        <w:pStyle w:val="Akapitzlist"/>
        <w:ind w:left="567"/>
        <w:jc w:val="both"/>
        <w:rPr>
          <w:rStyle w:val="Hipercze"/>
          <w:rFonts w:cs="Arial"/>
        </w:rPr>
      </w:pPr>
      <w:hyperlink r:id="rId8" w:history="1">
        <w:r w:rsidR="00231EE7" w:rsidRPr="009D4F99">
          <w:rPr>
            <w:rStyle w:val="Hipercze"/>
            <w:rFonts w:cs="Arial"/>
          </w:rPr>
          <w:t>http://bip.um.swinoujscie.pl/artykuly/1084/dane-podstawowe</w:t>
        </w:r>
      </w:hyperlink>
    </w:p>
    <w:p w14:paraId="767D2C97" w14:textId="371F7D8C" w:rsidR="00231EE7" w:rsidRPr="009D4F99" w:rsidRDefault="00231EE7" w:rsidP="00231EE7">
      <w:pPr>
        <w:pStyle w:val="Akapitzlist"/>
        <w:ind w:left="567"/>
        <w:jc w:val="both"/>
        <w:rPr>
          <w:rStyle w:val="Hipercze"/>
          <w:rFonts w:cs="Arial"/>
        </w:rPr>
      </w:pPr>
      <w:r w:rsidRPr="009D4F99">
        <w:rPr>
          <w:rFonts w:cs="Arial"/>
        </w:rPr>
        <w:t xml:space="preserve">Platforma zakupowa: </w:t>
      </w:r>
      <w:hyperlink r:id="rId9" w:history="1">
        <w:r w:rsidRPr="009D4F99">
          <w:rPr>
            <w:rStyle w:val="Hipercze"/>
            <w:rFonts w:cs="Arial"/>
          </w:rPr>
          <w:t>https://platformazakupowa.pl/pn/zwik_swi</w:t>
        </w:r>
      </w:hyperlink>
    </w:p>
    <w:p w14:paraId="4963B811" w14:textId="11994CEE" w:rsidR="00231EE7" w:rsidRPr="009D4F99" w:rsidRDefault="00231EE7" w:rsidP="00231EE7">
      <w:pPr>
        <w:jc w:val="both"/>
        <w:rPr>
          <w:rFonts w:cs="Arial"/>
        </w:rPr>
      </w:pPr>
    </w:p>
    <w:p w14:paraId="5BA78241" w14:textId="47037DE4" w:rsidR="00231EE7" w:rsidRPr="009D4F99" w:rsidRDefault="00231EE7" w:rsidP="00231EE7">
      <w:pPr>
        <w:numPr>
          <w:ilvl w:val="0"/>
          <w:numId w:val="1"/>
        </w:numPr>
        <w:jc w:val="both"/>
        <w:rPr>
          <w:b/>
        </w:rPr>
      </w:pPr>
      <w:r w:rsidRPr="009D4F99">
        <w:rPr>
          <w:b/>
        </w:rPr>
        <w:t>Opis sposobu porozumiewania się Zamawiającego z Wykonawcami</w:t>
      </w:r>
    </w:p>
    <w:p w14:paraId="541848CA" w14:textId="152CBB29" w:rsidR="00D9146F" w:rsidRPr="00D9146F" w:rsidRDefault="00D9146F" w:rsidP="00D9146F">
      <w:pPr>
        <w:pStyle w:val="Akapitzlist"/>
        <w:numPr>
          <w:ilvl w:val="1"/>
          <w:numId w:val="49"/>
        </w:numPr>
        <w:jc w:val="both"/>
        <w:rPr>
          <w:rFonts w:cs="Arial"/>
          <w:strike/>
        </w:rPr>
      </w:pPr>
      <w:bookmarkStart w:id="0" w:name="_Hlk34742145"/>
      <w:r w:rsidRPr="00D9146F">
        <w:rPr>
          <w:rFonts w:cs="Arial"/>
        </w:rPr>
        <w:t>Zamawiający pracuje w następujących dniach (pracujących) od poniedziałku do piątku w godzinach od 7:00 do 15:00.</w:t>
      </w:r>
    </w:p>
    <w:p w14:paraId="42AD4C18" w14:textId="77777777" w:rsidR="00D9146F" w:rsidRPr="00D9146F" w:rsidRDefault="00D9146F" w:rsidP="00D9146F">
      <w:pPr>
        <w:pStyle w:val="Akapitzlist"/>
        <w:numPr>
          <w:ilvl w:val="1"/>
          <w:numId w:val="49"/>
        </w:numPr>
        <w:jc w:val="both"/>
        <w:rPr>
          <w:rFonts w:cs="Arial"/>
          <w:strike/>
        </w:rPr>
      </w:pPr>
      <w:r w:rsidRPr="00D9146F">
        <w:rPr>
          <w:rFonts w:cs="Arial"/>
        </w:rPr>
        <w:t xml:space="preserve">Zamawiający dopuszcza porozumiewanie się wyłącznie drogą elektroniczną za pośrednictwem platformy zakupowej: </w:t>
      </w:r>
      <w:hyperlink r:id="rId10" w:history="1">
        <w:r w:rsidRPr="00D9146F">
          <w:rPr>
            <w:rStyle w:val="Hipercze"/>
            <w:rFonts w:cs="Arial"/>
          </w:rPr>
          <w:t>https://platformazakupowa.pl/pn/zwik_swi</w:t>
        </w:r>
      </w:hyperlink>
      <w:r w:rsidRPr="00D9146F">
        <w:rPr>
          <w:rFonts w:cs="Arial"/>
        </w:rPr>
        <w:t xml:space="preserve"> w zakładce „Postępowania” w części dotyczącej niniejszego postępowania.</w:t>
      </w:r>
    </w:p>
    <w:bookmarkEnd w:id="0"/>
    <w:p w14:paraId="0D4CFEFA" w14:textId="77777777" w:rsidR="00D9146F" w:rsidRPr="00D9146F" w:rsidRDefault="00D9146F" w:rsidP="00D9146F">
      <w:pPr>
        <w:pStyle w:val="Akapitzlist"/>
        <w:numPr>
          <w:ilvl w:val="1"/>
          <w:numId w:val="49"/>
        </w:numPr>
        <w:jc w:val="both"/>
        <w:rPr>
          <w:rFonts w:cs="Arial"/>
          <w:strike/>
        </w:rPr>
      </w:pPr>
      <w:r w:rsidRPr="00D9146F">
        <w:rPr>
          <w:rFonts w:cs="Arial"/>
        </w:rPr>
        <w:t>W sprawach merytorycznych związanych z danym postępowaniem Zamawiający przewiduje możliwość porozumiewania się wyłącznie drogą elektroniczną, poprzez wykorzystanie na Platformie przycisku: Wiadomości.</w:t>
      </w:r>
    </w:p>
    <w:p w14:paraId="5DDE7085" w14:textId="77777777" w:rsidR="00D9146F" w:rsidRPr="00D9146F" w:rsidRDefault="00D9146F" w:rsidP="00D9146F">
      <w:pPr>
        <w:pStyle w:val="Akapitzlist"/>
        <w:numPr>
          <w:ilvl w:val="1"/>
          <w:numId w:val="49"/>
        </w:numPr>
        <w:jc w:val="both"/>
        <w:rPr>
          <w:rFonts w:cs="Arial"/>
          <w:strike/>
        </w:rPr>
      </w:pPr>
      <w:r w:rsidRPr="00D9146F">
        <w:rPr>
          <w:rFonts w:cs="Arial"/>
        </w:rPr>
        <w:t xml:space="preserve">W sprawach technicznych związanych z obsługą Platformy należy korzystać z pomocy </w:t>
      </w:r>
      <w:r w:rsidRPr="00D9146F">
        <w:rPr>
          <w:rFonts w:cs="Arial"/>
          <w:b/>
          <w:bCs/>
        </w:rPr>
        <w:t xml:space="preserve">Centrum Wsparcia Klienta, </w:t>
      </w:r>
      <w:r w:rsidRPr="00D9146F">
        <w:rPr>
          <w:rFonts w:cs="Arial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398F84E5" w14:textId="4588E59C" w:rsidR="00D9146F" w:rsidRPr="00D9146F" w:rsidRDefault="00D9146F" w:rsidP="00D9146F">
      <w:pPr>
        <w:pStyle w:val="Akapitzlist"/>
        <w:numPr>
          <w:ilvl w:val="1"/>
          <w:numId w:val="49"/>
        </w:numPr>
        <w:jc w:val="both"/>
        <w:rPr>
          <w:rFonts w:cs="Arial"/>
          <w:strike/>
        </w:rPr>
      </w:pPr>
      <w:r w:rsidRPr="00D9146F">
        <w:rPr>
          <w:rFonts w:cs="Arial"/>
        </w:rPr>
        <w:t xml:space="preserve">W sytuacjach awaryjnych - w przypadku braku działania platformy zakupowej </w:t>
      </w:r>
      <w:hyperlink r:id="rId11" w:history="1">
        <w:r w:rsidRPr="00D9146F">
          <w:rPr>
            <w:rStyle w:val="Hipercze"/>
            <w:rFonts w:cs="Arial"/>
          </w:rPr>
          <w:t>https://platformazakupowa.pl/pn/zwik_swi</w:t>
        </w:r>
      </w:hyperlink>
      <w:r w:rsidRPr="00D9146F">
        <w:rPr>
          <w:rFonts w:cs="Arial"/>
        </w:rPr>
        <w:t xml:space="preserve"> Zamawiający i Wykonawcy mogą również komunikować się za pośrednictwem poczty elektronicznej: </w:t>
      </w:r>
      <w:hyperlink r:id="rId12" w:history="1">
        <w:r w:rsidRPr="00D9146F">
          <w:rPr>
            <w:rStyle w:val="Hipercze"/>
            <w:rFonts w:cs="Arial"/>
          </w:rPr>
          <w:t>kszczawinska@zwik.fn.pl</w:t>
        </w:r>
      </w:hyperlink>
      <w:r w:rsidRPr="00D9146F">
        <w:rPr>
          <w:rFonts w:cs="Arial"/>
        </w:rPr>
        <w:t>.</w:t>
      </w:r>
    </w:p>
    <w:p w14:paraId="51EA1238" w14:textId="52657FCD" w:rsidR="00D9146F" w:rsidRPr="00D9146F" w:rsidRDefault="00D9146F" w:rsidP="00D9146F">
      <w:pPr>
        <w:pStyle w:val="Akapitzlist"/>
        <w:numPr>
          <w:ilvl w:val="1"/>
          <w:numId w:val="49"/>
        </w:numPr>
        <w:jc w:val="both"/>
        <w:rPr>
          <w:rFonts w:cs="Arial"/>
          <w:strike/>
        </w:rPr>
      </w:pPr>
      <w:r w:rsidRPr="00D9146F">
        <w:rPr>
          <w:rFonts w:cs="Arial"/>
        </w:rPr>
        <w:t>Korzystanie z platformy zakupowej przez Wykonawcę jest bezpłatne.</w:t>
      </w:r>
    </w:p>
    <w:p w14:paraId="5D4CF2A5" w14:textId="77777777" w:rsidR="008A7FA9" w:rsidRPr="0056787B" w:rsidRDefault="008A7FA9" w:rsidP="008A7FA9">
      <w:pPr>
        <w:ind w:left="567"/>
        <w:jc w:val="both"/>
        <w:rPr>
          <w:rFonts w:cs="Arial"/>
        </w:rPr>
      </w:pPr>
    </w:p>
    <w:p w14:paraId="2C5CE8C3" w14:textId="4DDE7A01" w:rsidR="002809FC" w:rsidRPr="009D4F99" w:rsidRDefault="002809FC" w:rsidP="002809FC">
      <w:pPr>
        <w:ind w:firstLine="567"/>
        <w:jc w:val="both"/>
        <w:rPr>
          <w:rFonts w:cs="Arial"/>
          <w:lang w:val="de-DE"/>
        </w:rPr>
      </w:pPr>
    </w:p>
    <w:p w14:paraId="3FFF8AA2" w14:textId="77777777" w:rsidR="002A2D46" w:rsidRPr="009D4F99" w:rsidRDefault="002A2D46" w:rsidP="002A2D46">
      <w:pPr>
        <w:numPr>
          <w:ilvl w:val="0"/>
          <w:numId w:val="1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>Tryb postępowania</w:t>
      </w:r>
    </w:p>
    <w:p w14:paraId="49764BD5" w14:textId="77777777" w:rsidR="002A2D46" w:rsidRPr="009D4F99" w:rsidRDefault="002A2D46" w:rsidP="002A2D46">
      <w:pPr>
        <w:jc w:val="both"/>
        <w:rPr>
          <w:rFonts w:cs="Arial"/>
        </w:rPr>
      </w:pPr>
    </w:p>
    <w:p w14:paraId="732B5CC4" w14:textId="77777777" w:rsidR="004533DC" w:rsidRPr="00F91DB0" w:rsidRDefault="004533DC" w:rsidP="004533DC">
      <w:pPr>
        <w:jc w:val="both"/>
        <w:rPr>
          <w:rFonts w:cs="Arial"/>
        </w:rPr>
      </w:pPr>
      <w:r w:rsidRPr="00F91DB0">
        <w:rPr>
          <w:rFonts w:cs="Arial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82/2019 z dn. 12.09. 2019r. z późn. zm.). Regulamin dostępny jest na stronie internetowej Zamawiającego: </w:t>
      </w:r>
    </w:p>
    <w:p w14:paraId="6192B201" w14:textId="77777777" w:rsidR="004533DC" w:rsidRPr="00F91DB0" w:rsidRDefault="00E00698" w:rsidP="004533DC">
      <w:pPr>
        <w:jc w:val="both"/>
        <w:rPr>
          <w:rFonts w:cs="Arial"/>
        </w:rPr>
      </w:pPr>
      <w:hyperlink r:id="rId13" w:history="1">
        <w:r w:rsidR="004533DC" w:rsidRPr="00F91DB0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4533DC" w:rsidRPr="00F91DB0">
        <w:rPr>
          <w:rFonts w:cs="Arial"/>
        </w:rPr>
        <w:t xml:space="preserve"> </w:t>
      </w:r>
    </w:p>
    <w:p w14:paraId="53C3B24B" w14:textId="77777777" w:rsidR="004533DC" w:rsidRPr="00F91DB0" w:rsidRDefault="004533DC" w:rsidP="004533DC">
      <w:pPr>
        <w:jc w:val="both"/>
        <w:rPr>
          <w:rFonts w:cs="Arial"/>
        </w:rPr>
      </w:pPr>
      <w:r w:rsidRPr="00F91DB0">
        <w:rPr>
          <w:rFonts w:cs="Arial"/>
        </w:rPr>
        <w:t>Regulamin dostępny jest również w siedzibie Zamawiającego w pokoju nr 4.</w:t>
      </w:r>
    </w:p>
    <w:p w14:paraId="159BD099" w14:textId="77777777" w:rsidR="004533DC" w:rsidRPr="00F91DB0" w:rsidRDefault="004533DC" w:rsidP="004533DC">
      <w:pPr>
        <w:jc w:val="both"/>
        <w:rPr>
          <w:rFonts w:cs="Arial"/>
          <w:b/>
          <w:bCs/>
          <w:color w:val="000000"/>
        </w:rPr>
      </w:pPr>
    </w:p>
    <w:p w14:paraId="159E3FE6" w14:textId="77777777" w:rsidR="004533DC" w:rsidRPr="00F91DB0" w:rsidRDefault="004533DC" w:rsidP="004533DC">
      <w:pPr>
        <w:jc w:val="both"/>
        <w:rPr>
          <w:rFonts w:cs="Arial"/>
          <w:b/>
        </w:rPr>
      </w:pPr>
      <w:r w:rsidRPr="00F91DB0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F91DB0">
        <w:rPr>
          <w:rFonts w:cs="Arial"/>
          <w:b/>
        </w:rPr>
        <w:t>ustawy z dnia 11 września 2019 r. Prawo zamówień publicznych (</w:t>
      </w:r>
      <w:r w:rsidRPr="00F91DB0">
        <w:rPr>
          <w:rFonts w:cs="Arial"/>
          <w:b/>
          <w:bCs/>
        </w:rPr>
        <w:t>Dz. U. z 2023r. poz. 1605 z późn. zm.).</w:t>
      </w:r>
    </w:p>
    <w:p w14:paraId="4D25D8EB" w14:textId="77777777" w:rsidR="002A2D46" w:rsidRPr="009D4F99" w:rsidRDefault="002A2D46" w:rsidP="002809FC">
      <w:pPr>
        <w:ind w:firstLine="567"/>
        <w:jc w:val="both"/>
        <w:rPr>
          <w:rFonts w:cs="Arial"/>
        </w:rPr>
      </w:pPr>
    </w:p>
    <w:p w14:paraId="035A4973" w14:textId="77777777" w:rsidR="002809FC" w:rsidRPr="0009033E" w:rsidRDefault="002809FC" w:rsidP="002809FC">
      <w:pPr>
        <w:numPr>
          <w:ilvl w:val="0"/>
          <w:numId w:val="1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>Opis przedmiotu zamówienia</w:t>
      </w:r>
    </w:p>
    <w:p w14:paraId="39C074A1" w14:textId="77777777" w:rsidR="002809FC" w:rsidRPr="0009033E" w:rsidRDefault="002809FC" w:rsidP="002809FC">
      <w:pPr>
        <w:widowControl w:val="0"/>
        <w:jc w:val="both"/>
        <w:rPr>
          <w:rFonts w:cs="Arial"/>
        </w:rPr>
      </w:pPr>
      <w:bookmarkStart w:id="1" w:name="_Hlk168293578"/>
    </w:p>
    <w:p w14:paraId="274712A4" w14:textId="744DF588" w:rsidR="002809FC" w:rsidRPr="0009033E" w:rsidRDefault="004533DC" w:rsidP="002809FC">
      <w:pPr>
        <w:widowControl w:val="0"/>
        <w:jc w:val="both"/>
        <w:rPr>
          <w:rFonts w:cs="Arial"/>
          <w:bCs/>
          <w:color w:val="000000"/>
          <w:sz w:val="20"/>
          <w:szCs w:val="20"/>
        </w:rPr>
      </w:pPr>
      <w:r w:rsidRPr="0009033E">
        <w:rPr>
          <w:rFonts w:cs="Arial"/>
          <w:bCs/>
        </w:rPr>
        <w:t>Przedmiotem zamówienia jest d</w:t>
      </w:r>
      <w:r w:rsidR="002809FC" w:rsidRPr="0009033E">
        <w:rPr>
          <w:rFonts w:cs="Arial"/>
          <w:bCs/>
        </w:rPr>
        <w:t xml:space="preserve">ostawa </w:t>
      </w:r>
      <w:r w:rsidR="0006357E" w:rsidRPr="0009033E">
        <w:rPr>
          <w:rFonts w:cs="Arial"/>
          <w:bCs/>
        </w:rPr>
        <w:t xml:space="preserve">polegająca na </w:t>
      </w:r>
      <w:r w:rsidR="00712F88" w:rsidRPr="0009033E">
        <w:rPr>
          <w:rFonts w:cs="Arial"/>
          <w:bCs/>
        </w:rPr>
        <w:t xml:space="preserve">bezgotówkowym </w:t>
      </w:r>
      <w:r w:rsidR="0006357E" w:rsidRPr="0009033E">
        <w:rPr>
          <w:rFonts w:cs="Arial"/>
          <w:bCs/>
        </w:rPr>
        <w:t xml:space="preserve">zakupie </w:t>
      </w:r>
      <w:r w:rsidR="002809FC" w:rsidRPr="0009033E">
        <w:rPr>
          <w:rFonts w:cs="Arial"/>
          <w:bCs/>
        </w:rPr>
        <w:t xml:space="preserve">paliw płynnych </w:t>
      </w:r>
      <w:r w:rsidR="0006357E" w:rsidRPr="0009033E">
        <w:rPr>
          <w:rFonts w:cs="Arial"/>
          <w:bCs/>
        </w:rPr>
        <w:t xml:space="preserve">do samochodów służbowych, maszyn drogowych oraz sprzętu należącego  </w:t>
      </w:r>
      <w:r w:rsidR="002809FC" w:rsidRPr="0009033E">
        <w:rPr>
          <w:rFonts w:cs="Arial"/>
          <w:bCs/>
        </w:rPr>
        <w:t>d</w:t>
      </w:r>
      <w:r w:rsidR="0006357E" w:rsidRPr="0009033E">
        <w:rPr>
          <w:rFonts w:cs="Arial"/>
          <w:bCs/>
        </w:rPr>
        <w:t>o</w:t>
      </w:r>
      <w:r w:rsidR="002809FC" w:rsidRPr="0009033E">
        <w:rPr>
          <w:rFonts w:cs="Arial"/>
          <w:bCs/>
        </w:rPr>
        <w:t xml:space="preserve"> Zakładu Wodociągów i</w:t>
      </w:r>
      <w:r w:rsidRPr="0009033E">
        <w:rPr>
          <w:rFonts w:cs="Arial"/>
          <w:bCs/>
        </w:rPr>
        <w:t> </w:t>
      </w:r>
      <w:r w:rsidR="002809FC" w:rsidRPr="0009033E">
        <w:rPr>
          <w:rFonts w:cs="Arial"/>
          <w:bCs/>
        </w:rPr>
        <w:t>Kanalizacji Sp. z o.o. w Świnoujściu w okresie 12 miesięcy</w:t>
      </w:r>
      <w:r w:rsidR="0006357E" w:rsidRPr="0009033E">
        <w:rPr>
          <w:rFonts w:cs="Arial"/>
          <w:bCs/>
        </w:rPr>
        <w:t xml:space="preserve"> w następującym asortymencie i przewidywanych ilościach</w:t>
      </w:r>
      <w:r w:rsidR="002809FC" w:rsidRPr="0009033E">
        <w:rPr>
          <w:rFonts w:cs="Arial"/>
          <w:bCs/>
        </w:rPr>
        <w:t xml:space="preserve">:                       </w:t>
      </w:r>
    </w:p>
    <w:p w14:paraId="6CA2E25C" w14:textId="0DADA2EA" w:rsidR="002809FC" w:rsidRPr="0009033E" w:rsidRDefault="002809FC" w:rsidP="002809FC">
      <w:pPr>
        <w:spacing w:line="260" w:lineRule="atLeast"/>
        <w:rPr>
          <w:rFonts w:cs="Arial"/>
        </w:rPr>
      </w:pPr>
      <w:r w:rsidRPr="0009033E">
        <w:rPr>
          <w:rFonts w:cs="Arial"/>
        </w:rPr>
        <w:t>- benzyn</w:t>
      </w:r>
      <w:r w:rsidR="0006357E" w:rsidRPr="0009033E">
        <w:rPr>
          <w:rFonts w:cs="Arial"/>
        </w:rPr>
        <w:t>a</w:t>
      </w:r>
      <w:r w:rsidRPr="0009033E">
        <w:rPr>
          <w:rFonts w:cs="Arial"/>
        </w:rPr>
        <w:t xml:space="preserve"> bezołowiow</w:t>
      </w:r>
      <w:r w:rsidR="0006357E" w:rsidRPr="0009033E">
        <w:rPr>
          <w:rFonts w:cs="Arial"/>
        </w:rPr>
        <w:t>a</w:t>
      </w:r>
      <w:r w:rsidRPr="0009033E">
        <w:rPr>
          <w:rFonts w:cs="Arial"/>
        </w:rPr>
        <w:t xml:space="preserve"> 98 w ilości do  </w:t>
      </w:r>
      <w:r w:rsidR="009375A1" w:rsidRPr="0009033E">
        <w:rPr>
          <w:rFonts w:cs="Arial"/>
        </w:rPr>
        <w:t>2</w:t>
      </w:r>
      <w:r w:rsidRPr="0009033E">
        <w:rPr>
          <w:rFonts w:cs="Arial"/>
        </w:rPr>
        <w:t> </w:t>
      </w:r>
      <w:r w:rsidR="004533DC" w:rsidRPr="0009033E">
        <w:rPr>
          <w:rFonts w:cs="Arial"/>
        </w:rPr>
        <w:t>5</w:t>
      </w:r>
      <w:r w:rsidRPr="0009033E">
        <w:rPr>
          <w:rFonts w:cs="Arial"/>
        </w:rPr>
        <w:t>00 litrów</w:t>
      </w:r>
    </w:p>
    <w:p w14:paraId="3FD2D9E2" w14:textId="3090B27A" w:rsidR="002809FC" w:rsidRPr="0009033E" w:rsidRDefault="002809FC" w:rsidP="002809FC">
      <w:pPr>
        <w:spacing w:line="260" w:lineRule="atLeast"/>
        <w:rPr>
          <w:rFonts w:cs="Arial"/>
        </w:rPr>
      </w:pPr>
      <w:r w:rsidRPr="0009033E">
        <w:rPr>
          <w:rFonts w:cs="Arial"/>
        </w:rPr>
        <w:t>- benzyn bezołowiow</w:t>
      </w:r>
      <w:r w:rsidR="0006357E" w:rsidRPr="0009033E">
        <w:rPr>
          <w:rFonts w:cs="Arial"/>
        </w:rPr>
        <w:t>a</w:t>
      </w:r>
      <w:r w:rsidRPr="0009033E">
        <w:rPr>
          <w:rFonts w:cs="Arial"/>
        </w:rPr>
        <w:t xml:space="preserve"> 95 w ilości do</w:t>
      </w:r>
      <w:r w:rsidR="00D9146F" w:rsidRPr="0009033E">
        <w:rPr>
          <w:rFonts w:cs="Arial"/>
        </w:rPr>
        <w:t xml:space="preserve"> </w:t>
      </w:r>
      <w:r w:rsidR="004533DC" w:rsidRPr="0009033E">
        <w:rPr>
          <w:rFonts w:cs="Arial"/>
        </w:rPr>
        <w:t>1 5</w:t>
      </w:r>
      <w:r w:rsidRPr="0009033E">
        <w:rPr>
          <w:rFonts w:cs="Arial"/>
        </w:rPr>
        <w:t>00 litrów</w:t>
      </w:r>
    </w:p>
    <w:p w14:paraId="16FD93B0" w14:textId="33B68A24" w:rsidR="002809FC" w:rsidRPr="0009033E" w:rsidRDefault="002809FC" w:rsidP="002809FC">
      <w:pPr>
        <w:spacing w:line="260" w:lineRule="atLeast"/>
        <w:rPr>
          <w:rFonts w:cs="Arial"/>
        </w:rPr>
      </w:pPr>
      <w:r w:rsidRPr="0009033E">
        <w:rPr>
          <w:rFonts w:cs="Arial"/>
        </w:rPr>
        <w:t>- olej napędow</w:t>
      </w:r>
      <w:r w:rsidR="0006357E" w:rsidRPr="0009033E">
        <w:rPr>
          <w:rFonts w:cs="Arial"/>
        </w:rPr>
        <w:t>y</w:t>
      </w:r>
      <w:r w:rsidRPr="0009033E">
        <w:rPr>
          <w:rFonts w:cs="Arial"/>
        </w:rPr>
        <w:t xml:space="preserve"> ON  w ilości do </w:t>
      </w:r>
      <w:r w:rsidR="006511D1" w:rsidRPr="0009033E">
        <w:rPr>
          <w:rFonts w:cs="Arial"/>
        </w:rPr>
        <w:t>3</w:t>
      </w:r>
      <w:r w:rsidR="004533DC" w:rsidRPr="0009033E">
        <w:rPr>
          <w:rFonts w:cs="Arial"/>
        </w:rPr>
        <w:t>4</w:t>
      </w:r>
      <w:r w:rsidRPr="0009033E">
        <w:rPr>
          <w:rFonts w:cs="Arial"/>
        </w:rPr>
        <w:t xml:space="preserve"> 000 litrów</w:t>
      </w:r>
    </w:p>
    <w:p w14:paraId="15EDE936" w14:textId="4882C51F" w:rsidR="006511D1" w:rsidRPr="0009033E" w:rsidRDefault="006511D1" w:rsidP="002809FC">
      <w:pPr>
        <w:spacing w:line="260" w:lineRule="atLeast"/>
        <w:rPr>
          <w:rFonts w:cs="Arial"/>
        </w:rPr>
      </w:pPr>
      <w:r w:rsidRPr="0009033E">
        <w:rPr>
          <w:rFonts w:cs="Arial"/>
        </w:rPr>
        <w:t xml:space="preserve">- olej napędowy ON Premium w ilości </w:t>
      </w:r>
      <w:r w:rsidR="002D74F0" w:rsidRPr="0009033E">
        <w:rPr>
          <w:rFonts w:cs="Arial"/>
        </w:rPr>
        <w:t xml:space="preserve">do - </w:t>
      </w:r>
      <w:r w:rsidRPr="0009033E">
        <w:rPr>
          <w:rFonts w:cs="Arial"/>
        </w:rPr>
        <w:t>1</w:t>
      </w:r>
      <w:r w:rsidR="004533DC" w:rsidRPr="0009033E">
        <w:rPr>
          <w:rFonts w:cs="Arial"/>
        </w:rPr>
        <w:t>4</w:t>
      </w:r>
      <w:r w:rsidRPr="0009033E">
        <w:rPr>
          <w:rFonts w:cs="Arial"/>
        </w:rPr>
        <w:t> 000 litrów</w:t>
      </w:r>
    </w:p>
    <w:p w14:paraId="3C85B7CB" w14:textId="17E741BC" w:rsidR="00D16088" w:rsidRPr="0009033E" w:rsidRDefault="00D16088" w:rsidP="00712F88">
      <w:pPr>
        <w:tabs>
          <w:tab w:val="left" w:pos="3420"/>
        </w:tabs>
        <w:spacing w:line="260" w:lineRule="atLeast"/>
        <w:jc w:val="both"/>
        <w:rPr>
          <w:rFonts w:cs="Arial"/>
        </w:rPr>
      </w:pPr>
      <w:r w:rsidRPr="0009033E">
        <w:rPr>
          <w:rFonts w:cs="Arial"/>
        </w:rPr>
        <w:t xml:space="preserve">oraz produktów eksploatacyjnych - </w:t>
      </w:r>
      <w:r w:rsidR="00B33B71" w:rsidRPr="0009033E">
        <w:rPr>
          <w:rFonts w:cs="Arial"/>
        </w:rPr>
        <w:t>pozapaliwowych</w:t>
      </w:r>
      <w:r w:rsidR="00712F88" w:rsidRPr="0009033E">
        <w:rPr>
          <w:rFonts w:cs="Arial"/>
        </w:rPr>
        <w:t xml:space="preserve"> niezbędnych do prawidłowego funkcjonowania samochodów i sprzętu.</w:t>
      </w:r>
    </w:p>
    <w:p w14:paraId="19177F96" w14:textId="0A38B508" w:rsidR="002809FC" w:rsidRPr="0009033E" w:rsidRDefault="00D16088" w:rsidP="002809FC">
      <w:pPr>
        <w:tabs>
          <w:tab w:val="left" w:pos="3420"/>
        </w:tabs>
        <w:spacing w:line="260" w:lineRule="atLeast"/>
        <w:rPr>
          <w:rFonts w:cs="Arial"/>
        </w:rPr>
      </w:pPr>
      <w:r w:rsidRPr="0009033E">
        <w:rPr>
          <w:rFonts w:cs="Arial"/>
        </w:rPr>
        <w:t xml:space="preserve">   </w:t>
      </w:r>
      <w:r w:rsidR="002809FC" w:rsidRPr="0009033E">
        <w:rPr>
          <w:rFonts w:cs="Arial"/>
        </w:rPr>
        <w:tab/>
      </w:r>
    </w:p>
    <w:p w14:paraId="0EFF2DBA" w14:textId="77777777" w:rsidR="00712F88" w:rsidRPr="0009033E" w:rsidRDefault="00712F88" w:rsidP="002809FC">
      <w:pPr>
        <w:tabs>
          <w:tab w:val="left" w:pos="3420"/>
        </w:tabs>
        <w:spacing w:line="260" w:lineRule="atLeast"/>
        <w:rPr>
          <w:rFonts w:cs="Arial"/>
        </w:rPr>
      </w:pPr>
    </w:p>
    <w:p w14:paraId="3E2B4345" w14:textId="77777777" w:rsidR="00712F88" w:rsidRPr="0009033E" w:rsidRDefault="00712F88" w:rsidP="002809FC">
      <w:pPr>
        <w:tabs>
          <w:tab w:val="left" w:pos="3420"/>
        </w:tabs>
        <w:spacing w:line="260" w:lineRule="atLeast"/>
        <w:rPr>
          <w:rFonts w:cs="Arial"/>
        </w:rPr>
      </w:pPr>
    </w:p>
    <w:p w14:paraId="6D9F8443" w14:textId="59D9EE3A" w:rsidR="00F41170" w:rsidRPr="0009033E" w:rsidRDefault="00F41170" w:rsidP="00F41170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r w:rsidRPr="0009033E">
        <w:rPr>
          <w:rFonts w:cs="Arial"/>
        </w:rPr>
        <w:lastRenderedPageBreak/>
        <w:t>Zakup paliw dokonywany będzie bezpośrednio na wybranej stacji paliw Wykonawcy zlokalizowanej na lewobrzeżu i prawobrzeżu Świnoujścia oraz na terenie całej Polski, na zasadzie doraźnych bezgotówkowych (bez stosowania zabezpieczeń finansowych w postaci np. gwarancji bankowych, weksli, kredytu itp.) tankowań pojazdów benzyną bezołowiową 98, 95, olejem napędowym ON oraz olejem napędowym ON Premium.</w:t>
      </w:r>
      <w:r w:rsidR="00F9259E" w:rsidRPr="0009033E">
        <w:rPr>
          <w:rFonts w:cs="Arial"/>
        </w:rPr>
        <w:t xml:space="preserve"> </w:t>
      </w:r>
    </w:p>
    <w:p w14:paraId="51736AEB" w14:textId="0759F53A" w:rsidR="00001AD2" w:rsidRPr="0009033E" w:rsidRDefault="00001AD2" w:rsidP="00001AD2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r w:rsidRPr="0009033E">
        <w:rPr>
          <w:rFonts w:cs="Arial"/>
        </w:rPr>
        <w:t>Zakup produktów eksploatacyjnych  - pozapaliwowych niezbędnych do prawidłowego funkcjonowania samochodów i sprzętu, dokonywany będzie bezpośrednio na wybranej stacji paliw Wykonawcy zlokalizowanej na lewobrzeżu i prawobrzeżu Świnoujścia oraz na terenie całej Polski, na zasadzie doraźnych bezgotówkowych (bez stosowania zabezpieczeń finansowych w postaci np. gwarancji bankowych, weksli, kredytu itp.)</w:t>
      </w:r>
      <w:r w:rsidR="002B291A" w:rsidRPr="0009033E">
        <w:rPr>
          <w:rFonts w:cs="Arial"/>
        </w:rPr>
        <w:t xml:space="preserve"> zakupów.</w:t>
      </w:r>
    </w:p>
    <w:p w14:paraId="1BA1E8AA" w14:textId="77777777" w:rsidR="00F41170" w:rsidRPr="0009033E" w:rsidRDefault="00F41170" w:rsidP="00001AD2">
      <w:pPr>
        <w:pStyle w:val="Akapitzlist"/>
        <w:spacing w:line="260" w:lineRule="atLeast"/>
        <w:ind w:left="426"/>
        <w:jc w:val="both"/>
        <w:rPr>
          <w:rFonts w:cs="Arial"/>
          <w:color w:val="FF0000"/>
        </w:rPr>
      </w:pPr>
    </w:p>
    <w:bookmarkEnd w:id="1"/>
    <w:p w14:paraId="3F060B5C" w14:textId="1F9F30DC" w:rsidR="002A2D46" w:rsidRPr="0009033E" w:rsidRDefault="002809FC" w:rsidP="002A2D46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r w:rsidRPr="0009033E">
        <w:rPr>
          <w:rFonts w:cs="Arial"/>
        </w:rPr>
        <w:t xml:space="preserve">Przez wybraną stację Wykonawcy, o której mowa w pkt </w:t>
      </w:r>
      <w:r w:rsidR="00721A3D" w:rsidRPr="0009033E">
        <w:rPr>
          <w:rFonts w:cs="Arial"/>
        </w:rPr>
        <w:t>4.</w:t>
      </w:r>
      <w:r w:rsidRPr="0009033E">
        <w:rPr>
          <w:rFonts w:cs="Arial"/>
        </w:rPr>
        <w:t xml:space="preserve">1, należy rozumieć  stację Wykonawcy, który złożył najkorzystniejszą ofertę. </w:t>
      </w:r>
    </w:p>
    <w:p w14:paraId="37A48EC6" w14:textId="77777777" w:rsidR="002A2D46" w:rsidRPr="0009033E" w:rsidRDefault="002A2D46" w:rsidP="002A2D46">
      <w:pPr>
        <w:pStyle w:val="Akapitzlist"/>
        <w:spacing w:line="260" w:lineRule="atLeast"/>
        <w:ind w:left="426" w:hanging="426"/>
        <w:jc w:val="both"/>
        <w:rPr>
          <w:rFonts w:cs="Arial"/>
        </w:rPr>
      </w:pPr>
    </w:p>
    <w:p w14:paraId="779D09A0" w14:textId="00D6B2CB" w:rsidR="002809FC" w:rsidRPr="0009033E" w:rsidRDefault="002D2894" w:rsidP="002A2D46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r w:rsidRPr="0009033E">
        <w:rPr>
          <w:rFonts w:cs="Arial"/>
        </w:rPr>
        <w:t>W</w:t>
      </w:r>
      <w:r w:rsidR="002809FC" w:rsidRPr="0009033E">
        <w:rPr>
          <w:rFonts w:cs="Arial"/>
        </w:rPr>
        <w:t xml:space="preserve">ykonawca musi posiadać </w:t>
      </w:r>
      <w:r w:rsidR="004D4B35" w:rsidRPr="0009033E">
        <w:rPr>
          <w:rFonts w:cs="Arial"/>
        </w:rPr>
        <w:t>na ter</w:t>
      </w:r>
      <w:r w:rsidR="00D20311" w:rsidRPr="0009033E">
        <w:rPr>
          <w:rFonts w:cs="Arial"/>
        </w:rPr>
        <w:t>e</w:t>
      </w:r>
      <w:r w:rsidR="004D4B35" w:rsidRPr="0009033E">
        <w:rPr>
          <w:rFonts w:cs="Arial"/>
        </w:rPr>
        <w:t xml:space="preserve">nie Świnoujścia </w:t>
      </w:r>
      <w:r w:rsidR="002809FC" w:rsidRPr="0009033E">
        <w:rPr>
          <w:rFonts w:cs="Arial"/>
        </w:rPr>
        <w:t xml:space="preserve">co najmniej jedną stację </w:t>
      </w:r>
      <w:r w:rsidR="00320DD8">
        <w:rPr>
          <w:rFonts w:cs="Arial"/>
        </w:rPr>
        <w:t>w</w:t>
      </w:r>
      <w:r w:rsidR="00B47065">
        <w:rPr>
          <w:rFonts w:cs="Arial"/>
        </w:rPr>
        <w:t> </w:t>
      </w:r>
      <w:r w:rsidR="00320DD8">
        <w:rPr>
          <w:rFonts w:cs="Arial"/>
        </w:rPr>
        <w:t>lewobrzeżnej części miasta</w:t>
      </w:r>
      <w:r w:rsidR="002809FC" w:rsidRPr="0009033E">
        <w:rPr>
          <w:rFonts w:cs="Arial"/>
        </w:rPr>
        <w:t xml:space="preserve"> </w:t>
      </w:r>
      <w:r w:rsidR="004D4B35" w:rsidRPr="0009033E">
        <w:rPr>
          <w:rFonts w:cs="Arial"/>
        </w:rPr>
        <w:t>oraz</w:t>
      </w:r>
      <w:r w:rsidR="002809FC" w:rsidRPr="0009033E">
        <w:rPr>
          <w:rFonts w:cs="Arial"/>
        </w:rPr>
        <w:t xml:space="preserve"> jedną </w:t>
      </w:r>
      <w:r w:rsidR="00F41170" w:rsidRPr="0009033E">
        <w:rPr>
          <w:rFonts w:cs="Arial"/>
        </w:rPr>
        <w:t xml:space="preserve">stacje </w:t>
      </w:r>
      <w:r w:rsidR="002809FC" w:rsidRPr="0009033E">
        <w:rPr>
          <w:rFonts w:cs="Arial"/>
        </w:rPr>
        <w:t>na prawobrzeżu</w:t>
      </w:r>
      <w:r w:rsidRPr="0009033E">
        <w:rPr>
          <w:rFonts w:cs="Arial"/>
        </w:rPr>
        <w:t>.</w:t>
      </w:r>
      <w:r w:rsidR="002809FC" w:rsidRPr="0009033E">
        <w:rPr>
          <w:rFonts w:cs="Arial"/>
        </w:rPr>
        <w:t xml:space="preserve"> </w:t>
      </w:r>
    </w:p>
    <w:p w14:paraId="20CDE606" w14:textId="77777777" w:rsidR="004D4B35" w:rsidRPr="004D4B35" w:rsidRDefault="004D4B35" w:rsidP="004D4B35">
      <w:pPr>
        <w:pStyle w:val="Akapitzlist"/>
        <w:rPr>
          <w:rFonts w:cs="Arial"/>
        </w:rPr>
      </w:pPr>
    </w:p>
    <w:p w14:paraId="037043E5" w14:textId="1BC60E14" w:rsidR="002809FC" w:rsidRDefault="002809FC" w:rsidP="004D4B35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bookmarkStart w:id="2" w:name="_Hlk135818915"/>
      <w:bookmarkStart w:id="3" w:name="_Hlk167700306"/>
      <w:r w:rsidRPr="004D4B35">
        <w:rPr>
          <w:rFonts w:cs="Arial"/>
        </w:rPr>
        <w:t xml:space="preserve">Wybrane stacje Wykonawcy muszą spełniać wymogi przewidziane przepisami dla stacji paliw, zgodnie z Rozporządzeniem Ministra </w:t>
      </w:r>
      <w:r w:rsidR="004D4B35" w:rsidRPr="004D4B35">
        <w:rPr>
          <w:rFonts w:cs="Arial"/>
        </w:rPr>
        <w:t xml:space="preserve">Klimatu i Środowiska </w:t>
      </w:r>
      <w:r w:rsidRPr="004D4B35">
        <w:rPr>
          <w:rFonts w:cs="Arial"/>
        </w:rPr>
        <w:t>z dnia 2</w:t>
      </w:r>
      <w:r w:rsidR="004D4B35" w:rsidRPr="004D4B35">
        <w:rPr>
          <w:rFonts w:cs="Arial"/>
        </w:rPr>
        <w:t>4.07.</w:t>
      </w:r>
      <w:r w:rsidRPr="004D4B35">
        <w:rPr>
          <w:rFonts w:cs="Arial"/>
        </w:rPr>
        <w:t>20</w:t>
      </w:r>
      <w:r w:rsidR="004D4B35" w:rsidRPr="004D4B35">
        <w:rPr>
          <w:rFonts w:cs="Arial"/>
        </w:rPr>
        <w:t>23</w:t>
      </w:r>
      <w:r w:rsidRPr="004D4B35">
        <w:rPr>
          <w:rFonts w:cs="Arial"/>
        </w:rPr>
        <w:t xml:space="preserve"> r. </w:t>
      </w:r>
      <w:r w:rsidR="004D4B35" w:rsidRPr="004D4B35">
        <w:rPr>
          <w:rFonts w:cs="Arial"/>
        </w:rPr>
        <w:t>w</w:t>
      </w:r>
      <w:r w:rsidR="004D4B35">
        <w:rPr>
          <w:rFonts w:cs="Arial"/>
        </w:rPr>
        <w:t> </w:t>
      </w:r>
      <w:r w:rsidR="004D4B35" w:rsidRPr="004D4B35">
        <w:rPr>
          <w:rFonts w:cs="Arial"/>
        </w:rPr>
        <w:t xml:space="preserve">sprawie warunków technicznych, jakim powinny odpowiadać bazy i stacje paliw płynnych, bazy i stacje gazu płynnego, rurociągi przesyłowe dalekosiężne służące do transportu ropy naftowej i produktów naftowych i ich usytuowanie </w:t>
      </w:r>
      <w:r w:rsidRPr="004D4B35">
        <w:rPr>
          <w:rFonts w:cs="Arial"/>
        </w:rPr>
        <w:t>( Dz. U. z 20</w:t>
      </w:r>
      <w:r w:rsidR="004D4B35">
        <w:rPr>
          <w:rFonts w:cs="Arial"/>
        </w:rPr>
        <w:t>23</w:t>
      </w:r>
      <w:r w:rsidRPr="004D4B35">
        <w:rPr>
          <w:rFonts w:cs="Arial"/>
        </w:rPr>
        <w:t xml:space="preserve"> r. </w:t>
      </w:r>
      <w:r w:rsidR="004D4B35">
        <w:rPr>
          <w:rFonts w:cs="Arial"/>
        </w:rPr>
        <w:t>p</w:t>
      </w:r>
      <w:r w:rsidRPr="004D4B35">
        <w:rPr>
          <w:rFonts w:cs="Arial"/>
        </w:rPr>
        <w:t>oz. 1</w:t>
      </w:r>
      <w:r w:rsidR="004D4B35">
        <w:rPr>
          <w:rFonts w:cs="Arial"/>
        </w:rPr>
        <w:t>707</w:t>
      </w:r>
      <w:r w:rsidRPr="004D4B35">
        <w:rPr>
          <w:rFonts w:cs="Arial"/>
        </w:rPr>
        <w:t>).</w:t>
      </w:r>
    </w:p>
    <w:p w14:paraId="21C14A42" w14:textId="77777777" w:rsidR="00F41170" w:rsidRPr="00F41170" w:rsidRDefault="00F41170" w:rsidP="00F41170">
      <w:pPr>
        <w:pStyle w:val="Akapitzlist"/>
        <w:rPr>
          <w:rFonts w:cs="Arial"/>
        </w:rPr>
      </w:pPr>
    </w:p>
    <w:p w14:paraId="04974184" w14:textId="5C0ABF00" w:rsidR="002809FC" w:rsidRPr="00721A3D" w:rsidRDefault="002809FC" w:rsidP="00F41170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bookmarkStart w:id="4" w:name="_Hlk168293593"/>
      <w:r w:rsidRPr="00F41170">
        <w:rPr>
          <w:rFonts w:cs="Arial"/>
        </w:rPr>
        <w:t>Benzyna bezołowiowa i olej napędowy muszą spełniać wymagania jakościowe dla paliw ciekłych określone w Rozporządzeniu Ministra Gospodarki z dnia 09.10.2015 r. w sprawie wymagań jakościowych dla paliw ciekłych (Dz. U. z 20</w:t>
      </w:r>
      <w:r w:rsidR="004D4B35" w:rsidRPr="00F41170">
        <w:rPr>
          <w:rFonts w:cs="Arial"/>
        </w:rPr>
        <w:t>23</w:t>
      </w:r>
      <w:r w:rsidRPr="00F41170">
        <w:rPr>
          <w:rFonts w:cs="Arial"/>
        </w:rPr>
        <w:t xml:space="preserve"> r. poz. 1</w:t>
      </w:r>
      <w:r w:rsidR="004D4B35" w:rsidRPr="00F41170">
        <w:rPr>
          <w:rFonts w:cs="Arial"/>
        </w:rPr>
        <w:t>314</w:t>
      </w:r>
      <w:r w:rsidR="006511D1" w:rsidRPr="00F41170">
        <w:rPr>
          <w:rFonts w:cs="Arial"/>
        </w:rPr>
        <w:t xml:space="preserve"> </w:t>
      </w:r>
      <w:r w:rsidR="004D4B35" w:rsidRPr="00F41170">
        <w:rPr>
          <w:rFonts w:cs="Arial"/>
        </w:rPr>
        <w:t>t.j.</w:t>
      </w:r>
      <w:r w:rsidRPr="00F41170">
        <w:rPr>
          <w:rFonts w:cs="Arial"/>
        </w:rPr>
        <w:t xml:space="preserve">). Parametry techniczne i chemiczne dostarczanej benzyny bezołowiowej oraz oleju napędowego nie mogą być gorsze niż określone w załączniku nr 1 i załączniku nr 2 (w przypadku benzyny bezołowiowej) </w:t>
      </w:r>
      <w:r w:rsidRPr="00721A3D">
        <w:rPr>
          <w:rFonts w:cs="Arial"/>
        </w:rPr>
        <w:t>oraz w załączniku nr 3</w:t>
      </w:r>
      <w:r w:rsidR="00F145A8" w:rsidRPr="00721A3D">
        <w:rPr>
          <w:rFonts w:cs="Arial"/>
        </w:rPr>
        <w:t xml:space="preserve"> </w:t>
      </w:r>
      <w:r w:rsidRPr="00721A3D">
        <w:rPr>
          <w:rFonts w:cs="Arial"/>
        </w:rPr>
        <w:t>(w przypadku oleju napędowego) do w/w rozporządzenia.</w:t>
      </w:r>
      <w:r w:rsidR="00F41170" w:rsidRPr="00721A3D">
        <w:rPr>
          <w:rFonts w:cs="Arial"/>
        </w:rPr>
        <w:t xml:space="preserve"> </w:t>
      </w:r>
      <w:r w:rsidR="00F41170" w:rsidRPr="00721A3D">
        <w:rPr>
          <w:rFonts w:cs="Arial"/>
          <w:bCs/>
        </w:rPr>
        <w:t>W przypadku zmiany obowiązujących norm jakościowych w trakcie trwania Umowy, Wykonawca dostosuje jakość paliw do nowych norm.</w:t>
      </w:r>
    </w:p>
    <w:p w14:paraId="07766597" w14:textId="77777777" w:rsidR="002A2D46" w:rsidRPr="009D4F99" w:rsidRDefault="002A2D46" w:rsidP="002A2D46">
      <w:pPr>
        <w:spacing w:line="260" w:lineRule="atLeast"/>
        <w:ind w:left="426" w:hanging="426"/>
        <w:jc w:val="both"/>
        <w:rPr>
          <w:rFonts w:cs="Arial"/>
        </w:rPr>
      </w:pPr>
    </w:p>
    <w:bookmarkEnd w:id="4"/>
    <w:p w14:paraId="0DDF5AA5" w14:textId="0B6CC006" w:rsidR="002809FC" w:rsidRPr="009D4F99" w:rsidRDefault="002809FC" w:rsidP="002A2D46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r w:rsidRPr="009D4F99">
        <w:rPr>
          <w:rFonts w:cs="Arial"/>
        </w:rPr>
        <w:t>Na oferowaną benzynę bezołowiową oraz olej napędowy Wykonawca musi posiadać karty charakterystyki substancji chemicznej zgodnie z wymaganiami ustawy z dnia 25 lutego 2011 r. o substancjach chemicznych i</w:t>
      </w:r>
      <w:r w:rsidR="00292186" w:rsidRPr="009D4F99">
        <w:rPr>
          <w:rFonts w:cs="Arial"/>
        </w:rPr>
        <w:t xml:space="preserve"> ich mieszaninach (Dz. U. z 20</w:t>
      </w:r>
      <w:r w:rsidR="00C20FB3" w:rsidRPr="009D4F99">
        <w:rPr>
          <w:rFonts w:cs="Arial"/>
        </w:rPr>
        <w:t>2</w:t>
      </w:r>
      <w:r w:rsidR="006511D1">
        <w:rPr>
          <w:rFonts w:cs="Arial"/>
        </w:rPr>
        <w:t>2</w:t>
      </w:r>
      <w:r w:rsidRPr="009D4F99">
        <w:rPr>
          <w:rFonts w:cs="Arial"/>
        </w:rPr>
        <w:t xml:space="preserve"> r. poz. </w:t>
      </w:r>
      <w:r w:rsidR="006511D1">
        <w:rPr>
          <w:rFonts w:cs="Arial"/>
        </w:rPr>
        <w:t>1816</w:t>
      </w:r>
      <w:r w:rsidRPr="009D4F99">
        <w:rPr>
          <w:rFonts w:cs="Arial"/>
        </w:rPr>
        <w:t xml:space="preserve"> ).</w:t>
      </w:r>
    </w:p>
    <w:bookmarkEnd w:id="2"/>
    <w:p w14:paraId="49483F8C" w14:textId="77777777" w:rsidR="002A2D46" w:rsidRPr="009D4F99" w:rsidRDefault="002A2D46" w:rsidP="002A2D46">
      <w:pPr>
        <w:spacing w:line="260" w:lineRule="atLeast"/>
        <w:ind w:left="426" w:hanging="426"/>
        <w:jc w:val="both"/>
        <w:rPr>
          <w:rFonts w:cs="Arial"/>
        </w:rPr>
      </w:pPr>
    </w:p>
    <w:bookmarkEnd w:id="3"/>
    <w:p w14:paraId="74E146FB" w14:textId="5497C676" w:rsidR="002809FC" w:rsidRPr="009D4F99" w:rsidRDefault="002809FC" w:rsidP="002A2D46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r w:rsidRPr="009D4F99">
        <w:rPr>
          <w:rFonts w:cs="Arial"/>
        </w:rPr>
        <w:t>Sprzedaż paliw dokonywana będzie według cennika cen detalicznych stacji paliw, obowiązującego w dniu odbioru paliw z każdorazowym uwzględnieniem przysługującego Zamawiającemu rabatu.</w:t>
      </w:r>
    </w:p>
    <w:p w14:paraId="5DA58C95" w14:textId="77777777" w:rsidR="002A2D46" w:rsidRPr="009D4F99" w:rsidRDefault="002A2D46" w:rsidP="002A2D46">
      <w:pPr>
        <w:spacing w:line="260" w:lineRule="atLeast"/>
        <w:ind w:left="426" w:hanging="426"/>
        <w:jc w:val="both"/>
        <w:rPr>
          <w:rFonts w:cs="Arial"/>
        </w:rPr>
      </w:pPr>
    </w:p>
    <w:p w14:paraId="4E6091E3" w14:textId="01017FD0" w:rsidR="002809FC" w:rsidRPr="009D4F99" w:rsidRDefault="002809FC" w:rsidP="002A2D46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r w:rsidRPr="009D4F99">
        <w:rPr>
          <w:rFonts w:cs="Arial"/>
        </w:rPr>
        <w:t>Wykonawca udziela gwarancji na jakość przedmiotu zamówienia, zgodnie z</w:t>
      </w:r>
      <w:r w:rsidR="0016026F">
        <w:rPr>
          <w:rFonts w:cs="Arial"/>
        </w:rPr>
        <w:t> </w:t>
      </w:r>
      <w:r w:rsidRPr="009D4F99">
        <w:rPr>
          <w:rFonts w:cs="Arial"/>
        </w:rPr>
        <w:t>obowiązującymi normami na poszczególne rodzaje paliw.</w:t>
      </w:r>
    </w:p>
    <w:p w14:paraId="69C9981E" w14:textId="77777777" w:rsidR="002809FC" w:rsidRPr="009D4F99" w:rsidRDefault="002809FC" w:rsidP="002A2D46">
      <w:pPr>
        <w:pStyle w:val="Akapitzlist"/>
        <w:spacing w:line="260" w:lineRule="atLeast"/>
        <w:ind w:left="426" w:hanging="426"/>
        <w:jc w:val="both"/>
        <w:rPr>
          <w:rFonts w:cs="Arial"/>
        </w:rPr>
      </w:pPr>
    </w:p>
    <w:p w14:paraId="767F6828" w14:textId="0C7C1E01" w:rsidR="002A2D46" w:rsidRPr="00AE6C93" w:rsidRDefault="002809FC" w:rsidP="002A2D46">
      <w:pPr>
        <w:pStyle w:val="Akapitzlist"/>
        <w:numPr>
          <w:ilvl w:val="0"/>
          <w:numId w:val="16"/>
        </w:numPr>
        <w:spacing w:line="260" w:lineRule="atLeast"/>
        <w:ind w:left="426" w:hanging="426"/>
        <w:jc w:val="both"/>
        <w:rPr>
          <w:rFonts w:cs="Arial"/>
        </w:rPr>
      </w:pPr>
      <w:r w:rsidRPr="009D4F99">
        <w:rPr>
          <w:rFonts w:cs="Arial"/>
        </w:rPr>
        <w:t xml:space="preserve">Wymagane godziny otwarcia stacji </w:t>
      </w:r>
      <w:r w:rsidR="001A1752" w:rsidRPr="00AE6C93">
        <w:rPr>
          <w:rFonts w:cs="Arial"/>
        </w:rPr>
        <w:t>przez całą dobę.</w:t>
      </w:r>
    </w:p>
    <w:p w14:paraId="5365767C" w14:textId="77777777" w:rsidR="002A2D46" w:rsidRPr="009D4F99" w:rsidRDefault="002A2D46" w:rsidP="002A2D46">
      <w:pPr>
        <w:pStyle w:val="Akapitzlist"/>
        <w:spacing w:line="260" w:lineRule="atLeast"/>
        <w:jc w:val="both"/>
        <w:rPr>
          <w:rFonts w:cs="Arial"/>
        </w:rPr>
      </w:pPr>
    </w:p>
    <w:p w14:paraId="714AC024" w14:textId="485D7CCB" w:rsidR="002809FC" w:rsidRPr="009D4F99" w:rsidRDefault="002809FC" w:rsidP="00B900F7">
      <w:pPr>
        <w:pStyle w:val="Akapitzlist"/>
        <w:numPr>
          <w:ilvl w:val="0"/>
          <w:numId w:val="16"/>
        </w:numPr>
        <w:spacing w:line="260" w:lineRule="atLeast"/>
        <w:ind w:left="568" w:hanging="568"/>
        <w:jc w:val="both"/>
        <w:rPr>
          <w:rFonts w:cs="Arial"/>
        </w:rPr>
      </w:pPr>
      <w:r w:rsidRPr="009D4F99">
        <w:rPr>
          <w:rFonts w:cs="Arial"/>
        </w:rPr>
        <w:t>Zamawiający wymaga, aby dystrybutory były zespolone z kasą fiskalną.</w:t>
      </w:r>
    </w:p>
    <w:p w14:paraId="5BBA165E" w14:textId="77777777" w:rsidR="002809FC" w:rsidRPr="009D4F99" w:rsidRDefault="002809FC" w:rsidP="002A2D46">
      <w:pPr>
        <w:pStyle w:val="Akapitzlist"/>
        <w:spacing w:line="260" w:lineRule="atLeast"/>
        <w:ind w:left="426" w:hanging="568"/>
        <w:jc w:val="both"/>
        <w:rPr>
          <w:rFonts w:cs="Arial"/>
        </w:rPr>
      </w:pPr>
    </w:p>
    <w:p w14:paraId="0CF90691" w14:textId="0F7EF4C5" w:rsidR="002809FC" w:rsidRPr="00001AD2" w:rsidRDefault="002809FC" w:rsidP="00B900F7">
      <w:pPr>
        <w:pStyle w:val="Akapitzlist"/>
        <w:numPr>
          <w:ilvl w:val="0"/>
          <w:numId w:val="16"/>
        </w:numPr>
        <w:spacing w:line="260" w:lineRule="atLeast"/>
        <w:ind w:left="568" w:hanging="568"/>
        <w:jc w:val="both"/>
        <w:rPr>
          <w:rFonts w:cs="Arial"/>
        </w:rPr>
      </w:pPr>
      <w:bookmarkStart w:id="5" w:name="_Hlk167702990"/>
      <w:r w:rsidRPr="00001AD2">
        <w:rPr>
          <w:rFonts w:cs="Arial"/>
        </w:rPr>
        <w:t>Wykaz marek i numerów rejestracyjnych pojazdów oraz nazwiska uprawnionych do tankowania kierowców Zamawiającego, będą stanowiły załącznik do umowy. W</w:t>
      </w:r>
      <w:r w:rsidR="004D4B35" w:rsidRPr="00001AD2">
        <w:rPr>
          <w:rFonts w:cs="Arial"/>
        </w:rPr>
        <w:t> </w:t>
      </w:r>
      <w:r w:rsidRPr="00001AD2">
        <w:rPr>
          <w:rFonts w:cs="Arial"/>
        </w:rPr>
        <w:t xml:space="preserve">przypadku gdy Wykonawca będzie realizował dostawy poprzez zindywidualizowane do potrzeb Zamawiającego karty paliwowe, wówczas Zamawiający odstępuje od sporządzenia w/w załącznika do umowy. </w:t>
      </w:r>
      <w:r w:rsidR="00F41170" w:rsidRPr="00001AD2">
        <w:rPr>
          <w:rFonts w:cs="Arial"/>
        </w:rPr>
        <w:t xml:space="preserve">W takim przypadku Zamawiający przekaże niezbędne dane w terminie </w:t>
      </w:r>
      <w:r w:rsidR="00001AD2">
        <w:rPr>
          <w:rFonts w:cs="Arial"/>
        </w:rPr>
        <w:t xml:space="preserve">3 </w:t>
      </w:r>
      <w:r w:rsidR="00F41170" w:rsidRPr="00001AD2">
        <w:rPr>
          <w:rFonts w:cs="Arial"/>
        </w:rPr>
        <w:t xml:space="preserve">dni od dnia podpisania umowy. </w:t>
      </w:r>
    </w:p>
    <w:p w14:paraId="487DAA2A" w14:textId="77777777" w:rsidR="002809FC" w:rsidRPr="00001AD2" w:rsidRDefault="002809FC" w:rsidP="002A2D46">
      <w:pPr>
        <w:pStyle w:val="Akapitzlist"/>
        <w:spacing w:line="260" w:lineRule="atLeast"/>
        <w:ind w:left="426" w:hanging="568"/>
        <w:jc w:val="both"/>
        <w:rPr>
          <w:rFonts w:cs="Arial"/>
        </w:rPr>
      </w:pPr>
    </w:p>
    <w:p w14:paraId="17F5DDA9" w14:textId="297AC29A" w:rsidR="002809FC" w:rsidRPr="009D4F99" w:rsidRDefault="002809FC" w:rsidP="00B900F7">
      <w:pPr>
        <w:pStyle w:val="Akapitzlist"/>
        <w:numPr>
          <w:ilvl w:val="0"/>
          <w:numId w:val="16"/>
        </w:numPr>
        <w:spacing w:line="260" w:lineRule="atLeast"/>
        <w:ind w:left="568" w:hanging="568"/>
        <w:jc w:val="both"/>
        <w:rPr>
          <w:rFonts w:cs="Arial"/>
        </w:rPr>
      </w:pPr>
      <w:r w:rsidRPr="00001AD2">
        <w:rPr>
          <w:rFonts w:cs="Arial"/>
        </w:rPr>
        <w:t>W przypadku wyboru Wykonawcy oferującego karty paliwowe</w:t>
      </w:r>
      <w:r w:rsidRPr="009D4F99">
        <w:rPr>
          <w:rFonts w:cs="Arial"/>
        </w:rPr>
        <w:t xml:space="preserve"> Zamawiający włączy warunki korzystania z kart w postaci Regulaminu Sprzedaży Bezgotówkowej obowiązującego u danego Wykonawcy, z zastrzeżeniem, iż jego zapisy będą zgodne z</w:t>
      </w:r>
      <w:r w:rsidR="004D4B35">
        <w:rPr>
          <w:rFonts w:cs="Arial"/>
        </w:rPr>
        <w:t> </w:t>
      </w:r>
      <w:r w:rsidRPr="009D4F99">
        <w:rPr>
          <w:rFonts w:cs="Arial"/>
        </w:rPr>
        <w:t xml:space="preserve">zapisami </w:t>
      </w:r>
      <w:r w:rsidR="00F145A8" w:rsidRPr="009D4F99">
        <w:rPr>
          <w:rFonts w:cs="Arial"/>
        </w:rPr>
        <w:t>siwz</w:t>
      </w:r>
      <w:r w:rsidRPr="009D4F99">
        <w:rPr>
          <w:rFonts w:cs="Arial"/>
        </w:rPr>
        <w:t xml:space="preserve"> oraz  umową. Po stronie Wykonawcy leży obowiązek dostosowania w/w regulaminu do zapisów siwz oraz umowy.</w:t>
      </w:r>
    </w:p>
    <w:bookmarkEnd w:id="5"/>
    <w:p w14:paraId="4E454C0C" w14:textId="77777777" w:rsidR="002809FC" w:rsidRPr="009D4F99" w:rsidRDefault="002809FC" w:rsidP="002A2D46">
      <w:pPr>
        <w:pStyle w:val="Akapitzlist"/>
        <w:spacing w:line="260" w:lineRule="atLeast"/>
        <w:ind w:left="426" w:hanging="568"/>
        <w:jc w:val="both"/>
        <w:rPr>
          <w:rFonts w:cs="Arial"/>
        </w:rPr>
      </w:pPr>
    </w:p>
    <w:p w14:paraId="27A150DE" w14:textId="4D766C92" w:rsidR="00F145A8" w:rsidRDefault="002809FC" w:rsidP="00320DD8">
      <w:pPr>
        <w:pStyle w:val="Akapitzlist"/>
        <w:numPr>
          <w:ilvl w:val="0"/>
          <w:numId w:val="16"/>
        </w:numPr>
        <w:spacing w:line="259" w:lineRule="auto"/>
        <w:ind w:left="568" w:hanging="568"/>
        <w:jc w:val="both"/>
        <w:rPr>
          <w:rFonts w:cs="Arial"/>
        </w:rPr>
      </w:pPr>
      <w:r w:rsidRPr="00D63A64">
        <w:rPr>
          <w:rFonts w:cs="Arial"/>
        </w:rPr>
        <w:t xml:space="preserve">Zamawiający dopuszcza możliwość zaakceptowania przedłożonego przez Wykonawcę wzoru umowy w zakresie nieuregulowanym Istotnymi </w:t>
      </w:r>
      <w:r w:rsidR="00F145A8" w:rsidRPr="00D63A64">
        <w:rPr>
          <w:rFonts w:cs="Arial"/>
        </w:rPr>
        <w:t>P</w:t>
      </w:r>
      <w:r w:rsidRPr="00D63A64">
        <w:rPr>
          <w:rFonts w:cs="Arial"/>
        </w:rPr>
        <w:t xml:space="preserve">ostanowieniami </w:t>
      </w:r>
      <w:r w:rsidR="00F145A8" w:rsidRPr="00D63A64">
        <w:rPr>
          <w:rFonts w:cs="Arial"/>
        </w:rPr>
        <w:t>U</w:t>
      </w:r>
      <w:r w:rsidRPr="00D63A64">
        <w:rPr>
          <w:rFonts w:cs="Arial"/>
        </w:rPr>
        <w:t xml:space="preserve">mowy, po weryfikacji jej zapisów przez Zamawiającego.  </w:t>
      </w:r>
    </w:p>
    <w:p w14:paraId="70757A8C" w14:textId="77777777" w:rsidR="00D63A64" w:rsidRPr="00D63A64" w:rsidRDefault="00D63A64" w:rsidP="00D63A64">
      <w:pPr>
        <w:spacing w:line="259" w:lineRule="auto"/>
        <w:jc w:val="both"/>
        <w:rPr>
          <w:rFonts w:cs="Arial"/>
        </w:rPr>
      </w:pPr>
    </w:p>
    <w:p w14:paraId="0086708D" w14:textId="77777777" w:rsidR="00B900F7" w:rsidRDefault="00B900F7" w:rsidP="00B900F7">
      <w:pPr>
        <w:pStyle w:val="Akapitzlist"/>
        <w:numPr>
          <w:ilvl w:val="0"/>
          <w:numId w:val="18"/>
        </w:numPr>
        <w:jc w:val="both"/>
        <w:rPr>
          <w:rFonts w:cs="Arial"/>
          <w:b/>
          <w:color w:val="000000"/>
        </w:rPr>
      </w:pPr>
      <w:r w:rsidRPr="004B2F45">
        <w:rPr>
          <w:rFonts w:cs="Arial"/>
          <w:color w:val="000000"/>
        </w:rPr>
        <w:t xml:space="preserve">Każdy Wykonawca może złożyć w niniejszym postępowaniu tylko jedną ofertę. Wykonawcy przedstawią oferty zgodnie z wymaganiami SIWZ, obejmujące całość zamówienia. </w:t>
      </w:r>
      <w:r w:rsidRPr="004B2F45">
        <w:rPr>
          <w:rFonts w:cs="Arial"/>
          <w:b/>
          <w:color w:val="000000"/>
        </w:rPr>
        <w:t xml:space="preserve">Zamawiający nie dopuszcza możliwości składania ofert częściowych. </w:t>
      </w:r>
    </w:p>
    <w:p w14:paraId="5BCDC835" w14:textId="77777777" w:rsidR="00B900F7" w:rsidRPr="009D4F99" w:rsidRDefault="00B900F7" w:rsidP="002809FC">
      <w:pPr>
        <w:jc w:val="both"/>
        <w:rPr>
          <w:rFonts w:cs="Arial"/>
        </w:rPr>
      </w:pPr>
    </w:p>
    <w:p w14:paraId="27AF3033" w14:textId="77777777" w:rsidR="002809FC" w:rsidRPr="009D4F99" w:rsidRDefault="002809FC" w:rsidP="00B900F7">
      <w:pPr>
        <w:numPr>
          <w:ilvl w:val="0"/>
          <w:numId w:val="43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 xml:space="preserve">Termin realizacji przedmiotu zamówienia: </w:t>
      </w:r>
    </w:p>
    <w:p w14:paraId="06D8EDC5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3E006327" w14:textId="77777777" w:rsidR="00D63A64" w:rsidRDefault="002809FC" w:rsidP="002809FC">
      <w:pPr>
        <w:rPr>
          <w:rFonts w:cs="Arial"/>
        </w:rPr>
      </w:pPr>
      <w:r w:rsidRPr="009D4F99">
        <w:rPr>
          <w:rFonts w:cs="Arial"/>
        </w:rPr>
        <w:t>Umowa zostanie zawarta na okres 12 miesięcy</w:t>
      </w:r>
      <w:r w:rsidR="000E1689">
        <w:rPr>
          <w:rFonts w:cs="Arial"/>
        </w:rPr>
        <w:t xml:space="preserve"> </w:t>
      </w:r>
      <w:r w:rsidR="000E1689" w:rsidRPr="0016026F">
        <w:rPr>
          <w:rFonts w:cs="Arial"/>
        </w:rPr>
        <w:t>licząc od dnia 0</w:t>
      </w:r>
      <w:r w:rsidR="0016026F" w:rsidRPr="0016026F">
        <w:rPr>
          <w:rFonts w:cs="Arial"/>
        </w:rPr>
        <w:t>3</w:t>
      </w:r>
      <w:r w:rsidR="000E1689" w:rsidRPr="0016026F">
        <w:rPr>
          <w:rFonts w:cs="Arial"/>
        </w:rPr>
        <w:t>.07.202</w:t>
      </w:r>
      <w:r w:rsidR="00551527">
        <w:rPr>
          <w:rFonts w:cs="Arial"/>
        </w:rPr>
        <w:t>4</w:t>
      </w:r>
      <w:r w:rsidR="000E1689" w:rsidRPr="0016026F">
        <w:rPr>
          <w:rFonts w:cs="Arial"/>
        </w:rPr>
        <w:t>r.</w:t>
      </w:r>
      <w:r w:rsidR="00F03DAF">
        <w:rPr>
          <w:rFonts w:cs="Arial"/>
        </w:rPr>
        <w:t xml:space="preserve"> </w:t>
      </w:r>
    </w:p>
    <w:p w14:paraId="55264FD7" w14:textId="32E61EA3" w:rsidR="0016026F" w:rsidRPr="00D63A64" w:rsidRDefault="00D63A64" w:rsidP="002809FC">
      <w:pPr>
        <w:rPr>
          <w:rFonts w:cs="Arial"/>
          <w:bCs/>
        </w:rPr>
      </w:pPr>
      <w:r w:rsidRPr="00001AD2">
        <w:rPr>
          <w:rFonts w:cs="Arial"/>
          <w:bCs/>
        </w:rPr>
        <w:t>Data rozpoczęcia realizacji zamówienia może ulec zmianie w przypadku przedłużającej się procedury wyboru wykonawcy.</w:t>
      </w:r>
    </w:p>
    <w:p w14:paraId="3D02C33E" w14:textId="77777777" w:rsidR="00D63A64" w:rsidRPr="009D4F99" w:rsidRDefault="00D63A64" w:rsidP="002809FC">
      <w:pPr>
        <w:rPr>
          <w:rFonts w:cs="Arial"/>
        </w:rPr>
      </w:pPr>
    </w:p>
    <w:p w14:paraId="37BAD1D1" w14:textId="77777777" w:rsidR="002809FC" w:rsidRPr="009D4F99" w:rsidRDefault="002809FC" w:rsidP="00B900F7">
      <w:pPr>
        <w:numPr>
          <w:ilvl w:val="0"/>
          <w:numId w:val="43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>Warunki udziału w postępowaniu oraz opis sposobu oceny spełniania tych warunków</w:t>
      </w:r>
    </w:p>
    <w:p w14:paraId="1510007E" w14:textId="30B7BBE0" w:rsidR="002809FC" w:rsidRPr="009D4F99" w:rsidRDefault="007242C3" w:rsidP="002809FC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2809FC" w:rsidRPr="009D4F99">
        <w:rPr>
          <w:rFonts w:ascii="Arial" w:hAnsi="Arial" w:cs="Arial"/>
          <w:color w:val="000000"/>
          <w:sz w:val="22"/>
          <w:szCs w:val="22"/>
        </w:rPr>
        <w:t xml:space="preserve">.1. </w:t>
      </w:r>
      <w:r w:rsidR="002809FC" w:rsidRPr="009D4F99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21EF92C7" w14:textId="77777777" w:rsidR="002809FC" w:rsidRPr="009D4F99" w:rsidRDefault="002809FC" w:rsidP="002809FC">
      <w:pPr>
        <w:numPr>
          <w:ilvl w:val="0"/>
          <w:numId w:val="5"/>
        </w:numPr>
        <w:autoSpaceDE w:val="0"/>
        <w:autoSpaceDN w:val="0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posiadają uprawnienia do wykonywania określonej działalności lub czynności, jeżeli ustawy nakładają obowiązek posiadania takich uprawnień,</w:t>
      </w:r>
    </w:p>
    <w:p w14:paraId="7EDEAE30" w14:textId="77777777" w:rsidR="002809FC" w:rsidRPr="009D4F99" w:rsidRDefault="002809FC" w:rsidP="002809FC">
      <w:pPr>
        <w:numPr>
          <w:ilvl w:val="0"/>
          <w:numId w:val="5"/>
        </w:numPr>
        <w:autoSpaceDE w:val="0"/>
        <w:autoSpaceDN w:val="0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posiadają niezbędną wiedzę i doświadczenie oraz dysponują potencjałem technicznym i osobami zdolnymi do wykonania zamówienia.</w:t>
      </w:r>
    </w:p>
    <w:p w14:paraId="2F825EB4" w14:textId="77777777" w:rsidR="00B900F7" w:rsidRDefault="00B900F7" w:rsidP="009D6169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35ECF29" w14:textId="102E2348" w:rsidR="002809FC" w:rsidRPr="009D4F99" w:rsidRDefault="002809FC" w:rsidP="00B900F7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9D4F99">
        <w:rPr>
          <w:rFonts w:ascii="Arial" w:hAnsi="Arial" w:cs="Arial"/>
          <w:color w:val="000000"/>
          <w:sz w:val="22"/>
          <w:szCs w:val="22"/>
        </w:rPr>
        <w:t xml:space="preserve">W celu potwierdzenia spełniania w/w warunku Wykonawca zobowiązany jest przedłożyć </w:t>
      </w:r>
      <w:r w:rsidRPr="009D4F99">
        <w:rPr>
          <w:rFonts w:ascii="Arial" w:hAnsi="Arial" w:cs="Arial"/>
          <w:sz w:val="22"/>
          <w:szCs w:val="22"/>
        </w:rPr>
        <w:t>aktualną koncesję na działalność w zakresie obrotu paliwami płynnymi.</w:t>
      </w:r>
    </w:p>
    <w:p w14:paraId="273E24C6" w14:textId="77777777" w:rsidR="002809FC" w:rsidRPr="009D4F99" w:rsidRDefault="002809FC" w:rsidP="002809FC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16158158" w14:textId="77777777" w:rsidR="002809FC" w:rsidRPr="009D4F99" w:rsidRDefault="002809FC" w:rsidP="002809FC">
      <w:pPr>
        <w:numPr>
          <w:ilvl w:val="0"/>
          <w:numId w:val="5"/>
        </w:numPr>
        <w:autoSpaceDE w:val="0"/>
        <w:autoSpaceDN w:val="0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 xml:space="preserve">znajdują się w sytuacji ekonomicznej i finansowej zapewniającej wykonanie zamówienia, </w:t>
      </w:r>
    </w:p>
    <w:p w14:paraId="520FD666" w14:textId="77777777" w:rsidR="002809FC" w:rsidRPr="009D4F99" w:rsidRDefault="002809FC" w:rsidP="002809FC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nie podlegają wykluczeniu z postępowania o udzielenie zamówienia,</w:t>
      </w:r>
    </w:p>
    <w:p w14:paraId="44A0E132" w14:textId="77777777" w:rsidR="002809FC" w:rsidRPr="009D4F99" w:rsidRDefault="002809FC" w:rsidP="002809FC">
      <w:pPr>
        <w:pStyle w:val="Akapitzlist"/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6AEC0258" w14:textId="77777777" w:rsidR="002809FC" w:rsidRPr="009D4F99" w:rsidRDefault="002809FC" w:rsidP="00B900F7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9D4F99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7B22D93C" w14:textId="77777777" w:rsidR="002809FC" w:rsidRPr="009D4F99" w:rsidRDefault="002809FC" w:rsidP="002809FC">
      <w:pPr>
        <w:pStyle w:val="Akapitzlist"/>
        <w:ind w:left="1068"/>
        <w:jc w:val="both"/>
        <w:rPr>
          <w:rFonts w:cs="Arial"/>
        </w:rPr>
      </w:pPr>
    </w:p>
    <w:p w14:paraId="02F4C8F6" w14:textId="0AC59524" w:rsidR="002809FC" w:rsidRPr="009D4F99" w:rsidRDefault="002809FC" w:rsidP="000E11D2">
      <w:pPr>
        <w:pStyle w:val="Akapitzlist"/>
        <w:numPr>
          <w:ilvl w:val="0"/>
          <w:numId w:val="19"/>
        </w:numPr>
        <w:ind w:left="1134"/>
        <w:jc w:val="both"/>
        <w:rPr>
          <w:rFonts w:cs="Arial"/>
        </w:rPr>
      </w:pPr>
      <w:r w:rsidRPr="009D4F99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9D4F99">
        <w:rPr>
          <w:rFonts w:cs="Arial"/>
          <w:b/>
        </w:rPr>
        <w:t>Załącznik nr 4 do oferty,</w:t>
      </w:r>
    </w:p>
    <w:p w14:paraId="03CE4A15" w14:textId="77777777" w:rsidR="002809FC" w:rsidRPr="009D4F99" w:rsidRDefault="002809FC" w:rsidP="000E11D2">
      <w:pPr>
        <w:pStyle w:val="Akapitzlist"/>
        <w:ind w:left="1134"/>
        <w:jc w:val="both"/>
        <w:rPr>
          <w:rFonts w:cs="Arial"/>
        </w:rPr>
      </w:pPr>
    </w:p>
    <w:p w14:paraId="1BFCAA67" w14:textId="5B4F5374" w:rsidR="002809FC" w:rsidRPr="009D4F99" w:rsidRDefault="002809FC" w:rsidP="000E11D2">
      <w:pPr>
        <w:pStyle w:val="Akapitzlist"/>
        <w:numPr>
          <w:ilvl w:val="0"/>
          <w:numId w:val="20"/>
        </w:numPr>
        <w:ind w:left="1134"/>
        <w:jc w:val="both"/>
        <w:rPr>
          <w:rFonts w:cs="Arial"/>
          <w:b/>
        </w:rPr>
      </w:pPr>
      <w:r w:rsidRPr="009D4F99">
        <w:rPr>
          <w:rFonts w:cs="Arial"/>
        </w:rPr>
        <w:t xml:space="preserve">oświadczenie, że sąd w stosunku do Wykonawcy (podmiotu zbiorowego) nie orzekł zakazu ubiegania się o zamówienia, na podstawie przepisów </w:t>
      </w:r>
      <w:r w:rsidR="008A7983" w:rsidRPr="009D4F99">
        <w:rPr>
          <w:rFonts w:cs="Arial"/>
        </w:rPr>
        <w:t>ustawy z dnia 28 października 2002 r. o odpowiedzialności podmiotów zbiorowych za czyny zabronione pod groźbą kary (Dz. U. z 202</w:t>
      </w:r>
      <w:r w:rsidR="00551527">
        <w:rPr>
          <w:rFonts w:cs="Arial"/>
        </w:rPr>
        <w:t>3</w:t>
      </w:r>
      <w:r w:rsidR="008A7983" w:rsidRPr="009D4F99">
        <w:rPr>
          <w:rFonts w:cs="Arial"/>
        </w:rPr>
        <w:t xml:space="preserve"> r. poz. </w:t>
      </w:r>
      <w:r w:rsidR="00551527">
        <w:rPr>
          <w:rFonts w:cs="Arial"/>
        </w:rPr>
        <w:t>659 z późń. zm.</w:t>
      </w:r>
      <w:r w:rsidR="008A7983" w:rsidRPr="009D4F99">
        <w:rPr>
          <w:rFonts w:cs="Arial"/>
        </w:rPr>
        <w:t>)</w:t>
      </w:r>
      <w:r w:rsidRPr="009D4F99">
        <w:rPr>
          <w:rFonts w:cs="Arial"/>
        </w:rPr>
        <w:t xml:space="preserve">– </w:t>
      </w:r>
      <w:r w:rsidRPr="009D4F99">
        <w:rPr>
          <w:rFonts w:cs="Arial"/>
          <w:b/>
        </w:rPr>
        <w:t>Załącznik nr</w:t>
      </w:r>
      <w:r w:rsidR="00551527">
        <w:rPr>
          <w:rFonts w:cs="Arial"/>
          <w:b/>
        </w:rPr>
        <w:t> </w:t>
      </w:r>
      <w:r w:rsidRPr="009D4F99">
        <w:rPr>
          <w:rFonts w:cs="Arial"/>
          <w:b/>
        </w:rPr>
        <w:t>5 do oferty,</w:t>
      </w:r>
    </w:p>
    <w:p w14:paraId="4721E050" w14:textId="77777777" w:rsidR="002809FC" w:rsidRPr="009D4F99" w:rsidRDefault="002809FC" w:rsidP="000E11D2">
      <w:pPr>
        <w:pStyle w:val="Standard"/>
        <w:tabs>
          <w:tab w:val="left" w:pos="7513"/>
        </w:tabs>
        <w:ind w:left="1134"/>
        <w:jc w:val="both"/>
        <w:rPr>
          <w:rFonts w:ascii="Arial" w:hAnsi="Arial" w:cs="Arial"/>
          <w:sz w:val="22"/>
          <w:szCs w:val="22"/>
        </w:rPr>
      </w:pPr>
    </w:p>
    <w:p w14:paraId="79A742C6" w14:textId="3B61E23C" w:rsidR="002809FC" w:rsidRDefault="002809FC" w:rsidP="000E11D2">
      <w:pPr>
        <w:pStyle w:val="Standard"/>
        <w:numPr>
          <w:ilvl w:val="0"/>
          <w:numId w:val="21"/>
        </w:numPr>
        <w:tabs>
          <w:tab w:val="left" w:pos="7513"/>
        </w:tabs>
        <w:ind w:left="1134"/>
        <w:jc w:val="both"/>
        <w:rPr>
          <w:rFonts w:ascii="Arial" w:hAnsi="Arial" w:cs="Arial"/>
          <w:b/>
          <w:sz w:val="22"/>
          <w:szCs w:val="22"/>
        </w:rPr>
      </w:pPr>
      <w:r w:rsidRPr="009D4F99">
        <w:rPr>
          <w:rFonts w:ascii="Arial" w:hAnsi="Arial" w:cs="Arial"/>
          <w:sz w:val="22"/>
          <w:szCs w:val="22"/>
        </w:rPr>
        <w:lastRenderedPageBreak/>
        <w:t xml:space="preserve">oświadczenie, że Wykonawca nie zalega z uiszczaniem podatków, opłat lub składek na ubezpieczenie społeczne lub zdrowotne - </w:t>
      </w:r>
      <w:r w:rsidRPr="009D4F99">
        <w:rPr>
          <w:rFonts w:ascii="Arial" w:hAnsi="Arial" w:cs="Arial"/>
          <w:b/>
          <w:sz w:val="22"/>
          <w:szCs w:val="22"/>
        </w:rPr>
        <w:t>Załącznik nr 6 do oferty</w:t>
      </w:r>
    </w:p>
    <w:p w14:paraId="723F6252" w14:textId="77777777" w:rsidR="006511D1" w:rsidRDefault="006511D1" w:rsidP="006511D1">
      <w:pPr>
        <w:pStyle w:val="Standard"/>
        <w:tabs>
          <w:tab w:val="left" w:pos="7513"/>
        </w:tabs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5F5389A8" w14:textId="182C2262" w:rsidR="00551527" w:rsidRPr="00551527" w:rsidRDefault="00551527" w:rsidP="00551527">
      <w:pPr>
        <w:pStyle w:val="Standard"/>
        <w:numPr>
          <w:ilvl w:val="0"/>
          <w:numId w:val="21"/>
        </w:numPr>
        <w:tabs>
          <w:tab w:val="left" w:pos="7513"/>
        </w:tabs>
        <w:ind w:left="1134"/>
        <w:jc w:val="both"/>
        <w:rPr>
          <w:rFonts w:ascii="Arial" w:hAnsi="Arial" w:cs="Arial"/>
          <w:b/>
          <w:sz w:val="22"/>
          <w:szCs w:val="22"/>
        </w:rPr>
      </w:pPr>
      <w:r w:rsidRPr="00551527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551527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(t.j. Dz. U. z 2024r. poz. 507) – </w:t>
      </w:r>
      <w:r w:rsidRPr="00551527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551527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11CAF365" w14:textId="77777777" w:rsidR="006511D1" w:rsidRPr="00551527" w:rsidRDefault="006511D1" w:rsidP="002809FC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D975322" w14:textId="77777777" w:rsidR="002809FC" w:rsidRPr="009D4F99" w:rsidRDefault="002809FC" w:rsidP="000E11D2">
      <w:pPr>
        <w:ind w:left="1134" w:hanging="425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e) spełniają wszystkie warunki udziału w postępowaniu określone przez Zamawiającego.</w:t>
      </w:r>
    </w:p>
    <w:p w14:paraId="015CF90D" w14:textId="77777777" w:rsidR="002809FC" w:rsidRPr="009D4F99" w:rsidRDefault="002809FC" w:rsidP="002809FC">
      <w:pPr>
        <w:autoSpaceDE w:val="0"/>
        <w:autoSpaceDN w:val="0"/>
        <w:jc w:val="both"/>
        <w:rPr>
          <w:rFonts w:cs="Arial"/>
          <w:color w:val="000000"/>
        </w:rPr>
      </w:pPr>
    </w:p>
    <w:p w14:paraId="66CB15F4" w14:textId="46F15B00" w:rsidR="002809FC" w:rsidRPr="009D4F99" w:rsidRDefault="007242C3" w:rsidP="002809FC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2809FC" w:rsidRPr="009D4F99">
        <w:rPr>
          <w:rFonts w:ascii="Arial" w:hAnsi="Arial" w:cs="Arial"/>
          <w:color w:val="000000"/>
          <w:sz w:val="22"/>
          <w:szCs w:val="22"/>
        </w:rPr>
        <w:t xml:space="preserve">.2.  </w:t>
      </w:r>
      <w:r w:rsidR="002809FC" w:rsidRPr="009D4F99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18160E42" w14:textId="77777777" w:rsidR="002809FC" w:rsidRPr="009D4F99" w:rsidRDefault="002809FC" w:rsidP="002809FC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D4F99">
        <w:rPr>
          <w:rFonts w:ascii="Arial" w:hAnsi="Arial" w:cs="Arial"/>
          <w:color w:val="000000"/>
          <w:sz w:val="22"/>
          <w:szCs w:val="22"/>
        </w:rPr>
        <w:tab/>
      </w:r>
    </w:p>
    <w:p w14:paraId="212DA609" w14:textId="4BAAB432" w:rsidR="002809FC" w:rsidRPr="009D4F99" w:rsidRDefault="002809FC" w:rsidP="002809FC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D4F99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</w:t>
      </w:r>
      <w:r w:rsidRPr="009B71FC">
        <w:rPr>
          <w:rFonts w:ascii="Arial" w:hAnsi="Arial" w:cs="Arial"/>
          <w:color w:val="000000"/>
          <w:sz w:val="22"/>
          <w:szCs w:val="22"/>
        </w:rPr>
        <w:t xml:space="preserve">pkt. </w:t>
      </w:r>
      <w:r w:rsidR="006A4AC4" w:rsidRPr="009B71FC">
        <w:rPr>
          <w:rFonts w:ascii="Arial" w:hAnsi="Arial" w:cs="Arial"/>
          <w:color w:val="000000"/>
          <w:sz w:val="22"/>
          <w:szCs w:val="22"/>
        </w:rPr>
        <w:t>8.</w:t>
      </w:r>
      <w:r w:rsidRPr="009B71FC">
        <w:rPr>
          <w:rFonts w:ascii="Arial" w:hAnsi="Arial" w:cs="Arial"/>
          <w:color w:val="000000"/>
          <w:sz w:val="22"/>
          <w:szCs w:val="22"/>
        </w:rPr>
        <w:t xml:space="preserve"> </w:t>
      </w:r>
      <w:r w:rsidR="000E11D2" w:rsidRPr="009B71FC">
        <w:rPr>
          <w:rFonts w:ascii="Arial" w:hAnsi="Arial" w:cs="Arial"/>
          <w:sz w:val="22"/>
          <w:szCs w:val="22"/>
        </w:rPr>
        <w:t>specyfikacji</w:t>
      </w:r>
      <w:r w:rsidR="000E11D2" w:rsidRPr="009D4F99">
        <w:rPr>
          <w:rFonts w:ascii="Arial" w:hAnsi="Arial" w:cs="Arial"/>
          <w:sz w:val="22"/>
          <w:szCs w:val="22"/>
        </w:rPr>
        <w:t xml:space="preserve"> istotnych warunków zamówienia</w:t>
      </w:r>
      <w:r w:rsidRPr="009D4F99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3709A443" w14:textId="77777777" w:rsidR="007242C3" w:rsidRPr="009D4F99" w:rsidRDefault="007242C3" w:rsidP="002809FC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329836E0" w14:textId="4667D0A3" w:rsidR="006511D1" w:rsidRPr="00A2620B" w:rsidRDefault="006511D1" w:rsidP="006511D1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A2620B">
        <w:rPr>
          <w:rFonts w:ascii="Arial" w:hAnsi="Arial" w:cs="Arial"/>
          <w:color w:val="000000"/>
          <w:sz w:val="22"/>
          <w:szCs w:val="22"/>
        </w:rPr>
        <w:t xml:space="preserve">.3. Podstawy </w:t>
      </w:r>
      <w:r w:rsidRPr="00A2620B">
        <w:rPr>
          <w:rFonts w:ascii="Arial" w:hAnsi="Arial" w:cs="Arial"/>
          <w:color w:val="000000"/>
          <w:sz w:val="22"/>
          <w:szCs w:val="22"/>
          <w:u w:val="single"/>
        </w:rPr>
        <w:t xml:space="preserve">wykluczenia </w:t>
      </w:r>
    </w:p>
    <w:p w14:paraId="147DF6B6" w14:textId="77777777" w:rsidR="006511D1" w:rsidRPr="00A2620B" w:rsidRDefault="006511D1" w:rsidP="006511D1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3F6E5499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6B03911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3189FF98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61F2976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4865308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02C3877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B7F0FE9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4924008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9AF130C" w14:textId="1AFCB3DB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 xml:space="preserve">3) Wykluczenie następuje na okres trwania okoliczności określonych w pkt </w:t>
      </w:r>
      <w:r>
        <w:rPr>
          <w:rFonts w:ascii="Arial" w:hAnsi="Arial" w:cs="Arial"/>
          <w:sz w:val="22"/>
          <w:szCs w:val="22"/>
        </w:rPr>
        <w:t>7</w:t>
      </w:r>
      <w:r w:rsidRPr="00A2620B">
        <w:rPr>
          <w:rFonts w:ascii="Arial" w:hAnsi="Arial" w:cs="Arial"/>
          <w:sz w:val="22"/>
          <w:szCs w:val="22"/>
        </w:rPr>
        <w:t>.3.2)</w:t>
      </w:r>
    </w:p>
    <w:p w14:paraId="4C7AB0A4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9D75208" w14:textId="0DE738C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 xml:space="preserve">4)  W przypadku Wykonawcy wykluczonego na podstawie pkt </w:t>
      </w:r>
      <w:r>
        <w:rPr>
          <w:rFonts w:ascii="Arial" w:hAnsi="Arial" w:cs="Arial"/>
          <w:sz w:val="22"/>
          <w:szCs w:val="22"/>
        </w:rPr>
        <w:t>7</w:t>
      </w:r>
      <w:r w:rsidRPr="00A2620B">
        <w:rPr>
          <w:rFonts w:ascii="Arial" w:hAnsi="Arial" w:cs="Arial"/>
          <w:sz w:val="22"/>
          <w:szCs w:val="22"/>
        </w:rPr>
        <w:t>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7472B733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FEB0581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263F07F2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B209FE9" w14:textId="2E2CB809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lastRenderedPageBreak/>
        <w:t xml:space="preserve">6)  Osoba lub podmiot podlegające wykluczeniu na podstawie pkt </w:t>
      </w:r>
      <w:r>
        <w:rPr>
          <w:rFonts w:ascii="Arial" w:hAnsi="Arial" w:cs="Arial"/>
          <w:sz w:val="22"/>
          <w:szCs w:val="22"/>
        </w:rPr>
        <w:t>7</w:t>
      </w:r>
      <w:r w:rsidRPr="00A2620B">
        <w:rPr>
          <w:rFonts w:ascii="Arial" w:hAnsi="Arial" w:cs="Arial"/>
          <w:sz w:val="22"/>
          <w:szCs w:val="22"/>
        </w:rPr>
        <w:t>.3.2), które w okresie tego wykluczenia ubiegają się o udzielenie zamówienia publicznego lub biorą udział w postępowaniu o udzielenie zamówienia publicznego, podlegają karze pieniężnej.</w:t>
      </w:r>
    </w:p>
    <w:p w14:paraId="0DA3950D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799BA4F" w14:textId="165B92E2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 xml:space="preserve">7)  Karę pieniężną, o której mowa w pkt </w:t>
      </w:r>
      <w:r>
        <w:rPr>
          <w:rFonts w:ascii="Arial" w:hAnsi="Arial" w:cs="Arial"/>
          <w:sz w:val="22"/>
          <w:szCs w:val="22"/>
        </w:rPr>
        <w:t>7</w:t>
      </w:r>
      <w:r w:rsidRPr="00A2620B">
        <w:rPr>
          <w:rFonts w:ascii="Arial" w:hAnsi="Arial" w:cs="Arial"/>
          <w:sz w:val="22"/>
          <w:szCs w:val="22"/>
        </w:rPr>
        <w:t>.3.6), nakłada Prezes Urzędu Zamówień Publicznych w drodze decyzji, do wysokości 20 000 000 zł.</w:t>
      </w:r>
    </w:p>
    <w:p w14:paraId="3F8D5772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C6075B9" w14:textId="0E67659B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 xml:space="preserve">8) W zakresie nieuregulowanym w pkt </w:t>
      </w:r>
      <w:r>
        <w:rPr>
          <w:rFonts w:ascii="Arial" w:hAnsi="Arial" w:cs="Arial"/>
          <w:sz w:val="22"/>
          <w:szCs w:val="22"/>
        </w:rPr>
        <w:t>7</w:t>
      </w:r>
      <w:r w:rsidRPr="00A2620B">
        <w:rPr>
          <w:rFonts w:ascii="Arial" w:hAnsi="Arial" w:cs="Arial"/>
          <w:sz w:val="22"/>
          <w:szCs w:val="22"/>
        </w:rPr>
        <w:t xml:space="preserve">.3.6) i </w:t>
      </w:r>
      <w:r>
        <w:rPr>
          <w:rFonts w:ascii="Arial" w:hAnsi="Arial" w:cs="Arial"/>
          <w:sz w:val="22"/>
          <w:szCs w:val="22"/>
        </w:rPr>
        <w:t>7</w:t>
      </w:r>
      <w:r w:rsidRPr="00A2620B">
        <w:rPr>
          <w:rFonts w:ascii="Arial" w:hAnsi="Arial" w:cs="Arial"/>
          <w:sz w:val="22"/>
          <w:szCs w:val="22"/>
        </w:rPr>
        <w:t>.3.7) do nakładania i wymierzania kary pieniężnej, o której mowa w ust. 5, stosuje się przepisy działu IVa ustawy z dnia 14 czerwca 1960 r. - Kodeks postępowania administracyjnego.</w:t>
      </w:r>
    </w:p>
    <w:p w14:paraId="0B9114B9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7D4C0DE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17F7DF50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B3ED1A9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53FE12D1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524AE45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7B3E7ECE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2) Centralny Rejestr Beneficjentów Rzeczywistych</w:t>
      </w:r>
    </w:p>
    <w:p w14:paraId="27939AB3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64A2943A" w14:textId="77777777" w:rsidR="006511D1" w:rsidRPr="00A2620B" w:rsidRDefault="006511D1" w:rsidP="006511D1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A2620B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4C1D4EAF" w14:textId="77777777" w:rsidR="006511D1" w:rsidRPr="00A2620B" w:rsidRDefault="006511D1" w:rsidP="006511D1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1B6072B5" w14:textId="77777777" w:rsidR="006511D1" w:rsidRPr="00A2620B" w:rsidRDefault="006511D1" w:rsidP="006511D1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A2620B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5E1D4924" w14:textId="77777777" w:rsidR="006511D1" w:rsidRPr="00A2620B" w:rsidRDefault="006511D1" w:rsidP="006511D1">
      <w:pPr>
        <w:autoSpaceDE w:val="0"/>
        <w:autoSpaceDN w:val="0"/>
        <w:adjustRightInd w:val="0"/>
        <w:jc w:val="both"/>
        <w:rPr>
          <w:rFonts w:cs="Arial"/>
        </w:rPr>
      </w:pPr>
      <w:r w:rsidRPr="00A2620B">
        <w:rPr>
          <w:rFonts w:cs="Arial"/>
        </w:rPr>
        <w:t>Ofertę wykonawcy wykluczonego uznaje się za odrzuconą.</w:t>
      </w:r>
    </w:p>
    <w:p w14:paraId="010D89B1" w14:textId="77777777" w:rsidR="002809FC" w:rsidRPr="009D4F99" w:rsidRDefault="002809FC" w:rsidP="002809FC">
      <w:pPr>
        <w:pStyle w:val="pkt"/>
        <w:tabs>
          <w:tab w:val="num" w:pos="1647"/>
        </w:tabs>
        <w:ind w:left="0" w:firstLine="0"/>
        <w:rPr>
          <w:rFonts w:cs="Arial"/>
          <w:b/>
          <w:bCs/>
        </w:rPr>
      </w:pPr>
    </w:p>
    <w:p w14:paraId="7F680345" w14:textId="06A927FE" w:rsidR="002809FC" w:rsidRPr="009D4F99" w:rsidRDefault="007242C3" w:rsidP="002809FC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2809FC" w:rsidRPr="009D4F99">
        <w:rPr>
          <w:rFonts w:cs="Arial"/>
          <w:color w:val="000000"/>
        </w:rPr>
        <w:t>.4.</w:t>
      </w:r>
      <w:r w:rsidR="002809FC" w:rsidRPr="009D4F99">
        <w:rPr>
          <w:rFonts w:cs="Arial"/>
          <w:color w:val="000000"/>
          <w:u w:val="single"/>
        </w:rPr>
        <w:t>Zamawiający odrzuci ofertę jeżeli:</w:t>
      </w:r>
    </w:p>
    <w:p w14:paraId="54526235" w14:textId="77777777" w:rsidR="002809FC" w:rsidRPr="009D4F99" w:rsidRDefault="002809FC" w:rsidP="002809FC">
      <w:pPr>
        <w:numPr>
          <w:ilvl w:val="0"/>
          <w:numId w:val="6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9D4F99">
        <w:rPr>
          <w:rFonts w:cs="Arial"/>
          <w:color w:val="000000"/>
        </w:rPr>
        <w:t>jest niezgodna z Regulaminem,</w:t>
      </w:r>
    </w:p>
    <w:p w14:paraId="778E5F18" w14:textId="77777777" w:rsidR="002809FC" w:rsidRPr="009D4F99" w:rsidRDefault="002809FC" w:rsidP="002809FC">
      <w:pPr>
        <w:numPr>
          <w:ilvl w:val="0"/>
          <w:numId w:val="6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jej treść nie odpowiada treści specyfikacji istotnych warunków zamówienia,</w:t>
      </w:r>
    </w:p>
    <w:p w14:paraId="2BE325BD" w14:textId="77777777" w:rsidR="002809FC" w:rsidRPr="009D4F99" w:rsidRDefault="002809FC" w:rsidP="002809FC">
      <w:pPr>
        <w:numPr>
          <w:ilvl w:val="0"/>
          <w:numId w:val="6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jej złożenie stanowi czyn nieuczciwej konkurencji w rozumieniu przepisów o zwalczaniu nieuczciwej konkurencji,</w:t>
      </w:r>
    </w:p>
    <w:p w14:paraId="442B8D9D" w14:textId="77777777" w:rsidR="002809FC" w:rsidRPr="009D4F99" w:rsidRDefault="002809FC" w:rsidP="002809FC">
      <w:pPr>
        <w:numPr>
          <w:ilvl w:val="0"/>
          <w:numId w:val="6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jest nieważna na podstawie odrębnych przepisów,</w:t>
      </w:r>
    </w:p>
    <w:p w14:paraId="55E4A497" w14:textId="77777777" w:rsidR="002809FC" w:rsidRPr="009D4F99" w:rsidRDefault="002809FC" w:rsidP="002809FC">
      <w:pPr>
        <w:numPr>
          <w:ilvl w:val="0"/>
          <w:numId w:val="6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została złożona przez wykonawcę wykluczonego z udziału w postępowaniu o udzielenie zamówienia,</w:t>
      </w:r>
    </w:p>
    <w:p w14:paraId="3F8B058E" w14:textId="77777777" w:rsidR="002809FC" w:rsidRPr="009D4F99" w:rsidRDefault="002809FC" w:rsidP="002809FC">
      <w:pPr>
        <w:numPr>
          <w:ilvl w:val="0"/>
          <w:numId w:val="6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9D4F99">
        <w:rPr>
          <w:rFonts w:cs="Arial"/>
        </w:rPr>
        <w:t>zawiera rażąco niską cenę w stosunku do przedmiotu zamówienia.</w:t>
      </w:r>
    </w:p>
    <w:p w14:paraId="5360E41D" w14:textId="77777777" w:rsidR="002809FC" w:rsidRPr="009D4F99" w:rsidRDefault="002809FC" w:rsidP="002809FC">
      <w:pPr>
        <w:rPr>
          <w:rFonts w:cs="Arial"/>
        </w:rPr>
      </w:pPr>
    </w:p>
    <w:p w14:paraId="3146A5A7" w14:textId="3470841E" w:rsidR="00674DD1" w:rsidRPr="009D4F99" w:rsidRDefault="00674DD1" w:rsidP="00B900F7">
      <w:pPr>
        <w:numPr>
          <w:ilvl w:val="0"/>
          <w:numId w:val="43"/>
        </w:numPr>
        <w:autoSpaceDE w:val="0"/>
        <w:autoSpaceDN w:val="0"/>
        <w:jc w:val="both"/>
        <w:rPr>
          <w:rFonts w:cs="Arial"/>
          <w:b/>
          <w:color w:val="000000"/>
        </w:rPr>
      </w:pPr>
      <w:r w:rsidRPr="009D4F99">
        <w:rPr>
          <w:rFonts w:cs="Arial"/>
          <w:b/>
          <w:color w:val="000000"/>
        </w:rPr>
        <w:t>Wykaz oświadczeń i dokumentów składanych wraz z ofertą – elektronicznie, a następnie dla najkorzystniejszej oferty w formie pisemnej:</w:t>
      </w:r>
    </w:p>
    <w:p w14:paraId="19B75C58" w14:textId="77777777" w:rsidR="002809FC" w:rsidRPr="009D4F99" w:rsidRDefault="002809FC" w:rsidP="002809FC">
      <w:pPr>
        <w:tabs>
          <w:tab w:val="num" w:pos="567"/>
        </w:tabs>
        <w:jc w:val="both"/>
        <w:rPr>
          <w:rFonts w:cs="Arial"/>
          <w:color w:val="000000"/>
        </w:rPr>
      </w:pPr>
    </w:p>
    <w:p w14:paraId="3B7775AC" w14:textId="77777777" w:rsidR="00674DD1" w:rsidRPr="009D4F99" w:rsidRDefault="00674DD1" w:rsidP="00674DD1">
      <w:pPr>
        <w:tabs>
          <w:tab w:val="num" w:pos="567"/>
        </w:tabs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D4F99">
        <w:rPr>
          <w:rFonts w:cs="Arial"/>
        </w:rPr>
        <w:t>specyfikacji istotnych warunków zamówienia</w:t>
      </w:r>
      <w:r w:rsidRPr="009D4F99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7E236534" w14:textId="2681FC40" w:rsidR="002809FC" w:rsidRPr="009D4F99" w:rsidRDefault="002809FC" w:rsidP="00674DD1">
      <w:pPr>
        <w:pStyle w:val="Akapitzlist"/>
        <w:numPr>
          <w:ilvl w:val="0"/>
          <w:numId w:val="22"/>
        </w:numPr>
        <w:ind w:left="426" w:hanging="426"/>
        <w:jc w:val="both"/>
        <w:rPr>
          <w:rFonts w:cs="Arial"/>
          <w:b/>
        </w:rPr>
      </w:pPr>
      <w:r w:rsidRPr="009D4F99">
        <w:rPr>
          <w:rFonts w:cs="Arial"/>
        </w:rPr>
        <w:t xml:space="preserve">oświadczenie Wykonawcy o spełnianiu warunków udziału w postępowaniu określonych w siwz </w:t>
      </w:r>
      <w:r w:rsidRPr="009D4F99">
        <w:rPr>
          <w:rFonts w:cs="Arial"/>
          <w:b/>
          <w:bCs/>
        </w:rPr>
        <w:t>– załącznik nr 1 do oferty,</w:t>
      </w:r>
      <w:r w:rsidRPr="009D4F99">
        <w:rPr>
          <w:rFonts w:cs="Arial"/>
        </w:rPr>
        <w:t xml:space="preserve"> </w:t>
      </w:r>
    </w:p>
    <w:p w14:paraId="2EEE84C9" w14:textId="2145C27D" w:rsidR="002809FC" w:rsidRPr="009D4F99" w:rsidRDefault="002809FC" w:rsidP="00674DD1">
      <w:pPr>
        <w:pStyle w:val="Akapitzlist"/>
        <w:numPr>
          <w:ilvl w:val="0"/>
          <w:numId w:val="22"/>
        </w:numPr>
        <w:ind w:left="426" w:hanging="426"/>
        <w:jc w:val="both"/>
        <w:rPr>
          <w:rFonts w:cs="Arial"/>
        </w:rPr>
      </w:pPr>
      <w:r w:rsidRPr="009D4F99">
        <w:rPr>
          <w:rFonts w:cs="Arial"/>
        </w:rPr>
        <w:t>aktualny (wystawiony nie wcześniej niż 6 miesięcy przed upływem terminu składania ofert) odpis z właściwego rejestru, jeżeli odrębne przepisy wymagają wpisu do rejestru</w:t>
      </w:r>
      <w:r w:rsidR="00551527">
        <w:rPr>
          <w:rFonts w:cs="Arial"/>
        </w:rPr>
        <w:t xml:space="preserve"> lub </w:t>
      </w:r>
      <w:r w:rsidRPr="009D4F99">
        <w:rPr>
          <w:rFonts w:cs="Arial"/>
        </w:rPr>
        <w:t>wydruk z Centralnej Ewidencji i Informacji</w:t>
      </w:r>
      <w:r w:rsidR="009D6169" w:rsidRPr="009D4F99">
        <w:rPr>
          <w:rFonts w:cs="Arial"/>
        </w:rPr>
        <w:t xml:space="preserve"> </w:t>
      </w:r>
      <w:r w:rsidRPr="009D4F99">
        <w:rPr>
          <w:rFonts w:cs="Arial"/>
        </w:rPr>
        <w:t>o Działalności Gospodarczej lub Krajowego Rejestru Sądowego,</w:t>
      </w:r>
    </w:p>
    <w:p w14:paraId="0F68E778" w14:textId="67675A3E" w:rsidR="002809FC" w:rsidRPr="009D4F99" w:rsidRDefault="002809FC" w:rsidP="00674DD1">
      <w:pPr>
        <w:pStyle w:val="Akapitzlist"/>
        <w:numPr>
          <w:ilvl w:val="0"/>
          <w:numId w:val="22"/>
        </w:numPr>
        <w:ind w:left="426" w:hanging="426"/>
        <w:jc w:val="both"/>
        <w:rPr>
          <w:rFonts w:cs="Arial"/>
        </w:rPr>
      </w:pPr>
      <w:r w:rsidRPr="009D4F99">
        <w:rPr>
          <w:rFonts w:cs="Arial"/>
        </w:rPr>
        <w:t>aktualną koncesję na działalność w zakresie obrotu paliwami płynnymi,</w:t>
      </w:r>
    </w:p>
    <w:p w14:paraId="46848EE8" w14:textId="5AA044E3" w:rsidR="002809FC" w:rsidRPr="009D4F99" w:rsidRDefault="002809FC" w:rsidP="00674DD1">
      <w:pPr>
        <w:pStyle w:val="Akapitzlist"/>
        <w:numPr>
          <w:ilvl w:val="0"/>
          <w:numId w:val="22"/>
        </w:numPr>
        <w:ind w:left="426" w:hanging="426"/>
        <w:jc w:val="both"/>
        <w:rPr>
          <w:rFonts w:cs="Arial"/>
          <w:b/>
          <w:color w:val="000000"/>
        </w:rPr>
      </w:pPr>
      <w:r w:rsidRPr="009D4F99">
        <w:rPr>
          <w:rFonts w:cs="Arial"/>
          <w:color w:val="000000"/>
        </w:rPr>
        <w:t xml:space="preserve">oświadczenie o cenach detalicznych brutto obowiązujących na stacji paliw Wykonawcy – </w:t>
      </w:r>
      <w:r w:rsidRPr="009D4F99">
        <w:rPr>
          <w:rFonts w:cs="Arial"/>
          <w:b/>
          <w:color w:val="000000"/>
        </w:rPr>
        <w:t xml:space="preserve">załącznik nr 2 do oferty, </w:t>
      </w:r>
    </w:p>
    <w:p w14:paraId="666B297A" w14:textId="6F80BF9A" w:rsidR="002809FC" w:rsidRPr="009D4F99" w:rsidRDefault="002809FC" w:rsidP="00674DD1">
      <w:pPr>
        <w:pStyle w:val="Akapitzlist"/>
        <w:numPr>
          <w:ilvl w:val="0"/>
          <w:numId w:val="22"/>
        </w:numPr>
        <w:ind w:left="426" w:hanging="426"/>
        <w:jc w:val="both"/>
        <w:rPr>
          <w:rFonts w:cs="Arial"/>
          <w:b/>
          <w:bCs/>
        </w:rPr>
      </w:pPr>
      <w:r w:rsidRPr="009D4F99">
        <w:rPr>
          <w:rFonts w:cs="Arial"/>
        </w:rPr>
        <w:lastRenderedPageBreak/>
        <w:t xml:space="preserve">zaakceptowane przez Wykonawcę istotne postanowienia umowy, które zostaną  wprowadzone do treści zawieranej umowy  - </w:t>
      </w:r>
      <w:r w:rsidRPr="009D4F99">
        <w:rPr>
          <w:rFonts w:cs="Arial"/>
          <w:b/>
          <w:bCs/>
        </w:rPr>
        <w:t xml:space="preserve">załącznik nr 3 do oferty, </w:t>
      </w:r>
    </w:p>
    <w:p w14:paraId="38232D4C" w14:textId="4AF9BF51" w:rsidR="002809FC" w:rsidRPr="009D4F99" w:rsidRDefault="002809FC" w:rsidP="00674DD1">
      <w:pPr>
        <w:pStyle w:val="Tekstpodstawowy"/>
        <w:numPr>
          <w:ilvl w:val="0"/>
          <w:numId w:val="22"/>
        </w:numPr>
        <w:ind w:left="426" w:hanging="426"/>
        <w:jc w:val="both"/>
        <w:rPr>
          <w:color w:val="000000"/>
          <w:szCs w:val="22"/>
        </w:rPr>
      </w:pPr>
      <w:r w:rsidRPr="009D4F99">
        <w:rPr>
          <w:color w:val="000000"/>
          <w:szCs w:val="22"/>
        </w:rPr>
        <w:t>w przypadku podmiotów występujących wspólnie w postępowaniu - pełnomocnictwo do reprezentowania podmiotów występujących wspólnie lub do występowania wspólnie                     i podpisania umowy,</w:t>
      </w:r>
    </w:p>
    <w:p w14:paraId="388D9FBE" w14:textId="6A2D5F70" w:rsidR="002809FC" w:rsidRPr="009D4F99" w:rsidRDefault="002809FC" w:rsidP="00674DD1">
      <w:pPr>
        <w:pStyle w:val="Tekstpodstawowy"/>
        <w:numPr>
          <w:ilvl w:val="0"/>
          <w:numId w:val="22"/>
        </w:numPr>
        <w:ind w:left="426" w:hanging="426"/>
        <w:jc w:val="both"/>
      </w:pPr>
      <w:r w:rsidRPr="009D4F99"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9D4F99">
        <w:rPr>
          <w:b/>
        </w:rPr>
        <w:t>załącznik nr 4</w:t>
      </w:r>
      <w:r w:rsidRPr="009D4F99">
        <w:t xml:space="preserve"> </w:t>
      </w:r>
      <w:r w:rsidRPr="009D4F99">
        <w:rPr>
          <w:b/>
        </w:rPr>
        <w:t>do oferty,</w:t>
      </w:r>
    </w:p>
    <w:p w14:paraId="2C35FB6A" w14:textId="6FFDCB6E" w:rsidR="002809FC" w:rsidRPr="009D4F99" w:rsidRDefault="00674DD1" w:rsidP="00674DD1">
      <w:pPr>
        <w:pStyle w:val="Akapitzlist"/>
        <w:numPr>
          <w:ilvl w:val="0"/>
          <w:numId w:val="22"/>
        </w:numPr>
        <w:tabs>
          <w:tab w:val="left" w:pos="993"/>
        </w:tabs>
        <w:ind w:left="426" w:hanging="426"/>
        <w:jc w:val="both"/>
        <w:rPr>
          <w:rFonts w:cs="Arial"/>
        </w:rPr>
      </w:pPr>
      <w:r w:rsidRPr="009D4F99">
        <w:rPr>
          <w:rFonts w:cs="Arial"/>
        </w:rPr>
        <w:t>oświadczenie, że sąd w stosunku do Wykonawcy (podmiotu zbiorowego) nie orzekł zakazu ubiegania się o zamówienia, na podstawie przepisów o odpowiedzialności podmiotów zbiorowych za czyny zabronione pod groźbą kary (Dz. U. z 202</w:t>
      </w:r>
      <w:r w:rsidR="00551527">
        <w:rPr>
          <w:rFonts w:cs="Arial"/>
        </w:rPr>
        <w:t>3</w:t>
      </w:r>
      <w:r w:rsidRPr="009D4F99">
        <w:rPr>
          <w:rFonts w:cs="Arial"/>
        </w:rPr>
        <w:t xml:space="preserve"> r. poz. </w:t>
      </w:r>
      <w:r w:rsidR="00551527">
        <w:rPr>
          <w:rFonts w:cs="Arial"/>
        </w:rPr>
        <w:t>659 z późn. zm.</w:t>
      </w:r>
      <w:r w:rsidRPr="009D4F99">
        <w:rPr>
          <w:rFonts w:cs="Arial"/>
        </w:rPr>
        <w:t xml:space="preserve">) </w:t>
      </w:r>
      <w:r w:rsidR="002809FC" w:rsidRPr="009D4F99">
        <w:rPr>
          <w:rFonts w:cs="Arial"/>
        </w:rPr>
        <w:t xml:space="preserve">– </w:t>
      </w:r>
      <w:r w:rsidR="002809FC" w:rsidRPr="009D4F99">
        <w:rPr>
          <w:rFonts w:cs="Arial"/>
          <w:b/>
        </w:rPr>
        <w:t>załącznik nr 5 do oferty,</w:t>
      </w:r>
    </w:p>
    <w:p w14:paraId="0AD1683C" w14:textId="77777777" w:rsidR="006511D1" w:rsidRPr="006511D1" w:rsidRDefault="002809FC" w:rsidP="000B630B">
      <w:pPr>
        <w:pStyle w:val="Akapitzlist"/>
        <w:numPr>
          <w:ilvl w:val="0"/>
          <w:numId w:val="22"/>
        </w:numPr>
        <w:tabs>
          <w:tab w:val="left" w:pos="993"/>
        </w:tabs>
        <w:ind w:left="568" w:hanging="568"/>
        <w:jc w:val="both"/>
        <w:rPr>
          <w:rFonts w:cs="Arial"/>
          <w:color w:val="000000"/>
        </w:rPr>
      </w:pPr>
      <w:r w:rsidRPr="006511D1">
        <w:rPr>
          <w:rFonts w:cs="Arial"/>
        </w:rPr>
        <w:t xml:space="preserve">oświadczenie, że Wykonawca nie zalega z uiszczaniem podatków, opłat lub składek na ubezpieczenie społeczne lub zdrowotne - </w:t>
      </w:r>
      <w:r w:rsidRPr="006511D1">
        <w:rPr>
          <w:rFonts w:cs="Arial"/>
          <w:b/>
        </w:rPr>
        <w:t>załącznik nr 6 do oferty</w:t>
      </w:r>
      <w:r w:rsidR="00D9134E" w:rsidRPr="006511D1">
        <w:rPr>
          <w:rFonts w:cs="Arial"/>
          <w:b/>
        </w:rPr>
        <w:t>,</w:t>
      </w:r>
    </w:p>
    <w:p w14:paraId="1E988B85" w14:textId="29BD45CA" w:rsidR="006511D1" w:rsidRPr="006511D1" w:rsidRDefault="006511D1" w:rsidP="000B630B">
      <w:pPr>
        <w:pStyle w:val="Akapitzlist"/>
        <w:numPr>
          <w:ilvl w:val="0"/>
          <w:numId w:val="22"/>
        </w:numPr>
        <w:ind w:left="360"/>
        <w:jc w:val="both"/>
        <w:rPr>
          <w:rFonts w:cs="Arial"/>
          <w:bCs/>
        </w:rPr>
      </w:pPr>
      <w:r w:rsidRPr="006511D1">
        <w:rPr>
          <w:rFonts w:cs="Arial"/>
        </w:rPr>
        <w:t xml:space="preserve">oświadczenie, że w stosunku do Wykonawcy </w:t>
      </w:r>
      <w:r w:rsidRPr="006511D1">
        <w:rPr>
          <w:rStyle w:val="markedcontent"/>
          <w:rFonts w:cs="Arial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551527">
        <w:rPr>
          <w:rStyle w:val="markedcontent"/>
          <w:rFonts w:cs="Arial"/>
        </w:rPr>
        <w:t>4</w:t>
      </w:r>
      <w:r w:rsidRPr="006511D1">
        <w:rPr>
          <w:rStyle w:val="markedcontent"/>
          <w:rFonts w:cs="Arial"/>
        </w:rPr>
        <w:t xml:space="preserve">r. poz. </w:t>
      </w:r>
      <w:r w:rsidR="00551527">
        <w:rPr>
          <w:rStyle w:val="markedcontent"/>
          <w:rFonts w:cs="Arial"/>
        </w:rPr>
        <w:t>507 t.j.</w:t>
      </w:r>
      <w:r w:rsidRPr="006511D1">
        <w:rPr>
          <w:rStyle w:val="markedcontent"/>
          <w:rFonts w:cs="Arial"/>
        </w:rPr>
        <w:t xml:space="preserve">) – </w:t>
      </w:r>
      <w:r w:rsidRPr="006511D1">
        <w:rPr>
          <w:rStyle w:val="markedcontent"/>
          <w:rFonts w:cs="Arial"/>
          <w:b/>
          <w:bCs/>
        </w:rPr>
        <w:t xml:space="preserve">załącznik nr </w:t>
      </w:r>
      <w:r w:rsidR="000B630B">
        <w:rPr>
          <w:rStyle w:val="markedcontent"/>
          <w:rFonts w:cs="Arial"/>
          <w:b/>
          <w:bCs/>
        </w:rPr>
        <w:t>7</w:t>
      </w:r>
      <w:r w:rsidRPr="006511D1">
        <w:rPr>
          <w:rStyle w:val="markedcontent"/>
          <w:rFonts w:cs="Arial"/>
          <w:b/>
          <w:bCs/>
        </w:rPr>
        <w:t xml:space="preserve"> do oferty,</w:t>
      </w:r>
    </w:p>
    <w:p w14:paraId="493CB957" w14:textId="2A5AD046" w:rsidR="002809FC" w:rsidRPr="006511D1" w:rsidRDefault="002809FC" w:rsidP="000B630B">
      <w:pPr>
        <w:pStyle w:val="Akapitzlist"/>
        <w:numPr>
          <w:ilvl w:val="0"/>
          <w:numId w:val="22"/>
        </w:numPr>
        <w:tabs>
          <w:tab w:val="left" w:pos="993"/>
        </w:tabs>
        <w:ind w:left="568" w:hanging="568"/>
        <w:jc w:val="both"/>
        <w:rPr>
          <w:rFonts w:cs="Arial"/>
          <w:color w:val="000000"/>
        </w:rPr>
      </w:pPr>
      <w:r w:rsidRPr="006511D1">
        <w:rPr>
          <w:rFonts w:cs="Arial"/>
        </w:rPr>
        <w:t xml:space="preserve">oświadczenie </w:t>
      </w:r>
      <w:r w:rsidRPr="006511D1">
        <w:rPr>
          <w:rFonts w:cs="Arial"/>
          <w:color w:val="000000"/>
        </w:rPr>
        <w:t>wykonawcy w zakresie wypełnienia obowiązków informacyjnych przewidzianych w art. 13 lub art. 14 RODO</w:t>
      </w:r>
      <w:r w:rsidRPr="006511D1">
        <w:rPr>
          <w:rFonts w:cs="Arial"/>
        </w:rPr>
        <w:t xml:space="preserve"> </w:t>
      </w:r>
      <w:r w:rsidRPr="006511D1">
        <w:rPr>
          <w:rFonts w:cs="Arial"/>
          <w:b/>
        </w:rPr>
        <w:t xml:space="preserve">- załącznik nr </w:t>
      </w:r>
      <w:r w:rsidR="000B630B">
        <w:rPr>
          <w:rFonts w:cs="Arial"/>
          <w:b/>
        </w:rPr>
        <w:t>8</w:t>
      </w:r>
      <w:r w:rsidRPr="006511D1">
        <w:rPr>
          <w:rFonts w:cs="Arial"/>
          <w:b/>
        </w:rPr>
        <w:t xml:space="preserve"> do oferty</w:t>
      </w:r>
      <w:r w:rsidR="00D9134E" w:rsidRPr="006511D1">
        <w:rPr>
          <w:rFonts w:cs="Arial"/>
          <w:b/>
        </w:rPr>
        <w:t>.</w:t>
      </w:r>
    </w:p>
    <w:p w14:paraId="399F19DE" w14:textId="77777777" w:rsidR="002809FC" w:rsidRPr="009D4F99" w:rsidRDefault="002809FC" w:rsidP="002809FC">
      <w:pPr>
        <w:pStyle w:val="pkt"/>
        <w:tabs>
          <w:tab w:val="num" w:pos="108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27B03CA1" w14:textId="7F1DE7AB" w:rsidR="002809FC" w:rsidRPr="009D4F99" w:rsidRDefault="002809FC" w:rsidP="002809FC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DC41A8">
        <w:rPr>
          <w:rFonts w:ascii="Arial" w:hAnsi="Arial" w:cs="Arial"/>
          <w:b/>
          <w:color w:val="000000"/>
          <w:sz w:val="22"/>
          <w:szCs w:val="22"/>
        </w:rPr>
        <w:t>8</w:t>
      </w:r>
      <w:r w:rsidR="00674DD1" w:rsidRPr="009D4F99">
        <w:rPr>
          <w:rFonts w:ascii="Arial" w:hAnsi="Arial" w:cs="Arial"/>
          <w:b/>
          <w:color w:val="000000"/>
          <w:sz w:val="22"/>
          <w:szCs w:val="22"/>
        </w:rPr>
        <w:t>.</w:t>
      </w: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1, </w:t>
      </w:r>
      <w:r w:rsidR="00DC41A8">
        <w:rPr>
          <w:rFonts w:ascii="Arial" w:hAnsi="Arial" w:cs="Arial"/>
          <w:b/>
          <w:color w:val="000000"/>
          <w:sz w:val="22"/>
          <w:szCs w:val="22"/>
        </w:rPr>
        <w:t>8</w:t>
      </w:r>
      <w:r w:rsidR="00674DD1" w:rsidRPr="009D4F99">
        <w:rPr>
          <w:rFonts w:ascii="Arial" w:hAnsi="Arial" w:cs="Arial"/>
          <w:b/>
          <w:color w:val="000000"/>
          <w:sz w:val="22"/>
          <w:szCs w:val="22"/>
        </w:rPr>
        <w:t>.</w:t>
      </w: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2, </w:t>
      </w:r>
      <w:r w:rsidR="00DC41A8">
        <w:rPr>
          <w:rFonts w:ascii="Arial" w:hAnsi="Arial" w:cs="Arial"/>
          <w:b/>
          <w:color w:val="000000"/>
          <w:sz w:val="22"/>
          <w:szCs w:val="22"/>
        </w:rPr>
        <w:t>8</w:t>
      </w:r>
      <w:r w:rsidR="00674DD1" w:rsidRPr="009D4F99">
        <w:rPr>
          <w:rFonts w:ascii="Arial" w:hAnsi="Arial" w:cs="Arial"/>
          <w:b/>
          <w:color w:val="000000"/>
          <w:sz w:val="22"/>
          <w:szCs w:val="22"/>
        </w:rPr>
        <w:t>.</w:t>
      </w: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7, </w:t>
      </w:r>
      <w:r w:rsidR="00DC41A8">
        <w:rPr>
          <w:rFonts w:ascii="Arial" w:hAnsi="Arial" w:cs="Arial"/>
          <w:b/>
          <w:color w:val="000000"/>
          <w:sz w:val="22"/>
          <w:szCs w:val="22"/>
        </w:rPr>
        <w:t>8</w:t>
      </w:r>
      <w:r w:rsidR="00674DD1" w:rsidRPr="009D4F99">
        <w:rPr>
          <w:rFonts w:ascii="Arial" w:hAnsi="Arial" w:cs="Arial"/>
          <w:b/>
          <w:color w:val="000000"/>
          <w:sz w:val="22"/>
          <w:szCs w:val="22"/>
        </w:rPr>
        <w:t>.</w:t>
      </w: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8, </w:t>
      </w:r>
      <w:r w:rsidR="00DC41A8">
        <w:rPr>
          <w:rFonts w:ascii="Arial" w:hAnsi="Arial" w:cs="Arial"/>
          <w:b/>
          <w:color w:val="000000"/>
          <w:sz w:val="22"/>
          <w:szCs w:val="22"/>
        </w:rPr>
        <w:t>8</w:t>
      </w:r>
      <w:r w:rsidR="00674DD1" w:rsidRPr="009D4F99">
        <w:rPr>
          <w:rFonts w:ascii="Arial" w:hAnsi="Arial" w:cs="Arial"/>
          <w:b/>
          <w:color w:val="000000"/>
          <w:sz w:val="22"/>
          <w:szCs w:val="22"/>
        </w:rPr>
        <w:t>.</w:t>
      </w: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9, </w:t>
      </w:r>
      <w:r w:rsidR="00DC41A8">
        <w:rPr>
          <w:rFonts w:ascii="Arial" w:hAnsi="Arial" w:cs="Arial"/>
          <w:b/>
          <w:color w:val="000000"/>
          <w:sz w:val="22"/>
          <w:szCs w:val="22"/>
        </w:rPr>
        <w:t>8</w:t>
      </w:r>
      <w:r w:rsidR="00674DD1" w:rsidRPr="009D4F99">
        <w:rPr>
          <w:rFonts w:ascii="Arial" w:hAnsi="Arial" w:cs="Arial"/>
          <w:b/>
          <w:color w:val="000000"/>
          <w:sz w:val="22"/>
          <w:szCs w:val="22"/>
        </w:rPr>
        <w:t>.</w:t>
      </w:r>
      <w:r w:rsidRPr="009D4F99">
        <w:rPr>
          <w:rFonts w:ascii="Arial" w:hAnsi="Arial" w:cs="Arial"/>
          <w:b/>
          <w:color w:val="000000"/>
          <w:sz w:val="22"/>
          <w:szCs w:val="22"/>
        </w:rPr>
        <w:t>1</w:t>
      </w:r>
      <w:r w:rsidR="00DC41A8">
        <w:rPr>
          <w:rFonts w:ascii="Arial" w:hAnsi="Arial" w:cs="Arial"/>
          <w:b/>
          <w:color w:val="000000"/>
          <w:sz w:val="22"/>
          <w:szCs w:val="22"/>
        </w:rPr>
        <w:t>0</w:t>
      </w:r>
      <w:r w:rsidR="000B630B">
        <w:rPr>
          <w:rFonts w:ascii="Arial" w:hAnsi="Arial" w:cs="Arial"/>
          <w:b/>
          <w:color w:val="000000"/>
          <w:sz w:val="22"/>
          <w:szCs w:val="22"/>
        </w:rPr>
        <w:t>, 8.11</w:t>
      </w: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 ).</w:t>
      </w:r>
    </w:p>
    <w:p w14:paraId="2F12C44E" w14:textId="77777777" w:rsidR="002809FC" w:rsidRPr="009D4F99" w:rsidRDefault="002809FC" w:rsidP="002809FC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7AAC45EA" w14:textId="38395C57" w:rsidR="002809FC" w:rsidRPr="009D4F99" w:rsidRDefault="002809FC" w:rsidP="00B900F7">
      <w:pPr>
        <w:pStyle w:val="pkt"/>
        <w:numPr>
          <w:ilvl w:val="0"/>
          <w:numId w:val="43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Wykonawcy mogą wspólnie ubiegać się o udzielenie zamówienia </w:t>
      </w:r>
    </w:p>
    <w:p w14:paraId="16A6C40B" w14:textId="77777777" w:rsidR="000B630B" w:rsidRPr="00CB4266" w:rsidRDefault="000B630B" w:rsidP="000B630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16BBA168" w14:textId="77777777" w:rsidR="000B630B" w:rsidRPr="00CB4266" w:rsidRDefault="000B630B" w:rsidP="000B630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372BCA3B" w14:textId="77777777" w:rsidR="000B630B" w:rsidRPr="00CB4266" w:rsidRDefault="000B630B" w:rsidP="000B630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25F9FCCC" w14:textId="77777777" w:rsidR="000B630B" w:rsidRPr="00CB4266" w:rsidRDefault="000B630B" w:rsidP="000B630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9.3. Wykonawcy ubiegający się wspólnie o udzielenie zamówienia mają obowiązek ustanowić pełnomocnika (lidera) do reprezentowania ich w postępowaniu o udzielenie zamówienia oraz załączyć do oferty pełnomocnictwo do reprezentowania ich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>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</w:t>
      </w:r>
      <w:r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(-e) do reprezentowania Wykonawcy (tzn. zgodnie z formą reprezentacji określoną w odpowiednim rejestrze lub innym dokumencie właściwym dla formy organizacyjnej Wykonawcy). </w:t>
      </w:r>
      <w:r w:rsidRPr="00CB4266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0263DCE7" w14:textId="77777777" w:rsidR="000B630B" w:rsidRPr="00CB4266" w:rsidRDefault="000B630B" w:rsidP="000B630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4C1E45A3" w14:textId="77777777" w:rsidR="000B630B" w:rsidRPr="00CB4266" w:rsidRDefault="000B630B" w:rsidP="000B630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40624F24" w14:textId="77777777" w:rsidR="000B630B" w:rsidRDefault="000B630B" w:rsidP="000B630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lastRenderedPageBreak/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0027C0EA" w14:textId="77777777" w:rsidR="000B630B" w:rsidRPr="00CB4266" w:rsidRDefault="000B630B" w:rsidP="000B630B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7B8C08C0" w14:textId="32B0CDE1" w:rsidR="002809FC" w:rsidRPr="000B630B" w:rsidRDefault="002809FC" w:rsidP="000B630B">
      <w:pPr>
        <w:pStyle w:val="pkt"/>
        <w:numPr>
          <w:ilvl w:val="0"/>
          <w:numId w:val="43"/>
        </w:numPr>
        <w:tabs>
          <w:tab w:val="left" w:pos="900"/>
        </w:tabs>
        <w:rPr>
          <w:rFonts w:ascii="Arial" w:hAnsi="Arial" w:cs="Arial"/>
          <w:b/>
          <w:color w:val="000000"/>
          <w:sz w:val="22"/>
          <w:szCs w:val="22"/>
        </w:rPr>
      </w:pPr>
      <w:r w:rsidRPr="009D4F99">
        <w:rPr>
          <w:rFonts w:ascii="Arial" w:hAnsi="Arial" w:cs="Arial"/>
          <w:b/>
          <w:color w:val="000000"/>
          <w:sz w:val="22"/>
          <w:szCs w:val="22"/>
        </w:rPr>
        <w:t>Informacja o sposobie porozumiewania się Zamawiającego z Wykonawcami - wyjaśnienia treści materiałów przetargowych</w:t>
      </w:r>
    </w:p>
    <w:p w14:paraId="4F805306" w14:textId="77777777" w:rsidR="00AE6869" w:rsidRPr="009D4F99" w:rsidRDefault="00AE6869" w:rsidP="001C75B3">
      <w:pPr>
        <w:pStyle w:val="Akapitzlist"/>
        <w:numPr>
          <w:ilvl w:val="0"/>
          <w:numId w:val="26"/>
        </w:numPr>
        <w:spacing w:line="260" w:lineRule="atLeast"/>
        <w:ind w:left="568" w:hanging="568"/>
        <w:jc w:val="both"/>
        <w:rPr>
          <w:rFonts w:cs="Arial"/>
          <w:b/>
          <w:bCs/>
        </w:rPr>
      </w:pPr>
      <w:r w:rsidRPr="009D4F99">
        <w:rPr>
          <w:rFonts w:cs="Arial"/>
        </w:rPr>
        <w:t xml:space="preserve">W niniejszym postępowaniu oświadczenia, wnioski, zawiadomienia oraz informacje Zamawiający i Wykonawcy </w:t>
      </w:r>
      <w:r w:rsidRPr="009D4F99">
        <w:rPr>
          <w:rFonts w:cs="Arial"/>
          <w:b/>
          <w:bCs/>
        </w:rPr>
        <w:t xml:space="preserve">przekazują za pośrednictwem platformy zakupowej Open Nexus i formularza Wyślij wiadomość . </w:t>
      </w:r>
    </w:p>
    <w:p w14:paraId="08FDE500" w14:textId="77777777" w:rsidR="00AE6869" w:rsidRPr="009D4F99" w:rsidRDefault="00AE6869" w:rsidP="001C75B3">
      <w:pPr>
        <w:pStyle w:val="Akapitzlist"/>
        <w:numPr>
          <w:ilvl w:val="0"/>
          <w:numId w:val="26"/>
        </w:numPr>
        <w:spacing w:line="260" w:lineRule="atLeast"/>
        <w:ind w:left="568" w:hanging="568"/>
        <w:jc w:val="both"/>
        <w:rPr>
          <w:rFonts w:cs="Arial"/>
        </w:rPr>
      </w:pPr>
      <w:r w:rsidRPr="009D4F99">
        <w:rPr>
          <w:rFonts w:cs="Arial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9D4F99">
        <w:rPr>
          <w:rFonts w:cs="Arial"/>
          <w:b/>
          <w:bCs/>
        </w:rPr>
        <w:t xml:space="preserve">Pytania i odpowiedzi zostaną zamieszczone na stronie platformy zakupowej Open Nexus </w:t>
      </w:r>
      <w:r w:rsidRPr="009D4F99">
        <w:rPr>
          <w:rFonts w:cs="Arial"/>
        </w:rPr>
        <w:t xml:space="preserve">dotyczącej przedmiotowego postępowania. </w:t>
      </w:r>
    </w:p>
    <w:p w14:paraId="0F46DFFC" w14:textId="77777777" w:rsidR="00AE6869" w:rsidRPr="009D4F99" w:rsidRDefault="00AE6869" w:rsidP="001C75B3">
      <w:pPr>
        <w:pStyle w:val="Akapitzlist"/>
        <w:numPr>
          <w:ilvl w:val="0"/>
          <w:numId w:val="26"/>
        </w:numPr>
        <w:spacing w:line="260" w:lineRule="atLeast"/>
        <w:ind w:left="568" w:hanging="568"/>
        <w:jc w:val="both"/>
        <w:rPr>
          <w:rFonts w:cs="Arial"/>
        </w:rPr>
      </w:pPr>
      <w:r w:rsidRPr="009D4F99">
        <w:rPr>
          <w:rFonts w:cs="Arial"/>
        </w:rPr>
        <w:t>Zamawiający przyjmuje wszelkie pisma w godzinach urzędowania od poniedziałku do piątku w godzinach od 7</w:t>
      </w:r>
      <w:r w:rsidRPr="009D4F99">
        <w:rPr>
          <w:rFonts w:cs="Arial"/>
          <w:vertAlign w:val="superscript"/>
        </w:rPr>
        <w:t>00</w:t>
      </w:r>
      <w:r w:rsidRPr="009D4F99">
        <w:rPr>
          <w:rFonts w:cs="Arial"/>
        </w:rPr>
        <w:t xml:space="preserve"> do 15</w:t>
      </w:r>
      <w:r w:rsidRPr="009D4F99">
        <w:rPr>
          <w:rFonts w:cs="Arial"/>
          <w:vertAlign w:val="superscript"/>
        </w:rPr>
        <w:t>00</w:t>
      </w:r>
      <w:r w:rsidRPr="009D4F99">
        <w:rPr>
          <w:rFonts w:cs="Arial"/>
        </w:rPr>
        <w:t>.</w:t>
      </w:r>
    </w:p>
    <w:p w14:paraId="2D0B75C1" w14:textId="77777777" w:rsidR="00AE6869" w:rsidRPr="009D4F99" w:rsidRDefault="00AE6869" w:rsidP="001C75B3">
      <w:pPr>
        <w:pStyle w:val="Akapitzlist"/>
        <w:numPr>
          <w:ilvl w:val="0"/>
          <w:numId w:val="26"/>
        </w:numPr>
        <w:spacing w:line="260" w:lineRule="atLeast"/>
        <w:ind w:left="568" w:hanging="568"/>
        <w:jc w:val="both"/>
        <w:rPr>
          <w:rFonts w:cs="Arial"/>
        </w:rPr>
      </w:pPr>
      <w:r w:rsidRPr="009D4F99">
        <w:rPr>
          <w:rFonts w:cs="Arial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2BB1313A" w14:textId="77777777" w:rsidR="00AE6869" w:rsidRPr="009D4F99" w:rsidRDefault="00AE6869" w:rsidP="001C75B3">
      <w:pPr>
        <w:pStyle w:val="Akapitzlist"/>
        <w:numPr>
          <w:ilvl w:val="0"/>
          <w:numId w:val="26"/>
        </w:numPr>
        <w:spacing w:line="260" w:lineRule="atLeast"/>
        <w:ind w:left="568" w:hanging="568"/>
        <w:jc w:val="both"/>
        <w:rPr>
          <w:rFonts w:cs="Arial"/>
        </w:rPr>
      </w:pPr>
      <w:r w:rsidRPr="009D4F99">
        <w:rPr>
          <w:rFonts w:cs="Arial"/>
        </w:rPr>
        <w:t>Zamawiający nie przewiduje zwołania zebrania wszystkich Wykonawców w celu wyjaśnienia treści specyfikacji istotnych warunków zamówienia.</w:t>
      </w:r>
    </w:p>
    <w:p w14:paraId="1719C6B6" w14:textId="77777777" w:rsidR="002809FC" w:rsidRPr="009D4F99" w:rsidRDefault="002809FC" w:rsidP="002809FC">
      <w:pPr>
        <w:spacing w:line="260" w:lineRule="atLeast"/>
        <w:jc w:val="both"/>
        <w:rPr>
          <w:rFonts w:cs="Arial"/>
          <w:color w:val="000000"/>
        </w:rPr>
      </w:pPr>
    </w:p>
    <w:p w14:paraId="52E8E75E" w14:textId="74B07552" w:rsidR="002809FC" w:rsidRPr="009D4F99" w:rsidRDefault="002809FC" w:rsidP="00B900F7">
      <w:pPr>
        <w:pStyle w:val="Akapitzlist"/>
        <w:numPr>
          <w:ilvl w:val="0"/>
          <w:numId w:val="43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>Opis sposobu przygotowania ofert:</w:t>
      </w:r>
    </w:p>
    <w:p w14:paraId="1B373583" w14:textId="300CB52A" w:rsidR="00AE6869" w:rsidRPr="009D4F99" w:rsidRDefault="00AE6869" w:rsidP="00AE6869">
      <w:pPr>
        <w:jc w:val="both"/>
        <w:rPr>
          <w:rFonts w:cs="Arial"/>
          <w:b/>
        </w:rPr>
      </w:pPr>
    </w:p>
    <w:p w14:paraId="36CB24CD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>Zamawiający nie dopuszcza składania ofert wariantowych.</w:t>
      </w:r>
    </w:p>
    <w:p w14:paraId="2A4FA304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  <w:b/>
          <w:bCs/>
        </w:rPr>
      </w:pPr>
      <w:r w:rsidRPr="002037D4">
        <w:rPr>
          <w:rFonts w:cs="Arial"/>
          <w:b/>
          <w:bCs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Pr="002037D4">
          <w:rPr>
            <w:rStyle w:val="Hipercze"/>
            <w:rFonts w:cs="Arial"/>
          </w:rPr>
          <w:t>https://platformazakupowa.pl/pn/zwik_swi</w:t>
        </w:r>
      </w:hyperlink>
      <w:r w:rsidRPr="002037D4">
        <w:rPr>
          <w:rStyle w:val="Hipercze"/>
          <w:rFonts w:cs="Arial"/>
        </w:rPr>
        <w:t xml:space="preserve">, </w:t>
      </w:r>
      <w:r w:rsidRPr="001C75B3">
        <w:rPr>
          <w:rStyle w:val="Hipercze"/>
          <w:rFonts w:cs="Arial"/>
          <w:color w:val="auto"/>
          <w:u w:val="none"/>
        </w:rPr>
        <w:t>dostępnej również na stronie internetowej Zamawiającego w zakładce przetargi pod adresem:</w:t>
      </w:r>
      <w:r w:rsidRPr="001C75B3">
        <w:rPr>
          <w:rStyle w:val="Hipercze"/>
          <w:rFonts w:cs="Arial"/>
          <w:color w:val="auto"/>
        </w:rPr>
        <w:t xml:space="preserve"> </w:t>
      </w:r>
      <w:hyperlink r:id="rId15" w:history="1">
        <w:r w:rsidRPr="002037D4">
          <w:rPr>
            <w:rStyle w:val="Hipercze"/>
            <w:rFonts w:cs="Arial"/>
          </w:rPr>
          <w:t>http://zwik.swi.pl/przetargi.html</w:t>
        </w:r>
      </w:hyperlink>
      <w:r w:rsidRPr="002037D4">
        <w:rPr>
          <w:rStyle w:val="Hipercze"/>
          <w:rFonts w:cs="Arial"/>
        </w:rPr>
        <w:t xml:space="preserve"> </w:t>
      </w:r>
      <w:r w:rsidRPr="001C75B3">
        <w:rPr>
          <w:rStyle w:val="Hipercze"/>
          <w:rFonts w:cs="Arial"/>
          <w:color w:val="auto"/>
          <w:u w:val="none"/>
        </w:rPr>
        <w:t xml:space="preserve">oraz na stronie Biuletynu Informacji Publicznej Zamawiającego pod adresem: </w:t>
      </w:r>
      <w:hyperlink r:id="rId16" w:history="1">
        <w:r w:rsidRPr="002037D4">
          <w:rPr>
            <w:rStyle w:val="Hipercze"/>
            <w:rFonts w:cs="Arial"/>
          </w:rPr>
          <w:t>http://bip.um.swinoujscie.pl/artykuly/1085/przetargi</w:t>
        </w:r>
      </w:hyperlink>
      <w:r w:rsidRPr="002037D4">
        <w:rPr>
          <w:rStyle w:val="Hipercze"/>
          <w:rFonts w:cs="Arial"/>
        </w:rPr>
        <w:t xml:space="preserve">. </w:t>
      </w:r>
      <w:r w:rsidRPr="002037D4">
        <w:rPr>
          <w:rFonts w:cs="Arial"/>
          <w:b/>
          <w:bCs/>
        </w:rPr>
        <w:t xml:space="preserve">Korzystanie z platformy zakupowej Open Nexus  przez Wykonawcę jest bezpłatne. </w:t>
      </w:r>
    </w:p>
    <w:p w14:paraId="4C2DA26D" w14:textId="77777777" w:rsidR="001C75B3" w:rsidRPr="002037D4" w:rsidRDefault="001C75B3" w:rsidP="001C75B3">
      <w:pPr>
        <w:pStyle w:val="Akapitzlist"/>
        <w:ind w:left="567"/>
        <w:jc w:val="both"/>
        <w:rPr>
          <w:rFonts w:cs="Arial"/>
          <w:b/>
          <w:bCs/>
        </w:rPr>
      </w:pPr>
      <w:r w:rsidRPr="002037D4">
        <w:rPr>
          <w:rFonts w:cs="Arial"/>
          <w:b/>
          <w:bCs/>
        </w:rPr>
        <w:t xml:space="preserve">Na stronie platformy zakupowej Open Nexus pod adresem: </w:t>
      </w:r>
      <w:hyperlink r:id="rId17" w:history="1">
        <w:r w:rsidRPr="002037D4">
          <w:rPr>
            <w:rStyle w:val="Hipercze"/>
            <w:rFonts w:cs="Arial"/>
          </w:rPr>
          <w:t>https://platformazakupowa.pl/strona/45-instrukcje</w:t>
        </w:r>
      </w:hyperlink>
      <w:r w:rsidRPr="002037D4">
        <w:rPr>
          <w:rFonts w:cs="Arial"/>
          <w:b/>
          <w:bCs/>
        </w:rPr>
        <w:t xml:space="preserve"> znajduje się instrukcja składania oferty dla Wykonawcy.</w:t>
      </w:r>
    </w:p>
    <w:p w14:paraId="4BE415A5" w14:textId="77777777" w:rsidR="00856D88" w:rsidRPr="0035304B" w:rsidRDefault="001C75B3" w:rsidP="00856D88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 xml:space="preserve">Wszyscy </w:t>
      </w:r>
      <w:r w:rsidR="00856D88" w:rsidRPr="00E5227E">
        <w:rPr>
          <w:rFonts w:cs="Arial"/>
        </w:rPr>
        <w:t xml:space="preserve">Wykonawcy składając ofertę w postępowaniu zobowiązani są do załączenia formularza oferty wraz z wymaganymi w postępowaniu załącznikami </w:t>
      </w:r>
      <w:r w:rsidR="00856D88">
        <w:rPr>
          <w:rFonts w:cs="Arial"/>
        </w:rPr>
        <w:t xml:space="preserve">oraz </w:t>
      </w:r>
      <w:r w:rsidR="00856D88" w:rsidRPr="00E5227E">
        <w:rPr>
          <w:rFonts w:cs="Arial"/>
        </w:rPr>
        <w:t xml:space="preserve"> </w:t>
      </w:r>
      <w:r w:rsidR="00856D88" w:rsidRPr="00BD1C01">
        <w:rPr>
          <w:rFonts w:cs="Arial"/>
        </w:rPr>
        <w:t xml:space="preserve">dokumentami wyszczególnionymi w pkt. </w:t>
      </w:r>
      <w:r w:rsidR="00856D88">
        <w:rPr>
          <w:rFonts w:cs="Arial"/>
        </w:rPr>
        <w:t>8</w:t>
      </w:r>
      <w:r w:rsidR="00856D88" w:rsidRPr="00BD1C01">
        <w:rPr>
          <w:rFonts w:cs="Arial"/>
        </w:rPr>
        <w:t xml:space="preserve"> siwz. </w:t>
      </w:r>
      <w:r w:rsidR="00856D88" w:rsidRPr="00E72AFB">
        <w:rPr>
          <w:rFonts w:cs="Arial"/>
        </w:rPr>
        <w:t>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</w:t>
      </w:r>
      <w:r w:rsidR="00856D88" w:rsidRPr="0035304B">
        <w:rPr>
          <w:rFonts w:cs="Arial"/>
        </w:rPr>
        <w:t xml:space="preserve">  </w:t>
      </w:r>
    </w:p>
    <w:p w14:paraId="267C323E" w14:textId="5515A27F" w:rsidR="001C75B3" w:rsidRPr="00F22B96" w:rsidRDefault="00852F84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35304B">
        <w:rPr>
          <w:rFonts w:cs="Arial"/>
        </w:rPr>
        <w:t xml:space="preserve">W przypadku złożenia dokumentów w formie skanu podpisanej uprzednio odręcznym podpisem oferty Wykonawca, którego oferta zostanie wybrana, zobowiązany </w:t>
      </w:r>
      <w:r>
        <w:rPr>
          <w:rFonts w:cs="Arial"/>
        </w:rPr>
        <w:t xml:space="preserve">jest </w:t>
      </w:r>
      <w:r w:rsidRPr="0035304B">
        <w:rPr>
          <w:rFonts w:cs="Arial"/>
        </w:rPr>
        <w:t>w</w:t>
      </w:r>
      <w:r>
        <w:rPr>
          <w:rFonts w:cs="Arial"/>
        </w:rPr>
        <w:t> </w:t>
      </w:r>
      <w:r w:rsidRPr="0035304B">
        <w:rPr>
          <w:rFonts w:cs="Arial"/>
        </w:rPr>
        <w:t>terminie 7 dni licząc od dnia otrzymania zawiadomienia o wyborze oferty najkorzystniejszej, do dostarczenia Zamawiającemu w formie pisemnej (papierowej) oferty oraz oświ</w:t>
      </w:r>
      <w:r w:rsidRPr="00471901">
        <w:rPr>
          <w:rFonts w:cs="Arial"/>
        </w:rPr>
        <w:t>adczeń i dokumentów wymaganych w prowadzonym postępowaniu. Ofertę należy przesłać na adres Zamawiającego tj.  Zakład Wodociągów i Kanalizacji Sp. z o.o., ul. Kołłątaja 4, 72-600 Świnoujście z dopiskiem na kopercie</w:t>
      </w:r>
      <w:r w:rsidRPr="00F107B8">
        <w:rPr>
          <w:rFonts w:cs="Arial"/>
          <w:b/>
          <w:bCs/>
        </w:rPr>
        <w:t>:</w:t>
      </w:r>
      <w:r w:rsidR="001C75B3" w:rsidRPr="00F22B96">
        <w:rPr>
          <w:rFonts w:cs="Arial"/>
        </w:rPr>
        <w:t xml:space="preserve"> </w:t>
      </w:r>
      <w:r w:rsidR="001C75B3">
        <w:rPr>
          <w:rFonts w:cs="Arial"/>
          <w:b/>
        </w:rPr>
        <w:t>Dostawa paliw płynnych w okresie 12 miesięcy</w:t>
      </w:r>
      <w:r w:rsidR="001C75B3" w:rsidRPr="00F22B96">
        <w:rPr>
          <w:rFonts w:cs="Arial"/>
          <w:b/>
          <w:bCs/>
          <w:color w:val="000000"/>
        </w:rPr>
        <w:t xml:space="preserve"> </w:t>
      </w:r>
      <w:r w:rsidR="001C75B3" w:rsidRPr="00F22B96">
        <w:rPr>
          <w:rFonts w:cs="Arial"/>
          <w:b/>
          <w:bCs/>
        </w:rPr>
        <w:t>– Dział</w:t>
      </w:r>
      <w:r w:rsidR="001C75B3" w:rsidRPr="00F22B96">
        <w:rPr>
          <w:rFonts w:cs="Arial"/>
          <w:b/>
        </w:rPr>
        <w:t xml:space="preserve"> Inwestycji</w:t>
      </w:r>
    </w:p>
    <w:p w14:paraId="6CFD20DF" w14:textId="77777777" w:rsidR="002A1FCF" w:rsidRPr="009B71FC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9B71FC">
        <w:rPr>
          <w:rFonts w:cs="Arial"/>
        </w:rPr>
        <w:t xml:space="preserve">Wykonawca w terminie 7 dni od dnia otrzymania od Zamawiającego </w:t>
      </w:r>
      <w:r w:rsidR="00BF05F6" w:rsidRPr="009B71FC">
        <w:rPr>
          <w:rFonts w:cs="Arial"/>
        </w:rPr>
        <w:t xml:space="preserve">informacji o wyborze oferty najkorzystniejszej, </w:t>
      </w:r>
      <w:r w:rsidRPr="009B71FC">
        <w:rPr>
          <w:rFonts w:cs="Arial"/>
        </w:rPr>
        <w:t xml:space="preserve">zobowiązany jest do </w:t>
      </w:r>
      <w:r w:rsidR="00BF05F6" w:rsidRPr="009B71FC">
        <w:rPr>
          <w:rFonts w:cs="Arial"/>
        </w:rPr>
        <w:t xml:space="preserve">przesłania do uzgodnienia umowy zawierającej istotne postanowienia umowy zawarte w załączniku nr 3 do oferty. </w:t>
      </w:r>
    </w:p>
    <w:p w14:paraId="05A041C7" w14:textId="2DABA2C6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9B71FC">
        <w:rPr>
          <w:rStyle w:val="markedcontent"/>
          <w:rFonts w:cs="Arial"/>
        </w:rPr>
        <w:lastRenderedPageBreak/>
        <w:t xml:space="preserve">Zamawiający informuje, że istnieje możliwość zawarcia umowy w formie </w:t>
      </w:r>
      <w:r w:rsidRPr="009B71FC">
        <w:rPr>
          <w:rStyle w:val="highlight"/>
          <w:rFonts w:cs="Arial"/>
        </w:rPr>
        <w:t>elektr</w:t>
      </w:r>
      <w:r w:rsidRPr="009B71FC">
        <w:rPr>
          <w:rStyle w:val="markedcontent"/>
          <w:rFonts w:cs="Arial"/>
        </w:rPr>
        <w:t>onicznej</w:t>
      </w:r>
      <w:r w:rsidRPr="002037D4">
        <w:rPr>
          <w:rStyle w:val="markedcontent"/>
          <w:rFonts w:cs="Arial"/>
        </w:rPr>
        <w:t xml:space="preserve">. Podpisaną w formie elektronicznej umowę należy przesłać na adres poczty elektronicznej: </w:t>
      </w:r>
      <w:hyperlink r:id="rId18" w:history="1">
        <w:r w:rsidRPr="002037D4">
          <w:rPr>
            <w:rStyle w:val="Hipercze"/>
            <w:rFonts w:cs="Arial"/>
          </w:rPr>
          <w:t>kszczawinska@zwik.fn.pl</w:t>
        </w:r>
      </w:hyperlink>
      <w:r w:rsidRPr="002037D4">
        <w:rPr>
          <w:rStyle w:val="markedcontent"/>
          <w:rFonts w:cs="Arial"/>
        </w:rPr>
        <w:t xml:space="preserve">. </w:t>
      </w:r>
    </w:p>
    <w:p w14:paraId="70082D2E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>Każdy dokument składający się na ofertę musi być czytelny.</w:t>
      </w:r>
    </w:p>
    <w:p w14:paraId="04BA3F44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  <w:bCs/>
        </w:rPr>
      </w:pPr>
      <w:r w:rsidRPr="002037D4">
        <w:rPr>
          <w:rFonts w:cs="Arial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2037D4">
        <w:rPr>
          <w:rFonts w:cs="Arial"/>
          <w:bCs/>
        </w:rPr>
        <w:t xml:space="preserve">Nie jest dopuszczalne potwierdzanie za zgodność z oryginałem treści pełnomocnictwa przez samego pełnomocnika umocowanego tymże pełnomocnictwem. </w:t>
      </w:r>
    </w:p>
    <w:p w14:paraId="7819C96C" w14:textId="7BF165DB" w:rsidR="001C75B3" w:rsidRPr="00025CE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 xml:space="preserve">Oferta musi być sporządzona w </w:t>
      </w:r>
      <w:r w:rsidRPr="00025CE4">
        <w:rPr>
          <w:rFonts w:cs="Arial"/>
        </w:rPr>
        <w:t xml:space="preserve">języku polskim. Każdy dokument składający się na ofertę sporządzony w innym języku niż język polski winien być złożony </w:t>
      </w:r>
      <w:r w:rsidR="009B71FC" w:rsidRPr="00025CE4">
        <w:rPr>
          <w:rFonts w:cs="Arial"/>
        </w:rPr>
        <w:t>wraz z tłumaczeniem poświadczonym przez tłumacza przysięgłego na język polski.</w:t>
      </w:r>
      <w:r w:rsidRPr="00025CE4">
        <w:rPr>
          <w:rFonts w:cs="Arial"/>
        </w:rPr>
        <w:t xml:space="preserve"> W razie wątpliwości uznaje się, iż wersja polskojęzyczna jest wersją wiążącą. </w:t>
      </w:r>
    </w:p>
    <w:p w14:paraId="10513D82" w14:textId="77777777" w:rsidR="001C75B3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025CE4">
        <w:rPr>
          <w:rFonts w:cs="Arial"/>
        </w:rPr>
        <w:t xml:space="preserve">Dokumenty składające się na ofertę mogą być złożone w oryginale lub kserokopii potwierdzonej za zgodność z oryginałem przez Wykonawcę. </w:t>
      </w:r>
    </w:p>
    <w:p w14:paraId="17B14EB7" w14:textId="0DF8C2D7" w:rsidR="001C75B3" w:rsidRDefault="001C75B3" w:rsidP="000B630B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0B630B">
        <w:rPr>
          <w:rFonts w:cs="Arial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0B630B" w:rsidRPr="000B630B">
        <w:rPr>
          <w:rFonts w:cs="Arial"/>
        </w:rPr>
        <w:t>Powyższe nie dotyczy ofert podpisanych kwalifikowanym podpisem elektronicznym.</w:t>
      </w:r>
    </w:p>
    <w:p w14:paraId="08257596" w14:textId="7391AC6A" w:rsidR="001C75B3" w:rsidRDefault="001C75B3" w:rsidP="000B630B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0B630B">
        <w:rPr>
          <w:rFonts w:cs="Arial"/>
        </w:rPr>
        <w:t>Strony oferty winny być trwale ze sobą połączone i kolejno ponumerowane. W treści oferty winna być umieszczona informacja o ilości stron</w:t>
      </w:r>
      <w:r w:rsidR="000B630B" w:rsidRPr="000B630B">
        <w:rPr>
          <w:rFonts w:cs="Arial"/>
        </w:rPr>
        <w:t xml:space="preserve"> ( nie dotyczy oferty podpisanej kwalifikowalnym podpisem elektronicznym).</w:t>
      </w:r>
    </w:p>
    <w:p w14:paraId="2EC7DD19" w14:textId="45475EB9" w:rsidR="000B630B" w:rsidRPr="00852F84" w:rsidRDefault="000B630B" w:rsidP="00852F84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0B630B">
        <w:rPr>
          <w:rFonts w:cs="Arial"/>
        </w:rPr>
        <w:t xml:space="preserve">W przypadku, </w:t>
      </w:r>
      <w:r w:rsidR="00852F84" w:rsidRPr="00474E08">
        <w:rPr>
          <w:rFonts w:cs="Arial"/>
        </w:rPr>
        <w:t>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6" w:name="_Hlk2155625"/>
      <w:r w:rsidR="00852F84" w:rsidRPr="00474E08">
        <w:rPr>
          <w:rFonts w:cs="Arial"/>
        </w:rPr>
        <w:t xml:space="preserve">Dz. U. z 2022 poz. 1233) </w:t>
      </w:r>
      <w:bookmarkEnd w:id="6"/>
      <w:r w:rsidR="00852F84" w:rsidRPr="00474E08">
        <w:rPr>
          <w:rFonts w:cs="Arial"/>
        </w:rPr>
        <w:t xml:space="preserve">i dołączone do oferty. Zaleca się aby były trwale, oddzielnie spięte (nie dotyczy oferty podpisanej kwalifikowanym podpisem elektronicznym). </w:t>
      </w:r>
      <w:r w:rsidR="00852F84" w:rsidRPr="00474E08">
        <w:rPr>
          <w:rFonts w:eastAsiaTheme="minorHAnsi" w:cs="Arial"/>
          <w:color w:val="000000"/>
          <w:lang w:eastAsia="en-US"/>
        </w:rPr>
        <w:t xml:space="preserve">Na platformie w formularzu składania oferty znajduje się miejsce wyznaczone do dołączenia części oferty stanowiącej tajemnicę przedsiębiorstwa. </w:t>
      </w:r>
      <w:r w:rsidR="00852F84" w:rsidRPr="00474E08">
        <w:rPr>
          <w:rFonts w:cs="Arial"/>
        </w:rPr>
        <w:t>Zgodnie z przepis</w:t>
      </w:r>
      <w:r w:rsidR="00852F84">
        <w:rPr>
          <w:rFonts w:cs="Arial"/>
        </w:rPr>
        <w:t>a</w:t>
      </w:r>
      <w:r w:rsidR="00852F84" w:rsidRPr="00474E08">
        <w:rPr>
          <w:rFonts w:cs="Arial"/>
        </w:rPr>
        <w:t>m</w:t>
      </w:r>
      <w:r w:rsidR="00852F84">
        <w:rPr>
          <w:rFonts w:cs="Arial"/>
        </w:rPr>
        <w:t>i</w:t>
      </w:r>
      <w:r w:rsidR="00852F84" w:rsidRPr="00474E08">
        <w:rPr>
          <w:rFonts w:cs="Arial"/>
        </w:rPr>
        <w:t xml:space="preserve">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="00852F84" w:rsidRPr="00474E08">
        <w:rPr>
          <w:rFonts w:cs="Arial"/>
          <w:color w:val="000000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06BEF9CA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>Złożenie więcej niż jednej oferty lub złożenie oferty zawierającej propozycje alternatywne spowoduje odrzucenie wszystkich ofert złożonych przez Wykonawcę.</w:t>
      </w:r>
    </w:p>
    <w:p w14:paraId="6781605F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>Treść oferty musi odpowiadać treści specyfikacji istotnych warunków zamówienia.</w:t>
      </w:r>
    </w:p>
    <w:p w14:paraId="695AF9DF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 xml:space="preserve">Wykonawca może przed upływem terminu składania ofert wycofać ofertę za pośrednictwem Formularza składania oferty na stronie platformy zakupowej Open Nexus. </w:t>
      </w:r>
    </w:p>
    <w:p w14:paraId="6230C649" w14:textId="5D844A9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>Z uwagi na to, że ofert</w:t>
      </w:r>
      <w:r w:rsidR="000B630B">
        <w:rPr>
          <w:rFonts w:cs="Arial"/>
        </w:rPr>
        <w:t>y</w:t>
      </w:r>
      <w:r w:rsidRPr="002037D4">
        <w:rPr>
          <w:rFonts w:cs="Arial"/>
        </w:rPr>
        <w:t xml:space="preserve"> Wykonawc</w:t>
      </w:r>
      <w:r w:rsidR="000B630B">
        <w:rPr>
          <w:rFonts w:cs="Arial"/>
        </w:rPr>
        <w:t>ów</w:t>
      </w:r>
      <w:r w:rsidRPr="002037D4">
        <w:rPr>
          <w:rFonts w:cs="Arial"/>
        </w:rPr>
        <w:t xml:space="preserve"> </w:t>
      </w:r>
      <w:r w:rsidR="000B630B">
        <w:rPr>
          <w:rFonts w:cs="Arial"/>
        </w:rPr>
        <w:t>są</w:t>
      </w:r>
      <w:r w:rsidRPr="002037D4">
        <w:rPr>
          <w:rFonts w:cs="Arial"/>
        </w:rPr>
        <w:t xml:space="preserve"> zaszyfrowan</w:t>
      </w:r>
      <w:r w:rsidR="000B630B">
        <w:rPr>
          <w:rFonts w:cs="Arial"/>
        </w:rPr>
        <w:t>e</w:t>
      </w:r>
      <w:r w:rsidRPr="002037D4">
        <w:rPr>
          <w:rFonts w:cs="Arial"/>
        </w:rPr>
        <w:t xml:space="preserve"> nie można ich edytować. Przez zmianę oferty rozumie się złożenie nowej oferty i wycofanie poprzedniej, jednak należy to zrobić przed upływem terminu zakończenia składania ofert w postępowaniu.</w:t>
      </w:r>
    </w:p>
    <w:p w14:paraId="0433DC67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lastRenderedPageBreak/>
        <w:t>Złożenie nowej oferty i wycofanie poprzedniej w postępowaniu przed upływem terminu zakończenia składania ofert w postępowaniu powoduje wycofanie oferty poprzednio złożonej.</w:t>
      </w:r>
    </w:p>
    <w:p w14:paraId="549B14E3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 xml:space="preserve">Wycofanie oferty możliwe jest do zakończenia terminu składania ofert. </w:t>
      </w:r>
    </w:p>
    <w:p w14:paraId="5C7D2E84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496E66ED" w14:textId="77777777" w:rsidR="001C75B3" w:rsidRPr="002037D4" w:rsidRDefault="001C75B3" w:rsidP="001C75B3">
      <w:pPr>
        <w:pStyle w:val="Akapitzlist"/>
        <w:numPr>
          <w:ilvl w:val="0"/>
          <w:numId w:val="27"/>
        </w:numPr>
        <w:ind w:left="709" w:hanging="709"/>
        <w:jc w:val="both"/>
        <w:rPr>
          <w:rFonts w:cs="Arial"/>
        </w:rPr>
      </w:pPr>
      <w:r w:rsidRPr="002037D4">
        <w:rPr>
          <w:rFonts w:cs="Arial"/>
        </w:rPr>
        <w:t xml:space="preserve">Wykonawca po upływie terminu składania ofert nie może dokonać zmiany złożonej oferty. </w:t>
      </w:r>
    </w:p>
    <w:p w14:paraId="2B6F7E4C" w14:textId="77777777" w:rsidR="001C75B3" w:rsidRPr="002037D4" w:rsidRDefault="001C75B3" w:rsidP="001C75B3">
      <w:pPr>
        <w:pStyle w:val="Akapitzlist"/>
        <w:numPr>
          <w:ilvl w:val="0"/>
          <w:numId w:val="27"/>
        </w:numPr>
        <w:spacing w:line="260" w:lineRule="atLeast"/>
        <w:ind w:left="709" w:hanging="709"/>
        <w:jc w:val="both"/>
        <w:rPr>
          <w:rFonts w:cs="Arial"/>
        </w:rPr>
      </w:pPr>
      <w:r w:rsidRPr="002037D4">
        <w:rPr>
          <w:rFonts w:cs="Arial"/>
        </w:rPr>
        <w:t>W toku badania i oceny ofert Zamawiający może żądać od Wykonawców wyjaśnień dotyczących treści złożonych ofert.</w:t>
      </w:r>
    </w:p>
    <w:p w14:paraId="74D87C7B" w14:textId="7296C19C" w:rsidR="00CF420D" w:rsidRPr="009D4F99" w:rsidRDefault="00CF420D" w:rsidP="00CF420D">
      <w:pPr>
        <w:spacing w:line="260" w:lineRule="atLeast"/>
        <w:jc w:val="both"/>
        <w:rPr>
          <w:rFonts w:cs="Arial"/>
        </w:rPr>
      </w:pPr>
    </w:p>
    <w:p w14:paraId="1C8E7C74" w14:textId="49254834" w:rsidR="00CF420D" w:rsidRPr="009D4F99" w:rsidRDefault="00CF420D" w:rsidP="00B900F7">
      <w:pPr>
        <w:pStyle w:val="Akapitzlist"/>
        <w:numPr>
          <w:ilvl w:val="0"/>
          <w:numId w:val="43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>Termin związania ofertą</w:t>
      </w:r>
    </w:p>
    <w:p w14:paraId="50A71C97" w14:textId="77777777" w:rsidR="00CF420D" w:rsidRPr="009D4F99" w:rsidRDefault="00CF420D" w:rsidP="00B447DD">
      <w:pPr>
        <w:pStyle w:val="Akapitzlist"/>
        <w:numPr>
          <w:ilvl w:val="0"/>
          <w:numId w:val="40"/>
        </w:numPr>
        <w:ind w:left="567" w:hanging="567"/>
        <w:jc w:val="both"/>
        <w:rPr>
          <w:rFonts w:cs="Arial"/>
        </w:rPr>
      </w:pPr>
      <w:r w:rsidRPr="009D4F99">
        <w:rPr>
          <w:rFonts w:cs="Arial"/>
        </w:rPr>
        <w:t xml:space="preserve">Termin związania ofertą wynosi 45 dni. Bieg terminu związania ofertą rozpoczyna się </w:t>
      </w:r>
    </w:p>
    <w:p w14:paraId="3600BC46" w14:textId="77777777" w:rsidR="00CF420D" w:rsidRPr="009D4F99" w:rsidRDefault="00CF420D" w:rsidP="00B447DD">
      <w:pPr>
        <w:pStyle w:val="Akapitzlist"/>
        <w:ind w:left="567"/>
        <w:jc w:val="both"/>
        <w:rPr>
          <w:rFonts w:cs="Arial"/>
        </w:rPr>
      </w:pPr>
      <w:r w:rsidRPr="009D4F99">
        <w:rPr>
          <w:rFonts w:cs="Arial"/>
        </w:rPr>
        <w:t>wraz z upływem terminu składania ofert.</w:t>
      </w:r>
    </w:p>
    <w:p w14:paraId="5543A717" w14:textId="77777777" w:rsidR="00CF420D" w:rsidRPr="009D4F99" w:rsidRDefault="00CF420D" w:rsidP="00B447DD">
      <w:pPr>
        <w:pStyle w:val="Akapitzlist"/>
        <w:numPr>
          <w:ilvl w:val="0"/>
          <w:numId w:val="40"/>
        </w:numPr>
        <w:ind w:left="567" w:hanging="567"/>
        <w:jc w:val="both"/>
        <w:rPr>
          <w:rFonts w:cs="Arial"/>
        </w:rPr>
      </w:pPr>
      <w:r w:rsidRPr="009D4F99">
        <w:rPr>
          <w:rFonts w:cs="Arial"/>
        </w:rPr>
        <w:t xml:space="preserve">W uzasadnionych przypadkach, co najmniej na 7 dni przed upływem terminu związania </w:t>
      </w:r>
    </w:p>
    <w:p w14:paraId="1F6DF925" w14:textId="77777777" w:rsidR="00CF420D" w:rsidRPr="009D4F99" w:rsidRDefault="00CF420D" w:rsidP="00B447DD">
      <w:pPr>
        <w:pStyle w:val="Akapitzlist"/>
        <w:ind w:left="567"/>
        <w:jc w:val="both"/>
        <w:rPr>
          <w:rFonts w:cs="Arial"/>
        </w:rPr>
      </w:pPr>
      <w:r w:rsidRPr="009D4F99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1BC75B2F" w14:textId="77777777" w:rsidR="00AE6869" w:rsidRPr="009D4F99" w:rsidRDefault="00AE6869" w:rsidP="00CF420D">
      <w:pPr>
        <w:spacing w:line="260" w:lineRule="atLeast"/>
        <w:jc w:val="both"/>
        <w:rPr>
          <w:rFonts w:cs="Arial"/>
        </w:rPr>
      </w:pPr>
    </w:p>
    <w:p w14:paraId="2C34E8F8" w14:textId="1521F9BB" w:rsidR="002809FC" w:rsidRPr="009D4F99" w:rsidRDefault="002809FC" w:rsidP="00B900F7">
      <w:pPr>
        <w:pStyle w:val="Akapitzlist"/>
        <w:numPr>
          <w:ilvl w:val="0"/>
          <w:numId w:val="43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>Cena oferty</w:t>
      </w:r>
    </w:p>
    <w:p w14:paraId="50300EEF" w14:textId="59692414" w:rsidR="00FD3CA0" w:rsidRPr="009D4F99" w:rsidRDefault="00FD3CA0" w:rsidP="00FD3CA0">
      <w:pPr>
        <w:pStyle w:val="Akapitzlist"/>
        <w:numPr>
          <w:ilvl w:val="0"/>
          <w:numId w:val="31"/>
        </w:numPr>
        <w:ind w:left="567" w:hanging="567"/>
        <w:jc w:val="both"/>
        <w:rPr>
          <w:rFonts w:cs="Arial"/>
        </w:rPr>
      </w:pPr>
      <w:r w:rsidRPr="009D4F99">
        <w:rPr>
          <w:rFonts w:cs="Arial"/>
        </w:rPr>
        <w:t xml:space="preserve">Zamawiający weźmie pod uwagę zaproponowaną przez Wykonawcę </w:t>
      </w:r>
      <w:r w:rsidRPr="009D4F99">
        <w:rPr>
          <w:rFonts w:cs="Arial"/>
          <w:b/>
        </w:rPr>
        <w:t xml:space="preserve">cenę brutto </w:t>
      </w:r>
      <w:r w:rsidRPr="009D4F99">
        <w:rPr>
          <w:rFonts w:cs="Arial"/>
        </w:rPr>
        <w:t>przedstawioną w Formularzu oferty. Cena oferty powinna być podana w PLN liczbowo                         i słownie oraz obejmować wszelkie koszty zw</w:t>
      </w:r>
      <w:r w:rsidR="001034E6" w:rsidRPr="009D4F99">
        <w:rPr>
          <w:rFonts w:cs="Arial"/>
        </w:rPr>
        <w:t>iązane z realizacją zamówienia.</w:t>
      </w:r>
    </w:p>
    <w:p w14:paraId="57A12C9A" w14:textId="13D3BE19" w:rsidR="002809FC" w:rsidRPr="009D4F99" w:rsidRDefault="002809FC" w:rsidP="00FD3CA0">
      <w:pPr>
        <w:pStyle w:val="Akapitzlist"/>
        <w:numPr>
          <w:ilvl w:val="0"/>
          <w:numId w:val="31"/>
        </w:numPr>
        <w:ind w:left="567" w:hanging="567"/>
        <w:jc w:val="both"/>
        <w:rPr>
          <w:rFonts w:cs="Arial"/>
        </w:rPr>
      </w:pPr>
      <w:r w:rsidRPr="009D4F99">
        <w:rPr>
          <w:rFonts w:cs="Arial"/>
        </w:rPr>
        <w:t>Cena podana w ofercie powinna obejmować wszystkie koszty związane z wykonaniem przedmiotu zamówienia i powinna być rozumiana jako:</w:t>
      </w:r>
    </w:p>
    <w:p w14:paraId="6CB826D1" w14:textId="7335BBFD" w:rsidR="002809FC" w:rsidRPr="009D4F99" w:rsidRDefault="002809FC" w:rsidP="00FD3CA0">
      <w:pPr>
        <w:pStyle w:val="Akapitzlist"/>
        <w:ind w:left="709" w:hanging="142"/>
        <w:jc w:val="both"/>
        <w:rPr>
          <w:rFonts w:cs="Arial"/>
        </w:rPr>
      </w:pPr>
      <w:r w:rsidRPr="009D4F99">
        <w:rPr>
          <w:rFonts w:cs="Arial"/>
        </w:rPr>
        <w:t xml:space="preserve">- suma iloczynów ilości przewidywanej danego asortymentu i oferowanej ceny jednostkowej brutto pomniejszonej o stały rabat kwotowy. </w:t>
      </w:r>
    </w:p>
    <w:p w14:paraId="36E1DBD8" w14:textId="7E1E5755" w:rsidR="002809FC" w:rsidRPr="009D4F99" w:rsidRDefault="002809FC" w:rsidP="00FD3CA0">
      <w:pPr>
        <w:pStyle w:val="Default"/>
        <w:numPr>
          <w:ilvl w:val="0"/>
          <w:numId w:val="31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9D4F99">
        <w:rPr>
          <w:rFonts w:ascii="Arial" w:hAnsi="Arial" w:cs="Arial"/>
          <w:color w:val="auto"/>
          <w:sz w:val="22"/>
          <w:szCs w:val="22"/>
        </w:rPr>
        <w:t>Cena określona w formularzu oferty oraz załączniku nr 2 do oferty winna być wyrażona w złotych polskich i winna być wyliczona z dokładnością do dwóch miejsc po przecinku.</w:t>
      </w:r>
    </w:p>
    <w:p w14:paraId="6C4CEE32" w14:textId="642508A0" w:rsidR="002809FC" w:rsidRPr="009D4F99" w:rsidRDefault="002809FC" w:rsidP="00FD3CA0">
      <w:pPr>
        <w:pStyle w:val="Akapitzlist"/>
        <w:numPr>
          <w:ilvl w:val="0"/>
          <w:numId w:val="31"/>
        </w:numPr>
        <w:ind w:left="567" w:hanging="567"/>
        <w:jc w:val="both"/>
        <w:rPr>
          <w:rFonts w:cs="Arial"/>
        </w:rPr>
      </w:pPr>
      <w:r w:rsidRPr="009D4F99">
        <w:rPr>
          <w:rFonts w:cs="Arial"/>
        </w:rPr>
        <w:t>Rozliczenia pomiędzy Zamawiającym a Wykonawcą będą prowadzone w złotych polskich ( PLN).</w:t>
      </w:r>
    </w:p>
    <w:p w14:paraId="60976054" w14:textId="50C4A8FE" w:rsidR="002809FC" w:rsidRPr="009D4F99" w:rsidRDefault="00145B59" w:rsidP="00FD3CA0">
      <w:pPr>
        <w:pStyle w:val="Akapitzlist"/>
        <w:numPr>
          <w:ilvl w:val="0"/>
          <w:numId w:val="31"/>
        </w:numPr>
        <w:ind w:left="567" w:hanging="567"/>
        <w:jc w:val="both"/>
        <w:rPr>
          <w:rFonts w:cs="Arial"/>
        </w:rPr>
      </w:pPr>
      <w:r w:rsidRPr="009D4F99">
        <w:rPr>
          <w:rFonts w:cs="Arial"/>
        </w:rPr>
        <w:t xml:space="preserve">Stawka podatku VAT jest określana zgodnie z ustawą z dnia 11 marca 2004 r.  </w:t>
      </w:r>
      <w:r w:rsidR="00852F84">
        <w:rPr>
          <w:rFonts w:cs="Arial"/>
        </w:rPr>
        <w:t xml:space="preserve">o </w:t>
      </w:r>
      <w:r w:rsidRPr="009D4F99">
        <w:rPr>
          <w:rFonts w:cs="Arial"/>
        </w:rPr>
        <w:t>podatku od towarów i usług (Dz. U. z 202</w:t>
      </w:r>
      <w:r w:rsidR="00852F84">
        <w:rPr>
          <w:rFonts w:cs="Arial"/>
        </w:rPr>
        <w:t>4</w:t>
      </w:r>
      <w:r w:rsidRPr="009D4F99">
        <w:rPr>
          <w:rFonts w:cs="Arial"/>
        </w:rPr>
        <w:t xml:space="preserve">r. poz. </w:t>
      </w:r>
      <w:r w:rsidR="00852F84">
        <w:rPr>
          <w:rFonts w:cs="Arial"/>
        </w:rPr>
        <w:t>361</w:t>
      </w:r>
      <w:r w:rsidR="00D01A3D">
        <w:rPr>
          <w:rFonts w:cs="Arial"/>
        </w:rPr>
        <w:t xml:space="preserve"> z poźn. zm.</w:t>
      </w:r>
      <w:r w:rsidR="001C75B3">
        <w:rPr>
          <w:rFonts w:cs="Arial"/>
        </w:rPr>
        <w:t xml:space="preserve"> </w:t>
      </w:r>
      <w:r w:rsidRPr="009D4F99">
        <w:rPr>
          <w:rFonts w:cs="Arial"/>
        </w:rPr>
        <w:t>) oraz przepisami  wykonawczymi do tej ustawy. W przypadku zmiany przepisów dotyczących ustawy o podatku od towarów i usług, strony obowiązywać będzie cena z uwzględnieniem stawki VAT obowiązującej na dzień wystawienia faktury.</w:t>
      </w:r>
    </w:p>
    <w:p w14:paraId="1CF84A19" w14:textId="37F14641" w:rsidR="00FD3CA0" w:rsidRPr="009D4F99" w:rsidRDefault="002809FC" w:rsidP="00FD3CA0">
      <w:pPr>
        <w:pStyle w:val="Default"/>
        <w:numPr>
          <w:ilvl w:val="0"/>
          <w:numId w:val="31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9D4F99">
        <w:rPr>
          <w:rFonts w:ascii="Arial" w:hAnsi="Arial" w:cs="Arial"/>
          <w:color w:val="auto"/>
          <w:sz w:val="22"/>
          <w:szCs w:val="22"/>
        </w:rPr>
        <w:t xml:space="preserve">Wszystkie obliczenia oraz wpisywanie ich wyników do dokumentów stanowiących ofertę należy wykonać ze szczególną starannością i poddać sprawdzeniu w celu uniknięcia omyłek rachunkowych i pisarskich. </w:t>
      </w:r>
    </w:p>
    <w:p w14:paraId="2681A4C5" w14:textId="747F42E3" w:rsidR="00FD3CA0" w:rsidRPr="009D4F99" w:rsidRDefault="00FD3CA0" w:rsidP="002809FC">
      <w:pPr>
        <w:pStyle w:val="Default"/>
        <w:numPr>
          <w:ilvl w:val="0"/>
          <w:numId w:val="31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9D4F99">
        <w:rPr>
          <w:rFonts w:ascii="Arial" w:hAnsi="Arial" w:cs="Arial"/>
          <w:color w:val="auto"/>
          <w:sz w:val="22"/>
          <w:szCs w:val="22"/>
        </w:rPr>
        <w:t>Cena podana przez Wykonawcę w ofercie nie będzie zmieniana w toku realizacji przedmiotu zamówienia.</w:t>
      </w:r>
    </w:p>
    <w:p w14:paraId="7267BD30" w14:textId="2DA27C3A" w:rsidR="002809FC" w:rsidRDefault="002809FC" w:rsidP="002809FC">
      <w:pPr>
        <w:jc w:val="both"/>
        <w:rPr>
          <w:rFonts w:cs="Arial"/>
        </w:rPr>
      </w:pPr>
    </w:p>
    <w:p w14:paraId="700BF7EE" w14:textId="77777777" w:rsidR="001C75B3" w:rsidRPr="009D4F99" w:rsidRDefault="001C75B3" w:rsidP="001C75B3">
      <w:pPr>
        <w:pStyle w:val="Akapitzlist"/>
        <w:numPr>
          <w:ilvl w:val="0"/>
          <w:numId w:val="43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 xml:space="preserve">Opis kryteriów i sposobu oceny ofert </w:t>
      </w:r>
    </w:p>
    <w:p w14:paraId="163355DB" w14:textId="77777777" w:rsidR="001C75B3" w:rsidRPr="009D4F99" w:rsidRDefault="001C75B3" w:rsidP="001C75B3">
      <w:pPr>
        <w:jc w:val="both"/>
        <w:rPr>
          <w:rFonts w:cs="Arial"/>
        </w:rPr>
      </w:pPr>
    </w:p>
    <w:p w14:paraId="4A7177B8" w14:textId="77777777" w:rsidR="001C75B3" w:rsidRPr="009D4F99" w:rsidRDefault="001C75B3" w:rsidP="001C75B3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Jedynym kryterium oceny oferty jest cena brutto  – 100 %.</w:t>
      </w:r>
    </w:p>
    <w:p w14:paraId="7E0A9A6B" w14:textId="77777777" w:rsidR="001C75B3" w:rsidRPr="009D4F99" w:rsidRDefault="001C75B3" w:rsidP="001C75B3">
      <w:pPr>
        <w:jc w:val="both"/>
        <w:rPr>
          <w:rFonts w:cs="Arial"/>
          <w:b/>
          <w:color w:val="000000"/>
        </w:rPr>
      </w:pPr>
    </w:p>
    <w:p w14:paraId="77D2ED22" w14:textId="77777777" w:rsidR="001C75B3" w:rsidRPr="009D4F99" w:rsidRDefault="001C75B3" w:rsidP="001C75B3">
      <w:pPr>
        <w:jc w:val="both"/>
        <w:rPr>
          <w:rFonts w:cs="Arial"/>
          <w:color w:val="000000"/>
        </w:rPr>
      </w:pPr>
      <w:r w:rsidRPr="009D4F99">
        <w:rPr>
          <w:rFonts w:cs="Arial"/>
          <w:b/>
          <w:color w:val="000000"/>
        </w:rPr>
        <w:t>Sposób wyliczenia ceny brutto, którą Zamawiający przyjmie do oceny</w:t>
      </w:r>
      <w:r w:rsidRPr="009D4F99">
        <w:rPr>
          <w:rFonts w:cs="Arial"/>
          <w:color w:val="000000"/>
        </w:rPr>
        <w:t>:</w:t>
      </w:r>
    </w:p>
    <w:p w14:paraId="71E031B3" w14:textId="77777777" w:rsidR="001C75B3" w:rsidRPr="009D4F99" w:rsidRDefault="001C75B3" w:rsidP="001C75B3">
      <w:pPr>
        <w:pStyle w:val="pkt1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0DFA613" w14:textId="77777777" w:rsidR="001C75B3" w:rsidRPr="009D4F99" w:rsidRDefault="001C75B3" w:rsidP="001C75B3">
      <w:pPr>
        <w:pStyle w:val="pkt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Cenę ofertową </w:t>
      </w:r>
      <w:r w:rsidRPr="009D4F99">
        <w:rPr>
          <w:rFonts w:ascii="Arial" w:hAnsi="Arial" w:cs="Arial"/>
          <w:color w:val="000000"/>
          <w:sz w:val="22"/>
          <w:szCs w:val="22"/>
        </w:rPr>
        <w:t>należy obliczyć w następujący sposób:</w:t>
      </w:r>
    </w:p>
    <w:p w14:paraId="5EF2FF17" w14:textId="77777777" w:rsidR="001C75B3" w:rsidRPr="009D4F99" w:rsidRDefault="001C75B3" w:rsidP="001C75B3">
      <w:pPr>
        <w:pStyle w:val="pkt1"/>
        <w:ind w:left="900" w:hanging="360"/>
        <w:jc w:val="right"/>
        <w:rPr>
          <w:rFonts w:ascii="Arial" w:hAnsi="Arial" w:cs="Arial"/>
          <w:color w:val="000000"/>
          <w:sz w:val="22"/>
          <w:szCs w:val="22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28"/>
        <w:gridCol w:w="1620"/>
        <w:gridCol w:w="1620"/>
        <w:gridCol w:w="1440"/>
        <w:gridCol w:w="1444"/>
        <w:gridCol w:w="1620"/>
      </w:tblGrid>
      <w:tr w:rsidR="001C75B3" w:rsidRPr="009D4F99" w14:paraId="22FCEF11" w14:textId="77777777" w:rsidTr="00D01A3D">
        <w:tc>
          <w:tcPr>
            <w:tcW w:w="468" w:type="dxa"/>
          </w:tcPr>
          <w:p w14:paraId="2B310D8B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228" w:type="dxa"/>
          </w:tcPr>
          <w:p w14:paraId="13E14E76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paliwa</w:t>
            </w:r>
          </w:p>
        </w:tc>
        <w:tc>
          <w:tcPr>
            <w:tcW w:w="1620" w:type="dxa"/>
          </w:tcPr>
          <w:p w14:paraId="458BCADA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Średnia cena detaliczna brutto sprzedaży 1 litra w złotych przedstawiona            w załączniku nr 2</w:t>
            </w:r>
          </w:p>
        </w:tc>
        <w:tc>
          <w:tcPr>
            <w:tcW w:w="1620" w:type="dxa"/>
          </w:tcPr>
          <w:p w14:paraId="1EF1D9B3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Oferowany stały rabat wyrażony w zł, który będzie udzielany przy każdorazowym tankowaniu pojazdów</w:t>
            </w:r>
          </w:p>
        </w:tc>
        <w:tc>
          <w:tcPr>
            <w:tcW w:w="1440" w:type="dxa"/>
            <w:shd w:val="clear" w:color="auto" w:fill="auto"/>
          </w:tcPr>
          <w:p w14:paraId="3F396CF6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 brutto 1 litra  paliwa po uwzględnieniu rabatu ( kol. 3 – kol. 4 )</w:t>
            </w:r>
          </w:p>
        </w:tc>
        <w:tc>
          <w:tcPr>
            <w:tcW w:w="1440" w:type="dxa"/>
          </w:tcPr>
          <w:p w14:paraId="1915F768" w14:textId="77777777" w:rsidR="001C75B3" w:rsidRPr="009D4F99" w:rsidRDefault="001C75B3" w:rsidP="00320DD8">
            <w:pPr>
              <w:rPr>
                <w:rFonts w:cs="Arial"/>
                <w:b/>
                <w:sz w:val="16"/>
                <w:szCs w:val="16"/>
              </w:rPr>
            </w:pPr>
            <w:r w:rsidRPr="009D4F99">
              <w:rPr>
                <w:rFonts w:cs="Arial"/>
                <w:b/>
                <w:sz w:val="16"/>
                <w:szCs w:val="16"/>
              </w:rPr>
              <w:t>Przewidywana ilość paliwa w litrach</w:t>
            </w:r>
          </w:p>
        </w:tc>
        <w:tc>
          <w:tcPr>
            <w:tcW w:w="1620" w:type="dxa"/>
            <w:shd w:val="clear" w:color="auto" w:fill="auto"/>
          </w:tcPr>
          <w:p w14:paraId="7AC102AE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 zamówienia</w:t>
            </w:r>
          </w:p>
          <w:p w14:paraId="5990CC5D" w14:textId="77777777" w:rsidR="001C75B3" w:rsidRPr="009D4F99" w:rsidRDefault="001C75B3" w:rsidP="00320DD8">
            <w:pPr>
              <w:pStyle w:val="pkt1"/>
              <w:ind w:left="72" w:hanging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( kol. 5 x kol. 6 )</w:t>
            </w:r>
          </w:p>
        </w:tc>
      </w:tr>
      <w:tr w:rsidR="001C75B3" w:rsidRPr="009D4F99" w14:paraId="067B98DB" w14:textId="77777777" w:rsidTr="00D01A3D">
        <w:tc>
          <w:tcPr>
            <w:tcW w:w="468" w:type="dxa"/>
          </w:tcPr>
          <w:p w14:paraId="5C6C2C80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8" w:type="dxa"/>
          </w:tcPr>
          <w:p w14:paraId="3CF415B9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14:paraId="7AF23145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14:paraId="385926D1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4F32F86A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7170E833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388E9BC" w14:textId="77777777" w:rsidR="001C75B3" w:rsidRPr="009D4F99" w:rsidRDefault="001C75B3" w:rsidP="00320DD8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1C75B3" w:rsidRPr="009D4F99" w14:paraId="5DD6E6C4" w14:textId="77777777" w:rsidTr="00D01A3D">
        <w:tc>
          <w:tcPr>
            <w:tcW w:w="468" w:type="dxa"/>
          </w:tcPr>
          <w:p w14:paraId="4EA3CEF1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28" w:type="dxa"/>
          </w:tcPr>
          <w:p w14:paraId="7D46D507" w14:textId="77777777" w:rsidR="001C75B3" w:rsidRPr="009D4F99" w:rsidRDefault="001C75B3" w:rsidP="00320DD8">
            <w:pPr>
              <w:pStyle w:val="pkt1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7" w:name="_Hlk40705492"/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bezołowiowa</w:t>
            </w:r>
            <w:bookmarkEnd w:id="7"/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 xml:space="preserve"> 98</w:t>
            </w:r>
          </w:p>
        </w:tc>
        <w:tc>
          <w:tcPr>
            <w:tcW w:w="1620" w:type="dxa"/>
          </w:tcPr>
          <w:p w14:paraId="216779D0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B8D53D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2D9533C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5B08FA" w14:textId="00A492B7" w:rsidR="001C75B3" w:rsidRPr="009D4F99" w:rsidRDefault="001C75B3" w:rsidP="00320DD8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 w:rsidR="00852F8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14:paraId="2D74330B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75B3" w:rsidRPr="009D4F99" w14:paraId="70D9ABA6" w14:textId="77777777" w:rsidTr="00D01A3D">
        <w:tc>
          <w:tcPr>
            <w:tcW w:w="468" w:type="dxa"/>
          </w:tcPr>
          <w:p w14:paraId="185FC8C5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28" w:type="dxa"/>
          </w:tcPr>
          <w:p w14:paraId="2DA5DFB2" w14:textId="77777777" w:rsidR="001C75B3" w:rsidRPr="009D4F99" w:rsidRDefault="001C75B3" w:rsidP="00320DD8">
            <w:pPr>
              <w:pStyle w:val="pkt1"/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bezołowiowa 95</w:t>
            </w:r>
          </w:p>
        </w:tc>
        <w:tc>
          <w:tcPr>
            <w:tcW w:w="1620" w:type="dxa"/>
          </w:tcPr>
          <w:p w14:paraId="4F8376FF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78EB7C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6EE952B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9DD5109" w14:textId="71609368" w:rsidR="001C75B3" w:rsidRPr="009D4F99" w:rsidRDefault="00852F84" w:rsidP="00320DD8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C75B3" w:rsidRPr="009D4F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C75B3" w:rsidRPr="009D4F9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14:paraId="1A7AB760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75B3" w:rsidRPr="009D4F99" w14:paraId="4A40F138" w14:textId="77777777" w:rsidTr="00D01A3D">
        <w:trPr>
          <w:trHeight w:val="389"/>
        </w:trPr>
        <w:tc>
          <w:tcPr>
            <w:tcW w:w="468" w:type="dxa"/>
          </w:tcPr>
          <w:p w14:paraId="699AEDF9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28" w:type="dxa"/>
          </w:tcPr>
          <w:p w14:paraId="77A84E3C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</w:p>
        </w:tc>
        <w:tc>
          <w:tcPr>
            <w:tcW w:w="1620" w:type="dxa"/>
          </w:tcPr>
          <w:p w14:paraId="0ECE3967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87CE396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A33A9B1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01A79D" w14:textId="2D21EE81" w:rsidR="001C75B3" w:rsidRPr="009D4F99" w:rsidRDefault="00D01A3D" w:rsidP="00320DD8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52F8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1C75B3" w:rsidRPr="009D4F9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620" w:type="dxa"/>
            <w:shd w:val="clear" w:color="auto" w:fill="auto"/>
          </w:tcPr>
          <w:p w14:paraId="09883AB5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1A3D" w:rsidRPr="009D4F99" w14:paraId="3DB1D809" w14:textId="77777777" w:rsidTr="00D01A3D">
        <w:trPr>
          <w:trHeight w:val="389"/>
        </w:trPr>
        <w:tc>
          <w:tcPr>
            <w:tcW w:w="468" w:type="dxa"/>
          </w:tcPr>
          <w:p w14:paraId="3FA03B87" w14:textId="6D95FD7B" w:rsidR="00D01A3D" w:rsidRPr="009D4F99" w:rsidRDefault="00D01A3D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28" w:type="dxa"/>
          </w:tcPr>
          <w:p w14:paraId="01187A72" w14:textId="18DBD8D7" w:rsidR="00D01A3D" w:rsidRPr="009D4F99" w:rsidRDefault="00D01A3D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Premium</w:t>
            </w:r>
          </w:p>
        </w:tc>
        <w:tc>
          <w:tcPr>
            <w:tcW w:w="1620" w:type="dxa"/>
          </w:tcPr>
          <w:p w14:paraId="231E1712" w14:textId="77777777" w:rsidR="00D01A3D" w:rsidRPr="009D4F99" w:rsidRDefault="00D01A3D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467D519" w14:textId="77777777" w:rsidR="00D01A3D" w:rsidRPr="009D4F99" w:rsidRDefault="00D01A3D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E66F0F8" w14:textId="77777777" w:rsidR="00D01A3D" w:rsidRPr="009D4F99" w:rsidRDefault="00D01A3D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3723D3" w14:textId="4A1D898A" w:rsidR="00D01A3D" w:rsidRPr="009D4F99" w:rsidRDefault="00D01A3D" w:rsidP="00320DD8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52F8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620" w:type="dxa"/>
            <w:shd w:val="clear" w:color="auto" w:fill="auto"/>
          </w:tcPr>
          <w:p w14:paraId="6466254D" w14:textId="77777777" w:rsidR="00D01A3D" w:rsidRPr="009D4F99" w:rsidRDefault="00D01A3D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75B3" w:rsidRPr="009D4F99" w14:paraId="4CF0CBE8" w14:textId="77777777" w:rsidTr="00D01A3D">
        <w:tc>
          <w:tcPr>
            <w:tcW w:w="468" w:type="dxa"/>
          </w:tcPr>
          <w:p w14:paraId="3872C56A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gridSpan w:val="5"/>
          </w:tcPr>
          <w:p w14:paraId="260C45B5" w14:textId="77777777" w:rsidR="001C75B3" w:rsidRPr="009D4F99" w:rsidRDefault="001C75B3" w:rsidP="00320DD8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Razem Co</w:t>
            </w:r>
            <w:r w:rsidRPr="009D4F99">
              <w:rPr>
                <w:rFonts w:ascii="Arial" w:hAnsi="Arial" w:cs="Arial"/>
                <w:color w:val="000000"/>
                <w:sz w:val="20"/>
                <w:szCs w:val="20"/>
              </w:rPr>
              <w:t xml:space="preserve"> (suma kolumny 7)</w:t>
            </w:r>
          </w:p>
        </w:tc>
        <w:tc>
          <w:tcPr>
            <w:tcW w:w="1620" w:type="dxa"/>
          </w:tcPr>
          <w:p w14:paraId="3FDAEE32" w14:textId="77777777" w:rsidR="001C75B3" w:rsidRPr="009D4F99" w:rsidRDefault="001C75B3" w:rsidP="00320DD8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B51A8" w14:textId="77777777" w:rsidR="001C75B3" w:rsidRPr="009D4F99" w:rsidRDefault="001C75B3" w:rsidP="001C75B3">
      <w:pPr>
        <w:pStyle w:val="pkt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D4F99">
        <w:rPr>
          <w:rFonts w:ascii="Arial" w:hAnsi="Arial" w:cs="Arial"/>
          <w:color w:val="000000"/>
          <w:sz w:val="22"/>
          <w:szCs w:val="22"/>
        </w:rPr>
        <w:t>gdzie:</w:t>
      </w:r>
    </w:p>
    <w:p w14:paraId="2F0873B9" w14:textId="77777777" w:rsidR="001C75B3" w:rsidRPr="009D4F99" w:rsidRDefault="001C75B3" w:rsidP="001C75B3">
      <w:pPr>
        <w:pStyle w:val="pkt1"/>
        <w:ind w:left="708" w:firstLine="0"/>
        <w:rPr>
          <w:rFonts w:ascii="Arial" w:hAnsi="Arial" w:cs="Arial"/>
          <w:color w:val="000000"/>
          <w:sz w:val="22"/>
          <w:szCs w:val="22"/>
        </w:rPr>
      </w:pPr>
      <w:r w:rsidRPr="009D4F99">
        <w:rPr>
          <w:rFonts w:ascii="Arial" w:hAnsi="Arial" w:cs="Arial"/>
          <w:b/>
          <w:color w:val="000000"/>
          <w:sz w:val="22"/>
          <w:szCs w:val="22"/>
        </w:rPr>
        <w:t>Co</w:t>
      </w:r>
      <w:r w:rsidRPr="009D4F99">
        <w:rPr>
          <w:rFonts w:ascii="Arial" w:hAnsi="Arial" w:cs="Arial"/>
          <w:color w:val="000000"/>
          <w:sz w:val="22"/>
          <w:szCs w:val="22"/>
        </w:rPr>
        <w:t xml:space="preserve"> – oznacza cenę ofertową, rozumianą jako sumę iloczynów ilości szacunkowej danego asortymentu i oferowanej ceny brutto 1 litra danego paliwa pomniejszonej o stały rabat</w:t>
      </w:r>
    </w:p>
    <w:p w14:paraId="724C43F1" w14:textId="77777777" w:rsidR="001C75B3" w:rsidRPr="009D4F99" w:rsidRDefault="001C75B3" w:rsidP="001C75B3">
      <w:pPr>
        <w:pStyle w:val="pkt1"/>
        <w:ind w:left="900" w:hanging="360"/>
        <w:rPr>
          <w:rFonts w:ascii="Arial" w:hAnsi="Arial" w:cs="Arial"/>
          <w:color w:val="000000"/>
          <w:sz w:val="22"/>
          <w:szCs w:val="22"/>
        </w:rPr>
      </w:pPr>
    </w:p>
    <w:p w14:paraId="72D7562E" w14:textId="5AF16DBC" w:rsidR="001C75B3" w:rsidRPr="009D4F99" w:rsidRDefault="001C75B3" w:rsidP="001C75B3">
      <w:pPr>
        <w:pStyle w:val="pkt1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D4F99">
        <w:rPr>
          <w:rFonts w:ascii="Arial" w:hAnsi="Arial" w:cs="Arial"/>
          <w:b/>
          <w:color w:val="000000"/>
          <w:sz w:val="22"/>
          <w:szCs w:val="22"/>
        </w:rPr>
        <w:t>Średnia cena sprzedaży 1 litra brutto – oznacza uśrednioną cenę detaliczną brutto sprzedaży poszczególnych rodzajów paliw na stacji paliw Wykonawcy (</w:t>
      </w:r>
      <w:r w:rsidRPr="009D4F99">
        <w:rPr>
          <w:rFonts w:ascii="Arial" w:hAnsi="Arial" w:cs="Arial"/>
          <w:b/>
          <w:sz w:val="22"/>
          <w:szCs w:val="22"/>
        </w:rPr>
        <w:t>cena ze stacji w</w:t>
      </w:r>
      <w:r w:rsidR="00D01A3D">
        <w:rPr>
          <w:rFonts w:ascii="Arial" w:hAnsi="Arial" w:cs="Arial"/>
          <w:b/>
          <w:sz w:val="22"/>
          <w:szCs w:val="22"/>
        </w:rPr>
        <w:t> </w:t>
      </w:r>
      <w:r w:rsidRPr="009D4F99">
        <w:rPr>
          <w:rFonts w:ascii="Arial" w:hAnsi="Arial" w:cs="Arial"/>
          <w:b/>
          <w:sz w:val="22"/>
          <w:szCs w:val="22"/>
        </w:rPr>
        <w:t>lewobrzeżnej części Świnoujścia o godz. 12:00 w danym dniu)</w:t>
      </w:r>
      <w:r w:rsidRPr="009D4F99">
        <w:rPr>
          <w:rFonts w:ascii="Arial" w:hAnsi="Arial" w:cs="Arial"/>
          <w:b/>
          <w:color w:val="000000"/>
          <w:sz w:val="22"/>
          <w:szCs w:val="22"/>
        </w:rPr>
        <w:t xml:space="preserve">, przedstawioną w załączniku nr 2 do oferty. </w:t>
      </w:r>
    </w:p>
    <w:p w14:paraId="4A1216A0" w14:textId="77777777" w:rsidR="001C75B3" w:rsidRPr="009D4F99" w:rsidRDefault="001C75B3" w:rsidP="001C75B3">
      <w:pPr>
        <w:jc w:val="both"/>
        <w:rPr>
          <w:rFonts w:cs="Arial"/>
          <w:color w:val="000000"/>
        </w:rPr>
      </w:pPr>
    </w:p>
    <w:p w14:paraId="32FAD1F7" w14:textId="77777777" w:rsidR="001C75B3" w:rsidRPr="009D4F99" w:rsidRDefault="001C75B3" w:rsidP="001C75B3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Oferta najtańsza spośród ofert nieodrzuconych otrzyma 100 punktów. Pozostałe otrzymają punktację według formuły:</w:t>
      </w:r>
    </w:p>
    <w:p w14:paraId="5B55C267" w14:textId="77777777" w:rsidR="001C75B3" w:rsidRPr="009D4F99" w:rsidRDefault="001C75B3" w:rsidP="001C75B3">
      <w:pPr>
        <w:jc w:val="both"/>
        <w:rPr>
          <w:rFonts w:cs="Arial"/>
          <w:color w:val="000000"/>
        </w:rPr>
      </w:pPr>
    </w:p>
    <w:p w14:paraId="040FC2D0" w14:textId="77777777" w:rsidR="001C75B3" w:rsidRPr="009D4F99" w:rsidRDefault="001C75B3" w:rsidP="001C75B3">
      <w:pPr>
        <w:jc w:val="both"/>
        <w:rPr>
          <w:rFonts w:cs="Arial"/>
        </w:rPr>
      </w:pPr>
      <w:r w:rsidRPr="009D4F99">
        <w:rPr>
          <w:rFonts w:cs="Arial"/>
        </w:rPr>
        <w:t>C</w:t>
      </w:r>
      <w:r w:rsidRPr="009D4F99">
        <w:rPr>
          <w:rFonts w:cs="Arial"/>
          <w:vertAlign w:val="subscript"/>
        </w:rPr>
        <w:t>n</w:t>
      </w:r>
      <w:r w:rsidRPr="009D4F99">
        <w:rPr>
          <w:rFonts w:cs="Arial"/>
        </w:rPr>
        <w:t>/C</w:t>
      </w:r>
      <w:r w:rsidRPr="009D4F99">
        <w:rPr>
          <w:rFonts w:cs="Arial"/>
          <w:vertAlign w:val="subscript"/>
        </w:rPr>
        <w:t>of.b.</w:t>
      </w:r>
      <w:r w:rsidRPr="009D4F99">
        <w:rPr>
          <w:rFonts w:cs="Arial"/>
        </w:rPr>
        <w:t xml:space="preserve"> x 100 pkt  = ilość punktów, gdzie:</w:t>
      </w:r>
    </w:p>
    <w:p w14:paraId="6BB14D6C" w14:textId="77777777" w:rsidR="001C75B3" w:rsidRPr="009D4F99" w:rsidRDefault="001C75B3" w:rsidP="001C75B3">
      <w:pPr>
        <w:jc w:val="both"/>
        <w:rPr>
          <w:rFonts w:cs="Arial"/>
        </w:rPr>
      </w:pPr>
    </w:p>
    <w:p w14:paraId="0BF41A5B" w14:textId="77777777" w:rsidR="001C75B3" w:rsidRPr="009D4F99" w:rsidRDefault="001C75B3" w:rsidP="001C75B3">
      <w:pPr>
        <w:pStyle w:val="Tekstpodstawowy"/>
        <w:jc w:val="both"/>
        <w:rPr>
          <w:szCs w:val="22"/>
        </w:rPr>
      </w:pPr>
      <w:r w:rsidRPr="009D4F99">
        <w:rPr>
          <w:szCs w:val="22"/>
        </w:rPr>
        <w:t>C</w:t>
      </w:r>
      <w:r w:rsidRPr="009D4F99">
        <w:rPr>
          <w:szCs w:val="22"/>
          <w:vertAlign w:val="subscript"/>
        </w:rPr>
        <w:t xml:space="preserve">n         </w:t>
      </w:r>
      <w:r w:rsidRPr="009D4F99">
        <w:rPr>
          <w:szCs w:val="22"/>
        </w:rPr>
        <w:t xml:space="preserve">–  najniższa cena, </w:t>
      </w:r>
    </w:p>
    <w:p w14:paraId="2EA3BAC0" w14:textId="77777777" w:rsidR="001C75B3" w:rsidRPr="009D4F99" w:rsidRDefault="001C75B3" w:rsidP="001C75B3">
      <w:pPr>
        <w:pStyle w:val="Tekstpodstawowy"/>
        <w:jc w:val="both"/>
        <w:rPr>
          <w:szCs w:val="22"/>
        </w:rPr>
      </w:pPr>
      <w:r w:rsidRPr="009D4F99">
        <w:rPr>
          <w:szCs w:val="22"/>
        </w:rPr>
        <w:t>C</w:t>
      </w:r>
      <w:r w:rsidRPr="009D4F99">
        <w:rPr>
          <w:szCs w:val="22"/>
          <w:vertAlign w:val="subscript"/>
        </w:rPr>
        <w:t xml:space="preserve">of.b.     </w:t>
      </w:r>
      <w:r w:rsidRPr="009D4F99">
        <w:rPr>
          <w:szCs w:val="22"/>
        </w:rPr>
        <w:t xml:space="preserve">– cena oferty badanej, </w:t>
      </w:r>
    </w:p>
    <w:p w14:paraId="5A40193C" w14:textId="77777777" w:rsidR="001C75B3" w:rsidRPr="009D4F99" w:rsidRDefault="001C75B3" w:rsidP="001C75B3">
      <w:pPr>
        <w:pStyle w:val="Tekstpodstawowy"/>
        <w:jc w:val="both"/>
        <w:rPr>
          <w:color w:val="000000"/>
          <w:szCs w:val="22"/>
        </w:rPr>
      </w:pPr>
    </w:p>
    <w:p w14:paraId="4D8485C0" w14:textId="0A1C88F8" w:rsidR="001C75B3" w:rsidRDefault="001C75B3" w:rsidP="001C75B3">
      <w:pPr>
        <w:jc w:val="both"/>
        <w:rPr>
          <w:color w:val="000000"/>
        </w:rPr>
      </w:pPr>
      <w:r w:rsidRPr="009D4F99">
        <w:rPr>
          <w:color w:val="000000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</w:t>
      </w:r>
    </w:p>
    <w:p w14:paraId="03BF59A7" w14:textId="77777777" w:rsidR="001C75B3" w:rsidRPr="009D4F99" w:rsidRDefault="001C75B3" w:rsidP="001C75B3">
      <w:pPr>
        <w:jc w:val="both"/>
        <w:rPr>
          <w:rFonts w:cs="Arial"/>
        </w:rPr>
      </w:pPr>
    </w:p>
    <w:p w14:paraId="10D1BDCC" w14:textId="278714F9" w:rsidR="002809FC" w:rsidRPr="009D4F99" w:rsidRDefault="002809FC" w:rsidP="00B900F7">
      <w:pPr>
        <w:pStyle w:val="Akapitzlist"/>
        <w:numPr>
          <w:ilvl w:val="0"/>
          <w:numId w:val="43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>Miejsce</w:t>
      </w:r>
      <w:r w:rsidR="00FD3CA0" w:rsidRPr="009D4F99">
        <w:rPr>
          <w:rFonts w:cs="Arial"/>
          <w:b/>
        </w:rPr>
        <w:t xml:space="preserve">, </w:t>
      </w:r>
      <w:r w:rsidRPr="009D4F99">
        <w:rPr>
          <w:rFonts w:cs="Arial"/>
          <w:b/>
        </w:rPr>
        <w:t xml:space="preserve">termin </w:t>
      </w:r>
      <w:r w:rsidR="00FD3CA0" w:rsidRPr="009D4F99">
        <w:rPr>
          <w:rFonts w:cs="Arial"/>
          <w:b/>
        </w:rPr>
        <w:t xml:space="preserve">składania oraz </w:t>
      </w:r>
      <w:r w:rsidRPr="009D4F99">
        <w:rPr>
          <w:rFonts w:cs="Arial"/>
          <w:b/>
        </w:rPr>
        <w:t>otwarcia ofert</w:t>
      </w:r>
    </w:p>
    <w:p w14:paraId="3B542E75" w14:textId="77777777" w:rsidR="00FD3CA0" w:rsidRPr="009D4F99" w:rsidRDefault="00FD3CA0" w:rsidP="00FD3CA0">
      <w:pPr>
        <w:ind w:left="2868"/>
        <w:jc w:val="both"/>
        <w:rPr>
          <w:rFonts w:cs="Arial"/>
        </w:rPr>
      </w:pPr>
    </w:p>
    <w:p w14:paraId="3A699259" w14:textId="41E8B9E9" w:rsidR="00CF489C" w:rsidRPr="00FA5A69" w:rsidRDefault="00CF489C" w:rsidP="00CF489C">
      <w:pPr>
        <w:pStyle w:val="Akapitzlist"/>
        <w:numPr>
          <w:ilvl w:val="1"/>
          <w:numId w:val="44"/>
        </w:numPr>
        <w:ind w:left="720"/>
        <w:jc w:val="both"/>
        <w:rPr>
          <w:rFonts w:cs="Arial"/>
        </w:rPr>
      </w:pPr>
      <w:r w:rsidRPr="00FA5A69">
        <w:rPr>
          <w:rFonts w:cs="Arial"/>
        </w:rPr>
        <w:t xml:space="preserve">Ofertę wraz z załącznikami należy złożyć za pośrednictwem platformy zakupowej Open Nexus pod adresem: </w:t>
      </w:r>
      <w:hyperlink r:id="rId19" w:history="1">
        <w:r w:rsidRPr="00FA5A69">
          <w:rPr>
            <w:rStyle w:val="Hipercze"/>
            <w:rFonts w:cs="Arial"/>
          </w:rPr>
          <w:t>https://platformazakupowa.pl/pn/zwik_swi</w:t>
        </w:r>
      </w:hyperlink>
      <w:r w:rsidRPr="00FA5A69">
        <w:rPr>
          <w:rStyle w:val="Hipercze"/>
          <w:rFonts w:cs="Arial"/>
        </w:rPr>
        <w:t xml:space="preserve"> </w:t>
      </w:r>
      <w:r w:rsidRPr="001F5CCF">
        <w:rPr>
          <w:rStyle w:val="Hipercze"/>
          <w:rFonts w:cs="Arial"/>
          <w:color w:val="auto"/>
          <w:u w:val="none"/>
        </w:rPr>
        <w:t xml:space="preserve">w terminie </w:t>
      </w:r>
      <w:r w:rsidRPr="00FA5A69">
        <w:rPr>
          <w:rFonts w:cs="Arial"/>
          <w:b/>
          <w:bCs/>
        </w:rPr>
        <w:t>do dnia</w:t>
      </w:r>
      <w:r w:rsidR="00FD11EB">
        <w:rPr>
          <w:rFonts w:cs="Arial"/>
          <w:b/>
          <w:bCs/>
        </w:rPr>
        <w:t xml:space="preserve"> </w:t>
      </w:r>
      <w:r w:rsidR="00E00698">
        <w:rPr>
          <w:rFonts w:cs="Arial"/>
          <w:b/>
          <w:bCs/>
        </w:rPr>
        <w:t>21.06.</w:t>
      </w:r>
      <w:r>
        <w:rPr>
          <w:rFonts w:cs="Arial"/>
          <w:b/>
          <w:bCs/>
        </w:rPr>
        <w:t>.</w:t>
      </w:r>
      <w:r w:rsidRPr="00FA5A69">
        <w:rPr>
          <w:rFonts w:cs="Arial"/>
          <w:b/>
          <w:bCs/>
        </w:rPr>
        <w:t>202</w:t>
      </w:r>
      <w:r w:rsidR="00852F84">
        <w:rPr>
          <w:rFonts w:cs="Arial"/>
          <w:b/>
          <w:bCs/>
        </w:rPr>
        <w:t>4</w:t>
      </w:r>
      <w:r w:rsidRPr="00FA5A69">
        <w:rPr>
          <w:rFonts w:cs="Arial"/>
          <w:b/>
          <w:bCs/>
        </w:rPr>
        <w:t>r., do godziny 12:30.</w:t>
      </w:r>
    </w:p>
    <w:p w14:paraId="7F203D8A" w14:textId="4CCDDFFD" w:rsidR="00CF489C" w:rsidRPr="0016026F" w:rsidRDefault="00CF489C" w:rsidP="00CF489C">
      <w:pPr>
        <w:pStyle w:val="Akapitzlist"/>
        <w:numPr>
          <w:ilvl w:val="1"/>
          <w:numId w:val="44"/>
        </w:numPr>
        <w:ind w:left="720"/>
        <w:jc w:val="both"/>
        <w:rPr>
          <w:rFonts w:cs="Arial"/>
        </w:rPr>
      </w:pPr>
      <w:r w:rsidRPr="00FA5A69">
        <w:rPr>
          <w:rFonts w:cs="Arial"/>
        </w:rPr>
        <w:t xml:space="preserve">Otwarcie ofert (elektroniczne na platformie zakupowej Open Nexus) nastąpi w siedzibie Zamawiającego w Świnoujściu przy ul. Kołłątaja 4, w pokoju nr 4, w dniu </w:t>
      </w:r>
      <w:r w:rsidR="00E00698">
        <w:rPr>
          <w:rFonts w:cs="Arial"/>
          <w:b/>
          <w:bCs/>
        </w:rPr>
        <w:t>21.06</w:t>
      </w:r>
      <w:r w:rsidRPr="0016026F">
        <w:rPr>
          <w:rFonts w:cs="Arial"/>
          <w:b/>
          <w:bCs/>
        </w:rPr>
        <w:t>.202</w:t>
      </w:r>
      <w:r w:rsidR="00852F84">
        <w:rPr>
          <w:rFonts w:cs="Arial"/>
          <w:b/>
          <w:bCs/>
        </w:rPr>
        <w:t>4</w:t>
      </w:r>
      <w:r w:rsidRPr="0016026F">
        <w:rPr>
          <w:rFonts w:cs="Arial"/>
          <w:b/>
          <w:bCs/>
        </w:rPr>
        <w:t>r</w:t>
      </w:r>
      <w:r w:rsidRPr="0016026F">
        <w:rPr>
          <w:rFonts w:cs="Arial"/>
        </w:rPr>
        <w:t xml:space="preserve">. </w:t>
      </w:r>
      <w:r w:rsidRPr="0016026F">
        <w:rPr>
          <w:rFonts w:cs="Arial"/>
          <w:b/>
          <w:bCs/>
        </w:rPr>
        <w:t>o godzinie 13:00.</w:t>
      </w:r>
    </w:p>
    <w:p w14:paraId="12E5D5D7" w14:textId="77777777" w:rsidR="00CF489C" w:rsidRPr="00FA5A69" w:rsidRDefault="00CF489C" w:rsidP="00CF489C">
      <w:pPr>
        <w:pStyle w:val="Akapitzlist"/>
        <w:numPr>
          <w:ilvl w:val="1"/>
          <w:numId w:val="44"/>
        </w:numPr>
        <w:ind w:left="720"/>
        <w:jc w:val="both"/>
        <w:rPr>
          <w:rFonts w:cs="Arial"/>
        </w:rPr>
      </w:pPr>
      <w:r w:rsidRPr="00FA5A69">
        <w:rPr>
          <w:rFonts w:cs="Arial"/>
        </w:rPr>
        <w:t>Bezpośrednio przed otwarciem ofert Zamawiający poda kwotę, jaką zamierza przeznaczyć na sfinansowanie zamówienia, na swoim profilu platformy zakupowej.</w:t>
      </w:r>
    </w:p>
    <w:p w14:paraId="16495294" w14:textId="77777777" w:rsidR="00CF489C" w:rsidRPr="00FA5A69" w:rsidRDefault="00CF489C" w:rsidP="00CF489C">
      <w:pPr>
        <w:pStyle w:val="Akapitzlist"/>
        <w:numPr>
          <w:ilvl w:val="1"/>
          <w:numId w:val="44"/>
        </w:numPr>
        <w:ind w:left="720"/>
        <w:jc w:val="both"/>
        <w:rPr>
          <w:rFonts w:cs="Arial"/>
        </w:rPr>
      </w:pPr>
      <w:r w:rsidRPr="00FA5A69">
        <w:rPr>
          <w:rFonts w:cs="Arial"/>
        </w:rPr>
        <w:t>Po czynności otwarcia ofert, najpóźniej  w następnym dniu roboczym od dnia otwarcia ofert, Zamawiający opublikuje na swoim profilu platformy zakupowej open Nexus:</w:t>
      </w:r>
    </w:p>
    <w:p w14:paraId="15F1B775" w14:textId="77777777" w:rsidR="00CF489C" w:rsidRPr="00FA5A69" w:rsidRDefault="00CF489C" w:rsidP="00CF489C">
      <w:pPr>
        <w:pStyle w:val="Akapitzlist"/>
        <w:numPr>
          <w:ilvl w:val="0"/>
          <w:numId w:val="33"/>
        </w:numPr>
        <w:ind w:left="851" w:hanging="284"/>
        <w:jc w:val="both"/>
        <w:rPr>
          <w:rFonts w:cs="Arial"/>
        </w:rPr>
      </w:pPr>
      <w:r w:rsidRPr="00FA5A69">
        <w:rPr>
          <w:rFonts w:cs="Arial"/>
        </w:rPr>
        <w:t>ilość ofert złożonych elektronicznie za pomocą platformy zakupowej,</w:t>
      </w:r>
    </w:p>
    <w:p w14:paraId="7517C61D" w14:textId="77777777" w:rsidR="00CF489C" w:rsidRPr="00FA5A69" w:rsidRDefault="00CF489C" w:rsidP="00CF489C">
      <w:pPr>
        <w:pStyle w:val="Akapitzlist"/>
        <w:numPr>
          <w:ilvl w:val="0"/>
          <w:numId w:val="33"/>
        </w:numPr>
        <w:ind w:left="851" w:hanging="284"/>
        <w:jc w:val="both"/>
        <w:rPr>
          <w:rFonts w:cs="Arial"/>
        </w:rPr>
      </w:pPr>
      <w:r w:rsidRPr="00FA5A69">
        <w:rPr>
          <w:rFonts w:cs="Arial"/>
        </w:rPr>
        <w:t>nazwy i adresy Wykonawców oraz ceny przez nich zaoferowane za pomocą platformy zakupowej.</w:t>
      </w:r>
    </w:p>
    <w:p w14:paraId="2C1832BC" w14:textId="77777777" w:rsidR="00CF489C" w:rsidRPr="00591B31" w:rsidRDefault="00CF489C" w:rsidP="00CF489C">
      <w:pPr>
        <w:jc w:val="both"/>
        <w:rPr>
          <w:rFonts w:cs="Arial"/>
        </w:rPr>
      </w:pPr>
    </w:p>
    <w:p w14:paraId="38647417" w14:textId="77777777" w:rsidR="002809FC" w:rsidRPr="009D4F99" w:rsidRDefault="002809FC" w:rsidP="002809FC">
      <w:pPr>
        <w:jc w:val="both"/>
        <w:rPr>
          <w:rFonts w:cs="Arial"/>
        </w:rPr>
      </w:pPr>
    </w:p>
    <w:p w14:paraId="00C65586" w14:textId="15FB7662" w:rsidR="002809FC" w:rsidRPr="009D4F99" w:rsidRDefault="002809FC" w:rsidP="00B900F7">
      <w:pPr>
        <w:pStyle w:val="Akapitzlist"/>
        <w:numPr>
          <w:ilvl w:val="0"/>
          <w:numId w:val="43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>Udzielenie zamówienia</w:t>
      </w:r>
    </w:p>
    <w:p w14:paraId="53CBADE0" w14:textId="77777777" w:rsidR="002809FC" w:rsidRPr="009D4F99" w:rsidRDefault="002809FC" w:rsidP="002809FC">
      <w:pPr>
        <w:jc w:val="both"/>
        <w:rPr>
          <w:rFonts w:cs="Arial"/>
        </w:rPr>
      </w:pPr>
    </w:p>
    <w:p w14:paraId="78E3F56B" w14:textId="06FF0BD0" w:rsidR="00386FF0" w:rsidRPr="009D4F99" w:rsidRDefault="00386FF0" w:rsidP="000C798B">
      <w:pPr>
        <w:pStyle w:val="Akapitzlist"/>
        <w:numPr>
          <w:ilvl w:val="0"/>
          <w:numId w:val="35"/>
        </w:numPr>
        <w:ind w:left="567" w:hanging="567"/>
        <w:jc w:val="both"/>
        <w:rPr>
          <w:rFonts w:cs="Arial"/>
        </w:rPr>
      </w:pPr>
      <w:bookmarkStart w:id="8" w:name="_Hlk9509043"/>
      <w:r w:rsidRPr="009D4F99">
        <w:rPr>
          <w:rFonts w:cs="Arial"/>
        </w:rPr>
        <w:t xml:space="preserve">Zamawiający udzieli zamówienia Wykonawcy, którego oferta odpowiada wszystkim wymaganiom określonym w Regulaminie oraz niniejszej specyfikacji i została oceniona </w:t>
      </w:r>
      <w:r w:rsidRPr="009D4F99">
        <w:rPr>
          <w:rFonts w:cs="Arial"/>
        </w:rPr>
        <w:lastRenderedPageBreak/>
        <w:t>jako najkorzystniejsza w oparciu o podane w ogłoszeniu o zamówieniu i specyfikacji kryteria wyboru.</w:t>
      </w:r>
    </w:p>
    <w:p w14:paraId="39D0F2E6" w14:textId="0174EBFB" w:rsidR="000C798B" w:rsidRPr="002861E4" w:rsidRDefault="000C798B" w:rsidP="000C798B">
      <w:pPr>
        <w:pStyle w:val="Akapitzlist"/>
        <w:numPr>
          <w:ilvl w:val="0"/>
          <w:numId w:val="35"/>
        </w:numPr>
        <w:ind w:left="567" w:hanging="567"/>
        <w:jc w:val="both"/>
        <w:rPr>
          <w:rFonts w:cs="Arial"/>
        </w:rPr>
      </w:pPr>
      <w:r w:rsidRPr="009D4F99">
        <w:rPr>
          <w:rFonts w:cs="Arial"/>
        </w:rPr>
        <w:t xml:space="preserve">O wykluczeniu Wykonawcy, odrzuceniu oferty oraz wyborze najkorzystniejszej oferty, </w:t>
      </w:r>
      <w:r w:rsidRPr="002861E4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60247440" w14:textId="5BA1F3F5" w:rsidR="000C798B" w:rsidRPr="002861E4" w:rsidRDefault="000C798B" w:rsidP="000C798B">
      <w:pPr>
        <w:pStyle w:val="Akapitzlist"/>
        <w:numPr>
          <w:ilvl w:val="0"/>
          <w:numId w:val="35"/>
        </w:num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r w:rsidRPr="002861E4">
        <w:rPr>
          <w:rFonts w:cs="Arial"/>
        </w:rPr>
        <w:t>Z Wykonawcą, który złoży najkorzystniejszą ofertę</w:t>
      </w:r>
      <w:r w:rsidR="002861E4" w:rsidRPr="002861E4">
        <w:rPr>
          <w:rFonts w:cs="Arial"/>
        </w:rPr>
        <w:t xml:space="preserve"> zostanie podpisana umowa zawierająca „Istotne postanowienia umowy” określone w załączniku nr 3 do oferty.</w:t>
      </w:r>
    </w:p>
    <w:p w14:paraId="7D52C9DE" w14:textId="77777777" w:rsidR="002809FC" w:rsidRPr="009D4F99" w:rsidRDefault="002809FC" w:rsidP="002809FC">
      <w:pPr>
        <w:tabs>
          <w:tab w:val="left" w:pos="360"/>
          <w:tab w:val="left" w:pos="540"/>
        </w:tabs>
        <w:jc w:val="both"/>
        <w:rPr>
          <w:rFonts w:cs="Arial"/>
          <w:b/>
        </w:rPr>
      </w:pPr>
    </w:p>
    <w:p w14:paraId="6C17552A" w14:textId="616D65BD" w:rsidR="002809FC" w:rsidRPr="009D4F99" w:rsidRDefault="002809FC" w:rsidP="002809FC">
      <w:pPr>
        <w:tabs>
          <w:tab w:val="left" w:pos="360"/>
          <w:tab w:val="left" w:pos="540"/>
        </w:tabs>
        <w:jc w:val="both"/>
        <w:rPr>
          <w:rFonts w:cs="Arial"/>
          <w:b/>
        </w:rPr>
      </w:pPr>
      <w:r w:rsidRPr="009D4F99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3CE4E73E" w14:textId="3487F85C" w:rsidR="000C798B" w:rsidRPr="009D4F99" w:rsidRDefault="000C798B" w:rsidP="002809FC">
      <w:pPr>
        <w:tabs>
          <w:tab w:val="left" w:pos="360"/>
          <w:tab w:val="left" w:pos="540"/>
        </w:tabs>
        <w:jc w:val="both"/>
        <w:rPr>
          <w:rFonts w:cs="Arial"/>
          <w:b/>
        </w:rPr>
      </w:pPr>
    </w:p>
    <w:p w14:paraId="562B0E7D" w14:textId="0AFACBFE" w:rsidR="002809FC" w:rsidRPr="00CF489C" w:rsidRDefault="000C798B" w:rsidP="00CF489C">
      <w:pPr>
        <w:pStyle w:val="Akapitzlist"/>
        <w:numPr>
          <w:ilvl w:val="1"/>
          <w:numId w:val="45"/>
        </w:numPr>
        <w:jc w:val="both"/>
        <w:rPr>
          <w:rFonts w:cs="Arial"/>
        </w:rPr>
      </w:pPr>
      <w:r w:rsidRPr="009D4F99">
        <w:rPr>
          <w:rFonts w:cs="Arial"/>
        </w:rPr>
        <w:t>W przypadku nie złożenia dokumentów w formie pisemnej w terminie określonym w pkt. 1</w:t>
      </w:r>
      <w:r w:rsidR="00003AE0" w:rsidRPr="009D4F99">
        <w:rPr>
          <w:rFonts w:cs="Arial"/>
        </w:rPr>
        <w:t>1</w:t>
      </w:r>
      <w:r w:rsidRPr="009D4F99">
        <w:rPr>
          <w:rFonts w:cs="Arial"/>
        </w:rPr>
        <w:t>.4. siwz, przez Wykonawcę, którego oferta została uznana za najkorzystniejszą, Zamawiający uzna, że Wykonawca odmówił podpisania umowy i może wybrać ofertę najkorzystniejszą spośród pozostałych ofert.</w:t>
      </w:r>
      <w:r w:rsidR="00CF489C" w:rsidRPr="008E4A55">
        <w:rPr>
          <w:rFonts w:cs="Arial"/>
        </w:rPr>
        <w:t xml:space="preserve">  Powyższego zapisu nie stosuje się w przypadku złożenia w/w dokumentów w postaci elektronicznej opatrzonych podpisem zaufanym, podpisem osobistym lub kwalifikowalnym podpisem elektronicznym. </w:t>
      </w:r>
      <w:r w:rsidRPr="00CF489C">
        <w:rPr>
          <w:rFonts w:cs="Arial"/>
        </w:rPr>
        <w:t xml:space="preserve"> </w:t>
      </w:r>
    </w:p>
    <w:p w14:paraId="4CD7B058" w14:textId="3F3AC626" w:rsidR="002809FC" w:rsidRPr="009D4F99" w:rsidRDefault="00B9621D" w:rsidP="00B9621D">
      <w:pPr>
        <w:pStyle w:val="Akapitzlist"/>
        <w:numPr>
          <w:ilvl w:val="0"/>
          <w:numId w:val="50"/>
        </w:numPr>
        <w:tabs>
          <w:tab w:val="left" w:pos="360"/>
          <w:tab w:val="left" w:pos="540"/>
        </w:tabs>
        <w:jc w:val="both"/>
        <w:rPr>
          <w:rFonts w:cs="Arial"/>
        </w:rPr>
      </w:pPr>
      <w:r>
        <w:rPr>
          <w:rFonts w:cs="Arial"/>
        </w:rPr>
        <w:t xml:space="preserve"> </w:t>
      </w:r>
      <w:r w:rsidR="002809FC" w:rsidRPr="009D4F99">
        <w:rPr>
          <w:rFonts w:cs="Arial"/>
        </w:rPr>
        <w:t>Zamawiający przewiduje możliwość wprowadzenia zmian do zawartej umowy w formie pisemnego aneksu na następujących warunkach:</w:t>
      </w:r>
    </w:p>
    <w:p w14:paraId="5B6793AF" w14:textId="7C4D104F" w:rsidR="00003AE0" w:rsidRPr="009D4F99" w:rsidRDefault="00003AE0" w:rsidP="00003AE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4" w:lineRule="exact"/>
        <w:ind w:left="993" w:hanging="426"/>
        <w:jc w:val="both"/>
        <w:rPr>
          <w:rFonts w:cs="Arial"/>
        </w:rPr>
      </w:pPr>
      <w:r w:rsidRPr="009D4F99">
        <w:rPr>
          <w:rFonts w:cs="Arial"/>
        </w:rPr>
        <w:t>jeżeli zmianie ulegnie urzędowa stawka VAT lub Wykonawca utraci zwolnienie od podatku VAT. W takim wypadku wynagrodzenie Wykonawcy zostanie powiększone o należny podatek VAT,</w:t>
      </w:r>
    </w:p>
    <w:p w14:paraId="2F9974F2" w14:textId="77777777" w:rsidR="00003AE0" w:rsidRPr="009D4F99" w:rsidRDefault="00003AE0" w:rsidP="00003AE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4" w:lineRule="exact"/>
        <w:ind w:left="993" w:hanging="426"/>
        <w:jc w:val="both"/>
        <w:rPr>
          <w:rFonts w:cs="Arial"/>
        </w:rPr>
      </w:pPr>
      <w:r w:rsidRPr="009D4F99">
        <w:rPr>
          <w:rFonts w:cs="Arial"/>
        </w:rPr>
        <w:t>jeżeli zmianie ulegną powszechnie obowiązujące przepisy prawa w zakresie mającym wpływ na realizację przedmiotu zamówienia lub świadczenia stron,</w:t>
      </w:r>
    </w:p>
    <w:p w14:paraId="2D282F9F" w14:textId="3872C071" w:rsidR="00003AE0" w:rsidRPr="009D4F99" w:rsidRDefault="00003AE0" w:rsidP="00003AE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4" w:lineRule="exact"/>
        <w:ind w:left="993" w:hanging="426"/>
        <w:jc w:val="both"/>
        <w:rPr>
          <w:rFonts w:cs="Arial"/>
        </w:rPr>
      </w:pPr>
      <w:r w:rsidRPr="009D4F99">
        <w:rPr>
          <w:rFonts w:cs="Arial"/>
        </w:rPr>
        <w:t>jeżeli na skutek siły wyższej zajdzie konieczność zmiany terminu wykonania zamówienia,</w:t>
      </w:r>
    </w:p>
    <w:p w14:paraId="79B7BA14" w14:textId="77777777" w:rsidR="00003AE0" w:rsidRPr="00025CE4" w:rsidRDefault="00003AE0" w:rsidP="00003AE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4" w:lineRule="exact"/>
        <w:ind w:left="993" w:hanging="426"/>
        <w:jc w:val="both"/>
        <w:rPr>
          <w:rFonts w:cs="Arial"/>
        </w:rPr>
      </w:pPr>
      <w:r w:rsidRPr="009D4F99">
        <w:rPr>
          <w:rFonts w:cs="Arial"/>
        </w:rPr>
        <w:t xml:space="preserve">w przypadku innej okoliczności prawnej, ekonomicznej lub technicznej skutkującej </w:t>
      </w:r>
      <w:r w:rsidRPr="00025CE4">
        <w:rPr>
          <w:rFonts w:cs="Arial"/>
        </w:rPr>
        <w:t>niemożliwością wykonania lub nienależytym wykonaniem umowy zgodnie z SIWZ,</w:t>
      </w:r>
    </w:p>
    <w:p w14:paraId="186A90DF" w14:textId="77777777" w:rsidR="00003AE0" w:rsidRPr="00025CE4" w:rsidRDefault="00003AE0" w:rsidP="00003AE0">
      <w:pPr>
        <w:pStyle w:val="Akapitzlist"/>
        <w:numPr>
          <w:ilvl w:val="0"/>
          <w:numId w:val="37"/>
        </w:numPr>
        <w:ind w:left="993" w:hanging="426"/>
        <w:rPr>
          <w:rFonts w:cs="Arial"/>
          <w:bCs/>
        </w:rPr>
      </w:pPr>
      <w:r w:rsidRPr="00025CE4">
        <w:rPr>
          <w:rFonts w:cs="Arial"/>
          <w:bCs/>
        </w:rPr>
        <w:t>jeżeli zmianie ulegną powszechnie obowiązujące przepisy prawa w zakresie mającym wpływ na realizację przedmiotu zamówienia lub świadczenia stron,</w:t>
      </w:r>
    </w:p>
    <w:p w14:paraId="3DAC5ACA" w14:textId="77777777" w:rsidR="00AE57AE" w:rsidRPr="00025CE4" w:rsidRDefault="00003AE0" w:rsidP="00003AE0">
      <w:pPr>
        <w:pStyle w:val="Akapitzlist"/>
        <w:numPr>
          <w:ilvl w:val="0"/>
          <w:numId w:val="37"/>
        </w:numPr>
        <w:ind w:left="993" w:hanging="426"/>
        <w:rPr>
          <w:rFonts w:cs="Arial"/>
          <w:bCs/>
        </w:rPr>
      </w:pPr>
      <w:r w:rsidRPr="00025CE4">
        <w:rPr>
          <w:rFonts w:cs="Arial"/>
          <w:bCs/>
        </w:rPr>
        <w:t>jeżeli wprowadzone zmiany są korzystne dla Zamawiającego</w:t>
      </w:r>
      <w:r w:rsidR="00AE57AE" w:rsidRPr="00025CE4">
        <w:rPr>
          <w:rFonts w:cs="Arial"/>
          <w:bCs/>
        </w:rPr>
        <w:t>,</w:t>
      </w:r>
    </w:p>
    <w:p w14:paraId="4B447B60" w14:textId="483F4691" w:rsidR="00003AE0" w:rsidRPr="00025CE4" w:rsidRDefault="00AE57AE" w:rsidP="00003AE0">
      <w:pPr>
        <w:pStyle w:val="Akapitzlist"/>
        <w:numPr>
          <w:ilvl w:val="0"/>
          <w:numId w:val="37"/>
        </w:numPr>
        <w:ind w:left="993" w:hanging="426"/>
        <w:rPr>
          <w:rFonts w:cs="Arial"/>
          <w:bCs/>
        </w:rPr>
      </w:pPr>
      <w:r w:rsidRPr="00025CE4">
        <w:rPr>
          <w:rFonts w:cs="Arial"/>
          <w:bCs/>
        </w:rPr>
        <w:t>w przypadku konieczności udzielenia zamówień dodatkowych</w:t>
      </w:r>
      <w:r w:rsidR="00003AE0" w:rsidRPr="00025CE4">
        <w:rPr>
          <w:rFonts w:cs="Arial"/>
          <w:bCs/>
        </w:rPr>
        <w:t>.</w:t>
      </w:r>
    </w:p>
    <w:bookmarkEnd w:id="8"/>
    <w:p w14:paraId="5A996A6B" w14:textId="33B65B62" w:rsidR="00003AE0" w:rsidRPr="00025CE4" w:rsidRDefault="00003AE0" w:rsidP="00B9621D">
      <w:pPr>
        <w:pStyle w:val="Akapitzlist"/>
        <w:numPr>
          <w:ilvl w:val="0"/>
          <w:numId w:val="50"/>
        </w:num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r w:rsidRPr="00025CE4">
        <w:rPr>
          <w:rFonts w:cs="Arial"/>
        </w:rPr>
        <w:t>Zamawiający przewiduje możliwość udzielenia Wykonawcy zamówień dodatkowych o</w:t>
      </w:r>
      <w:r w:rsidR="00624617">
        <w:rPr>
          <w:rFonts w:cs="Arial"/>
        </w:rPr>
        <w:t> </w:t>
      </w:r>
      <w:r w:rsidRPr="00025CE4">
        <w:rPr>
          <w:rFonts w:cs="Arial"/>
        </w:rPr>
        <w:t>wartości nieprzekraczającej 50 % wartości zamówienia podstawowego</w:t>
      </w:r>
      <w:r w:rsidR="00AE57AE" w:rsidRPr="00025CE4">
        <w:rPr>
          <w:rFonts w:cs="Arial"/>
        </w:rPr>
        <w:t xml:space="preserve"> </w:t>
      </w:r>
      <w:r w:rsidRPr="00025CE4">
        <w:rPr>
          <w:rFonts w:cs="Arial"/>
          <w:bCs/>
        </w:rPr>
        <w:t>objęte zamówieniem podstawowym, jeżeli istnieje konieczność ich wykonania w większej ilości</w:t>
      </w:r>
      <w:r w:rsidR="0084132F">
        <w:rPr>
          <w:rFonts w:cs="Arial"/>
          <w:bCs/>
        </w:rPr>
        <w:t>.</w:t>
      </w:r>
    </w:p>
    <w:p w14:paraId="6A6B5694" w14:textId="77777777" w:rsidR="00003AE0" w:rsidRPr="00025CE4" w:rsidRDefault="00003AE0" w:rsidP="007A5519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5A9A82C" w14:textId="5DB8E914" w:rsidR="002809FC" w:rsidRPr="00025CE4" w:rsidRDefault="002809FC" w:rsidP="00B900F7">
      <w:pPr>
        <w:pStyle w:val="Akapitzlist"/>
        <w:numPr>
          <w:ilvl w:val="0"/>
          <w:numId w:val="43"/>
        </w:numPr>
        <w:jc w:val="both"/>
        <w:rPr>
          <w:rFonts w:cs="Arial"/>
          <w:b/>
        </w:rPr>
      </w:pPr>
      <w:bookmarkStart w:id="9" w:name="_Toc213477059"/>
      <w:r w:rsidRPr="00025CE4">
        <w:rPr>
          <w:rFonts w:cs="Arial"/>
          <w:b/>
        </w:rPr>
        <w:t>Wadium</w:t>
      </w:r>
      <w:bookmarkEnd w:id="9"/>
    </w:p>
    <w:p w14:paraId="19D288D2" w14:textId="77777777" w:rsidR="001920B8" w:rsidRPr="009D4F99" w:rsidRDefault="001920B8" w:rsidP="001920B8">
      <w:pPr>
        <w:pStyle w:val="Akapitzlist"/>
        <w:ind w:left="567"/>
        <w:jc w:val="both"/>
        <w:rPr>
          <w:rFonts w:cs="Arial"/>
          <w:b/>
        </w:rPr>
      </w:pPr>
    </w:p>
    <w:p w14:paraId="58A555B5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Zamawiający nie wymaga wniesienia wadium.</w:t>
      </w:r>
    </w:p>
    <w:p w14:paraId="59D5E3A8" w14:textId="77777777" w:rsidR="002809FC" w:rsidRPr="009D4F99" w:rsidRDefault="002809FC" w:rsidP="002809FC">
      <w:pPr>
        <w:jc w:val="both"/>
        <w:rPr>
          <w:b/>
        </w:rPr>
      </w:pPr>
    </w:p>
    <w:p w14:paraId="7D8B9B3D" w14:textId="3D7F5E50" w:rsidR="002809FC" w:rsidRPr="009D4F99" w:rsidRDefault="002809FC" w:rsidP="00B900F7">
      <w:pPr>
        <w:pStyle w:val="Akapitzlist"/>
        <w:numPr>
          <w:ilvl w:val="0"/>
          <w:numId w:val="43"/>
        </w:numPr>
        <w:jc w:val="both"/>
        <w:rPr>
          <w:rFonts w:cs="Arial"/>
          <w:b/>
        </w:rPr>
      </w:pPr>
      <w:r w:rsidRPr="009D4F99">
        <w:rPr>
          <w:rFonts w:cs="Arial"/>
          <w:b/>
        </w:rPr>
        <w:t>Obowiązki informacyjne związane z przetwarzaniem danych osobowych.</w:t>
      </w:r>
    </w:p>
    <w:p w14:paraId="6FCF72FC" w14:textId="77777777" w:rsidR="002809FC" w:rsidRPr="009D4F99" w:rsidRDefault="002809FC" w:rsidP="002809FC"/>
    <w:p w14:paraId="047B2942" w14:textId="77777777" w:rsidR="002809FC" w:rsidRPr="009D4F99" w:rsidRDefault="002809FC" w:rsidP="002809FC">
      <w:pPr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119, zwane w dalszej części siwz RODO) Zakład Wodociągów i Kanalizacji Sp. z o.o. w Świnoujściu zapewniał będzie określone w tych przepisach standardy ochrony i właściwego postępowania z danymi osobowymi.</w:t>
      </w:r>
    </w:p>
    <w:p w14:paraId="03EA7843" w14:textId="77777777" w:rsidR="002809FC" w:rsidRPr="009D4F99" w:rsidRDefault="002809FC" w:rsidP="002809FC">
      <w:pPr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5514470E" w14:textId="77777777" w:rsidR="002809FC" w:rsidRPr="009D4F99" w:rsidRDefault="002809FC" w:rsidP="002809FC">
      <w:pPr>
        <w:numPr>
          <w:ilvl w:val="0"/>
          <w:numId w:val="12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Zakład Wodociągów i Kanalizacji Sp. z o.o. - siedziba: 72-600 Świnoujście, ul. Kołłątaja 4 jest Administratorem Danych Osobowych;</w:t>
      </w:r>
    </w:p>
    <w:p w14:paraId="05F6BE14" w14:textId="77777777" w:rsidR="002809FC" w:rsidRPr="009D4F99" w:rsidRDefault="002809FC" w:rsidP="002809FC">
      <w:pPr>
        <w:numPr>
          <w:ilvl w:val="0"/>
          <w:numId w:val="12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lastRenderedPageBreak/>
        <w:t>pozyskane dane osobowe będą przetwarzane przez ZWiK Spółka z o.o. w Świnoujściu, jako Administratora Danych w celu związanym z realizacją niniejszego zamówienia;</w:t>
      </w:r>
    </w:p>
    <w:p w14:paraId="65E6BE82" w14:textId="77777777" w:rsidR="002809FC" w:rsidRPr="009D4F99" w:rsidRDefault="002809FC" w:rsidP="002809FC">
      <w:pPr>
        <w:numPr>
          <w:ilvl w:val="0"/>
          <w:numId w:val="12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602778BC" w14:textId="77777777" w:rsidR="002809FC" w:rsidRPr="009D4F99" w:rsidRDefault="002809FC" w:rsidP="002809FC">
      <w:pPr>
        <w:numPr>
          <w:ilvl w:val="0"/>
          <w:numId w:val="12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654FB9A2" w14:textId="77777777" w:rsidR="002809FC" w:rsidRPr="009D4F99" w:rsidRDefault="002809FC" w:rsidP="002809FC">
      <w:pPr>
        <w:numPr>
          <w:ilvl w:val="0"/>
          <w:numId w:val="12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3E9166ED" w14:textId="77777777" w:rsidR="002809FC" w:rsidRPr="009D4F99" w:rsidRDefault="002809FC" w:rsidP="002809FC">
      <w:pPr>
        <w:numPr>
          <w:ilvl w:val="0"/>
          <w:numId w:val="13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 xml:space="preserve">telefonicznie: nr (91) 321-45-31 / 321-42-86 / 321-35-24 </w:t>
      </w:r>
    </w:p>
    <w:p w14:paraId="6B265B3A" w14:textId="77777777" w:rsidR="002809FC" w:rsidRPr="009D4F99" w:rsidRDefault="002809FC" w:rsidP="002809FC">
      <w:pPr>
        <w:numPr>
          <w:ilvl w:val="0"/>
          <w:numId w:val="13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pocztą tradycyjną: na adres 72-600 Świnoujście, ul. Kołłątaja 4</w:t>
      </w:r>
    </w:p>
    <w:p w14:paraId="3986A4B3" w14:textId="77777777" w:rsidR="002809FC" w:rsidRPr="009D4F99" w:rsidRDefault="002809FC" w:rsidP="002809FC">
      <w:pPr>
        <w:numPr>
          <w:ilvl w:val="0"/>
          <w:numId w:val="13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9D4F99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9D4F99">
        <w:rPr>
          <w:rFonts w:eastAsia="Calibri" w:cs="Arial"/>
          <w:color w:val="0000FF"/>
          <w:u w:val="single"/>
          <w:lang w:eastAsia="en-US"/>
        </w:rPr>
        <w:t xml:space="preserve"> , iod@zwik.fn.pl</w:t>
      </w:r>
    </w:p>
    <w:p w14:paraId="7D693EC4" w14:textId="77777777" w:rsidR="002809FC" w:rsidRPr="009D4F99" w:rsidRDefault="002809FC" w:rsidP="002809FC">
      <w:pPr>
        <w:numPr>
          <w:ilvl w:val="0"/>
          <w:numId w:val="13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osobiście: w siedzibie Spółki w Świnoujściu przy ul. Kołłątaja 4.</w:t>
      </w:r>
    </w:p>
    <w:p w14:paraId="4999D9F1" w14:textId="77777777" w:rsidR="002809FC" w:rsidRPr="009D4F99" w:rsidRDefault="002809FC" w:rsidP="002809FC">
      <w:pPr>
        <w:numPr>
          <w:ilvl w:val="0"/>
          <w:numId w:val="12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posiada Pani/Pan:</w:t>
      </w:r>
    </w:p>
    <w:p w14:paraId="2E4ACC64" w14:textId="77777777" w:rsidR="002809FC" w:rsidRPr="009D4F99" w:rsidRDefault="002809FC" w:rsidP="002809FC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068FEA01" w14:textId="77777777" w:rsidR="002809FC" w:rsidRPr="009D4F99" w:rsidRDefault="002809FC" w:rsidP="002809FC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na podstawie art. 16 RODO prawo do sprostowania Pani/Pana danych osobowych*;</w:t>
      </w:r>
    </w:p>
    <w:p w14:paraId="5A10DB63" w14:textId="77777777" w:rsidR="002809FC" w:rsidRPr="009D4F99" w:rsidRDefault="002809FC" w:rsidP="002809FC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53BD598D" w14:textId="77777777" w:rsidR="002809FC" w:rsidRPr="009D4F99" w:rsidRDefault="002809FC" w:rsidP="002809FC">
      <w:pPr>
        <w:numPr>
          <w:ilvl w:val="0"/>
          <w:numId w:val="14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22216857" w14:textId="77777777" w:rsidR="002809FC" w:rsidRPr="009D4F99" w:rsidRDefault="002809FC" w:rsidP="002809FC">
      <w:pPr>
        <w:numPr>
          <w:ilvl w:val="0"/>
          <w:numId w:val="12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nie przysługuje Pani/Panu:</w:t>
      </w:r>
    </w:p>
    <w:p w14:paraId="76AC9D94" w14:textId="77777777" w:rsidR="002809FC" w:rsidRPr="009D4F99" w:rsidRDefault="002809FC" w:rsidP="002809FC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57263E03" w14:textId="77777777" w:rsidR="002809FC" w:rsidRPr="009D4F99" w:rsidRDefault="002809FC" w:rsidP="002809FC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prawo do przenoszenia danych osobowych, o którym mowa w art. 20 RODO;</w:t>
      </w:r>
    </w:p>
    <w:p w14:paraId="7125CDAE" w14:textId="77777777" w:rsidR="002809FC" w:rsidRPr="009D4F99" w:rsidRDefault="002809FC" w:rsidP="002809FC">
      <w:pPr>
        <w:numPr>
          <w:ilvl w:val="0"/>
          <w:numId w:val="15"/>
        </w:numPr>
        <w:contextualSpacing/>
        <w:jc w:val="both"/>
        <w:rPr>
          <w:rFonts w:eastAsia="Calibri" w:cs="Arial"/>
          <w:lang w:eastAsia="en-US"/>
        </w:rPr>
      </w:pPr>
      <w:r w:rsidRPr="009D4F99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52508F2F" w14:textId="77777777" w:rsidR="002809FC" w:rsidRPr="009D4F99" w:rsidRDefault="002809FC" w:rsidP="002809FC">
      <w:pPr>
        <w:jc w:val="both"/>
        <w:rPr>
          <w:rFonts w:cs="Arial"/>
          <w:sz w:val="20"/>
          <w:szCs w:val="20"/>
        </w:rPr>
      </w:pPr>
    </w:p>
    <w:p w14:paraId="7791EB64" w14:textId="77777777" w:rsidR="002809FC" w:rsidRPr="009D4F99" w:rsidRDefault="002809FC" w:rsidP="002809FC">
      <w:pPr>
        <w:jc w:val="both"/>
        <w:rPr>
          <w:rFonts w:cs="Arial"/>
          <w:sz w:val="20"/>
          <w:szCs w:val="20"/>
        </w:rPr>
      </w:pPr>
    </w:p>
    <w:p w14:paraId="34005C0E" w14:textId="77777777" w:rsidR="002809FC" w:rsidRPr="009D4F99" w:rsidRDefault="002809FC" w:rsidP="002809FC">
      <w:pPr>
        <w:jc w:val="both"/>
        <w:rPr>
          <w:rFonts w:cs="Arial"/>
          <w:sz w:val="20"/>
          <w:szCs w:val="20"/>
        </w:rPr>
      </w:pPr>
      <w:r w:rsidRPr="009D4F99">
        <w:rPr>
          <w:rFonts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CD86153" w14:textId="77777777" w:rsidR="002809FC" w:rsidRPr="009D4F99" w:rsidRDefault="002809FC" w:rsidP="002809FC">
      <w:pPr>
        <w:jc w:val="both"/>
        <w:rPr>
          <w:rFonts w:cs="Arial"/>
          <w:sz w:val="20"/>
          <w:szCs w:val="20"/>
        </w:rPr>
      </w:pPr>
      <w:r w:rsidRPr="009D4F99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41A77A1" w14:textId="77777777" w:rsidR="002809FC" w:rsidRPr="009D4F99" w:rsidRDefault="002809FC" w:rsidP="002809FC">
      <w:pPr>
        <w:jc w:val="both"/>
        <w:rPr>
          <w:rFonts w:cs="Arial"/>
          <w:b/>
        </w:rPr>
      </w:pPr>
    </w:p>
    <w:p w14:paraId="666C4A74" w14:textId="77777777" w:rsidR="002809FC" w:rsidRPr="009D4F99" w:rsidRDefault="002809FC" w:rsidP="002809FC">
      <w:pPr>
        <w:jc w:val="both"/>
        <w:rPr>
          <w:b/>
        </w:rPr>
      </w:pPr>
    </w:p>
    <w:p w14:paraId="637144B7" w14:textId="77777777" w:rsidR="002809FC" w:rsidRPr="009D4F99" w:rsidRDefault="002809FC" w:rsidP="002809FC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  <w:b/>
        </w:rPr>
      </w:pPr>
    </w:p>
    <w:p w14:paraId="1DE04485" w14:textId="77777777" w:rsidR="002809FC" w:rsidRPr="009D4F99" w:rsidRDefault="002809FC" w:rsidP="002809FC">
      <w:pPr>
        <w:rPr>
          <w:b/>
        </w:rPr>
      </w:pPr>
    </w:p>
    <w:p w14:paraId="3FB15CFC" w14:textId="77777777" w:rsidR="002809FC" w:rsidRPr="009D4F99" w:rsidRDefault="002809FC" w:rsidP="002809FC">
      <w:pPr>
        <w:rPr>
          <w:b/>
        </w:rPr>
      </w:pPr>
    </w:p>
    <w:p w14:paraId="12491201" w14:textId="77777777" w:rsidR="002809FC" w:rsidRPr="009D4F99" w:rsidRDefault="002809FC" w:rsidP="002809FC">
      <w:pPr>
        <w:rPr>
          <w:b/>
        </w:rPr>
      </w:pPr>
    </w:p>
    <w:p w14:paraId="18447DC4" w14:textId="77777777" w:rsidR="002809FC" w:rsidRPr="009D4F99" w:rsidRDefault="002809FC" w:rsidP="002809FC">
      <w:pPr>
        <w:rPr>
          <w:b/>
        </w:rPr>
      </w:pPr>
    </w:p>
    <w:p w14:paraId="16999409" w14:textId="77777777" w:rsidR="002809FC" w:rsidRPr="009D4F99" w:rsidRDefault="002809FC" w:rsidP="002809FC">
      <w:pPr>
        <w:rPr>
          <w:b/>
        </w:rPr>
      </w:pPr>
    </w:p>
    <w:p w14:paraId="1CD0C9DB" w14:textId="77777777" w:rsidR="002809FC" w:rsidRPr="009D4F99" w:rsidRDefault="002809FC" w:rsidP="002809FC">
      <w:pPr>
        <w:rPr>
          <w:b/>
        </w:rPr>
      </w:pPr>
    </w:p>
    <w:p w14:paraId="10DC8CF6" w14:textId="77777777" w:rsidR="002809FC" w:rsidRPr="009D4F99" w:rsidRDefault="002809FC" w:rsidP="002809FC">
      <w:pPr>
        <w:rPr>
          <w:b/>
        </w:rPr>
      </w:pPr>
    </w:p>
    <w:p w14:paraId="781867E5" w14:textId="77777777" w:rsidR="002809FC" w:rsidRPr="009D4F99" w:rsidRDefault="002809FC" w:rsidP="002809FC">
      <w:pPr>
        <w:rPr>
          <w:b/>
        </w:rPr>
      </w:pPr>
    </w:p>
    <w:p w14:paraId="5B56B4AD" w14:textId="77777777" w:rsidR="002809FC" w:rsidRPr="009D4F99" w:rsidRDefault="002809FC" w:rsidP="002809FC">
      <w:pPr>
        <w:rPr>
          <w:b/>
        </w:rPr>
      </w:pPr>
    </w:p>
    <w:p w14:paraId="285E2DB0" w14:textId="77777777" w:rsidR="002809FC" w:rsidRPr="009D4F99" w:rsidRDefault="002809FC" w:rsidP="002809FC">
      <w:pPr>
        <w:rPr>
          <w:b/>
        </w:rPr>
      </w:pPr>
    </w:p>
    <w:p w14:paraId="400B6E70" w14:textId="77777777" w:rsidR="002809FC" w:rsidRPr="009D4F99" w:rsidRDefault="002809FC" w:rsidP="002809FC">
      <w:pPr>
        <w:rPr>
          <w:b/>
        </w:rPr>
      </w:pPr>
    </w:p>
    <w:p w14:paraId="24C1DDAB" w14:textId="3C61B181" w:rsidR="002809FC" w:rsidRDefault="002809FC" w:rsidP="002809FC">
      <w:pPr>
        <w:rPr>
          <w:b/>
        </w:rPr>
      </w:pPr>
    </w:p>
    <w:p w14:paraId="0AE3672D" w14:textId="50F9DD7F" w:rsidR="00CF489C" w:rsidRDefault="00CF489C" w:rsidP="002809FC">
      <w:pPr>
        <w:rPr>
          <w:b/>
        </w:rPr>
      </w:pPr>
    </w:p>
    <w:p w14:paraId="1CB33B2A" w14:textId="22F16E8F" w:rsidR="00CF489C" w:rsidRDefault="00CF489C" w:rsidP="002809FC">
      <w:pPr>
        <w:rPr>
          <w:b/>
        </w:rPr>
      </w:pPr>
    </w:p>
    <w:p w14:paraId="232B358C" w14:textId="77777777" w:rsidR="00CF489C" w:rsidRPr="009D4F99" w:rsidRDefault="00CF489C" w:rsidP="002809FC">
      <w:pPr>
        <w:rPr>
          <w:b/>
        </w:rPr>
      </w:pPr>
    </w:p>
    <w:p w14:paraId="3AFC0507" w14:textId="77777777" w:rsidR="002809FC" w:rsidRPr="009D4F99" w:rsidRDefault="002809FC" w:rsidP="002809FC">
      <w:pPr>
        <w:rPr>
          <w:b/>
        </w:rPr>
      </w:pPr>
    </w:p>
    <w:p w14:paraId="71599FB4" w14:textId="77777777" w:rsidR="002809FC" w:rsidRPr="009D4F99" w:rsidRDefault="002809FC" w:rsidP="002809FC">
      <w:pPr>
        <w:rPr>
          <w:b/>
        </w:rPr>
      </w:pPr>
    </w:p>
    <w:p w14:paraId="1650A525" w14:textId="77777777" w:rsidR="002809FC" w:rsidRPr="009D4F99" w:rsidRDefault="002809FC" w:rsidP="002809FC">
      <w:pPr>
        <w:rPr>
          <w:b/>
        </w:rPr>
      </w:pPr>
    </w:p>
    <w:p w14:paraId="2EDC2D85" w14:textId="77777777" w:rsidR="002809FC" w:rsidRPr="009D4F99" w:rsidRDefault="002809FC" w:rsidP="002809FC">
      <w:pPr>
        <w:rPr>
          <w:b/>
        </w:rPr>
      </w:pPr>
    </w:p>
    <w:p w14:paraId="4FCB202E" w14:textId="77777777" w:rsidR="002809FC" w:rsidRPr="009D4F99" w:rsidRDefault="002809FC" w:rsidP="002809FC">
      <w:pPr>
        <w:rPr>
          <w:b/>
        </w:rPr>
      </w:pPr>
    </w:p>
    <w:p w14:paraId="3E9E6EE2" w14:textId="77777777" w:rsidR="002809FC" w:rsidRPr="009D4F99" w:rsidRDefault="002809FC" w:rsidP="002809FC">
      <w:pPr>
        <w:rPr>
          <w:b/>
        </w:rPr>
      </w:pPr>
    </w:p>
    <w:p w14:paraId="5F10BCB3" w14:textId="77777777" w:rsidR="002809FC" w:rsidRPr="009D4F99" w:rsidRDefault="002809FC" w:rsidP="002809FC">
      <w:pPr>
        <w:rPr>
          <w:b/>
        </w:rPr>
      </w:pPr>
    </w:p>
    <w:p w14:paraId="20240EBF" w14:textId="77777777" w:rsidR="002809FC" w:rsidRPr="009D4F99" w:rsidRDefault="002809FC" w:rsidP="002809FC">
      <w:pPr>
        <w:jc w:val="center"/>
        <w:rPr>
          <w:b/>
          <w:i/>
          <w:sz w:val="28"/>
          <w:szCs w:val="28"/>
        </w:rPr>
      </w:pPr>
      <w:r w:rsidRPr="009D4F99">
        <w:rPr>
          <w:b/>
          <w:sz w:val="28"/>
          <w:szCs w:val="28"/>
        </w:rPr>
        <w:t>Rozdział II</w:t>
      </w:r>
    </w:p>
    <w:p w14:paraId="2256888F" w14:textId="77777777" w:rsidR="002809FC" w:rsidRPr="009D4F99" w:rsidRDefault="002809FC" w:rsidP="002809FC">
      <w:pPr>
        <w:jc w:val="center"/>
        <w:rPr>
          <w:b/>
          <w:sz w:val="28"/>
          <w:szCs w:val="28"/>
        </w:rPr>
      </w:pPr>
    </w:p>
    <w:p w14:paraId="6CC1A140" w14:textId="77777777" w:rsidR="002809FC" w:rsidRPr="009D4F99" w:rsidRDefault="002809FC" w:rsidP="002809FC">
      <w:pPr>
        <w:jc w:val="center"/>
        <w:rPr>
          <w:b/>
          <w:sz w:val="28"/>
          <w:szCs w:val="28"/>
        </w:rPr>
      </w:pPr>
      <w:r w:rsidRPr="009D4F99">
        <w:rPr>
          <w:b/>
          <w:sz w:val="28"/>
          <w:szCs w:val="28"/>
        </w:rPr>
        <w:t xml:space="preserve">Formularz Oferty i Formularze załączników do Oferty: </w:t>
      </w:r>
    </w:p>
    <w:p w14:paraId="5B540324" w14:textId="77777777" w:rsidR="002809FC" w:rsidRPr="009D4F99" w:rsidRDefault="002809FC" w:rsidP="002809FC">
      <w:pPr>
        <w:spacing w:line="260" w:lineRule="atLeast"/>
        <w:jc w:val="right"/>
        <w:rPr>
          <w:rFonts w:cs="Arial"/>
          <w:b/>
        </w:rPr>
      </w:pPr>
      <w:r w:rsidRPr="009D4F99">
        <w:rPr>
          <w:b/>
        </w:rPr>
        <w:br w:type="page"/>
      </w:r>
      <w:r w:rsidRPr="009D4F99">
        <w:rPr>
          <w:rFonts w:cs="Arial"/>
          <w:b/>
        </w:rPr>
        <w:lastRenderedPageBreak/>
        <w:t xml:space="preserve"> </w:t>
      </w:r>
    </w:p>
    <w:p w14:paraId="410975B0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22F4B336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208BE307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3191572A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 xml:space="preserve">                                                                                                  ............................................................</w:t>
      </w:r>
    </w:p>
    <w:p w14:paraId="2FC9B502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( pieczęć nagłówkowa Wykonawcy)</w:t>
      </w:r>
    </w:p>
    <w:p w14:paraId="6831E3E4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5D009DAF" w14:textId="77777777" w:rsidR="002809FC" w:rsidRPr="009D4F99" w:rsidRDefault="002809FC" w:rsidP="002809FC">
      <w:pPr>
        <w:jc w:val="center"/>
        <w:rPr>
          <w:rFonts w:cs="Arial"/>
          <w:b/>
          <w:color w:val="000000"/>
        </w:rPr>
      </w:pPr>
    </w:p>
    <w:p w14:paraId="7BAE2613" w14:textId="77777777" w:rsidR="002809FC" w:rsidRPr="009D4F99" w:rsidRDefault="002809FC" w:rsidP="002809FC">
      <w:pPr>
        <w:jc w:val="center"/>
        <w:rPr>
          <w:rFonts w:cs="Arial"/>
          <w:b/>
          <w:color w:val="000000"/>
        </w:rPr>
      </w:pPr>
      <w:r w:rsidRPr="009D4F99">
        <w:rPr>
          <w:rFonts w:cs="Arial"/>
          <w:b/>
          <w:color w:val="000000"/>
        </w:rPr>
        <w:t>FORMULARZ OFERTY</w:t>
      </w:r>
    </w:p>
    <w:p w14:paraId="62F7AF7F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53147A12" w14:textId="77777777" w:rsidR="002809FC" w:rsidRPr="009D4F99" w:rsidRDefault="002809FC" w:rsidP="002809FC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  <w:r w:rsidRPr="009D4F99">
        <w:rPr>
          <w:rFonts w:ascii="Arial" w:hAnsi="Arial" w:cs="Arial"/>
          <w:sz w:val="22"/>
          <w:szCs w:val="22"/>
          <w:u w:val="none"/>
        </w:rPr>
        <w:t xml:space="preserve">W odpowiedzi na ogłoszenie Zakładu Wodociągów i Kanalizacji Sp. z o.o. w Świnoujściu              w postępowaniu prowadzonym w trybie przetargu nieograniczonego na wykonanie zadania publicznego pn.: </w:t>
      </w:r>
      <w:r w:rsidRPr="009D4F99">
        <w:rPr>
          <w:rFonts w:ascii="Arial" w:hAnsi="Arial" w:cs="Arial"/>
          <w:b/>
          <w:sz w:val="22"/>
          <w:szCs w:val="22"/>
          <w:u w:val="none"/>
        </w:rPr>
        <w:t>„Dostawa paliw płynnych w okresie 12 miesięcy”</w:t>
      </w:r>
      <w:r w:rsidRPr="009D4F99">
        <w:rPr>
          <w:rFonts w:ascii="Arial" w:hAnsi="Arial" w:cs="Arial"/>
          <w:sz w:val="22"/>
          <w:szCs w:val="22"/>
          <w:u w:val="none"/>
        </w:rPr>
        <w:t>, zgodnie                                          z wymaganiami określonymi w siwz, przedkładamy niniejszą ofertę oświadczając, że akceptujemy w całości wszystkie warunki zawarte w specyfikacji istotnych warunków zamówienia.</w:t>
      </w:r>
    </w:p>
    <w:p w14:paraId="539BE3B2" w14:textId="77777777" w:rsidR="002809FC" w:rsidRPr="009D4F99" w:rsidRDefault="002809FC" w:rsidP="002809FC">
      <w:pPr>
        <w:pStyle w:val="Nagwek1"/>
        <w:jc w:val="both"/>
        <w:rPr>
          <w:b w:val="0"/>
          <w:color w:val="000000"/>
          <w:sz w:val="22"/>
          <w:szCs w:val="22"/>
        </w:rPr>
      </w:pPr>
      <w:r w:rsidRPr="009D4F99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1E7B17BB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734A2245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7E1199E3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17457F1C" w14:textId="5A2856CA" w:rsidR="002809FC" w:rsidRPr="009D4F99" w:rsidRDefault="002809FC" w:rsidP="00FE71A0">
      <w:pPr>
        <w:pStyle w:val="Tekstpodstawowy3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  <w:sz w:val="22"/>
          <w:szCs w:val="22"/>
        </w:rPr>
        <w:tab/>
      </w:r>
      <w:r w:rsidRPr="009D4F99">
        <w:rPr>
          <w:rFonts w:cs="Arial"/>
          <w:color w:val="000000"/>
          <w:sz w:val="22"/>
          <w:szCs w:val="22"/>
        </w:rPr>
        <w:tab/>
      </w:r>
    </w:p>
    <w:p w14:paraId="602A2472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7E022648" w14:textId="77777777" w:rsidR="00FE71A0" w:rsidRDefault="00FE71A0" w:rsidP="00FE71A0">
      <w:pPr>
        <w:rPr>
          <w:rFonts w:cs="Arial"/>
          <w:color w:val="000000"/>
        </w:rPr>
      </w:pPr>
    </w:p>
    <w:p w14:paraId="284C660F" w14:textId="77E3ECD9" w:rsidR="00FE71A0" w:rsidRPr="00DD2847" w:rsidRDefault="00FE71A0" w:rsidP="00FE71A0">
      <w:pPr>
        <w:rPr>
          <w:rFonts w:cs="Arial"/>
        </w:rPr>
      </w:pPr>
      <w:r>
        <w:rPr>
          <w:rFonts w:cs="Arial"/>
        </w:rPr>
        <w:t>z</w:t>
      </w:r>
      <w:r w:rsidRPr="00DD2847">
        <w:rPr>
          <w:rFonts w:cs="Arial"/>
        </w:rPr>
        <w:t>arejestrowanym w Sądzie</w:t>
      </w:r>
      <w:r>
        <w:rPr>
          <w:rFonts w:cs="Arial"/>
        </w:rPr>
        <w:t xml:space="preserve"> </w:t>
      </w:r>
      <w:r w:rsidRPr="00DD2847">
        <w:rPr>
          <w:rFonts w:cs="Arial"/>
        </w:rPr>
        <w:t>……………………………………………………….…………………..</w:t>
      </w:r>
    </w:p>
    <w:p w14:paraId="15F403ED" w14:textId="77777777" w:rsidR="00FE71A0" w:rsidRPr="00DD2847" w:rsidRDefault="00FE71A0" w:rsidP="00FE71A0">
      <w:pPr>
        <w:jc w:val="both"/>
        <w:rPr>
          <w:rFonts w:cs="Arial"/>
          <w:sz w:val="18"/>
          <w:szCs w:val="18"/>
        </w:rPr>
      </w:pPr>
      <w:r w:rsidRPr="00DD2847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4D475099" w14:textId="77777777" w:rsidR="00FE71A0" w:rsidRPr="00DD2847" w:rsidRDefault="00FE71A0" w:rsidP="00FE71A0">
      <w:pPr>
        <w:jc w:val="both"/>
        <w:rPr>
          <w:rFonts w:cs="Arial"/>
        </w:rPr>
      </w:pPr>
    </w:p>
    <w:p w14:paraId="43EBCB95" w14:textId="77777777" w:rsidR="00FE71A0" w:rsidRPr="00DD2847" w:rsidRDefault="00FE71A0" w:rsidP="00FE71A0">
      <w:pPr>
        <w:jc w:val="both"/>
        <w:rPr>
          <w:rFonts w:cs="Arial"/>
        </w:rPr>
      </w:pPr>
      <w:r w:rsidRPr="00DD2847">
        <w:rPr>
          <w:rFonts w:cs="Arial"/>
        </w:rPr>
        <w:t>…………………………………………………………………………………………………</w:t>
      </w:r>
    </w:p>
    <w:p w14:paraId="6F72F5CB" w14:textId="77777777" w:rsidR="00FE71A0" w:rsidRPr="009D4F99" w:rsidRDefault="00FE71A0" w:rsidP="002809FC">
      <w:pPr>
        <w:jc w:val="both"/>
        <w:rPr>
          <w:rFonts w:cs="Arial"/>
          <w:color w:val="000000"/>
        </w:rPr>
      </w:pPr>
    </w:p>
    <w:p w14:paraId="611D5AA5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3E2B5212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b/>
          <w:color w:val="000000"/>
        </w:rPr>
        <w:t xml:space="preserve">składamy ofertę </w:t>
      </w:r>
      <w:r w:rsidRPr="009D4F99">
        <w:rPr>
          <w:rFonts w:cs="Arial"/>
          <w:color w:val="000000"/>
        </w:rPr>
        <w:t>na wykonanie przedmiotu zamówienia:</w:t>
      </w:r>
      <w:r w:rsidRPr="009D4F99">
        <w:rPr>
          <w:rFonts w:cs="Arial"/>
          <w:b/>
          <w:color w:val="000000"/>
        </w:rPr>
        <w:t xml:space="preserve"> </w:t>
      </w:r>
    </w:p>
    <w:p w14:paraId="1EF8461F" w14:textId="77777777" w:rsidR="002809FC" w:rsidRPr="009D4F99" w:rsidRDefault="002809FC" w:rsidP="002809FC">
      <w:pPr>
        <w:ind w:left="360"/>
        <w:jc w:val="both"/>
        <w:rPr>
          <w:rFonts w:cs="Arial"/>
        </w:rPr>
      </w:pPr>
    </w:p>
    <w:p w14:paraId="35A6D4FA" w14:textId="77777777" w:rsidR="002809FC" w:rsidRPr="009D4F99" w:rsidRDefault="002809FC" w:rsidP="002809FC">
      <w:pPr>
        <w:ind w:left="360"/>
        <w:jc w:val="both"/>
        <w:rPr>
          <w:rFonts w:cs="Arial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1575"/>
        <w:gridCol w:w="1620"/>
        <w:gridCol w:w="1440"/>
        <w:gridCol w:w="1440"/>
        <w:gridCol w:w="7"/>
        <w:gridCol w:w="1613"/>
        <w:gridCol w:w="7"/>
      </w:tblGrid>
      <w:tr w:rsidR="002809FC" w:rsidRPr="009D4F99" w14:paraId="308E594A" w14:textId="77777777" w:rsidTr="00624617">
        <w:trPr>
          <w:gridAfter w:val="1"/>
          <w:wAfter w:w="7" w:type="dxa"/>
        </w:trPr>
        <w:tc>
          <w:tcPr>
            <w:tcW w:w="421" w:type="dxa"/>
          </w:tcPr>
          <w:p w14:paraId="5C4539C2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14:paraId="66C5B77E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paliwa</w:t>
            </w:r>
          </w:p>
        </w:tc>
        <w:tc>
          <w:tcPr>
            <w:tcW w:w="1575" w:type="dxa"/>
          </w:tcPr>
          <w:p w14:paraId="4A1D4BD1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Średnia cena detaliczna brutto sprzedaży 1 litra w złotych przedstawiona           w załączniku nr 2</w:t>
            </w:r>
          </w:p>
        </w:tc>
        <w:tc>
          <w:tcPr>
            <w:tcW w:w="1620" w:type="dxa"/>
          </w:tcPr>
          <w:p w14:paraId="60F2721B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Oferowany stały rabat wyrażony w zł, który będzie udzielany przy każdorazowym tankowaniu pojazdów</w:t>
            </w:r>
          </w:p>
        </w:tc>
        <w:tc>
          <w:tcPr>
            <w:tcW w:w="1440" w:type="dxa"/>
            <w:shd w:val="clear" w:color="auto" w:fill="auto"/>
          </w:tcPr>
          <w:p w14:paraId="50106633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 brutto 1 litra  paliwa po uwzględnieniu rabatu ( kol. 3 – kol. 4 )</w:t>
            </w:r>
          </w:p>
        </w:tc>
        <w:tc>
          <w:tcPr>
            <w:tcW w:w="1440" w:type="dxa"/>
          </w:tcPr>
          <w:p w14:paraId="202D9E0D" w14:textId="77777777" w:rsidR="002809FC" w:rsidRPr="009D4F99" w:rsidRDefault="002809FC" w:rsidP="00EF5C25">
            <w:pPr>
              <w:rPr>
                <w:rFonts w:cs="Arial"/>
                <w:b/>
                <w:sz w:val="16"/>
                <w:szCs w:val="16"/>
              </w:rPr>
            </w:pPr>
            <w:r w:rsidRPr="009D4F99">
              <w:rPr>
                <w:rFonts w:cs="Arial"/>
                <w:b/>
                <w:sz w:val="16"/>
                <w:szCs w:val="16"/>
              </w:rPr>
              <w:t>Przewidywana ilość paliwa w litrach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115254D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 zamówienia</w:t>
            </w:r>
          </w:p>
          <w:p w14:paraId="7344C6DF" w14:textId="77777777" w:rsidR="002809FC" w:rsidRPr="009D4F99" w:rsidRDefault="002809FC" w:rsidP="00EF5C25">
            <w:pPr>
              <w:pStyle w:val="pkt1"/>
              <w:ind w:left="72" w:hanging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( kol. 5 x kol. 6 )</w:t>
            </w:r>
          </w:p>
        </w:tc>
      </w:tr>
      <w:tr w:rsidR="002809FC" w:rsidRPr="009D4F99" w14:paraId="469997B4" w14:textId="77777777" w:rsidTr="00624617">
        <w:trPr>
          <w:gridAfter w:val="1"/>
          <w:wAfter w:w="7" w:type="dxa"/>
        </w:trPr>
        <w:tc>
          <w:tcPr>
            <w:tcW w:w="421" w:type="dxa"/>
          </w:tcPr>
          <w:p w14:paraId="60044485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EC59DF3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5" w:type="dxa"/>
          </w:tcPr>
          <w:p w14:paraId="1E4941E1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14:paraId="7B711CF7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3D7133D4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3ADE2ED9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8B804B5" w14:textId="77777777" w:rsidR="002809FC" w:rsidRPr="009D4F99" w:rsidRDefault="002809FC" w:rsidP="00EF5C25">
            <w:pPr>
              <w:pStyle w:val="pkt1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2809FC" w:rsidRPr="009D4F99" w14:paraId="11D91853" w14:textId="77777777" w:rsidTr="00624617">
        <w:trPr>
          <w:gridAfter w:val="1"/>
          <w:wAfter w:w="7" w:type="dxa"/>
        </w:trPr>
        <w:tc>
          <w:tcPr>
            <w:tcW w:w="421" w:type="dxa"/>
          </w:tcPr>
          <w:p w14:paraId="0D5DA94A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5D3427A4" w14:textId="3903F28A" w:rsidR="002809FC" w:rsidRPr="009D4F99" w:rsidRDefault="00BA5782" w:rsidP="00EF5C25">
            <w:pPr>
              <w:pStyle w:val="pkt1"/>
              <w:ind w:left="0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color w:val="000000"/>
                <w:sz w:val="16"/>
                <w:szCs w:val="16"/>
              </w:rPr>
              <w:t>Benzyna bezołowiowa</w:t>
            </w:r>
            <w:r w:rsidR="002809FC" w:rsidRPr="009D4F99">
              <w:rPr>
                <w:rFonts w:ascii="Arial" w:hAnsi="Arial" w:cs="Arial"/>
                <w:color w:val="000000"/>
                <w:sz w:val="16"/>
                <w:szCs w:val="16"/>
              </w:rPr>
              <w:t xml:space="preserve"> 98</w:t>
            </w:r>
          </w:p>
        </w:tc>
        <w:tc>
          <w:tcPr>
            <w:tcW w:w="1575" w:type="dxa"/>
          </w:tcPr>
          <w:p w14:paraId="34E19B6A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E140D5F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251C382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5C655CD" w14:textId="3DB34465" w:rsidR="002809FC" w:rsidRPr="009D4F99" w:rsidRDefault="009375A1" w:rsidP="00EF5C25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809FC" w:rsidRPr="009D4F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0DB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809FC" w:rsidRPr="009D4F9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4D671D0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9FC" w:rsidRPr="009D4F99" w14:paraId="3290293B" w14:textId="77777777" w:rsidTr="00624617">
        <w:trPr>
          <w:gridAfter w:val="1"/>
          <w:wAfter w:w="7" w:type="dxa"/>
        </w:trPr>
        <w:tc>
          <w:tcPr>
            <w:tcW w:w="421" w:type="dxa"/>
          </w:tcPr>
          <w:p w14:paraId="5086E0DF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14:paraId="616DB81B" w14:textId="1330AFEC" w:rsidR="002809FC" w:rsidRPr="009D4F99" w:rsidRDefault="00BA5782" w:rsidP="00EF5C25">
            <w:pPr>
              <w:pStyle w:val="pkt1"/>
              <w:ind w:left="0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F99">
              <w:rPr>
                <w:rFonts w:ascii="Arial" w:hAnsi="Arial" w:cs="Arial"/>
                <w:color w:val="000000"/>
                <w:sz w:val="16"/>
                <w:szCs w:val="16"/>
              </w:rPr>
              <w:t>Benzyna bezołowiowa</w:t>
            </w:r>
            <w:r w:rsidR="002809FC" w:rsidRPr="009D4F99">
              <w:rPr>
                <w:rFonts w:ascii="Arial" w:hAnsi="Arial" w:cs="Arial"/>
                <w:color w:val="000000"/>
                <w:sz w:val="16"/>
                <w:szCs w:val="16"/>
              </w:rPr>
              <w:t xml:space="preserve"> 95</w:t>
            </w:r>
          </w:p>
        </w:tc>
        <w:tc>
          <w:tcPr>
            <w:tcW w:w="1575" w:type="dxa"/>
          </w:tcPr>
          <w:p w14:paraId="493CCFA1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F63BF0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D6647F8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E3D081" w14:textId="4C01B723" w:rsidR="002809FC" w:rsidRPr="009D4F99" w:rsidRDefault="00720DBC" w:rsidP="00EF5C25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809FC" w:rsidRPr="009D4F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809FC" w:rsidRPr="009D4F9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9C2D5C8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9FC" w:rsidRPr="009D4F99" w14:paraId="12E4BEE3" w14:textId="77777777" w:rsidTr="00624617">
        <w:trPr>
          <w:gridAfter w:val="1"/>
          <w:wAfter w:w="7" w:type="dxa"/>
          <w:trHeight w:val="389"/>
        </w:trPr>
        <w:tc>
          <w:tcPr>
            <w:tcW w:w="421" w:type="dxa"/>
          </w:tcPr>
          <w:p w14:paraId="5F8A9286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14:paraId="62241391" w14:textId="497A20D7" w:rsidR="002809FC" w:rsidRPr="009D4F99" w:rsidRDefault="00BA5782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F99">
              <w:rPr>
                <w:rFonts w:ascii="Arial" w:hAnsi="Arial" w:cs="Arial"/>
                <w:color w:val="000000"/>
                <w:sz w:val="18"/>
                <w:szCs w:val="18"/>
              </w:rPr>
              <w:t xml:space="preserve">Olej napędowy </w:t>
            </w:r>
            <w:r w:rsidR="002809FC" w:rsidRPr="009D4F99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</w:p>
        </w:tc>
        <w:tc>
          <w:tcPr>
            <w:tcW w:w="1575" w:type="dxa"/>
          </w:tcPr>
          <w:p w14:paraId="1D0F894E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1330D3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3451766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9F6A90" w14:textId="1CA9C9E3" w:rsidR="002809FC" w:rsidRPr="009D4F99" w:rsidRDefault="00624617" w:rsidP="00EF5C25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720D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2809FC" w:rsidRPr="009D4F9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AC7ED3A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4617" w:rsidRPr="009D4F99" w14:paraId="5879B4D5" w14:textId="77777777" w:rsidTr="00624617">
        <w:trPr>
          <w:gridAfter w:val="1"/>
          <w:wAfter w:w="7" w:type="dxa"/>
          <w:trHeight w:val="389"/>
        </w:trPr>
        <w:tc>
          <w:tcPr>
            <w:tcW w:w="421" w:type="dxa"/>
          </w:tcPr>
          <w:p w14:paraId="1E18C563" w14:textId="3FC0BBB8" w:rsidR="00624617" w:rsidRPr="009D4F99" w:rsidRDefault="00624617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3759163F" w14:textId="1F16B26E" w:rsidR="00624617" w:rsidRPr="009D4F99" w:rsidRDefault="00624617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OIej napędowy ON Premium</w:t>
            </w:r>
          </w:p>
        </w:tc>
        <w:tc>
          <w:tcPr>
            <w:tcW w:w="1575" w:type="dxa"/>
          </w:tcPr>
          <w:p w14:paraId="6FB739F6" w14:textId="77777777" w:rsidR="00624617" w:rsidRPr="009D4F99" w:rsidRDefault="00624617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33792B8" w14:textId="77777777" w:rsidR="00624617" w:rsidRPr="009D4F99" w:rsidRDefault="00624617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6047C86" w14:textId="77777777" w:rsidR="00624617" w:rsidRPr="009D4F99" w:rsidRDefault="00624617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2A1F28" w14:textId="3E5D2053" w:rsidR="00624617" w:rsidRPr="009D4F99" w:rsidRDefault="00624617" w:rsidP="00EF5C25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20D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BFA32BF" w14:textId="77777777" w:rsidR="00624617" w:rsidRPr="009D4F99" w:rsidRDefault="00624617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9FC" w:rsidRPr="009D4F99" w14:paraId="2A11CBB4" w14:textId="77777777" w:rsidTr="00624617">
        <w:tc>
          <w:tcPr>
            <w:tcW w:w="421" w:type="dxa"/>
          </w:tcPr>
          <w:p w14:paraId="6C7BC4D5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6" w:type="dxa"/>
            <w:gridSpan w:val="6"/>
          </w:tcPr>
          <w:p w14:paraId="633B0C53" w14:textId="77777777" w:rsidR="002809FC" w:rsidRPr="009D4F99" w:rsidRDefault="002809FC" w:rsidP="00EF5C25">
            <w:pPr>
              <w:pStyle w:val="pkt1"/>
              <w:ind w:left="0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4F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Razem Co</w:t>
            </w:r>
            <w:r w:rsidRPr="009D4F99">
              <w:rPr>
                <w:rFonts w:ascii="Arial" w:hAnsi="Arial" w:cs="Arial"/>
                <w:color w:val="000000"/>
                <w:sz w:val="20"/>
                <w:szCs w:val="20"/>
              </w:rPr>
              <w:t xml:space="preserve"> ( suma kolumny 7 )</w:t>
            </w:r>
          </w:p>
        </w:tc>
        <w:tc>
          <w:tcPr>
            <w:tcW w:w="1620" w:type="dxa"/>
            <w:gridSpan w:val="2"/>
          </w:tcPr>
          <w:p w14:paraId="6B54AA2F" w14:textId="77777777" w:rsidR="002809FC" w:rsidRPr="009D4F99" w:rsidRDefault="002809FC" w:rsidP="00EF5C25">
            <w:pPr>
              <w:pStyle w:val="pkt1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C09156" w14:textId="77777777" w:rsidR="002809FC" w:rsidRPr="009D4F99" w:rsidRDefault="002809FC" w:rsidP="002809FC">
      <w:pPr>
        <w:ind w:left="360"/>
        <w:jc w:val="both"/>
        <w:rPr>
          <w:rFonts w:cs="Arial"/>
        </w:rPr>
      </w:pPr>
    </w:p>
    <w:p w14:paraId="03886888" w14:textId="77777777" w:rsidR="00001AD2" w:rsidRDefault="00001AD2" w:rsidP="002809FC">
      <w:pPr>
        <w:jc w:val="both"/>
        <w:rPr>
          <w:rFonts w:cs="Arial"/>
          <w:color w:val="000000"/>
        </w:rPr>
      </w:pPr>
    </w:p>
    <w:p w14:paraId="019434A9" w14:textId="1475BAB5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 xml:space="preserve"> za cenę </w:t>
      </w:r>
      <w:r w:rsidRPr="009D4F99">
        <w:rPr>
          <w:rFonts w:cs="Arial"/>
        </w:rPr>
        <w:t xml:space="preserve"> brutto............................................zł                                </w:t>
      </w:r>
    </w:p>
    <w:p w14:paraId="2DB4F583" w14:textId="77777777" w:rsidR="002809FC" w:rsidRPr="009D4F99" w:rsidRDefault="002809FC" w:rsidP="002809FC">
      <w:pPr>
        <w:jc w:val="both"/>
        <w:rPr>
          <w:rFonts w:cs="Arial"/>
        </w:rPr>
      </w:pPr>
      <w:r w:rsidRPr="009D4F99">
        <w:rPr>
          <w:rFonts w:cs="Arial"/>
        </w:rPr>
        <w:t xml:space="preserve">(słownie:............................................................ ...........................................................złotych), </w:t>
      </w:r>
    </w:p>
    <w:p w14:paraId="123B6C53" w14:textId="77777777" w:rsidR="002809FC" w:rsidRPr="009D4F99" w:rsidRDefault="002809FC" w:rsidP="002809FC">
      <w:pPr>
        <w:jc w:val="both"/>
        <w:rPr>
          <w:rFonts w:cs="Arial"/>
        </w:rPr>
      </w:pPr>
      <w:r w:rsidRPr="009D4F99">
        <w:rPr>
          <w:rFonts w:cs="Arial"/>
        </w:rPr>
        <w:t>w tym .......%  VAT .................................zł</w:t>
      </w:r>
    </w:p>
    <w:p w14:paraId="0CB760F1" w14:textId="77777777" w:rsidR="002809FC" w:rsidRPr="009D4F99" w:rsidRDefault="002809FC" w:rsidP="002809FC">
      <w:pPr>
        <w:jc w:val="both"/>
        <w:rPr>
          <w:rFonts w:cs="Arial"/>
          <w:b/>
          <w:color w:val="000000"/>
        </w:rPr>
      </w:pPr>
    </w:p>
    <w:p w14:paraId="3B57BC5F" w14:textId="62F15D2D" w:rsidR="002809FC" w:rsidRPr="0009033E" w:rsidRDefault="00606A2F" w:rsidP="002809FC">
      <w:pPr>
        <w:jc w:val="both"/>
        <w:rPr>
          <w:rFonts w:cs="Arial"/>
        </w:rPr>
      </w:pPr>
      <w:r w:rsidRPr="0009033E">
        <w:rPr>
          <w:rFonts w:cs="Arial"/>
        </w:rPr>
        <w:t>J</w:t>
      </w:r>
      <w:r w:rsidR="002809FC" w:rsidRPr="0009033E">
        <w:rPr>
          <w:rFonts w:cs="Arial"/>
        </w:rPr>
        <w:t>ednocześnie oświadczamy, że:</w:t>
      </w:r>
    </w:p>
    <w:p w14:paraId="2FE25D68" w14:textId="3A6B53A1" w:rsidR="002809FC" w:rsidRPr="0009033E" w:rsidRDefault="002809FC" w:rsidP="00624617">
      <w:pPr>
        <w:pStyle w:val="Akapitzlist"/>
        <w:numPr>
          <w:ilvl w:val="1"/>
          <w:numId w:val="50"/>
        </w:numPr>
        <w:ind w:left="502"/>
        <w:jc w:val="both"/>
        <w:rPr>
          <w:rFonts w:cs="Arial"/>
        </w:rPr>
      </w:pPr>
      <w:r w:rsidRPr="0009033E">
        <w:rPr>
          <w:rFonts w:cs="Arial"/>
        </w:rPr>
        <w:t>naliczona przez nas stawka podatku VAT jest zgodna z obowiązującymi przepisami,</w:t>
      </w:r>
    </w:p>
    <w:p w14:paraId="32617BC8" w14:textId="6F7691F2" w:rsidR="00001AD2" w:rsidRPr="0009033E" w:rsidRDefault="00001AD2" w:rsidP="00001AD2">
      <w:pPr>
        <w:pStyle w:val="Akapitzlist"/>
        <w:numPr>
          <w:ilvl w:val="1"/>
          <w:numId w:val="50"/>
        </w:numPr>
        <w:ind w:left="502"/>
        <w:jc w:val="both"/>
        <w:rPr>
          <w:rFonts w:cs="Arial"/>
        </w:rPr>
      </w:pPr>
      <w:r w:rsidRPr="0009033E">
        <w:rPr>
          <w:rFonts w:cs="Arial"/>
        </w:rPr>
        <w:t xml:space="preserve">dostawy paliw realizowane będą bezpośrednio na wybranej stacji paliw Wykonawcy zlokalizowanej na lewobrzeżu i prawobrzeżu Świnoujścia oraz na terenie całej Polski, na zasadzie doraźnych bezgotówkowych (bez stosowania zabezpieczeń finansowych w postaci np. gwarancji bankowych, weksli, kredytu itp.) tankowań pojazdów benzyną bezołowiową 98, 95, olejem napędowym ON oraz olejem napędowym ON Premium. </w:t>
      </w:r>
    </w:p>
    <w:p w14:paraId="60D675F4" w14:textId="4A744404" w:rsidR="00001AD2" w:rsidRPr="0009033E" w:rsidRDefault="00001AD2" w:rsidP="00001AD2">
      <w:pPr>
        <w:pStyle w:val="Akapitzlist"/>
        <w:numPr>
          <w:ilvl w:val="1"/>
          <w:numId w:val="50"/>
        </w:numPr>
        <w:ind w:left="502"/>
        <w:jc w:val="both"/>
        <w:rPr>
          <w:rFonts w:cs="Arial"/>
        </w:rPr>
      </w:pPr>
      <w:r w:rsidRPr="0009033E">
        <w:rPr>
          <w:rFonts w:cs="Arial"/>
        </w:rPr>
        <w:t>Dostawy produktów eksploatacyjnych  - pozapaliwowych niezbędnych do prawidłowego funkcjonowania samochodów i sprzętu, realizowane będą bezpośrednio na wybranej stacji paliw Wykonawcy zlokalizowanej na lewobrzeżu i prawobrzeżu Świnoujścia oraz na terenie całej Polski, na zasadzie doraźnych bezgotówkowych (bez stosowania zabezpieczeń finansowych w postaci np. gwarancji bankowych, weksli, kredytu itp.)</w:t>
      </w:r>
      <w:r w:rsidR="002B291A" w:rsidRPr="0009033E">
        <w:rPr>
          <w:rFonts w:cs="Arial"/>
        </w:rPr>
        <w:t xml:space="preserve"> zakupów,</w:t>
      </w:r>
    </w:p>
    <w:p w14:paraId="462EEAC1" w14:textId="33F6CDC9" w:rsidR="002809FC" w:rsidRPr="009D4F99" w:rsidRDefault="002809FC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09033E">
        <w:rPr>
          <w:rFonts w:cs="Arial"/>
        </w:rPr>
        <w:t xml:space="preserve">stacja paliw zlokalizowana jest w Świnoujściu, przy ul. .............................................               na lewobrzeżnej i przy ul. .............................................            na   prawobrzeżnej części </w:t>
      </w:r>
      <w:r w:rsidRPr="009D4F99">
        <w:rPr>
          <w:rFonts w:cs="Arial"/>
        </w:rPr>
        <w:t>Świnoujścia,</w:t>
      </w:r>
    </w:p>
    <w:p w14:paraId="10F0C9FB" w14:textId="1E417874" w:rsidR="002809FC" w:rsidRPr="009D4F99" w:rsidRDefault="002809FC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9D4F99">
        <w:rPr>
          <w:rFonts w:cs="Arial"/>
        </w:rPr>
        <w:t>stacje paliw czynne są w godzinach od …………… do ………………….,</w:t>
      </w:r>
    </w:p>
    <w:p w14:paraId="008149D3" w14:textId="50B6CB36" w:rsidR="002809FC" w:rsidRDefault="002809FC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9D4F99">
        <w:rPr>
          <w:rFonts w:cs="Arial"/>
        </w:rPr>
        <w:t>zapewniamy realizację zamówienia w okresie 12 miesięcy od dnia podpisania umowy,</w:t>
      </w:r>
    </w:p>
    <w:p w14:paraId="7AF9DA7F" w14:textId="142B6395" w:rsidR="002809FC" w:rsidRPr="00001AD2" w:rsidRDefault="002809FC" w:rsidP="00001AD2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001AD2">
        <w:rPr>
          <w:rFonts w:cs="Arial"/>
        </w:rPr>
        <w:t>gwarantujemy, iż oferowane przez nas paliwa spełniają wymagania jakościowe dla paliw ciekłych określone w Rozporządzeniu Ministra Gospodarki z dnia 09.10.2015 r. w sprawie wymagań jakościowych dla paliw ciekłych (Dz. U. z 20</w:t>
      </w:r>
      <w:r w:rsidR="00A32A66" w:rsidRPr="00001AD2">
        <w:rPr>
          <w:rFonts w:cs="Arial"/>
        </w:rPr>
        <w:t>23</w:t>
      </w:r>
      <w:r w:rsidRPr="00001AD2">
        <w:rPr>
          <w:rFonts w:cs="Arial"/>
        </w:rPr>
        <w:t xml:space="preserve"> r. poz. </w:t>
      </w:r>
      <w:r w:rsidR="00A32A66" w:rsidRPr="00001AD2">
        <w:rPr>
          <w:rFonts w:cs="Arial"/>
        </w:rPr>
        <w:t>1314</w:t>
      </w:r>
      <w:r w:rsidR="00624617" w:rsidRPr="00001AD2">
        <w:rPr>
          <w:rFonts w:cs="Arial"/>
        </w:rPr>
        <w:t xml:space="preserve"> </w:t>
      </w:r>
      <w:r w:rsidR="00A32A66" w:rsidRPr="00001AD2">
        <w:rPr>
          <w:rFonts w:cs="Arial"/>
        </w:rPr>
        <w:t>t.j.</w:t>
      </w:r>
      <w:r w:rsidRPr="00001AD2">
        <w:rPr>
          <w:rFonts w:cs="Arial"/>
        </w:rPr>
        <w:t>). Parametry techniczne i chemiczne dostarczanej benzyny bezołowiowej oraz oleju napędowego nie będą gorsze niż określone w załączniku nr 1, załączniku nr 2 ( w przypadku benzyny bezołowiowej ) oraz w załączniku nr 3 ( w przypadku oleju napędowego ) do w/w rozporządzenia.</w:t>
      </w:r>
      <w:r w:rsidR="00001AD2" w:rsidRPr="00001AD2">
        <w:rPr>
          <w:rFonts w:cs="Arial"/>
        </w:rPr>
        <w:t xml:space="preserve"> </w:t>
      </w:r>
      <w:r w:rsidR="00001AD2" w:rsidRPr="00001AD2">
        <w:rPr>
          <w:rFonts w:cs="Arial"/>
          <w:bCs/>
        </w:rPr>
        <w:t>W przypadku zmiany obowiązujących norm jakościowych w trakcie trwania Umowy, dostosuje</w:t>
      </w:r>
      <w:r w:rsidR="00001AD2">
        <w:rPr>
          <w:rFonts w:cs="Arial"/>
          <w:bCs/>
        </w:rPr>
        <w:t>my</w:t>
      </w:r>
      <w:r w:rsidR="00001AD2" w:rsidRPr="00001AD2">
        <w:rPr>
          <w:rFonts w:cs="Arial"/>
          <w:bCs/>
        </w:rPr>
        <w:t xml:space="preserve"> jakość paliw do nowych norm.</w:t>
      </w:r>
    </w:p>
    <w:p w14:paraId="5E4038D7" w14:textId="58F7E6BD" w:rsidR="002809FC" w:rsidRDefault="002809FC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9D4F99">
        <w:rPr>
          <w:rFonts w:cs="Arial"/>
        </w:rPr>
        <w:t>sprzedaż paliw dokonywana będzie wg cennika cen detalicznych stacji paliw obowiązującego w dniu odbioru paliw, z każdorazowym uwzględnieniem przysługującego Zamawiającemu rabatu,</w:t>
      </w:r>
    </w:p>
    <w:p w14:paraId="60D17B7A" w14:textId="7A61032F" w:rsidR="002809FC" w:rsidRPr="00A32A66" w:rsidRDefault="002809FC" w:rsidP="00A32A66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A32A66">
        <w:rPr>
          <w:rFonts w:cs="Arial"/>
        </w:rPr>
        <w:t xml:space="preserve">stacje paliw spełniają wymogi przewidziane przepisami dla stacji paliw, zgodnie                          z </w:t>
      </w:r>
      <w:r w:rsidR="00A32A66" w:rsidRPr="00A32A66">
        <w:rPr>
          <w:rFonts w:cs="Arial"/>
        </w:rPr>
        <w:t>Rozporządzeniem Ministra Klimatu i Środowiska z dnia 24.07.2023 r. w sprawie warunków technicznych, jakim powinny odpowiadać bazy i stacje paliw płynnych, bazy i stacje gazu płynnego, rurociągi przesyłowe dalekosiężne służące do transportu ropy naftowej i produktów naftowych i ich usytuowanie ( Dz. U. z 2023 r. poz. 1707)</w:t>
      </w:r>
      <w:r w:rsidR="00A32A66">
        <w:rPr>
          <w:rFonts w:cs="Arial"/>
        </w:rPr>
        <w:t>,</w:t>
      </w:r>
    </w:p>
    <w:p w14:paraId="5F7ADC52" w14:textId="61B6931F" w:rsidR="002809FC" w:rsidRDefault="002809FC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9D4F99">
        <w:rPr>
          <w:rFonts w:cs="Arial"/>
        </w:rPr>
        <w:t xml:space="preserve">posiadane przez nas dystrybutory paliw są zespolone z kasą fiskalną, </w:t>
      </w:r>
    </w:p>
    <w:p w14:paraId="385BF39C" w14:textId="32F1F467" w:rsidR="00FE71A0" w:rsidRDefault="00FE71A0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FE71A0">
        <w:rPr>
          <w:rFonts w:cs="Arial"/>
        </w:rPr>
        <w:t>zapoznaliśmy się z otrzymanymi dokumentami przetargowymi i w pełni je akceptujemy,</w:t>
      </w:r>
    </w:p>
    <w:p w14:paraId="3A9D875B" w14:textId="06B5B1B7" w:rsidR="00FE71A0" w:rsidRPr="00FE71A0" w:rsidRDefault="00FE71A0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FE71A0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485E862D" w14:textId="5B06BA8C" w:rsidR="00FE71A0" w:rsidRDefault="00FE71A0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FE71A0">
        <w:rPr>
          <w:rFonts w:cs="Arial"/>
        </w:rPr>
        <w:t>akceptujemy 21-dniowy termin płatności w formie przelewu po dostarczeniu przedmiotu zamówienia i otrzymaniu faktury VAT.</w:t>
      </w:r>
    </w:p>
    <w:p w14:paraId="6D4E3733" w14:textId="0E3A6C0F" w:rsidR="00FE71A0" w:rsidRPr="00865C98" w:rsidRDefault="002C2FEC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2C2FEC">
        <w:rPr>
          <w:rFonts w:cs="Arial"/>
          <w:color w:val="000000"/>
        </w:rPr>
        <w:t xml:space="preserve">załączone do specyfikacji „Istotne postanowienia umowy ” stanowiące załącznik nr 3 do oferty zostały przez nas zaakceptowane i zobowiązujemy się w przypadku wyboru naszej oferty </w:t>
      </w:r>
      <w:r w:rsidRPr="002C2FEC">
        <w:rPr>
          <w:rFonts w:cs="Arial"/>
        </w:rPr>
        <w:t xml:space="preserve">do podpisania umowy z zapisami istotnych postanowień umowy z uwzględnieniem warunków naszej oferty, </w:t>
      </w:r>
      <w:r w:rsidRPr="002C2FEC">
        <w:rPr>
          <w:rFonts w:cs="Arial"/>
          <w:color w:val="000000"/>
        </w:rPr>
        <w:t xml:space="preserve">w miejscu i terminie wyznaczonym przez </w:t>
      </w:r>
      <w:r w:rsidRPr="00865C98">
        <w:rPr>
          <w:rFonts w:cs="Arial"/>
        </w:rPr>
        <w:t>Zamawiającego,</w:t>
      </w:r>
    </w:p>
    <w:p w14:paraId="6CA88AF9" w14:textId="03D04901" w:rsidR="00FE71A0" w:rsidRPr="00865C98" w:rsidRDefault="00606A2F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865C98">
        <w:rPr>
          <w:rFonts w:cs="Arial"/>
        </w:rPr>
        <w:t xml:space="preserve">projekt </w:t>
      </w:r>
      <w:r w:rsidR="00FE71A0" w:rsidRPr="00865C98">
        <w:rPr>
          <w:rFonts w:cs="Arial"/>
        </w:rPr>
        <w:t>umow</w:t>
      </w:r>
      <w:r w:rsidRPr="00865C98">
        <w:rPr>
          <w:rFonts w:cs="Arial"/>
        </w:rPr>
        <w:t>y</w:t>
      </w:r>
      <w:r w:rsidR="00FE71A0" w:rsidRPr="00865C98">
        <w:rPr>
          <w:rFonts w:cs="Arial"/>
        </w:rPr>
        <w:t xml:space="preserve"> </w:t>
      </w:r>
      <w:r w:rsidRPr="00865C98">
        <w:rPr>
          <w:rFonts w:cs="Arial"/>
        </w:rPr>
        <w:t>zawierający istotne postanowienia umowy określone w załączniku nr 3 do oferty,  prze</w:t>
      </w:r>
      <w:r w:rsidR="00FE71A0" w:rsidRPr="00865C98">
        <w:rPr>
          <w:rFonts w:cs="Arial"/>
        </w:rPr>
        <w:t>ślemy w ciągu 7 dni od daty otrzymania</w:t>
      </w:r>
      <w:r w:rsidR="002C2FEC" w:rsidRPr="00865C98">
        <w:rPr>
          <w:rFonts w:cs="Arial"/>
        </w:rPr>
        <w:t xml:space="preserve"> </w:t>
      </w:r>
      <w:r w:rsidRPr="00865C98">
        <w:rPr>
          <w:rFonts w:cs="Arial"/>
        </w:rPr>
        <w:t>informacji o wyborze oferty najkorzystniejszej</w:t>
      </w:r>
      <w:r w:rsidR="00FE71A0" w:rsidRPr="00865C98">
        <w:rPr>
          <w:rFonts w:cs="Arial"/>
        </w:rPr>
        <w:t>,</w:t>
      </w:r>
    </w:p>
    <w:p w14:paraId="18E85E95" w14:textId="2FE262DF" w:rsidR="00FE71A0" w:rsidRDefault="00FE71A0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865C98">
        <w:rPr>
          <w:rFonts w:cs="Arial"/>
        </w:rPr>
        <w:t xml:space="preserve">nasza firma spełnia wszystkie warunki określone w specyfikacji istotnych warunków zamówienia oraz złożyliśmy wszystkie wymagane dokumenty potwierdzające spełnianie </w:t>
      </w:r>
      <w:r w:rsidRPr="00FE71A0">
        <w:rPr>
          <w:rFonts w:cs="Arial"/>
        </w:rPr>
        <w:t>tych warunków,</w:t>
      </w:r>
    </w:p>
    <w:p w14:paraId="258131CD" w14:textId="77777777" w:rsidR="00FE71A0" w:rsidRPr="00FE71A0" w:rsidRDefault="00FE71A0" w:rsidP="00B9621D">
      <w:pPr>
        <w:pStyle w:val="Akapitzlist"/>
        <w:numPr>
          <w:ilvl w:val="1"/>
          <w:numId w:val="50"/>
        </w:numPr>
        <w:ind w:left="426" w:hanging="284"/>
        <w:jc w:val="both"/>
        <w:rPr>
          <w:rFonts w:cs="Arial"/>
        </w:rPr>
      </w:pPr>
      <w:r w:rsidRPr="00FE71A0">
        <w:rPr>
          <w:rFonts w:cs="Arial"/>
        </w:rPr>
        <w:lastRenderedPageBreak/>
        <w:t>składamy niniejszą ofertę przetargową we własnym imieniu/jako partner konsorcjum zarządzanego przez …………………………………..………. (</w:t>
      </w:r>
      <w:r w:rsidRPr="00FE71A0">
        <w:rPr>
          <w:rFonts w:cs="Arial"/>
          <w:i/>
        </w:rPr>
        <w:t>niepotrzebne skreślić</w:t>
      </w:r>
      <w:r w:rsidRPr="00FE71A0">
        <w:rPr>
          <w:rFonts w:cs="Arial"/>
        </w:rPr>
        <w:t>),</w:t>
      </w:r>
    </w:p>
    <w:p w14:paraId="68605DBC" w14:textId="2D019BB4" w:rsidR="00FE71A0" w:rsidRDefault="00FE71A0" w:rsidP="00FE71A0">
      <w:pPr>
        <w:jc w:val="both"/>
        <w:rPr>
          <w:rFonts w:cs="Arial"/>
        </w:rPr>
      </w:pPr>
      <w:r w:rsidRPr="00966EF6">
        <w:rPr>
          <w:rFonts w:cs="Arial"/>
        </w:rPr>
        <w:t xml:space="preserve">                                                              (nazwa lidera)</w:t>
      </w:r>
    </w:p>
    <w:p w14:paraId="53F8F473" w14:textId="307C8767" w:rsidR="00FE71A0" w:rsidRDefault="00FE71A0" w:rsidP="00B9621D">
      <w:pPr>
        <w:pStyle w:val="Akapitzlist"/>
        <w:numPr>
          <w:ilvl w:val="1"/>
          <w:numId w:val="50"/>
        </w:numPr>
        <w:ind w:left="502"/>
        <w:jc w:val="both"/>
        <w:rPr>
          <w:rFonts w:cs="Arial"/>
        </w:rPr>
      </w:pPr>
      <w:r w:rsidRPr="00FE71A0">
        <w:rPr>
          <w:rFonts w:cs="Arial"/>
        </w:rPr>
        <w:t>potwierdzamy, iż nie uczestniczymy w jakiejkolwiek innej ofercie dotyczącej tego samego postępowania,</w:t>
      </w:r>
    </w:p>
    <w:p w14:paraId="10C6C2FC" w14:textId="5177D5DC" w:rsidR="00FE71A0" w:rsidRPr="00FE71A0" w:rsidRDefault="00FE71A0" w:rsidP="00B9621D">
      <w:pPr>
        <w:pStyle w:val="Akapitzlist"/>
        <w:numPr>
          <w:ilvl w:val="1"/>
          <w:numId w:val="50"/>
        </w:numPr>
        <w:ind w:left="502"/>
        <w:jc w:val="both"/>
        <w:rPr>
          <w:rFonts w:cs="Arial"/>
        </w:rPr>
      </w:pPr>
      <w:r w:rsidRPr="00FE71A0">
        <w:rPr>
          <w:rFonts w:cs="Arial"/>
        </w:rPr>
        <w:t>j</w:t>
      </w:r>
      <w:r w:rsidRPr="00FE71A0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343303E8" w14:textId="0F6524AE" w:rsidR="00FE71A0" w:rsidRDefault="00FE71A0" w:rsidP="00B9621D">
      <w:pPr>
        <w:pStyle w:val="Akapitzlist"/>
        <w:numPr>
          <w:ilvl w:val="1"/>
          <w:numId w:val="50"/>
        </w:numPr>
        <w:ind w:left="502"/>
        <w:jc w:val="both"/>
        <w:rPr>
          <w:rFonts w:cs="Arial"/>
        </w:rPr>
      </w:pPr>
      <w:r w:rsidRPr="00FE71A0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2429A443" w14:textId="77777777" w:rsidR="00FE71A0" w:rsidRPr="00624617" w:rsidRDefault="00FE71A0" w:rsidP="00B9621D">
      <w:pPr>
        <w:pStyle w:val="Akapitzlist"/>
        <w:numPr>
          <w:ilvl w:val="1"/>
          <w:numId w:val="50"/>
        </w:numPr>
        <w:ind w:left="502"/>
        <w:jc w:val="both"/>
        <w:rPr>
          <w:rFonts w:cs="Arial"/>
        </w:rPr>
      </w:pPr>
      <w:r w:rsidRPr="00FE71A0">
        <w:rPr>
          <w:rFonts w:cs="Arial"/>
          <w:color w:val="000000"/>
        </w:rPr>
        <w:t>złożona przez nas oferta zawiera ........... kolejno ponumerowanych stron.</w:t>
      </w:r>
    </w:p>
    <w:p w14:paraId="7A3A3E31" w14:textId="77777777" w:rsidR="00624617" w:rsidRDefault="00624617" w:rsidP="00624617">
      <w:pPr>
        <w:jc w:val="both"/>
        <w:rPr>
          <w:rFonts w:cs="Arial"/>
        </w:rPr>
      </w:pPr>
    </w:p>
    <w:p w14:paraId="550B1783" w14:textId="77777777" w:rsidR="00624617" w:rsidRDefault="00624617" w:rsidP="00624617">
      <w:pPr>
        <w:jc w:val="both"/>
        <w:rPr>
          <w:rFonts w:cs="Arial"/>
        </w:rPr>
      </w:pPr>
    </w:p>
    <w:p w14:paraId="6AE6DD13" w14:textId="77777777" w:rsidR="00624617" w:rsidRDefault="00624617" w:rsidP="00624617">
      <w:pPr>
        <w:jc w:val="both"/>
        <w:rPr>
          <w:rFonts w:cs="Arial"/>
        </w:rPr>
      </w:pPr>
    </w:p>
    <w:p w14:paraId="098724D3" w14:textId="77777777" w:rsidR="00624617" w:rsidRDefault="00624617" w:rsidP="00624617">
      <w:pPr>
        <w:jc w:val="both"/>
        <w:rPr>
          <w:rFonts w:cs="Arial"/>
        </w:rPr>
      </w:pPr>
    </w:p>
    <w:p w14:paraId="29B0C10D" w14:textId="77777777" w:rsidR="00624617" w:rsidRPr="00624617" w:rsidRDefault="00624617" w:rsidP="00624617">
      <w:pPr>
        <w:jc w:val="both"/>
        <w:rPr>
          <w:rFonts w:cs="Arial"/>
        </w:rPr>
      </w:pPr>
    </w:p>
    <w:p w14:paraId="613E56A6" w14:textId="61A8F3D6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>....................................................</w:t>
      </w:r>
    </w:p>
    <w:p w14:paraId="2F8F0FE6" w14:textId="77777777" w:rsidR="002809FC" w:rsidRPr="00624617" w:rsidRDefault="002809FC" w:rsidP="002809FC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D4F99">
        <w:rPr>
          <w:rFonts w:cs="Arial"/>
          <w:color w:val="000000"/>
        </w:rPr>
        <w:t>(miejsce i data)</w:t>
      </w:r>
      <w:r w:rsidRPr="009D4F99">
        <w:rPr>
          <w:rFonts w:cs="Arial"/>
          <w:color w:val="000000"/>
        </w:rPr>
        <w:tab/>
      </w:r>
      <w:r w:rsidRPr="0062461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E61AC1F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  <w:sz w:val="16"/>
          <w:szCs w:val="16"/>
        </w:rPr>
      </w:pPr>
    </w:p>
    <w:p w14:paraId="59BEBA1D" w14:textId="77777777" w:rsidR="00624617" w:rsidRDefault="00624617">
      <w:pPr>
        <w:spacing w:line="259" w:lineRule="auto"/>
        <w:rPr>
          <w:b/>
        </w:rPr>
      </w:pPr>
      <w:r>
        <w:rPr>
          <w:b/>
        </w:rPr>
        <w:br w:type="page"/>
      </w:r>
    </w:p>
    <w:p w14:paraId="3E2E77E0" w14:textId="7CEAE0CB" w:rsidR="002809FC" w:rsidRPr="009D4F99" w:rsidRDefault="002809FC" w:rsidP="002809FC">
      <w:pPr>
        <w:jc w:val="right"/>
        <w:rPr>
          <w:rFonts w:cs="Arial"/>
          <w:b/>
          <w:color w:val="000000"/>
        </w:rPr>
      </w:pPr>
      <w:r w:rsidRPr="009D4F99">
        <w:rPr>
          <w:b/>
        </w:rPr>
        <w:lastRenderedPageBreak/>
        <w:t xml:space="preserve">Załącznik nr 1 </w:t>
      </w:r>
    </w:p>
    <w:p w14:paraId="17B9B49A" w14:textId="77777777" w:rsidR="002809FC" w:rsidRPr="009D4F99" w:rsidRDefault="002809FC" w:rsidP="002809FC">
      <w:pPr>
        <w:jc w:val="right"/>
        <w:rPr>
          <w:rFonts w:cs="Arial"/>
          <w:b/>
          <w:color w:val="000000"/>
        </w:rPr>
      </w:pPr>
      <w:r w:rsidRPr="009D4F99">
        <w:rPr>
          <w:b/>
        </w:rPr>
        <w:t>do oferty</w:t>
      </w:r>
    </w:p>
    <w:p w14:paraId="4A5244D2" w14:textId="77777777" w:rsidR="002809FC" w:rsidRPr="009D4F99" w:rsidRDefault="002809FC" w:rsidP="002809FC">
      <w:pPr>
        <w:widowControl w:val="0"/>
        <w:jc w:val="both"/>
        <w:rPr>
          <w:rFonts w:cs="Arial"/>
          <w:b/>
        </w:rPr>
      </w:pPr>
    </w:p>
    <w:p w14:paraId="51271410" w14:textId="77777777" w:rsidR="002809FC" w:rsidRPr="009D4F99" w:rsidRDefault="002809FC" w:rsidP="002809FC">
      <w:pPr>
        <w:widowControl w:val="0"/>
        <w:jc w:val="both"/>
        <w:rPr>
          <w:rFonts w:cs="Arial"/>
          <w:b/>
        </w:rPr>
      </w:pPr>
    </w:p>
    <w:p w14:paraId="6339999B" w14:textId="77777777" w:rsidR="002809FC" w:rsidRPr="009D4F99" w:rsidRDefault="002809FC" w:rsidP="002809FC">
      <w:pPr>
        <w:widowControl w:val="0"/>
        <w:jc w:val="both"/>
        <w:rPr>
          <w:rFonts w:cs="Arial"/>
          <w:b/>
        </w:rPr>
      </w:pPr>
    </w:p>
    <w:p w14:paraId="33C6A973" w14:textId="77777777" w:rsidR="002809FC" w:rsidRPr="009D4F99" w:rsidRDefault="002809FC" w:rsidP="002809FC">
      <w:pPr>
        <w:rPr>
          <w:rFonts w:cs="Arial"/>
        </w:rPr>
      </w:pPr>
    </w:p>
    <w:p w14:paraId="675F67F5" w14:textId="77777777" w:rsidR="002809FC" w:rsidRPr="009D4F99" w:rsidRDefault="002809FC" w:rsidP="002809FC">
      <w:pPr>
        <w:rPr>
          <w:rFonts w:cs="Arial"/>
        </w:rPr>
      </w:pPr>
    </w:p>
    <w:p w14:paraId="52241146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............................................................</w:t>
      </w:r>
    </w:p>
    <w:p w14:paraId="4CB77A27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( pieczęć nagłówkowa Wykonawcy)</w:t>
      </w:r>
    </w:p>
    <w:p w14:paraId="35D60E33" w14:textId="77777777" w:rsidR="002809FC" w:rsidRPr="009D4F99" w:rsidRDefault="002809FC" w:rsidP="002809FC">
      <w:pPr>
        <w:rPr>
          <w:rFonts w:cs="Arial"/>
        </w:rPr>
      </w:pPr>
    </w:p>
    <w:p w14:paraId="6FEB80CF" w14:textId="77777777" w:rsidR="002809FC" w:rsidRPr="009D4F99" w:rsidRDefault="002809FC" w:rsidP="002809FC">
      <w:pPr>
        <w:rPr>
          <w:rFonts w:cs="Arial"/>
        </w:rPr>
      </w:pPr>
    </w:p>
    <w:p w14:paraId="38B96D93" w14:textId="77777777" w:rsidR="002809FC" w:rsidRPr="009D4F99" w:rsidRDefault="002809FC" w:rsidP="002809FC">
      <w:pPr>
        <w:rPr>
          <w:rFonts w:cs="Arial"/>
        </w:rPr>
      </w:pPr>
    </w:p>
    <w:p w14:paraId="3CAD7B4A" w14:textId="77777777" w:rsidR="002809FC" w:rsidRPr="009D4F99" w:rsidRDefault="002809FC" w:rsidP="002809FC">
      <w:pPr>
        <w:jc w:val="center"/>
        <w:rPr>
          <w:rFonts w:cs="Arial"/>
          <w:b/>
        </w:rPr>
      </w:pPr>
      <w:r w:rsidRPr="009D4F99">
        <w:rPr>
          <w:rFonts w:cs="Arial"/>
          <w:b/>
        </w:rPr>
        <w:t>OŚWIADCZENIE</w:t>
      </w:r>
    </w:p>
    <w:p w14:paraId="665FAC62" w14:textId="77777777" w:rsidR="002809FC" w:rsidRPr="009D4F99" w:rsidRDefault="002809FC" w:rsidP="002809FC">
      <w:pPr>
        <w:rPr>
          <w:rFonts w:cs="Arial"/>
        </w:rPr>
      </w:pPr>
    </w:p>
    <w:p w14:paraId="7F651805" w14:textId="77777777" w:rsidR="002809FC" w:rsidRPr="009D4F99" w:rsidRDefault="002809FC" w:rsidP="002809FC">
      <w:pPr>
        <w:jc w:val="both"/>
        <w:rPr>
          <w:rFonts w:cs="Arial"/>
        </w:rPr>
      </w:pPr>
      <w:r w:rsidRPr="009D4F99">
        <w:rPr>
          <w:rFonts w:cs="Arial"/>
        </w:rPr>
        <w:t>Oświadczam, że Wykonawca, którego reprezentuję:</w:t>
      </w:r>
    </w:p>
    <w:p w14:paraId="645771A6" w14:textId="77777777" w:rsidR="002809FC" w:rsidRPr="009D4F99" w:rsidRDefault="002809FC" w:rsidP="002809FC">
      <w:pPr>
        <w:jc w:val="both"/>
        <w:rPr>
          <w:rFonts w:cs="Arial"/>
        </w:rPr>
      </w:pPr>
    </w:p>
    <w:p w14:paraId="09AFD4A2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14:paraId="397D10D6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0DFBAE3F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14:paraId="0B586BD3" w14:textId="77777777" w:rsidR="002809FC" w:rsidRPr="009D4F99" w:rsidRDefault="002809FC" w:rsidP="002809FC">
      <w:pPr>
        <w:ind w:left="1428"/>
        <w:jc w:val="both"/>
        <w:rPr>
          <w:rFonts w:cs="Arial"/>
          <w:color w:val="000000"/>
        </w:rPr>
      </w:pPr>
    </w:p>
    <w:p w14:paraId="5A2D3553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c) znajduje się w sytuacji ekonomicznej i finansowej zapewniającej wykonanie zamówienia,</w:t>
      </w:r>
    </w:p>
    <w:p w14:paraId="1363896C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6C9BA6A9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2A55849A" w14:textId="77777777" w:rsidR="002809FC" w:rsidRPr="009D4F99" w:rsidRDefault="002809FC" w:rsidP="002809FC">
      <w:pPr>
        <w:jc w:val="both"/>
        <w:rPr>
          <w:rFonts w:cs="Arial"/>
          <w:color w:val="000000"/>
        </w:rPr>
      </w:pPr>
    </w:p>
    <w:p w14:paraId="2DCCCE4E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e) spełnia wszystkie warunki udziału w postępowaniu określone przez Zamawiającego.</w:t>
      </w:r>
    </w:p>
    <w:p w14:paraId="25134F51" w14:textId="77777777" w:rsidR="002809FC" w:rsidRPr="009D4F99" w:rsidRDefault="002809FC" w:rsidP="002809FC">
      <w:pPr>
        <w:jc w:val="center"/>
        <w:rPr>
          <w:rFonts w:cs="Arial"/>
        </w:rPr>
      </w:pPr>
    </w:p>
    <w:p w14:paraId="70D6AD1D" w14:textId="77777777" w:rsidR="002809FC" w:rsidRPr="009D4F99" w:rsidRDefault="002809FC" w:rsidP="002809FC">
      <w:pPr>
        <w:rPr>
          <w:rFonts w:cs="Arial"/>
        </w:rPr>
      </w:pPr>
    </w:p>
    <w:p w14:paraId="76BC37CE" w14:textId="77777777" w:rsidR="002809FC" w:rsidRPr="009D4F99" w:rsidRDefault="002809FC" w:rsidP="002809FC">
      <w:pPr>
        <w:rPr>
          <w:rFonts w:cs="Arial"/>
        </w:rPr>
      </w:pPr>
    </w:p>
    <w:p w14:paraId="2DB5C6DC" w14:textId="77777777" w:rsidR="002809FC" w:rsidRPr="009D4F99" w:rsidRDefault="002809FC" w:rsidP="002809FC">
      <w:pPr>
        <w:rPr>
          <w:rFonts w:cs="Arial"/>
        </w:rPr>
      </w:pPr>
    </w:p>
    <w:p w14:paraId="319AA47D" w14:textId="77777777" w:rsidR="002809FC" w:rsidRPr="009D4F99" w:rsidRDefault="002809FC" w:rsidP="002809FC">
      <w:pPr>
        <w:rPr>
          <w:rFonts w:cs="Arial"/>
        </w:rPr>
      </w:pPr>
    </w:p>
    <w:p w14:paraId="14A51C97" w14:textId="77777777" w:rsidR="002809FC" w:rsidRPr="009D4F99" w:rsidRDefault="002809FC" w:rsidP="002809FC">
      <w:pPr>
        <w:rPr>
          <w:rFonts w:cs="Arial"/>
        </w:rPr>
      </w:pPr>
    </w:p>
    <w:p w14:paraId="1D4683C8" w14:textId="77777777" w:rsidR="002809FC" w:rsidRPr="009D4F99" w:rsidRDefault="002809FC" w:rsidP="002809FC">
      <w:pPr>
        <w:rPr>
          <w:rFonts w:cs="Arial"/>
        </w:rPr>
      </w:pPr>
    </w:p>
    <w:p w14:paraId="353A489A" w14:textId="77777777" w:rsidR="002809FC" w:rsidRPr="009D4F99" w:rsidRDefault="002809FC" w:rsidP="002809FC">
      <w:pPr>
        <w:rPr>
          <w:rFonts w:cs="Arial"/>
        </w:rPr>
      </w:pPr>
    </w:p>
    <w:p w14:paraId="18001796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>....................................................</w:t>
      </w:r>
    </w:p>
    <w:p w14:paraId="56958E96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  <w:sz w:val="16"/>
        </w:rPr>
      </w:pPr>
      <w:r w:rsidRPr="009D4F99">
        <w:rPr>
          <w:rFonts w:cs="Arial"/>
          <w:color w:val="000000"/>
        </w:rPr>
        <w:t>(miejsce i data)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  <w:sz w:val="16"/>
        </w:rPr>
        <w:t xml:space="preserve"> (podpis osoby uprawnionej do składania oświadczeń woli w imieniu Wykonawcy)</w:t>
      </w:r>
    </w:p>
    <w:p w14:paraId="428BFA11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</w:rPr>
        <w:br w:type="page"/>
      </w:r>
      <w:r w:rsidRPr="009D4F99">
        <w:rPr>
          <w:rFonts w:cs="Arial"/>
          <w:b/>
        </w:rPr>
        <w:lastRenderedPageBreak/>
        <w:t xml:space="preserve"> </w:t>
      </w:r>
    </w:p>
    <w:p w14:paraId="0F053565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>Załącznik nr 2</w:t>
      </w:r>
    </w:p>
    <w:p w14:paraId="55DE27A6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>do oferty</w:t>
      </w:r>
    </w:p>
    <w:p w14:paraId="46A401D7" w14:textId="77777777" w:rsidR="002809FC" w:rsidRPr="009D4F99" w:rsidRDefault="002809FC" w:rsidP="002809FC">
      <w:pPr>
        <w:rPr>
          <w:rFonts w:cs="Arial"/>
        </w:rPr>
      </w:pPr>
    </w:p>
    <w:p w14:paraId="1CE77C95" w14:textId="77777777" w:rsidR="002809FC" w:rsidRPr="009D4F99" w:rsidRDefault="002809FC" w:rsidP="002809FC">
      <w:pPr>
        <w:rPr>
          <w:rFonts w:cs="Arial"/>
        </w:rPr>
      </w:pPr>
    </w:p>
    <w:p w14:paraId="77A3340C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............................................................</w:t>
      </w:r>
    </w:p>
    <w:p w14:paraId="4B109AFB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( pieczęć nagłówkowa Wykonawcy)</w:t>
      </w:r>
    </w:p>
    <w:p w14:paraId="57167B4E" w14:textId="77777777" w:rsidR="002809FC" w:rsidRPr="009D4F99" w:rsidRDefault="002809FC" w:rsidP="002809FC">
      <w:pPr>
        <w:rPr>
          <w:rFonts w:cs="Arial"/>
        </w:rPr>
      </w:pPr>
    </w:p>
    <w:p w14:paraId="14853D4D" w14:textId="77777777" w:rsidR="002809FC" w:rsidRPr="009D4F99" w:rsidRDefault="002809FC" w:rsidP="002809FC">
      <w:pPr>
        <w:rPr>
          <w:rFonts w:cs="Arial"/>
        </w:rPr>
      </w:pPr>
    </w:p>
    <w:p w14:paraId="568D5DE8" w14:textId="77777777" w:rsidR="002809FC" w:rsidRPr="009D4F99" w:rsidRDefault="002809FC" w:rsidP="002809FC">
      <w:pPr>
        <w:rPr>
          <w:rFonts w:cs="Arial"/>
        </w:rPr>
      </w:pPr>
    </w:p>
    <w:p w14:paraId="08586A32" w14:textId="77777777" w:rsidR="002809FC" w:rsidRPr="009D4F99" w:rsidRDefault="002809FC" w:rsidP="002809FC">
      <w:pPr>
        <w:jc w:val="center"/>
        <w:rPr>
          <w:rFonts w:cs="Arial"/>
          <w:b/>
        </w:rPr>
      </w:pPr>
      <w:r w:rsidRPr="009D4F99">
        <w:rPr>
          <w:rFonts w:cs="Arial"/>
          <w:b/>
        </w:rPr>
        <w:t>OŚWIADCZENIE</w:t>
      </w:r>
    </w:p>
    <w:p w14:paraId="42EEBCA2" w14:textId="77777777" w:rsidR="002809FC" w:rsidRPr="009D4F99" w:rsidRDefault="002809FC" w:rsidP="002809FC">
      <w:pPr>
        <w:rPr>
          <w:rFonts w:cs="Arial"/>
        </w:rPr>
      </w:pPr>
    </w:p>
    <w:p w14:paraId="5BC75CBB" w14:textId="77777777" w:rsidR="002809FC" w:rsidRPr="009D4F99" w:rsidRDefault="002809FC" w:rsidP="002809FC">
      <w:pPr>
        <w:jc w:val="both"/>
        <w:rPr>
          <w:rFonts w:cs="Arial"/>
        </w:rPr>
      </w:pPr>
      <w:r w:rsidRPr="009D4F99">
        <w:rPr>
          <w:rFonts w:cs="Arial"/>
        </w:rPr>
        <w:t xml:space="preserve">Przystępując do udziału w postępowaniu o udzielenie zamówienia  pod nazwą: </w:t>
      </w:r>
      <w:r w:rsidRPr="009D4F99">
        <w:rPr>
          <w:rFonts w:cs="Arial"/>
          <w:b/>
        </w:rPr>
        <w:t>„Dostawa paliw płynnych w okresie 12 miesięcy”</w:t>
      </w:r>
      <w:r w:rsidRPr="009D4F99">
        <w:t>,</w:t>
      </w:r>
      <w:r w:rsidRPr="009D4F99">
        <w:rPr>
          <w:rFonts w:cs="Arial"/>
        </w:rPr>
        <w:t xml:space="preserve"> będąc uprawnionym(-i) do składania oświadczeń w imieniu Wykonawcy:</w:t>
      </w:r>
    </w:p>
    <w:p w14:paraId="0A3D4F86" w14:textId="77777777" w:rsidR="002809FC" w:rsidRPr="009D4F99" w:rsidRDefault="002809FC" w:rsidP="002809FC">
      <w:pPr>
        <w:jc w:val="both"/>
        <w:rPr>
          <w:rFonts w:cs="Arial"/>
        </w:rPr>
      </w:pPr>
    </w:p>
    <w:p w14:paraId="6D207622" w14:textId="1AF91FEA" w:rsidR="002809FC" w:rsidRPr="009D4F99" w:rsidRDefault="002809FC" w:rsidP="002809FC">
      <w:pPr>
        <w:jc w:val="both"/>
        <w:rPr>
          <w:rFonts w:cs="Arial"/>
        </w:rPr>
      </w:pPr>
      <w:r w:rsidRPr="009D4F99">
        <w:rPr>
          <w:rFonts w:cs="Arial"/>
        </w:rPr>
        <w:t>oświadczamy, że w nw. dniach obowiązywały następujące ceny detaliczne brutto na naszej stacji paliw</w:t>
      </w:r>
      <w:r w:rsidR="009D09EA" w:rsidRPr="009D4F99">
        <w:rPr>
          <w:rFonts w:cs="Arial"/>
        </w:rPr>
        <w:t xml:space="preserve"> </w:t>
      </w:r>
      <w:r w:rsidR="001034E6" w:rsidRPr="009D4F99">
        <w:rPr>
          <w:rFonts w:cs="Arial"/>
        </w:rPr>
        <w:t xml:space="preserve">w </w:t>
      </w:r>
      <w:r w:rsidR="009D09EA" w:rsidRPr="009D4F99">
        <w:rPr>
          <w:rFonts w:cs="Arial"/>
        </w:rPr>
        <w:t>lewobrzeż</w:t>
      </w:r>
      <w:r w:rsidR="001034E6" w:rsidRPr="009D4F99">
        <w:rPr>
          <w:rFonts w:cs="Arial"/>
        </w:rPr>
        <w:t>nej</w:t>
      </w:r>
      <w:r w:rsidR="009D09EA" w:rsidRPr="009D4F99">
        <w:rPr>
          <w:rFonts w:cs="Arial"/>
        </w:rPr>
        <w:t xml:space="preserve"> </w:t>
      </w:r>
      <w:r w:rsidR="001034E6" w:rsidRPr="009D4F99">
        <w:rPr>
          <w:rFonts w:cs="Arial"/>
        </w:rPr>
        <w:t xml:space="preserve">części </w:t>
      </w:r>
      <w:r w:rsidR="00853204" w:rsidRPr="009D4F99">
        <w:rPr>
          <w:rFonts w:cs="Arial"/>
        </w:rPr>
        <w:t>Świnoujścia</w:t>
      </w:r>
      <w:r w:rsidR="008A4189" w:rsidRPr="009D4F99">
        <w:rPr>
          <w:rFonts w:cs="Arial"/>
        </w:rPr>
        <w:t xml:space="preserve"> </w:t>
      </w:r>
      <w:r w:rsidR="001034E6" w:rsidRPr="009D4F99">
        <w:rPr>
          <w:rFonts w:cs="Arial"/>
        </w:rPr>
        <w:t>o</w:t>
      </w:r>
      <w:r w:rsidR="008A4189" w:rsidRPr="009D4F99">
        <w:rPr>
          <w:rFonts w:cs="Arial"/>
        </w:rPr>
        <w:t xml:space="preserve"> godz. 12:00 danego dnia</w:t>
      </w:r>
      <w:r w:rsidR="00853204" w:rsidRPr="009D4F99">
        <w:rPr>
          <w:rFonts w:cs="Arial"/>
        </w:rPr>
        <w:t>:</w:t>
      </w:r>
    </w:p>
    <w:p w14:paraId="1160E7DF" w14:textId="77777777" w:rsidR="002809FC" w:rsidRPr="009D4F99" w:rsidRDefault="002809FC" w:rsidP="002809F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47"/>
        <w:gridCol w:w="1658"/>
        <w:gridCol w:w="1744"/>
        <w:gridCol w:w="1606"/>
        <w:gridCol w:w="1789"/>
      </w:tblGrid>
      <w:tr w:rsidR="008934C3" w:rsidRPr="009D4F99" w14:paraId="2C982682" w14:textId="77777777" w:rsidTr="00E66D8C">
        <w:trPr>
          <w:trHeight w:val="385"/>
        </w:trPr>
        <w:tc>
          <w:tcPr>
            <w:tcW w:w="516" w:type="dxa"/>
            <w:vMerge w:val="restart"/>
          </w:tcPr>
          <w:p w14:paraId="4DAC10AE" w14:textId="77777777" w:rsidR="008934C3" w:rsidRPr="008934C3" w:rsidRDefault="008934C3" w:rsidP="00EF5C2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34C3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7" w:type="dxa"/>
            <w:vMerge w:val="restart"/>
          </w:tcPr>
          <w:p w14:paraId="5D08C5AA" w14:textId="77777777" w:rsidR="008934C3" w:rsidRPr="008934C3" w:rsidRDefault="008934C3" w:rsidP="00EF5C2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934C3">
              <w:rPr>
                <w:rFonts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797" w:type="dxa"/>
            <w:gridSpan w:val="4"/>
          </w:tcPr>
          <w:p w14:paraId="3493FE86" w14:textId="4AF17555" w:rsidR="008934C3" w:rsidRPr="008934C3" w:rsidRDefault="008934C3" w:rsidP="008934C3">
            <w:pPr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8934C3">
              <w:rPr>
                <w:rFonts w:cs="Arial"/>
                <w:b/>
                <w:bCs/>
                <w:sz w:val="20"/>
                <w:szCs w:val="20"/>
              </w:rPr>
              <w:t>Cena detaliczna brutto 1 litra paliwa</w:t>
            </w:r>
          </w:p>
        </w:tc>
      </w:tr>
      <w:tr w:rsidR="00624617" w:rsidRPr="009D4F99" w14:paraId="7C93463D" w14:textId="77777777" w:rsidTr="00E66D8C">
        <w:tc>
          <w:tcPr>
            <w:tcW w:w="516" w:type="dxa"/>
            <w:vMerge/>
          </w:tcPr>
          <w:p w14:paraId="640A1C2C" w14:textId="77777777" w:rsidR="00624617" w:rsidRPr="009D4F99" w:rsidRDefault="00624617" w:rsidP="0062461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72E7A0BE" w14:textId="77777777" w:rsidR="00624617" w:rsidRPr="009D4F99" w:rsidRDefault="00624617" w:rsidP="0062461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58" w:type="dxa"/>
          </w:tcPr>
          <w:p w14:paraId="3B0E9448" w14:textId="66F26334" w:rsidR="00624617" w:rsidRPr="009D4F99" w:rsidRDefault="00624617" w:rsidP="00624617">
            <w:pPr>
              <w:rPr>
                <w:rFonts w:cs="Arial"/>
                <w:sz w:val="20"/>
                <w:szCs w:val="20"/>
              </w:rPr>
            </w:pPr>
            <w:r w:rsidRPr="009D4F99">
              <w:rPr>
                <w:rFonts w:cs="Arial"/>
                <w:sz w:val="20"/>
                <w:szCs w:val="20"/>
              </w:rPr>
              <w:t>Benzyna bezołowiowa 95</w:t>
            </w:r>
          </w:p>
        </w:tc>
        <w:tc>
          <w:tcPr>
            <w:tcW w:w="1744" w:type="dxa"/>
          </w:tcPr>
          <w:p w14:paraId="395B605A" w14:textId="0B101B60" w:rsidR="00624617" w:rsidRPr="009D4F99" w:rsidRDefault="00624617" w:rsidP="00624617">
            <w:pPr>
              <w:rPr>
                <w:rFonts w:cs="Arial"/>
                <w:sz w:val="20"/>
                <w:szCs w:val="20"/>
              </w:rPr>
            </w:pPr>
            <w:r w:rsidRPr="009D4F99">
              <w:rPr>
                <w:rFonts w:cs="Arial"/>
                <w:sz w:val="20"/>
                <w:szCs w:val="20"/>
              </w:rPr>
              <w:t>Benzyna bezołowiowa 98</w:t>
            </w:r>
          </w:p>
        </w:tc>
        <w:tc>
          <w:tcPr>
            <w:tcW w:w="1606" w:type="dxa"/>
          </w:tcPr>
          <w:p w14:paraId="4143525A" w14:textId="37F2FF0F" w:rsidR="00624617" w:rsidRPr="009D4F99" w:rsidRDefault="00624617" w:rsidP="00624617">
            <w:pPr>
              <w:rPr>
                <w:rFonts w:cs="Arial"/>
                <w:sz w:val="20"/>
                <w:szCs w:val="20"/>
              </w:rPr>
            </w:pPr>
            <w:r w:rsidRPr="009D4F99">
              <w:rPr>
                <w:rFonts w:cs="Arial"/>
                <w:sz w:val="20"/>
                <w:szCs w:val="20"/>
              </w:rPr>
              <w:t>Olej napędowy ON</w:t>
            </w:r>
          </w:p>
        </w:tc>
        <w:tc>
          <w:tcPr>
            <w:tcW w:w="1789" w:type="dxa"/>
          </w:tcPr>
          <w:p w14:paraId="018C4081" w14:textId="138704DA" w:rsidR="00624617" w:rsidRPr="009D4F99" w:rsidRDefault="00624617" w:rsidP="00624617">
            <w:pPr>
              <w:rPr>
                <w:rFonts w:cs="Arial"/>
                <w:sz w:val="20"/>
                <w:szCs w:val="20"/>
              </w:rPr>
            </w:pPr>
            <w:r w:rsidRPr="009D4F99">
              <w:rPr>
                <w:rFonts w:cs="Arial"/>
                <w:sz w:val="20"/>
                <w:szCs w:val="20"/>
              </w:rPr>
              <w:t>Olej napędowy ON</w:t>
            </w:r>
            <w:r>
              <w:rPr>
                <w:rFonts w:cs="Arial"/>
                <w:sz w:val="20"/>
                <w:szCs w:val="20"/>
              </w:rPr>
              <w:t xml:space="preserve"> Premium</w:t>
            </w:r>
          </w:p>
        </w:tc>
      </w:tr>
      <w:tr w:rsidR="00E66D8C" w:rsidRPr="009D4F99" w14:paraId="4D382706" w14:textId="77777777" w:rsidTr="00E66D8C">
        <w:tc>
          <w:tcPr>
            <w:tcW w:w="516" w:type="dxa"/>
          </w:tcPr>
          <w:p w14:paraId="38FA86E6" w14:textId="77777777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</w:tcPr>
          <w:p w14:paraId="7E160AC8" w14:textId="1315BBD3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Pr="00A24C2D">
              <w:rPr>
                <w:rFonts w:cs="Arial"/>
                <w:sz w:val="20"/>
                <w:szCs w:val="20"/>
              </w:rPr>
              <w:t>.03.202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2EA883B5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1D183B5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B57BF63" w14:textId="77777777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2DB67F23" w14:textId="4EBB1D16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66D8C" w:rsidRPr="009D4F99" w14:paraId="46969EBC" w14:textId="77777777" w:rsidTr="00E66D8C">
        <w:tc>
          <w:tcPr>
            <w:tcW w:w="516" w:type="dxa"/>
          </w:tcPr>
          <w:p w14:paraId="7E3DEBB1" w14:textId="77777777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747" w:type="dxa"/>
          </w:tcPr>
          <w:p w14:paraId="2887CF53" w14:textId="1E19B6C3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A24C2D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7D297DE3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BCF6C65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6747D06" w14:textId="77777777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1F7E2D25" w14:textId="70563678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66D8C" w:rsidRPr="009D4F99" w14:paraId="5D6E1C40" w14:textId="77777777" w:rsidTr="00E66D8C">
        <w:tc>
          <w:tcPr>
            <w:tcW w:w="516" w:type="dxa"/>
          </w:tcPr>
          <w:p w14:paraId="1B547847" w14:textId="77777777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747" w:type="dxa"/>
          </w:tcPr>
          <w:p w14:paraId="1296F770" w14:textId="1AF7CAF2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A24C2D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449F4DA4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2E727122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E84F3E6" w14:textId="77777777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776AF60C" w14:textId="2DED2A85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66D8C" w:rsidRPr="009D4F99" w14:paraId="567ED2CE" w14:textId="77777777" w:rsidTr="00E66D8C">
        <w:tc>
          <w:tcPr>
            <w:tcW w:w="516" w:type="dxa"/>
          </w:tcPr>
          <w:p w14:paraId="643EA0AF" w14:textId="77777777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747" w:type="dxa"/>
          </w:tcPr>
          <w:p w14:paraId="51A746D2" w14:textId="129E2A3F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Pr="00A24C2D">
              <w:rPr>
                <w:rFonts w:cs="Arial"/>
                <w:sz w:val="20"/>
                <w:szCs w:val="20"/>
              </w:rPr>
              <w:t>.04.202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1954B9B0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62644EC8" w14:textId="77777777" w:rsidR="00E66D8C" w:rsidRPr="009D4F99" w:rsidRDefault="00E66D8C" w:rsidP="00E66D8C">
            <w:pPr>
              <w:ind w:left="210" w:hanging="2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0F034D4" w14:textId="77777777" w:rsidR="00E66D8C" w:rsidRPr="009D4F99" w:rsidRDefault="00E66D8C" w:rsidP="00E66D8C">
            <w:pPr>
              <w:ind w:left="210" w:hanging="21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3D2F3130" w14:textId="4D8DB89D" w:rsidR="00E66D8C" w:rsidRPr="009D4F99" w:rsidRDefault="00E66D8C" w:rsidP="00E66D8C">
            <w:pPr>
              <w:ind w:left="210" w:hanging="21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66D8C" w:rsidRPr="009D4F99" w14:paraId="05E80BE8" w14:textId="77777777" w:rsidTr="00E66D8C">
        <w:tc>
          <w:tcPr>
            <w:tcW w:w="516" w:type="dxa"/>
          </w:tcPr>
          <w:p w14:paraId="5A6A16E8" w14:textId="77777777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747" w:type="dxa"/>
          </w:tcPr>
          <w:p w14:paraId="32FD959A" w14:textId="74B48F32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A24C2D">
              <w:rPr>
                <w:rFonts w:cs="Arial"/>
                <w:sz w:val="20"/>
                <w:szCs w:val="20"/>
              </w:rPr>
              <w:t>.04.202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45610E2F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76A07BA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48B43EA7" w14:textId="77777777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79B73E90" w14:textId="2A278208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66D8C" w:rsidRPr="009D4F99" w14:paraId="0ACE8105" w14:textId="77777777" w:rsidTr="00E66D8C">
        <w:tc>
          <w:tcPr>
            <w:tcW w:w="516" w:type="dxa"/>
          </w:tcPr>
          <w:p w14:paraId="321D84D8" w14:textId="77777777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747" w:type="dxa"/>
          </w:tcPr>
          <w:p w14:paraId="317E29D6" w14:textId="1B4A83E6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A24C2D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A24C2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5017C8A3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B790383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1676FA7" w14:textId="77777777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2C887A74" w14:textId="45D46D07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66D8C" w:rsidRPr="009D4F99" w14:paraId="27C1BAC8" w14:textId="77777777" w:rsidTr="00E66D8C">
        <w:tc>
          <w:tcPr>
            <w:tcW w:w="516" w:type="dxa"/>
          </w:tcPr>
          <w:p w14:paraId="2F385E3B" w14:textId="77777777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747" w:type="dxa"/>
          </w:tcPr>
          <w:p w14:paraId="2083C6DE" w14:textId="2C6AF4CF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Pr="00A24C2D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A24C2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7A70E66C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5844AAC7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77E0DC8" w14:textId="77777777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5D5883B6" w14:textId="7832FF6E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66D8C" w:rsidRPr="009D4F99" w14:paraId="40D03E0D" w14:textId="77777777" w:rsidTr="00E66D8C">
        <w:tc>
          <w:tcPr>
            <w:tcW w:w="516" w:type="dxa"/>
          </w:tcPr>
          <w:p w14:paraId="4E274014" w14:textId="77777777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747" w:type="dxa"/>
          </w:tcPr>
          <w:p w14:paraId="52D22CA9" w14:textId="5B227740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A24C2D">
              <w:rPr>
                <w:rFonts w:cs="Arial"/>
                <w:sz w:val="20"/>
                <w:szCs w:val="20"/>
              </w:rPr>
              <w:t>.05.202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640830B9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2942278A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49209C2C" w14:textId="77777777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9F3960C" w14:textId="19E3898D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66D8C" w:rsidRPr="009D4F99" w14:paraId="72786ECF" w14:textId="77777777" w:rsidTr="00E66D8C">
        <w:tc>
          <w:tcPr>
            <w:tcW w:w="516" w:type="dxa"/>
          </w:tcPr>
          <w:p w14:paraId="0FE93D96" w14:textId="77777777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747" w:type="dxa"/>
          </w:tcPr>
          <w:p w14:paraId="01EC5433" w14:textId="0FCDE132" w:rsidR="00E66D8C" w:rsidRPr="00A24C2D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A24C2D">
              <w:rPr>
                <w:rFonts w:cs="Arial"/>
                <w:sz w:val="20"/>
                <w:szCs w:val="20"/>
              </w:rPr>
              <w:t>.05.202</w:t>
            </w:r>
            <w:r>
              <w:rPr>
                <w:rFonts w:cs="Arial"/>
                <w:sz w:val="20"/>
                <w:szCs w:val="20"/>
              </w:rPr>
              <w:t>4</w:t>
            </w:r>
            <w:r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6266DE8D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F749FA5" w14:textId="77777777" w:rsidR="00E66D8C" w:rsidRPr="009D4F99" w:rsidRDefault="00E66D8C" w:rsidP="00E66D8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48707CF" w14:textId="77777777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581D2DF2" w14:textId="0314156F" w:rsidR="00E66D8C" w:rsidRPr="009D4F99" w:rsidRDefault="00E66D8C" w:rsidP="00E66D8C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624617" w:rsidRPr="009D4F99" w14:paraId="41C0E0B9" w14:textId="77777777" w:rsidTr="00E66D8C">
        <w:tc>
          <w:tcPr>
            <w:tcW w:w="516" w:type="dxa"/>
          </w:tcPr>
          <w:p w14:paraId="113FE97F" w14:textId="77777777" w:rsidR="00624617" w:rsidRPr="00A24C2D" w:rsidRDefault="00624617" w:rsidP="00624617">
            <w:pPr>
              <w:jc w:val="both"/>
              <w:rPr>
                <w:rFonts w:cs="Arial"/>
                <w:sz w:val="20"/>
                <w:szCs w:val="20"/>
              </w:rPr>
            </w:pPr>
            <w:r w:rsidRPr="00A24C2D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747" w:type="dxa"/>
          </w:tcPr>
          <w:p w14:paraId="5BED6EFF" w14:textId="4F46D024" w:rsidR="00624617" w:rsidRPr="00A24C2D" w:rsidRDefault="00E66D8C" w:rsidP="0062461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624617" w:rsidRPr="00A24C2D">
              <w:rPr>
                <w:rFonts w:cs="Arial"/>
                <w:sz w:val="20"/>
                <w:szCs w:val="20"/>
              </w:rPr>
              <w:t>.05.202</w:t>
            </w:r>
            <w:r w:rsidR="00C74308">
              <w:rPr>
                <w:rFonts w:cs="Arial"/>
                <w:sz w:val="20"/>
                <w:szCs w:val="20"/>
              </w:rPr>
              <w:t>4</w:t>
            </w:r>
            <w:r w:rsidR="00624617" w:rsidRPr="00A24C2D">
              <w:rPr>
                <w:rFonts w:cs="Arial"/>
                <w:sz w:val="20"/>
                <w:szCs w:val="20"/>
              </w:rPr>
              <w:t>r.</w:t>
            </w:r>
          </w:p>
        </w:tc>
        <w:tc>
          <w:tcPr>
            <w:tcW w:w="1658" w:type="dxa"/>
          </w:tcPr>
          <w:p w14:paraId="3EC81FE0" w14:textId="77777777" w:rsidR="00624617" w:rsidRPr="009D4F99" w:rsidRDefault="00624617" w:rsidP="0062461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E7BBC27" w14:textId="77777777" w:rsidR="00624617" w:rsidRPr="009D4F99" w:rsidRDefault="00624617" w:rsidP="0062461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464A904" w14:textId="77777777" w:rsidR="00624617" w:rsidRPr="009D4F99" w:rsidRDefault="00624617" w:rsidP="00624617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0BEDED9A" w14:textId="3B436ACA" w:rsidR="00624617" w:rsidRPr="009D4F99" w:rsidRDefault="00624617" w:rsidP="00624617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624617" w:rsidRPr="009D4F99" w14:paraId="78BC149D" w14:textId="77777777" w:rsidTr="00E66D8C">
        <w:tc>
          <w:tcPr>
            <w:tcW w:w="2263" w:type="dxa"/>
            <w:gridSpan w:val="2"/>
          </w:tcPr>
          <w:p w14:paraId="1F79E064" w14:textId="77777777" w:rsidR="00624617" w:rsidRPr="009D4F99" w:rsidRDefault="00624617" w:rsidP="00624617">
            <w:pPr>
              <w:jc w:val="both"/>
              <w:rPr>
                <w:rFonts w:cs="Arial"/>
                <w:sz w:val="20"/>
                <w:szCs w:val="20"/>
              </w:rPr>
            </w:pPr>
            <w:r w:rsidRPr="009D4F99">
              <w:rPr>
                <w:rFonts w:cs="Arial"/>
                <w:sz w:val="20"/>
                <w:szCs w:val="20"/>
              </w:rPr>
              <w:t xml:space="preserve">Średnia cena detaliczna brutto 1 litra paliwa za dany okres wynosi*: </w:t>
            </w:r>
          </w:p>
        </w:tc>
        <w:tc>
          <w:tcPr>
            <w:tcW w:w="1658" w:type="dxa"/>
          </w:tcPr>
          <w:p w14:paraId="21A2253C" w14:textId="77777777" w:rsidR="00624617" w:rsidRPr="009D4F99" w:rsidRDefault="00624617" w:rsidP="0062461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647B3E85" w14:textId="77777777" w:rsidR="00624617" w:rsidRPr="009D4F99" w:rsidRDefault="00624617" w:rsidP="0062461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7003C41" w14:textId="77777777" w:rsidR="00624617" w:rsidRPr="009D4F99" w:rsidRDefault="00624617" w:rsidP="00624617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71A5858" w14:textId="44B4CBEE" w:rsidR="00624617" w:rsidRPr="009D4F99" w:rsidRDefault="00624617" w:rsidP="00624617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14:paraId="626FB369" w14:textId="77777777" w:rsidR="002809FC" w:rsidRPr="009D4F99" w:rsidRDefault="002809FC" w:rsidP="002809FC">
      <w:pPr>
        <w:jc w:val="both"/>
        <w:rPr>
          <w:rFonts w:cs="Arial"/>
        </w:rPr>
      </w:pPr>
      <w:r w:rsidRPr="009D4F99">
        <w:rPr>
          <w:rFonts w:cs="Arial"/>
        </w:rPr>
        <w:t xml:space="preserve"> </w:t>
      </w:r>
    </w:p>
    <w:p w14:paraId="72429E08" w14:textId="77777777" w:rsidR="002809FC" w:rsidRPr="009D4F99" w:rsidRDefault="002809FC" w:rsidP="002809FC">
      <w:pPr>
        <w:jc w:val="both"/>
        <w:rPr>
          <w:rFonts w:cs="Arial"/>
          <w:sz w:val="18"/>
          <w:szCs w:val="18"/>
        </w:rPr>
      </w:pPr>
      <w:r w:rsidRPr="009D4F99">
        <w:rPr>
          <w:rFonts w:cs="Arial"/>
        </w:rPr>
        <w:t>*</w:t>
      </w:r>
      <w:r w:rsidRPr="009D4F99">
        <w:rPr>
          <w:rFonts w:cs="Arial"/>
          <w:sz w:val="18"/>
          <w:szCs w:val="18"/>
        </w:rPr>
        <w:t xml:space="preserve"> Średnią cenę detaliczną 1 litra paliwa należy obliczyć sumując ceny z poszczególnych dni, otrzymaną sumę podzielić przez 10</w:t>
      </w:r>
    </w:p>
    <w:p w14:paraId="00B57F6A" w14:textId="77777777" w:rsidR="002809FC" w:rsidRPr="009D4F99" w:rsidRDefault="002809FC" w:rsidP="002809FC">
      <w:pPr>
        <w:jc w:val="both"/>
      </w:pPr>
    </w:p>
    <w:p w14:paraId="4DE5A534" w14:textId="77777777" w:rsidR="002809FC" w:rsidRPr="009D4F99" w:rsidRDefault="002809FC" w:rsidP="002809FC">
      <w:pPr>
        <w:jc w:val="both"/>
      </w:pPr>
    </w:p>
    <w:p w14:paraId="7DFF8F5C" w14:textId="77777777" w:rsidR="002809FC" w:rsidRPr="009D4F99" w:rsidRDefault="002809FC" w:rsidP="002809FC">
      <w:pPr>
        <w:jc w:val="both"/>
      </w:pPr>
    </w:p>
    <w:p w14:paraId="502BAF10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>....................................................</w:t>
      </w:r>
    </w:p>
    <w:p w14:paraId="36E7CF5B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  <w:sz w:val="16"/>
        </w:rPr>
      </w:pPr>
      <w:r w:rsidRPr="009D4F99">
        <w:rPr>
          <w:rFonts w:cs="Arial"/>
          <w:color w:val="000000"/>
        </w:rPr>
        <w:t>(miejsce i data)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  <w:sz w:val="16"/>
        </w:rPr>
        <w:t xml:space="preserve"> (podpis osoby uprawnionej do składania oświadczeń woli w imieniu Wykonawcy)</w:t>
      </w:r>
    </w:p>
    <w:p w14:paraId="760AA807" w14:textId="77777777" w:rsidR="002809FC" w:rsidRPr="009D4F99" w:rsidRDefault="002809FC" w:rsidP="002809FC">
      <w:pPr>
        <w:jc w:val="both"/>
        <w:rPr>
          <w:rFonts w:cs="Arial"/>
          <w:b/>
          <w:color w:val="000000"/>
        </w:rPr>
      </w:pPr>
    </w:p>
    <w:p w14:paraId="11DD09CF" w14:textId="77777777" w:rsidR="002809FC" w:rsidRPr="009D4F99" w:rsidRDefault="002809FC" w:rsidP="002809FC">
      <w:pPr>
        <w:jc w:val="both"/>
        <w:rPr>
          <w:rFonts w:cs="Arial"/>
          <w:b/>
          <w:color w:val="000000"/>
        </w:rPr>
      </w:pPr>
    </w:p>
    <w:p w14:paraId="67CE0803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br w:type="page"/>
      </w:r>
    </w:p>
    <w:p w14:paraId="661655AC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lastRenderedPageBreak/>
        <w:t>Załącznik nr 3</w:t>
      </w:r>
    </w:p>
    <w:p w14:paraId="01E1879F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>do oferty</w:t>
      </w:r>
    </w:p>
    <w:p w14:paraId="441C93F6" w14:textId="77777777" w:rsidR="002809FC" w:rsidRPr="009D4F99" w:rsidRDefault="002809FC" w:rsidP="002809FC">
      <w:pPr>
        <w:pStyle w:val="Nagwek2"/>
        <w:spacing w:before="0" w:after="0"/>
        <w:jc w:val="center"/>
        <w:rPr>
          <w:i w:val="0"/>
          <w:sz w:val="22"/>
          <w:szCs w:val="22"/>
        </w:rPr>
      </w:pPr>
    </w:p>
    <w:p w14:paraId="17651CDD" w14:textId="77777777" w:rsidR="002809FC" w:rsidRPr="009D4F99" w:rsidRDefault="002809FC" w:rsidP="002809FC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9D4F99">
        <w:rPr>
          <w:i w:val="0"/>
          <w:sz w:val="22"/>
          <w:szCs w:val="22"/>
        </w:rPr>
        <w:t>Istotne postanowienia umowy</w:t>
      </w:r>
    </w:p>
    <w:p w14:paraId="1D110242" w14:textId="77777777" w:rsidR="002809FC" w:rsidRPr="009D4F99" w:rsidRDefault="002809FC" w:rsidP="002809FC"/>
    <w:p w14:paraId="30906BC1" w14:textId="77777777" w:rsidR="002809FC" w:rsidRPr="009D4F99" w:rsidRDefault="002809FC" w:rsidP="002809FC"/>
    <w:p w14:paraId="2F82936C" w14:textId="23CBD8FF" w:rsidR="002809FC" w:rsidRDefault="002809FC" w:rsidP="00E66D8C">
      <w:pPr>
        <w:pStyle w:val="Akapitzlist"/>
        <w:numPr>
          <w:ilvl w:val="0"/>
          <w:numId w:val="4"/>
        </w:numPr>
        <w:spacing w:line="260" w:lineRule="atLeast"/>
        <w:jc w:val="both"/>
        <w:rPr>
          <w:rFonts w:cs="Arial"/>
        </w:rPr>
      </w:pPr>
      <w:r w:rsidRPr="00E66D8C">
        <w:rPr>
          <w:rFonts w:cs="Arial"/>
        </w:rPr>
        <w:t>Wykonawca gwarantuje, ż</w:t>
      </w:r>
      <w:r w:rsidR="009C26A5">
        <w:rPr>
          <w:rFonts w:cs="Arial"/>
        </w:rPr>
        <w:t>e</w:t>
      </w:r>
      <w:r w:rsidRPr="00E66D8C">
        <w:rPr>
          <w:rFonts w:cs="Arial"/>
        </w:rPr>
        <w:t xml:space="preserve"> oferowane przez niego paliwa spełniają wymagania jakościowe dla paliw ciekłych określone w Rozporządzeniu </w:t>
      </w:r>
      <w:r w:rsidR="00E66D8C" w:rsidRPr="00E66D8C">
        <w:rPr>
          <w:rFonts w:cs="Arial"/>
        </w:rPr>
        <w:t>Ministra Klimatu i Środowiska z dnia 24.07.2023 r. w sprawie warunków technicznych, jakim powinny odpowiadać bazy i stacje paliw płynnych, bazy i stacje gazu płynnego, rurociągi przesyłowe dalekosiężne służące do transportu ropy naftowej i produktów naftowych i ich usytuowanie ( Dz. U. z 2023 r. poz. 1707).</w:t>
      </w:r>
    </w:p>
    <w:p w14:paraId="40337C54" w14:textId="77777777" w:rsidR="009C26A5" w:rsidRDefault="009C26A5" w:rsidP="009C26A5">
      <w:pPr>
        <w:pStyle w:val="Akapitzlist"/>
        <w:spacing w:line="260" w:lineRule="atLeast"/>
        <w:ind w:left="360"/>
        <w:jc w:val="both"/>
        <w:rPr>
          <w:rFonts w:cs="Arial"/>
        </w:rPr>
      </w:pPr>
    </w:p>
    <w:p w14:paraId="07B12389" w14:textId="22EEB347" w:rsidR="009C26A5" w:rsidRPr="009C26A5" w:rsidRDefault="009C26A5" w:rsidP="009C26A5">
      <w:pPr>
        <w:pStyle w:val="Akapitzlist"/>
        <w:numPr>
          <w:ilvl w:val="0"/>
          <w:numId w:val="4"/>
        </w:numPr>
        <w:spacing w:line="260" w:lineRule="atLeast"/>
        <w:jc w:val="both"/>
        <w:rPr>
          <w:rFonts w:cs="Arial"/>
        </w:rPr>
      </w:pPr>
      <w:r>
        <w:rPr>
          <w:rFonts w:cs="Arial"/>
        </w:rPr>
        <w:t>Wykonawca gwarantuje, że b</w:t>
      </w:r>
      <w:r w:rsidRPr="00F41170">
        <w:rPr>
          <w:rFonts w:cs="Arial"/>
        </w:rPr>
        <w:t>enzyna bezołowiowa i olej napędowy spełnia</w:t>
      </w:r>
      <w:r>
        <w:rPr>
          <w:rFonts w:cs="Arial"/>
        </w:rPr>
        <w:t>ją</w:t>
      </w:r>
      <w:r w:rsidRPr="00F41170">
        <w:rPr>
          <w:rFonts w:cs="Arial"/>
        </w:rPr>
        <w:t xml:space="preserve"> wymagania jakościowe dla paliw ciekłych określone w Rozporządzeniu Ministra Gospodarki z dnia 09.10.2015 r. w sprawie wymagań jakościowych dla paliw ciekłych (Dz. U. z 2023 r. poz. 1314 t.j.). Parametry techniczne i chemiczne dostarczanej benzyny bezołowiowej oraz oleju napędowego nie mogą być gorsze niż określone w załączniku nr 1 i załączniku nr 2 (w przypadku benzyny bezołowiowej) </w:t>
      </w:r>
      <w:r w:rsidRPr="009C26A5">
        <w:rPr>
          <w:rFonts w:cs="Arial"/>
        </w:rPr>
        <w:t xml:space="preserve">oraz w załączniku nr 3 (w przypadku oleju napędowego) do w/w rozporządzenia. </w:t>
      </w:r>
      <w:r w:rsidRPr="009C26A5">
        <w:rPr>
          <w:rFonts w:cs="Arial"/>
          <w:bCs/>
        </w:rPr>
        <w:t>W przypadku zmiany obowiązujących norm jakościowych w trakcie trwania Umowy, Wykonawca dostosuje jakość paliw do nowych norm.</w:t>
      </w:r>
    </w:p>
    <w:p w14:paraId="3F5E5493" w14:textId="77777777" w:rsidR="002809FC" w:rsidRPr="009C26A5" w:rsidRDefault="002809FC" w:rsidP="002809FC">
      <w:pPr>
        <w:ind w:left="360"/>
        <w:jc w:val="both"/>
        <w:rPr>
          <w:rFonts w:cs="Arial"/>
        </w:rPr>
      </w:pPr>
    </w:p>
    <w:p w14:paraId="20DF6A0A" w14:textId="50FFCD3C" w:rsidR="002809FC" w:rsidRPr="001F05B5" w:rsidRDefault="002809FC" w:rsidP="002809FC">
      <w:pPr>
        <w:numPr>
          <w:ilvl w:val="0"/>
          <w:numId w:val="4"/>
        </w:numPr>
        <w:jc w:val="both"/>
        <w:rPr>
          <w:rFonts w:cs="Arial"/>
        </w:rPr>
      </w:pPr>
      <w:r w:rsidRPr="009C26A5">
        <w:t>Złożony przez Wykonawcę formularz ofertowy stanowi integralną</w:t>
      </w:r>
      <w:r w:rsidRPr="009D4F99">
        <w:t xml:space="preserve"> część umowy i jego elementy będą egzekwowane przy realizacji umowy. </w:t>
      </w:r>
    </w:p>
    <w:p w14:paraId="2AB7884D" w14:textId="77777777" w:rsidR="001F05B5" w:rsidRDefault="001F05B5" w:rsidP="001F05B5">
      <w:pPr>
        <w:pStyle w:val="Akapitzlist"/>
        <w:rPr>
          <w:rFonts w:cs="Arial"/>
        </w:rPr>
      </w:pPr>
    </w:p>
    <w:p w14:paraId="3F211347" w14:textId="7C2A6A7B" w:rsidR="001F05B5" w:rsidRPr="001F05B5" w:rsidRDefault="0022369F" w:rsidP="00320DD8">
      <w:pPr>
        <w:numPr>
          <w:ilvl w:val="0"/>
          <w:numId w:val="4"/>
        </w:numPr>
        <w:jc w:val="both"/>
        <w:rPr>
          <w:rFonts w:cs="Arial"/>
          <w:b/>
        </w:rPr>
      </w:pPr>
      <w:r w:rsidRPr="001F05B5">
        <w:rPr>
          <w:rFonts w:cs="Arial"/>
        </w:rPr>
        <w:t xml:space="preserve">Wykaz marek i numerów rejestracyjnych pojazdów oraz nazwiska uprawnionych do tankowania kierowców Zamawiającego, będą stanowiły załącznik do umowy. </w:t>
      </w:r>
    </w:p>
    <w:p w14:paraId="04491D1C" w14:textId="77777777" w:rsidR="001F05B5" w:rsidRPr="001F05B5" w:rsidRDefault="001F05B5" w:rsidP="001F05B5">
      <w:pPr>
        <w:jc w:val="both"/>
        <w:rPr>
          <w:rFonts w:cs="Arial"/>
          <w:b/>
        </w:rPr>
      </w:pPr>
    </w:p>
    <w:p w14:paraId="1767BFEF" w14:textId="2002C875" w:rsidR="002809FC" w:rsidRPr="001F05B5" w:rsidRDefault="002809FC" w:rsidP="002809FC">
      <w:pPr>
        <w:pStyle w:val="Tekstpodstawowy3"/>
        <w:numPr>
          <w:ilvl w:val="0"/>
          <w:numId w:val="4"/>
        </w:numPr>
        <w:spacing w:after="0"/>
        <w:jc w:val="both"/>
        <w:rPr>
          <w:rFonts w:cs="Arial"/>
          <w:b/>
          <w:sz w:val="22"/>
          <w:szCs w:val="22"/>
        </w:rPr>
      </w:pPr>
      <w:r w:rsidRPr="001F05B5">
        <w:rPr>
          <w:b/>
          <w:sz w:val="22"/>
          <w:szCs w:val="22"/>
        </w:rPr>
        <w:t xml:space="preserve">Wydawanie paliw dokonywane </w:t>
      </w:r>
      <w:r w:rsidR="002B15A2" w:rsidRPr="001F05B5">
        <w:rPr>
          <w:b/>
          <w:sz w:val="22"/>
          <w:szCs w:val="22"/>
        </w:rPr>
        <w:t xml:space="preserve">będzie </w:t>
      </w:r>
      <w:r w:rsidRPr="001F05B5">
        <w:rPr>
          <w:b/>
          <w:sz w:val="22"/>
          <w:szCs w:val="22"/>
        </w:rPr>
        <w:t>na podstawie wykazu pojazdów</w:t>
      </w:r>
      <w:r w:rsidR="002B15A2" w:rsidRPr="001F05B5">
        <w:rPr>
          <w:b/>
          <w:sz w:val="22"/>
          <w:szCs w:val="22"/>
        </w:rPr>
        <w:t xml:space="preserve">, o którym mowa w pkt. </w:t>
      </w:r>
      <w:r w:rsidR="001F05B5" w:rsidRPr="001F05B5">
        <w:rPr>
          <w:b/>
          <w:sz w:val="22"/>
          <w:szCs w:val="22"/>
        </w:rPr>
        <w:t>4</w:t>
      </w:r>
      <w:r w:rsidR="002B15A2" w:rsidRPr="001F05B5">
        <w:rPr>
          <w:b/>
          <w:sz w:val="22"/>
          <w:szCs w:val="22"/>
        </w:rPr>
        <w:t xml:space="preserve"> „istotnych postanowień umowy” </w:t>
      </w:r>
      <w:r w:rsidRPr="001F05B5">
        <w:rPr>
          <w:b/>
          <w:sz w:val="22"/>
          <w:szCs w:val="22"/>
        </w:rPr>
        <w:t xml:space="preserve"> oraz upoważnienia wystawionego przez Zamawiającego dla osób dokonujących zakupu do</w:t>
      </w:r>
      <w:r w:rsidR="002B15A2" w:rsidRPr="001F05B5">
        <w:rPr>
          <w:b/>
          <w:sz w:val="22"/>
          <w:szCs w:val="22"/>
        </w:rPr>
        <w:t xml:space="preserve"> w/w</w:t>
      </w:r>
      <w:r w:rsidRPr="001F05B5">
        <w:rPr>
          <w:b/>
          <w:sz w:val="22"/>
          <w:szCs w:val="22"/>
        </w:rPr>
        <w:t xml:space="preserve"> pojazd</w:t>
      </w:r>
      <w:r w:rsidR="002B15A2" w:rsidRPr="001F05B5">
        <w:rPr>
          <w:b/>
          <w:sz w:val="22"/>
          <w:szCs w:val="22"/>
        </w:rPr>
        <w:t>ów.</w:t>
      </w:r>
      <w:r w:rsidRPr="001F05B5">
        <w:rPr>
          <w:b/>
          <w:sz w:val="22"/>
          <w:szCs w:val="22"/>
        </w:rPr>
        <w:t xml:space="preserve">  </w:t>
      </w:r>
    </w:p>
    <w:p w14:paraId="023AF16B" w14:textId="77777777" w:rsidR="002809FC" w:rsidRPr="001F05B5" w:rsidRDefault="002809FC" w:rsidP="002809FC">
      <w:pPr>
        <w:pStyle w:val="Tekstpodstawowy3"/>
        <w:spacing w:after="0"/>
        <w:ind w:left="360"/>
        <w:jc w:val="both"/>
        <w:rPr>
          <w:b/>
          <w:sz w:val="22"/>
          <w:szCs w:val="22"/>
        </w:rPr>
      </w:pPr>
    </w:p>
    <w:p w14:paraId="2A4C5530" w14:textId="77777777" w:rsidR="002809FC" w:rsidRPr="001F05B5" w:rsidRDefault="002809FC" w:rsidP="002809FC">
      <w:pPr>
        <w:pStyle w:val="Tekstpodstawowy3"/>
        <w:spacing w:after="0"/>
        <w:ind w:left="360"/>
        <w:jc w:val="both"/>
        <w:rPr>
          <w:b/>
          <w:sz w:val="22"/>
          <w:szCs w:val="22"/>
        </w:rPr>
      </w:pPr>
      <w:r w:rsidRPr="001F05B5">
        <w:rPr>
          <w:b/>
          <w:sz w:val="22"/>
          <w:szCs w:val="22"/>
        </w:rPr>
        <w:t>UWAGA:</w:t>
      </w:r>
    </w:p>
    <w:p w14:paraId="16184519" w14:textId="70C7CA62" w:rsidR="001F05B5" w:rsidRPr="001F05B5" w:rsidRDefault="002809FC" w:rsidP="001F05B5">
      <w:pPr>
        <w:pStyle w:val="Tekstpodstawowy3"/>
        <w:spacing w:after="0"/>
        <w:ind w:left="360"/>
        <w:jc w:val="both"/>
        <w:rPr>
          <w:rFonts w:cs="Arial"/>
          <w:b/>
          <w:bCs/>
          <w:sz w:val="22"/>
          <w:szCs w:val="22"/>
        </w:rPr>
      </w:pPr>
      <w:r w:rsidRPr="001F05B5">
        <w:rPr>
          <w:b/>
          <w:sz w:val="22"/>
          <w:szCs w:val="22"/>
        </w:rPr>
        <w:t xml:space="preserve">W przypadku gdy </w:t>
      </w:r>
      <w:r w:rsidRPr="001F05B5">
        <w:rPr>
          <w:rFonts w:cs="Arial"/>
          <w:b/>
          <w:sz w:val="22"/>
          <w:szCs w:val="22"/>
        </w:rPr>
        <w:t xml:space="preserve">Wykonawca </w:t>
      </w:r>
      <w:r w:rsidRPr="00001AD2">
        <w:rPr>
          <w:rFonts w:cs="Arial"/>
          <w:b/>
          <w:sz w:val="22"/>
          <w:szCs w:val="22"/>
        </w:rPr>
        <w:t xml:space="preserve">realizował będzie dostawy poprzez zindywidualizowane do potrzeb Zamawiającego karty paliwowe, wówczas Zamawiający odstępuje od zapisów pkt </w:t>
      </w:r>
      <w:r w:rsidR="001F05B5" w:rsidRPr="00001AD2">
        <w:rPr>
          <w:rFonts w:cs="Arial"/>
          <w:b/>
          <w:sz w:val="22"/>
          <w:szCs w:val="22"/>
        </w:rPr>
        <w:t>4</w:t>
      </w:r>
      <w:r w:rsidRPr="00001AD2">
        <w:rPr>
          <w:rFonts w:cs="Arial"/>
          <w:b/>
          <w:sz w:val="22"/>
          <w:szCs w:val="22"/>
        </w:rPr>
        <w:t xml:space="preserve"> oraz pkt </w:t>
      </w:r>
      <w:r w:rsidR="001F05B5" w:rsidRPr="00001AD2">
        <w:rPr>
          <w:rFonts w:cs="Arial"/>
          <w:b/>
          <w:sz w:val="22"/>
          <w:szCs w:val="22"/>
        </w:rPr>
        <w:t>5</w:t>
      </w:r>
      <w:r w:rsidRPr="00001AD2">
        <w:rPr>
          <w:rFonts w:cs="Arial"/>
          <w:b/>
          <w:sz w:val="22"/>
          <w:szCs w:val="22"/>
        </w:rPr>
        <w:t>.</w:t>
      </w:r>
      <w:r w:rsidR="001F05B5" w:rsidRPr="00001AD2">
        <w:rPr>
          <w:rFonts w:cs="Arial"/>
          <w:b/>
          <w:sz w:val="22"/>
          <w:szCs w:val="22"/>
        </w:rPr>
        <w:t xml:space="preserve"> </w:t>
      </w:r>
      <w:r w:rsidR="001F05B5" w:rsidRPr="00001AD2">
        <w:rPr>
          <w:rFonts w:cs="Arial"/>
          <w:b/>
          <w:bCs/>
          <w:sz w:val="22"/>
          <w:szCs w:val="22"/>
        </w:rPr>
        <w:t xml:space="preserve">W takim przypadku Zamawiający przekaże dane, o których mowa w pkt. 4 w terminie </w:t>
      </w:r>
      <w:r w:rsidR="004D630E" w:rsidRPr="00001AD2">
        <w:rPr>
          <w:rFonts w:cs="Arial"/>
          <w:b/>
          <w:bCs/>
          <w:sz w:val="22"/>
          <w:szCs w:val="22"/>
        </w:rPr>
        <w:t>3</w:t>
      </w:r>
      <w:r w:rsidR="001F05B5" w:rsidRPr="00001AD2">
        <w:rPr>
          <w:rFonts w:cs="Arial"/>
          <w:b/>
          <w:bCs/>
          <w:sz w:val="22"/>
          <w:szCs w:val="22"/>
        </w:rPr>
        <w:t xml:space="preserve"> dni od dnia podpisania umowy.</w:t>
      </w:r>
      <w:r w:rsidR="001F05B5" w:rsidRPr="001F05B5">
        <w:rPr>
          <w:rFonts w:cs="Arial"/>
          <w:b/>
          <w:bCs/>
          <w:sz w:val="22"/>
          <w:szCs w:val="22"/>
        </w:rPr>
        <w:t xml:space="preserve"> </w:t>
      </w:r>
    </w:p>
    <w:p w14:paraId="63BD4A7B" w14:textId="77777777" w:rsidR="002809FC" w:rsidRPr="001F05B5" w:rsidRDefault="002809FC" w:rsidP="002809FC">
      <w:pPr>
        <w:pStyle w:val="Tekstpodstawowy3"/>
        <w:spacing w:after="0"/>
        <w:ind w:left="360"/>
        <w:jc w:val="both"/>
        <w:rPr>
          <w:rFonts w:cs="Arial"/>
          <w:b/>
          <w:sz w:val="22"/>
          <w:szCs w:val="22"/>
        </w:rPr>
      </w:pPr>
    </w:p>
    <w:p w14:paraId="6FDF2AAB" w14:textId="77777777" w:rsidR="002809FC" w:rsidRPr="001F05B5" w:rsidRDefault="002809FC" w:rsidP="002809FC">
      <w:pPr>
        <w:pStyle w:val="Tekstpodstawowy3"/>
        <w:numPr>
          <w:ilvl w:val="0"/>
          <w:numId w:val="4"/>
        </w:numPr>
        <w:spacing w:after="0"/>
        <w:jc w:val="both"/>
        <w:rPr>
          <w:rFonts w:cs="Arial"/>
          <w:b/>
          <w:sz w:val="22"/>
          <w:szCs w:val="22"/>
        </w:rPr>
      </w:pPr>
      <w:r w:rsidRPr="001F05B5">
        <w:rPr>
          <w:sz w:val="22"/>
          <w:szCs w:val="22"/>
        </w:rPr>
        <w:t>W przypadku wprowadzenia jakichkolwiek zmian w wykazie pojazdów, Zamawiający zobowiązany  będzie do  przesłania  Wykonawcy  aktualnego  wykazu pojazdów wraz              z numerami  rejestracyjnymi. Dokonanie aktualizacji nie będzie wymagało  aneksu do  umowy.</w:t>
      </w:r>
    </w:p>
    <w:p w14:paraId="5F74E817" w14:textId="77777777" w:rsidR="002809FC" w:rsidRPr="001F05B5" w:rsidRDefault="002809FC" w:rsidP="002809FC">
      <w:pPr>
        <w:pStyle w:val="Tekstpodstawowy3"/>
        <w:spacing w:after="0"/>
        <w:ind w:left="360"/>
        <w:jc w:val="both"/>
        <w:rPr>
          <w:rFonts w:cs="Arial"/>
          <w:b/>
          <w:sz w:val="22"/>
          <w:szCs w:val="22"/>
        </w:rPr>
      </w:pPr>
    </w:p>
    <w:p w14:paraId="22F8B1DE" w14:textId="77777777" w:rsidR="002809FC" w:rsidRPr="009D4F99" w:rsidRDefault="002809FC" w:rsidP="002809FC">
      <w:pPr>
        <w:pStyle w:val="Tekstpodstawowy3"/>
        <w:numPr>
          <w:ilvl w:val="0"/>
          <w:numId w:val="4"/>
        </w:numPr>
        <w:spacing w:after="0"/>
        <w:jc w:val="both"/>
        <w:rPr>
          <w:rFonts w:cs="Arial"/>
          <w:sz w:val="22"/>
          <w:szCs w:val="22"/>
        </w:rPr>
      </w:pPr>
      <w:r w:rsidRPr="001F05B5">
        <w:rPr>
          <w:sz w:val="22"/>
          <w:szCs w:val="22"/>
        </w:rPr>
        <w:t xml:space="preserve">Termin wykonania umowy - </w:t>
      </w:r>
      <w:r w:rsidRPr="001F05B5">
        <w:rPr>
          <w:rFonts w:cs="Arial"/>
          <w:sz w:val="22"/>
          <w:szCs w:val="22"/>
        </w:rPr>
        <w:t>12 miesięcy</w:t>
      </w:r>
      <w:r w:rsidRPr="009D4F99">
        <w:rPr>
          <w:rFonts w:cs="Arial"/>
          <w:sz w:val="22"/>
          <w:szCs w:val="22"/>
        </w:rPr>
        <w:t xml:space="preserve"> od dnia podpisania umowy.</w:t>
      </w:r>
    </w:p>
    <w:p w14:paraId="39CC60A0" w14:textId="77777777" w:rsidR="002809FC" w:rsidRPr="009D4F99" w:rsidRDefault="002809FC" w:rsidP="002809FC">
      <w:pPr>
        <w:pStyle w:val="Tekstpodstawowy3"/>
        <w:spacing w:after="0"/>
        <w:jc w:val="both"/>
        <w:rPr>
          <w:rFonts w:cs="Arial"/>
          <w:sz w:val="22"/>
          <w:szCs w:val="22"/>
        </w:rPr>
      </w:pPr>
    </w:p>
    <w:p w14:paraId="70A39ED5" w14:textId="77777777" w:rsidR="002809FC" w:rsidRPr="009D4F99" w:rsidRDefault="002809FC" w:rsidP="002809FC">
      <w:pPr>
        <w:numPr>
          <w:ilvl w:val="0"/>
          <w:numId w:val="4"/>
        </w:numPr>
        <w:jc w:val="both"/>
        <w:rPr>
          <w:rFonts w:cs="Arial"/>
        </w:rPr>
      </w:pPr>
      <w:r w:rsidRPr="009D4F99">
        <w:t>Stronom przysługuje możliwość rozwiązania umowy za 1-miesięcznym okresem wypowiedzenia ze skutkiem na koniec miesiąca kalendarzowego.</w:t>
      </w:r>
    </w:p>
    <w:p w14:paraId="501140DF" w14:textId="77777777" w:rsidR="002809FC" w:rsidRPr="0009033E" w:rsidRDefault="002809FC" w:rsidP="002809FC">
      <w:pPr>
        <w:jc w:val="both"/>
        <w:rPr>
          <w:rFonts w:cs="Arial"/>
        </w:rPr>
      </w:pPr>
    </w:p>
    <w:p w14:paraId="40F28FA4" w14:textId="296007AA" w:rsidR="002809FC" w:rsidRPr="0009033E" w:rsidRDefault="002809FC" w:rsidP="002809FC">
      <w:pPr>
        <w:pStyle w:val="Tekstpodstawowy3"/>
        <w:numPr>
          <w:ilvl w:val="0"/>
          <w:numId w:val="4"/>
        </w:numPr>
        <w:spacing w:after="0"/>
        <w:jc w:val="both"/>
        <w:rPr>
          <w:rFonts w:cs="Arial"/>
          <w:sz w:val="22"/>
          <w:szCs w:val="22"/>
        </w:rPr>
      </w:pPr>
      <w:r w:rsidRPr="0009033E">
        <w:rPr>
          <w:rFonts w:cs="Arial"/>
          <w:sz w:val="22"/>
          <w:szCs w:val="22"/>
        </w:rPr>
        <w:t xml:space="preserve">Sprzedaż paliw </w:t>
      </w:r>
      <w:r w:rsidR="0009033E" w:rsidRPr="0009033E">
        <w:rPr>
          <w:rFonts w:cs="Arial"/>
          <w:sz w:val="22"/>
          <w:szCs w:val="22"/>
        </w:rPr>
        <w:t xml:space="preserve">oraz produktów eksploatacyjnych  - pozapaliwowych niezbędnych do prawidłowego funkcjonowania samochodów i sprzętu </w:t>
      </w:r>
      <w:r w:rsidRPr="0009033E">
        <w:rPr>
          <w:rFonts w:cs="Arial"/>
          <w:sz w:val="22"/>
          <w:szCs w:val="22"/>
        </w:rPr>
        <w:t xml:space="preserve">dokonywana będzie </w:t>
      </w:r>
      <w:r w:rsidR="009A763F" w:rsidRPr="0009033E">
        <w:rPr>
          <w:rFonts w:cs="Arial"/>
          <w:sz w:val="22"/>
          <w:szCs w:val="22"/>
        </w:rPr>
        <w:t xml:space="preserve">po cenach </w:t>
      </w:r>
      <w:r w:rsidRPr="0009033E">
        <w:rPr>
          <w:rFonts w:cs="Arial"/>
          <w:sz w:val="22"/>
          <w:szCs w:val="22"/>
        </w:rPr>
        <w:t xml:space="preserve">detalicznych </w:t>
      </w:r>
      <w:r w:rsidR="009A763F" w:rsidRPr="0009033E">
        <w:rPr>
          <w:rFonts w:cs="Arial"/>
          <w:sz w:val="22"/>
          <w:szCs w:val="22"/>
        </w:rPr>
        <w:t xml:space="preserve">obowiązujących na danej </w:t>
      </w:r>
      <w:r w:rsidRPr="0009033E">
        <w:rPr>
          <w:rFonts w:cs="Arial"/>
          <w:sz w:val="22"/>
          <w:szCs w:val="22"/>
        </w:rPr>
        <w:t xml:space="preserve">stacji paliw </w:t>
      </w:r>
      <w:r w:rsidR="009A763F" w:rsidRPr="0009033E">
        <w:rPr>
          <w:rFonts w:cs="Arial"/>
          <w:sz w:val="22"/>
          <w:szCs w:val="22"/>
        </w:rPr>
        <w:t>w momencie realizacji transakcji</w:t>
      </w:r>
      <w:r w:rsidRPr="0009033E">
        <w:rPr>
          <w:rFonts w:cs="Arial"/>
          <w:sz w:val="22"/>
          <w:szCs w:val="22"/>
        </w:rPr>
        <w:t>, z każdorazowym uwzględnieniem przysługującego Zamawiającemu rabatu</w:t>
      </w:r>
      <w:r w:rsidR="00103EB8" w:rsidRPr="0009033E">
        <w:rPr>
          <w:rFonts w:cs="Arial"/>
          <w:sz w:val="22"/>
          <w:szCs w:val="22"/>
        </w:rPr>
        <w:t xml:space="preserve"> (rabaty dotyczą paliw)</w:t>
      </w:r>
      <w:r w:rsidR="009C26A5" w:rsidRPr="0009033E">
        <w:rPr>
          <w:rFonts w:cs="Arial"/>
          <w:sz w:val="22"/>
          <w:szCs w:val="22"/>
        </w:rPr>
        <w:t>.</w:t>
      </w:r>
    </w:p>
    <w:p w14:paraId="347D5E3F" w14:textId="77777777" w:rsidR="002809FC" w:rsidRPr="0009033E" w:rsidRDefault="002809FC" w:rsidP="002809FC">
      <w:pPr>
        <w:pStyle w:val="Tekstpodstawowy3"/>
        <w:spacing w:after="0"/>
        <w:jc w:val="both"/>
        <w:rPr>
          <w:rFonts w:cs="Arial"/>
          <w:sz w:val="22"/>
          <w:szCs w:val="22"/>
        </w:rPr>
      </w:pPr>
    </w:p>
    <w:p w14:paraId="48955E4B" w14:textId="309719F2" w:rsidR="002809FC" w:rsidRPr="009D4F99" w:rsidRDefault="002809FC" w:rsidP="002809FC">
      <w:pPr>
        <w:pStyle w:val="Tekstpodstawowy3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9D4F99">
        <w:rPr>
          <w:sz w:val="22"/>
          <w:szCs w:val="22"/>
        </w:rPr>
        <w:lastRenderedPageBreak/>
        <w:t>Rozliczenie finansowe za pobrane w danym miesiącu paliwa będzie następowało                                   w dwóch okresach rozliczeniowych: od 1-go do 15-go i od 16-go do ostatniego dnia miesiąca. Faktury wystawiane będą po każdym z okresów.</w:t>
      </w:r>
    </w:p>
    <w:p w14:paraId="254F410F" w14:textId="77777777" w:rsidR="002809FC" w:rsidRPr="009D4F99" w:rsidRDefault="002809FC" w:rsidP="002809FC">
      <w:pPr>
        <w:pStyle w:val="Tekstpodstawowy3"/>
        <w:spacing w:after="0"/>
        <w:jc w:val="both"/>
        <w:rPr>
          <w:sz w:val="22"/>
          <w:szCs w:val="22"/>
        </w:rPr>
      </w:pPr>
    </w:p>
    <w:p w14:paraId="6C7F9FCF" w14:textId="77777777" w:rsidR="002809FC" w:rsidRPr="009D4F99" w:rsidRDefault="002809FC" w:rsidP="002809FC">
      <w:pPr>
        <w:pStyle w:val="Tekstpodstawowy3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Do każdej faktury dołączany będzie raport sprzedaży obejmujący co najmniej:</w:t>
      </w:r>
    </w:p>
    <w:p w14:paraId="7722AD59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- nazwę produktu,</w:t>
      </w:r>
    </w:p>
    <w:p w14:paraId="086137EE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- numer rejestracyjny pojazdu,</w:t>
      </w:r>
    </w:p>
    <w:p w14:paraId="14AB5E09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- numer karty,</w:t>
      </w:r>
    </w:p>
    <w:p w14:paraId="0D433812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- miejscowość i numer stacji paliw,</w:t>
      </w:r>
    </w:p>
    <w:p w14:paraId="66CAB1E0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- datę dokonania transakcji,</w:t>
      </w:r>
    </w:p>
    <w:p w14:paraId="0916C614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- ilość pobranego paliwa,</w:t>
      </w:r>
    </w:p>
    <w:p w14:paraId="49B9AFBA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- cenę jednostkową paliwa w dniu tankowania,</w:t>
      </w:r>
    </w:p>
    <w:p w14:paraId="739750D4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- wartość netto po opuście,</w:t>
      </w:r>
    </w:p>
    <w:p w14:paraId="0F04C231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 xml:space="preserve">- wielkość opustu. </w:t>
      </w:r>
    </w:p>
    <w:p w14:paraId="449A77F0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</w:p>
    <w:p w14:paraId="74F81D7B" w14:textId="7E3593BD" w:rsidR="002809FC" w:rsidRPr="009D4F99" w:rsidRDefault="002809FC" w:rsidP="002809FC">
      <w:pPr>
        <w:pStyle w:val="Style2"/>
        <w:spacing w:before="0" w:after="0"/>
        <w:rPr>
          <w:rFonts w:ascii="Arial" w:hAnsi="Arial" w:cs="Arial"/>
          <w:sz w:val="22"/>
          <w:szCs w:val="22"/>
          <w:u w:val="single"/>
        </w:rPr>
      </w:pPr>
      <w:r w:rsidRPr="009D4F99">
        <w:rPr>
          <w:rFonts w:ascii="Arial" w:hAnsi="Arial" w:cs="Arial"/>
          <w:sz w:val="22"/>
          <w:szCs w:val="22"/>
        </w:rPr>
        <w:t xml:space="preserve">Dodatkowo Zamawiający wymaga przesyłania drogą elektroniczną przez Wykonawcę raportów sprzedaży na adres e-mail: </w:t>
      </w:r>
      <w:hyperlink r:id="rId21" w:history="1">
        <w:r w:rsidRPr="009D4F99">
          <w:rPr>
            <w:rStyle w:val="Hipercze"/>
            <w:rFonts w:ascii="Arial" w:hAnsi="Arial" w:cs="Arial"/>
            <w:sz w:val="22"/>
            <w:szCs w:val="22"/>
          </w:rPr>
          <w:t>rgawronski@zwik.fn.pl</w:t>
        </w:r>
      </w:hyperlink>
      <w:r w:rsidRPr="009D4F99">
        <w:rPr>
          <w:rFonts w:ascii="Arial" w:hAnsi="Arial" w:cs="Arial"/>
          <w:sz w:val="22"/>
          <w:szCs w:val="22"/>
        </w:rPr>
        <w:t xml:space="preserve"> </w:t>
      </w:r>
      <w:r w:rsidR="00C20FB3" w:rsidRPr="009D4F99">
        <w:rPr>
          <w:rFonts w:ascii="Arial" w:hAnsi="Arial" w:cs="Arial"/>
          <w:sz w:val="22"/>
          <w:szCs w:val="22"/>
        </w:rPr>
        <w:t xml:space="preserve">. </w:t>
      </w:r>
      <w:r w:rsidRPr="009D4F99">
        <w:rPr>
          <w:rFonts w:ascii="Arial" w:hAnsi="Arial" w:cs="Arial"/>
          <w:sz w:val="22"/>
          <w:szCs w:val="22"/>
        </w:rPr>
        <w:t>Raport musi zawierać wszystkie   wyżej wyszczególnione dane.</w:t>
      </w:r>
    </w:p>
    <w:p w14:paraId="6D8FFC14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</w:p>
    <w:p w14:paraId="47C689F8" w14:textId="51E8B6B9" w:rsidR="002809FC" w:rsidRPr="009D4F99" w:rsidRDefault="002809FC" w:rsidP="002809FC">
      <w:pPr>
        <w:pStyle w:val="Tekstpodstawowy3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Zapłata za pobrane paliwa dokonywana będzie przez Zamawiającego przelewem na rachunek Wykonawcy w terminie 21 dni od daty sprzedaży</w:t>
      </w:r>
      <w:r w:rsidR="00463B7A" w:rsidRPr="009D4F99">
        <w:rPr>
          <w:sz w:val="22"/>
          <w:szCs w:val="22"/>
        </w:rPr>
        <w:t>.</w:t>
      </w:r>
    </w:p>
    <w:p w14:paraId="26A7CEEE" w14:textId="77777777" w:rsidR="002809FC" w:rsidRPr="009D4F99" w:rsidRDefault="002809FC" w:rsidP="002809FC">
      <w:pPr>
        <w:pStyle w:val="Tekstpodstawowy3"/>
        <w:spacing w:after="0"/>
        <w:ind w:left="360"/>
        <w:jc w:val="both"/>
        <w:rPr>
          <w:sz w:val="22"/>
          <w:szCs w:val="22"/>
        </w:rPr>
      </w:pPr>
    </w:p>
    <w:p w14:paraId="0EBA4027" w14:textId="77777777" w:rsidR="002809FC" w:rsidRPr="009D4F99" w:rsidRDefault="002809FC" w:rsidP="002809FC">
      <w:pPr>
        <w:pStyle w:val="Tekstpodstawowy3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9D4F99">
        <w:rPr>
          <w:sz w:val="22"/>
          <w:szCs w:val="22"/>
        </w:rPr>
        <w:t>Terminem zapłaty będzie data uznania rachunku bankowego Wykonawcy. Z</w:t>
      </w:r>
      <w:r w:rsidRPr="009D4F99">
        <w:rPr>
          <w:rFonts w:cs="Arial"/>
          <w:sz w:val="22"/>
          <w:szCs w:val="22"/>
        </w:rPr>
        <w:t>a datę sprzedaży uznaje się ostatni dzień danego okresu rozliczeniowego.</w:t>
      </w:r>
    </w:p>
    <w:p w14:paraId="1A3BDAC8" w14:textId="77777777" w:rsidR="002809FC" w:rsidRPr="009D4F99" w:rsidRDefault="002809FC" w:rsidP="002809FC">
      <w:pPr>
        <w:pStyle w:val="Tekstpodstawowy3"/>
        <w:spacing w:after="0"/>
        <w:jc w:val="both"/>
        <w:rPr>
          <w:sz w:val="22"/>
          <w:szCs w:val="22"/>
        </w:rPr>
      </w:pPr>
    </w:p>
    <w:p w14:paraId="0544F07E" w14:textId="77777777" w:rsidR="002809FC" w:rsidRPr="009D4F99" w:rsidRDefault="002809FC" w:rsidP="002809FC">
      <w:pPr>
        <w:numPr>
          <w:ilvl w:val="0"/>
          <w:numId w:val="4"/>
        </w:numPr>
        <w:jc w:val="both"/>
      </w:pPr>
      <w:r w:rsidRPr="009D4F99">
        <w:t>Kwestie sporne wynikające z realizacji umowy rozstrzygać będzie sąd właściwy miejscowo dla siedziby Zamawiającego.</w:t>
      </w:r>
    </w:p>
    <w:p w14:paraId="40CAD057" w14:textId="77777777" w:rsidR="002809FC" w:rsidRPr="009D4F99" w:rsidRDefault="002809FC" w:rsidP="002809FC">
      <w:pPr>
        <w:pStyle w:val="Akapitzlist"/>
      </w:pPr>
    </w:p>
    <w:p w14:paraId="3FA766C8" w14:textId="77777777" w:rsidR="002809FC" w:rsidRPr="009D4F99" w:rsidRDefault="002809FC" w:rsidP="002809FC">
      <w:pPr>
        <w:jc w:val="both"/>
      </w:pPr>
    </w:p>
    <w:p w14:paraId="141EE3F2" w14:textId="77777777" w:rsidR="002809FC" w:rsidRPr="009D4F99" w:rsidRDefault="002809FC" w:rsidP="002809FC">
      <w:pPr>
        <w:jc w:val="both"/>
      </w:pPr>
    </w:p>
    <w:p w14:paraId="001B73DD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>....................................................</w:t>
      </w:r>
    </w:p>
    <w:p w14:paraId="38389A8F" w14:textId="77777777" w:rsidR="002809FC" w:rsidRPr="009D4F99" w:rsidRDefault="002809FC" w:rsidP="002809FC">
      <w:pPr>
        <w:ind w:left="5664" w:hanging="5004"/>
        <w:jc w:val="both"/>
        <w:sectPr w:rsidR="002809FC" w:rsidRPr="009D4F99" w:rsidSect="00EF5C25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851" w:right="1418" w:bottom="624" w:left="1418" w:header="454" w:footer="227" w:gutter="0"/>
          <w:cols w:space="708"/>
          <w:docGrid w:linePitch="360"/>
        </w:sectPr>
      </w:pPr>
      <w:r w:rsidRPr="009D4F99">
        <w:rPr>
          <w:rFonts w:cs="Arial"/>
          <w:color w:val="000000"/>
        </w:rPr>
        <w:t>(miejsce i data)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  <w:r w:rsidRPr="009D4F99">
        <w:t xml:space="preserve"> </w:t>
      </w:r>
    </w:p>
    <w:p w14:paraId="6E8E3F68" w14:textId="77777777" w:rsidR="002809FC" w:rsidRPr="009D4F99" w:rsidRDefault="002809FC" w:rsidP="002809FC">
      <w:pPr>
        <w:jc w:val="right"/>
        <w:rPr>
          <w:rFonts w:cs="Arial"/>
          <w:b/>
        </w:rPr>
      </w:pPr>
    </w:p>
    <w:p w14:paraId="622370BD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>Załącznik nr 4</w:t>
      </w:r>
    </w:p>
    <w:p w14:paraId="04A8FB86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>do oferty</w:t>
      </w:r>
    </w:p>
    <w:p w14:paraId="61C5F6A1" w14:textId="77777777" w:rsidR="002809FC" w:rsidRPr="009D4F99" w:rsidRDefault="002809FC" w:rsidP="002809FC">
      <w:pPr>
        <w:rPr>
          <w:rFonts w:cs="Arial"/>
        </w:rPr>
      </w:pPr>
    </w:p>
    <w:p w14:paraId="02936C1D" w14:textId="77777777" w:rsidR="002809FC" w:rsidRPr="009D4F99" w:rsidRDefault="002809FC" w:rsidP="002809FC">
      <w:pPr>
        <w:pStyle w:val="Nagwek2"/>
        <w:spacing w:before="120"/>
        <w:jc w:val="right"/>
        <w:rPr>
          <w:b w:val="0"/>
        </w:rPr>
      </w:pPr>
    </w:p>
    <w:p w14:paraId="6CA73E0B" w14:textId="77777777" w:rsidR="002809FC" w:rsidRPr="009D4F99" w:rsidRDefault="002809FC" w:rsidP="002809FC">
      <w:pPr>
        <w:spacing w:before="120"/>
        <w:rPr>
          <w:rFonts w:cs="Arial"/>
          <w:szCs w:val="24"/>
        </w:rPr>
      </w:pPr>
    </w:p>
    <w:p w14:paraId="67041DF6" w14:textId="77777777" w:rsidR="002809FC" w:rsidRPr="009D4F99" w:rsidRDefault="002809FC" w:rsidP="002809FC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9D4F99">
        <w:rPr>
          <w:rFonts w:cs="Arial"/>
          <w:szCs w:val="24"/>
        </w:rPr>
        <w:t>..........................................................</w:t>
      </w:r>
    </w:p>
    <w:p w14:paraId="23FE61C7" w14:textId="77777777" w:rsidR="002809FC" w:rsidRPr="009D4F99" w:rsidRDefault="002809FC" w:rsidP="002809FC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9D4F99">
        <w:rPr>
          <w:rFonts w:cs="Arial"/>
          <w:sz w:val="18"/>
          <w:szCs w:val="18"/>
        </w:rPr>
        <w:t>(pieczęć nagłówkowa Wykonawcy)</w:t>
      </w:r>
    </w:p>
    <w:p w14:paraId="70F9C8FC" w14:textId="77777777" w:rsidR="002809FC" w:rsidRPr="009D4F99" w:rsidRDefault="002809FC" w:rsidP="002809FC">
      <w:pPr>
        <w:spacing w:before="120"/>
        <w:rPr>
          <w:rFonts w:cs="Arial"/>
          <w:sz w:val="20"/>
        </w:rPr>
      </w:pPr>
    </w:p>
    <w:p w14:paraId="39A06681" w14:textId="77777777" w:rsidR="002809FC" w:rsidRPr="009D4F99" w:rsidRDefault="002809FC" w:rsidP="002809FC">
      <w:pPr>
        <w:spacing w:before="120"/>
        <w:jc w:val="center"/>
        <w:rPr>
          <w:rFonts w:cs="Arial"/>
          <w:b/>
          <w:szCs w:val="24"/>
        </w:rPr>
      </w:pPr>
    </w:p>
    <w:p w14:paraId="59893F8C" w14:textId="77777777" w:rsidR="002809FC" w:rsidRPr="009D4F99" w:rsidRDefault="002809FC" w:rsidP="002809FC">
      <w:pPr>
        <w:spacing w:before="120"/>
        <w:jc w:val="center"/>
        <w:rPr>
          <w:rFonts w:cs="Arial"/>
          <w:b/>
          <w:szCs w:val="24"/>
        </w:rPr>
      </w:pPr>
      <w:r w:rsidRPr="009D4F99">
        <w:rPr>
          <w:rFonts w:cs="Arial"/>
          <w:b/>
          <w:szCs w:val="24"/>
        </w:rPr>
        <w:t>OŚWIADCZENIE</w:t>
      </w:r>
    </w:p>
    <w:p w14:paraId="0157D227" w14:textId="77777777" w:rsidR="002809FC" w:rsidRPr="009D4F99" w:rsidRDefault="002809FC" w:rsidP="002809FC">
      <w:pPr>
        <w:spacing w:before="120"/>
        <w:jc w:val="center"/>
        <w:rPr>
          <w:rFonts w:cs="Arial"/>
          <w:b/>
          <w:szCs w:val="24"/>
        </w:rPr>
      </w:pPr>
    </w:p>
    <w:p w14:paraId="2125D20D" w14:textId="43328099" w:rsidR="002809FC" w:rsidRPr="009D4F99" w:rsidRDefault="002809FC" w:rsidP="002809FC">
      <w:pPr>
        <w:jc w:val="both"/>
        <w:rPr>
          <w:rFonts w:cs="Arial"/>
          <w:b/>
        </w:rPr>
      </w:pPr>
      <w:r w:rsidRPr="009D4F99">
        <w:rPr>
          <w:rFonts w:cs="Arial"/>
        </w:rPr>
        <w:t xml:space="preserve">Przystępując do udziału w postępowaniu o udzielenie zamówienia pn.: </w:t>
      </w:r>
      <w:r w:rsidRPr="009D4F99">
        <w:rPr>
          <w:rFonts w:cs="Arial"/>
          <w:b/>
        </w:rPr>
        <w:t>„Dostawa paliw płynnych w okresie 12 miesięcy</w:t>
      </w:r>
      <w:r w:rsidRPr="009D4F99">
        <w:rPr>
          <w:rFonts w:cs="Arial"/>
          <w:color w:val="000000"/>
        </w:rPr>
        <w:t>”</w:t>
      </w:r>
      <w:r w:rsidRPr="009D4F99">
        <w:rPr>
          <w:rFonts w:cs="Arial"/>
        </w:rPr>
        <w:t>, będąc uprawnionym(-i) do składania oświadczeń w imieniu Wykonawcy oświadczam(y), że:</w:t>
      </w:r>
    </w:p>
    <w:p w14:paraId="42F7F2D2" w14:textId="77777777" w:rsidR="002809FC" w:rsidRPr="009D4F99" w:rsidRDefault="002809FC" w:rsidP="002809FC">
      <w:pPr>
        <w:jc w:val="both"/>
        <w:rPr>
          <w:rFonts w:cs="Arial"/>
        </w:rPr>
      </w:pPr>
    </w:p>
    <w:p w14:paraId="3D2B4D2D" w14:textId="77777777" w:rsidR="002809FC" w:rsidRPr="009D4F99" w:rsidRDefault="002809FC" w:rsidP="002809FC">
      <w:pPr>
        <w:jc w:val="both"/>
        <w:rPr>
          <w:rFonts w:cs="Arial"/>
        </w:rPr>
      </w:pPr>
      <w:r w:rsidRPr="009D4F99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skarbowego. </w:t>
      </w:r>
    </w:p>
    <w:p w14:paraId="413C8247" w14:textId="77777777" w:rsidR="002809FC" w:rsidRPr="009D4F99" w:rsidRDefault="002809FC" w:rsidP="002809FC">
      <w:pPr>
        <w:spacing w:before="120"/>
        <w:ind w:right="5292"/>
        <w:rPr>
          <w:rFonts w:cs="Arial"/>
          <w:szCs w:val="24"/>
        </w:rPr>
      </w:pPr>
    </w:p>
    <w:p w14:paraId="495EA9D8" w14:textId="77777777" w:rsidR="002809FC" w:rsidRPr="009D4F99" w:rsidRDefault="002809FC" w:rsidP="002809FC">
      <w:pPr>
        <w:spacing w:before="120"/>
        <w:ind w:right="5292"/>
        <w:rPr>
          <w:rFonts w:cs="Arial"/>
          <w:szCs w:val="24"/>
        </w:rPr>
      </w:pPr>
    </w:p>
    <w:p w14:paraId="4FA6AB52" w14:textId="77777777" w:rsidR="002809FC" w:rsidRPr="009D4F99" w:rsidRDefault="002809FC" w:rsidP="002809FC">
      <w:pPr>
        <w:spacing w:before="120"/>
        <w:ind w:right="5292"/>
        <w:rPr>
          <w:rFonts w:cs="Arial"/>
          <w:szCs w:val="24"/>
        </w:rPr>
      </w:pPr>
    </w:p>
    <w:p w14:paraId="48073930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>....................................................</w:t>
      </w:r>
    </w:p>
    <w:p w14:paraId="5829BC74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  <w:sz w:val="16"/>
          <w:szCs w:val="16"/>
        </w:rPr>
        <w:t>(miejsce i data)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42F9C0F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</w:rPr>
      </w:pPr>
    </w:p>
    <w:p w14:paraId="4182D732" w14:textId="77777777" w:rsidR="002809FC" w:rsidRPr="009D4F99" w:rsidRDefault="002809FC" w:rsidP="002809FC">
      <w:pPr>
        <w:rPr>
          <w:rFonts w:cs="Arial"/>
          <w:color w:val="FF0000"/>
          <w:sz w:val="28"/>
          <w:szCs w:val="28"/>
        </w:rPr>
      </w:pPr>
    </w:p>
    <w:p w14:paraId="53867AA5" w14:textId="77777777" w:rsidR="002809FC" w:rsidRPr="009D4F99" w:rsidRDefault="002809FC" w:rsidP="002809FC">
      <w:pPr>
        <w:rPr>
          <w:rFonts w:cs="Arial"/>
          <w:b/>
          <w:bCs/>
          <w:color w:val="FF0000"/>
        </w:rPr>
      </w:pPr>
      <w:r w:rsidRPr="009D4F99">
        <w:rPr>
          <w:rFonts w:cs="Arial"/>
          <w:b/>
          <w:bCs/>
          <w:color w:val="FF0000"/>
        </w:rPr>
        <w:br w:type="page"/>
      </w:r>
    </w:p>
    <w:p w14:paraId="691BF1D7" w14:textId="77777777" w:rsidR="002809FC" w:rsidRPr="009D4F99" w:rsidRDefault="002809FC" w:rsidP="002809FC">
      <w:pPr>
        <w:jc w:val="right"/>
        <w:rPr>
          <w:rFonts w:cs="Arial"/>
          <w:b/>
        </w:rPr>
      </w:pPr>
    </w:p>
    <w:p w14:paraId="7019C681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>Załącznik nr 5</w:t>
      </w:r>
    </w:p>
    <w:p w14:paraId="27E1374E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>do oferty</w:t>
      </w:r>
    </w:p>
    <w:p w14:paraId="0613694E" w14:textId="77777777" w:rsidR="002809FC" w:rsidRPr="009D4F99" w:rsidRDefault="002809FC" w:rsidP="002809FC">
      <w:pPr>
        <w:rPr>
          <w:rFonts w:cs="Arial"/>
        </w:rPr>
      </w:pPr>
    </w:p>
    <w:p w14:paraId="31BB9121" w14:textId="77777777" w:rsidR="002809FC" w:rsidRPr="009D4F99" w:rsidRDefault="002809FC" w:rsidP="002809FC">
      <w:pPr>
        <w:pStyle w:val="Nagwek2"/>
        <w:spacing w:before="120"/>
        <w:jc w:val="right"/>
        <w:rPr>
          <w:b w:val="0"/>
        </w:rPr>
      </w:pPr>
    </w:p>
    <w:p w14:paraId="03BB76E2" w14:textId="77777777" w:rsidR="002809FC" w:rsidRPr="009D4F99" w:rsidRDefault="002809FC" w:rsidP="002809FC">
      <w:pPr>
        <w:spacing w:before="120"/>
        <w:rPr>
          <w:rFonts w:cs="Arial"/>
          <w:szCs w:val="24"/>
        </w:rPr>
      </w:pPr>
    </w:p>
    <w:p w14:paraId="49CC720D" w14:textId="77777777" w:rsidR="002809FC" w:rsidRPr="009D4F99" w:rsidRDefault="002809FC" w:rsidP="002809FC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9D4F99">
        <w:rPr>
          <w:rFonts w:cs="Arial"/>
          <w:szCs w:val="24"/>
        </w:rPr>
        <w:t>..........................................................</w:t>
      </w:r>
    </w:p>
    <w:p w14:paraId="43402E2B" w14:textId="77777777" w:rsidR="002809FC" w:rsidRPr="009D4F99" w:rsidRDefault="002809FC" w:rsidP="002809FC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9D4F99">
        <w:rPr>
          <w:rFonts w:cs="Arial"/>
          <w:sz w:val="18"/>
          <w:szCs w:val="18"/>
        </w:rPr>
        <w:t>(pieczęć nagłówkowa Wykonawcy)</w:t>
      </w:r>
    </w:p>
    <w:p w14:paraId="10381279" w14:textId="77777777" w:rsidR="002809FC" w:rsidRPr="009D4F99" w:rsidRDefault="002809FC" w:rsidP="002809FC">
      <w:pPr>
        <w:spacing w:before="120"/>
        <w:rPr>
          <w:rFonts w:cs="Arial"/>
          <w:sz w:val="20"/>
        </w:rPr>
      </w:pPr>
    </w:p>
    <w:p w14:paraId="5229602E" w14:textId="77777777" w:rsidR="002809FC" w:rsidRPr="009D4F99" w:rsidRDefault="002809FC" w:rsidP="002809FC">
      <w:pPr>
        <w:spacing w:before="120"/>
        <w:jc w:val="center"/>
        <w:rPr>
          <w:rFonts w:cs="Arial"/>
          <w:b/>
          <w:szCs w:val="24"/>
        </w:rPr>
      </w:pPr>
    </w:p>
    <w:p w14:paraId="185BB5B5" w14:textId="77777777" w:rsidR="002809FC" w:rsidRPr="009D4F99" w:rsidRDefault="002809FC" w:rsidP="002809FC">
      <w:pPr>
        <w:spacing w:before="120"/>
        <w:jc w:val="center"/>
        <w:rPr>
          <w:rFonts w:cs="Arial"/>
          <w:b/>
          <w:szCs w:val="24"/>
        </w:rPr>
      </w:pPr>
      <w:r w:rsidRPr="009D4F99">
        <w:rPr>
          <w:rFonts w:cs="Arial"/>
          <w:b/>
          <w:szCs w:val="24"/>
        </w:rPr>
        <w:t>OŚWIADCZENIE</w:t>
      </w:r>
    </w:p>
    <w:p w14:paraId="115690F0" w14:textId="77777777" w:rsidR="002809FC" w:rsidRPr="009D4F99" w:rsidRDefault="002809FC" w:rsidP="002809FC">
      <w:pPr>
        <w:spacing w:before="120"/>
        <w:jc w:val="center"/>
        <w:rPr>
          <w:rFonts w:cs="Arial"/>
          <w:b/>
          <w:szCs w:val="24"/>
        </w:rPr>
      </w:pPr>
    </w:p>
    <w:p w14:paraId="4102F2CC" w14:textId="7F4260F2" w:rsidR="002809FC" w:rsidRPr="009D4F99" w:rsidRDefault="002809FC" w:rsidP="002809FC">
      <w:pPr>
        <w:jc w:val="both"/>
        <w:rPr>
          <w:rFonts w:cs="Arial"/>
          <w:b/>
        </w:rPr>
      </w:pPr>
      <w:r w:rsidRPr="009D4F99">
        <w:rPr>
          <w:rFonts w:cs="Arial"/>
        </w:rPr>
        <w:t xml:space="preserve">Przystępując do udziału w postępowaniu o udzielenie zamówienia pn.: </w:t>
      </w:r>
      <w:r w:rsidRPr="009D4F99">
        <w:rPr>
          <w:rFonts w:cs="Arial"/>
          <w:b/>
        </w:rPr>
        <w:t>„Dostawa paliw płynnych w okresie 12 miesięcy</w:t>
      </w:r>
      <w:r w:rsidRPr="009D4F99">
        <w:rPr>
          <w:rFonts w:cs="Arial"/>
          <w:color w:val="000000"/>
        </w:rPr>
        <w:t>”</w:t>
      </w:r>
      <w:r w:rsidRPr="009D4F99">
        <w:rPr>
          <w:rFonts w:cs="Arial"/>
        </w:rPr>
        <w:t>, będąc uprawnionym(-i) do składania oświadczeń w imieniu Wykonawcy oświadczam(y), że:</w:t>
      </w:r>
    </w:p>
    <w:p w14:paraId="29294B03" w14:textId="77777777" w:rsidR="002809FC" w:rsidRPr="009D4F99" w:rsidRDefault="002809FC" w:rsidP="002809FC">
      <w:pPr>
        <w:jc w:val="both"/>
        <w:rPr>
          <w:rFonts w:cs="Arial"/>
        </w:rPr>
      </w:pPr>
    </w:p>
    <w:p w14:paraId="302F6FD5" w14:textId="77777777" w:rsidR="002809FC" w:rsidRPr="009D4F99" w:rsidRDefault="002809FC" w:rsidP="002809FC">
      <w:pPr>
        <w:jc w:val="both"/>
        <w:rPr>
          <w:rFonts w:cs="Arial"/>
        </w:rPr>
      </w:pPr>
    </w:p>
    <w:p w14:paraId="26E20BA2" w14:textId="48EADC8C" w:rsidR="002809FC" w:rsidRPr="009D4F99" w:rsidRDefault="002809FC" w:rsidP="002809FC">
      <w:pPr>
        <w:spacing w:before="120"/>
        <w:ind w:right="-2"/>
        <w:jc w:val="both"/>
        <w:rPr>
          <w:rFonts w:cs="Arial"/>
        </w:rPr>
      </w:pPr>
      <w:r w:rsidRPr="009D4F99">
        <w:rPr>
          <w:rFonts w:cs="Arial"/>
        </w:rPr>
        <w:t>sąd nie orzekł w stosunku do nas zakazu ubiegania się o zamówienia, na podstawie przepisów ustawy z dnia 28 października 2002 r. o odpowiedzialności podmiotów zbiorowych za czyny zabronione pod groźbą kary (</w:t>
      </w:r>
      <w:r w:rsidR="006C6825" w:rsidRPr="009D4F99">
        <w:rPr>
          <w:rFonts w:cs="Arial"/>
        </w:rPr>
        <w:t>Dz. U. z 202</w:t>
      </w:r>
      <w:r w:rsidR="00A32A60">
        <w:rPr>
          <w:rFonts w:cs="Arial"/>
        </w:rPr>
        <w:t>3</w:t>
      </w:r>
      <w:r w:rsidRPr="009D4F99">
        <w:rPr>
          <w:rFonts w:cs="Arial"/>
        </w:rPr>
        <w:t xml:space="preserve"> poz. </w:t>
      </w:r>
      <w:r w:rsidR="00A32A60">
        <w:rPr>
          <w:rFonts w:cs="Arial"/>
        </w:rPr>
        <w:t>659 z późn. zm.</w:t>
      </w:r>
      <w:r w:rsidRPr="009D4F99">
        <w:rPr>
          <w:rFonts w:cs="Arial"/>
        </w:rPr>
        <w:t>).</w:t>
      </w:r>
    </w:p>
    <w:p w14:paraId="48E503BE" w14:textId="77777777" w:rsidR="002809FC" w:rsidRPr="009D4F99" w:rsidRDefault="002809FC" w:rsidP="002809FC">
      <w:pPr>
        <w:spacing w:before="120"/>
        <w:ind w:right="5292"/>
        <w:rPr>
          <w:rFonts w:cs="Arial"/>
        </w:rPr>
      </w:pPr>
    </w:p>
    <w:p w14:paraId="14CD6B37" w14:textId="77777777" w:rsidR="002809FC" w:rsidRPr="009D4F99" w:rsidRDefault="002809FC" w:rsidP="002809FC">
      <w:pPr>
        <w:spacing w:before="120"/>
        <w:ind w:right="5292"/>
        <w:rPr>
          <w:rFonts w:cs="Arial"/>
          <w:szCs w:val="24"/>
        </w:rPr>
      </w:pPr>
    </w:p>
    <w:p w14:paraId="2796D2A2" w14:textId="77777777" w:rsidR="002809FC" w:rsidRPr="009D4F99" w:rsidRDefault="002809FC" w:rsidP="002809FC">
      <w:pPr>
        <w:spacing w:before="120"/>
        <w:ind w:right="5292"/>
        <w:rPr>
          <w:rFonts w:cs="Arial"/>
          <w:szCs w:val="24"/>
        </w:rPr>
      </w:pPr>
    </w:p>
    <w:p w14:paraId="601B466C" w14:textId="77777777" w:rsidR="002809FC" w:rsidRPr="009D4F99" w:rsidRDefault="002809FC" w:rsidP="002809FC">
      <w:pPr>
        <w:spacing w:before="120"/>
        <w:ind w:right="5292"/>
        <w:rPr>
          <w:rFonts w:cs="Arial"/>
          <w:szCs w:val="24"/>
        </w:rPr>
      </w:pPr>
    </w:p>
    <w:p w14:paraId="11699892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>....................................................</w:t>
      </w:r>
    </w:p>
    <w:p w14:paraId="1B0ECBC5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</w:rPr>
      </w:pPr>
      <w:r w:rsidRPr="009D4F99">
        <w:rPr>
          <w:rFonts w:cs="Arial"/>
          <w:color w:val="000000"/>
          <w:sz w:val="16"/>
          <w:szCs w:val="16"/>
        </w:rPr>
        <w:t>(miejsce i data)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1ABF6EC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</w:rPr>
      </w:pPr>
    </w:p>
    <w:p w14:paraId="5D2C719B" w14:textId="77777777" w:rsidR="002809FC" w:rsidRPr="009D4F99" w:rsidRDefault="002809FC" w:rsidP="002809FC">
      <w:pPr>
        <w:jc w:val="right"/>
        <w:rPr>
          <w:rFonts w:cs="Arial"/>
          <w:b/>
          <w:bCs/>
          <w:color w:val="FF0000"/>
        </w:rPr>
      </w:pPr>
    </w:p>
    <w:p w14:paraId="0D0F3827" w14:textId="77777777" w:rsidR="002809FC" w:rsidRPr="009D4F99" w:rsidRDefault="002809FC" w:rsidP="002809FC">
      <w:pPr>
        <w:jc w:val="both"/>
      </w:pPr>
      <w:r w:rsidRPr="009D4F99">
        <w:br w:type="page"/>
      </w:r>
    </w:p>
    <w:p w14:paraId="1BE9F8C7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lastRenderedPageBreak/>
        <w:t xml:space="preserve">     </w:t>
      </w:r>
    </w:p>
    <w:p w14:paraId="79F99E24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 xml:space="preserve"> Załącznik nr 6</w:t>
      </w:r>
    </w:p>
    <w:p w14:paraId="7834BF97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>do oferty</w:t>
      </w:r>
    </w:p>
    <w:p w14:paraId="1AA6EF15" w14:textId="77777777" w:rsidR="002809FC" w:rsidRPr="009D4F99" w:rsidRDefault="002809FC" w:rsidP="002809FC">
      <w:pPr>
        <w:rPr>
          <w:rFonts w:cs="Arial"/>
        </w:rPr>
      </w:pPr>
    </w:p>
    <w:p w14:paraId="112EA969" w14:textId="77777777" w:rsidR="002809FC" w:rsidRPr="009D4F99" w:rsidRDefault="002809FC" w:rsidP="002809FC">
      <w:pPr>
        <w:ind w:left="7080"/>
        <w:jc w:val="center"/>
        <w:rPr>
          <w:rFonts w:cs="Arial"/>
          <w:b/>
        </w:rPr>
      </w:pPr>
    </w:p>
    <w:p w14:paraId="4625DE23" w14:textId="77777777" w:rsidR="002809FC" w:rsidRPr="009D4F99" w:rsidRDefault="002809FC" w:rsidP="002809FC">
      <w:pPr>
        <w:jc w:val="right"/>
        <w:rPr>
          <w:rFonts w:cs="Arial"/>
        </w:rPr>
      </w:pPr>
    </w:p>
    <w:p w14:paraId="35C7B903" w14:textId="77777777" w:rsidR="002809FC" w:rsidRPr="009D4F99" w:rsidRDefault="002809FC" w:rsidP="002809FC">
      <w:pPr>
        <w:rPr>
          <w:rFonts w:cs="Arial"/>
        </w:rPr>
      </w:pPr>
    </w:p>
    <w:p w14:paraId="4A1168D4" w14:textId="77777777" w:rsidR="002809FC" w:rsidRPr="009D4F99" w:rsidRDefault="002809FC" w:rsidP="002809FC">
      <w:pPr>
        <w:rPr>
          <w:rFonts w:cs="Arial"/>
        </w:rPr>
      </w:pPr>
    </w:p>
    <w:p w14:paraId="18EF6476" w14:textId="77777777" w:rsidR="002809FC" w:rsidRPr="009D4F99" w:rsidRDefault="002809FC" w:rsidP="002809FC">
      <w:pPr>
        <w:rPr>
          <w:rFonts w:cs="Arial"/>
        </w:rPr>
      </w:pPr>
    </w:p>
    <w:p w14:paraId="32EDB55F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............................................................</w:t>
      </w:r>
    </w:p>
    <w:p w14:paraId="6453C152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( pieczęć nagłówkowa Wykonawcy)</w:t>
      </w:r>
    </w:p>
    <w:p w14:paraId="7C2C4F63" w14:textId="77777777" w:rsidR="002809FC" w:rsidRPr="009D4F99" w:rsidRDefault="002809FC" w:rsidP="002809FC">
      <w:pPr>
        <w:rPr>
          <w:rFonts w:cs="Arial"/>
        </w:rPr>
      </w:pPr>
    </w:p>
    <w:p w14:paraId="4AEE78AF" w14:textId="77777777" w:rsidR="002809FC" w:rsidRPr="009D4F99" w:rsidRDefault="002809FC" w:rsidP="002809FC">
      <w:pPr>
        <w:rPr>
          <w:rFonts w:cs="Arial"/>
        </w:rPr>
      </w:pPr>
    </w:p>
    <w:p w14:paraId="3998A4D2" w14:textId="77777777" w:rsidR="002809FC" w:rsidRPr="009D4F99" w:rsidRDefault="002809FC" w:rsidP="002809FC">
      <w:pPr>
        <w:rPr>
          <w:rFonts w:cs="Arial"/>
        </w:rPr>
      </w:pPr>
    </w:p>
    <w:p w14:paraId="2FF7DE90" w14:textId="77777777" w:rsidR="002809FC" w:rsidRPr="009D4F99" w:rsidRDefault="002809FC" w:rsidP="002809FC">
      <w:pPr>
        <w:rPr>
          <w:rFonts w:cs="Arial"/>
        </w:rPr>
      </w:pPr>
    </w:p>
    <w:p w14:paraId="5321FEB9" w14:textId="77777777" w:rsidR="002809FC" w:rsidRPr="009D4F99" w:rsidRDefault="002809FC" w:rsidP="002809FC">
      <w:pPr>
        <w:rPr>
          <w:rFonts w:cs="Arial"/>
        </w:rPr>
      </w:pPr>
    </w:p>
    <w:p w14:paraId="5A35D2D3" w14:textId="77777777" w:rsidR="002809FC" w:rsidRPr="009D4F99" w:rsidRDefault="002809FC" w:rsidP="002809FC">
      <w:pPr>
        <w:rPr>
          <w:rFonts w:cs="Arial"/>
        </w:rPr>
      </w:pPr>
    </w:p>
    <w:p w14:paraId="5DE5DDC4" w14:textId="77777777" w:rsidR="002809FC" w:rsidRPr="009D4F99" w:rsidRDefault="002809FC" w:rsidP="002809FC">
      <w:pPr>
        <w:rPr>
          <w:rFonts w:cs="Arial"/>
        </w:rPr>
      </w:pPr>
    </w:p>
    <w:p w14:paraId="56797E5F" w14:textId="77777777" w:rsidR="002809FC" w:rsidRPr="009D4F99" w:rsidRDefault="002809FC" w:rsidP="002809FC">
      <w:pPr>
        <w:rPr>
          <w:rFonts w:cs="Arial"/>
        </w:rPr>
      </w:pPr>
    </w:p>
    <w:p w14:paraId="0DF1D802" w14:textId="77777777" w:rsidR="002809FC" w:rsidRPr="009D4F99" w:rsidRDefault="002809FC" w:rsidP="002809FC">
      <w:pPr>
        <w:jc w:val="center"/>
        <w:rPr>
          <w:rFonts w:cs="Arial"/>
          <w:b/>
        </w:rPr>
      </w:pPr>
      <w:r w:rsidRPr="009D4F99">
        <w:rPr>
          <w:rFonts w:cs="Arial"/>
          <w:b/>
        </w:rPr>
        <w:t>OŚWIADCZENIE</w:t>
      </w:r>
    </w:p>
    <w:p w14:paraId="11F881DF" w14:textId="77777777" w:rsidR="002809FC" w:rsidRPr="009D4F99" w:rsidRDefault="002809FC" w:rsidP="002809FC">
      <w:pPr>
        <w:rPr>
          <w:rFonts w:cs="Arial"/>
        </w:rPr>
      </w:pPr>
    </w:p>
    <w:p w14:paraId="059B03E2" w14:textId="77777777" w:rsidR="002809FC" w:rsidRPr="009D4F99" w:rsidRDefault="002809FC" w:rsidP="002809FC">
      <w:pPr>
        <w:rPr>
          <w:rFonts w:cs="Arial"/>
        </w:rPr>
      </w:pPr>
    </w:p>
    <w:p w14:paraId="26F0AD99" w14:textId="79FD63B3" w:rsidR="002809FC" w:rsidRPr="009D4F99" w:rsidRDefault="002809FC" w:rsidP="002809FC">
      <w:pPr>
        <w:jc w:val="both"/>
        <w:rPr>
          <w:rFonts w:cs="Arial"/>
          <w:b/>
        </w:rPr>
      </w:pPr>
      <w:r w:rsidRPr="009D4F99">
        <w:rPr>
          <w:rFonts w:cs="Arial"/>
        </w:rPr>
        <w:t xml:space="preserve">Przystępując do udziału w postępowaniu o udzielenie zamówienia pn.: </w:t>
      </w:r>
      <w:r w:rsidRPr="009D4F99">
        <w:rPr>
          <w:rFonts w:cs="Arial"/>
          <w:b/>
        </w:rPr>
        <w:t xml:space="preserve">„Dostawa paliw płynnych w okresie 12 miesięcy </w:t>
      </w:r>
      <w:r w:rsidRPr="009D4F99">
        <w:rPr>
          <w:rFonts w:cs="Arial"/>
          <w:color w:val="000000"/>
        </w:rPr>
        <w:t>”</w:t>
      </w:r>
      <w:r w:rsidRPr="009D4F99">
        <w:rPr>
          <w:rFonts w:cs="Arial"/>
        </w:rPr>
        <w:t>, i będąc uprawnionym(-i) do składania oświadczeń w imieniu Wykonawcy oświadczam(y), że:</w:t>
      </w:r>
    </w:p>
    <w:p w14:paraId="7A409EC5" w14:textId="77777777" w:rsidR="002809FC" w:rsidRPr="009D4F99" w:rsidRDefault="002809FC" w:rsidP="002809FC">
      <w:pPr>
        <w:jc w:val="both"/>
        <w:rPr>
          <w:rFonts w:cs="Arial"/>
          <w:shd w:val="clear" w:color="auto" w:fill="FFFF00"/>
        </w:rPr>
      </w:pPr>
    </w:p>
    <w:p w14:paraId="1C17E3C1" w14:textId="77777777" w:rsidR="002809FC" w:rsidRPr="009D4F99" w:rsidRDefault="002809FC" w:rsidP="002809FC">
      <w:pPr>
        <w:spacing w:before="120"/>
        <w:ind w:right="5292"/>
        <w:rPr>
          <w:rFonts w:cs="Arial"/>
        </w:rPr>
      </w:pPr>
    </w:p>
    <w:p w14:paraId="5B892413" w14:textId="77777777" w:rsidR="002809FC" w:rsidRPr="009D4F99" w:rsidRDefault="002809FC" w:rsidP="002809FC">
      <w:pPr>
        <w:spacing w:before="120"/>
        <w:ind w:right="5292"/>
        <w:rPr>
          <w:rFonts w:cs="Arial"/>
        </w:rPr>
      </w:pPr>
    </w:p>
    <w:p w14:paraId="3739D940" w14:textId="77777777" w:rsidR="002809FC" w:rsidRPr="009D4F99" w:rsidRDefault="002809FC" w:rsidP="002809FC">
      <w:pPr>
        <w:pStyle w:val="Akapitzlist2"/>
        <w:numPr>
          <w:ilvl w:val="0"/>
          <w:numId w:val="8"/>
        </w:numPr>
        <w:tabs>
          <w:tab w:val="left" w:pos="1560"/>
        </w:tabs>
        <w:jc w:val="both"/>
        <w:rPr>
          <w:rFonts w:ascii="Arial" w:hAnsi="Arial" w:cs="Arial"/>
        </w:rPr>
      </w:pPr>
      <w:r w:rsidRPr="009D4F99">
        <w:rPr>
          <w:rFonts w:ascii="Arial" w:hAnsi="Arial" w:cs="Arial"/>
        </w:rPr>
        <w:t xml:space="preserve">nie zalegamy z opłacaniem podatków i opłat /* </w:t>
      </w:r>
    </w:p>
    <w:p w14:paraId="415038C1" w14:textId="77777777" w:rsidR="002809FC" w:rsidRPr="009D4F99" w:rsidRDefault="002809FC" w:rsidP="002809FC">
      <w:pPr>
        <w:pStyle w:val="Akapitzlist2"/>
        <w:numPr>
          <w:ilvl w:val="0"/>
          <w:numId w:val="8"/>
        </w:numPr>
        <w:tabs>
          <w:tab w:val="left" w:pos="1560"/>
        </w:tabs>
        <w:jc w:val="both"/>
        <w:rPr>
          <w:rFonts w:ascii="Arial" w:hAnsi="Arial" w:cs="Arial"/>
        </w:rPr>
      </w:pPr>
      <w:r w:rsidRPr="009D4F99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3D9E090C" w14:textId="77777777" w:rsidR="002809FC" w:rsidRPr="009D4F99" w:rsidRDefault="002809FC" w:rsidP="002809F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72CDEF64" w14:textId="77777777" w:rsidR="002809FC" w:rsidRPr="009D4F99" w:rsidRDefault="002809FC" w:rsidP="002809FC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6165CDF5" w14:textId="77777777" w:rsidR="002809FC" w:rsidRPr="009D4F99" w:rsidRDefault="002809FC" w:rsidP="002809F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199B08F2" w14:textId="77777777" w:rsidR="002809FC" w:rsidRPr="009D4F99" w:rsidRDefault="002809FC" w:rsidP="002809FC">
      <w:pPr>
        <w:spacing w:before="120"/>
        <w:ind w:right="5292"/>
        <w:rPr>
          <w:rFonts w:cs="Arial"/>
        </w:rPr>
      </w:pPr>
    </w:p>
    <w:p w14:paraId="6BB2F6B1" w14:textId="77777777" w:rsidR="002809FC" w:rsidRPr="009D4F99" w:rsidRDefault="002809FC" w:rsidP="002809FC">
      <w:pPr>
        <w:spacing w:before="120"/>
        <w:ind w:right="5292"/>
        <w:rPr>
          <w:rFonts w:cs="Arial"/>
        </w:rPr>
      </w:pPr>
    </w:p>
    <w:p w14:paraId="4BAEC8C7" w14:textId="77777777" w:rsidR="002809FC" w:rsidRPr="009D4F99" w:rsidRDefault="002809FC" w:rsidP="002809FC">
      <w:pPr>
        <w:rPr>
          <w:rFonts w:cs="Arial"/>
        </w:rPr>
      </w:pPr>
    </w:p>
    <w:p w14:paraId="0B596A77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>....................................................</w:t>
      </w:r>
    </w:p>
    <w:p w14:paraId="0056077D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D4F99">
        <w:rPr>
          <w:rFonts w:cs="Arial"/>
          <w:color w:val="000000"/>
        </w:rPr>
        <w:t>(miejsce i data)</w:t>
      </w:r>
      <w:r w:rsidRPr="009D4F99">
        <w:rPr>
          <w:rFonts w:cs="Arial"/>
          <w:color w:val="000000"/>
        </w:rPr>
        <w:tab/>
        <w:t xml:space="preserve"> </w:t>
      </w:r>
      <w:r w:rsidRPr="009D4F99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7F69F8FC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</w:rPr>
      </w:pPr>
    </w:p>
    <w:p w14:paraId="1F81CCB1" w14:textId="77777777" w:rsidR="002809FC" w:rsidRPr="009D4F99" w:rsidRDefault="002809FC" w:rsidP="002809FC">
      <w:pPr>
        <w:rPr>
          <w:rFonts w:cs="Arial"/>
          <w:b/>
        </w:rPr>
      </w:pPr>
    </w:p>
    <w:p w14:paraId="51966ECD" w14:textId="77777777" w:rsidR="002809FC" w:rsidRPr="009D4F99" w:rsidRDefault="002809FC" w:rsidP="002809FC">
      <w:pPr>
        <w:rPr>
          <w:rFonts w:cs="Arial"/>
          <w:b/>
        </w:rPr>
      </w:pPr>
    </w:p>
    <w:p w14:paraId="132599C6" w14:textId="77777777" w:rsidR="002809FC" w:rsidRPr="009D4F99" w:rsidRDefault="002809FC" w:rsidP="002809FC">
      <w:pPr>
        <w:rPr>
          <w:rFonts w:cs="Arial"/>
          <w:b/>
        </w:rPr>
      </w:pPr>
    </w:p>
    <w:p w14:paraId="2488F89A" w14:textId="77777777" w:rsidR="002809FC" w:rsidRPr="009D4F99" w:rsidRDefault="002809FC" w:rsidP="002809FC">
      <w:r w:rsidRPr="009D4F99">
        <w:t>*należy skreślić ppkt a lub ppkt b</w:t>
      </w:r>
    </w:p>
    <w:p w14:paraId="35B60436" w14:textId="77777777" w:rsidR="002809FC" w:rsidRPr="009D4F99" w:rsidRDefault="002809FC" w:rsidP="002809FC">
      <w:pPr>
        <w:spacing w:line="259" w:lineRule="auto"/>
        <w:jc w:val="center"/>
      </w:pPr>
      <w:r w:rsidRPr="009D4F99">
        <w:br w:type="page"/>
      </w:r>
    </w:p>
    <w:p w14:paraId="22CC6469" w14:textId="77777777" w:rsidR="002809FC" w:rsidRPr="009D4F99" w:rsidRDefault="002809FC" w:rsidP="002809FC"/>
    <w:p w14:paraId="65174711" w14:textId="6937C720" w:rsidR="002E4265" w:rsidRPr="0028688F" w:rsidRDefault="002E4265" w:rsidP="002E4265">
      <w:pPr>
        <w:spacing w:line="259" w:lineRule="auto"/>
        <w:jc w:val="right"/>
        <w:rPr>
          <w:rFonts w:cs="Arial"/>
          <w:b/>
        </w:rPr>
      </w:pPr>
      <w:bookmarkStart w:id="10" w:name="_Hlk515572467"/>
      <w:r w:rsidRPr="0028688F">
        <w:rPr>
          <w:rFonts w:cs="Arial"/>
          <w:b/>
        </w:rPr>
        <w:t xml:space="preserve">Załącznik nr </w:t>
      </w:r>
      <w:r>
        <w:rPr>
          <w:rFonts w:cs="Arial"/>
          <w:b/>
        </w:rPr>
        <w:t>7</w:t>
      </w:r>
    </w:p>
    <w:p w14:paraId="490E3EA7" w14:textId="77777777" w:rsidR="002E4265" w:rsidRPr="0028688F" w:rsidRDefault="002E4265" w:rsidP="002E4265">
      <w:pPr>
        <w:jc w:val="right"/>
        <w:rPr>
          <w:rFonts w:cs="Arial"/>
          <w:b/>
        </w:rPr>
      </w:pPr>
      <w:r w:rsidRPr="0028688F">
        <w:rPr>
          <w:rFonts w:cs="Arial"/>
          <w:b/>
        </w:rPr>
        <w:t>do oferty</w:t>
      </w:r>
    </w:p>
    <w:p w14:paraId="42866096" w14:textId="77777777" w:rsidR="002E4265" w:rsidRPr="0028688F" w:rsidRDefault="002E4265" w:rsidP="002E4265">
      <w:pPr>
        <w:rPr>
          <w:rFonts w:cs="Arial"/>
        </w:rPr>
      </w:pPr>
    </w:p>
    <w:p w14:paraId="3834451E" w14:textId="77777777" w:rsidR="002E4265" w:rsidRPr="0028688F" w:rsidRDefault="002E4265" w:rsidP="002E4265">
      <w:pPr>
        <w:rPr>
          <w:rFonts w:cs="Arial"/>
        </w:rPr>
      </w:pPr>
    </w:p>
    <w:p w14:paraId="484C5595" w14:textId="77777777" w:rsidR="002E4265" w:rsidRPr="0028688F" w:rsidRDefault="002E4265" w:rsidP="002E4265">
      <w:pPr>
        <w:rPr>
          <w:rFonts w:cs="Arial"/>
        </w:rPr>
      </w:pPr>
    </w:p>
    <w:p w14:paraId="337C0C1F" w14:textId="77777777" w:rsidR="002E4265" w:rsidRPr="0028688F" w:rsidRDefault="002E4265" w:rsidP="002E4265">
      <w:pPr>
        <w:jc w:val="both"/>
        <w:rPr>
          <w:rFonts w:cs="Arial"/>
          <w:color w:val="000000"/>
        </w:rPr>
      </w:pPr>
      <w:r w:rsidRPr="0028688F">
        <w:rPr>
          <w:rFonts w:cs="Arial"/>
          <w:color w:val="000000"/>
        </w:rPr>
        <w:t>............................................................</w:t>
      </w:r>
    </w:p>
    <w:p w14:paraId="38E9D6AE" w14:textId="77777777" w:rsidR="002E4265" w:rsidRPr="0028688F" w:rsidRDefault="002E4265" w:rsidP="002E4265">
      <w:pPr>
        <w:jc w:val="both"/>
        <w:rPr>
          <w:rFonts w:cs="Arial"/>
          <w:color w:val="000000"/>
        </w:rPr>
      </w:pPr>
      <w:r w:rsidRPr="0028688F">
        <w:rPr>
          <w:rFonts w:cs="Arial"/>
          <w:color w:val="000000"/>
        </w:rPr>
        <w:t>( pieczęć nagłówkowa Wykonawcy)</w:t>
      </w:r>
    </w:p>
    <w:p w14:paraId="7DDDADBE" w14:textId="77777777" w:rsidR="002E4265" w:rsidRPr="0028688F" w:rsidRDefault="002E4265" w:rsidP="002E4265">
      <w:pPr>
        <w:jc w:val="right"/>
        <w:rPr>
          <w:rFonts w:cs="Arial"/>
          <w:color w:val="000000"/>
        </w:rPr>
      </w:pPr>
    </w:p>
    <w:p w14:paraId="3C5F5EBD" w14:textId="77777777" w:rsidR="002E4265" w:rsidRPr="0028688F" w:rsidRDefault="002E4265" w:rsidP="002E4265">
      <w:pPr>
        <w:jc w:val="right"/>
        <w:rPr>
          <w:rFonts w:cs="Arial"/>
          <w:color w:val="000000"/>
        </w:rPr>
      </w:pPr>
    </w:p>
    <w:p w14:paraId="31C2574C" w14:textId="77777777" w:rsidR="002E4265" w:rsidRPr="0028688F" w:rsidRDefault="002E4265" w:rsidP="002E4265">
      <w:pPr>
        <w:jc w:val="right"/>
        <w:rPr>
          <w:rFonts w:cs="Arial"/>
          <w:color w:val="000000"/>
        </w:rPr>
      </w:pPr>
    </w:p>
    <w:p w14:paraId="079BC1E6" w14:textId="77777777" w:rsidR="002E4265" w:rsidRPr="0028688F" w:rsidRDefault="002E4265" w:rsidP="002E4265">
      <w:pPr>
        <w:jc w:val="right"/>
        <w:rPr>
          <w:rFonts w:cs="Arial"/>
          <w:color w:val="000000"/>
        </w:rPr>
      </w:pPr>
    </w:p>
    <w:p w14:paraId="7D6A4C5F" w14:textId="77777777" w:rsidR="002E4265" w:rsidRPr="0028688F" w:rsidRDefault="002E4265" w:rsidP="002E4265">
      <w:pPr>
        <w:ind w:left="708"/>
        <w:jc w:val="center"/>
        <w:rPr>
          <w:rFonts w:cs="Arial"/>
          <w:color w:val="000000"/>
        </w:rPr>
      </w:pPr>
      <w:r w:rsidRPr="0028688F">
        <w:rPr>
          <w:rFonts w:cs="Arial"/>
          <w:color w:val="000000"/>
        </w:rPr>
        <w:t xml:space="preserve">Oświadczenie </w:t>
      </w:r>
      <w:r w:rsidRPr="0028688F">
        <w:rPr>
          <w:rFonts w:cs="Arial"/>
          <w:color w:val="000000"/>
        </w:rPr>
        <w:tab/>
      </w:r>
    </w:p>
    <w:p w14:paraId="7200E513" w14:textId="77777777" w:rsidR="002E4265" w:rsidRPr="0028688F" w:rsidRDefault="002E4265" w:rsidP="002E4265">
      <w:pPr>
        <w:rPr>
          <w:rFonts w:cs="Arial"/>
          <w:color w:val="000000"/>
        </w:rPr>
      </w:pPr>
    </w:p>
    <w:p w14:paraId="276100D1" w14:textId="77777777" w:rsidR="002E4265" w:rsidRPr="0028688F" w:rsidRDefault="002E4265" w:rsidP="002E4265">
      <w:pPr>
        <w:spacing w:line="259" w:lineRule="auto"/>
        <w:rPr>
          <w:rFonts w:cs="Arial"/>
        </w:rPr>
      </w:pPr>
    </w:p>
    <w:p w14:paraId="4F690F97" w14:textId="205A3C3A" w:rsidR="002E4265" w:rsidRPr="0028688F" w:rsidRDefault="002E4265" w:rsidP="002E4265">
      <w:pPr>
        <w:spacing w:line="276" w:lineRule="auto"/>
        <w:jc w:val="both"/>
        <w:rPr>
          <w:rFonts w:cs="Arial"/>
          <w:b/>
          <w:bCs/>
        </w:rPr>
      </w:pPr>
      <w:r w:rsidRPr="0028688F">
        <w:rPr>
          <w:rFonts w:cs="Arial"/>
        </w:rPr>
        <w:t xml:space="preserve">Przystępując do udziału w postępowaniu o udzielenie zamówienia pn.: </w:t>
      </w:r>
      <w:r w:rsidRPr="0028688F">
        <w:rPr>
          <w:rFonts w:cs="Arial"/>
          <w:b/>
          <w:bCs/>
        </w:rPr>
        <w:t>„</w:t>
      </w:r>
      <w:r w:rsidRPr="009D4F99">
        <w:rPr>
          <w:rFonts w:cs="Arial"/>
          <w:b/>
        </w:rPr>
        <w:t>Dostawa paliw płynnych w okresie 12 miesięcy</w:t>
      </w:r>
      <w:r w:rsidRPr="0028688F">
        <w:rPr>
          <w:rFonts w:cs="Arial"/>
          <w:b/>
          <w:bCs/>
        </w:rPr>
        <w:t xml:space="preserve">”, </w:t>
      </w:r>
      <w:r w:rsidRPr="0028688F">
        <w:rPr>
          <w:rFonts w:cs="Arial"/>
        </w:rPr>
        <w:t>i będąc uprawnionym(-i) do składania oświadczeń w imieniu Wykonawcy oświadczam(y), że:</w:t>
      </w:r>
    </w:p>
    <w:p w14:paraId="0C880081" w14:textId="77777777" w:rsidR="002E4265" w:rsidRPr="0028688F" w:rsidRDefault="002E4265" w:rsidP="002E4265">
      <w:pPr>
        <w:spacing w:line="259" w:lineRule="auto"/>
        <w:rPr>
          <w:rFonts w:cs="Arial"/>
        </w:rPr>
      </w:pPr>
    </w:p>
    <w:p w14:paraId="588816E0" w14:textId="77777777" w:rsidR="002E4265" w:rsidRPr="0028688F" w:rsidRDefault="002E4265" w:rsidP="002E4265">
      <w:pPr>
        <w:spacing w:line="259" w:lineRule="auto"/>
        <w:rPr>
          <w:rStyle w:val="markedcontent"/>
          <w:rFonts w:cs="Arial"/>
        </w:rPr>
      </w:pPr>
    </w:p>
    <w:p w14:paraId="77E26A2F" w14:textId="32E85DFD" w:rsidR="002E4265" w:rsidRPr="0028688F" w:rsidRDefault="002E4265" w:rsidP="002E4265">
      <w:pPr>
        <w:spacing w:line="259" w:lineRule="auto"/>
        <w:jc w:val="both"/>
        <w:rPr>
          <w:rFonts w:cs="Arial"/>
        </w:rPr>
      </w:pPr>
      <w:r w:rsidRPr="0028688F">
        <w:rPr>
          <w:rStyle w:val="markedcontent"/>
          <w:rFonts w:cs="Arial"/>
        </w:rPr>
        <w:t>nie zachodzą w stosunku do mnie przesłanki wykluczenia z postępowania na</w:t>
      </w:r>
      <w:r w:rsidRPr="0028688F">
        <w:rPr>
          <w:rFonts w:cs="Arial"/>
        </w:rPr>
        <w:br/>
      </w:r>
      <w:r w:rsidRPr="0028688F">
        <w:rPr>
          <w:rStyle w:val="markedcontent"/>
          <w:rFonts w:cs="Arial"/>
        </w:rPr>
        <w:t>podstawie art. 7 ust. 1 ustawy z dnia 13 kwietnia 2022 r. o szczególnych rozwiązaniach</w:t>
      </w:r>
      <w:r w:rsidRPr="0028688F">
        <w:rPr>
          <w:rFonts w:cs="Arial"/>
        </w:rPr>
        <w:br/>
      </w:r>
      <w:r w:rsidRPr="0028688F">
        <w:rPr>
          <w:rStyle w:val="markedcontent"/>
          <w:rFonts w:cs="Arial"/>
        </w:rPr>
        <w:t>w zakresie przeciwdziałania wspieraniu agresji na Ukrainę oraz służących ochronie</w:t>
      </w:r>
      <w:r w:rsidRPr="0028688F">
        <w:rPr>
          <w:rFonts w:cs="Arial"/>
        </w:rPr>
        <w:br/>
      </w:r>
      <w:r w:rsidRPr="0028688F">
        <w:rPr>
          <w:rStyle w:val="markedcontent"/>
          <w:rFonts w:cs="Arial"/>
        </w:rPr>
        <w:t>bezpieczeństwa narodowego (Dz. U. z 202</w:t>
      </w:r>
      <w:r w:rsidR="00A32A60">
        <w:rPr>
          <w:rStyle w:val="markedcontent"/>
          <w:rFonts w:cs="Arial"/>
        </w:rPr>
        <w:t>4</w:t>
      </w:r>
      <w:r w:rsidRPr="0028688F">
        <w:rPr>
          <w:rStyle w:val="markedcontent"/>
          <w:rFonts w:cs="Arial"/>
        </w:rPr>
        <w:t xml:space="preserve">r. poz. </w:t>
      </w:r>
      <w:r w:rsidR="00A32A60">
        <w:rPr>
          <w:rStyle w:val="markedcontent"/>
          <w:rFonts w:cs="Arial"/>
        </w:rPr>
        <w:t>507 t.j.</w:t>
      </w:r>
      <w:r w:rsidRPr="0028688F">
        <w:rPr>
          <w:rStyle w:val="markedcontent"/>
          <w:rFonts w:cs="Arial"/>
        </w:rPr>
        <w:t>).</w:t>
      </w:r>
    </w:p>
    <w:p w14:paraId="441092F9" w14:textId="77777777" w:rsidR="002E4265" w:rsidRPr="0028688F" w:rsidRDefault="002E4265" w:rsidP="002E4265">
      <w:pPr>
        <w:spacing w:line="259" w:lineRule="auto"/>
        <w:rPr>
          <w:rFonts w:cs="Arial"/>
          <w:b/>
        </w:rPr>
      </w:pPr>
    </w:p>
    <w:p w14:paraId="4AE324B6" w14:textId="77777777" w:rsidR="002E4265" w:rsidRPr="0028688F" w:rsidRDefault="002E4265" w:rsidP="002E4265">
      <w:pPr>
        <w:spacing w:line="259" w:lineRule="auto"/>
        <w:rPr>
          <w:rFonts w:cs="Arial"/>
          <w:b/>
        </w:rPr>
      </w:pPr>
    </w:p>
    <w:p w14:paraId="0704342F" w14:textId="77777777" w:rsidR="002E4265" w:rsidRPr="0028688F" w:rsidRDefault="002E4265" w:rsidP="002E4265">
      <w:pPr>
        <w:spacing w:line="259" w:lineRule="auto"/>
        <w:rPr>
          <w:rFonts w:cs="Arial"/>
          <w:b/>
        </w:rPr>
      </w:pPr>
    </w:p>
    <w:p w14:paraId="4752AF4A" w14:textId="77777777" w:rsidR="002E4265" w:rsidRPr="0028688F" w:rsidRDefault="002E4265" w:rsidP="002E4265">
      <w:pPr>
        <w:spacing w:line="259" w:lineRule="auto"/>
        <w:rPr>
          <w:rFonts w:cs="Arial"/>
          <w:b/>
        </w:rPr>
      </w:pPr>
    </w:p>
    <w:p w14:paraId="4A1B76E9" w14:textId="77777777" w:rsidR="002E4265" w:rsidRPr="0028688F" w:rsidRDefault="002E4265" w:rsidP="002E4265">
      <w:pPr>
        <w:spacing w:line="259" w:lineRule="auto"/>
        <w:rPr>
          <w:rFonts w:cs="Arial"/>
          <w:b/>
        </w:rPr>
      </w:pPr>
    </w:p>
    <w:p w14:paraId="1AAD97FF" w14:textId="77777777" w:rsidR="002E4265" w:rsidRPr="0028688F" w:rsidRDefault="002E4265" w:rsidP="002E4265">
      <w:pPr>
        <w:rPr>
          <w:rFonts w:cs="Arial"/>
        </w:rPr>
      </w:pPr>
    </w:p>
    <w:p w14:paraId="10ACD2D4" w14:textId="77777777" w:rsidR="002E4265" w:rsidRPr="0028688F" w:rsidRDefault="002E4265" w:rsidP="002E4265">
      <w:pPr>
        <w:rPr>
          <w:rFonts w:cs="Arial"/>
        </w:rPr>
      </w:pPr>
    </w:p>
    <w:p w14:paraId="5120C38A" w14:textId="77777777" w:rsidR="002E4265" w:rsidRPr="0028688F" w:rsidRDefault="002E4265" w:rsidP="002E4265">
      <w:pPr>
        <w:jc w:val="both"/>
        <w:rPr>
          <w:rFonts w:cs="Arial"/>
          <w:color w:val="000000"/>
        </w:rPr>
      </w:pPr>
      <w:r w:rsidRPr="0028688F">
        <w:rPr>
          <w:rFonts w:cs="Arial"/>
          <w:color w:val="000000"/>
        </w:rPr>
        <w:t>...............................................</w:t>
      </w:r>
      <w:r w:rsidRPr="0028688F">
        <w:rPr>
          <w:rFonts w:cs="Arial"/>
          <w:color w:val="000000"/>
        </w:rPr>
        <w:tab/>
      </w:r>
      <w:r w:rsidRPr="0028688F">
        <w:rPr>
          <w:rFonts w:cs="Arial"/>
          <w:color w:val="000000"/>
        </w:rPr>
        <w:tab/>
      </w:r>
      <w:r w:rsidRPr="0028688F">
        <w:rPr>
          <w:rFonts w:cs="Arial"/>
          <w:color w:val="000000"/>
        </w:rPr>
        <w:tab/>
        <w:t xml:space="preserve">          ..................................................</w:t>
      </w:r>
    </w:p>
    <w:p w14:paraId="70FA6BA2" w14:textId="77777777" w:rsidR="002E4265" w:rsidRPr="0028688F" w:rsidRDefault="002E4265" w:rsidP="002E4265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28688F">
        <w:rPr>
          <w:rFonts w:cs="Arial"/>
          <w:color w:val="000000"/>
        </w:rPr>
        <w:t>(miejsce i data)</w:t>
      </w:r>
      <w:r w:rsidRPr="0028688F">
        <w:rPr>
          <w:rFonts w:cs="Arial"/>
          <w:color w:val="000000"/>
        </w:rPr>
        <w:tab/>
        <w:t xml:space="preserve"> </w:t>
      </w:r>
      <w:r w:rsidRPr="0028688F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52001246" w14:textId="77777777" w:rsidR="002E4265" w:rsidRPr="0028688F" w:rsidRDefault="002E4265" w:rsidP="002E4265">
      <w:pPr>
        <w:rPr>
          <w:rFonts w:cs="Arial"/>
        </w:rPr>
      </w:pPr>
    </w:p>
    <w:p w14:paraId="67C9DAF9" w14:textId="77777777" w:rsidR="002E4265" w:rsidRPr="0028688F" w:rsidRDefault="002E4265" w:rsidP="002E4265">
      <w:pPr>
        <w:spacing w:line="259" w:lineRule="auto"/>
        <w:rPr>
          <w:rFonts w:cs="Arial"/>
          <w:b/>
        </w:rPr>
      </w:pPr>
      <w:r w:rsidRPr="0028688F">
        <w:rPr>
          <w:rFonts w:cs="Arial"/>
          <w:b/>
        </w:rPr>
        <w:br w:type="page"/>
      </w:r>
    </w:p>
    <w:p w14:paraId="00A06B4E" w14:textId="36B62CC5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lastRenderedPageBreak/>
        <w:t xml:space="preserve">Załącznik nr </w:t>
      </w:r>
      <w:r w:rsidR="002E4265">
        <w:rPr>
          <w:rFonts w:cs="Arial"/>
          <w:b/>
        </w:rPr>
        <w:t>8</w:t>
      </w:r>
    </w:p>
    <w:p w14:paraId="254147FC" w14:textId="77777777" w:rsidR="002809FC" w:rsidRPr="009D4F99" w:rsidRDefault="002809FC" w:rsidP="002809FC">
      <w:pPr>
        <w:jc w:val="right"/>
        <w:rPr>
          <w:rFonts w:cs="Arial"/>
          <w:b/>
        </w:rPr>
      </w:pPr>
      <w:r w:rsidRPr="009D4F99">
        <w:rPr>
          <w:rFonts w:cs="Arial"/>
          <w:b/>
        </w:rPr>
        <w:t>do oferty</w:t>
      </w:r>
    </w:p>
    <w:p w14:paraId="54734E50" w14:textId="77777777" w:rsidR="002809FC" w:rsidRPr="009D4F99" w:rsidRDefault="002809FC" w:rsidP="002809FC">
      <w:pPr>
        <w:rPr>
          <w:rFonts w:cs="Arial"/>
        </w:rPr>
      </w:pPr>
    </w:p>
    <w:p w14:paraId="66902824" w14:textId="77777777" w:rsidR="002809FC" w:rsidRPr="009D4F99" w:rsidRDefault="002809FC" w:rsidP="002809FC">
      <w:pPr>
        <w:rPr>
          <w:rFonts w:cs="Arial"/>
        </w:rPr>
      </w:pPr>
    </w:p>
    <w:p w14:paraId="4360E3C4" w14:textId="77777777" w:rsidR="002809FC" w:rsidRPr="009D4F99" w:rsidRDefault="002809FC" w:rsidP="002809FC">
      <w:pPr>
        <w:rPr>
          <w:rFonts w:cs="Arial"/>
        </w:rPr>
      </w:pPr>
    </w:p>
    <w:p w14:paraId="770EA540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............................................................</w:t>
      </w:r>
    </w:p>
    <w:p w14:paraId="07E67A4B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( pieczęć nagłówkowa Wykonawcy)</w:t>
      </w:r>
    </w:p>
    <w:p w14:paraId="2FEE5468" w14:textId="77777777" w:rsidR="002809FC" w:rsidRPr="009D4F99" w:rsidRDefault="002809FC" w:rsidP="002809FC">
      <w:pPr>
        <w:jc w:val="right"/>
        <w:rPr>
          <w:rFonts w:cs="Arial"/>
          <w:color w:val="000000"/>
        </w:rPr>
      </w:pPr>
    </w:p>
    <w:p w14:paraId="6528E65B" w14:textId="77777777" w:rsidR="002809FC" w:rsidRPr="009D4F99" w:rsidRDefault="002809FC" w:rsidP="002809FC">
      <w:pPr>
        <w:jc w:val="right"/>
        <w:rPr>
          <w:rFonts w:cs="Arial"/>
          <w:color w:val="000000"/>
        </w:rPr>
      </w:pPr>
    </w:p>
    <w:p w14:paraId="6D1A2352" w14:textId="77777777" w:rsidR="002809FC" w:rsidRPr="009D4F99" w:rsidRDefault="002809FC" w:rsidP="002809FC">
      <w:pPr>
        <w:jc w:val="right"/>
        <w:rPr>
          <w:rFonts w:cs="Arial"/>
          <w:color w:val="000000"/>
        </w:rPr>
      </w:pPr>
    </w:p>
    <w:p w14:paraId="1ECA0112" w14:textId="77777777" w:rsidR="002809FC" w:rsidRPr="009D4F99" w:rsidRDefault="002809FC" w:rsidP="002809FC">
      <w:pPr>
        <w:jc w:val="right"/>
        <w:rPr>
          <w:rFonts w:cs="Arial"/>
          <w:color w:val="000000"/>
        </w:rPr>
      </w:pPr>
    </w:p>
    <w:p w14:paraId="4697C1D1" w14:textId="77777777" w:rsidR="002809FC" w:rsidRPr="009D4F99" w:rsidRDefault="002809FC" w:rsidP="002809FC">
      <w:pPr>
        <w:jc w:val="center"/>
        <w:rPr>
          <w:rFonts w:cs="Arial"/>
          <w:color w:val="000000"/>
        </w:rPr>
      </w:pPr>
      <w:r w:rsidRPr="009D4F99">
        <w:rPr>
          <w:rFonts w:cs="Arial"/>
          <w:color w:val="000000"/>
        </w:rPr>
        <w:t xml:space="preserve">Oświadczenie </w:t>
      </w:r>
      <w:r w:rsidRPr="009D4F99">
        <w:rPr>
          <w:rFonts w:cs="Arial"/>
          <w:color w:val="000000"/>
        </w:rPr>
        <w:tab/>
      </w:r>
    </w:p>
    <w:p w14:paraId="46F34432" w14:textId="77777777" w:rsidR="002809FC" w:rsidRPr="009D4F99" w:rsidRDefault="002809FC" w:rsidP="002809FC">
      <w:pPr>
        <w:rPr>
          <w:rFonts w:cs="Arial"/>
          <w:color w:val="000000"/>
        </w:rPr>
      </w:pPr>
    </w:p>
    <w:p w14:paraId="7D8C00C3" w14:textId="77777777" w:rsidR="002809FC" w:rsidRPr="009D4F99" w:rsidRDefault="002809FC" w:rsidP="002809FC">
      <w:pPr>
        <w:rPr>
          <w:rFonts w:cs="Arial"/>
          <w:color w:val="000000"/>
        </w:rPr>
      </w:pPr>
    </w:p>
    <w:p w14:paraId="7F06276E" w14:textId="77777777" w:rsidR="002809FC" w:rsidRPr="009D4F99" w:rsidRDefault="002809FC" w:rsidP="002809FC">
      <w:pPr>
        <w:rPr>
          <w:rFonts w:cs="Arial"/>
          <w:color w:val="000000"/>
        </w:rPr>
      </w:pPr>
      <w:r w:rsidRPr="009D4F99">
        <w:rPr>
          <w:rFonts w:cs="Arial"/>
          <w:color w:val="000000"/>
        </w:rPr>
        <w:t xml:space="preserve"> </w:t>
      </w:r>
    </w:p>
    <w:p w14:paraId="2A23AB10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5664148" w14:textId="77777777" w:rsidR="002809FC" w:rsidRPr="009D4F99" w:rsidRDefault="002809FC" w:rsidP="002809FC">
      <w:pPr>
        <w:rPr>
          <w:rFonts w:cs="Arial"/>
        </w:rPr>
      </w:pPr>
    </w:p>
    <w:p w14:paraId="2EE33109" w14:textId="77777777" w:rsidR="002809FC" w:rsidRPr="009D4F99" w:rsidRDefault="002809FC" w:rsidP="002809FC">
      <w:pPr>
        <w:rPr>
          <w:rFonts w:cs="Arial"/>
        </w:rPr>
      </w:pPr>
    </w:p>
    <w:p w14:paraId="5CDD03DB" w14:textId="77777777" w:rsidR="002809FC" w:rsidRPr="009D4F99" w:rsidRDefault="002809FC" w:rsidP="002809FC">
      <w:pPr>
        <w:rPr>
          <w:rFonts w:cs="Arial"/>
        </w:rPr>
      </w:pPr>
    </w:p>
    <w:p w14:paraId="25E9BD61" w14:textId="77777777" w:rsidR="002809FC" w:rsidRPr="009D4F99" w:rsidRDefault="002809FC" w:rsidP="002809FC">
      <w:pPr>
        <w:jc w:val="both"/>
        <w:rPr>
          <w:rFonts w:cs="Arial"/>
          <w:color w:val="000000"/>
        </w:rPr>
      </w:pPr>
      <w:r w:rsidRPr="009D4F99">
        <w:rPr>
          <w:rFonts w:cs="Arial"/>
          <w:color w:val="000000"/>
        </w:rPr>
        <w:t>...............................................</w:t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</w:r>
      <w:r w:rsidRPr="009D4F99">
        <w:rPr>
          <w:rFonts w:cs="Arial"/>
          <w:color w:val="000000"/>
        </w:rPr>
        <w:tab/>
        <w:t xml:space="preserve">          ..................................................</w:t>
      </w:r>
    </w:p>
    <w:p w14:paraId="1312FD65" w14:textId="77777777" w:rsidR="002809FC" w:rsidRPr="009D4F99" w:rsidRDefault="002809FC" w:rsidP="002809FC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9D4F99">
        <w:rPr>
          <w:rFonts w:cs="Arial"/>
          <w:color w:val="000000"/>
        </w:rPr>
        <w:t>(miejsce i data)</w:t>
      </w:r>
      <w:r w:rsidRPr="009D4F99">
        <w:rPr>
          <w:rFonts w:cs="Arial"/>
          <w:color w:val="000000"/>
        </w:rPr>
        <w:tab/>
        <w:t xml:space="preserve"> </w:t>
      </w:r>
      <w:r w:rsidRPr="009D4F9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5A8FC649" w14:textId="77777777" w:rsidR="002809FC" w:rsidRPr="009D4F99" w:rsidRDefault="002809FC" w:rsidP="002809FC">
      <w:pPr>
        <w:rPr>
          <w:rFonts w:cs="Arial"/>
        </w:rPr>
      </w:pPr>
    </w:p>
    <w:p w14:paraId="58B6BA01" w14:textId="77777777" w:rsidR="002809FC" w:rsidRPr="009D4F99" w:rsidRDefault="002809FC" w:rsidP="002809FC">
      <w:pPr>
        <w:rPr>
          <w:rFonts w:cs="Arial"/>
        </w:rPr>
      </w:pPr>
    </w:p>
    <w:p w14:paraId="750AB03F" w14:textId="77777777" w:rsidR="002809FC" w:rsidRPr="009D4F99" w:rsidRDefault="002809FC" w:rsidP="002809FC">
      <w:pPr>
        <w:rPr>
          <w:rFonts w:cs="Arial"/>
        </w:rPr>
      </w:pPr>
    </w:p>
    <w:p w14:paraId="361852B4" w14:textId="77777777" w:rsidR="002809FC" w:rsidRPr="009D4F99" w:rsidRDefault="002809FC" w:rsidP="002809FC">
      <w:pPr>
        <w:rPr>
          <w:rFonts w:cs="Arial"/>
        </w:rPr>
      </w:pPr>
    </w:p>
    <w:p w14:paraId="5E2999EE" w14:textId="77777777" w:rsidR="002809FC" w:rsidRPr="009D4F99" w:rsidRDefault="002809FC" w:rsidP="002809FC">
      <w:pPr>
        <w:rPr>
          <w:rFonts w:cs="Arial"/>
        </w:rPr>
      </w:pPr>
    </w:p>
    <w:p w14:paraId="7D0337CB" w14:textId="77777777" w:rsidR="002809FC" w:rsidRPr="009D4F99" w:rsidRDefault="002809FC" w:rsidP="002809FC">
      <w:pPr>
        <w:rPr>
          <w:rFonts w:cs="Arial"/>
        </w:rPr>
      </w:pPr>
    </w:p>
    <w:p w14:paraId="7F805C01" w14:textId="77777777" w:rsidR="002809FC" w:rsidRPr="009D4F99" w:rsidRDefault="002809FC" w:rsidP="002809FC">
      <w:pPr>
        <w:rPr>
          <w:rFonts w:cs="Arial"/>
        </w:rPr>
      </w:pPr>
    </w:p>
    <w:p w14:paraId="7A569CE7" w14:textId="77777777" w:rsidR="002809FC" w:rsidRPr="009D4F99" w:rsidRDefault="002809FC" w:rsidP="002809FC">
      <w:pPr>
        <w:rPr>
          <w:rFonts w:cs="Arial"/>
        </w:rPr>
      </w:pPr>
    </w:p>
    <w:p w14:paraId="67CE4493" w14:textId="77777777" w:rsidR="002809FC" w:rsidRPr="009D4F99" w:rsidRDefault="002809FC" w:rsidP="002809FC">
      <w:pPr>
        <w:rPr>
          <w:rFonts w:cs="Arial"/>
        </w:rPr>
      </w:pPr>
    </w:p>
    <w:p w14:paraId="6F29A293" w14:textId="77777777" w:rsidR="002809FC" w:rsidRPr="009D4F99" w:rsidRDefault="002809FC" w:rsidP="002809FC">
      <w:pPr>
        <w:rPr>
          <w:rFonts w:cs="Arial"/>
        </w:rPr>
      </w:pPr>
    </w:p>
    <w:p w14:paraId="2B4EE62D" w14:textId="77777777" w:rsidR="002809FC" w:rsidRPr="009D4F99" w:rsidRDefault="002809FC" w:rsidP="002809FC">
      <w:pPr>
        <w:jc w:val="both"/>
        <w:rPr>
          <w:rFonts w:cs="Arial"/>
          <w:sz w:val="20"/>
          <w:szCs w:val="20"/>
        </w:rPr>
      </w:pPr>
      <w:r w:rsidRPr="009D4F99">
        <w:rPr>
          <w:rFonts w:cs="Arial"/>
          <w:sz w:val="20"/>
          <w:szCs w:val="20"/>
        </w:rPr>
        <w:t>______________________________</w:t>
      </w:r>
    </w:p>
    <w:p w14:paraId="0CE12118" w14:textId="77777777" w:rsidR="002809FC" w:rsidRPr="009D4F99" w:rsidRDefault="002809FC" w:rsidP="002809FC">
      <w:pPr>
        <w:jc w:val="both"/>
        <w:rPr>
          <w:rFonts w:cs="Arial"/>
          <w:sz w:val="20"/>
          <w:szCs w:val="20"/>
        </w:rPr>
      </w:pPr>
    </w:p>
    <w:p w14:paraId="33BF59E8" w14:textId="77777777" w:rsidR="002809FC" w:rsidRPr="009D4F99" w:rsidRDefault="002809FC" w:rsidP="002809FC">
      <w:pPr>
        <w:jc w:val="both"/>
        <w:rPr>
          <w:rFonts w:cs="Arial"/>
          <w:sz w:val="20"/>
          <w:szCs w:val="20"/>
        </w:rPr>
      </w:pPr>
      <w:r w:rsidRPr="009D4F99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E8D7FF" w14:textId="77777777" w:rsidR="002809FC" w:rsidRPr="009D4F99" w:rsidRDefault="002809FC" w:rsidP="002809FC">
      <w:pPr>
        <w:jc w:val="both"/>
        <w:rPr>
          <w:rFonts w:cs="Arial"/>
          <w:sz w:val="20"/>
          <w:szCs w:val="20"/>
        </w:rPr>
      </w:pPr>
    </w:p>
    <w:p w14:paraId="55B32CC0" w14:textId="77777777" w:rsidR="002809FC" w:rsidRPr="004020B9" w:rsidRDefault="002809FC" w:rsidP="002809FC">
      <w:pPr>
        <w:jc w:val="both"/>
        <w:rPr>
          <w:rFonts w:cs="Arial"/>
          <w:sz w:val="20"/>
          <w:szCs w:val="20"/>
        </w:rPr>
      </w:pPr>
      <w:r w:rsidRPr="009D4F99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10"/>
    </w:p>
    <w:p w14:paraId="55C896CB" w14:textId="77777777" w:rsidR="002809FC" w:rsidRDefault="002809FC" w:rsidP="002809FC"/>
    <w:p w14:paraId="0B4DC9CF" w14:textId="77777777" w:rsidR="002809FC" w:rsidRDefault="002809FC" w:rsidP="002809FC"/>
    <w:p w14:paraId="4243B86E" w14:textId="77777777" w:rsidR="00AD6C52" w:rsidRDefault="00AD6C52"/>
    <w:sectPr w:rsidR="00AD6C52" w:rsidSect="00EF5C25">
      <w:pgSz w:w="11906" w:h="16838" w:code="9"/>
      <w:pgMar w:top="1077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788C3" w14:textId="77777777" w:rsidR="00320DD8" w:rsidRDefault="00320DD8" w:rsidP="00EF5C25">
      <w:r>
        <w:separator/>
      </w:r>
    </w:p>
  </w:endnote>
  <w:endnote w:type="continuationSeparator" w:id="0">
    <w:p w14:paraId="237A211A" w14:textId="77777777" w:rsidR="00320DD8" w:rsidRDefault="00320DD8" w:rsidP="00EF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45A2" w14:textId="77777777" w:rsidR="00320DD8" w:rsidRDefault="00320D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D23AD" w14:textId="77777777" w:rsidR="00320DD8" w:rsidRDefault="00320D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E44A" w14:textId="662ED947" w:rsidR="00320DD8" w:rsidRDefault="00320DD8" w:rsidP="00EF5C25">
    <w:pPr>
      <w:pStyle w:val="Stopka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F58ED" wp14:editId="7DD343A7">
              <wp:simplePos x="0" y="0"/>
              <wp:positionH relativeFrom="column">
                <wp:posOffset>-884555</wp:posOffset>
              </wp:positionH>
              <wp:positionV relativeFrom="paragraph">
                <wp:posOffset>-25400</wp:posOffset>
              </wp:positionV>
              <wp:extent cx="7529830" cy="8255"/>
              <wp:effectExtent l="0" t="0" r="33020" b="2984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2983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4C98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9.65pt;margin-top:-2pt;width:592.9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"/>
          </w:pict>
        </mc:Fallback>
      </mc:AlternateContent>
    </w:r>
    <w:r>
      <w:rPr>
        <w:sz w:val="16"/>
        <w:szCs w:val="16"/>
      </w:rPr>
      <w:t>Znak sprawy: 24</w:t>
    </w:r>
    <w:r w:rsidRPr="00E20AD6">
      <w:rPr>
        <w:sz w:val="16"/>
        <w:szCs w:val="16"/>
      </w:rPr>
      <w:t>/20</w:t>
    </w:r>
    <w:r>
      <w:rPr>
        <w:sz w:val="16"/>
        <w:szCs w:val="16"/>
      </w:rPr>
      <w:t xml:space="preserve">24/KSz                                       </w:t>
    </w:r>
    <w:r w:rsidRPr="00E20AD6">
      <w:rPr>
        <w:sz w:val="16"/>
        <w:szCs w:val="16"/>
      </w:rPr>
      <w:t>Dostawa paliw</w:t>
    </w:r>
    <w:r>
      <w:rPr>
        <w:sz w:val="16"/>
        <w:szCs w:val="16"/>
      </w:rPr>
      <w:t xml:space="preserve"> płynnych</w:t>
    </w:r>
    <w:r w:rsidRPr="00E20AD6">
      <w:rPr>
        <w:sz w:val="16"/>
        <w:szCs w:val="16"/>
      </w:rPr>
      <w:t xml:space="preserve"> w okresie 12 miesięcy </w:t>
    </w:r>
    <w:r>
      <w:rPr>
        <w:sz w:val="16"/>
        <w:szCs w:val="16"/>
      </w:rPr>
      <w:t xml:space="preserve">                  </w:t>
    </w:r>
    <w:r>
      <w:rPr>
        <w:sz w:val="16"/>
        <w:szCs w:val="16"/>
      </w:rPr>
      <w:tab/>
      <w:t xml:space="preserve"> </w:t>
    </w:r>
    <w:r w:rsidRPr="00E20AD6">
      <w:rPr>
        <w:sz w:val="16"/>
        <w:szCs w:val="16"/>
      </w:rPr>
      <w:fldChar w:fldCharType="begin"/>
    </w:r>
    <w:r w:rsidRPr="00E20AD6">
      <w:rPr>
        <w:sz w:val="16"/>
        <w:szCs w:val="16"/>
      </w:rPr>
      <w:instrText xml:space="preserve"> PAGE   \* MERGEFORMAT </w:instrText>
    </w:r>
    <w:r w:rsidRPr="00E20AD6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E20AD6">
      <w:rPr>
        <w:sz w:val="16"/>
        <w:szCs w:val="16"/>
      </w:rPr>
      <w:fldChar w:fldCharType="end"/>
    </w:r>
  </w:p>
  <w:p w14:paraId="0885E625" w14:textId="77777777" w:rsidR="00320DD8" w:rsidRPr="005C6EB2" w:rsidRDefault="00320DD8" w:rsidP="00EF5C25">
    <w:pPr>
      <w:pStyle w:val="Stopka"/>
      <w:tabs>
        <w:tab w:val="clear" w:pos="4536"/>
        <w:tab w:val="clear" w:pos="9072"/>
        <w:tab w:val="right" w:pos="8710"/>
      </w:tabs>
      <w:ind w:right="36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A675" w14:textId="77777777" w:rsidR="00320DD8" w:rsidRPr="00E20AD6" w:rsidRDefault="00320DD8" w:rsidP="00EF5C25">
    <w:pPr>
      <w:pStyle w:val="Stopka"/>
      <w:rPr>
        <w:sz w:val="16"/>
        <w:szCs w:val="16"/>
      </w:rPr>
    </w:pPr>
    <w:r w:rsidRPr="000C24D7">
      <w:rPr>
        <w:sz w:val="16"/>
        <w:szCs w:val="16"/>
      </w:rPr>
      <w:t>Znak sprawy: 3</w:t>
    </w:r>
    <w:r>
      <w:rPr>
        <w:sz w:val="16"/>
        <w:szCs w:val="16"/>
      </w:rPr>
      <w:t>2/2017</w:t>
    </w:r>
    <w:r w:rsidRPr="00E20AD6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</w:t>
    </w:r>
    <w:r w:rsidRPr="00E20AD6">
      <w:rPr>
        <w:sz w:val="16"/>
        <w:szCs w:val="16"/>
      </w:rPr>
      <w:t xml:space="preserve">Dostawa paliw w okresie 12 miesięcy </w:t>
    </w:r>
    <w:r>
      <w:rPr>
        <w:sz w:val="16"/>
        <w:szCs w:val="16"/>
      </w:rPr>
      <w:t xml:space="preserve">                   </w:t>
    </w:r>
    <w:r w:rsidRPr="00E20AD6">
      <w:rPr>
        <w:sz w:val="16"/>
        <w:szCs w:val="16"/>
      </w:rPr>
      <w:fldChar w:fldCharType="begin"/>
    </w:r>
    <w:r w:rsidRPr="00E20AD6">
      <w:rPr>
        <w:sz w:val="16"/>
        <w:szCs w:val="16"/>
      </w:rPr>
      <w:instrText xml:space="preserve"> PAGE   \* MERGEFORMAT </w:instrText>
    </w:r>
    <w:r w:rsidRPr="00E20AD6">
      <w:rPr>
        <w:sz w:val="16"/>
        <w:szCs w:val="16"/>
      </w:rPr>
      <w:fldChar w:fldCharType="separate"/>
    </w:r>
    <w:r>
      <w:rPr>
        <w:noProof/>
        <w:sz w:val="16"/>
        <w:szCs w:val="16"/>
      </w:rPr>
      <w:t>19</w:t>
    </w:r>
    <w:r w:rsidRPr="00E20AD6">
      <w:rPr>
        <w:sz w:val="16"/>
        <w:szCs w:val="16"/>
      </w:rPr>
      <w:fldChar w:fldCharType="end"/>
    </w:r>
  </w:p>
  <w:p w14:paraId="14C398AB" w14:textId="77777777" w:rsidR="00320DD8" w:rsidRDefault="00320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DCDF" w14:textId="77777777" w:rsidR="00320DD8" w:rsidRDefault="00320DD8" w:rsidP="00EF5C25">
      <w:r>
        <w:separator/>
      </w:r>
    </w:p>
  </w:footnote>
  <w:footnote w:type="continuationSeparator" w:id="0">
    <w:p w14:paraId="55DA5164" w14:textId="77777777" w:rsidR="00320DD8" w:rsidRDefault="00320DD8" w:rsidP="00EF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B1909" w14:textId="77777777" w:rsidR="00320DD8" w:rsidRPr="00932D9B" w:rsidRDefault="00320DD8" w:rsidP="00EF5C25">
    <w:pPr>
      <w:pStyle w:val="Nagwek"/>
      <w:jc w:val="center"/>
      <w:rPr>
        <w:rFonts w:cs="Arial"/>
        <w:b/>
        <w:sz w:val="18"/>
        <w:szCs w:val="18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06196D40" wp14:editId="1880D5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5" name="Obraz 5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D9B">
      <w:rPr>
        <w:rFonts w:cs="Arial"/>
        <w:b/>
        <w:sz w:val="18"/>
        <w:szCs w:val="18"/>
      </w:rPr>
      <w:t>Zakład Wodociągów i Kanalizacji Sp. z o.o.</w:t>
    </w:r>
  </w:p>
  <w:p w14:paraId="15DC5DB1" w14:textId="77777777" w:rsidR="00320DD8" w:rsidRPr="00932D9B" w:rsidRDefault="00320DD8" w:rsidP="00EF5C25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72-600 Świnoujście, ul. Kołłątaja 4</w:t>
    </w:r>
  </w:p>
  <w:p w14:paraId="42030699" w14:textId="77777777" w:rsidR="00320DD8" w:rsidRPr="00932D9B" w:rsidRDefault="00320DD8" w:rsidP="00EF5C25">
    <w:pPr>
      <w:pStyle w:val="Nagwek"/>
      <w:jc w:val="center"/>
      <w:rPr>
        <w:rFonts w:cs="Arial"/>
        <w:sz w:val="18"/>
        <w:szCs w:val="18"/>
      </w:rPr>
    </w:pPr>
    <w:r w:rsidRPr="00932D9B">
      <w:rPr>
        <w:rFonts w:cs="Arial"/>
        <w:sz w:val="18"/>
        <w:szCs w:val="18"/>
      </w:rPr>
      <w:t>tel. (91) 321 45 31  fax. (91) 321 47 82</w:t>
    </w:r>
  </w:p>
  <w:p w14:paraId="0920F75F" w14:textId="77777777" w:rsidR="00320DD8" w:rsidRPr="00932D9B" w:rsidRDefault="00320DD8" w:rsidP="00EF5C25">
    <w:pPr>
      <w:pStyle w:val="Nagwek"/>
      <w:jc w:val="center"/>
      <w:rPr>
        <w:rFonts w:cs="Arial"/>
        <w:sz w:val="18"/>
        <w:szCs w:val="18"/>
      </w:rPr>
    </w:pPr>
  </w:p>
  <w:p w14:paraId="50BEBE8B" w14:textId="77777777" w:rsidR="00320DD8" w:rsidRPr="00932D9B" w:rsidRDefault="00320DD8" w:rsidP="00EF5C25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Sąd Rejonowy Szczecin-Centrum w Szczecinie,</w:t>
    </w:r>
  </w:p>
  <w:p w14:paraId="40A0BBD4" w14:textId="77777777" w:rsidR="00320DD8" w:rsidRPr="00932D9B" w:rsidRDefault="00320DD8" w:rsidP="00EF5C25">
    <w:pPr>
      <w:pStyle w:val="Nagwek"/>
      <w:jc w:val="center"/>
      <w:rPr>
        <w:rFonts w:cs="Arial"/>
        <w:sz w:val="14"/>
        <w:szCs w:val="14"/>
      </w:rPr>
    </w:pPr>
    <w:r w:rsidRPr="00932D9B">
      <w:rPr>
        <w:rFonts w:cs="Arial"/>
        <w:sz w:val="14"/>
        <w:szCs w:val="14"/>
      </w:rPr>
      <w:t>XIII Wydział Gospodarczy Krajowego Rejestru Sądowego nr 0000139551</w:t>
    </w:r>
  </w:p>
  <w:p w14:paraId="71528BFB" w14:textId="30B773EC" w:rsidR="00320DD8" w:rsidRPr="0035172D" w:rsidRDefault="00320DD8" w:rsidP="00EF5C25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C400A" wp14:editId="0251900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F0E63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lVKau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932D9B">
      <w:rPr>
        <w:rFonts w:cs="Arial"/>
        <w:b/>
        <w:sz w:val="14"/>
        <w:szCs w:val="14"/>
      </w:rPr>
      <w:t>NIP: 855-00-24-412</w:t>
    </w:r>
    <w:r w:rsidRPr="00932D9B">
      <w:rPr>
        <w:rFonts w:cs="Arial"/>
        <w:sz w:val="14"/>
        <w:szCs w:val="14"/>
      </w:rPr>
      <w:t xml:space="preserve">                                                                        Wysokość kapitału zakładowego          </w:t>
    </w:r>
    <w:r w:rsidRPr="00932D9B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9 812 4</w:t>
    </w:r>
    <w:r w:rsidRPr="00932D9B">
      <w:rPr>
        <w:rFonts w:cs="Arial"/>
        <w:b/>
        <w:sz w:val="14"/>
        <w:szCs w:val="14"/>
      </w:rPr>
      <w:t>00,00 zł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125D" w14:textId="77777777" w:rsidR="00320DD8" w:rsidRDefault="00320DD8" w:rsidP="00EF5C25">
    <w:pPr>
      <w:pStyle w:val="Nagwek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CD7606B" wp14:editId="5D9AC15C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Zakład Wodociągów i Kanalizacji Sp. z o.o.</w:t>
    </w:r>
  </w:p>
  <w:p w14:paraId="11E955A6" w14:textId="77777777" w:rsidR="00320DD8" w:rsidRDefault="00320DD8" w:rsidP="00EF5C25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3F878F4E" w14:textId="77777777" w:rsidR="00320DD8" w:rsidRDefault="00320DD8" w:rsidP="00EF5C25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4E91808C" w14:textId="77777777" w:rsidR="00320DD8" w:rsidRDefault="00320DD8" w:rsidP="00EF5C25">
    <w:pPr>
      <w:pStyle w:val="Nagwek"/>
      <w:jc w:val="center"/>
      <w:rPr>
        <w:sz w:val="18"/>
        <w:szCs w:val="18"/>
      </w:rPr>
    </w:pPr>
  </w:p>
  <w:p w14:paraId="3EFD5333" w14:textId="77777777" w:rsidR="00320DD8" w:rsidRDefault="00320DD8" w:rsidP="00EF5C25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176DAB4A" w14:textId="77777777" w:rsidR="00320DD8" w:rsidRDefault="00320DD8" w:rsidP="00EF5C25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XIII Wydział Gospodarczy Krajowego Rejestru Sądowego nr 0000139551</w:t>
    </w:r>
  </w:p>
  <w:p w14:paraId="6550EE9A" w14:textId="77777777" w:rsidR="00320DD8" w:rsidRPr="00E20AD6" w:rsidRDefault="00320DD8" w:rsidP="00EF5C25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D41F" wp14:editId="28EE59B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2C556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A2vFan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>
      <w:rPr>
        <w:b/>
        <w:sz w:val="14"/>
        <w:szCs w:val="14"/>
      </w:rPr>
      <w:t>NIP: 855-00-24-412</w:t>
    </w:r>
    <w:r>
      <w:rPr>
        <w:sz w:val="14"/>
        <w:szCs w:val="14"/>
      </w:rPr>
      <w:t xml:space="preserve">                                                                        Wysokość kapitału zakładowego          </w:t>
    </w:r>
    <w:r>
      <w:rPr>
        <w:b/>
        <w:sz w:val="14"/>
        <w:szCs w:val="14"/>
      </w:rPr>
      <w:t>94 099 200,00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E501FC"/>
    <w:multiLevelType w:val="hybridMultilevel"/>
    <w:tmpl w:val="95B0FCFE"/>
    <w:lvl w:ilvl="0" w:tplc="CD164DE0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587427D"/>
    <w:multiLevelType w:val="hybridMultilevel"/>
    <w:tmpl w:val="78224FD8"/>
    <w:lvl w:ilvl="0" w:tplc="DE02A06A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4FFAB3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C1811"/>
    <w:multiLevelType w:val="hybridMultilevel"/>
    <w:tmpl w:val="E828FE2C"/>
    <w:lvl w:ilvl="0" w:tplc="1EA63DAA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12C23"/>
    <w:multiLevelType w:val="hybridMultilevel"/>
    <w:tmpl w:val="D068AEC4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E12"/>
    <w:multiLevelType w:val="hybridMultilevel"/>
    <w:tmpl w:val="A86EEFCA"/>
    <w:lvl w:ilvl="0" w:tplc="E2FC71D0">
      <w:start w:val="1"/>
      <w:numFmt w:val="decimal"/>
      <w:lvlText w:val="15.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A0636"/>
    <w:multiLevelType w:val="multilevel"/>
    <w:tmpl w:val="D9C616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AF55A6C"/>
    <w:multiLevelType w:val="hybridMultilevel"/>
    <w:tmpl w:val="38FA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E1E71"/>
    <w:multiLevelType w:val="hybridMultilevel"/>
    <w:tmpl w:val="FE605C0E"/>
    <w:lvl w:ilvl="0" w:tplc="FF225D8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53E5"/>
    <w:multiLevelType w:val="hybridMultilevel"/>
    <w:tmpl w:val="48EAA26A"/>
    <w:lvl w:ilvl="0" w:tplc="4790E33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2C26DA"/>
    <w:multiLevelType w:val="multilevel"/>
    <w:tmpl w:val="8ABA86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2BC97538"/>
    <w:multiLevelType w:val="multilevel"/>
    <w:tmpl w:val="6E0EA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D12028"/>
    <w:multiLevelType w:val="hybridMultilevel"/>
    <w:tmpl w:val="C4A45426"/>
    <w:lvl w:ilvl="0" w:tplc="7CB0F6B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7274"/>
    <w:multiLevelType w:val="multilevel"/>
    <w:tmpl w:val="714CF3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5E5404"/>
    <w:multiLevelType w:val="hybridMultilevel"/>
    <w:tmpl w:val="3C144B6A"/>
    <w:lvl w:ilvl="0" w:tplc="20E43F98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E3278"/>
    <w:multiLevelType w:val="multilevel"/>
    <w:tmpl w:val="CA8C0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770FF7"/>
    <w:multiLevelType w:val="hybridMultilevel"/>
    <w:tmpl w:val="0FD4A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51564"/>
    <w:multiLevelType w:val="hybridMultilevel"/>
    <w:tmpl w:val="310865A4"/>
    <w:lvl w:ilvl="0" w:tplc="A4ACF22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A5E76"/>
    <w:multiLevelType w:val="hybridMultilevel"/>
    <w:tmpl w:val="D750D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A45F1"/>
    <w:multiLevelType w:val="multilevel"/>
    <w:tmpl w:val="C8F25E7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1B1E2C"/>
    <w:multiLevelType w:val="hybridMultilevel"/>
    <w:tmpl w:val="5AF00DE4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8" w15:restartNumberingAfterBreak="0">
    <w:nsid w:val="40373390"/>
    <w:multiLevelType w:val="hybridMultilevel"/>
    <w:tmpl w:val="10F25F2C"/>
    <w:lvl w:ilvl="0" w:tplc="45AC4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226BAD"/>
    <w:multiLevelType w:val="multilevel"/>
    <w:tmpl w:val="4BFA092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8953A7"/>
    <w:multiLevelType w:val="hybridMultilevel"/>
    <w:tmpl w:val="0422FAF2"/>
    <w:lvl w:ilvl="0" w:tplc="D158B626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25A1A5E"/>
    <w:multiLevelType w:val="hybridMultilevel"/>
    <w:tmpl w:val="FEE2DD30"/>
    <w:lvl w:ilvl="0" w:tplc="6D70E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5C50F038">
      <w:start w:val="1"/>
      <w:numFmt w:val="decimal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strike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A5C9C"/>
    <w:multiLevelType w:val="hybridMultilevel"/>
    <w:tmpl w:val="8438EB72"/>
    <w:lvl w:ilvl="0" w:tplc="DC88E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67C53"/>
    <w:multiLevelType w:val="hybridMultilevel"/>
    <w:tmpl w:val="D71863E4"/>
    <w:lvl w:ilvl="0" w:tplc="DC900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F20919"/>
    <w:multiLevelType w:val="hybridMultilevel"/>
    <w:tmpl w:val="CC9882DE"/>
    <w:lvl w:ilvl="0" w:tplc="195C240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57C0C"/>
    <w:multiLevelType w:val="hybridMultilevel"/>
    <w:tmpl w:val="1F90335A"/>
    <w:lvl w:ilvl="0" w:tplc="6438394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D5716"/>
    <w:multiLevelType w:val="hybridMultilevel"/>
    <w:tmpl w:val="70F0415A"/>
    <w:lvl w:ilvl="0" w:tplc="48FA1926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14629"/>
    <w:multiLevelType w:val="hybridMultilevel"/>
    <w:tmpl w:val="95124FE4"/>
    <w:lvl w:ilvl="0" w:tplc="3678E43E">
      <w:start w:val="5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36C8273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B7802"/>
    <w:multiLevelType w:val="hybridMultilevel"/>
    <w:tmpl w:val="82EABE4C"/>
    <w:lvl w:ilvl="0" w:tplc="C1D20FAC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4" w15:restartNumberingAfterBreak="0">
    <w:nsid w:val="764E5894"/>
    <w:multiLevelType w:val="hybridMultilevel"/>
    <w:tmpl w:val="F1944090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55891"/>
    <w:multiLevelType w:val="hybridMultilevel"/>
    <w:tmpl w:val="BD445EDA"/>
    <w:lvl w:ilvl="0" w:tplc="EF4E3A86">
      <w:start w:val="1"/>
      <w:numFmt w:val="decimal"/>
      <w:isLgl/>
      <w:lvlText w:val="8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6582A"/>
    <w:multiLevelType w:val="multilevel"/>
    <w:tmpl w:val="FCB8A22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C0F22BD"/>
    <w:multiLevelType w:val="hybridMultilevel"/>
    <w:tmpl w:val="BA7EF24A"/>
    <w:lvl w:ilvl="0" w:tplc="44E2243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67244"/>
    <w:multiLevelType w:val="hybridMultilevel"/>
    <w:tmpl w:val="CE1A70B2"/>
    <w:lvl w:ilvl="0" w:tplc="3CE467E2">
      <w:start w:val="1"/>
      <w:numFmt w:val="decimal"/>
      <w:isLgl/>
      <w:lvlText w:val="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469305">
    <w:abstractNumId w:val="34"/>
  </w:num>
  <w:num w:numId="2" w16cid:durableId="1621910767">
    <w:abstractNumId w:val="0"/>
  </w:num>
  <w:num w:numId="3" w16cid:durableId="419641465">
    <w:abstractNumId w:val="1"/>
  </w:num>
  <w:num w:numId="4" w16cid:durableId="1974946519">
    <w:abstractNumId w:val="28"/>
  </w:num>
  <w:num w:numId="5" w16cid:durableId="697043727">
    <w:abstractNumId w:val="33"/>
  </w:num>
  <w:num w:numId="6" w16cid:durableId="783311454">
    <w:abstractNumId w:val="38"/>
  </w:num>
  <w:num w:numId="7" w16cid:durableId="707877868">
    <w:abstractNumId w:val="15"/>
  </w:num>
  <w:num w:numId="8" w16cid:durableId="807822821">
    <w:abstractNumId w:val="32"/>
  </w:num>
  <w:num w:numId="9" w16cid:durableId="424303085">
    <w:abstractNumId w:val="13"/>
  </w:num>
  <w:num w:numId="10" w16cid:durableId="1736666264">
    <w:abstractNumId w:val="2"/>
  </w:num>
  <w:num w:numId="11" w16cid:durableId="599417423">
    <w:abstractNumId w:val="24"/>
  </w:num>
  <w:num w:numId="12" w16cid:durableId="845676670">
    <w:abstractNumId w:val="35"/>
  </w:num>
  <w:num w:numId="13" w16cid:durableId="3436861">
    <w:abstractNumId w:val="30"/>
  </w:num>
  <w:num w:numId="14" w16cid:durableId="156264902">
    <w:abstractNumId w:val="25"/>
  </w:num>
  <w:num w:numId="15" w16cid:durableId="1022708849">
    <w:abstractNumId w:val="6"/>
  </w:num>
  <w:num w:numId="16" w16cid:durableId="978152661">
    <w:abstractNumId w:val="48"/>
  </w:num>
  <w:num w:numId="17" w16cid:durableId="19088519">
    <w:abstractNumId w:val="36"/>
  </w:num>
  <w:num w:numId="18" w16cid:durableId="682244636">
    <w:abstractNumId w:val="46"/>
  </w:num>
  <w:num w:numId="19" w16cid:durableId="565602990">
    <w:abstractNumId w:val="44"/>
  </w:num>
  <w:num w:numId="20" w16cid:durableId="1438719671">
    <w:abstractNumId w:val="5"/>
  </w:num>
  <w:num w:numId="21" w16cid:durableId="212817341">
    <w:abstractNumId w:val="26"/>
  </w:num>
  <w:num w:numId="22" w16cid:durableId="1194883762">
    <w:abstractNumId w:val="45"/>
  </w:num>
  <w:num w:numId="23" w16cid:durableId="337391392">
    <w:abstractNumId w:val="37"/>
  </w:num>
  <w:num w:numId="24" w16cid:durableId="1310742265">
    <w:abstractNumId w:val="17"/>
  </w:num>
  <w:num w:numId="25" w16cid:durableId="1459880051">
    <w:abstractNumId w:val="40"/>
  </w:num>
  <w:num w:numId="26" w16cid:durableId="1804955349">
    <w:abstractNumId w:val="31"/>
  </w:num>
  <w:num w:numId="27" w16cid:durableId="1826782165">
    <w:abstractNumId w:val="39"/>
  </w:num>
  <w:num w:numId="28" w16cid:durableId="2064252960">
    <w:abstractNumId w:val="47"/>
  </w:num>
  <w:num w:numId="29" w16cid:durableId="2012760323">
    <w:abstractNumId w:val="4"/>
  </w:num>
  <w:num w:numId="30" w16cid:durableId="1724793517">
    <w:abstractNumId w:val="8"/>
  </w:num>
  <w:num w:numId="31" w16cid:durableId="1968928599">
    <w:abstractNumId w:val="12"/>
  </w:num>
  <w:num w:numId="32" w16cid:durableId="506675941">
    <w:abstractNumId w:val="19"/>
  </w:num>
  <w:num w:numId="33" w16cid:durableId="845218179">
    <w:abstractNumId w:val="43"/>
  </w:num>
  <w:num w:numId="34" w16cid:durableId="351226369">
    <w:abstractNumId w:val="22"/>
  </w:num>
  <w:num w:numId="35" w16cid:durableId="1920214034">
    <w:abstractNumId w:val="3"/>
  </w:num>
  <w:num w:numId="36" w16cid:durableId="287931982">
    <w:abstractNumId w:val="23"/>
  </w:num>
  <w:num w:numId="37" w16cid:durableId="1558203866">
    <w:abstractNumId w:val="21"/>
  </w:num>
  <w:num w:numId="38" w16cid:durableId="1789542951">
    <w:abstractNumId w:val="14"/>
  </w:num>
  <w:num w:numId="39" w16cid:durableId="503055731">
    <w:abstractNumId w:val="10"/>
  </w:num>
  <w:num w:numId="40" w16cid:durableId="356276373">
    <w:abstractNumId w:val="11"/>
  </w:num>
  <w:num w:numId="41" w16cid:durableId="12699665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9778889">
    <w:abstractNumId w:val="27"/>
  </w:num>
  <w:num w:numId="43" w16cid:durableId="1422877309">
    <w:abstractNumId w:val="41"/>
  </w:num>
  <w:num w:numId="44" w16cid:durableId="1549799735">
    <w:abstractNumId w:val="29"/>
  </w:num>
  <w:num w:numId="45" w16cid:durableId="1489201020">
    <w:abstractNumId w:val="9"/>
  </w:num>
  <w:num w:numId="46" w16cid:durableId="394351532">
    <w:abstractNumId w:val="7"/>
  </w:num>
  <w:num w:numId="47" w16cid:durableId="330647882">
    <w:abstractNumId w:val="20"/>
  </w:num>
  <w:num w:numId="48" w16cid:durableId="2082756380">
    <w:abstractNumId w:val="16"/>
  </w:num>
  <w:num w:numId="49" w16cid:durableId="317849712">
    <w:abstractNumId w:val="18"/>
  </w:num>
  <w:num w:numId="50" w16cid:durableId="185480692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FC"/>
    <w:rsid w:val="00001AD2"/>
    <w:rsid w:val="00003AE0"/>
    <w:rsid w:val="00013181"/>
    <w:rsid w:val="00025CE4"/>
    <w:rsid w:val="00030674"/>
    <w:rsid w:val="00063560"/>
    <w:rsid w:val="0006357E"/>
    <w:rsid w:val="00081A2D"/>
    <w:rsid w:val="0009033E"/>
    <w:rsid w:val="000B630B"/>
    <w:rsid w:val="000C798B"/>
    <w:rsid w:val="000E11D2"/>
    <w:rsid w:val="000E1689"/>
    <w:rsid w:val="001034E6"/>
    <w:rsid w:val="00103EB8"/>
    <w:rsid w:val="00116D14"/>
    <w:rsid w:val="00141C81"/>
    <w:rsid w:val="0014327D"/>
    <w:rsid w:val="00145B59"/>
    <w:rsid w:val="0016026F"/>
    <w:rsid w:val="001920B8"/>
    <w:rsid w:val="001A1752"/>
    <w:rsid w:val="001C5B64"/>
    <w:rsid w:val="001C75B3"/>
    <w:rsid w:val="001F05B5"/>
    <w:rsid w:val="001F5CCF"/>
    <w:rsid w:val="00211501"/>
    <w:rsid w:val="0022369F"/>
    <w:rsid w:val="00231EE7"/>
    <w:rsid w:val="002809FC"/>
    <w:rsid w:val="002861E4"/>
    <w:rsid w:val="00292186"/>
    <w:rsid w:val="002A1FCF"/>
    <w:rsid w:val="002A2D46"/>
    <w:rsid w:val="002A7CE2"/>
    <w:rsid w:val="002B15A2"/>
    <w:rsid w:val="002B291A"/>
    <w:rsid w:val="002B7A97"/>
    <w:rsid w:val="002C2FEC"/>
    <w:rsid w:val="002D2894"/>
    <w:rsid w:val="002D74F0"/>
    <w:rsid w:val="002E4265"/>
    <w:rsid w:val="0030490F"/>
    <w:rsid w:val="00320DD8"/>
    <w:rsid w:val="00353E02"/>
    <w:rsid w:val="00375AAC"/>
    <w:rsid w:val="003774A3"/>
    <w:rsid w:val="00386FF0"/>
    <w:rsid w:val="00392AC8"/>
    <w:rsid w:val="00403D09"/>
    <w:rsid w:val="00413DCF"/>
    <w:rsid w:val="00423F95"/>
    <w:rsid w:val="0043419A"/>
    <w:rsid w:val="004533DC"/>
    <w:rsid w:val="00463B7A"/>
    <w:rsid w:val="004A59BE"/>
    <w:rsid w:val="004C0632"/>
    <w:rsid w:val="004C4074"/>
    <w:rsid w:val="004D4B35"/>
    <w:rsid w:val="004D630E"/>
    <w:rsid w:val="004E4469"/>
    <w:rsid w:val="004E468C"/>
    <w:rsid w:val="004E533B"/>
    <w:rsid w:val="004F0075"/>
    <w:rsid w:val="00511A81"/>
    <w:rsid w:val="0054008C"/>
    <w:rsid w:val="00551527"/>
    <w:rsid w:val="005776A0"/>
    <w:rsid w:val="005B329F"/>
    <w:rsid w:val="005E2A82"/>
    <w:rsid w:val="005E561C"/>
    <w:rsid w:val="005F6DF7"/>
    <w:rsid w:val="00606A2F"/>
    <w:rsid w:val="006121F7"/>
    <w:rsid w:val="00621B21"/>
    <w:rsid w:val="00624617"/>
    <w:rsid w:val="006361F9"/>
    <w:rsid w:val="006511D1"/>
    <w:rsid w:val="0066769F"/>
    <w:rsid w:val="00674DD1"/>
    <w:rsid w:val="006A4AC4"/>
    <w:rsid w:val="006C6825"/>
    <w:rsid w:val="006F205C"/>
    <w:rsid w:val="00710C55"/>
    <w:rsid w:val="007117E0"/>
    <w:rsid w:val="00712F88"/>
    <w:rsid w:val="00720DBC"/>
    <w:rsid w:val="00721A3D"/>
    <w:rsid w:val="007242C3"/>
    <w:rsid w:val="00746A39"/>
    <w:rsid w:val="00752202"/>
    <w:rsid w:val="00757257"/>
    <w:rsid w:val="007A5519"/>
    <w:rsid w:val="007D0C31"/>
    <w:rsid w:val="007D4B6F"/>
    <w:rsid w:val="0081795D"/>
    <w:rsid w:val="008201D4"/>
    <w:rsid w:val="00820DB6"/>
    <w:rsid w:val="00835E80"/>
    <w:rsid w:val="0084132F"/>
    <w:rsid w:val="00852F84"/>
    <w:rsid w:val="00853204"/>
    <w:rsid w:val="00856D88"/>
    <w:rsid w:val="00865C98"/>
    <w:rsid w:val="008844B5"/>
    <w:rsid w:val="0088707B"/>
    <w:rsid w:val="008934C3"/>
    <w:rsid w:val="008A4189"/>
    <w:rsid w:val="008A7983"/>
    <w:rsid w:val="008A7FA9"/>
    <w:rsid w:val="008C5C24"/>
    <w:rsid w:val="008D4111"/>
    <w:rsid w:val="008D67CB"/>
    <w:rsid w:val="00916A10"/>
    <w:rsid w:val="009262CA"/>
    <w:rsid w:val="009366F7"/>
    <w:rsid w:val="009375A1"/>
    <w:rsid w:val="00945C04"/>
    <w:rsid w:val="00954691"/>
    <w:rsid w:val="009549D4"/>
    <w:rsid w:val="009A21CE"/>
    <w:rsid w:val="009A763F"/>
    <w:rsid w:val="009B71FC"/>
    <w:rsid w:val="009B749C"/>
    <w:rsid w:val="009C26A5"/>
    <w:rsid w:val="009D09EA"/>
    <w:rsid w:val="009D4F99"/>
    <w:rsid w:val="009D6169"/>
    <w:rsid w:val="00A07F5B"/>
    <w:rsid w:val="00A21641"/>
    <w:rsid w:val="00A24C2D"/>
    <w:rsid w:val="00A32A60"/>
    <w:rsid w:val="00A32A66"/>
    <w:rsid w:val="00A3452B"/>
    <w:rsid w:val="00AD6C52"/>
    <w:rsid w:val="00AE52D3"/>
    <w:rsid w:val="00AE57AE"/>
    <w:rsid w:val="00AE6869"/>
    <w:rsid w:val="00AE6C93"/>
    <w:rsid w:val="00B20914"/>
    <w:rsid w:val="00B33B71"/>
    <w:rsid w:val="00B42A94"/>
    <w:rsid w:val="00B447DD"/>
    <w:rsid w:val="00B4495A"/>
    <w:rsid w:val="00B47065"/>
    <w:rsid w:val="00B64BA1"/>
    <w:rsid w:val="00B83844"/>
    <w:rsid w:val="00B900F7"/>
    <w:rsid w:val="00B9621D"/>
    <w:rsid w:val="00BA5782"/>
    <w:rsid w:val="00BE04BA"/>
    <w:rsid w:val="00BF05F6"/>
    <w:rsid w:val="00C0656A"/>
    <w:rsid w:val="00C15A14"/>
    <w:rsid w:val="00C20FB3"/>
    <w:rsid w:val="00C21AF0"/>
    <w:rsid w:val="00C32717"/>
    <w:rsid w:val="00C74308"/>
    <w:rsid w:val="00C961F0"/>
    <w:rsid w:val="00CE2B40"/>
    <w:rsid w:val="00CF420D"/>
    <w:rsid w:val="00CF489C"/>
    <w:rsid w:val="00D01A3D"/>
    <w:rsid w:val="00D10DA4"/>
    <w:rsid w:val="00D16088"/>
    <w:rsid w:val="00D20311"/>
    <w:rsid w:val="00D23EEA"/>
    <w:rsid w:val="00D41A41"/>
    <w:rsid w:val="00D63A64"/>
    <w:rsid w:val="00D905E1"/>
    <w:rsid w:val="00D9134E"/>
    <w:rsid w:val="00D9146F"/>
    <w:rsid w:val="00DC41A8"/>
    <w:rsid w:val="00DC497B"/>
    <w:rsid w:val="00DD6EBE"/>
    <w:rsid w:val="00E00698"/>
    <w:rsid w:val="00E304F2"/>
    <w:rsid w:val="00E32F1E"/>
    <w:rsid w:val="00E41150"/>
    <w:rsid w:val="00E41809"/>
    <w:rsid w:val="00E66D8C"/>
    <w:rsid w:val="00E73EEE"/>
    <w:rsid w:val="00E94211"/>
    <w:rsid w:val="00E95B8D"/>
    <w:rsid w:val="00E9702F"/>
    <w:rsid w:val="00EE1028"/>
    <w:rsid w:val="00EF5C25"/>
    <w:rsid w:val="00EF658B"/>
    <w:rsid w:val="00F0246C"/>
    <w:rsid w:val="00F03DAF"/>
    <w:rsid w:val="00F145A8"/>
    <w:rsid w:val="00F17D34"/>
    <w:rsid w:val="00F41170"/>
    <w:rsid w:val="00F635A1"/>
    <w:rsid w:val="00F9259E"/>
    <w:rsid w:val="00FD11EB"/>
    <w:rsid w:val="00FD3CA0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5AA5"/>
  <w15:docId w15:val="{89BEBC43-CB97-499E-A7D0-5582060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FC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09F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809F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C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9FC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809FC"/>
    <w:rPr>
      <w:rFonts w:eastAsia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280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9FC"/>
    <w:rPr>
      <w:rFonts w:eastAsia="Times New Roman" w:cs="Times New Roman"/>
      <w:lang w:eastAsia="pl-PL"/>
    </w:rPr>
  </w:style>
  <w:style w:type="character" w:styleId="Hipercze">
    <w:name w:val="Hyperlink"/>
    <w:basedOn w:val="Domylnaczcionkaakapitu"/>
    <w:rsid w:val="002809FC"/>
    <w:rPr>
      <w:color w:val="0000FF"/>
      <w:u w:val="single"/>
    </w:rPr>
  </w:style>
  <w:style w:type="paragraph" w:customStyle="1" w:styleId="pkt">
    <w:name w:val="pkt"/>
    <w:basedOn w:val="Normalny"/>
    <w:rsid w:val="002809F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rsid w:val="002809FC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809FC"/>
    <w:rPr>
      <w:rFonts w:eastAsia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809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09FC"/>
    <w:rPr>
      <w:rFonts w:eastAsia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2809FC"/>
  </w:style>
  <w:style w:type="paragraph" w:styleId="Podtytu">
    <w:name w:val="Subtitle"/>
    <w:basedOn w:val="Normalny"/>
    <w:link w:val="PodtytuZnak"/>
    <w:qFormat/>
    <w:rsid w:val="002809FC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2809F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Default">
    <w:name w:val="Default"/>
    <w:rsid w:val="002809F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pkt"/>
    <w:rsid w:val="002809FC"/>
    <w:pPr>
      <w:ind w:left="850" w:hanging="425"/>
    </w:pPr>
  </w:style>
  <w:style w:type="paragraph" w:styleId="Nagwek">
    <w:name w:val="header"/>
    <w:basedOn w:val="Normalny"/>
    <w:link w:val="NagwekZnak"/>
    <w:uiPriority w:val="99"/>
    <w:unhideWhenUsed/>
    <w:rsid w:val="00280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9FC"/>
    <w:rPr>
      <w:rFonts w:eastAsia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2809FC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2809FC"/>
    <w:rPr>
      <w:rFonts w:eastAsia="Times New Roman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9FC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9F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809F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rsid w:val="002809FC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customStyle="1" w:styleId="Standard">
    <w:name w:val="Standard"/>
    <w:rsid w:val="002809F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2809FC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2809F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809FC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9FC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9FC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809FC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09FC"/>
    <w:rPr>
      <w:rFonts w:eastAsia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09FC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2809FC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09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09FC"/>
    <w:rPr>
      <w:rFonts w:eastAsia="Times New Roman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09F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9FC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CA0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markedcontent">
    <w:name w:val="markedcontent"/>
    <w:basedOn w:val="Domylnaczcionkaakapitu"/>
    <w:rsid w:val="001C75B3"/>
  </w:style>
  <w:style w:type="character" w:customStyle="1" w:styleId="highlight">
    <w:name w:val="highlight"/>
    <w:basedOn w:val="Domylnaczcionkaakapitu"/>
    <w:rsid w:val="001C75B3"/>
  </w:style>
  <w:style w:type="paragraph" w:styleId="Zwykytekst">
    <w:name w:val="Plain Text"/>
    <w:basedOn w:val="Normalny"/>
    <w:link w:val="ZwykytekstZnak"/>
    <w:uiPriority w:val="99"/>
    <w:rsid w:val="006511D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11D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30674"/>
    <w:pPr>
      <w:spacing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rgawronski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7A0F-FF5C-4CB5-A470-A4048966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8213</Words>
  <Characters>49284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Szczawinska</dc:creator>
  <cp:lastModifiedBy>ZWiK</cp:lastModifiedBy>
  <cp:revision>5</cp:revision>
  <cp:lastPrinted>2024-06-11T06:27:00Z</cp:lastPrinted>
  <dcterms:created xsi:type="dcterms:W3CDTF">2024-06-11T05:37:00Z</dcterms:created>
  <dcterms:modified xsi:type="dcterms:W3CDTF">2024-06-12T07:20:00Z</dcterms:modified>
</cp:coreProperties>
</file>