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09D2" w14:textId="0D5DDC89" w:rsidR="007F5B43" w:rsidRPr="00FF7168" w:rsidRDefault="007F5B43" w:rsidP="00FF7168">
      <w:pPr>
        <w:pStyle w:val="Nagwek11"/>
        <w:keepNext/>
        <w:keepLines/>
        <w:shd w:val="clear" w:color="auto" w:fill="auto"/>
        <w:spacing w:after="0" w:line="240" w:lineRule="auto"/>
        <w:ind w:right="60"/>
        <w:rPr>
          <w:rFonts w:asciiTheme="minorHAnsi" w:hAnsiTheme="minorHAnsi" w:cstheme="minorHAnsi"/>
          <w:sz w:val="21"/>
          <w:szCs w:val="21"/>
        </w:rPr>
      </w:pPr>
      <w:r w:rsidRPr="00FF7168">
        <w:rPr>
          <w:rFonts w:asciiTheme="minorHAnsi" w:hAnsiTheme="minorHAnsi" w:cstheme="minorHAnsi"/>
          <w:sz w:val="21"/>
          <w:szCs w:val="21"/>
        </w:rPr>
        <w:t xml:space="preserve">Polski Instytut Sztuki Filmowej z siedzibą w Warszawie, </w:t>
      </w:r>
    </w:p>
    <w:p w14:paraId="7DE187EA" w14:textId="77777777" w:rsidR="007F5B43" w:rsidRPr="00FF7168" w:rsidRDefault="007F5B43" w:rsidP="009B22CB">
      <w:pPr>
        <w:pStyle w:val="Nagwek11"/>
        <w:keepNext/>
        <w:keepLines/>
        <w:shd w:val="clear" w:color="auto" w:fill="auto"/>
        <w:spacing w:after="0" w:line="240" w:lineRule="auto"/>
        <w:ind w:right="60"/>
        <w:rPr>
          <w:rFonts w:asciiTheme="minorHAnsi" w:hAnsiTheme="minorHAnsi" w:cstheme="minorHAnsi"/>
          <w:sz w:val="21"/>
          <w:szCs w:val="21"/>
        </w:rPr>
      </w:pPr>
      <w:r w:rsidRPr="00FF7168">
        <w:rPr>
          <w:rFonts w:asciiTheme="minorHAnsi" w:hAnsiTheme="minorHAnsi" w:cstheme="minorHAnsi"/>
          <w:sz w:val="21"/>
          <w:szCs w:val="21"/>
        </w:rPr>
        <w:t>ul. Leona Kruczkowskiego 2, 00-412 Warszawa</w:t>
      </w:r>
    </w:p>
    <w:p w14:paraId="522B6305" w14:textId="77777777" w:rsidR="007A7138" w:rsidRPr="00FF7168" w:rsidRDefault="007A7138" w:rsidP="009B22CB">
      <w:pPr>
        <w:pStyle w:val="Nagwek11"/>
        <w:keepNext/>
        <w:keepLines/>
        <w:shd w:val="clear" w:color="auto" w:fill="auto"/>
        <w:spacing w:after="0" w:line="240" w:lineRule="auto"/>
        <w:ind w:right="60"/>
        <w:rPr>
          <w:rFonts w:asciiTheme="minorHAnsi" w:hAnsiTheme="minorHAnsi" w:cstheme="minorHAnsi"/>
          <w:sz w:val="21"/>
          <w:szCs w:val="21"/>
        </w:rPr>
      </w:pPr>
    </w:p>
    <w:p w14:paraId="45E33429" w14:textId="77777777" w:rsidR="007A7138" w:rsidRPr="00FF7168" w:rsidRDefault="007A7138" w:rsidP="009B22CB">
      <w:pPr>
        <w:pStyle w:val="Nagwek11"/>
        <w:keepNext/>
        <w:keepLines/>
        <w:shd w:val="clear" w:color="auto" w:fill="auto"/>
        <w:spacing w:after="0" w:line="240" w:lineRule="auto"/>
        <w:ind w:right="60"/>
        <w:rPr>
          <w:rFonts w:asciiTheme="minorHAnsi" w:hAnsiTheme="minorHAnsi" w:cstheme="minorHAnsi"/>
          <w:sz w:val="21"/>
          <w:szCs w:val="21"/>
        </w:rPr>
      </w:pPr>
    </w:p>
    <w:p w14:paraId="29B96CEC" w14:textId="77777777" w:rsidR="007A7138" w:rsidRPr="00FF7168" w:rsidRDefault="007A7138" w:rsidP="009B22CB">
      <w:pPr>
        <w:pStyle w:val="Nagwek11"/>
        <w:keepNext/>
        <w:keepLines/>
        <w:shd w:val="clear" w:color="auto" w:fill="auto"/>
        <w:spacing w:after="0" w:line="240" w:lineRule="auto"/>
        <w:ind w:right="60"/>
        <w:rPr>
          <w:rFonts w:asciiTheme="minorHAnsi" w:hAnsiTheme="minorHAnsi" w:cstheme="minorHAnsi"/>
          <w:sz w:val="21"/>
          <w:szCs w:val="21"/>
        </w:rPr>
      </w:pPr>
    </w:p>
    <w:p w14:paraId="5BA1C86C" w14:textId="77777777" w:rsidR="007A7138" w:rsidRPr="00FF7168" w:rsidRDefault="007A7138" w:rsidP="009B22CB">
      <w:pPr>
        <w:pStyle w:val="Nagwek11"/>
        <w:keepNext/>
        <w:keepLines/>
        <w:shd w:val="clear" w:color="auto" w:fill="auto"/>
        <w:spacing w:after="0" w:line="240" w:lineRule="auto"/>
        <w:ind w:right="60"/>
        <w:rPr>
          <w:rFonts w:asciiTheme="minorHAnsi" w:hAnsiTheme="minorHAnsi" w:cstheme="minorHAnsi"/>
          <w:sz w:val="21"/>
          <w:szCs w:val="21"/>
        </w:rPr>
      </w:pPr>
    </w:p>
    <w:p w14:paraId="61859635" w14:textId="77777777" w:rsidR="007A7138" w:rsidRPr="00FF7168" w:rsidRDefault="007A7138" w:rsidP="009B22CB">
      <w:pPr>
        <w:pStyle w:val="Nagwek11"/>
        <w:keepNext/>
        <w:keepLines/>
        <w:shd w:val="clear" w:color="auto" w:fill="auto"/>
        <w:spacing w:after="0" w:line="240" w:lineRule="auto"/>
        <w:ind w:right="60"/>
        <w:rPr>
          <w:rFonts w:asciiTheme="minorHAnsi" w:hAnsiTheme="minorHAnsi" w:cstheme="minorHAnsi"/>
          <w:sz w:val="21"/>
          <w:szCs w:val="21"/>
        </w:rPr>
      </w:pPr>
    </w:p>
    <w:p w14:paraId="24F35D49" w14:textId="77777777" w:rsidR="007A7138" w:rsidRPr="00FF7168" w:rsidRDefault="007A7138" w:rsidP="00FF7168">
      <w:pPr>
        <w:pStyle w:val="Nagwek11"/>
        <w:keepNext/>
        <w:keepLines/>
        <w:shd w:val="clear" w:color="auto" w:fill="auto"/>
        <w:spacing w:after="0" w:line="240" w:lineRule="auto"/>
        <w:ind w:right="60"/>
        <w:rPr>
          <w:rFonts w:asciiTheme="minorHAnsi" w:hAnsiTheme="minorHAnsi" w:cstheme="minorHAnsi"/>
          <w:sz w:val="21"/>
          <w:szCs w:val="21"/>
        </w:rPr>
      </w:pPr>
    </w:p>
    <w:p w14:paraId="502818EA" w14:textId="77777777" w:rsidR="007F5B43" w:rsidRPr="00FF7168" w:rsidRDefault="007F5B43" w:rsidP="00FF7168">
      <w:pPr>
        <w:spacing w:after="0" w:line="240" w:lineRule="auto"/>
        <w:rPr>
          <w:rFonts w:cstheme="minorHAnsi"/>
          <w:color w:val="FF0000"/>
          <w:sz w:val="21"/>
          <w:szCs w:val="21"/>
        </w:rPr>
      </w:pPr>
    </w:p>
    <w:p w14:paraId="2D509B0E" w14:textId="5271B368" w:rsidR="007F5B43" w:rsidRPr="00FF7168" w:rsidRDefault="007F5B43" w:rsidP="00FF7168">
      <w:pPr>
        <w:spacing w:after="0" w:line="240" w:lineRule="auto"/>
        <w:rPr>
          <w:rFonts w:cstheme="minorHAnsi"/>
          <w:b/>
          <w:color w:val="FF0000"/>
          <w:sz w:val="21"/>
          <w:szCs w:val="21"/>
        </w:rPr>
      </w:pPr>
      <w:r w:rsidRPr="00FF7168">
        <w:rPr>
          <w:rFonts w:cstheme="minorHAnsi"/>
          <w:b/>
          <w:sz w:val="21"/>
          <w:szCs w:val="21"/>
        </w:rPr>
        <w:t>Numer sprawy:</w:t>
      </w:r>
      <w:r w:rsidR="005A221A" w:rsidRPr="00FF7168">
        <w:rPr>
          <w:rFonts w:cstheme="minorHAnsi"/>
          <w:b/>
          <w:sz w:val="21"/>
          <w:szCs w:val="21"/>
        </w:rPr>
        <w:t xml:space="preserve"> </w:t>
      </w:r>
      <w:r w:rsidR="00A20FAF" w:rsidRPr="00FF7168">
        <w:rPr>
          <w:rFonts w:cstheme="minorHAnsi"/>
          <w:b/>
          <w:sz w:val="21"/>
          <w:szCs w:val="21"/>
        </w:rPr>
        <w:t>2</w:t>
      </w:r>
      <w:r w:rsidR="00797231" w:rsidRPr="00FF7168">
        <w:rPr>
          <w:rFonts w:cstheme="minorHAnsi"/>
          <w:b/>
          <w:sz w:val="21"/>
          <w:szCs w:val="21"/>
        </w:rPr>
        <w:t>/</w:t>
      </w:r>
      <w:r w:rsidR="00CA5E78" w:rsidRPr="00FF7168">
        <w:rPr>
          <w:rFonts w:cstheme="minorHAnsi"/>
          <w:b/>
          <w:sz w:val="21"/>
          <w:szCs w:val="21"/>
        </w:rPr>
        <w:t>202</w:t>
      </w:r>
      <w:r w:rsidR="002A2230" w:rsidRPr="00FF7168">
        <w:rPr>
          <w:rFonts w:cstheme="minorHAnsi"/>
          <w:b/>
          <w:sz w:val="21"/>
          <w:szCs w:val="21"/>
        </w:rPr>
        <w:t>4</w:t>
      </w:r>
      <w:r w:rsidR="00797231" w:rsidRPr="00FF7168">
        <w:rPr>
          <w:rFonts w:cstheme="minorHAnsi"/>
          <w:b/>
          <w:sz w:val="21"/>
          <w:szCs w:val="21"/>
        </w:rPr>
        <w:t>/</w:t>
      </w:r>
      <w:r w:rsidR="00A85433" w:rsidRPr="00FF7168">
        <w:rPr>
          <w:rFonts w:cstheme="minorHAnsi"/>
          <w:b/>
          <w:sz w:val="21"/>
          <w:szCs w:val="21"/>
        </w:rPr>
        <w:t>D</w:t>
      </w:r>
      <w:r w:rsidR="00EE4474">
        <w:rPr>
          <w:rFonts w:cstheme="minorHAnsi"/>
          <w:b/>
          <w:sz w:val="21"/>
          <w:szCs w:val="21"/>
        </w:rPr>
        <w:t>FK</w:t>
      </w:r>
    </w:p>
    <w:p w14:paraId="08593DF5" w14:textId="77777777" w:rsidR="007F5B43" w:rsidRPr="00FF7168" w:rsidRDefault="007F5B43" w:rsidP="00FF7168">
      <w:pPr>
        <w:spacing w:after="0" w:line="240" w:lineRule="auto"/>
        <w:rPr>
          <w:rFonts w:cstheme="minorHAnsi"/>
          <w:b/>
          <w:color w:val="FF0000"/>
          <w:sz w:val="21"/>
          <w:szCs w:val="21"/>
        </w:rPr>
      </w:pPr>
    </w:p>
    <w:p w14:paraId="62AA999F" w14:textId="77777777" w:rsidR="007F5B43" w:rsidRPr="00FF7168" w:rsidRDefault="007F5B43" w:rsidP="00FF7168">
      <w:pPr>
        <w:pStyle w:val="Nagwek11"/>
        <w:keepNext/>
        <w:keepLines/>
        <w:shd w:val="clear" w:color="auto" w:fill="auto"/>
        <w:spacing w:after="0" w:line="240" w:lineRule="auto"/>
        <w:ind w:right="60"/>
        <w:rPr>
          <w:rFonts w:asciiTheme="minorHAnsi" w:hAnsiTheme="minorHAnsi" w:cstheme="minorHAnsi"/>
          <w:sz w:val="21"/>
          <w:szCs w:val="21"/>
        </w:rPr>
      </w:pPr>
      <w:r w:rsidRPr="00FF7168">
        <w:rPr>
          <w:rFonts w:asciiTheme="minorHAnsi" w:hAnsiTheme="minorHAnsi" w:cstheme="minorHAnsi"/>
          <w:sz w:val="21"/>
          <w:szCs w:val="21"/>
        </w:rPr>
        <w:t>SPECYFIKACJA WARUNKÓW ZAMÓWIENIA</w:t>
      </w:r>
      <w:r w:rsidRPr="00FF7168" w:rsidDel="00185DFB">
        <w:rPr>
          <w:rFonts w:asciiTheme="minorHAnsi" w:hAnsiTheme="minorHAnsi" w:cstheme="minorHAnsi"/>
          <w:sz w:val="21"/>
          <w:szCs w:val="21"/>
        </w:rPr>
        <w:t xml:space="preserve"> </w:t>
      </w:r>
    </w:p>
    <w:p w14:paraId="45D45CC0" w14:textId="77777777" w:rsidR="007F5B43" w:rsidRPr="00FF7168" w:rsidRDefault="007F5B43" w:rsidP="00FF7168">
      <w:pPr>
        <w:pStyle w:val="Nagwek11"/>
        <w:keepNext/>
        <w:keepLines/>
        <w:shd w:val="clear" w:color="auto" w:fill="auto"/>
        <w:spacing w:after="0" w:line="240" w:lineRule="auto"/>
        <w:ind w:right="60"/>
        <w:rPr>
          <w:rFonts w:asciiTheme="minorHAnsi" w:hAnsiTheme="minorHAnsi" w:cstheme="minorHAnsi"/>
          <w:sz w:val="21"/>
          <w:szCs w:val="21"/>
        </w:rPr>
      </w:pPr>
    </w:p>
    <w:p w14:paraId="7EF7127B" w14:textId="3DAA52DE" w:rsidR="007F5B43" w:rsidRPr="00FF7168" w:rsidRDefault="007F5B43" w:rsidP="00FF7168">
      <w:pPr>
        <w:pStyle w:val="Teksttreci50"/>
        <w:spacing w:before="0" w:line="240" w:lineRule="auto"/>
        <w:ind w:right="60"/>
        <w:jc w:val="both"/>
        <w:rPr>
          <w:rFonts w:asciiTheme="minorHAnsi" w:hAnsiTheme="minorHAnsi" w:cstheme="minorHAnsi"/>
          <w:b/>
          <w:i/>
          <w:sz w:val="21"/>
          <w:szCs w:val="21"/>
          <w:highlight w:val="yellow"/>
        </w:rPr>
      </w:pPr>
      <w:r w:rsidRPr="00FF7168">
        <w:rPr>
          <w:rFonts w:asciiTheme="minorHAnsi" w:hAnsiTheme="minorHAnsi" w:cstheme="minorHAnsi"/>
          <w:sz w:val="21"/>
          <w:szCs w:val="21"/>
        </w:rPr>
        <w:t xml:space="preserve">Dotyczy postępowania, prowadzonego w trybie </w:t>
      </w:r>
      <w:r w:rsidR="00797231" w:rsidRPr="00FF7168">
        <w:rPr>
          <w:rFonts w:asciiTheme="minorHAnsi" w:hAnsiTheme="minorHAnsi" w:cstheme="minorHAnsi"/>
          <w:sz w:val="21"/>
          <w:szCs w:val="21"/>
        </w:rPr>
        <w:t xml:space="preserve">podstawowym bez negocjacji na podstawie art. 275 ust. 1 ustawy z dnia 11 września 2019 r. – Prawo zamówień publicznych </w:t>
      </w:r>
      <w:r w:rsidR="0096196F" w:rsidRPr="0096196F">
        <w:rPr>
          <w:rFonts w:asciiTheme="minorHAnsi" w:hAnsiTheme="minorHAnsi" w:cstheme="minorHAnsi"/>
          <w:sz w:val="21"/>
          <w:szCs w:val="21"/>
        </w:rPr>
        <w:t>(</w:t>
      </w:r>
      <w:proofErr w:type="spellStart"/>
      <w:r w:rsidR="0096196F" w:rsidRPr="0096196F">
        <w:rPr>
          <w:rFonts w:asciiTheme="minorHAnsi" w:hAnsiTheme="minorHAnsi" w:cstheme="minorHAnsi"/>
          <w:sz w:val="21"/>
          <w:szCs w:val="21"/>
        </w:rPr>
        <w:t>t.j</w:t>
      </w:r>
      <w:proofErr w:type="spellEnd"/>
      <w:r w:rsidR="0096196F" w:rsidRPr="0096196F">
        <w:rPr>
          <w:rFonts w:asciiTheme="minorHAnsi" w:hAnsiTheme="minorHAnsi" w:cstheme="minorHAnsi"/>
          <w:sz w:val="21"/>
          <w:szCs w:val="21"/>
        </w:rPr>
        <w:t>. Dz. U. z 2024 r. poz. 1320)</w:t>
      </w:r>
      <w:r w:rsidR="0096196F">
        <w:rPr>
          <w:rFonts w:asciiTheme="minorHAnsi" w:hAnsiTheme="minorHAnsi" w:cstheme="minorHAnsi"/>
          <w:sz w:val="21"/>
          <w:szCs w:val="21"/>
        </w:rPr>
        <w:t xml:space="preserve"> </w:t>
      </w:r>
      <w:r w:rsidRPr="00FF7168">
        <w:rPr>
          <w:rFonts w:asciiTheme="minorHAnsi" w:hAnsiTheme="minorHAnsi" w:cstheme="minorHAnsi"/>
          <w:sz w:val="21"/>
          <w:szCs w:val="21"/>
        </w:rPr>
        <w:t xml:space="preserve">pod nazwą </w:t>
      </w:r>
      <w:bookmarkStart w:id="0" w:name="_Hlk4096299"/>
      <w:bookmarkStart w:id="1" w:name="_Hlk5551275"/>
      <w:bookmarkStart w:id="2" w:name="_Hlk5540448"/>
      <w:r w:rsidRPr="00FF7168">
        <w:rPr>
          <w:rFonts w:asciiTheme="minorHAnsi" w:hAnsiTheme="minorHAnsi" w:cstheme="minorHAnsi"/>
          <w:b/>
          <w:i/>
          <w:sz w:val="21"/>
          <w:szCs w:val="21"/>
        </w:rPr>
        <w:t>„</w:t>
      </w:r>
      <w:r w:rsidR="00C31808" w:rsidRPr="00FF7168">
        <w:rPr>
          <w:rFonts w:asciiTheme="minorHAnsi" w:hAnsiTheme="minorHAnsi" w:cstheme="minorHAnsi"/>
          <w:b/>
          <w:i/>
          <w:sz w:val="21"/>
          <w:szCs w:val="21"/>
        </w:rPr>
        <w:t xml:space="preserve">Zawarcie umowy ramowej na świadczenie usług obejmujących sporządzanie opinii ekonomiczno-finansowych o raportach składanych przez przedsiębiorców i/lub przeprowadzanie kontroli przedsiębiorców objętych wsparciem finansowym przyznawanym na podstawie ustawy z dnia </w:t>
      </w:r>
      <w:r w:rsidR="0096196F">
        <w:rPr>
          <w:rFonts w:asciiTheme="minorHAnsi" w:hAnsiTheme="minorHAnsi" w:cstheme="minorHAnsi"/>
          <w:b/>
          <w:i/>
          <w:sz w:val="21"/>
          <w:szCs w:val="21"/>
        </w:rPr>
        <w:br/>
      </w:r>
      <w:r w:rsidR="00C31808" w:rsidRPr="00FF7168">
        <w:rPr>
          <w:rFonts w:asciiTheme="minorHAnsi" w:hAnsiTheme="minorHAnsi" w:cstheme="minorHAnsi"/>
          <w:b/>
          <w:i/>
          <w:sz w:val="21"/>
          <w:szCs w:val="21"/>
        </w:rPr>
        <w:t>9 listopada 2018 r. o finansowym wspieraniu produkcji audiowizualnej (</w:t>
      </w:r>
      <w:proofErr w:type="spellStart"/>
      <w:r w:rsidR="00C31808" w:rsidRPr="00FF7168">
        <w:rPr>
          <w:rFonts w:asciiTheme="minorHAnsi" w:hAnsiTheme="minorHAnsi" w:cstheme="minorHAnsi"/>
          <w:b/>
          <w:i/>
          <w:sz w:val="21"/>
          <w:szCs w:val="21"/>
        </w:rPr>
        <w:t>t.j</w:t>
      </w:r>
      <w:proofErr w:type="spellEnd"/>
      <w:r w:rsidR="00C31808" w:rsidRPr="00FF7168">
        <w:rPr>
          <w:rFonts w:asciiTheme="minorHAnsi" w:hAnsiTheme="minorHAnsi" w:cstheme="minorHAnsi"/>
          <w:b/>
          <w:i/>
          <w:sz w:val="21"/>
          <w:szCs w:val="21"/>
        </w:rPr>
        <w:t>. Dz. U. z 2021 r. poz. 198) przez Polski Instytut Sztuki Filmowej w Warszawie”</w:t>
      </w:r>
      <w:bookmarkEnd w:id="0"/>
      <w:r w:rsidR="00E040EE">
        <w:rPr>
          <w:rFonts w:asciiTheme="minorHAnsi" w:hAnsiTheme="minorHAnsi" w:cstheme="minorHAnsi"/>
          <w:b/>
          <w:i/>
          <w:sz w:val="21"/>
          <w:szCs w:val="21"/>
        </w:rPr>
        <w:t xml:space="preserve"> („SWZ”).</w:t>
      </w:r>
    </w:p>
    <w:bookmarkEnd w:id="1"/>
    <w:p w14:paraId="678CE5A1" w14:textId="77777777" w:rsidR="007F5B43" w:rsidRPr="00FF7168" w:rsidRDefault="007F5B43" w:rsidP="00FF7168">
      <w:pPr>
        <w:pStyle w:val="Teksttreci50"/>
        <w:shd w:val="clear" w:color="auto" w:fill="auto"/>
        <w:spacing w:before="0" w:line="240" w:lineRule="auto"/>
        <w:ind w:right="60"/>
        <w:jc w:val="both"/>
        <w:rPr>
          <w:rFonts w:asciiTheme="minorHAnsi" w:hAnsiTheme="minorHAnsi" w:cstheme="minorHAnsi"/>
          <w:b/>
          <w:i/>
          <w:sz w:val="21"/>
          <w:szCs w:val="21"/>
        </w:rPr>
      </w:pPr>
    </w:p>
    <w:bookmarkEnd w:id="2"/>
    <w:p w14:paraId="23522F86" w14:textId="77777777" w:rsidR="007F5B43" w:rsidRPr="00FF7168" w:rsidRDefault="007F5B43" w:rsidP="00FF7168">
      <w:pPr>
        <w:pStyle w:val="Teksttreci50"/>
        <w:shd w:val="clear" w:color="auto" w:fill="auto"/>
        <w:spacing w:before="0" w:line="240" w:lineRule="auto"/>
        <w:ind w:right="60"/>
        <w:jc w:val="both"/>
        <w:rPr>
          <w:rFonts w:asciiTheme="minorHAnsi" w:hAnsiTheme="minorHAnsi" w:cstheme="minorHAnsi"/>
          <w:b/>
          <w:i/>
          <w:sz w:val="21"/>
          <w:szCs w:val="21"/>
        </w:rPr>
      </w:pPr>
    </w:p>
    <w:p w14:paraId="22F5FFF3" w14:textId="77777777" w:rsidR="007F5B43" w:rsidRPr="00FF7168" w:rsidRDefault="007F5B43"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526608CF"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03B8C917"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246D85C7"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7CD62F37"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4B737123"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28F14924"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64000FB1"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26BCC302"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2388EE91"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357E1D29"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7D31B701"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6D043A29"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7C6CFE6A" w14:textId="77777777" w:rsidR="00991828" w:rsidRPr="001D3DD9"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6B3449E0"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6655B5C4"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4DB91CC9"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35D995A9" w14:textId="77777777" w:rsidR="00991828" w:rsidRPr="00FF7168" w:rsidRDefault="00991828" w:rsidP="009B22CB">
      <w:pPr>
        <w:pStyle w:val="Teksttreci50"/>
        <w:shd w:val="clear" w:color="auto" w:fill="auto"/>
        <w:spacing w:before="0" w:line="240" w:lineRule="auto"/>
        <w:ind w:right="60"/>
        <w:jc w:val="both"/>
        <w:rPr>
          <w:rFonts w:asciiTheme="minorHAnsi" w:hAnsiTheme="minorHAnsi" w:cstheme="minorHAnsi"/>
          <w:b/>
          <w:i/>
          <w:sz w:val="21"/>
          <w:szCs w:val="21"/>
        </w:rPr>
      </w:pPr>
    </w:p>
    <w:p w14:paraId="344EB573" w14:textId="77777777" w:rsidR="00991828" w:rsidRPr="00FF7168" w:rsidRDefault="00991828" w:rsidP="00FF7168">
      <w:pPr>
        <w:pStyle w:val="Teksttreci50"/>
        <w:shd w:val="clear" w:color="auto" w:fill="auto"/>
        <w:spacing w:before="0" w:line="240" w:lineRule="auto"/>
        <w:ind w:right="60"/>
        <w:jc w:val="both"/>
        <w:rPr>
          <w:rFonts w:asciiTheme="minorHAnsi" w:hAnsiTheme="minorHAnsi" w:cstheme="minorHAnsi"/>
          <w:b/>
          <w:i/>
          <w:sz w:val="21"/>
          <w:szCs w:val="21"/>
        </w:rPr>
      </w:pPr>
    </w:p>
    <w:p w14:paraId="5268BFB4" w14:textId="77777777" w:rsidR="007F5B43" w:rsidRPr="00FF7168" w:rsidRDefault="007F5B43" w:rsidP="00FF7168">
      <w:pPr>
        <w:pStyle w:val="Teksttreci50"/>
        <w:shd w:val="clear" w:color="auto" w:fill="auto"/>
        <w:spacing w:before="0" w:line="240" w:lineRule="auto"/>
        <w:ind w:right="60"/>
        <w:jc w:val="both"/>
        <w:rPr>
          <w:rFonts w:asciiTheme="minorHAnsi" w:hAnsiTheme="minorHAnsi" w:cstheme="minorHAnsi"/>
          <w:b/>
          <w:i/>
          <w:sz w:val="21"/>
          <w:szCs w:val="21"/>
        </w:rPr>
      </w:pP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p>
    <w:p w14:paraId="178F3F99" w14:textId="11707682" w:rsidR="007F5B43" w:rsidRPr="00FF7168" w:rsidRDefault="007F5B43" w:rsidP="009B22CB">
      <w:pPr>
        <w:pStyle w:val="Teksttreci50"/>
        <w:shd w:val="clear" w:color="auto" w:fill="auto"/>
        <w:spacing w:before="0" w:line="240" w:lineRule="auto"/>
        <w:ind w:right="62"/>
        <w:jc w:val="both"/>
        <w:rPr>
          <w:rFonts w:asciiTheme="minorHAnsi" w:hAnsiTheme="minorHAnsi" w:cstheme="minorHAnsi"/>
          <w:b/>
          <w:i/>
          <w:sz w:val="21"/>
          <w:szCs w:val="21"/>
        </w:rPr>
      </w:pP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t>Zatwierdził:</w:t>
      </w:r>
    </w:p>
    <w:p w14:paraId="6D8796F0" w14:textId="77777777" w:rsidR="007F5B43" w:rsidRPr="00FF7168" w:rsidRDefault="007F5B43" w:rsidP="009B22CB">
      <w:pPr>
        <w:pStyle w:val="Teksttreci50"/>
        <w:shd w:val="clear" w:color="auto" w:fill="auto"/>
        <w:spacing w:before="0" w:line="240" w:lineRule="auto"/>
        <w:ind w:right="62"/>
        <w:jc w:val="both"/>
        <w:rPr>
          <w:rFonts w:asciiTheme="minorHAnsi" w:hAnsiTheme="minorHAnsi" w:cstheme="minorHAnsi"/>
          <w:b/>
          <w:i/>
          <w:sz w:val="21"/>
          <w:szCs w:val="21"/>
        </w:rPr>
      </w:pP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r>
      <w:r w:rsidRPr="00FF7168">
        <w:rPr>
          <w:rFonts w:asciiTheme="minorHAnsi" w:hAnsiTheme="minorHAnsi" w:cstheme="minorHAnsi"/>
          <w:b/>
          <w:i/>
          <w:sz w:val="21"/>
          <w:szCs w:val="21"/>
        </w:rPr>
        <w:tab/>
        <w:t xml:space="preserve">Dyrektor Polskiego </w:t>
      </w:r>
    </w:p>
    <w:p w14:paraId="05B66489" w14:textId="77777777" w:rsidR="007F5B43" w:rsidRPr="00FF7168" w:rsidRDefault="007F5B43"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sidRPr="00FF7168">
        <w:rPr>
          <w:rFonts w:asciiTheme="minorHAnsi" w:hAnsiTheme="minorHAnsi" w:cstheme="minorHAnsi"/>
          <w:b/>
          <w:i/>
          <w:sz w:val="21"/>
          <w:szCs w:val="21"/>
        </w:rPr>
        <w:t>Instytutu Sztuki Filmowej</w:t>
      </w:r>
    </w:p>
    <w:p w14:paraId="413B8C40" w14:textId="4598A7D2" w:rsidR="007F5B43" w:rsidRPr="00FF7168" w:rsidRDefault="0035334F"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sidRPr="00FF7168">
        <w:rPr>
          <w:rFonts w:asciiTheme="minorHAnsi" w:hAnsiTheme="minorHAnsi" w:cstheme="minorHAnsi"/>
          <w:b/>
          <w:i/>
          <w:sz w:val="21"/>
          <w:szCs w:val="21"/>
        </w:rPr>
        <w:t>Karolina Rozwód</w:t>
      </w:r>
    </w:p>
    <w:p w14:paraId="2DE296FE" w14:textId="06F24B11" w:rsidR="00036F85" w:rsidRDefault="00036F85"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510AB1F8" w14:textId="77777777" w:rsidR="00E026B0" w:rsidRPr="00FF7168" w:rsidRDefault="00E026B0"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18367703" w14:textId="16367E59" w:rsidR="00036F85" w:rsidRPr="00FF7168" w:rsidRDefault="00036F85"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4399DB0C" w14:textId="62F23D39" w:rsidR="00036F85" w:rsidRPr="00FF7168" w:rsidRDefault="00E026B0" w:rsidP="00FF7168">
      <w:pPr>
        <w:pStyle w:val="Teksttreci50"/>
        <w:shd w:val="clear" w:color="auto" w:fill="E7E6E6" w:themeFill="background2"/>
        <w:spacing w:before="0" w:line="240" w:lineRule="auto"/>
        <w:ind w:right="62"/>
        <w:rPr>
          <w:rFonts w:asciiTheme="minorHAnsi" w:hAnsiTheme="minorHAnsi" w:cstheme="minorHAnsi"/>
          <w:bCs/>
          <w:iCs/>
          <w:sz w:val="21"/>
          <w:szCs w:val="21"/>
        </w:rPr>
      </w:pPr>
      <w:r>
        <w:rPr>
          <w:rFonts w:asciiTheme="minorHAnsi" w:hAnsiTheme="minorHAnsi" w:cstheme="minorHAnsi"/>
          <w:bCs/>
          <w:iCs/>
          <w:sz w:val="21"/>
          <w:szCs w:val="21"/>
        </w:rPr>
        <w:t>Warszawa, dnia</w:t>
      </w:r>
      <w:r w:rsidRPr="00FF7168">
        <w:rPr>
          <w:rFonts w:asciiTheme="minorHAnsi" w:hAnsiTheme="minorHAnsi" w:cstheme="minorHAnsi"/>
          <w:bCs/>
          <w:iCs/>
          <w:sz w:val="21"/>
          <w:szCs w:val="21"/>
        </w:rPr>
        <w:t xml:space="preserve"> </w:t>
      </w:r>
      <w:r w:rsidR="004E5E71">
        <w:rPr>
          <w:rFonts w:asciiTheme="minorHAnsi" w:hAnsiTheme="minorHAnsi" w:cstheme="minorHAnsi"/>
          <w:bCs/>
          <w:iCs/>
          <w:sz w:val="21"/>
          <w:szCs w:val="21"/>
        </w:rPr>
        <w:t>16.09.2024 r.</w:t>
      </w:r>
    </w:p>
    <w:p w14:paraId="22E36C6A" w14:textId="197B9F7B" w:rsidR="00036F85" w:rsidRPr="00FF7168" w:rsidRDefault="00036F85"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36A1EFF3" w14:textId="4126136F" w:rsidR="00036F85" w:rsidRPr="00FF7168" w:rsidRDefault="00036F85"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061DE2CB" w14:textId="77777777" w:rsidR="007A7138" w:rsidRPr="00FF7168" w:rsidRDefault="007A7138" w:rsidP="009B22CB">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0C2643C0" w14:textId="77777777" w:rsidR="007A7138" w:rsidRPr="009B5BEE" w:rsidRDefault="007A7138" w:rsidP="009B5BEE">
      <w:pPr>
        <w:pStyle w:val="Teksttreci50"/>
        <w:shd w:val="clear" w:color="auto" w:fill="auto"/>
        <w:spacing w:before="0" w:line="240" w:lineRule="auto"/>
        <w:ind w:right="62"/>
        <w:jc w:val="both"/>
        <w:rPr>
          <w:rFonts w:asciiTheme="minorHAnsi" w:hAnsiTheme="minorHAnsi" w:cstheme="minorHAnsi"/>
          <w:b/>
          <w:i/>
          <w:sz w:val="21"/>
          <w:szCs w:val="21"/>
        </w:rPr>
      </w:pPr>
    </w:p>
    <w:p w14:paraId="24803ABC" w14:textId="02F79031" w:rsidR="007F5B43" w:rsidRPr="009B5BEE" w:rsidRDefault="007F5B43" w:rsidP="009B5BEE">
      <w:pPr>
        <w:pStyle w:val="Teksttreci50"/>
        <w:shd w:val="clear" w:color="auto" w:fill="auto"/>
        <w:spacing w:before="0" w:line="240" w:lineRule="auto"/>
        <w:ind w:right="60"/>
        <w:jc w:val="both"/>
        <w:rPr>
          <w:rFonts w:asciiTheme="minorHAnsi" w:hAnsiTheme="minorHAnsi" w:cstheme="minorHAnsi"/>
          <w:b/>
          <w:i/>
          <w:sz w:val="21"/>
          <w:szCs w:val="21"/>
        </w:rPr>
      </w:pPr>
      <w:r w:rsidRPr="009B5BEE">
        <w:rPr>
          <w:rFonts w:asciiTheme="minorHAnsi" w:hAnsiTheme="minorHAnsi" w:cstheme="minorHAnsi"/>
          <w:b/>
          <w:i/>
          <w:sz w:val="21"/>
          <w:szCs w:val="21"/>
        </w:rPr>
        <w:tab/>
      </w:r>
      <w:r w:rsidRPr="009B5BEE">
        <w:rPr>
          <w:rFonts w:asciiTheme="minorHAnsi" w:hAnsiTheme="minorHAnsi" w:cstheme="minorHAnsi"/>
          <w:b/>
          <w:i/>
          <w:sz w:val="21"/>
          <w:szCs w:val="21"/>
        </w:rPr>
        <w:tab/>
      </w:r>
      <w:r w:rsidRPr="009B5BEE">
        <w:rPr>
          <w:rFonts w:asciiTheme="minorHAnsi" w:hAnsiTheme="minorHAnsi" w:cstheme="minorHAnsi"/>
          <w:b/>
          <w:i/>
          <w:sz w:val="21"/>
          <w:szCs w:val="21"/>
        </w:rPr>
        <w:tab/>
      </w:r>
      <w:r w:rsidRPr="009B5BEE">
        <w:rPr>
          <w:rFonts w:asciiTheme="minorHAnsi" w:hAnsiTheme="minorHAnsi" w:cstheme="minorHAnsi"/>
          <w:b/>
          <w:i/>
          <w:sz w:val="21"/>
          <w:szCs w:val="21"/>
        </w:rPr>
        <w:tab/>
      </w:r>
      <w:r w:rsidRPr="009B5BEE">
        <w:rPr>
          <w:rFonts w:asciiTheme="minorHAnsi" w:hAnsiTheme="minorHAnsi" w:cstheme="minorHAnsi"/>
          <w:b/>
          <w:i/>
          <w:sz w:val="21"/>
          <w:szCs w:val="21"/>
        </w:rPr>
        <w:tab/>
      </w:r>
      <w:r w:rsidRPr="009B5BEE">
        <w:rPr>
          <w:rFonts w:asciiTheme="minorHAnsi" w:hAnsiTheme="minorHAnsi" w:cstheme="minorHAnsi"/>
          <w:b/>
          <w:i/>
          <w:sz w:val="21"/>
          <w:szCs w:val="21"/>
        </w:rPr>
        <w:tab/>
      </w:r>
    </w:p>
    <w:p w14:paraId="4E58F74A" w14:textId="50CD5053" w:rsidR="007F5B43" w:rsidRPr="009B5BEE" w:rsidRDefault="007F5B43" w:rsidP="009B5BEE">
      <w:pPr>
        <w:pStyle w:val="Nagwek1"/>
        <w:numPr>
          <w:ilvl w:val="0"/>
          <w:numId w:val="22"/>
        </w:numPr>
        <w:spacing w:before="0" w:line="240" w:lineRule="auto"/>
        <w:rPr>
          <w:rFonts w:cstheme="minorHAnsi"/>
          <w:sz w:val="21"/>
          <w:szCs w:val="21"/>
        </w:rPr>
      </w:pPr>
      <w:r w:rsidRPr="009B5BEE">
        <w:rPr>
          <w:rFonts w:cstheme="minorHAnsi"/>
          <w:sz w:val="21"/>
          <w:szCs w:val="21"/>
        </w:rPr>
        <w:t>NAZWA i ADRES ZAMAWIAJĄCEGO</w:t>
      </w:r>
    </w:p>
    <w:p w14:paraId="4613AB92" w14:textId="77777777" w:rsidR="007F5B43" w:rsidRPr="009B5BEE" w:rsidRDefault="007F5B43" w:rsidP="009B22CB">
      <w:pPr>
        <w:pStyle w:val="SIWZ-Punkt"/>
        <w:spacing w:after="0" w:line="240" w:lineRule="auto"/>
        <w:ind w:left="576" w:hanging="576"/>
        <w:rPr>
          <w:sz w:val="21"/>
          <w:szCs w:val="21"/>
        </w:rPr>
      </w:pPr>
      <w:r w:rsidRPr="009B5BEE">
        <w:rPr>
          <w:sz w:val="21"/>
          <w:szCs w:val="21"/>
        </w:rPr>
        <w:tab/>
      </w:r>
      <w:r w:rsidRPr="009B5BEE">
        <w:rPr>
          <w:sz w:val="21"/>
          <w:szCs w:val="21"/>
        </w:rPr>
        <w:tab/>
      </w:r>
      <w:r w:rsidRPr="009B5BEE">
        <w:rPr>
          <w:b/>
          <w:sz w:val="21"/>
          <w:szCs w:val="21"/>
        </w:rPr>
        <w:t>Polski Instytut Sztuki Filmowej</w:t>
      </w:r>
      <w:r w:rsidRPr="009B5BEE">
        <w:rPr>
          <w:sz w:val="21"/>
          <w:szCs w:val="21"/>
        </w:rPr>
        <w:t xml:space="preserve"> </w:t>
      </w:r>
    </w:p>
    <w:p w14:paraId="7BA9EA22" w14:textId="77777777" w:rsidR="007F5B43" w:rsidRPr="009B5BEE" w:rsidRDefault="007F5B43" w:rsidP="009B22CB">
      <w:pPr>
        <w:pStyle w:val="SIWZ-Punkt"/>
        <w:spacing w:after="0" w:line="240" w:lineRule="auto"/>
        <w:ind w:left="576" w:hanging="576"/>
        <w:rPr>
          <w:sz w:val="21"/>
          <w:szCs w:val="21"/>
        </w:rPr>
      </w:pPr>
      <w:r w:rsidRPr="009B5BEE">
        <w:rPr>
          <w:sz w:val="21"/>
          <w:szCs w:val="21"/>
        </w:rPr>
        <w:tab/>
      </w:r>
      <w:r w:rsidRPr="009B5BEE">
        <w:rPr>
          <w:sz w:val="21"/>
          <w:szCs w:val="21"/>
        </w:rPr>
        <w:tab/>
        <w:t>ul. Leona Kruczkowskiego 2, 00-412 Warszawa</w:t>
      </w:r>
    </w:p>
    <w:p w14:paraId="40882259" w14:textId="77777777" w:rsidR="007F5B43" w:rsidRPr="009B5BEE" w:rsidRDefault="007F5B43" w:rsidP="009B22CB">
      <w:pPr>
        <w:pStyle w:val="SIWZ-Punkt"/>
        <w:spacing w:after="0" w:line="240" w:lineRule="auto"/>
        <w:ind w:left="576" w:firstLine="132"/>
        <w:rPr>
          <w:sz w:val="21"/>
          <w:szCs w:val="21"/>
          <w:lang w:val="es-ES"/>
        </w:rPr>
      </w:pPr>
      <w:r w:rsidRPr="009B5BEE">
        <w:rPr>
          <w:sz w:val="21"/>
          <w:szCs w:val="21"/>
          <w:lang w:val="es-ES"/>
        </w:rPr>
        <w:t xml:space="preserve">e-mail: </w:t>
      </w:r>
      <w:hyperlink r:id="rId8" w:history="1">
        <w:r w:rsidRPr="009B5BEE">
          <w:rPr>
            <w:rStyle w:val="Hipercze"/>
            <w:sz w:val="21"/>
            <w:szCs w:val="21"/>
            <w:lang w:val="es-ES"/>
          </w:rPr>
          <w:t>pisf@pisf.pl</w:t>
        </w:r>
      </w:hyperlink>
      <w:r w:rsidRPr="009B5BEE">
        <w:rPr>
          <w:sz w:val="21"/>
          <w:szCs w:val="21"/>
          <w:lang w:val="es-ES"/>
        </w:rPr>
        <w:t xml:space="preserve"> </w:t>
      </w:r>
    </w:p>
    <w:p w14:paraId="419A7DE2" w14:textId="77777777" w:rsidR="007F5B43" w:rsidRPr="00B65CA1" w:rsidRDefault="007F5B43" w:rsidP="009B22CB">
      <w:pPr>
        <w:pStyle w:val="SIWZ-Punkt"/>
        <w:spacing w:after="0" w:line="240" w:lineRule="auto"/>
        <w:ind w:left="576" w:firstLine="132"/>
        <w:rPr>
          <w:sz w:val="21"/>
          <w:szCs w:val="21"/>
        </w:rPr>
      </w:pPr>
      <w:r w:rsidRPr="00B65CA1">
        <w:rPr>
          <w:sz w:val="21"/>
          <w:szCs w:val="21"/>
        </w:rPr>
        <w:t xml:space="preserve">NIP: 5252341631     </w:t>
      </w:r>
      <w:r w:rsidRPr="009B5BEE">
        <w:rPr>
          <w:sz w:val="21"/>
          <w:szCs w:val="21"/>
        </w:rPr>
        <w:t>REGON: 140214847</w:t>
      </w:r>
    </w:p>
    <w:p w14:paraId="5EDC20DD" w14:textId="77777777" w:rsidR="007F5B43" w:rsidRPr="009B5BEE" w:rsidRDefault="007F5B43" w:rsidP="009B22CB">
      <w:pPr>
        <w:pStyle w:val="SIWZ-Punkt"/>
        <w:spacing w:after="0" w:line="240" w:lineRule="auto"/>
        <w:ind w:left="576" w:firstLine="132"/>
        <w:rPr>
          <w:sz w:val="21"/>
          <w:szCs w:val="21"/>
        </w:rPr>
      </w:pPr>
      <w:r w:rsidRPr="009B5BEE">
        <w:rPr>
          <w:sz w:val="21"/>
          <w:szCs w:val="21"/>
        </w:rPr>
        <w:t>Numer telefonu:  22 10 26 400</w:t>
      </w:r>
    </w:p>
    <w:p w14:paraId="3DE5AF5A" w14:textId="6E636085" w:rsidR="007F5B43" w:rsidRPr="009B5BEE" w:rsidRDefault="007F5B43" w:rsidP="009B22CB">
      <w:pPr>
        <w:pStyle w:val="SIWZ-Punkt"/>
        <w:spacing w:after="0" w:line="240" w:lineRule="auto"/>
        <w:ind w:left="576" w:firstLine="132"/>
        <w:rPr>
          <w:rStyle w:val="Hipercze"/>
          <w:color w:val="auto"/>
          <w:sz w:val="21"/>
          <w:szCs w:val="21"/>
          <w:lang w:bidi="en-US"/>
        </w:rPr>
      </w:pPr>
      <w:r w:rsidRPr="009B5BEE">
        <w:rPr>
          <w:sz w:val="21"/>
          <w:szCs w:val="21"/>
        </w:rPr>
        <w:t xml:space="preserve">Adres strony internetowej: </w:t>
      </w:r>
      <w:hyperlink r:id="rId9" w:history="1">
        <w:r w:rsidR="009B5BEE" w:rsidRPr="009B5BEE">
          <w:rPr>
            <w:rStyle w:val="Hipercze"/>
            <w:sz w:val="21"/>
            <w:szCs w:val="21"/>
          </w:rPr>
          <w:t>https://pisf.pl/</w:t>
        </w:r>
      </w:hyperlink>
      <w:r w:rsidR="009B5BEE">
        <w:rPr>
          <w:sz w:val="21"/>
          <w:szCs w:val="21"/>
        </w:rPr>
        <w:t xml:space="preserve"> </w:t>
      </w:r>
      <w:r w:rsidR="00E040EE">
        <w:rPr>
          <w:sz w:val="21"/>
          <w:szCs w:val="21"/>
        </w:rPr>
        <w:t>.</w:t>
      </w:r>
    </w:p>
    <w:p w14:paraId="2F84ED35" w14:textId="77777777" w:rsidR="007F5B43" w:rsidRPr="009B5BEE" w:rsidRDefault="007F5B43" w:rsidP="009B22CB">
      <w:pPr>
        <w:pStyle w:val="SIWZ-Punkt"/>
        <w:spacing w:after="0" w:line="240" w:lineRule="auto"/>
        <w:ind w:left="709" w:hanging="9"/>
        <w:jc w:val="left"/>
        <w:rPr>
          <w:rStyle w:val="Hipercze"/>
          <w:sz w:val="21"/>
          <w:szCs w:val="21"/>
          <w:u w:val="none"/>
          <w:lang w:bidi="en-US"/>
        </w:rPr>
      </w:pPr>
      <w:r w:rsidRPr="009B5BEE">
        <w:rPr>
          <w:rStyle w:val="Hipercze"/>
          <w:color w:val="auto"/>
          <w:sz w:val="21"/>
          <w:szCs w:val="21"/>
          <w:u w:val="none"/>
          <w:lang w:bidi="en-US"/>
        </w:rPr>
        <w:t>Adres strony internetowej prowadzonego postępowania:</w:t>
      </w:r>
      <w:r w:rsidRPr="009B5BEE">
        <w:rPr>
          <w:sz w:val="21"/>
          <w:szCs w:val="21"/>
        </w:rPr>
        <w:t xml:space="preserve"> </w:t>
      </w:r>
      <w:hyperlink r:id="rId10" w:tgtFrame="_blank" w:tooltip="Otwarcie w nowej karcie" w:history="1">
        <w:r w:rsidRPr="009B5BEE">
          <w:rPr>
            <w:rStyle w:val="Hipercze"/>
            <w:color w:val="BA262C"/>
            <w:sz w:val="21"/>
            <w:szCs w:val="21"/>
          </w:rPr>
          <w:t>https://platformazakupowa.pl/pn/pisf</w:t>
        </w:r>
      </w:hyperlink>
    </w:p>
    <w:p w14:paraId="198CD81B" w14:textId="77777777" w:rsidR="007F5B43" w:rsidRPr="009B5BEE" w:rsidRDefault="007F5B43" w:rsidP="009B22CB">
      <w:pPr>
        <w:pStyle w:val="SIWZ-Punkt"/>
        <w:spacing w:after="0" w:line="240" w:lineRule="auto"/>
        <w:ind w:left="576" w:firstLine="132"/>
        <w:rPr>
          <w:rStyle w:val="Hipercze"/>
          <w:color w:val="FF0000"/>
          <w:sz w:val="21"/>
          <w:szCs w:val="21"/>
        </w:rPr>
      </w:pPr>
    </w:p>
    <w:p w14:paraId="4B4B5315" w14:textId="110B26D0" w:rsidR="007F5B43" w:rsidRPr="009B5BEE" w:rsidRDefault="007F5B43" w:rsidP="009B5BEE">
      <w:pPr>
        <w:pStyle w:val="Nagwek1"/>
        <w:numPr>
          <w:ilvl w:val="0"/>
          <w:numId w:val="22"/>
        </w:numPr>
        <w:spacing w:before="0" w:line="240" w:lineRule="auto"/>
        <w:rPr>
          <w:rFonts w:cstheme="minorHAnsi"/>
          <w:sz w:val="21"/>
          <w:szCs w:val="21"/>
        </w:rPr>
      </w:pPr>
      <w:r w:rsidRPr="009B5BEE">
        <w:rPr>
          <w:rFonts w:cstheme="minorHAnsi"/>
          <w:sz w:val="21"/>
          <w:szCs w:val="21"/>
        </w:rPr>
        <w:t>ADRES STRONY INTERNETOWEJ, NA KTÓREJ UDOSTĘPNIANE BĘDĄ ZMIANY I WYJAŚNIENIA TREŚCI SWZ ORAZ INNE DOKUMENTY ZAMÓWIENIA BEZPOŚREDNIO ZWIĄZANE Z POSTĘPOWANIEM O UDZIELENIE ZAMÓWIENIA</w:t>
      </w:r>
    </w:p>
    <w:p w14:paraId="23BF2D37" w14:textId="3A9CEBBF" w:rsidR="007F5B43" w:rsidRPr="009B5BEE" w:rsidRDefault="007F5B43" w:rsidP="009B22CB">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r w:rsidRPr="009B5BEE">
        <w:rPr>
          <w:rFonts w:asciiTheme="minorHAnsi" w:hAnsiTheme="minorHAnsi" w:cstheme="minorHAnsi"/>
          <w:sz w:val="21"/>
          <w:szCs w:val="21"/>
        </w:rPr>
        <w:t>Zmiany i wyjaśnienia treści SWZ oraz inne dokumenty zamówienia bezpośrednio związane z</w:t>
      </w:r>
      <w:r w:rsidR="00B65CA1">
        <w:rPr>
          <w:rFonts w:asciiTheme="minorHAnsi" w:hAnsiTheme="minorHAnsi" w:cstheme="minorHAnsi"/>
          <w:sz w:val="21"/>
          <w:szCs w:val="21"/>
        </w:rPr>
        <w:t> </w:t>
      </w:r>
      <w:r w:rsidRPr="009B5BEE">
        <w:rPr>
          <w:rFonts w:asciiTheme="minorHAnsi" w:hAnsiTheme="minorHAnsi" w:cstheme="minorHAnsi"/>
          <w:sz w:val="21"/>
          <w:szCs w:val="21"/>
        </w:rPr>
        <w:t xml:space="preserve">postepowaniem o udzielenie zamówienia będą udostępniane na stronie internetowej: </w:t>
      </w:r>
      <w:hyperlink r:id="rId11" w:tgtFrame="_blank" w:tooltip="Otwarcie w nowej karcie" w:history="1">
        <w:r w:rsidRPr="009B5BEE">
          <w:rPr>
            <w:rStyle w:val="Hipercze"/>
            <w:rFonts w:asciiTheme="minorHAnsi" w:hAnsiTheme="minorHAnsi" w:cstheme="minorHAnsi"/>
            <w:color w:val="BA262C"/>
            <w:sz w:val="21"/>
            <w:szCs w:val="21"/>
          </w:rPr>
          <w:t>https://platformazakupowa.pl/pn/pisf</w:t>
        </w:r>
      </w:hyperlink>
      <w:r w:rsidR="002D2AEF" w:rsidRPr="009B5BEE">
        <w:rPr>
          <w:rStyle w:val="Hipercze"/>
          <w:rFonts w:asciiTheme="minorHAnsi" w:hAnsiTheme="minorHAnsi" w:cstheme="minorHAnsi"/>
          <w:color w:val="BA262C"/>
          <w:sz w:val="21"/>
          <w:szCs w:val="21"/>
        </w:rPr>
        <w:t>.</w:t>
      </w:r>
    </w:p>
    <w:p w14:paraId="78364FA0" w14:textId="77777777" w:rsidR="007F5B43" w:rsidRPr="009B5BEE" w:rsidRDefault="007F5B43" w:rsidP="009B22CB">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p>
    <w:p w14:paraId="56999340" w14:textId="77777777" w:rsidR="007F5B43" w:rsidRPr="009B5BEE" w:rsidRDefault="007F5B43" w:rsidP="009B5BEE">
      <w:pPr>
        <w:pStyle w:val="Nagwek1"/>
        <w:numPr>
          <w:ilvl w:val="0"/>
          <w:numId w:val="22"/>
        </w:numPr>
        <w:spacing w:before="0" w:line="240" w:lineRule="auto"/>
        <w:rPr>
          <w:rFonts w:cstheme="minorHAnsi"/>
          <w:sz w:val="21"/>
          <w:szCs w:val="21"/>
        </w:rPr>
      </w:pPr>
      <w:r w:rsidRPr="009B5BEE">
        <w:rPr>
          <w:rFonts w:cstheme="minorHAnsi"/>
          <w:sz w:val="21"/>
          <w:szCs w:val="21"/>
        </w:rPr>
        <w:t>TRYB UDZIELENIA ZAMÓWIENIA</w:t>
      </w:r>
    </w:p>
    <w:p w14:paraId="4CC57A54" w14:textId="6CF58C96" w:rsidR="004911AA" w:rsidRPr="009B5BEE" w:rsidRDefault="007F5B43" w:rsidP="009B5BEE">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9B5BEE">
        <w:rPr>
          <w:rFonts w:asciiTheme="minorHAnsi" w:hAnsiTheme="minorHAnsi" w:cstheme="minorHAnsi"/>
          <w:sz w:val="21"/>
          <w:szCs w:val="21"/>
        </w:rPr>
        <w:t xml:space="preserve">Postępowanie o udzielenie zamówienia publicznego prowadzone jest w trybie </w:t>
      </w:r>
      <w:r w:rsidR="00D81FFF" w:rsidRPr="009B5BEE">
        <w:rPr>
          <w:rFonts w:asciiTheme="minorHAnsi" w:hAnsiTheme="minorHAnsi" w:cstheme="minorHAnsi"/>
          <w:sz w:val="21"/>
          <w:szCs w:val="21"/>
        </w:rPr>
        <w:t xml:space="preserve">podstawowym bez negocjacji, </w:t>
      </w:r>
      <w:r w:rsidRPr="009B5BEE">
        <w:rPr>
          <w:rFonts w:asciiTheme="minorHAnsi" w:hAnsiTheme="minorHAnsi" w:cstheme="minorHAnsi"/>
          <w:sz w:val="21"/>
          <w:szCs w:val="21"/>
        </w:rPr>
        <w:t xml:space="preserve">na podstawie art. </w:t>
      </w:r>
      <w:r w:rsidR="00D81FFF" w:rsidRPr="009B5BEE">
        <w:rPr>
          <w:rFonts w:asciiTheme="minorHAnsi" w:hAnsiTheme="minorHAnsi" w:cstheme="minorHAnsi"/>
          <w:sz w:val="21"/>
          <w:szCs w:val="21"/>
        </w:rPr>
        <w:t xml:space="preserve">275 pkt 1 </w:t>
      </w:r>
      <w:r w:rsidRPr="009B5BEE">
        <w:rPr>
          <w:rFonts w:asciiTheme="minorHAnsi" w:hAnsiTheme="minorHAnsi" w:cstheme="minorHAnsi"/>
          <w:sz w:val="21"/>
          <w:szCs w:val="21"/>
        </w:rPr>
        <w:t>ustawy z dnia 11 września 2019 r. - Prawo zamówień publicznych (</w:t>
      </w:r>
      <w:proofErr w:type="spellStart"/>
      <w:r w:rsidR="0096196F" w:rsidRPr="0096196F">
        <w:rPr>
          <w:rFonts w:asciiTheme="minorHAnsi" w:hAnsiTheme="minorHAnsi" w:cstheme="minorHAnsi"/>
          <w:sz w:val="21"/>
          <w:szCs w:val="21"/>
        </w:rPr>
        <w:t>t.j</w:t>
      </w:r>
      <w:proofErr w:type="spellEnd"/>
      <w:r w:rsidR="0096196F" w:rsidRPr="0096196F">
        <w:rPr>
          <w:rFonts w:asciiTheme="minorHAnsi" w:hAnsiTheme="minorHAnsi" w:cstheme="minorHAnsi"/>
          <w:sz w:val="21"/>
          <w:szCs w:val="21"/>
        </w:rPr>
        <w:t>. Dz. U. z 2024 r. poz. 1320)</w:t>
      </w:r>
      <w:r w:rsidR="0096196F">
        <w:rPr>
          <w:rFonts w:asciiTheme="minorHAnsi" w:hAnsiTheme="minorHAnsi" w:cstheme="minorHAnsi"/>
          <w:sz w:val="21"/>
          <w:szCs w:val="21"/>
        </w:rPr>
        <w:t xml:space="preserve"> </w:t>
      </w:r>
      <w:r w:rsidR="00684875" w:rsidRPr="009B5BEE">
        <w:rPr>
          <w:rFonts w:asciiTheme="minorHAnsi" w:hAnsiTheme="minorHAnsi" w:cstheme="minorHAnsi"/>
          <w:sz w:val="21"/>
          <w:szCs w:val="21"/>
        </w:rPr>
        <w:t xml:space="preserve">– dalej </w:t>
      </w:r>
      <w:r w:rsidR="00E876BB" w:rsidRPr="001D3DD9">
        <w:rPr>
          <w:rFonts w:asciiTheme="minorHAnsi" w:hAnsiTheme="minorHAnsi" w:cstheme="minorHAnsi"/>
          <w:sz w:val="21"/>
          <w:szCs w:val="21"/>
        </w:rPr>
        <w:t>U</w:t>
      </w:r>
      <w:r w:rsidR="002D2AEF" w:rsidRPr="009B5BEE">
        <w:rPr>
          <w:rFonts w:asciiTheme="minorHAnsi" w:hAnsiTheme="minorHAnsi" w:cstheme="minorHAnsi"/>
          <w:sz w:val="21"/>
          <w:szCs w:val="21"/>
        </w:rPr>
        <w:t xml:space="preserve">stawa </w:t>
      </w:r>
      <w:proofErr w:type="spellStart"/>
      <w:r w:rsidR="00684875" w:rsidRPr="009B5BEE">
        <w:rPr>
          <w:rFonts w:asciiTheme="minorHAnsi" w:hAnsiTheme="minorHAnsi" w:cstheme="minorHAnsi"/>
          <w:sz w:val="21"/>
          <w:szCs w:val="21"/>
        </w:rPr>
        <w:t>p.z.p</w:t>
      </w:r>
      <w:proofErr w:type="spellEnd"/>
      <w:r w:rsidRPr="009B5BEE">
        <w:rPr>
          <w:rFonts w:asciiTheme="minorHAnsi" w:hAnsiTheme="minorHAnsi" w:cstheme="minorHAnsi"/>
          <w:sz w:val="21"/>
          <w:szCs w:val="21"/>
        </w:rPr>
        <w:t>.</w:t>
      </w:r>
    </w:p>
    <w:p w14:paraId="22DCA337" w14:textId="1745C26D" w:rsidR="004911AA" w:rsidRPr="009B5BEE" w:rsidRDefault="007F5B43" w:rsidP="00B65CA1">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9B5BEE">
        <w:rPr>
          <w:rFonts w:asciiTheme="minorHAnsi" w:hAnsiTheme="minorHAnsi" w:cstheme="minorHAnsi"/>
          <w:sz w:val="21"/>
          <w:szCs w:val="21"/>
        </w:rPr>
        <w:t>Szacunkowa wartość przedmiotowego zamówienia nie przekracza progów unijnych</w:t>
      </w:r>
      <w:r w:rsidR="002D2AEF" w:rsidRPr="009B5BEE">
        <w:rPr>
          <w:rFonts w:asciiTheme="minorHAnsi" w:hAnsiTheme="minorHAnsi" w:cstheme="minorHAnsi"/>
          <w:sz w:val="21"/>
          <w:szCs w:val="21"/>
        </w:rPr>
        <w:t>,</w:t>
      </w:r>
      <w:r w:rsidRPr="009B5BEE">
        <w:rPr>
          <w:rFonts w:asciiTheme="minorHAnsi" w:hAnsiTheme="minorHAnsi" w:cstheme="minorHAnsi"/>
          <w:sz w:val="21"/>
          <w:szCs w:val="21"/>
        </w:rPr>
        <w:t xml:space="preserve"> o</w:t>
      </w:r>
      <w:r w:rsidR="00347F15" w:rsidRPr="009B5BEE">
        <w:rPr>
          <w:rFonts w:asciiTheme="minorHAnsi" w:hAnsiTheme="minorHAnsi" w:cstheme="minorHAnsi"/>
          <w:sz w:val="21"/>
          <w:szCs w:val="21"/>
        </w:rPr>
        <w:t> </w:t>
      </w:r>
      <w:r w:rsidRPr="009B5BEE">
        <w:rPr>
          <w:rFonts w:asciiTheme="minorHAnsi" w:hAnsiTheme="minorHAnsi" w:cstheme="minorHAnsi"/>
          <w:sz w:val="21"/>
          <w:szCs w:val="21"/>
        </w:rPr>
        <w:t xml:space="preserve">jakich mowa w art. 3 </w:t>
      </w:r>
      <w:r w:rsidR="00E026B0">
        <w:rPr>
          <w:rFonts w:asciiTheme="minorHAnsi" w:hAnsiTheme="minorHAnsi" w:cstheme="minorHAnsi"/>
          <w:sz w:val="21"/>
          <w:szCs w:val="21"/>
        </w:rPr>
        <w:t>U</w:t>
      </w:r>
      <w:r w:rsidR="00E026B0" w:rsidRPr="009B5BEE">
        <w:rPr>
          <w:rFonts w:asciiTheme="minorHAnsi" w:hAnsiTheme="minorHAnsi" w:cstheme="minorHAnsi"/>
          <w:sz w:val="21"/>
          <w:szCs w:val="21"/>
        </w:rPr>
        <w:t xml:space="preserve">stawy </w:t>
      </w:r>
      <w:proofErr w:type="spellStart"/>
      <w:r w:rsidRPr="009B5BEE">
        <w:rPr>
          <w:rFonts w:asciiTheme="minorHAnsi" w:hAnsiTheme="minorHAnsi" w:cstheme="minorHAnsi"/>
          <w:sz w:val="21"/>
          <w:szCs w:val="21"/>
        </w:rPr>
        <w:t>p.z.p</w:t>
      </w:r>
      <w:proofErr w:type="spellEnd"/>
      <w:r w:rsidRPr="009B5BEE">
        <w:rPr>
          <w:rFonts w:asciiTheme="minorHAnsi" w:hAnsiTheme="minorHAnsi" w:cstheme="minorHAnsi"/>
          <w:sz w:val="21"/>
          <w:szCs w:val="21"/>
        </w:rPr>
        <w:t>.</w:t>
      </w:r>
    </w:p>
    <w:p w14:paraId="49458B68" w14:textId="77777777" w:rsidR="007A7138" w:rsidRPr="009B5BEE" w:rsidRDefault="00684875" w:rsidP="00B65CA1">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9B5BEE">
        <w:rPr>
          <w:rFonts w:asciiTheme="minorHAnsi" w:hAnsiTheme="minorHAnsi" w:cstheme="minorHAnsi"/>
          <w:sz w:val="21"/>
          <w:szCs w:val="21"/>
        </w:rPr>
        <w:t xml:space="preserve">Postępowanie prowadzone jest pod numerem sprawy </w:t>
      </w:r>
      <w:r w:rsidR="00A20FAF" w:rsidRPr="009B5BEE">
        <w:rPr>
          <w:rFonts w:asciiTheme="minorHAnsi" w:hAnsiTheme="minorHAnsi" w:cstheme="minorHAnsi"/>
          <w:b/>
          <w:sz w:val="21"/>
          <w:szCs w:val="21"/>
        </w:rPr>
        <w:t>2</w:t>
      </w:r>
      <w:r w:rsidR="00D17643" w:rsidRPr="009B5BEE">
        <w:rPr>
          <w:rFonts w:asciiTheme="minorHAnsi" w:hAnsiTheme="minorHAnsi" w:cstheme="minorHAnsi"/>
          <w:b/>
          <w:sz w:val="21"/>
          <w:szCs w:val="21"/>
        </w:rPr>
        <w:t>/</w:t>
      </w:r>
      <w:r w:rsidR="00ED014D" w:rsidRPr="009B5BEE">
        <w:rPr>
          <w:rFonts w:asciiTheme="minorHAnsi" w:hAnsiTheme="minorHAnsi" w:cstheme="minorHAnsi"/>
          <w:b/>
          <w:sz w:val="21"/>
          <w:szCs w:val="21"/>
        </w:rPr>
        <w:t>202</w:t>
      </w:r>
      <w:r w:rsidR="002A2230" w:rsidRPr="009B5BEE">
        <w:rPr>
          <w:rFonts w:asciiTheme="minorHAnsi" w:hAnsiTheme="minorHAnsi" w:cstheme="minorHAnsi"/>
          <w:b/>
          <w:sz w:val="21"/>
          <w:szCs w:val="21"/>
        </w:rPr>
        <w:t>4</w:t>
      </w:r>
      <w:r w:rsidR="00C31808" w:rsidRPr="009B5BEE">
        <w:rPr>
          <w:rFonts w:asciiTheme="minorHAnsi" w:hAnsiTheme="minorHAnsi" w:cstheme="minorHAnsi"/>
          <w:b/>
          <w:sz w:val="21"/>
          <w:szCs w:val="21"/>
        </w:rPr>
        <w:t>/</w:t>
      </w:r>
      <w:r w:rsidR="00A85433" w:rsidRPr="009B5BEE">
        <w:rPr>
          <w:rFonts w:asciiTheme="minorHAnsi" w:hAnsiTheme="minorHAnsi" w:cstheme="minorHAnsi"/>
          <w:b/>
          <w:sz w:val="21"/>
          <w:szCs w:val="21"/>
        </w:rPr>
        <w:t>DFK</w:t>
      </w:r>
      <w:r w:rsidR="004911AA" w:rsidRPr="009B5BEE">
        <w:rPr>
          <w:rFonts w:asciiTheme="minorHAnsi" w:hAnsiTheme="minorHAnsi" w:cstheme="minorHAnsi"/>
          <w:b/>
          <w:sz w:val="21"/>
          <w:szCs w:val="21"/>
        </w:rPr>
        <w:t xml:space="preserve">, </w:t>
      </w:r>
      <w:r w:rsidR="004911AA" w:rsidRPr="009B5BEE">
        <w:rPr>
          <w:rFonts w:asciiTheme="minorHAnsi" w:hAnsiTheme="minorHAnsi" w:cstheme="minorHAnsi"/>
          <w:sz w:val="21"/>
          <w:szCs w:val="21"/>
        </w:rPr>
        <w:t xml:space="preserve">na jaki Wykonawcy powinni </w:t>
      </w:r>
      <w:r w:rsidR="004911AA" w:rsidRPr="009B5BEE">
        <w:rPr>
          <w:rFonts w:asciiTheme="minorHAnsi" w:eastAsia="Calibri" w:hAnsiTheme="minorHAnsi" w:cstheme="minorHAnsi"/>
          <w:sz w:val="21"/>
          <w:szCs w:val="21"/>
        </w:rPr>
        <w:t>się</w:t>
      </w:r>
      <w:r w:rsidR="004911AA" w:rsidRPr="009B5BEE">
        <w:rPr>
          <w:rFonts w:asciiTheme="minorHAnsi" w:hAnsiTheme="minorHAnsi" w:cstheme="minorHAnsi"/>
          <w:sz w:val="21"/>
          <w:szCs w:val="21"/>
        </w:rPr>
        <w:t xml:space="preserve"> </w:t>
      </w:r>
      <w:r w:rsidR="004911AA" w:rsidRPr="009B5BEE">
        <w:rPr>
          <w:rFonts w:asciiTheme="minorHAnsi" w:eastAsia="Calibri" w:hAnsiTheme="minorHAnsi" w:cstheme="minorHAnsi"/>
          <w:sz w:val="21"/>
          <w:szCs w:val="21"/>
        </w:rPr>
        <w:t>powoływać</w:t>
      </w:r>
      <w:r w:rsidR="004911AA" w:rsidRPr="009B5BEE">
        <w:rPr>
          <w:rFonts w:asciiTheme="minorHAnsi" w:hAnsiTheme="minorHAnsi" w:cstheme="minorHAnsi"/>
          <w:sz w:val="21"/>
          <w:szCs w:val="21"/>
        </w:rPr>
        <w:t xml:space="preserve"> we wszystkich kontaktach z </w:t>
      </w:r>
      <w:r w:rsidR="004911AA" w:rsidRPr="009B5BEE">
        <w:rPr>
          <w:rFonts w:asciiTheme="minorHAnsi" w:eastAsia="Calibri" w:hAnsiTheme="minorHAnsi" w:cstheme="minorHAnsi"/>
          <w:sz w:val="21"/>
          <w:szCs w:val="21"/>
        </w:rPr>
        <w:t>Zamawiającym.</w:t>
      </w:r>
    </w:p>
    <w:p w14:paraId="6015478A" w14:textId="6DBD3DF5" w:rsidR="00E876BB" w:rsidRPr="009B5BEE" w:rsidRDefault="00E876BB" w:rsidP="00B65CA1">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9B5BEE">
        <w:rPr>
          <w:rFonts w:asciiTheme="minorHAnsi" w:hAnsiTheme="minorHAnsi" w:cstheme="minorHAnsi"/>
          <w:sz w:val="21"/>
          <w:szCs w:val="21"/>
        </w:rPr>
        <w:t xml:space="preserve">Do czynności podejmowanych przez </w:t>
      </w:r>
      <w:r w:rsidR="00E026B0">
        <w:rPr>
          <w:rFonts w:asciiTheme="minorHAnsi" w:hAnsiTheme="minorHAnsi" w:cstheme="minorHAnsi"/>
          <w:sz w:val="21"/>
          <w:szCs w:val="21"/>
        </w:rPr>
        <w:t>Z</w:t>
      </w:r>
      <w:r w:rsidRPr="009B5BEE">
        <w:rPr>
          <w:rFonts w:asciiTheme="minorHAnsi" w:hAnsiTheme="minorHAnsi" w:cstheme="minorHAnsi"/>
          <w:sz w:val="21"/>
          <w:szCs w:val="21"/>
        </w:rPr>
        <w:t xml:space="preserve">amawiającego i </w:t>
      </w:r>
      <w:r w:rsidR="00E026B0">
        <w:rPr>
          <w:rFonts w:asciiTheme="minorHAnsi" w:hAnsiTheme="minorHAnsi" w:cstheme="minorHAnsi"/>
          <w:sz w:val="21"/>
          <w:szCs w:val="21"/>
        </w:rPr>
        <w:t>W</w:t>
      </w:r>
      <w:r w:rsidRPr="009B5BEE">
        <w:rPr>
          <w:rFonts w:asciiTheme="minorHAnsi" w:hAnsiTheme="minorHAnsi" w:cstheme="minorHAnsi"/>
          <w:sz w:val="21"/>
          <w:szCs w:val="21"/>
        </w:rPr>
        <w:t xml:space="preserve">ykonawców w postępowaniu o udzielenie zamówienia publicznego stosuje się przepisy ustawy z dnia 23 kwietnia 1964 r. – Kodeks cywilny (tj. Dz. U. z 2024 r. poz. 1061), jeżeli przepisy Ustawy </w:t>
      </w:r>
      <w:proofErr w:type="spellStart"/>
      <w:r w:rsidRPr="009B5BEE">
        <w:rPr>
          <w:rFonts w:asciiTheme="minorHAnsi" w:hAnsiTheme="minorHAnsi" w:cstheme="minorHAnsi"/>
          <w:sz w:val="21"/>
          <w:szCs w:val="21"/>
        </w:rPr>
        <w:t>p.z.p</w:t>
      </w:r>
      <w:proofErr w:type="spellEnd"/>
      <w:r w:rsidRPr="009B5BEE">
        <w:rPr>
          <w:rFonts w:asciiTheme="minorHAnsi" w:hAnsiTheme="minorHAnsi" w:cstheme="minorHAnsi"/>
          <w:sz w:val="21"/>
          <w:szCs w:val="21"/>
        </w:rPr>
        <w:t xml:space="preserve"> nie stanowią inaczej</w:t>
      </w:r>
      <w:r w:rsidR="00E026B0">
        <w:rPr>
          <w:rFonts w:asciiTheme="minorHAnsi" w:hAnsiTheme="minorHAnsi" w:cstheme="minorHAnsi"/>
          <w:sz w:val="21"/>
          <w:szCs w:val="21"/>
        </w:rPr>
        <w:t>.</w:t>
      </w:r>
    </w:p>
    <w:p w14:paraId="4137FB76" w14:textId="0B908463" w:rsidR="007A7138" w:rsidRPr="009B5BEE" w:rsidRDefault="007A7138" w:rsidP="009B5BEE">
      <w:pPr>
        <w:pStyle w:val="Teksttreci50"/>
        <w:numPr>
          <w:ilvl w:val="1"/>
          <w:numId w:val="23"/>
        </w:numPr>
        <w:shd w:val="clear" w:color="auto" w:fill="auto"/>
        <w:spacing w:before="0" w:line="240" w:lineRule="auto"/>
        <w:ind w:left="993" w:right="60" w:hanging="567"/>
        <w:jc w:val="both"/>
        <w:rPr>
          <w:rFonts w:cstheme="minorHAnsi"/>
          <w:sz w:val="21"/>
          <w:szCs w:val="21"/>
        </w:rPr>
      </w:pPr>
      <w:r w:rsidRPr="009B5BEE">
        <w:rPr>
          <w:rFonts w:asciiTheme="minorHAnsi" w:eastAsia="Calibri" w:hAnsiTheme="minorHAnsi" w:cstheme="minorHAnsi"/>
          <w:b/>
          <w:sz w:val="21"/>
          <w:szCs w:val="21"/>
        </w:rPr>
        <w:t>Zamawiający prowadzi postępowanie w celu zawarcia umowy ramowej</w:t>
      </w:r>
      <w:r w:rsidR="00093F0B">
        <w:rPr>
          <w:rFonts w:asciiTheme="minorHAnsi" w:eastAsia="Calibri" w:hAnsiTheme="minorHAnsi" w:cstheme="minorHAnsi"/>
          <w:b/>
          <w:sz w:val="21"/>
          <w:szCs w:val="21"/>
        </w:rPr>
        <w:t>, co oznacza, że:</w:t>
      </w:r>
    </w:p>
    <w:p w14:paraId="4BF76952" w14:textId="32D65755" w:rsidR="007A7138" w:rsidRDefault="007A7138" w:rsidP="00E876BB">
      <w:pPr>
        <w:numPr>
          <w:ilvl w:val="2"/>
          <w:numId w:val="23"/>
        </w:numPr>
        <w:spacing w:after="0" w:line="240" w:lineRule="auto"/>
        <w:ind w:left="1560" w:hanging="567"/>
        <w:jc w:val="both"/>
        <w:rPr>
          <w:rFonts w:cstheme="minorHAnsi"/>
          <w:sz w:val="21"/>
          <w:szCs w:val="21"/>
        </w:rPr>
      </w:pPr>
      <w:r w:rsidRPr="009B5BEE">
        <w:rPr>
          <w:rFonts w:cstheme="minorHAnsi"/>
          <w:sz w:val="21"/>
          <w:szCs w:val="21"/>
        </w:rPr>
        <w:t xml:space="preserve">W wyniku przeprowadzenia </w:t>
      </w:r>
      <w:r w:rsidRPr="009B5BEE">
        <w:rPr>
          <w:rFonts w:eastAsia="Calibri" w:cstheme="minorHAnsi"/>
          <w:sz w:val="21"/>
          <w:szCs w:val="21"/>
        </w:rPr>
        <w:t>postępowania</w:t>
      </w:r>
      <w:r w:rsidRPr="009B5BEE">
        <w:rPr>
          <w:rFonts w:cstheme="minorHAnsi"/>
          <w:sz w:val="21"/>
          <w:szCs w:val="21"/>
        </w:rPr>
        <w:t xml:space="preserve"> </w:t>
      </w:r>
      <w:r w:rsidRPr="009B5BEE">
        <w:rPr>
          <w:rFonts w:eastAsia="Calibri" w:cstheme="minorHAnsi"/>
          <w:sz w:val="21"/>
          <w:szCs w:val="21"/>
        </w:rPr>
        <w:t>Zamawiający</w:t>
      </w:r>
      <w:r w:rsidRPr="009B5BEE">
        <w:rPr>
          <w:rFonts w:cstheme="minorHAnsi"/>
          <w:sz w:val="21"/>
          <w:szCs w:val="21"/>
        </w:rPr>
        <w:t xml:space="preserve"> zawrze </w:t>
      </w:r>
      <w:r w:rsidR="00E876BB" w:rsidRPr="001D3DD9">
        <w:rPr>
          <w:rFonts w:cstheme="minorHAnsi"/>
          <w:sz w:val="21"/>
          <w:szCs w:val="21"/>
        </w:rPr>
        <w:t xml:space="preserve">umowę ramową, </w:t>
      </w:r>
      <w:r w:rsidRPr="009B5BEE">
        <w:rPr>
          <w:rFonts w:cstheme="minorHAnsi"/>
          <w:sz w:val="21"/>
          <w:szCs w:val="21"/>
        </w:rPr>
        <w:t>z</w:t>
      </w:r>
      <w:r w:rsidR="00B65CA1">
        <w:rPr>
          <w:rFonts w:cstheme="minorHAnsi"/>
          <w:sz w:val="21"/>
          <w:szCs w:val="21"/>
        </w:rPr>
        <w:t> </w:t>
      </w:r>
      <w:r w:rsidRPr="009B5BEE">
        <w:rPr>
          <w:rFonts w:cstheme="minorHAnsi"/>
          <w:sz w:val="21"/>
          <w:szCs w:val="21"/>
        </w:rPr>
        <w:t xml:space="preserve">każdym z Wykonawców, </w:t>
      </w:r>
      <w:r w:rsidRPr="009B5BEE">
        <w:rPr>
          <w:rFonts w:eastAsia="Calibri" w:cstheme="minorHAnsi"/>
          <w:sz w:val="21"/>
          <w:szCs w:val="21"/>
        </w:rPr>
        <w:t>niepodlegającym</w:t>
      </w:r>
      <w:r w:rsidRPr="009B5BEE">
        <w:rPr>
          <w:rFonts w:cstheme="minorHAnsi"/>
          <w:sz w:val="21"/>
          <w:szCs w:val="21"/>
        </w:rPr>
        <w:t xml:space="preserve"> wykluczeniu z </w:t>
      </w:r>
      <w:r w:rsidRPr="009B5BEE">
        <w:rPr>
          <w:rFonts w:eastAsia="Calibri" w:cstheme="minorHAnsi"/>
          <w:sz w:val="21"/>
          <w:szCs w:val="21"/>
        </w:rPr>
        <w:t>postępowania,</w:t>
      </w:r>
      <w:r w:rsidR="00B65CA1">
        <w:rPr>
          <w:rFonts w:cstheme="minorHAnsi"/>
          <w:sz w:val="21"/>
          <w:szCs w:val="21"/>
        </w:rPr>
        <w:t xml:space="preserve"> </w:t>
      </w:r>
      <w:r w:rsidRPr="009B5BEE">
        <w:rPr>
          <w:rFonts w:cstheme="minorHAnsi"/>
          <w:sz w:val="21"/>
          <w:szCs w:val="21"/>
        </w:rPr>
        <w:t>któr</w:t>
      </w:r>
      <w:r w:rsidR="00B65CA1">
        <w:rPr>
          <w:rFonts w:cstheme="minorHAnsi"/>
          <w:sz w:val="21"/>
          <w:szCs w:val="21"/>
        </w:rPr>
        <w:t>ego</w:t>
      </w:r>
      <w:r w:rsidRPr="009B5BEE">
        <w:rPr>
          <w:rFonts w:cstheme="minorHAnsi"/>
          <w:sz w:val="21"/>
          <w:szCs w:val="21"/>
        </w:rPr>
        <w:t xml:space="preserve"> ofert</w:t>
      </w:r>
      <w:r w:rsidR="00B65CA1">
        <w:rPr>
          <w:rFonts w:cstheme="minorHAnsi"/>
          <w:sz w:val="21"/>
          <w:szCs w:val="21"/>
        </w:rPr>
        <w:t>a</w:t>
      </w:r>
      <w:r w:rsidRPr="009B5BEE">
        <w:rPr>
          <w:rFonts w:cstheme="minorHAnsi"/>
          <w:sz w:val="21"/>
          <w:szCs w:val="21"/>
        </w:rPr>
        <w:t xml:space="preserve"> nie </w:t>
      </w:r>
      <w:r w:rsidRPr="009B5BEE">
        <w:rPr>
          <w:rFonts w:eastAsia="Calibri" w:cstheme="minorHAnsi"/>
          <w:sz w:val="21"/>
          <w:szCs w:val="21"/>
        </w:rPr>
        <w:t>podlega</w:t>
      </w:r>
      <w:r w:rsidRPr="009B5BEE">
        <w:rPr>
          <w:rFonts w:cstheme="minorHAnsi"/>
          <w:sz w:val="21"/>
          <w:szCs w:val="21"/>
        </w:rPr>
        <w:t xml:space="preserve"> odrzuceniu. </w:t>
      </w:r>
    </w:p>
    <w:p w14:paraId="0C073285" w14:textId="71476DA2" w:rsidR="00B81C27" w:rsidRPr="009B5BEE" w:rsidRDefault="00B81C27" w:rsidP="009B5BEE">
      <w:pPr>
        <w:numPr>
          <w:ilvl w:val="2"/>
          <w:numId w:val="23"/>
        </w:numPr>
        <w:spacing w:after="0" w:line="240" w:lineRule="auto"/>
        <w:ind w:left="1560" w:hanging="567"/>
        <w:jc w:val="both"/>
        <w:rPr>
          <w:rFonts w:cstheme="minorHAnsi"/>
          <w:sz w:val="21"/>
          <w:szCs w:val="21"/>
        </w:rPr>
      </w:pPr>
      <w:r>
        <w:rPr>
          <w:rFonts w:cstheme="minorHAnsi"/>
          <w:sz w:val="21"/>
          <w:szCs w:val="21"/>
        </w:rPr>
        <w:t>Zawarcie umowy ramowej nie rodzi po stronie Wykonawcy roszczenia o zawarcie umowy wykonawczej.</w:t>
      </w:r>
    </w:p>
    <w:p w14:paraId="766AF3B5" w14:textId="6A408EB0" w:rsidR="007A7138" w:rsidRPr="00E040EE" w:rsidRDefault="007A7138" w:rsidP="00E040EE">
      <w:pPr>
        <w:numPr>
          <w:ilvl w:val="2"/>
          <w:numId w:val="23"/>
        </w:numPr>
        <w:spacing w:after="0" w:line="240" w:lineRule="auto"/>
        <w:ind w:left="1560" w:hanging="567"/>
        <w:jc w:val="both"/>
        <w:rPr>
          <w:rFonts w:cstheme="minorHAnsi"/>
          <w:sz w:val="21"/>
          <w:szCs w:val="21"/>
        </w:rPr>
      </w:pPr>
      <w:r w:rsidRPr="009B5BEE">
        <w:rPr>
          <w:rFonts w:cstheme="minorHAnsi"/>
          <w:sz w:val="21"/>
          <w:szCs w:val="21"/>
        </w:rPr>
        <w:t xml:space="preserve">Zamówienia wykonawcze </w:t>
      </w:r>
      <w:r w:rsidRPr="009B5BEE">
        <w:rPr>
          <w:rFonts w:eastAsia="Calibri" w:cstheme="minorHAnsi"/>
          <w:sz w:val="21"/>
          <w:szCs w:val="21"/>
        </w:rPr>
        <w:t>będą</w:t>
      </w:r>
      <w:r w:rsidRPr="009B5BEE">
        <w:rPr>
          <w:rFonts w:cstheme="minorHAnsi"/>
          <w:sz w:val="21"/>
          <w:szCs w:val="21"/>
        </w:rPr>
        <w:t xml:space="preserve"> realizowane w oparciu o umowy wykonawcze </w:t>
      </w:r>
      <w:r w:rsidR="00093F0B">
        <w:rPr>
          <w:rFonts w:cstheme="minorHAnsi"/>
          <w:sz w:val="21"/>
          <w:szCs w:val="21"/>
        </w:rPr>
        <w:t xml:space="preserve">zawierane </w:t>
      </w:r>
      <w:r w:rsidRPr="009B5BEE">
        <w:rPr>
          <w:rFonts w:cstheme="minorHAnsi"/>
          <w:sz w:val="21"/>
          <w:szCs w:val="21"/>
        </w:rPr>
        <w:t xml:space="preserve">poprzez </w:t>
      </w:r>
      <w:r w:rsidRPr="009B5BEE">
        <w:rPr>
          <w:rFonts w:eastAsia="Calibri" w:cstheme="minorHAnsi"/>
          <w:sz w:val="21"/>
          <w:szCs w:val="21"/>
        </w:rPr>
        <w:t>wysłanie</w:t>
      </w:r>
      <w:r w:rsidRPr="009B5BEE">
        <w:rPr>
          <w:rFonts w:cstheme="minorHAnsi"/>
          <w:sz w:val="21"/>
          <w:szCs w:val="21"/>
        </w:rPr>
        <w:t xml:space="preserve"> do Wykonawców, z którymi zostanie zawarta umowa ramowa, zaproszenia do </w:t>
      </w:r>
      <w:r w:rsidRPr="009B5BEE">
        <w:rPr>
          <w:rFonts w:eastAsia="Calibri" w:cstheme="minorHAnsi"/>
          <w:sz w:val="21"/>
          <w:szCs w:val="21"/>
        </w:rPr>
        <w:t>złożenia</w:t>
      </w:r>
      <w:r w:rsidRPr="009B5BEE">
        <w:rPr>
          <w:rFonts w:cstheme="minorHAnsi"/>
          <w:sz w:val="21"/>
          <w:szCs w:val="21"/>
        </w:rPr>
        <w:t xml:space="preserve"> oferty </w:t>
      </w:r>
      <w:r w:rsidR="00E040EE">
        <w:rPr>
          <w:rFonts w:cstheme="minorHAnsi"/>
          <w:sz w:val="21"/>
          <w:szCs w:val="21"/>
        </w:rPr>
        <w:t xml:space="preserve">szczegółowej </w:t>
      </w:r>
      <w:r w:rsidRPr="009B5BEE">
        <w:rPr>
          <w:rFonts w:eastAsia="Calibri" w:cstheme="minorHAnsi"/>
          <w:sz w:val="21"/>
          <w:szCs w:val="21"/>
        </w:rPr>
        <w:t>zawierającego</w:t>
      </w:r>
      <w:r w:rsidRPr="009B5BEE">
        <w:rPr>
          <w:rFonts w:cstheme="minorHAnsi"/>
          <w:sz w:val="21"/>
          <w:szCs w:val="21"/>
        </w:rPr>
        <w:t xml:space="preserve"> </w:t>
      </w:r>
      <w:r w:rsidRPr="009B5BEE">
        <w:rPr>
          <w:rFonts w:eastAsia="Calibri" w:cstheme="minorHAnsi"/>
          <w:sz w:val="21"/>
          <w:szCs w:val="21"/>
        </w:rPr>
        <w:t>dokładny</w:t>
      </w:r>
      <w:r w:rsidRPr="009B5BEE">
        <w:rPr>
          <w:rFonts w:cstheme="minorHAnsi"/>
          <w:sz w:val="21"/>
          <w:szCs w:val="21"/>
        </w:rPr>
        <w:t xml:space="preserve"> opis przedmiotu zamówienia (art. 314 ust. 1 pkt 3 </w:t>
      </w:r>
      <w:r w:rsidR="007C29A1">
        <w:rPr>
          <w:rFonts w:cstheme="minorHAnsi"/>
          <w:sz w:val="21"/>
          <w:szCs w:val="21"/>
        </w:rPr>
        <w:t>U</w:t>
      </w:r>
      <w:r w:rsidRPr="009B5BEE">
        <w:rPr>
          <w:rFonts w:cstheme="minorHAnsi"/>
          <w:sz w:val="21"/>
          <w:szCs w:val="21"/>
        </w:rPr>
        <w:t xml:space="preserve">stawy </w:t>
      </w:r>
      <w:proofErr w:type="spellStart"/>
      <w:r w:rsidR="007C29A1">
        <w:rPr>
          <w:rFonts w:cstheme="minorHAnsi"/>
          <w:sz w:val="21"/>
          <w:szCs w:val="21"/>
        </w:rPr>
        <w:t>p.z.p</w:t>
      </w:r>
      <w:proofErr w:type="spellEnd"/>
      <w:r w:rsidR="007C29A1">
        <w:rPr>
          <w:rFonts w:cstheme="minorHAnsi"/>
          <w:sz w:val="21"/>
          <w:szCs w:val="21"/>
        </w:rPr>
        <w:t>.</w:t>
      </w:r>
      <w:r w:rsidRPr="009B5BEE">
        <w:rPr>
          <w:rFonts w:cstheme="minorHAnsi"/>
          <w:sz w:val="21"/>
          <w:szCs w:val="21"/>
        </w:rPr>
        <w:t>), złożenia tej oferty i wyboru</w:t>
      </w:r>
      <w:r w:rsidR="00E040EE">
        <w:rPr>
          <w:rFonts w:cstheme="minorHAnsi"/>
          <w:sz w:val="21"/>
          <w:szCs w:val="21"/>
        </w:rPr>
        <w:t xml:space="preserve"> tej oferty,</w:t>
      </w:r>
      <w:r w:rsidRPr="009B5BEE">
        <w:rPr>
          <w:rFonts w:cstheme="minorHAnsi"/>
          <w:sz w:val="21"/>
          <w:szCs w:val="21"/>
        </w:rPr>
        <w:t xml:space="preserve"> jako </w:t>
      </w:r>
      <w:r w:rsidR="00093F0B" w:rsidRPr="00E040EE">
        <w:rPr>
          <w:rFonts w:cstheme="minorHAnsi"/>
          <w:sz w:val="21"/>
          <w:szCs w:val="21"/>
        </w:rPr>
        <w:t xml:space="preserve">oferty </w:t>
      </w:r>
      <w:r w:rsidR="00AB6B56" w:rsidRPr="00E040EE">
        <w:rPr>
          <w:rFonts w:cstheme="minorHAnsi"/>
          <w:sz w:val="21"/>
          <w:szCs w:val="21"/>
        </w:rPr>
        <w:t xml:space="preserve">zgodnej z umową ramową i jako </w:t>
      </w:r>
      <w:r w:rsidRPr="009B5BEE">
        <w:rPr>
          <w:rFonts w:cstheme="minorHAnsi"/>
          <w:sz w:val="21"/>
          <w:szCs w:val="21"/>
        </w:rPr>
        <w:t>najkorzystniejszej</w:t>
      </w:r>
      <w:r w:rsidR="00093F0B" w:rsidRPr="00E040EE">
        <w:rPr>
          <w:rFonts w:cstheme="minorHAnsi"/>
          <w:sz w:val="21"/>
          <w:szCs w:val="21"/>
        </w:rPr>
        <w:t xml:space="preserve"> spośród innych ofert szczegółowych.</w:t>
      </w:r>
    </w:p>
    <w:p w14:paraId="6E39DA11" w14:textId="0148C35B" w:rsidR="00E876BB" w:rsidRPr="009B5BEE" w:rsidRDefault="00E876BB" w:rsidP="00AB6B56">
      <w:pPr>
        <w:numPr>
          <w:ilvl w:val="2"/>
          <w:numId w:val="23"/>
        </w:numPr>
        <w:spacing w:after="0" w:line="240" w:lineRule="auto"/>
        <w:ind w:left="1560" w:hanging="567"/>
        <w:jc w:val="both"/>
        <w:rPr>
          <w:rFonts w:cstheme="minorHAnsi"/>
          <w:sz w:val="21"/>
          <w:szCs w:val="21"/>
        </w:rPr>
      </w:pPr>
      <w:r w:rsidRPr="009B5BEE">
        <w:rPr>
          <w:rFonts w:cstheme="minorHAnsi"/>
          <w:sz w:val="21"/>
          <w:szCs w:val="21"/>
        </w:rPr>
        <w:t>Ocena ofert szczegółowych następować będzie w ramach kryter</w:t>
      </w:r>
      <w:r w:rsidR="003B7847">
        <w:rPr>
          <w:rFonts w:cstheme="minorHAnsi"/>
          <w:sz w:val="21"/>
          <w:szCs w:val="21"/>
        </w:rPr>
        <w:t>iów</w:t>
      </w:r>
      <w:r w:rsidRPr="009B5BEE">
        <w:rPr>
          <w:rFonts w:cstheme="minorHAnsi"/>
          <w:sz w:val="21"/>
          <w:szCs w:val="21"/>
        </w:rPr>
        <w:t xml:space="preserve"> podanych w SWZ w</w:t>
      </w:r>
      <w:r w:rsidR="00B65CA1">
        <w:rPr>
          <w:rFonts w:cstheme="minorHAnsi"/>
          <w:sz w:val="21"/>
          <w:szCs w:val="21"/>
        </w:rPr>
        <w:t> </w:t>
      </w:r>
      <w:r w:rsidRPr="009B5BEE">
        <w:rPr>
          <w:rFonts w:cstheme="minorHAnsi"/>
          <w:sz w:val="21"/>
          <w:szCs w:val="21"/>
        </w:rPr>
        <w:t xml:space="preserve">czasie postępowań wykonawczych, z </w:t>
      </w:r>
      <w:r w:rsidR="005745F1" w:rsidRPr="009B5BEE">
        <w:rPr>
          <w:rFonts w:cstheme="minorHAnsi"/>
          <w:sz w:val="21"/>
          <w:szCs w:val="21"/>
        </w:rPr>
        <w:t>uwzględnieniem</w:t>
      </w:r>
      <w:r w:rsidRPr="009B5BEE">
        <w:rPr>
          <w:rFonts w:cstheme="minorHAnsi"/>
          <w:sz w:val="21"/>
          <w:szCs w:val="21"/>
        </w:rPr>
        <w:t xml:space="preserve"> art. </w:t>
      </w:r>
      <w:r w:rsidR="005745F1" w:rsidRPr="009B5BEE">
        <w:rPr>
          <w:rFonts w:cstheme="minorHAnsi"/>
          <w:sz w:val="21"/>
          <w:szCs w:val="21"/>
        </w:rPr>
        <w:t xml:space="preserve"> 224 Ustawy </w:t>
      </w:r>
      <w:proofErr w:type="spellStart"/>
      <w:r w:rsidR="005745F1" w:rsidRPr="009B5BEE">
        <w:rPr>
          <w:rFonts w:cstheme="minorHAnsi"/>
          <w:sz w:val="21"/>
          <w:szCs w:val="21"/>
        </w:rPr>
        <w:t>p.z.p</w:t>
      </w:r>
      <w:proofErr w:type="spellEnd"/>
      <w:r w:rsidRPr="009B5BEE">
        <w:rPr>
          <w:rFonts w:cstheme="minorHAnsi"/>
          <w:sz w:val="21"/>
          <w:szCs w:val="21"/>
        </w:rPr>
        <w:t>.</w:t>
      </w:r>
      <w:r w:rsidR="005745F1" w:rsidRPr="009B5BEE">
        <w:rPr>
          <w:rFonts w:cstheme="minorHAnsi"/>
          <w:sz w:val="21"/>
          <w:szCs w:val="21"/>
        </w:rPr>
        <w:t xml:space="preserve"> czyli z</w:t>
      </w:r>
      <w:r w:rsidR="00B65CA1">
        <w:rPr>
          <w:rFonts w:cstheme="minorHAnsi"/>
          <w:sz w:val="21"/>
          <w:szCs w:val="21"/>
        </w:rPr>
        <w:t> </w:t>
      </w:r>
      <w:r w:rsidR="005745F1" w:rsidRPr="009B5BEE">
        <w:rPr>
          <w:rFonts w:cstheme="minorHAnsi"/>
          <w:sz w:val="21"/>
          <w:szCs w:val="21"/>
        </w:rPr>
        <w:t xml:space="preserve">zastosowaniem procedury </w:t>
      </w:r>
      <w:r w:rsidR="005745F1" w:rsidRPr="009B5BEE">
        <w:rPr>
          <w:rStyle w:val="alb-s"/>
          <w:rFonts w:cstheme="minorHAnsi"/>
          <w:sz w:val="21"/>
          <w:szCs w:val="21"/>
        </w:rPr>
        <w:t>wyjaśnienia dotyczące</w:t>
      </w:r>
      <w:r w:rsidR="003B7847">
        <w:rPr>
          <w:rStyle w:val="alb-s"/>
          <w:rFonts w:cstheme="minorHAnsi"/>
          <w:sz w:val="21"/>
          <w:szCs w:val="21"/>
        </w:rPr>
        <w:t>go</w:t>
      </w:r>
      <w:r w:rsidR="005745F1" w:rsidRPr="009B5BEE">
        <w:rPr>
          <w:rStyle w:val="alb-s"/>
          <w:rFonts w:cstheme="minorHAnsi"/>
          <w:sz w:val="21"/>
          <w:szCs w:val="21"/>
        </w:rPr>
        <w:t xml:space="preserve"> ceny wskazanej w ofercie.</w:t>
      </w:r>
    </w:p>
    <w:p w14:paraId="1F72A5F3" w14:textId="4892B5E3" w:rsidR="00E876BB" w:rsidRPr="009B5BEE" w:rsidRDefault="00E876BB" w:rsidP="00AB6B56">
      <w:pPr>
        <w:numPr>
          <w:ilvl w:val="2"/>
          <w:numId w:val="23"/>
        </w:numPr>
        <w:spacing w:after="0" w:line="240" w:lineRule="auto"/>
        <w:ind w:left="1560" w:hanging="567"/>
        <w:jc w:val="both"/>
        <w:rPr>
          <w:rFonts w:cstheme="minorHAnsi"/>
          <w:sz w:val="21"/>
          <w:szCs w:val="21"/>
        </w:rPr>
      </w:pPr>
      <w:r w:rsidRPr="009B5BEE">
        <w:rPr>
          <w:rFonts w:cstheme="minorHAnsi"/>
          <w:sz w:val="21"/>
          <w:szCs w:val="21"/>
        </w:rPr>
        <w:t>Oferty szczegółowe w postępowaniu wykonawczym składa się pisemnie, przy użyciu środków komunikacji elektronicznej</w:t>
      </w:r>
      <w:r w:rsidR="005745F1" w:rsidRPr="009B5BEE">
        <w:rPr>
          <w:rFonts w:cstheme="minorHAnsi"/>
          <w:sz w:val="21"/>
          <w:szCs w:val="21"/>
        </w:rPr>
        <w:t>.</w:t>
      </w:r>
    </w:p>
    <w:p w14:paraId="607A3468" w14:textId="1ADD523E" w:rsidR="005745F1" w:rsidRPr="009B5BEE" w:rsidRDefault="005745F1" w:rsidP="00AB6B56">
      <w:pPr>
        <w:numPr>
          <w:ilvl w:val="2"/>
          <w:numId w:val="23"/>
        </w:numPr>
        <w:spacing w:after="0" w:line="240" w:lineRule="auto"/>
        <w:ind w:left="1560" w:hanging="567"/>
        <w:jc w:val="both"/>
        <w:rPr>
          <w:rFonts w:cstheme="minorHAnsi"/>
          <w:sz w:val="21"/>
          <w:szCs w:val="21"/>
        </w:rPr>
      </w:pPr>
      <w:r w:rsidRPr="009B5BEE">
        <w:rPr>
          <w:rFonts w:cstheme="minorHAnsi"/>
          <w:sz w:val="21"/>
          <w:szCs w:val="21"/>
        </w:rPr>
        <w:t>Ceny jednostkowe brutto za poszczególne usługi, zaoferowane przez Wykonawcę w</w:t>
      </w:r>
      <w:r w:rsidR="00B65CA1">
        <w:rPr>
          <w:rFonts w:cstheme="minorHAnsi"/>
          <w:sz w:val="21"/>
          <w:szCs w:val="21"/>
        </w:rPr>
        <w:t> </w:t>
      </w:r>
      <w:r w:rsidRPr="009B5BEE">
        <w:rPr>
          <w:rFonts w:cstheme="minorHAnsi"/>
          <w:sz w:val="21"/>
          <w:szCs w:val="21"/>
        </w:rPr>
        <w:t>ofercie szczegółowej w postępowaniu wykonawczym nie mogą być wyższe niż ceny jednostkowe brutto za te usługi zaoferowane przez Wykonawcę w postępowaniu prowadzonym w celu zawarcia umowy ramowej.</w:t>
      </w:r>
    </w:p>
    <w:p w14:paraId="217CB0C2" w14:textId="329FBB03" w:rsidR="005745F1" w:rsidRPr="009B5BEE" w:rsidRDefault="005745F1" w:rsidP="009B5BEE">
      <w:pPr>
        <w:numPr>
          <w:ilvl w:val="2"/>
          <w:numId w:val="23"/>
        </w:numPr>
        <w:spacing w:after="0" w:line="240" w:lineRule="auto"/>
        <w:ind w:left="1560" w:hanging="567"/>
        <w:jc w:val="both"/>
        <w:rPr>
          <w:rFonts w:cstheme="minorHAnsi"/>
          <w:sz w:val="21"/>
          <w:szCs w:val="21"/>
        </w:rPr>
      </w:pPr>
      <w:r w:rsidRPr="009B5BEE">
        <w:rPr>
          <w:rFonts w:cstheme="minorHAnsi"/>
          <w:sz w:val="21"/>
          <w:szCs w:val="21"/>
        </w:rPr>
        <w:t>Oferta szczegółowa Wykonawcy w postępowaniu wykonawczym zawierająca ceny jednostkowe brutto za poszczególne usługi wyższe od cen maksymalnych określonych w</w:t>
      </w:r>
      <w:r w:rsidR="00B65CA1">
        <w:rPr>
          <w:rFonts w:cstheme="minorHAnsi"/>
          <w:sz w:val="21"/>
          <w:szCs w:val="21"/>
        </w:rPr>
        <w:t> </w:t>
      </w:r>
      <w:r w:rsidRPr="009B5BEE">
        <w:rPr>
          <w:rFonts w:cstheme="minorHAnsi"/>
          <w:sz w:val="21"/>
          <w:szCs w:val="21"/>
        </w:rPr>
        <w:t xml:space="preserve">ofercie złożonej przez Wykonawcę w ramach postępowania na zawarcie umowy </w:t>
      </w:r>
      <w:r w:rsidRPr="009B5BEE">
        <w:rPr>
          <w:rFonts w:cstheme="minorHAnsi"/>
          <w:sz w:val="21"/>
          <w:szCs w:val="21"/>
        </w:rPr>
        <w:lastRenderedPageBreak/>
        <w:t>ramowej, będzie podlegała odrzuceniu</w:t>
      </w:r>
      <w:r w:rsidR="00DF0CB8">
        <w:rPr>
          <w:rFonts w:cstheme="minorHAnsi"/>
          <w:sz w:val="21"/>
          <w:szCs w:val="21"/>
        </w:rPr>
        <w:t>, chyba że doszło do ich podwyższenia w trybie opisanym w Umowie ramowej.</w:t>
      </w:r>
    </w:p>
    <w:p w14:paraId="2B6D12BE" w14:textId="57857BA4" w:rsidR="00E876BB" w:rsidRPr="001D3DD9" w:rsidRDefault="00E876BB" w:rsidP="00E876BB">
      <w:pPr>
        <w:numPr>
          <w:ilvl w:val="2"/>
          <w:numId w:val="23"/>
        </w:numPr>
        <w:spacing w:after="0" w:line="240" w:lineRule="auto"/>
        <w:ind w:left="1560" w:hanging="567"/>
        <w:jc w:val="both"/>
        <w:rPr>
          <w:rFonts w:cstheme="minorHAnsi"/>
          <w:sz w:val="21"/>
          <w:szCs w:val="21"/>
        </w:rPr>
      </w:pPr>
      <w:r w:rsidRPr="001D3DD9">
        <w:rPr>
          <w:rFonts w:cstheme="minorHAnsi"/>
          <w:sz w:val="21"/>
          <w:szCs w:val="21"/>
        </w:rPr>
        <w:t xml:space="preserve">Zasady udzielania </w:t>
      </w:r>
      <w:r w:rsidRPr="001D3DD9">
        <w:rPr>
          <w:rFonts w:eastAsia="Calibri" w:cstheme="minorHAnsi"/>
          <w:sz w:val="21"/>
          <w:szCs w:val="21"/>
        </w:rPr>
        <w:t>zamówień</w:t>
      </w:r>
      <w:r w:rsidRPr="001D3DD9">
        <w:rPr>
          <w:rFonts w:cstheme="minorHAnsi"/>
          <w:sz w:val="21"/>
          <w:szCs w:val="21"/>
        </w:rPr>
        <w:t xml:space="preserve"> wykonawczych oraz warunki ich realizacji </w:t>
      </w:r>
      <w:r w:rsidRPr="001D3DD9">
        <w:rPr>
          <w:rFonts w:eastAsia="Calibri" w:cstheme="minorHAnsi"/>
          <w:sz w:val="21"/>
          <w:szCs w:val="21"/>
        </w:rPr>
        <w:t>zostały</w:t>
      </w:r>
      <w:r w:rsidRPr="001D3DD9">
        <w:rPr>
          <w:rFonts w:cstheme="minorHAnsi"/>
          <w:sz w:val="21"/>
          <w:szCs w:val="21"/>
        </w:rPr>
        <w:t xml:space="preserve"> </w:t>
      </w:r>
      <w:r w:rsidRPr="001D3DD9">
        <w:rPr>
          <w:rFonts w:eastAsia="Calibri" w:cstheme="minorHAnsi"/>
          <w:sz w:val="21"/>
          <w:szCs w:val="21"/>
        </w:rPr>
        <w:t>określone</w:t>
      </w:r>
      <w:r w:rsidRPr="001D3DD9">
        <w:rPr>
          <w:rFonts w:cstheme="minorHAnsi"/>
          <w:sz w:val="21"/>
          <w:szCs w:val="21"/>
        </w:rPr>
        <w:t xml:space="preserve"> </w:t>
      </w:r>
      <w:r w:rsidR="00093F0B">
        <w:rPr>
          <w:rFonts w:cstheme="minorHAnsi"/>
          <w:sz w:val="21"/>
          <w:szCs w:val="21"/>
        </w:rPr>
        <w:t xml:space="preserve">są </w:t>
      </w:r>
      <w:r w:rsidRPr="001D3DD9">
        <w:rPr>
          <w:rFonts w:cstheme="minorHAnsi"/>
          <w:sz w:val="21"/>
          <w:szCs w:val="21"/>
        </w:rPr>
        <w:t xml:space="preserve">w </w:t>
      </w:r>
      <w:r w:rsidR="00E040EE">
        <w:rPr>
          <w:rFonts w:eastAsia="Calibri" w:cstheme="minorHAnsi"/>
          <w:b/>
          <w:sz w:val="21"/>
          <w:szCs w:val="21"/>
        </w:rPr>
        <w:t>Z</w:t>
      </w:r>
      <w:r w:rsidRPr="001D3DD9">
        <w:rPr>
          <w:rFonts w:eastAsia="Calibri" w:cstheme="minorHAnsi"/>
          <w:b/>
          <w:sz w:val="21"/>
          <w:szCs w:val="21"/>
        </w:rPr>
        <w:t xml:space="preserve">ałączniku nr </w:t>
      </w:r>
      <w:r w:rsidR="0081575F">
        <w:rPr>
          <w:rFonts w:eastAsia="Calibri" w:cstheme="minorHAnsi"/>
          <w:b/>
          <w:sz w:val="21"/>
          <w:szCs w:val="21"/>
        </w:rPr>
        <w:t>7</w:t>
      </w:r>
      <w:r w:rsidRPr="001D3DD9">
        <w:rPr>
          <w:rFonts w:eastAsia="Calibri" w:cstheme="minorHAnsi"/>
          <w:b/>
          <w:sz w:val="21"/>
          <w:szCs w:val="21"/>
        </w:rPr>
        <w:t xml:space="preserve"> do SWZ – </w:t>
      </w:r>
      <w:r w:rsidR="00093F0B" w:rsidRPr="001D3DD9">
        <w:rPr>
          <w:rFonts w:cstheme="minorHAnsi"/>
          <w:sz w:val="21"/>
          <w:szCs w:val="21"/>
        </w:rPr>
        <w:t>Projektowane Postanowienia Umowy Ramowej</w:t>
      </w:r>
      <w:r w:rsidRPr="001D3DD9">
        <w:rPr>
          <w:rFonts w:cstheme="minorHAnsi"/>
          <w:sz w:val="21"/>
          <w:szCs w:val="21"/>
        </w:rPr>
        <w:t xml:space="preserve">. </w:t>
      </w:r>
    </w:p>
    <w:p w14:paraId="167941F8" w14:textId="77777777" w:rsidR="00151BA6" w:rsidRPr="009B5BEE" w:rsidRDefault="00151BA6" w:rsidP="009B5BEE">
      <w:pPr>
        <w:pStyle w:val="Teksttreci50"/>
        <w:shd w:val="clear" w:color="auto" w:fill="auto"/>
        <w:spacing w:before="0" w:line="240" w:lineRule="auto"/>
        <w:ind w:right="60"/>
        <w:jc w:val="both"/>
        <w:rPr>
          <w:rFonts w:asciiTheme="minorHAnsi" w:hAnsiTheme="minorHAnsi" w:cstheme="minorHAnsi"/>
          <w:sz w:val="21"/>
          <w:szCs w:val="21"/>
        </w:rPr>
      </w:pPr>
    </w:p>
    <w:p w14:paraId="6394A99C" w14:textId="19D272BD" w:rsidR="00DA5D33" w:rsidRPr="00DA5D33" w:rsidRDefault="00684875" w:rsidP="00DA5D33">
      <w:pPr>
        <w:pStyle w:val="Nagwek1"/>
        <w:numPr>
          <w:ilvl w:val="0"/>
          <w:numId w:val="22"/>
        </w:numPr>
        <w:spacing w:before="0" w:line="240" w:lineRule="auto"/>
        <w:rPr>
          <w:rFonts w:cstheme="minorHAnsi"/>
          <w:sz w:val="21"/>
          <w:szCs w:val="21"/>
        </w:rPr>
      </w:pPr>
      <w:r w:rsidRPr="009B5BEE">
        <w:rPr>
          <w:rFonts w:cstheme="minorHAnsi"/>
          <w:sz w:val="21"/>
          <w:szCs w:val="21"/>
        </w:rPr>
        <w:t>OPIS PRZEDMIOTU ZAMÓWIENIA</w:t>
      </w:r>
      <w:r w:rsidR="00AB6B56" w:rsidRPr="001D3DD9">
        <w:rPr>
          <w:rFonts w:cstheme="minorHAnsi"/>
          <w:sz w:val="21"/>
          <w:szCs w:val="21"/>
        </w:rPr>
        <w:t xml:space="preserve">. </w:t>
      </w:r>
    </w:p>
    <w:p w14:paraId="49496747" w14:textId="73AC2854" w:rsidR="00AB6B56" w:rsidRPr="00DA5D33" w:rsidRDefault="00C31808" w:rsidP="00DA5D33">
      <w:pPr>
        <w:pStyle w:val="Akapitzlist"/>
        <w:numPr>
          <w:ilvl w:val="1"/>
          <w:numId w:val="65"/>
        </w:numPr>
        <w:spacing w:after="0" w:line="240" w:lineRule="auto"/>
        <w:ind w:left="993" w:hanging="567"/>
        <w:jc w:val="both"/>
        <w:rPr>
          <w:rFonts w:cstheme="minorHAnsi"/>
          <w:sz w:val="21"/>
          <w:szCs w:val="21"/>
        </w:rPr>
      </w:pPr>
      <w:r w:rsidRPr="00DA5D33">
        <w:rPr>
          <w:rFonts w:cstheme="minorHAnsi"/>
          <w:sz w:val="21"/>
          <w:szCs w:val="21"/>
        </w:rPr>
        <w:t xml:space="preserve">Przedmiotem postępowania jest wybór </w:t>
      </w:r>
      <w:r w:rsidR="00673C6F" w:rsidRPr="00DA5D33">
        <w:rPr>
          <w:rFonts w:cstheme="minorHAnsi"/>
          <w:sz w:val="21"/>
          <w:szCs w:val="21"/>
        </w:rPr>
        <w:t>W</w:t>
      </w:r>
      <w:r w:rsidRPr="00DA5D33">
        <w:rPr>
          <w:rFonts w:cstheme="minorHAnsi"/>
          <w:sz w:val="21"/>
          <w:szCs w:val="21"/>
        </w:rPr>
        <w:t>ykonawców, z którymi Zamawiający podpisze umowę ramową</w:t>
      </w:r>
      <w:r w:rsidR="004911AA" w:rsidRPr="00DA5D33">
        <w:rPr>
          <w:rFonts w:cstheme="minorHAnsi"/>
          <w:sz w:val="21"/>
          <w:szCs w:val="21"/>
        </w:rPr>
        <w:t xml:space="preserve">, której celem jest ustalenie warunków dotyczących zamówień </w:t>
      </w:r>
      <w:r w:rsidR="00AB6B56" w:rsidRPr="00DA5D33">
        <w:rPr>
          <w:rFonts w:cstheme="minorHAnsi"/>
          <w:sz w:val="21"/>
          <w:szCs w:val="21"/>
        </w:rPr>
        <w:t>szczegółowych</w:t>
      </w:r>
      <w:r w:rsidR="004911AA" w:rsidRPr="00DA5D33">
        <w:rPr>
          <w:rFonts w:cstheme="minorHAnsi"/>
          <w:sz w:val="21"/>
          <w:szCs w:val="21"/>
        </w:rPr>
        <w:t xml:space="preserve">, jakie mogą zostać udzielone w okresie podanym w umowie ramowej, </w:t>
      </w:r>
      <w:r w:rsidRPr="00DA5D33">
        <w:rPr>
          <w:rFonts w:cstheme="minorHAnsi"/>
          <w:sz w:val="21"/>
          <w:szCs w:val="21"/>
        </w:rPr>
        <w:t>w zakresie świadczenia usług obejmujących</w:t>
      </w:r>
      <w:r w:rsidR="004911AA" w:rsidRPr="00DA5D33">
        <w:rPr>
          <w:rFonts w:cstheme="minorHAnsi"/>
          <w:sz w:val="21"/>
          <w:szCs w:val="21"/>
        </w:rPr>
        <w:t xml:space="preserve">: </w:t>
      </w:r>
    </w:p>
    <w:p w14:paraId="4B977AD3" w14:textId="312D9762" w:rsidR="00AB6B56" w:rsidRPr="001D3DD9" w:rsidRDefault="004911AA" w:rsidP="00A23050">
      <w:pPr>
        <w:pStyle w:val="Akapitzlist"/>
        <w:spacing w:after="0" w:line="240" w:lineRule="auto"/>
        <w:ind w:left="993" w:firstLine="423"/>
        <w:jc w:val="both"/>
        <w:rPr>
          <w:rFonts w:cstheme="minorHAnsi"/>
          <w:sz w:val="21"/>
          <w:szCs w:val="21"/>
        </w:rPr>
      </w:pPr>
      <w:r w:rsidRPr="009B5BEE">
        <w:rPr>
          <w:rFonts w:cstheme="minorHAnsi"/>
          <w:sz w:val="21"/>
          <w:szCs w:val="21"/>
        </w:rPr>
        <w:t>(a)</w:t>
      </w:r>
      <w:r w:rsidR="00C31808" w:rsidRPr="009B5BEE">
        <w:rPr>
          <w:rFonts w:cstheme="minorHAnsi"/>
          <w:sz w:val="21"/>
          <w:szCs w:val="21"/>
        </w:rPr>
        <w:t xml:space="preserve"> sporządzanie opinii ekonomiczno-finansowych o raportach składanych przez przedsiębiorców będących beneficjentami wsparcia finansowego</w:t>
      </w:r>
      <w:r w:rsidR="00AB6B56" w:rsidRPr="001D3DD9">
        <w:rPr>
          <w:rFonts w:cstheme="minorHAnsi"/>
          <w:sz w:val="21"/>
          <w:szCs w:val="21"/>
        </w:rPr>
        <w:t xml:space="preserve"> </w:t>
      </w:r>
      <w:r w:rsidR="00E040EE" w:rsidRPr="006D5876">
        <w:rPr>
          <w:rFonts w:cstheme="minorHAnsi"/>
          <w:sz w:val="21"/>
          <w:szCs w:val="21"/>
        </w:rPr>
        <w:t>udzielonego przez Zamawiającego</w:t>
      </w:r>
      <w:r w:rsidR="00E040EE" w:rsidRPr="001D3DD9">
        <w:rPr>
          <w:rFonts w:cstheme="minorHAnsi"/>
          <w:sz w:val="21"/>
          <w:szCs w:val="21"/>
        </w:rPr>
        <w:t xml:space="preserve"> </w:t>
      </w:r>
      <w:r w:rsidR="00AB6B56" w:rsidRPr="001D3DD9">
        <w:rPr>
          <w:rFonts w:cstheme="minorHAnsi"/>
          <w:sz w:val="21"/>
          <w:szCs w:val="21"/>
        </w:rPr>
        <w:t>(odpowiednio „</w:t>
      </w:r>
      <w:r w:rsidR="00AB6B56" w:rsidRPr="009B5BEE">
        <w:rPr>
          <w:rFonts w:cstheme="minorHAnsi"/>
          <w:b/>
          <w:bCs/>
          <w:sz w:val="21"/>
          <w:szCs w:val="21"/>
        </w:rPr>
        <w:t>Raport</w:t>
      </w:r>
      <w:r w:rsidR="00AB6B56" w:rsidRPr="001D3DD9">
        <w:rPr>
          <w:rFonts w:cstheme="minorHAnsi"/>
          <w:sz w:val="21"/>
          <w:szCs w:val="21"/>
        </w:rPr>
        <w:t>” „</w:t>
      </w:r>
      <w:r w:rsidR="00AB6B56" w:rsidRPr="009B5BEE">
        <w:rPr>
          <w:rFonts w:cstheme="minorHAnsi"/>
          <w:b/>
          <w:bCs/>
          <w:sz w:val="21"/>
          <w:szCs w:val="21"/>
        </w:rPr>
        <w:t>Beneficjent</w:t>
      </w:r>
      <w:r w:rsidR="00AB6B56" w:rsidRPr="001D3DD9">
        <w:rPr>
          <w:rFonts w:cstheme="minorHAnsi"/>
          <w:sz w:val="21"/>
          <w:szCs w:val="21"/>
        </w:rPr>
        <w:t xml:space="preserve"> ”</w:t>
      </w:r>
      <w:r w:rsidR="005345F4">
        <w:rPr>
          <w:rFonts w:cstheme="minorHAnsi"/>
          <w:sz w:val="21"/>
          <w:szCs w:val="21"/>
        </w:rPr>
        <w:t xml:space="preserve"> </w:t>
      </w:r>
      <w:r w:rsidR="00AB6B56" w:rsidRPr="001D3DD9">
        <w:rPr>
          <w:rFonts w:cstheme="minorHAnsi"/>
          <w:sz w:val="21"/>
          <w:szCs w:val="21"/>
        </w:rPr>
        <w:t>i „</w:t>
      </w:r>
      <w:r w:rsidR="00AB6B56" w:rsidRPr="009B5BEE">
        <w:rPr>
          <w:rFonts w:cstheme="minorHAnsi"/>
          <w:b/>
          <w:bCs/>
          <w:sz w:val="21"/>
          <w:szCs w:val="21"/>
        </w:rPr>
        <w:t>Opinia ekonomiczno-finansow</w:t>
      </w:r>
      <w:r w:rsidR="00673C6F">
        <w:rPr>
          <w:rFonts w:cstheme="minorHAnsi"/>
          <w:b/>
          <w:bCs/>
          <w:sz w:val="21"/>
          <w:szCs w:val="21"/>
        </w:rPr>
        <w:t>a</w:t>
      </w:r>
      <w:r w:rsidR="00AB6B56" w:rsidRPr="001D3DD9">
        <w:rPr>
          <w:rFonts w:cstheme="minorHAnsi"/>
          <w:sz w:val="21"/>
          <w:szCs w:val="21"/>
        </w:rPr>
        <w:t>”)</w:t>
      </w:r>
      <w:r w:rsidR="00C31808" w:rsidRPr="009B5BEE">
        <w:rPr>
          <w:rFonts w:cstheme="minorHAnsi"/>
          <w:sz w:val="21"/>
          <w:szCs w:val="21"/>
        </w:rPr>
        <w:t>, w</w:t>
      </w:r>
      <w:r w:rsidR="00673C6F">
        <w:rPr>
          <w:rFonts w:cstheme="minorHAnsi"/>
          <w:sz w:val="21"/>
          <w:szCs w:val="21"/>
        </w:rPr>
        <w:t> </w:t>
      </w:r>
      <w:r w:rsidR="00C31808" w:rsidRPr="009B5BEE">
        <w:rPr>
          <w:rFonts w:cstheme="minorHAnsi"/>
          <w:sz w:val="21"/>
          <w:szCs w:val="21"/>
        </w:rPr>
        <w:t>trybie i na zasadach określonych ustawą z dnia 9 listopada 2018 r. o finansowym wspieraniu produkcji audiowizualnej (</w:t>
      </w:r>
      <w:proofErr w:type="spellStart"/>
      <w:r w:rsidR="00C31808" w:rsidRPr="009B5BEE">
        <w:rPr>
          <w:rFonts w:cstheme="minorHAnsi"/>
          <w:sz w:val="21"/>
          <w:szCs w:val="21"/>
        </w:rPr>
        <w:t>t.j</w:t>
      </w:r>
      <w:proofErr w:type="spellEnd"/>
      <w:r w:rsidR="00C31808" w:rsidRPr="009B5BEE">
        <w:rPr>
          <w:rFonts w:cstheme="minorHAnsi"/>
          <w:sz w:val="21"/>
          <w:szCs w:val="21"/>
        </w:rPr>
        <w:t>. Dz. U. z 2021 r. poz. 198) („</w:t>
      </w:r>
      <w:r w:rsidR="00C31808" w:rsidRPr="009B5BEE">
        <w:rPr>
          <w:rFonts w:cstheme="minorHAnsi"/>
          <w:b/>
          <w:sz w:val="21"/>
          <w:szCs w:val="21"/>
        </w:rPr>
        <w:t>Ustawa</w:t>
      </w:r>
      <w:r w:rsidR="00C31808" w:rsidRPr="009B5BEE">
        <w:rPr>
          <w:rFonts w:cstheme="minorHAnsi"/>
          <w:sz w:val="21"/>
          <w:szCs w:val="21"/>
        </w:rPr>
        <w:t xml:space="preserve">”), </w:t>
      </w:r>
    </w:p>
    <w:p w14:paraId="08C2B0A0" w14:textId="7E3FDE83" w:rsidR="004911AA" w:rsidRPr="009B5BEE" w:rsidRDefault="004911AA" w:rsidP="00A23050">
      <w:pPr>
        <w:pStyle w:val="Akapitzlist"/>
        <w:spacing w:after="0" w:line="240" w:lineRule="auto"/>
        <w:ind w:left="993" w:firstLine="423"/>
        <w:jc w:val="both"/>
        <w:rPr>
          <w:rFonts w:cstheme="minorHAnsi"/>
          <w:sz w:val="21"/>
          <w:szCs w:val="21"/>
        </w:rPr>
      </w:pPr>
      <w:r w:rsidRPr="009B5BEE">
        <w:rPr>
          <w:rFonts w:cstheme="minorHAnsi"/>
          <w:sz w:val="21"/>
          <w:szCs w:val="21"/>
        </w:rPr>
        <w:t xml:space="preserve">(b) </w:t>
      </w:r>
      <w:r w:rsidR="00C31808" w:rsidRPr="009B5BEE">
        <w:rPr>
          <w:rFonts w:cstheme="minorHAnsi"/>
          <w:sz w:val="21"/>
          <w:szCs w:val="21"/>
        </w:rPr>
        <w:t>przeprowadzenie</w:t>
      </w:r>
      <w:r w:rsidR="00E040EE">
        <w:rPr>
          <w:rFonts w:cstheme="minorHAnsi"/>
          <w:sz w:val="21"/>
          <w:szCs w:val="21"/>
        </w:rPr>
        <w:t>,</w:t>
      </w:r>
      <w:r w:rsidR="00C31808" w:rsidRPr="009B5BEE">
        <w:rPr>
          <w:rFonts w:cstheme="minorHAnsi"/>
          <w:sz w:val="21"/>
          <w:szCs w:val="21"/>
        </w:rPr>
        <w:t xml:space="preserve"> w wypadkach wskazanych przez Zamawiającego</w:t>
      </w:r>
      <w:r w:rsidR="00E040EE">
        <w:rPr>
          <w:rFonts w:cstheme="minorHAnsi"/>
          <w:sz w:val="21"/>
          <w:szCs w:val="21"/>
        </w:rPr>
        <w:t>,</w:t>
      </w:r>
      <w:r w:rsidR="00C31808" w:rsidRPr="009B5BEE">
        <w:rPr>
          <w:rFonts w:cstheme="minorHAnsi"/>
          <w:sz w:val="21"/>
          <w:szCs w:val="21"/>
        </w:rPr>
        <w:t xml:space="preserve"> kontroli </w:t>
      </w:r>
      <w:r w:rsidR="005345F4">
        <w:rPr>
          <w:rFonts w:cstheme="minorHAnsi"/>
          <w:sz w:val="21"/>
          <w:szCs w:val="21"/>
        </w:rPr>
        <w:t>B</w:t>
      </w:r>
      <w:r w:rsidR="005345F4" w:rsidRPr="00764663">
        <w:rPr>
          <w:rFonts w:cstheme="minorHAnsi"/>
          <w:sz w:val="21"/>
          <w:szCs w:val="21"/>
        </w:rPr>
        <w:t>eneficjent</w:t>
      </w:r>
      <w:r w:rsidR="005345F4">
        <w:rPr>
          <w:rFonts w:cstheme="minorHAnsi"/>
          <w:sz w:val="21"/>
          <w:szCs w:val="21"/>
        </w:rPr>
        <w:t xml:space="preserve">a </w:t>
      </w:r>
      <w:r w:rsidR="00C31808" w:rsidRPr="009B5BEE">
        <w:rPr>
          <w:rFonts w:cstheme="minorHAnsi"/>
          <w:sz w:val="21"/>
          <w:szCs w:val="21"/>
        </w:rPr>
        <w:t xml:space="preserve">przewidzianej w art. 28 Ustawy, w trybie i na zasadach określonych Ustawą </w:t>
      </w:r>
      <w:r w:rsidRPr="009B5BEE">
        <w:rPr>
          <w:rFonts w:cstheme="minorHAnsi"/>
          <w:sz w:val="21"/>
          <w:szCs w:val="21"/>
        </w:rPr>
        <w:t xml:space="preserve">ze </w:t>
      </w:r>
      <w:r w:rsidR="00C31808" w:rsidRPr="009B5BEE">
        <w:rPr>
          <w:rFonts w:cstheme="minorHAnsi"/>
          <w:sz w:val="21"/>
          <w:szCs w:val="21"/>
        </w:rPr>
        <w:t>sporządzenie</w:t>
      </w:r>
      <w:r w:rsidRPr="009B5BEE">
        <w:rPr>
          <w:rFonts w:cstheme="minorHAnsi"/>
          <w:sz w:val="21"/>
          <w:szCs w:val="21"/>
        </w:rPr>
        <w:t>m</w:t>
      </w:r>
      <w:r w:rsidR="00C31808" w:rsidRPr="009B5BEE">
        <w:rPr>
          <w:rFonts w:cstheme="minorHAnsi"/>
          <w:sz w:val="21"/>
          <w:szCs w:val="21"/>
        </w:rPr>
        <w:t xml:space="preserve"> protokołu z</w:t>
      </w:r>
      <w:r w:rsidR="00347F15" w:rsidRPr="009B5BEE">
        <w:rPr>
          <w:rFonts w:cstheme="minorHAnsi"/>
          <w:sz w:val="21"/>
          <w:szCs w:val="21"/>
        </w:rPr>
        <w:t> </w:t>
      </w:r>
      <w:r w:rsidR="00C31808" w:rsidRPr="009B5BEE">
        <w:rPr>
          <w:rFonts w:cstheme="minorHAnsi"/>
          <w:sz w:val="21"/>
          <w:szCs w:val="21"/>
        </w:rPr>
        <w:t>przeprowadzonej Kontroli, o której mowa powyżej</w:t>
      </w:r>
      <w:r w:rsidRPr="009B5BEE">
        <w:rPr>
          <w:rFonts w:cstheme="minorHAnsi"/>
          <w:sz w:val="21"/>
          <w:szCs w:val="21"/>
        </w:rPr>
        <w:t xml:space="preserve"> („</w:t>
      </w:r>
      <w:r w:rsidRPr="009B5BEE">
        <w:rPr>
          <w:rFonts w:cstheme="minorHAnsi"/>
          <w:b/>
          <w:sz w:val="21"/>
          <w:szCs w:val="21"/>
        </w:rPr>
        <w:t>Kontrola</w:t>
      </w:r>
      <w:r w:rsidRPr="009B5BEE">
        <w:rPr>
          <w:rFonts w:cstheme="minorHAnsi"/>
          <w:sz w:val="21"/>
          <w:szCs w:val="21"/>
        </w:rPr>
        <w:t>”)</w:t>
      </w:r>
      <w:r w:rsidR="00C31808" w:rsidRPr="009B5BEE">
        <w:rPr>
          <w:rFonts w:cstheme="minorHAnsi"/>
          <w:sz w:val="21"/>
          <w:szCs w:val="21"/>
        </w:rPr>
        <w:t xml:space="preserve">. </w:t>
      </w:r>
    </w:p>
    <w:p w14:paraId="1E84F19E" w14:textId="3F1A62D1" w:rsidR="00C80536" w:rsidRPr="009B5BEE" w:rsidRDefault="00C80536" w:rsidP="00DA5D33">
      <w:pPr>
        <w:pStyle w:val="Akapitzlist"/>
        <w:numPr>
          <w:ilvl w:val="1"/>
          <w:numId w:val="65"/>
        </w:numPr>
        <w:spacing w:after="0" w:line="240" w:lineRule="auto"/>
        <w:ind w:left="993" w:hanging="567"/>
        <w:jc w:val="both"/>
        <w:rPr>
          <w:rFonts w:cstheme="minorHAnsi"/>
          <w:sz w:val="21"/>
          <w:szCs w:val="21"/>
        </w:rPr>
      </w:pPr>
      <w:r w:rsidRPr="009B5BEE">
        <w:rPr>
          <w:rFonts w:cstheme="minorHAnsi"/>
          <w:sz w:val="21"/>
          <w:szCs w:val="21"/>
        </w:rPr>
        <w:t>Zamawiający informuje, że przedmiotem zamówień wykonawczych udzielanych na zasadach opisanych umową ramową może być</w:t>
      </w:r>
      <w:r w:rsidR="00AB6B56" w:rsidRPr="001D3DD9">
        <w:rPr>
          <w:rFonts w:cstheme="minorHAnsi"/>
          <w:sz w:val="21"/>
          <w:szCs w:val="21"/>
        </w:rPr>
        <w:t xml:space="preserve"> wedle decyzji Zamawiającego, </w:t>
      </w:r>
      <w:r w:rsidRPr="009B5BEE">
        <w:rPr>
          <w:rFonts w:cstheme="minorHAnsi"/>
          <w:sz w:val="21"/>
          <w:szCs w:val="21"/>
        </w:rPr>
        <w:t xml:space="preserve">tylko przedmiot podany za </w:t>
      </w:r>
      <w:proofErr w:type="spellStart"/>
      <w:r w:rsidRPr="009B5BEE">
        <w:rPr>
          <w:rFonts w:cstheme="minorHAnsi"/>
          <w:sz w:val="21"/>
          <w:szCs w:val="21"/>
        </w:rPr>
        <w:t>ppkt</w:t>
      </w:r>
      <w:proofErr w:type="spellEnd"/>
      <w:r w:rsidRPr="009B5BEE">
        <w:rPr>
          <w:rFonts w:cstheme="minorHAnsi"/>
          <w:sz w:val="21"/>
          <w:szCs w:val="21"/>
        </w:rPr>
        <w:t xml:space="preserve"> a) w pkt 4.1 lub</w:t>
      </w:r>
      <w:r w:rsidR="00876059">
        <w:rPr>
          <w:rFonts w:cstheme="minorHAnsi"/>
          <w:sz w:val="21"/>
          <w:szCs w:val="21"/>
        </w:rPr>
        <w:t xml:space="preserve"> tylko</w:t>
      </w:r>
      <w:r w:rsidRPr="009B5BEE">
        <w:rPr>
          <w:rFonts w:cstheme="minorHAnsi"/>
          <w:sz w:val="21"/>
          <w:szCs w:val="21"/>
        </w:rPr>
        <w:t xml:space="preserve"> przedmiot podany za </w:t>
      </w:r>
      <w:proofErr w:type="spellStart"/>
      <w:r w:rsidRPr="009B5BEE">
        <w:rPr>
          <w:rFonts w:cstheme="minorHAnsi"/>
          <w:sz w:val="21"/>
          <w:szCs w:val="21"/>
        </w:rPr>
        <w:t>ppkt</w:t>
      </w:r>
      <w:proofErr w:type="spellEnd"/>
      <w:r w:rsidRPr="009B5BEE">
        <w:rPr>
          <w:rFonts w:cstheme="minorHAnsi"/>
          <w:sz w:val="21"/>
          <w:szCs w:val="21"/>
        </w:rPr>
        <w:t xml:space="preserve"> b) w pkt 4.1 lub oba przedmioty podan</w:t>
      </w:r>
      <w:r w:rsidR="00876059">
        <w:rPr>
          <w:rFonts w:cstheme="minorHAnsi"/>
          <w:sz w:val="21"/>
          <w:szCs w:val="21"/>
        </w:rPr>
        <w:t>e</w:t>
      </w:r>
      <w:r w:rsidRPr="009B5BEE">
        <w:rPr>
          <w:rFonts w:cstheme="minorHAnsi"/>
          <w:sz w:val="21"/>
          <w:szCs w:val="21"/>
        </w:rPr>
        <w:t xml:space="preserve"> w</w:t>
      </w:r>
      <w:r w:rsidR="00876059">
        <w:rPr>
          <w:rFonts w:cstheme="minorHAnsi"/>
          <w:sz w:val="21"/>
          <w:szCs w:val="21"/>
        </w:rPr>
        <w:t> </w:t>
      </w:r>
      <w:r w:rsidRPr="009B5BEE">
        <w:rPr>
          <w:rFonts w:cstheme="minorHAnsi"/>
          <w:sz w:val="21"/>
          <w:szCs w:val="21"/>
        </w:rPr>
        <w:t>pkt 4.1 łącznie.</w:t>
      </w:r>
    </w:p>
    <w:p w14:paraId="2962D5D6" w14:textId="53484DA8" w:rsidR="00C80536" w:rsidRPr="009B5BEE" w:rsidRDefault="00C80536" w:rsidP="00DA5D33">
      <w:pPr>
        <w:pStyle w:val="Akapitzlist"/>
        <w:numPr>
          <w:ilvl w:val="1"/>
          <w:numId w:val="65"/>
        </w:numPr>
        <w:spacing w:after="0" w:line="240" w:lineRule="auto"/>
        <w:ind w:left="993" w:hanging="567"/>
        <w:rPr>
          <w:rFonts w:cstheme="minorHAnsi"/>
          <w:sz w:val="21"/>
          <w:szCs w:val="21"/>
        </w:rPr>
      </w:pPr>
      <w:r w:rsidRPr="009B5BEE">
        <w:rPr>
          <w:rFonts w:cstheme="minorHAnsi"/>
          <w:sz w:val="21"/>
          <w:szCs w:val="21"/>
        </w:rPr>
        <w:t>Wspólny Słownik Zamówień (CPV): 79212000-3 – Usługi audytu.</w:t>
      </w:r>
    </w:p>
    <w:p w14:paraId="5857670D" w14:textId="32077BDF" w:rsidR="00C31808" w:rsidRPr="009B5BEE" w:rsidRDefault="00C31808" w:rsidP="00DA5D33">
      <w:pPr>
        <w:pStyle w:val="Akapitzlist"/>
        <w:numPr>
          <w:ilvl w:val="1"/>
          <w:numId w:val="65"/>
        </w:numPr>
        <w:spacing w:after="0" w:line="240" w:lineRule="auto"/>
        <w:ind w:left="993" w:hanging="567"/>
        <w:jc w:val="both"/>
        <w:rPr>
          <w:rFonts w:cstheme="minorHAnsi"/>
          <w:sz w:val="21"/>
          <w:szCs w:val="21"/>
        </w:rPr>
      </w:pPr>
      <w:r w:rsidRPr="009B5BEE">
        <w:rPr>
          <w:rFonts w:cstheme="minorHAnsi"/>
          <w:sz w:val="21"/>
          <w:szCs w:val="21"/>
        </w:rPr>
        <w:t xml:space="preserve">Szczegółowy </w:t>
      </w:r>
      <w:r w:rsidR="004911AA" w:rsidRPr="009B5BEE">
        <w:rPr>
          <w:rFonts w:cstheme="minorHAnsi"/>
          <w:sz w:val="21"/>
          <w:szCs w:val="21"/>
        </w:rPr>
        <w:t xml:space="preserve">opis przedmiotu zamówienia zawiera </w:t>
      </w:r>
      <w:r w:rsidRPr="009B5BEE">
        <w:rPr>
          <w:rFonts w:cstheme="minorHAnsi"/>
          <w:b/>
          <w:sz w:val="21"/>
          <w:szCs w:val="21"/>
        </w:rPr>
        <w:t>Załącznik nr 2</w:t>
      </w:r>
      <w:r w:rsidRPr="009B5BEE">
        <w:rPr>
          <w:rFonts w:cstheme="minorHAnsi"/>
          <w:sz w:val="21"/>
          <w:szCs w:val="21"/>
        </w:rPr>
        <w:t xml:space="preserve"> </w:t>
      </w:r>
      <w:r w:rsidRPr="009B5BEE">
        <w:rPr>
          <w:rFonts w:cstheme="minorHAnsi"/>
          <w:b/>
          <w:bCs/>
          <w:sz w:val="21"/>
          <w:szCs w:val="21"/>
        </w:rPr>
        <w:t xml:space="preserve">do </w:t>
      </w:r>
      <w:r w:rsidR="00E040EE" w:rsidRPr="009B5BEE">
        <w:rPr>
          <w:rFonts w:cstheme="minorHAnsi"/>
          <w:b/>
          <w:bCs/>
          <w:sz w:val="21"/>
          <w:szCs w:val="21"/>
        </w:rPr>
        <w:t>SWZ</w:t>
      </w:r>
      <w:r w:rsidRPr="009B5BEE">
        <w:rPr>
          <w:rFonts w:cstheme="minorHAnsi"/>
          <w:sz w:val="21"/>
          <w:szCs w:val="21"/>
        </w:rPr>
        <w:t xml:space="preserve"> pn. „Opis </w:t>
      </w:r>
      <w:r w:rsidR="00E040EE" w:rsidRPr="009B5BEE">
        <w:rPr>
          <w:rFonts w:cstheme="minorHAnsi"/>
          <w:sz w:val="21"/>
          <w:szCs w:val="21"/>
        </w:rPr>
        <w:t>Przedmiotu Zamówienia</w:t>
      </w:r>
      <w:r w:rsidRPr="009B5BEE">
        <w:rPr>
          <w:rFonts w:cstheme="minorHAnsi"/>
          <w:sz w:val="21"/>
          <w:szCs w:val="21"/>
        </w:rPr>
        <w:t>”</w:t>
      </w:r>
      <w:r w:rsidR="004911AA" w:rsidRPr="009B5BEE">
        <w:rPr>
          <w:rFonts w:cstheme="minorHAnsi"/>
          <w:sz w:val="21"/>
          <w:szCs w:val="21"/>
        </w:rPr>
        <w:t xml:space="preserve"> (dalej „</w:t>
      </w:r>
      <w:r w:rsidR="004911AA" w:rsidRPr="009B5BEE">
        <w:rPr>
          <w:rFonts w:cstheme="minorHAnsi"/>
          <w:b/>
          <w:bCs/>
          <w:sz w:val="21"/>
          <w:szCs w:val="21"/>
        </w:rPr>
        <w:t>OPZ</w:t>
      </w:r>
      <w:r w:rsidR="004911AA" w:rsidRPr="009B5BEE">
        <w:rPr>
          <w:rFonts w:cstheme="minorHAnsi"/>
          <w:sz w:val="21"/>
          <w:szCs w:val="21"/>
        </w:rPr>
        <w:t>”)</w:t>
      </w:r>
      <w:r w:rsidR="00AB6B56" w:rsidRPr="001D3DD9">
        <w:rPr>
          <w:rFonts w:cstheme="minorHAnsi"/>
          <w:sz w:val="21"/>
          <w:szCs w:val="21"/>
        </w:rPr>
        <w:t>, n</w:t>
      </w:r>
      <w:r w:rsidR="00AB6B56" w:rsidRPr="009B5BEE">
        <w:rPr>
          <w:rFonts w:cstheme="minorHAnsi"/>
          <w:sz w:val="21"/>
          <w:szCs w:val="21"/>
        </w:rPr>
        <w:t xml:space="preserve">iemniej co do zasady </w:t>
      </w:r>
      <w:r w:rsidR="00AB6B56" w:rsidRPr="001D3DD9">
        <w:rPr>
          <w:rFonts w:cstheme="minorHAnsi"/>
          <w:sz w:val="21"/>
          <w:szCs w:val="21"/>
        </w:rPr>
        <w:t>c</w:t>
      </w:r>
      <w:r w:rsidR="00AB6B56" w:rsidRPr="009B5BEE">
        <w:rPr>
          <w:rFonts w:cstheme="minorHAnsi"/>
          <w:sz w:val="21"/>
          <w:szCs w:val="21"/>
        </w:rPr>
        <w:t xml:space="preserve">elem </w:t>
      </w:r>
      <w:r w:rsidRPr="009B5BEE">
        <w:rPr>
          <w:rFonts w:cstheme="minorHAnsi"/>
          <w:sz w:val="21"/>
          <w:szCs w:val="21"/>
        </w:rPr>
        <w:t xml:space="preserve">sporządzania zlecanych </w:t>
      </w:r>
      <w:r w:rsidR="00AB6B56" w:rsidRPr="001D3DD9">
        <w:rPr>
          <w:rFonts w:cstheme="minorHAnsi"/>
          <w:sz w:val="21"/>
          <w:szCs w:val="21"/>
        </w:rPr>
        <w:t>O</w:t>
      </w:r>
      <w:r w:rsidR="00AB6B56" w:rsidRPr="009B5BEE">
        <w:rPr>
          <w:rFonts w:cstheme="minorHAnsi"/>
          <w:sz w:val="21"/>
          <w:szCs w:val="21"/>
        </w:rPr>
        <w:t xml:space="preserve">pinii </w:t>
      </w:r>
      <w:r w:rsidRPr="009B5BEE">
        <w:rPr>
          <w:rFonts w:cstheme="minorHAnsi"/>
          <w:sz w:val="21"/>
          <w:szCs w:val="21"/>
        </w:rPr>
        <w:t xml:space="preserve">ekonomiczno-finansowych jest: </w:t>
      </w:r>
    </w:p>
    <w:p w14:paraId="34A28C28" w14:textId="53CAA1B1" w:rsidR="00C31808" w:rsidRPr="009B5BEE" w:rsidRDefault="00C31808" w:rsidP="00A23050">
      <w:pPr>
        <w:pStyle w:val="Akapitzlist"/>
        <w:numPr>
          <w:ilvl w:val="1"/>
          <w:numId w:val="18"/>
        </w:numPr>
        <w:spacing w:after="0" w:line="240" w:lineRule="auto"/>
        <w:jc w:val="both"/>
        <w:rPr>
          <w:rFonts w:cstheme="minorHAnsi"/>
          <w:sz w:val="21"/>
          <w:szCs w:val="21"/>
        </w:rPr>
      </w:pPr>
      <w:r w:rsidRPr="009B5BEE">
        <w:rPr>
          <w:rFonts w:cstheme="minorHAnsi"/>
          <w:sz w:val="21"/>
          <w:szCs w:val="21"/>
        </w:rPr>
        <w:t>kontrol</w:t>
      </w:r>
      <w:r w:rsidR="00347F15" w:rsidRPr="009B5BEE">
        <w:rPr>
          <w:rFonts w:cstheme="minorHAnsi"/>
          <w:sz w:val="21"/>
          <w:szCs w:val="21"/>
        </w:rPr>
        <w:t>a</w:t>
      </w:r>
      <w:r w:rsidRPr="009B5BEE">
        <w:rPr>
          <w:rFonts w:cstheme="minorHAnsi"/>
          <w:sz w:val="21"/>
          <w:szCs w:val="21"/>
        </w:rPr>
        <w:t xml:space="preserve"> poprawności formalnej (prawno-rachunkowej) załączonych do Raportu dokumentów, </w:t>
      </w:r>
    </w:p>
    <w:p w14:paraId="4A8D25BA" w14:textId="54FF1BBC" w:rsidR="00C31808" w:rsidRPr="009B5BEE" w:rsidRDefault="00C31808" w:rsidP="00A23050">
      <w:pPr>
        <w:pStyle w:val="Akapitzlist"/>
        <w:numPr>
          <w:ilvl w:val="1"/>
          <w:numId w:val="18"/>
        </w:numPr>
        <w:spacing w:after="0" w:line="240" w:lineRule="auto"/>
        <w:jc w:val="both"/>
        <w:rPr>
          <w:rFonts w:cstheme="minorHAnsi"/>
          <w:sz w:val="21"/>
          <w:szCs w:val="21"/>
        </w:rPr>
      </w:pPr>
      <w:r w:rsidRPr="009B5BEE">
        <w:rPr>
          <w:rFonts w:cstheme="minorHAnsi"/>
          <w:sz w:val="21"/>
          <w:szCs w:val="21"/>
        </w:rPr>
        <w:t>ocen</w:t>
      </w:r>
      <w:r w:rsidR="00347F15" w:rsidRPr="009B5BEE">
        <w:rPr>
          <w:rFonts w:cstheme="minorHAnsi"/>
          <w:sz w:val="21"/>
          <w:szCs w:val="21"/>
        </w:rPr>
        <w:t>a</w:t>
      </w:r>
      <w:r w:rsidRPr="009B5BEE">
        <w:rPr>
          <w:rFonts w:cstheme="minorHAnsi"/>
          <w:sz w:val="21"/>
          <w:szCs w:val="21"/>
        </w:rPr>
        <w:t>, czy przedstawione w Raporcie koszty stanowią polskie koszty kwalifikowalne zgodnie z</w:t>
      </w:r>
      <w:r w:rsidR="00876059">
        <w:rPr>
          <w:rFonts w:cstheme="minorHAnsi"/>
          <w:sz w:val="21"/>
          <w:szCs w:val="21"/>
        </w:rPr>
        <w:t> </w:t>
      </w:r>
      <w:r w:rsidR="005345F4">
        <w:rPr>
          <w:rFonts w:cstheme="minorHAnsi"/>
          <w:sz w:val="21"/>
          <w:szCs w:val="21"/>
        </w:rPr>
        <w:t xml:space="preserve">Ustawą i </w:t>
      </w:r>
      <w:r w:rsidRPr="009B5BEE">
        <w:rPr>
          <w:rFonts w:cstheme="minorHAnsi"/>
          <w:sz w:val="21"/>
          <w:szCs w:val="21"/>
        </w:rPr>
        <w:t xml:space="preserve">wykazem </w:t>
      </w:r>
      <w:r w:rsidRPr="009B5BEE">
        <w:rPr>
          <w:rFonts w:eastAsia="Times New Roman" w:cstheme="minorHAnsi"/>
          <w:sz w:val="21"/>
          <w:szCs w:val="21"/>
        </w:rPr>
        <w:t>kosztów wymienionych w</w:t>
      </w:r>
      <w:r w:rsidR="00A23050">
        <w:rPr>
          <w:rFonts w:eastAsia="Times New Roman" w:cstheme="minorHAnsi"/>
          <w:sz w:val="21"/>
          <w:szCs w:val="21"/>
        </w:rPr>
        <w:t> </w:t>
      </w:r>
      <w:r w:rsidRPr="009B5BEE">
        <w:rPr>
          <w:rFonts w:eastAsia="Times New Roman" w:cstheme="minorHAnsi"/>
          <w:sz w:val="21"/>
          <w:szCs w:val="21"/>
        </w:rPr>
        <w:t>Rozporządzeniu Ministra Kultury i Dziedzictwa Narodowego z dnia 11 lutego 2019 r. w sprawie szczegółowego określenia polskich kosztów kwalifikowalnych, parametrów utworów audiowizualnych oraz dokumentów związanych z</w:t>
      </w:r>
      <w:r w:rsidR="00876059">
        <w:rPr>
          <w:rFonts w:eastAsia="Times New Roman" w:cstheme="minorHAnsi"/>
          <w:sz w:val="21"/>
          <w:szCs w:val="21"/>
        </w:rPr>
        <w:t> </w:t>
      </w:r>
      <w:r w:rsidRPr="009B5BEE">
        <w:rPr>
          <w:rFonts w:eastAsia="Times New Roman" w:cstheme="minorHAnsi"/>
          <w:sz w:val="21"/>
          <w:szCs w:val="21"/>
        </w:rPr>
        <w:t xml:space="preserve">przyznawaniem wsparcia finansowego na produkcję audiowizualną przez Polski Instytut Sztuki Filmowej </w:t>
      </w:r>
      <w:r w:rsidR="002D2AEF" w:rsidRPr="009B5BEE">
        <w:rPr>
          <w:rFonts w:cstheme="minorHAnsi"/>
          <w:sz w:val="21"/>
          <w:szCs w:val="21"/>
        </w:rPr>
        <w:t>(</w:t>
      </w:r>
      <w:proofErr w:type="spellStart"/>
      <w:r w:rsidR="002D2AEF" w:rsidRPr="009B5BEE">
        <w:rPr>
          <w:rFonts w:cstheme="minorHAnsi"/>
          <w:sz w:val="21"/>
          <w:szCs w:val="21"/>
        </w:rPr>
        <w:t>t.j</w:t>
      </w:r>
      <w:proofErr w:type="spellEnd"/>
      <w:r w:rsidR="002D2AEF" w:rsidRPr="009B5BEE">
        <w:rPr>
          <w:rFonts w:cstheme="minorHAnsi"/>
          <w:sz w:val="21"/>
          <w:szCs w:val="21"/>
        </w:rPr>
        <w:t>. Dz. U. z 2022 r. poz. 1881</w:t>
      </w:r>
      <w:r w:rsidR="005345F4">
        <w:rPr>
          <w:rFonts w:cstheme="minorHAnsi"/>
          <w:sz w:val="21"/>
          <w:szCs w:val="21"/>
        </w:rPr>
        <w:t>)</w:t>
      </w:r>
      <w:r w:rsidRPr="009B5BEE">
        <w:rPr>
          <w:rFonts w:eastAsia="Times New Roman" w:cstheme="minorHAnsi"/>
          <w:sz w:val="21"/>
          <w:szCs w:val="21"/>
        </w:rPr>
        <w:t xml:space="preserve"> („</w:t>
      </w:r>
      <w:r w:rsidRPr="009B5BEE">
        <w:rPr>
          <w:rFonts w:eastAsia="Times New Roman" w:cstheme="minorHAnsi"/>
          <w:b/>
          <w:sz w:val="21"/>
          <w:szCs w:val="21"/>
        </w:rPr>
        <w:t>Rozporządzenie w sprawie polskich kosztów kwalifikowalnych”</w:t>
      </w:r>
      <w:r w:rsidRPr="009B5BEE">
        <w:rPr>
          <w:rFonts w:eastAsia="Times New Roman" w:cstheme="minorHAnsi"/>
          <w:sz w:val="21"/>
          <w:szCs w:val="21"/>
        </w:rPr>
        <w:t xml:space="preserve">);  </w:t>
      </w:r>
    </w:p>
    <w:p w14:paraId="0F91B364" w14:textId="2491D954" w:rsidR="00E876BB" w:rsidRPr="009B5BEE" w:rsidRDefault="00C31808" w:rsidP="00A23050">
      <w:pPr>
        <w:pStyle w:val="Akapitzlist"/>
        <w:numPr>
          <w:ilvl w:val="1"/>
          <w:numId w:val="18"/>
        </w:numPr>
        <w:spacing w:after="0" w:line="240" w:lineRule="auto"/>
        <w:jc w:val="both"/>
        <w:rPr>
          <w:rFonts w:cstheme="minorHAnsi"/>
          <w:sz w:val="21"/>
          <w:szCs w:val="21"/>
        </w:rPr>
      </w:pPr>
      <w:r w:rsidRPr="009B5BEE">
        <w:rPr>
          <w:rFonts w:cstheme="minorHAnsi"/>
          <w:sz w:val="21"/>
          <w:szCs w:val="21"/>
        </w:rPr>
        <w:t>potwierdzeni</w:t>
      </w:r>
      <w:r w:rsidR="00347F15" w:rsidRPr="009B5BEE">
        <w:rPr>
          <w:rFonts w:cstheme="minorHAnsi"/>
          <w:sz w:val="21"/>
          <w:szCs w:val="21"/>
        </w:rPr>
        <w:t>e</w:t>
      </w:r>
      <w:r w:rsidRPr="009B5BEE">
        <w:rPr>
          <w:rFonts w:cstheme="minorHAnsi"/>
          <w:sz w:val="21"/>
          <w:szCs w:val="21"/>
        </w:rPr>
        <w:t xml:space="preserve"> zapłaty przez Beneficjenta należności wynikających z dokumentów, w</w:t>
      </w:r>
      <w:r w:rsidR="00876059">
        <w:rPr>
          <w:rFonts w:cstheme="minorHAnsi"/>
          <w:sz w:val="21"/>
          <w:szCs w:val="21"/>
        </w:rPr>
        <w:t> </w:t>
      </w:r>
      <w:r w:rsidRPr="009B5BEE">
        <w:rPr>
          <w:rFonts w:cstheme="minorHAnsi"/>
          <w:sz w:val="21"/>
          <w:szCs w:val="21"/>
        </w:rPr>
        <w:t>szczególności faktur i rachunków, potwierdzających poniesienie polskich kosztów kwalifikowalnych</w:t>
      </w:r>
      <w:r w:rsidR="00E876BB" w:rsidRPr="001D3DD9">
        <w:rPr>
          <w:rFonts w:cstheme="minorHAnsi"/>
          <w:sz w:val="21"/>
          <w:szCs w:val="21"/>
        </w:rPr>
        <w:t>.</w:t>
      </w:r>
    </w:p>
    <w:p w14:paraId="49EB262A" w14:textId="3C2CC30C" w:rsidR="00E9197D" w:rsidRDefault="00E876BB" w:rsidP="00B35ABB">
      <w:pPr>
        <w:pStyle w:val="Akapitzlist"/>
        <w:numPr>
          <w:ilvl w:val="1"/>
          <w:numId w:val="47"/>
        </w:numPr>
        <w:spacing w:after="0" w:line="240" w:lineRule="auto"/>
        <w:ind w:left="993" w:hanging="567"/>
        <w:jc w:val="both"/>
        <w:rPr>
          <w:rFonts w:cstheme="minorHAnsi"/>
          <w:sz w:val="21"/>
          <w:szCs w:val="21"/>
        </w:rPr>
      </w:pPr>
      <w:r w:rsidRPr="001D3DD9">
        <w:rPr>
          <w:rFonts w:eastAsia="Calibri" w:cstheme="minorHAnsi"/>
          <w:sz w:val="21"/>
          <w:szCs w:val="21"/>
        </w:rPr>
        <w:t>Liczbę</w:t>
      </w:r>
      <w:r w:rsidRPr="001D3DD9">
        <w:rPr>
          <w:rFonts w:cstheme="minorHAnsi"/>
          <w:sz w:val="21"/>
          <w:szCs w:val="21"/>
        </w:rPr>
        <w:t xml:space="preserve"> i </w:t>
      </w:r>
      <w:r w:rsidRPr="001D3DD9">
        <w:rPr>
          <w:rFonts w:eastAsia="Calibri" w:cstheme="minorHAnsi"/>
          <w:sz w:val="21"/>
          <w:szCs w:val="21"/>
        </w:rPr>
        <w:t>intensywność</w:t>
      </w:r>
      <w:r w:rsidRPr="001D3DD9">
        <w:rPr>
          <w:rFonts w:cstheme="minorHAnsi"/>
          <w:sz w:val="21"/>
          <w:szCs w:val="21"/>
        </w:rPr>
        <w:t xml:space="preserve"> </w:t>
      </w:r>
      <w:r w:rsidR="00E040EE">
        <w:rPr>
          <w:rFonts w:eastAsia="Calibri" w:cstheme="minorHAnsi"/>
          <w:sz w:val="21"/>
          <w:szCs w:val="21"/>
        </w:rPr>
        <w:t>umów</w:t>
      </w:r>
      <w:r w:rsidRPr="001D3DD9">
        <w:rPr>
          <w:rFonts w:cstheme="minorHAnsi"/>
          <w:sz w:val="21"/>
          <w:szCs w:val="21"/>
        </w:rPr>
        <w:t xml:space="preserve"> wykonawczych </w:t>
      </w:r>
      <w:r w:rsidRPr="001D3DD9">
        <w:rPr>
          <w:rFonts w:eastAsia="Calibri" w:cstheme="minorHAnsi"/>
          <w:sz w:val="21"/>
          <w:szCs w:val="21"/>
        </w:rPr>
        <w:t>będą</w:t>
      </w:r>
      <w:r w:rsidRPr="001D3DD9">
        <w:rPr>
          <w:rFonts w:cstheme="minorHAnsi"/>
          <w:sz w:val="21"/>
          <w:szCs w:val="21"/>
        </w:rPr>
        <w:t xml:space="preserve"> </w:t>
      </w:r>
      <w:r w:rsidRPr="001D3DD9">
        <w:rPr>
          <w:rFonts w:eastAsia="Calibri" w:cstheme="minorHAnsi"/>
          <w:sz w:val="21"/>
          <w:szCs w:val="21"/>
        </w:rPr>
        <w:t>warunkować</w:t>
      </w:r>
      <w:r w:rsidRPr="001D3DD9">
        <w:rPr>
          <w:rFonts w:cstheme="minorHAnsi"/>
          <w:sz w:val="21"/>
          <w:szCs w:val="21"/>
        </w:rPr>
        <w:t xml:space="preserve"> </w:t>
      </w:r>
      <w:r w:rsidRPr="001D3DD9">
        <w:rPr>
          <w:rFonts w:eastAsia="Calibri" w:cstheme="minorHAnsi"/>
          <w:sz w:val="21"/>
          <w:szCs w:val="21"/>
        </w:rPr>
        <w:t>bieżące</w:t>
      </w:r>
      <w:r w:rsidRPr="001D3DD9">
        <w:rPr>
          <w:rFonts w:cstheme="minorHAnsi"/>
          <w:sz w:val="21"/>
          <w:szCs w:val="21"/>
        </w:rPr>
        <w:t xml:space="preserve"> potrzeby </w:t>
      </w:r>
      <w:r w:rsidRPr="001D3DD9">
        <w:rPr>
          <w:rFonts w:eastAsia="Calibri" w:cstheme="minorHAnsi"/>
          <w:sz w:val="21"/>
          <w:szCs w:val="21"/>
        </w:rPr>
        <w:t>Zamawiającego.</w:t>
      </w:r>
      <w:r w:rsidRPr="001D3DD9">
        <w:rPr>
          <w:rFonts w:cstheme="minorHAnsi"/>
          <w:sz w:val="21"/>
          <w:szCs w:val="21"/>
        </w:rPr>
        <w:t xml:space="preserve"> </w:t>
      </w:r>
      <w:r w:rsidR="00B35ABB" w:rsidRPr="001D3DD9">
        <w:rPr>
          <w:rFonts w:cstheme="minorHAnsi"/>
          <w:sz w:val="21"/>
          <w:szCs w:val="21"/>
        </w:rPr>
        <w:t xml:space="preserve">Zamawiający planuje </w:t>
      </w:r>
      <w:r w:rsidR="00B35ABB" w:rsidRPr="009B5BEE">
        <w:rPr>
          <w:rFonts w:cstheme="minorHAnsi"/>
          <w:sz w:val="21"/>
          <w:szCs w:val="21"/>
          <w:lang w:eastAsia="pl-PL"/>
        </w:rPr>
        <w:t>w okresie związania umową ramową zlecenie wybranym przez siebie na etapie kwalifikacji do umowy wykonawczej, około 40 Opinii ekonomiczno-finansowych</w:t>
      </w:r>
      <w:r w:rsidR="00E9197D" w:rsidRPr="001D3DD9">
        <w:rPr>
          <w:rFonts w:cstheme="minorHAnsi"/>
          <w:sz w:val="21"/>
          <w:szCs w:val="21"/>
          <w:lang w:eastAsia="pl-PL"/>
        </w:rPr>
        <w:t xml:space="preserve"> i około od 0 do 6</w:t>
      </w:r>
      <w:r w:rsidR="00B35ABB" w:rsidRPr="009B5BEE">
        <w:rPr>
          <w:rFonts w:cstheme="minorHAnsi"/>
          <w:sz w:val="21"/>
          <w:szCs w:val="21"/>
          <w:lang w:eastAsia="pl-PL"/>
        </w:rPr>
        <w:t xml:space="preserve"> </w:t>
      </w:r>
      <w:r w:rsidRPr="001D3DD9">
        <w:rPr>
          <w:rFonts w:cstheme="minorHAnsi"/>
          <w:sz w:val="21"/>
          <w:szCs w:val="21"/>
          <w:lang w:eastAsia="pl-PL"/>
        </w:rPr>
        <w:t>Kontroli.</w:t>
      </w:r>
    </w:p>
    <w:p w14:paraId="13936AED" w14:textId="67D5A0BC" w:rsidR="00C31808" w:rsidRPr="009B5BEE" w:rsidRDefault="00093F0B" w:rsidP="009B5BEE">
      <w:pPr>
        <w:pStyle w:val="Akapitzlist"/>
        <w:numPr>
          <w:ilvl w:val="1"/>
          <w:numId w:val="47"/>
        </w:numPr>
        <w:spacing w:after="0" w:line="240" w:lineRule="auto"/>
        <w:ind w:left="993" w:hanging="567"/>
        <w:jc w:val="both"/>
        <w:rPr>
          <w:rFonts w:cstheme="minorHAnsi"/>
          <w:sz w:val="21"/>
          <w:szCs w:val="21"/>
        </w:rPr>
      </w:pPr>
      <w:r>
        <w:rPr>
          <w:rFonts w:cstheme="minorHAnsi"/>
          <w:sz w:val="21"/>
          <w:szCs w:val="21"/>
          <w:lang w:eastAsia="pl-PL"/>
        </w:rPr>
        <w:t xml:space="preserve">Opinie </w:t>
      </w:r>
      <w:r w:rsidRPr="00383041">
        <w:rPr>
          <w:rFonts w:cstheme="minorHAnsi"/>
          <w:sz w:val="21"/>
          <w:szCs w:val="21"/>
          <w:lang w:eastAsia="pl-PL"/>
        </w:rPr>
        <w:t>ekonomiczno-finansow</w:t>
      </w:r>
      <w:r>
        <w:rPr>
          <w:rFonts w:cstheme="minorHAnsi"/>
          <w:sz w:val="21"/>
          <w:szCs w:val="21"/>
          <w:lang w:eastAsia="pl-PL"/>
        </w:rPr>
        <w:t xml:space="preserve">e sporządzane będą w oparciu o dokumenty, jakie udostępni Zamawiający w sposób podany w OPZ, zaś Kontrole wykonywane będą u Beneficjenta. Zamawiający nie jest w stanie na tym etapie podać lokalizacji Beneficjenta. </w:t>
      </w:r>
      <w:r w:rsidR="00876059">
        <w:rPr>
          <w:rFonts w:cstheme="minorHAnsi"/>
          <w:sz w:val="21"/>
          <w:szCs w:val="21"/>
          <w:lang w:eastAsia="pl-PL"/>
        </w:rPr>
        <w:t>Powyższe n</w:t>
      </w:r>
      <w:r>
        <w:rPr>
          <w:rFonts w:cstheme="minorHAnsi"/>
          <w:sz w:val="21"/>
          <w:szCs w:val="21"/>
          <w:lang w:eastAsia="pl-PL"/>
        </w:rPr>
        <w:t>astąpi</w:t>
      </w:r>
      <w:r w:rsidR="00876059">
        <w:rPr>
          <w:rFonts w:cstheme="minorHAnsi"/>
          <w:sz w:val="21"/>
          <w:szCs w:val="21"/>
          <w:lang w:eastAsia="pl-PL"/>
        </w:rPr>
        <w:t xml:space="preserve"> </w:t>
      </w:r>
      <w:r>
        <w:rPr>
          <w:rFonts w:cstheme="minorHAnsi"/>
          <w:sz w:val="21"/>
          <w:szCs w:val="21"/>
          <w:lang w:eastAsia="pl-PL"/>
        </w:rPr>
        <w:t xml:space="preserve">na etapie umowy </w:t>
      </w:r>
      <w:r w:rsidR="00E040EE">
        <w:rPr>
          <w:rFonts w:cstheme="minorHAnsi"/>
          <w:sz w:val="21"/>
          <w:szCs w:val="21"/>
          <w:lang w:eastAsia="pl-PL"/>
        </w:rPr>
        <w:t>wykonawczej</w:t>
      </w:r>
      <w:r>
        <w:rPr>
          <w:rFonts w:cstheme="minorHAnsi"/>
          <w:sz w:val="21"/>
          <w:szCs w:val="21"/>
          <w:lang w:eastAsia="pl-PL"/>
        </w:rPr>
        <w:t xml:space="preserve">. </w:t>
      </w:r>
    </w:p>
    <w:p w14:paraId="28B5652F" w14:textId="77777777" w:rsidR="00684875" w:rsidRPr="00E918BC" w:rsidRDefault="00684875" w:rsidP="009B22CB">
      <w:pPr>
        <w:pStyle w:val="Teksttreci50"/>
        <w:shd w:val="clear" w:color="auto" w:fill="auto"/>
        <w:spacing w:before="0" w:line="240" w:lineRule="auto"/>
        <w:ind w:left="720" w:right="60"/>
        <w:jc w:val="both"/>
        <w:rPr>
          <w:rFonts w:asciiTheme="minorHAnsi" w:hAnsiTheme="minorHAnsi" w:cstheme="minorHAnsi"/>
          <w:sz w:val="21"/>
          <w:szCs w:val="21"/>
        </w:rPr>
      </w:pPr>
    </w:p>
    <w:p w14:paraId="7AB9B45E" w14:textId="79A760F8" w:rsidR="00AB6B56" w:rsidRPr="001D3DD9" w:rsidRDefault="00AB6B56" w:rsidP="00DA5D33">
      <w:pPr>
        <w:pStyle w:val="Nagwek1"/>
        <w:numPr>
          <w:ilvl w:val="0"/>
          <w:numId w:val="22"/>
        </w:numPr>
        <w:spacing w:before="0" w:line="240" w:lineRule="auto"/>
        <w:rPr>
          <w:rFonts w:cstheme="minorHAnsi"/>
          <w:sz w:val="21"/>
          <w:szCs w:val="21"/>
        </w:rPr>
      </w:pPr>
      <w:r w:rsidRPr="001D3DD9">
        <w:rPr>
          <w:rFonts w:cstheme="minorHAnsi"/>
          <w:sz w:val="21"/>
          <w:szCs w:val="21"/>
        </w:rPr>
        <w:t>TERMIN ZAWARCIA UMOWY RAMOWEJ. TERMIN WYKONANIA ZAMÓWIENIA</w:t>
      </w:r>
      <w:r w:rsidR="00E040EE">
        <w:rPr>
          <w:rFonts w:cstheme="minorHAnsi"/>
          <w:sz w:val="21"/>
          <w:szCs w:val="21"/>
        </w:rPr>
        <w:t>.</w:t>
      </w:r>
    </w:p>
    <w:p w14:paraId="46BE2099" w14:textId="687883B4" w:rsidR="00AB6B56" w:rsidRPr="00E918BC" w:rsidRDefault="00AB6B56" w:rsidP="00E918BC">
      <w:pPr>
        <w:pStyle w:val="Akapitzlist"/>
        <w:numPr>
          <w:ilvl w:val="1"/>
          <w:numId w:val="60"/>
        </w:numPr>
        <w:spacing w:after="0" w:line="240" w:lineRule="auto"/>
        <w:ind w:hanging="502"/>
        <w:jc w:val="both"/>
        <w:rPr>
          <w:rFonts w:cstheme="minorHAnsi"/>
          <w:sz w:val="21"/>
          <w:szCs w:val="21"/>
        </w:rPr>
      </w:pPr>
      <w:r w:rsidRPr="00E918BC">
        <w:rPr>
          <w:rFonts w:cstheme="minorHAnsi"/>
          <w:sz w:val="21"/>
          <w:szCs w:val="21"/>
        </w:rPr>
        <w:t xml:space="preserve">Umowa ramowa </w:t>
      </w:r>
      <w:r w:rsidRPr="00E918BC">
        <w:rPr>
          <w:rFonts w:eastAsia="Calibri" w:cstheme="minorHAnsi"/>
          <w:sz w:val="21"/>
          <w:szCs w:val="21"/>
        </w:rPr>
        <w:t>będzie</w:t>
      </w:r>
      <w:r w:rsidRPr="00E918BC">
        <w:rPr>
          <w:rFonts w:cstheme="minorHAnsi"/>
          <w:sz w:val="21"/>
          <w:szCs w:val="21"/>
        </w:rPr>
        <w:t xml:space="preserve"> </w:t>
      </w:r>
      <w:r w:rsidRPr="00E918BC">
        <w:rPr>
          <w:rFonts w:eastAsia="Calibri" w:cstheme="minorHAnsi"/>
          <w:sz w:val="21"/>
          <w:szCs w:val="21"/>
        </w:rPr>
        <w:t>obowiązywać</w:t>
      </w:r>
      <w:r w:rsidRPr="00E918BC">
        <w:rPr>
          <w:rFonts w:cstheme="minorHAnsi"/>
          <w:sz w:val="21"/>
          <w:szCs w:val="21"/>
        </w:rPr>
        <w:t xml:space="preserve"> </w:t>
      </w:r>
      <w:r w:rsidRPr="00E918BC">
        <w:rPr>
          <w:rFonts w:eastAsia="Calibri" w:cstheme="minorHAnsi"/>
          <w:b/>
          <w:sz w:val="21"/>
          <w:szCs w:val="21"/>
        </w:rPr>
        <w:t xml:space="preserve">od dnia podpisania umowy do </w:t>
      </w:r>
      <w:r w:rsidR="000E5852">
        <w:rPr>
          <w:rFonts w:eastAsia="Calibri" w:cstheme="minorHAnsi"/>
          <w:b/>
          <w:sz w:val="21"/>
          <w:szCs w:val="21"/>
        </w:rPr>
        <w:t xml:space="preserve">31 </w:t>
      </w:r>
      <w:r w:rsidR="005345F4">
        <w:rPr>
          <w:rFonts w:eastAsia="Calibri" w:cstheme="minorHAnsi"/>
          <w:b/>
          <w:sz w:val="21"/>
          <w:szCs w:val="21"/>
        </w:rPr>
        <w:t>października 2025 r.</w:t>
      </w:r>
      <w:r w:rsidRPr="00E918BC">
        <w:rPr>
          <w:rFonts w:eastAsia="Calibri" w:cstheme="minorHAnsi"/>
          <w:b/>
          <w:sz w:val="21"/>
          <w:szCs w:val="21"/>
        </w:rPr>
        <w:t xml:space="preserve">  </w:t>
      </w:r>
      <w:r w:rsidRPr="00E918BC">
        <w:rPr>
          <w:rFonts w:cstheme="minorHAnsi"/>
          <w:sz w:val="21"/>
          <w:szCs w:val="21"/>
        </w:rPr>
        <w:t xml:space="preserve">albo do czasu wykorzystania kwoty, </w:t>
      </w:r>
      <w:r w:rsidR="00B7504E">
        <w:rPr>
          <w:rFonts w:cstheme="minorHAnsi"/>
          <w:sz w:val="21"/>
          <w:szCs w:val="21"/>
        </w:rPr>
        <w:t xml:space="preserve">jaka zostanie podana po wyborze oferty i zapisana </w:t>
      </w:r>
      <w:r w:rsidRPr="00E918BC">
        <w:rPr>
          <w:rFonts w:cstheme="minorHAnsi"/>
          <w:sz w:val="21"/>
          <w:szCs w:val="21"/>
        </w:rPr>
        <w:t>w</w:t>
      </w:r>
      <w:r w:rsidR="00876059">
        <w:rPr>
          <w:rFonts w:cstheme="minorHAnsi"/>
          <w:sz w:val="21"/>
          <w:szCs w:val="21"/>
        </w:rPr>
        <w:t> </w:t>
      </w:r>
      <w:r w:rsidRPr="00E918BC">
        <w:rPr>
          <w:rFonts w:cstheme="minorHAnsi"/>
          <w:sz w:val="21"/>
          <w:szCs w:val="21"/>
        </w:rPr>
        <w:t>§</w:t>
      </w:r>
      <w:r w:rsidR="00876059">
        <w:rPr>
          <w:rFonts w:cstheme="minorHAnsi"/>
          <w:sz w:val="21"/>
          <w:szCs w:val="21"/>
        </w:rPr>
        <w:t> </w:t>
      </w:r>
      <w:r w:rsidR="00B7504E">
        <w:rPr>
          <w:rFonts w:cstheme="minorHAnsi"/>
          <w:sz w:val="21"/>
          <w:szCs w:val="21"/>
        </w:rPr>
        <w:t>4</w:t>
      </w:r>
      <w:r w:rsidR="00876059">
        <w:rPr>
          <w:rFonts w:cstheme="minorHAnsi"/>
          <w:sz w:val="21"/>
          <w:szCs w:val="21"/>
        </w:rPr>
        <w:t> </w:t>
      </w:r>
      <w:r w:rsidRPr="00E918BC">
        <w:rPr>
          <w:rFonts w:cstheme="minorHAnsi"/>
          <w:sz w:val="21"/>
          <w:szCs w:val="21"/>
        </w:rPr>
        <w:t>ust.</w:t>
      </w:r>
      <w:r w:rsidR="00876059">
        <w:rPr>
          <w:rFonts w:cstheme="minorHAnsi"/>
          <w:sz w:val="21"/>
          <w:szCs w:val="21"/>
        </w:rPr>
        <w:t> </w:t>
      </w:r>
      <w:r w:rsidRPr="00E918BC">
        <w:rPr>
          <w:rFonts w:cstheme="minorHAnsi"/>
          <w:sz w:val="21"/>
          <w:szCs w:val="21"/>
        </w:rPr>
        <w:t xml:space="preserve">1 Projektowanych </w:t>
      </w:r>
      <w:r w:rsidR="00093F0B" w:rsidRPr="00E918BC">
        <w:rPr>
          <w:rFonts w:eastAsia="Calibri" w:cstheme="minorHAnsi"/>
          <w:sz w:val="21"/>
          <w:szCs w:val="21"/>
        </w:rPr>
        <w:t>Postanowień</w:t>
      </w:r>
      <w:r w:rsidR="00093F0B" w:rsidRPr="00E918BC">
        <w:rPr>
          <w:rFonts w:cstheme="minorHAnsi"/>
          <w:sz w:val="21"/>
          <w:szCs w:val="21"/>
        </w:rPr>
        <w:t xml:space="preserve"> Umowy Ramowej</w:t>
      </w:r>
      <w:r w:rsidRPr="00E918BC">
        <w:rPr>
          <w:rFonts w:cstheme="minorHAnsi"/>
          <w:sz w:val="21"/>
          <w:szCs w:val="21"/>
        </w:rPr>
        <w:t xml:space="preserve"> (</w:t>
      </w:r>
      <w:r w:rsidRPr="00E918BC">
        <w:rPr>
          <w:rFonts w:eastAsia="Calibri" w:cstheme="minorHAnsi"/>
          <w:b/>
          <w:sz w:val="21"/>
          <w:szCs w:val="21"/>
        </w:rPr>
        <w:t xml:space="preserve">Załącznik nr </w:t>
      </w:r>
      <w:r w:rsidR="0081575F">
        <w:rPr>
          <w:rFonts w:eastAsia="Calibri" w:cstheme="minorHAnsi"/>
          <w:b/>
          <w:sz w:val="21"/>
          <w:szCs w:val="21"/>
        </w:rPr>
        <w:t>7</w:t>
      </w:r>
      <w:r w:rsidRPr="00E918BC">
        <w:rPr>
          <w:rFonts w:eastAsia="Calibri" w:cstheme="minorHAnsi"/>
          <w:b/>
          <w:sz w:val="21"/>
          <w:szCs w:val="21"/>
        </w:rPr>
        <w:t xml:space="preserve"> do</w:t>
      </w:r>
      <w:r w:rsidRPr="00E918BC">
        <w:rPr>
          <w:rFonts w:cstheme="minorHAnsi"/>
          <w:sz w:val="21"/>
          <w:szCs w:val="21"/>
        </w:rPr>
        <w:t xml:space="preserve"> </w:t>
      </w:r>
      <w:r w:rsidRPr="00E918BC">
        <w:rPr>
          <w:rFonts w:eastAsia="Calibri" w:cstheme="minorHAnsi"/>
          <w:b/>
          <w:sz w:val="21"/>
          <w:szCs w:val="21"/>
        </w:rPr>
        <w:t>SWZ</w:t>
      </w:r>
      <w:r w:rsidRPr="00E918BC">
        <w:rPr>
          <w:rFonts w:cstheme="minorHAnsi"/>
          <w:sz w:val="21"/>
          <w:szCs w:val="21"/>
        </w:rPr>
        <w:t xml:space="preserve">), tj. kwoty </w:t>
      </w:r>
      <w:r w:rsidRPr="00E918BC">
        <w:rPr>
          <w:rFonts w:eastAsia="Calibri" w:cstheme="minorHAnsi"/>
          <w:sz w:val="21"/>
          <w:szCs w:val="21"/>
        </w:rPr>
        <w:lastRenderedPageBreak/>
        <w:t>stanowiącej</w:t>
      </w:r>
      <w:r w:rsidRPr="00E918BC">
        <w:rPr>
          <w:rFonts w:cstheme="minorHAnsi"/>
          <w:sz w:val="21"/>
          <w:szCs w:val="21"/>
        </w:rPr>
        <w:t xml:space="preserve"> </w:t>
      </w:r>
      <w:r w:rsidRPr="00E918BC">
        <w:rPr>
          <w:rFonts w:eastAsia="Calibri" w:cstheme="minorHAnsi"/>
          <w:sz w:val="21"/>
          <w:szCs w:val="21"/>
        </w:rPr>
        <w:t>górną</w:t>
      </w:r>
      <w:r w:rsidRPr="00E918BC">
        <w:rPr>
          <w:rFonts w:cstheme="minorHAnsi"/>
          <w:sz w:val="21"/>
          <w:szCs w:val="21"/>
        </w:rPr>
        <w:t xml:space="preserve"> </w:t>
      </w:r>
      <w:r w:rsidRPr="00E918BC">
        <w:rPr>
          <w:rFonts w:eastAsia="Calibri" w:cstheme="minorHAnsi"/>
          <w:sz w:val="21"/>
          <w:szCs w:val="21"/>
        </w:rPr>
        <w:t>granicę</w:t>
      </w:r>
      <w:r w:rsidRPr="00E918BC">
        <w:rPr>
          <w:rFonts w:cstheme="minorHAnsi"/>
          <w:sz w:val="21"/>
          <w:szCs w:val="21"/>
        </w:rPr>
        <w:t xml:space="preserve"> </w:t>
      </w:r>
      <w:r w:rsidRPr="00E918BC">
        <w:rPr>
          <w:rFonts w:eastAsia="Calibri" w:cstheme="minorHAnsi"/>
          <w:sz w:val="21"/>
          <w:szCs w:val="21"/>
        </w:rPr>
        <w:t>zobowiązań,</w:t>
      </w:r>
      <w:r w:rsidRPr="00E918BC">
        <w:rPr>
          <w:rFonts w:cstheme="minorHAnsi"/>
          <w:sz w:val="21"/>
          <w:szCs w:val="21"/>
        </w:rPr>
        <w:t xml:space="preserve"> </w:t>
      </w:r>
      <w:r w:rsidRPr="00E918BC">
        <w:rPr>
          <w:rFonts w:eastAsia="Calibri" w:cstheme="minorHAnsi"/>
          <w:sz w:val="21"/>
          <w:szCs w:val="21"/>
        </w:rPr>
        <w:t>jaką</w:t>
      </w:r>
      <w:r w:rsidRPr="00E918BC">
        <w:rPr>
          <w:rFonts w:cstheme="minorHAnsi"/>
          <w:sz w:val="21"/>
          <w:szCs w:val="21"/>
        </w:rPr>
        <w:t xml:space="preserve"> </w:t>
      </w:r>
      <w:r w:rsidRPr="00E918BC">
        <w:rPr>
          <w:rFonts w:eastAsia="Calibri" w:cstheme="minorHAnsi"/>
          <w:sz w:val="21"/>
          <w:szCs w:val="21"/>
        </w:rPr>
        <w:t>Zamawiający</w:t>
      </w:r>
      <w:r w:rsidRPr="00E918BC">
        <w:rPr>
          <w:rFonts w:cstheme="minorHAnsi"/>
          <w:sz w:val="21"/>
          <w:szCs w:val="21"/>
        </w:rPr>
        <w:t xml:space="preserve"> </w:t>
      </w:r>
      <w:r w:rsidRPr="00E918BC">
        <w:rPr>
          <w:rFonts w:eastAsia="Calibri" w:cstheme="minorHAnsi"/>
          <w:sz w:val="21"/>
          <w:szCs w:val="21"/>
        </w:rPr>
        <w:t>może</w:t>
      </w:r>
      <w:r w:rsidRPr="00E918BC">
        <w:rPr>
          <w:rFonts w:cstheme="minorHAnsi"/>
          <w:sz w:val="21"/>
          <w:szCs w:val="21"/>
        </w:rPr>
        <w:t xml:space="preserve"> </w:t>
      </w:r>
      <w:r w:rsidRPr="00E918BC">
        <w:rPr>
          <w:rFonts w:eastAsia="Calibri" w:cstheme="minorHAnsi"/>
          <w:sz w:val="21"/>
          <w:szCs w:val="21"/>
        </w:rPr>
        <w:t>zaciągnąć</w:t>
      </w:r>
      <w:r w:rsidRPr="00E918BC">
        <w:rPr>
          <w:rFonts w:cstheme="minorHAnsi"/>
          <w:sz w:val="21"/>
          <w:szCs w:val="21"/>
        </w:rPr>
        <w:t xml:space="preserve"> na podstawie zawartej umowy, w </w:t>
      </w:r>
      <w:r w:rsidRPr="00E918BC">
        <w:rPr>
          <w:rFonts w:eastAsia="Calibri" w:cstheme="minorHAnsi"/>
          <w:sz w:val="21"/>
          <w:szCs w:val="21"/>
        </w:rPr>
        <w:t>zależności</w:t>
      </w:r>
      <w:r w:rsidRPr="00E918BC">
        <w:rPr>
          <w:rFonts w:cstheme="minorHAnsi"/>
          <w:sz w:val="21"/>
          <w:szCs w:val="21"/>
        </w:rPr>
        <w:t xml:space="preserve"> od tego, które z tych </w:t>
      </w:r>
      <w:r w:rsidRPr="00E918BC">
        <w:rPr>
          <w:rFonts w:eastAsia="Calibri" w:cstheme="minorHAnsi"/>
          <w:sz w:val="21"/>
          <w:szCs w:val="21"/>
        </w:rPr>
        <w:t>zdarzeń</w:t>
      </w:r>
      <w:r w:rsidRPr="00E918BC">
        <w:rPr>
          <w:rFonts w:cstheme="minorHAnsi"/>
          <w:sz w:val="21"/>
          <w:szCs w:val="21"/>
        </w:rPr>
        <w:t xml:space="preserve"> </w:t>
      </w:r>
      <w:r w:rsidRPr="00E918BC">
        <w:rPr>
          <w:rFonts w:eastAsia="Calibri" w:cstheme="minorHAnsi"/>
          <w:sz w:val="21"/>
          <w:szCs w:val="21"/>
        </w:rPr>
        <w:t>nastąpi</w:t>
      </w:r>
      <w:r w:rsidRPr="00E918BC">
        <w:rPr>
          <w:rFonts w:cstheme="minorHAnsi"/>
          <w:sz w:val="21"/>
          <w:szCs w:val="21"/>
        </w:rPr>
        <w:t xml:space="preserve"> </w:t>
      </w:r>
      <w:r w:rsidRPr="00E918BC">
        <w:rPr>
          <w:rFonts w:eastAsia="Calibri" w:cstheme="minorHAnsi"/>
          <w:sz w:val="21"/>
          <w:szCs w:val="21"/>
        </w:rPr>
        <w:t>wcześniej.</w:t>
      </w:r>
    </w:p>
    <w:p w14:paraId="39AB6EAB" w14:textId="48AFFEC1" w:rsidR="00AB6B56" w:rsidRDefault="00AB6B56" w:rsidP="00876059">
      <w:pPr>
        <w:pStyle w:val="Akapitzlist"/>
        <w:numPr>
          <w:ilvl w:val="1"/>
          <w:numId w:val="60"/>
        </w:numPr>
        <w:spacing w:after="0" w:line="240" w:lineRule="auto"/>
        <w:ind w:hanging="502"/>
        <w:jc w:val="both"/>
        <w:rPr>
          <w:rFonts w:cstheme="minorHAnsi"/>
          <w:sz w:val="21"/>
          <w:szCs w:val="21"/>
        </w:rPr>
      </w:pPr>
      <w:r w:rsidRPr="00E918BC">
        <w:rPr>
          <w:rFonts w:eastAsia="Calibri" w:cstheme="minorHAnsi"/>
          <w:sz w:val="21"/>
          <w:szCs w:val="21"/>
        </w:rPr>
        <w:t>Zamawiający</w:t>
      </w:r>
      <w:r w:rsidRPr="00E918BC">
        <w:rPr>
          <w:rFonts w:cstheme="minorHAnsi"/>
          <w:sz w:val="21"/>
          <w:szCs w:val="21"/>
        </w:rPr>
        <w:t xml:space="preserve"> informuje, </w:t>
      </w:r>
      <w:r w:rsidRPr="00E918BC">
        <w:rPr>
          <w:rFonts w:eastAsia="Calibri" w:cstheme="minorHAnsi"/>
          <w:sz w:val="21"/>
          <w:szCs w:val="21"/>
        </w:rPr>
        <w:t>że</w:t>
      </w:r>
      <w:r w:rsidRPr="00E918BC">
        <w:rPr>
          <w:rFonts w:cstheme="minorHAnsi"/>
          <w:sz w:val="21"/>
          <w:szCs w:val="21"/>
        </w:rPr>
        <w:t xml:space="preserve"> podpisana umowa </w:t>
      </w:r>
      <w:r w:rsidR="00093F0B" w:rsidRPr="00E918BC">
        <w:rPr>
          <w:rFonts w:cstheme="minorHAnsi"/>
          <w:sz w:val="21"/>
          <w:szCs w:val="21"/>
        </w:rPr>
        <w:t xml:space="preserve">ramowa </w:t>
      </w:r>
      <w:r w:rsidRPr="00E918BC">
        <w:rPr>
          <w:rFonts w:cstheme="minorHAnsi"/>
          <w:sz w:val="21"/>
          <w:szCs w:val="21"/>
        </w:rPr>
        <w:t xml:space="preserve">ulegnie </w:t>
      </w:r>
      <w:r w:rsidRPr="00E918BC">
        <w:rPr>
          <w:rFonts w:eastAsia="Calibri" w:cstheme="minorHAnsi"/>
          <w:sz w:val="21"/>
          <w:szCs w:val="21"/>
        </w:rPr>
        <w:t>rozwiązaniu</w:t>
      </w:r>
      <w:r w:rsidRPr="00E918BC">
        <w:rPr>
          <w:rFonts w:cstheme="minorHAnsi"/>
          <w:sz w:val="21"/>
          <w:szCs w:val="21"/>
        </w:rPr>
        <w:t xml:space="preserve"> z </w:t>
      </w:r>
      <w:r w:rsidRPr="00E918BC">
        <w:rPr>
          <w:rFonts w:eastAsia="Calibri" w:cstheme="minorHAnsi"/>
          <w:sz w:val="21"/>
          <w:szCs w:val="21"/>
        </w:rPr>
        <w:t>końcem</w:t>
      </w:r>
      <w:r w:rsidRPr="00E918BC">
        <w:rPr>
          <w:rFonts w:cstheme="minorHAnsi"/>
          <w:sz w:val="21"/>
          <w:szCs w:val="21"/>
        </w:rPr>
        <w:t xml:space="preserve"> tygodnia </w:t>
      </w:r>
      <w:r w:rsidRPr="00E918BC">
        <w:rPr>
          <w:rFonts w:eastAsia="Calibri" w:cstheme="minorHAnsi"/>
          <w:sz w:val="21"/>
          <w:szCs w:val="21"/>
        </w:rPr>
        <w:t>poprzedzającego</w:t>
      </w:r>
      <w:r w:rsidRPr="00E918BC">
        <w:rPr>
          <w:rFonts w:cstheme="minorHAnsi"/>
          <w:sz w:val="21"/>
          <w:szCs w:val="21"/>
        </w:rPr>
        <w:t xml:space="preserve"> </w:t>
      </w:r>
      <w:r w:rsidRPr="00E918BC">
        <w:rPr>
          <w:rFonts w:eastAsia="Calibri" w:cstheme="minorHAnsi"/>
          <w:sz w:val="21"/>
          <w:szCs w:val="21"/>
        </w:rPr>
        <w:t>tydzień,</w:t>
      </w:r>
      <w:r w:rsidRPr="00E918BC">
        <w:rPr>
          <w:rFonts w:cstheme="minorHAnsi"/>
          <w:sz w:val="21"/>
          <w:szCs w:val="21"/>
        </w:rPr>
        <w:t xml:space="preserve"> w którym </w:t>
      </w:r>
      <w:r w:rsidRPr="00E918BC">
        <w:rPr>
          <w:rFonts w:eastAsia="Calibri" w:cstheme="minorHAnsi"/>
          <w:sz w:val="21"/>
          <w:szCs w:val="21"/>
        </w:rPr>
        <w:t>wartość</w:t>
      </w:r>
      <w:r w:rsidRPr="00E918BC">
        <w:rPr>
          <w:rFonts w:cstheme="minorHAnsi"/>
          <w:sz w:val="21"/>
          <w:szCs w:val="21"/>
        </w:rPr>
        <w:t xml:space="preserve"> wystawion</w:t>
      </w:r>
      <w:r w:rsidR="00093F0B" w:rsidRPr="00E918BC">
        <w:rPr>
          <w:rFonts w:cstheme="minorHAnsi"/>
          <w:sz w:val="21"/>
          <w:szCs w:val="21"/>
        </w:rPr>
        <w:t>ych</w:t>
      </w:r>
      <w:r w:rsidRPr="00E918BC">
        <w:rPr>
          <w:rFonts w:cstheme="minorHAnsi"/>
          <w:sz w:val="21"/>
          <w:szCs w:val="21"/>
        </w:rPr>
        <w:t xml:space="preserve"> przez </w:t>
      </w:r>
      <w:r w:rsidR="00093F0B" w:rsidRPr="00E918BC">
        <w:rPr>
          <w:rFonts w:eastAsia="Calibri" w:cstheme="minorHAnsi"/>
          <w:sz w:val="21"/>
          <w:szCs w:val="21"/>
        </w:rPr>
        <w:t>w</w:t>
      </w:r>
      <w:r w:rsidRPr="00E918BC">
        <w:rPr>
          <w:rFonts w:eastAsia="Calibri" w:cstheme="minorHAnsi"/>
          <w:sz w:val="21"/>
          <w:szCs w:val="21"/>
        </w:rPr>
        <w:t>ykonawc</w:t>
      </w:r>
      <w:r w:rsidR="00093F0B" w:rsidRPr="00E918BC">
        <w:rPr>
          <w:rFonts w:eastAsia="Calibri" w:cstheme="minorHAnsi"/>
          <w:sz w:val="21"/>
          <w:szCs w:val="21"/>
        </w:rPr>
        <w:t>ów</w:t>
      </w:r>
      <w:r w:rsidRPr="00E918BC">
        <w:rPr>
          <w:rFonts w:cstheme="minorHAnsi"/>
          <w:sz w:val="21"/>
          <w:szCs w:val="21"/>
        </w:rPr>
        <w:t xml:space="preserve"> faktur VAT na podstawie ostatniej zawartej z </w:t>
      </w:r>
      <w:r w:rsidR="00093F0B" w:rsidRPr="00E918BC">
        <w:rPr>
          <w:rFonts w:eastAsia="Calibri" w:cstheme="minorHAnsi"/>
          <w:sz w:val="21"/>
          <w:szCs w:val="21"/>
        </w:rPr>
        <w:t>nimi</w:t>
      </w:r>
      <w:r w:rsidRPr="00E918BC">
        <w:rPr>
          <w:rFonts w:cstheme="minorHAnsi"/>
          <w:sz w:val="21"/>
          <w:szCs w:val="21"/>
        </w:rPr>
        <w:t xml:space="preserve"> umowy wykonawczej do </w:t>
      </w:r>
      <w:r w:rsidR="00093F0B" w:rsidRPr="00E918BC">
        <w:rPr>
          <w:rFonts w:cstheme="minorHAnsi"/>
          <w:sz w:val="21"/>
          <w:szCs w:val="21"/>
        </w:rPr>
        <w:t>zawartych umów ramowych</w:t>
      </w:r>
      <w:r w:rsidRPr="00E918BC">
        <w:rPr>
          <w:rFonts w:cstheme="minorHAnsi"/>
          <w:sz w:val="21"/>
          <w:szCs w:val="21"/>
        </w:rPr>
        <w:t xml:space="preserve"> </w:t>
      </w:r>
      <w:r w:rsidRPr="00E918BC">
        <w:rPr>
          <w:rFonts w:eastAsia="Calibri" w:cstheme="minorHAnsi"/>
          <w:sz w:val="21"/>
          <w:szCs w:val="21"/>
        </w:rPr>
        <w:t>spowodowałaby</w:t>
      </w:r>
      <w:r w:rsidRPr="00E918BC">
        <w:rPr>
          <w:rFonts w:cstheme="minorHAnsi"/>
          <w:sz w:val="21"/>
          <w:szCs w:val="21"/>
        </w:rPr>
        <w:t xml:space="preserve"> przekroczenie kwoty, o której </w:t>
      </w:r>
      <w:r w:rsidRPr="00876059">
        <w:rPr>
          <w:rFonts w:cstheme="minorHAnsi"/>
          <w:sz w:val="21"/>
          <w:szCs w:val="21"/>
        </w:rPr>
        <w:t>mowa w pkt. 5.1.</w:t>
      </w:r>
    </w:p>
    <w:p w14:paraId="768E368E" w14:textId="50C5461C" w:rsidR="00B7504E" w:rsidRPr="00E918BC" w:rsidRDefault="00B7504E" w:rsidP="00876059">
      <w:pPr>
        <w:pStyle w:val="Akapitzlist"/>
        <w:numPr>
          <w:ilvl w:val="1"/>
          <w:numId w:val="60"/>
        </w:numPr>
        <w:spacing w:after="0" w:line="240" w:lineRule="auto"/>
        <w:ind w:hanging="502"/>
        <w:jc w:val="both"/>
        <w:rPr>
          <w:rFonts w:cstheme="minorHAnsi"/>
          <w:sz w:val="21"/>
          <w:szCs w:val="21"/>
        </w:rPr>
      </w:pPr>
      <w:r w:rsidRPr="00E34758">
        <w:rPr>
          <w:rFonts w:cstheme="minorHAnsi"/>
          <w:sz w:val="21"/>
          <w:szCs w:val="21"/>
        </w:rPr>
        <w:t>W przypadku z</w:t>
      </w:r>
      <w:r w:rsidRPr="00383041">
        <w:rPr>
          <w:rFonts w:cstheme="minorHAnsi"/>
          <w:sz w:val="21"/>
          <w:szCs w:val="21"/>
        </w:rPr>
        <w:t>awarci</w:t>
      </w:r>
      <w:r w:rsidRPr="00E34758">
        <w:rPr>
          <w:rFonts w:cstheme="minorHAnsi"/>
          <w:sz w:val="21"/>
          <w:szCs w:val="21"/>
        </w:rPr>
        <w:t>a</w:t>
      </w:r>
      <w:r w:rsidRPr="00383041">
        <w:rPr>
          <w:rFonts w:cstheme="minorHAnsi"/>
          <w:sz w:val="21"/>
          <w:szCs w:val="21"/>
        </w:rPr>
        <w:t xml:space="preserve"> Umowy wykonawczej z ustaleniem terminu wykonania Umowy wykonawczej po upływie okresu obowiązywania Umowy ramowej</w:t>
      </w:r>
      <w:r w:rsidRPr="00E34758">
        <w:rPr>
          <w:rFonts w:cstheme="minorHAnsi"/>
          <w:sz w:val="21"/>
          <w:szCs w:val="21"/>
        </w:rPr>
        <w:t xml:space="preserve">, </w:t>
      </w:r>
      <w:r>
        <w:rPr>
          <w:rFonts w:cstheme="minorHAnsi"/>
          <w:sz w:val="21"/>
          <w:szCs w:val="21"/>
        </w:rPr>
        <w:t xml:space="preserve">będzie to </w:t>
      </w:r>
      <w:r w:rsidRPr="00383041">
        <w:rPr>
          <w:rFonts w:cstheme="minorHAnsi"/>
          <w:sz w:val="21"/>
          <w:szCs w:val="21"/>
        </w:rPr>
        <w:t>równoznaczne z</w:t>
      </w:r>
      <w:r w:rsidR="00876059">
        <w:rPr>
          <w:rFonts w:cstheme="minorHAnsi"/>
          <w:sz w:val="21"/>
          <w:szCs w:val="21"/>
        </w:rPr>
        <w:t> </w:t>
      </w:r>
      <w:r w:rsidRPr="00383041">
        <w:rPr>
          <w:rFonts w:cstheme="minorHAnsi"/>
          <w:sz w:val="21"/>
          <w:szCs w:val="21"/>
        </w:rPr>
        <w:t xml:space="preserve">automatycznym wydłużeniem okresu obowiązywania Umowy </w:t>
      </w:r>
      <w:r w:rsidRPr="00E34758">
        <w:rPr>
          <w:rFonts w:cstheme="minorHAnsi"/>
          <w:sz w:val="21"/>
          <w:szCs w:val="21"/>
        </w:rPr>
        <w:t>ramowej</w:t>
      </w:r>
      <w:r w:rsidRPr="00383041">
        <w:rPr>
          <w:rFonts w:cstheme="minorHAnsi"/>
          <w:sz w:val="21"/>
          <w:szCs w:val="21"/>
        </w:rPr>
        <w:t xml:space="preserve"> do daty zakończenia realizacji Umowy wykonawczej</w:t>
      </w:r>
      <w:r>
        <w:rPr>
          <w:rFonts w:cstheme="minorHAnsi"/>
          <w:sz w:val="21"/>
          <w:szCs w:val="21"/>
        </w:rPr>
        <w:t>.</w:t>
      </w:r>
    </w:p>
    <w:p w14:paraId="0292D9C8" w14:textId="77777777" w:rsidR="00B10EB4" w:rsidRPr="00E918BC" w:rsidRDefault="00B10EB4" w:rsidP="009B22CB">
      <w:pPr>
        <w:pStyle w:val="Teksttreci50"/>
        <w:shd w:val="clear" w:color="auto" w:fill="auto"/>
        <w:spacing w:before="0" w:line="240" w:lineRule="auto"/>
        <w:ind w:right="60"/>
        <w:jc w:val="both"/>
        <w:rPr>
          <w:rFonts w:asciiTheme="minorHAnsi" w:hAnsiTheme="minorHAnsi" w:cstheme="minorHAnsi"/>
          <w:sz w:val="21"/>
          <w:szCs w:val="21"/>
        </w:rPr>
      </w:pPr>
    </w:p>
    <w:p w14:paraId="56B98135" w14:textId="09B24C1F" w:rsidR="00B10EB4" w:rsidRPr="00E918BC" w:rsidRDefault="00B10EB4" w:rsidP="00DA5D33">
      <w:pPr>
        <w:pStyle w:val="Nagwek1"/>
        <w:numPr>
          <w:ilvl w:val="0"/>
          <w:numId w:val="22"/>
        </w:numPr>
        <w:spacing w:before="0" w:line="240" w:lineRule="auto"/>
        <w:rPr>
          <w:rFonts w:cstheme="minorHAnsi"/>
          <w:sz w:val="21"/>
          <w:szCs w:val="21"/>
        </w:rPr>
      </w:pPr>
      <w:r w:rsidRPr="00E918BC">
        <w:rPr>
          <w:rFonts w:cstheme="minorHAnsi"/>
          <w:sz w:val="21"/>
          <w:szCs w:val="21"/>
        </w:rPr>
        <w:t>PODSTAWY WYKLUCZENIA Z POSTĘPOWANIA</w:t>
      </w:r>
      <w:r w:rsidR="00E040EE">
        <w:rPr>
          <w:rFonts w:cstheme="minorHAnsi"/>
          <w:sz w:val="21"/>
          <w:szCs w:val="21"/>
        </w:rPr>
        <w:t>.</w:t>
      </w:r>
    </w:p>
    <w:p w14:paraId="1B21D226" w14:textId="77777777" w:rsidR="008639F2" w:rsidRPr="008639F2" w:rsidRDefault="00B10EB4" w:rsidP="008639F2">
      <w:pPr>
        <w:spacing w:after="0" w:line="240" w:lineRule="auto"/>
        <w:ind w:left="568"/>
        <w:jc w:val="both"/>
        <w:rPr>
          <w:rFonts w:cstheme="minorHAnsi"/>
          <w:vanish/>
          <w:sz w:val="21"/>
          <w:szCs w:val="21"/>
        </w:rPr>
      </w:pPr>
      <w:r w:rsidRPr="008639F2">
        <w:rPr>
          <w:rFonts w:cstheme="minorHAnsi"/>
          <w:sz w:val="21"/>
          <w:szCs w:val="21"/>
        </w:rPr>
        <w:t>O udzielenie zamówienia mogą ubiegać się Wykonawcy, którzy nie podlegają wykluczeniu w</w:t>
      </w:r>
      <w:r w:rsidR="00991DD9" w:rsidRPr="008639F2">
        <w:rPr>
          <w:rFonts w:cstheme="minorHAnsi"/>
          <w:sz w:val="21"/>
          <w:szCs w:val="21"/>
        </w:rPr>
        <w:t> </w:t>
      </w:r>
      <w:r w:rsidRPr="008639F2">
        <w:rPr>
          <w:rFonts w:cstheme="minorHAnsi"/>
          <w:sz w:val="21"/>
          <w:szCs w:val="21"/>
        </w:rPr>
        <w:t xml:space="preserve">okolicznościach, o których mowa w art. 108 ust. 1 </w:t>
      </w:r>
      <w:r w:rsidR="000F746B" w:rsidRPr="008639F2">
        <w:rPr>
          <w:rFonts w:cstheme="minorHAnsi"/>
          <w:sz w:val="21"/>
          <w:szCs w:val="21"/>
        </w:rPr>
        <w:t xml:space="preserve">Ustawy </w:t>
      </w:r>
      <w:proofErr w:type="spellStart"/>
      <w:r w:rsidRPr="008639F2">
        <w:rPr>
          <w:rFonts w:cstheme="minorHAnsi"/>
          <w:sz w:val="21"/>
          <w:szCs w:val="21"/>
        </w:rPr>
        <w:t>p.z.p</w:t>
      </w:r>
      <w:proofErr w:type="spellEnd"/>
      <w:r w:rsidRPr="008639F2">
        <w:rPr>
          <w:rFonts w:cstheme="minorHAnsi"/>
          <w:sz w:val="21"/>
          <w:szCs w:val="21"/>
        </w:rPr>
        <w:t>, z</w:t>
      </w:r>
      <w:r w:rsidR="00347F15" w:rsidRPr="008639F2">
        <w:rPr>
          <w:rFonts w:cstheme="minorHAnsi"/>
          <w:sz w:val="21"/>
          <w:szCs w:val="21"/>
        </w:rPr>
        <w:t> </w:t>
      </w:r>
      <w:r w:rsidRPr="008639F2">
        <w:rPr>
          <w:rFonts w:cstheme="minorHAnsi"/>
          <w:sz w:val="21"/>
          <w:szCs w:val="21"/>
        </w:rPr>
        <w:t xml:space="preserve">zastrzeżeniem art. 110 ust. 2 </w:t>
      </w:r>
      <w:r w:rsidR="00F50697" w:rsidRPr="008639F2">
        <w:rPr>
          <w:rFonts w:cstheme="minorHAnsi"/>
          <w:sz w:val="21"/>
          <w:szCs w:val="21"/>
        </w:rPr>
        <w:t xml:space="preserve">Ustawy </w:t>
      </w:r>
      <w:proofErr w:type="spellStart"/>
      <w:r w:rsidRPr="008639F2">
        <w:rPr>
          <w:rFonts w:cstheme="minorHAnsi"/>
          <w:sz w:val="21"/>
          <w:szCs w:val="21"/>
        </w:rPr>
        <w:t>p.z.p</w:t>
      </w:r>
      <w:proofErr w:type="spellEnd"/>
      <w:r w:rsidRPr="008639F2">
        <w:rPr>
          <w:rFonts w:cstheme="minorHAnsi"/>
          <w:sz w:val="21"/>
          <w:szCs w:val="21"/>
        </w:rPr>
        <w:t>.</w:t>
      </w:r>
      <w:r w:rsidR="000F746B" w:rsidRPr="008639F2">
        <w:rPr>
          <w:rFonts w:cstheme="minorHAnsi"/>
          <w:sz w:val="21"/>
          <w:szCs w:val="21"/>
        </w:rPr>
        <w:t xml:space="preserve"> </w:t>
      </w:r>
      <w:r w:rsidR="00F679E5" w:rsidRPr="008639F2">
        <w:rPr>
          <w:rFonts w:cstheme="minorHAnsi"/>
          <w:sz w:val="21"/>
          <w:szCs w:val="21"/>
        </w:rPr>
        <w:t>Zamawiający najpierw dokona badania i oceny ofert, a następnie dokona kwalifikacji podmiotowej Wykonawcy</w:t>
      </w:r>
      <w:r w:rsidR="000F746B" w:rsidRPr="008639F2">
        <w:rPr>
          <w:rFonts w:cstheme="minorHAnsi"/>
          <w:sz w:val="21"/>
          <w:szCs w:val="21"/>
        </w:rPr>
        <w:t xml:space="preserve">, </w:t>
      </w:r>
      <w:r w:rsidR="00F679E5" w:rsidRPr="008639F2">
        <w:rPr>
          <w:rFonts w:cstheme="minorHAnsi"/>
          <w:sz w:val="21"/>
          <w:szCs w:val="21"/>
        </w:rPr>
        <w:t>w zakresie braku podstaw wykluczenia oraz spełniania warunków udziału w postępowaniu.</w:t>
      </w:r>
    </w:p>
    <w:p w14:paraId="259EA6E6" w14:textId="10F30192" w:rsidR="00B10EB4" w:rsidRPr="00DF6979" w:rsidRDefault="00B10EB4" w:rsidP="00DF6979">
      <w:pPr>
        <w:pStyle w:val="Nagwek1"/>
        <w:numPr>
          <w:ilvl w:val="1"/>
          <w:numId w:val="22"/>
        </w:numPr>
        <w:spacing w:before="0" w:line="240" w:lineRule="auto"/>
        <w:rPr>
          <w:rFonts w:cstheme="minorHAnsi"/>
          <w:b w:val="0"/>
          <w:bCs/>
          <w:sz w:val="21"/>
          <w:szCs w:val="21"/>
        </w:rPr>
      </w:pPr>
      <w:r w:rsidRPr="00DF6979">
        <w:rPr>
          <w:rFonts w:cstheme="minorHAnsi"/>
          <w:b w:val="0"/>
          <w:bCs/>
          <w:sz w:val="21"/>
          <w:szCs w:val="21"/>
        </w:rPr>
        <w:t>Zamawiający wykluczy z postępowania Wykonawcę:</w:t>
      </w:r>
    </w:p>
    <w:p w14:paraId="52758B76" w14:textId="2F2A5FBB" w:rsidR="00B10EB4" w:rsidRPr="00DF6979" w:rsidRDefault="00B10EB4" w:rsidP="00DF6979">
      <w:pPr>
        <w:pStyle w:val="Nagwek1"/>
        <w:numPr>
          <w:ilvl w:val="2"/>
          <w:numId w:val="22"/>
        </w:numPr>
        <w:spacing w:before="0" w:line="240" w:lineRule="auto"/>
        <w:rPr>
          <w:rFonts w:cstheme="minorHAnsi"/>
          <w:b w:val="0"/>
          <w:bCs/>
          <w:sz w:val="21"/>
          <w:szCs w:val="21"/>
        </w:rPr>
      </w:pPr>
      <w:r w:rsidRPr="00DF6979">
        <w:rPr>
          <w:rFonts w:cstheme="minorHAnsi"/>
          <w:b w:val="0"/>
          <w:bCs/>
          <w:sz w:val="21"/>
          <w:szCs w:val="21"/>
        </w:rPr>
        <w:t>będącego osobą fizyczną, którego prawomocnie skazano za przestępstwo:</w:t>
      </w:r>
    </w:p>
    <w:p w14:paraId="027419C5" w14:textId="63689D35"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udziału w zorganizowanej grupie przestępczej albo związku mającym na celu popełnienie przestępstwa lub przestępstwa skarbowego, o</w:t>
      </w:r>
      <w:r w:rsidR="00347F15" w:rsidRPr="00E918BC">
        <w:rPr>
          <w:rFonts w:cstheme="minorHAnsi"/>
          <w:sz w:val="21"/>
          <w:szCs w:val="21"/>
        </w:rPr>
        <w:t> </w:t>
      </w:r>
      <w:r w:rsidRPr="00E918BC">
        <w:rPr>
          <w:rFonts w:cstheme="minorHAnsi"/>
          <w:sz w:val="21"/>
          <w:szCs w:val="21"/>
        </w:rPr>
        <w:t xml:space="preserve">którym mowa w art. 258 </w:t>
      </w:r>
      <w:r w:rsidR="00BB59AC" w:rsidRPr="00E918BC">
        <w:rPr>
          <w:rFonts w:cstheme="minorHAnsi"/>
          <w:sz w:val="21"/>
          <w:szCs w:val="21"/>
        </w:rPr>
        <w:t>ustawy z dnia 6 czerwca 1997 r. Kodeks karny (</w:t>
      </w:r>
      <w:proofErr w:type="spellStart"/>
      <w:r w:rsidR="00F50697" w:rsidRPr="00E918BC">
        <w:rPr>
          <w:rFonts w:cstheme="minorHAnsi"/>
          <w:sz w:val="21"/>
          <w:szCs w:val="21"/>
        </w:rPr>
        <w:t>t.j</w:t>
      </w:r>
      <w:proofErr w:type="spellEnd"/>
      <w:r w:rsidR="00F50697" w:rsidRPr="00E918BC">
        <w:rPr>
          <w:rFonts w:cstheme="minorHAnsi"/>
          <w:sz w:val="21"/>
          <w:szCs w:val="21"/>
        </w:rPr>
        <w:t xml:space="preserve">. Dz. U. z 2024 r. poz. 17 z </w:t>
      </w:r>
      <w:proofErr w:type="spellStart"/>
      <w:r w:rsidR="00F50697" w:rsidRPr="00E918BC">
        <w:rPr>
          <w:rFonts w:cstheme="minorHAnsi"/>
          <w:sz w:val="21"/>
          <w:szCs w:val="21"/>
        </w:rPr>
        <w:t>późn</w:t>
      </w:r>
      <w:proofErr w:type="spellEnd"/>
      <w:r w:rsidR="00F50697" w:rsidRPr="00E918BC">
        <w:rPr>
          <w:rFonts w:cstheme="minorHAnsi"/>
          <w:sz w:val="21"/>
          <w:szCs w:val="21"/>
        </w:rPr>
        <w:t xml:space="preserve">. </w:t>
      </w:r>
      <w:proofErr w:type="spellStart"/>
      <w:r w:rsidR="00F50697" w:rsidRPr="00E918BC">
        <w:rPr>
          <w:rFonts w:cstheme="minorHAnsi"/>
          <w:sz w:val="21"/>
          <w:szCs w:val="21"/>
        </w:rPr>
        <w:t>zm</w:t>
      </w:r>
      <w:proofErr w:type="spellEnd"/>
      <w:r w:rsidR="00BB59AC" w:rsidRPr="00E918BC">
        <w:rPr>
          <w:rFonts w:cstheme="minorHAnsi"/>
          <w:sz w:val="21"/>
          <w:szCs w:val="21"/>
        </w:rPr>
        <w:t>)</w:t>
      </w:r>
      <w:r w:rsidR="005E6686" w:rsidRPr="00E918BC">
        <w:rPr>
          <w:rFonts w:cstheme="minorHAnsi"/>
          <w:sz w:val="21"/>
          <w:szCs w:val="21"/>
        </w:rPr>
        <w:t xml:space="preserve"> – dalej Kodeks karny</w:t>
      </w:r>
      <w:r w:rsidRPr="00E918BC">
        <w:rPr>
          <w:rFonts w:cstheme="minorHAnsi"/>
          <w:sz w:val="21"/>
          <w:szCs w:val="21"/>
        </w:rPr>
        <w:t>,</w:t>
      </w:r>
    </w:p>
    <w:p w14:paraId="3B0D3D42" w14:textId="663C4E8F"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handlu ludźmi, o którym mowa w art. 189a Kodeksu karnego,</w:t>
      </w:r>
    </w:p>
    <w:p w14:paraId="05F3EAA5" w14:textId="3F63DEF5"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o którym mowa w art. 228-230a, art. 250a Kodeksu karnego lub w art. 46 lub art. 48 ustawy z dnia 25 czerwca 2010 r. o sporcie</w:t>
      </w:r>
      <w:r w:rsidR="008C0EB7" w:rsidRPr="00E918BC">
        <w:rPr>
          <w:rFonts w:cstheme="minorHAnsi"/>
          <w:sz w:val="21"/>
          <w:szCs w:val="21"/>
        </w:rPr>
        <w:t xml:space="preserve"> (</w:t>
      </w:r>
      <w:proofErr w:type="spellStart"/>
      <w:r w:rsidR="00C80536" w:rsidRPr="00E918BC">
        <w:rPr>
          <w:rFonts w:cstheme="minorHAnsi"/>
          <w:sz w:val="21"/>
          <w:szCs w:val="21"/>
        </w:rPr>
        <w:t>t.j</w:t>
      </w:r>
      <w:proofErr w:type="spellEnd"/>
      <w:r w:rsidR="00C80536" w:rsidRPr="00E918BC">
        <w:rPr>
          <w:rFonts w:cstheme="minorHAnsi"/>
          <w:sz w:val="21"/>
          <w:szCs w:val="21"/>
        </w:rPr>
        <w:t>. Dz. U. z 2023 r. poz. 2048</w:t>
      </w:r>
      <w:r w:rsidR="008C0EB7" w:rsidRPr="00E918BC">
        <w:rPr>
          <w:rFonts w:cstheme="minorHAnsi"/>
          <w:sz w:val="21"/>
          <w:szCs w:val="21"/>
        </w:rPr>
        <w:t>)</w:t>
      </w:r>
      <w:r w:rsidRPr="00E918BC">
        <w:rPr>
          <w:rFonts w:cstheme="minorHAnsi"/>
          <w:sz w:val="21"/>
          <w:szCs w:val="21"/>
        </w:rPr>
        <w:t>,</w:t>
      </w:r>
    </w:p>
    <w:p w14:paraId="797D6200" w14:textId="0F8E96D1"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finansowania przestępstwa o charakterze terrorystycznym, o którym mowa w art. 165a Kodeksu karnego, lub przestępstwo udaremniania lub utrudniania stwierdzenia przestępnego pochodzenia pieniędzy lub ukrywania ich pochodzenia, o którym mowa w</w:t>
      </w:r>
      <w:r w:rsidR="00991DD9">
        <w:rPr>
          <w:rFonts w:cstheme="minorHAnsi"/>
          <w:sz w:val="21"/>
          <w:szCs w:val="21"/>
        </w:rPr>
        <w:t> </w:t>
      </w:r>
      <w:r w:rsidRPr="00E918BC">
        <w:rPr>
          <w:rFonts w:cstheme="minorHAnsi"/>
          <w:sz w:val="21"/>
          <w:szCs w:val="21"/>
        </w:rPr>
        <w:t>art. 299 Kodeksu karnego,</w:t>
      </w:r>
    </w:p>
    <w:p w14:paraId="5A25A4B1" w14:textId="77777777"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o charakterze terrorystycznym, o którym mowa w art. 115 § 20 Kodeksu karnego, lub mające na celu popełnienie tego przestępstwa,</w:t>
      </w:r>
    </w:p>
    <w:p w14:paraId="712BFC87" w14:textId="7A95C5DC"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powierzenia wykonywania pracy małoletniemu cudzoziemcowi, o</w:t>
      </w:r>
      <w:r w:rsidR="00347F15" w:rsidRPr="00E918BC">
        <w:rPr>
          <w:rFonts w:cstheme="minorHAnsi"/>
          <w:sz w:val="21"/>
          <w:szCs w:val="21"/>
        </w:rPr>
        <w:t> </w:t>
      </w:r>
      <w:r w:rsidRPr="00E918BC">
        <w:rPr>
          <w:rFonts w:cstheme="minorHAnsi"/>
          <w:sz w:val="21"/>
          <w:szCs w:val="21"/>
        </w:rPr>
        <w:t>którym mowa w art. 9 ust. 2 ustawy z dnia 15 czerwca 2012 r. o</w:t>
      </w:r>
      <w:r w:rsidR="00347F15" w:rsidRPr="00E918BC">
        <w:rPr>
          <w:rFonts w:cstheme="minorHAnsi"/>
          <w:sz w:val="21"/>
          <w:szCs w:val="21"/>
        </w:rPr>
        <w:t> </w:t>
      </w:r>
      <w:r w:rsidRPr="00E918BC">
        <w:rPr>
          <w:rFonts w:cstheme="minorHAnsi"/>
          <w:sz w:val="21"/>
          <w:szCs w:val="21"/>
        </w:rPr>
        <w:t xml:space="preserve">skutkach powierzania wykonywania pracy cudzoziemcom przebywającym wbrew przepisom na terytorium Rzeczypospolitej Polskiej </w:t>
      </w:r>
      <w:r w:rsidR="00C80536" w:rsidRPr="00E918BC">
        <w:rPr>
          <w:rFonts w:cstheme="minorHAnsi"/>
          <w:sz w:val="21"/>
          <w:szCs w:val="21"/>
        </w:rPr>
        <w:t>(</w:t>
      </w:r>
      <w:proofErr w:type="spellStart"/>
      <w:r w:rsidR="00C80536" w:rsidRPr="00E918BC">
        <w:rPr>
          <w:rFonts w:cstheme="minorHAnsi"/>
          <w:sz w:val="21"/>
          <w:szCs w:val="21"/>
        </w:rPr>
        <w:t>t.j</w:t>
      </w:r>
      <w:proofErr w:type="spellEnd"/>
      <w:r w:rsidR="00C80536" w:rsidRPr="00E918BC">
        <w:rPr>
          <w:rFonts w:cstheme="minorHAnsi"/>
          <w:sz w:val="21"/>
          <w:szCs w:val="21"/>
        </w:rPr>
        <w:t>. Dz. U. z 2021 r. poz. 1745</w:t>
      </w:r>
      <w:r w:rsidRPr="00E918BC">
        <w:rPr>
          <w:rFonts w:cstheme="minorHAnsi"/>
          <w:sz w:val="21"/>
          <w:szCs w:val="21"/>
        </w:rPr>
        <w:t>),</w:t>
      </w:r>
    </w:p>
    <w:p w14:paraId="3F83CC44" w14:textId="77777777"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40250B" w14:textId="5ED48D9E" w:rsidR="00B10EB4" w:rsidRPr="00E918BC" w:rsidRDefault="00B10EB4" w:rsidP="00E918BC">
      <w:pPr>
        <w:numPr>
          <w:ilvl w:val="2"/>
          <w:numId w:val="1"/>
        </w:numPr>
        <w:spacing w:after="0" w:line="240" w:lineRule="auto"/>
        <w:ind w:left="1418" w:hanging="709"/>
        <w:jc w:val="both"/>
        <w:rPr>
          <w:rFonts w:cstheme="minorHAnsi"/>
          <w:sz w:val="21"/>
          <w:szCs w:val="21"/>
        </w:rPr>
      </w:pPr>
      <w:r w:rsidRPr="00E918BC">
        <w:rPr>
          <w:rFonts w:cstheme="minorHAnsi"/>
          <w:sz w:val="21"/>
          <w:szCs w:val="21"/>
        </w:rPr>
        <w:t>o którym mowa w art. 9 ust. 1 i 3 lub art. 10 ustawy z dnia 15 czerwca 2012 r. o skutkach powierzania wykonywania pracy cudzoziemcom przebywającym wbrew przepisom na terytorium Rzeczypospolitej Polskiej</w:t>
      </w:r>
      <w:r w:rsidR="006E1D44" w:rsidRPr="00E918BC">
        <w:rPr>
          <w:rFonts w:cstheme="minorHAnsi"/>
          <w:sz w:val="21"/>
          <w:szCs w:val="21"/>
        </w:rPr>
        <w:t xml:space="preserve"> (</w:t>
      </w:r>
      <w:r w:rsidR="00C80536" w:rsidRPr="00E918BC">
        <w:rPr>
          <w:rFonts w:cstheme="minorHAnsi"/>
          <w:sz w:val="21"/>
          <w:szCs w:val="21"/>
        </w:rPr>
        <w:t>(</w:t>
      </w:r>
      <w:proofErr w:type="spellStart"/>
      <w:r w:rsidR="00C80536" w:rsidRPr="00E918BC">
        <w:rPr>
          <w:rFonts w:cstheme="minorHAnsi"/>
          <w:sz w:val="21"/>
          <w:szCs w:val="21"/>
        </w:rPr>
        <w:t>t.j</w:t>
      </w:r>
      <w:proofErr w:type="spellEnd"/>
      <w:r w:rsidR="00C80536" w:rsidRPr="00E918BC">
        <w:rPr>
          <w:rFonts w:cstheme="minorHAnsi"/>
          <w:sz w:val="21"/>
          <w:szCs w:val="21"/>
        </w:rPr>
        <w:t>. Dz. U. z 2021 r. poz. 1745)</w:t>
      </w:r>
      <w:r w:rsidR="00E3306B" w:rsidRPr="00E918BC">
        <w:rPr>
          <w:rFonts w:cstheme="minorHAnsi"/>
          <w:sz w:val="21"/>
          <w:szCs w:val="21"/>
        </w:rPr>
        <w:t>,</w:t>
      </w:r>
    </w:p>
    <w:p w14:paraId="3DD9F6C1" w14:textId="621FFC61" w:rsidR="00B10EB4" w:rsidRPr="00E918BC" w:rsidRDefault="000F746B" w:rsidP="00E918BC">
      <w:pPr>
        <w:spacing w:after="0" w:line="240" w:lineRule="auto"/>
        <w:ind w:left="1418" w:hanging="709"/>
        <w:jc w:val="both"/>
        <w:rPr>
          <w:rFonts w:cstheme="minorHAnsi"/>
          <w:sz w:val="21"/>
          <w:szCs w:val="21"/>
        </w:rPr>
      </w:pPr>
      <w:r>
        <w:rPr>
          <w:rFonts w:cstheme="minorHAnsi"/>
          <w:sz w:val="21"/>
          <w:szCs w:val="21"/>
        </w:rPr>
        <w:t xml:space="preserve">      </w:t>
      </w:r>
      <w:r w:rsidR="00B10EB4" w:rsidRPr="00E918BC">
        <w:rPr>
          <w:rFonts w:cstheme="minorHAnsi"/>
          <w:sz w:val="21"/>
          <w:szCs w:val="21"/>
        </w:rPr>
        <w:t>- lub za odpowiedni czyn zabroniony określony w przepisach prawa obcego;</w:t>
      </w:r>
    </w:p>
    <w:p w14:paraId="6DDC2932" w14:textId="1C4E09A6" w:rsidR="00B10EB4" w:rsidRPr="002A1ABF" w:rsidRDefault="00B10EB4" w:rsidP="002A1ABF">
      <w:pPr>
        <w:pStyle w:val="Nagwek1"/>
        <w:numPr>
          <w:ilvl w:val="2"/>
          <w:numId w:val="22"/>
        </w:numPr>
        <w:spacing w:before="0" w:line="240" w:lineRule="auto"/>
        <w:jc w:val="both"/>
        <w:rPr>
          <w:rFonts w:cstheme="minorHAnsi"/>
          <w:b w:val="0"/>
          <w:bCs/>
          <w:sz w:val="21"/>
          <w:szCs w:val="21"/>
        </w:rPr>
      </w:pPr>
      <w:r w:rsidRPr="00DF6979">
        <w:rPr>
          <w:rFonts w:cstheme="minorHAnsi"/>
          <w:b w:val="0"/>
          <w:bCs/>
          <w:sz w:val="21"/>
          <w:szCs w:val="21"/>
        </w:rPr>
        <w:lastRenderedPageBreak/>
        <w:t>jeżeli urzędującego członka jego organu zarządzającego lub nadzorczego, wspólnika spółki w</w:t>
      </w:r>
      <w:r w:rsidR="00991DD9" w:rsidRPr="00DF6979">
        <w:rPr>
          <w:rFonts w:cstheme="minorHAnsi"/>
          <w:b w:val="0"/>
          <w:bCs/>
          <w:sz w:val="21"/>
          <w:szCs w:val="21"/>
        </w:rPr>
        <w:t> </w:t>
      </w:r>
      <w:r w:rsidRPr="00DF6979">
        <w:rPr>
          <w:rFonts w:cstheme="minorHAnsi"/>
          <w:b w:val="0"/>
          <w:bCs/>
          <w:sz w:val="21"/>
          <w:szCs w:val="21"/>
        </w:rPr>
        <w:t xml:space="preserve">spółce jawnej lub partnerskiej albo komplementariusza w spółce komandytowej lub komandytowo-akcyjnej lub prokurenta prawomocnie skazano za przestępstwo, o którym </w:t>
      </w:r>
      <w:r w:rsidRPr="002A1ABF">
        <w:rPr>
          <w:rFonts w:cstheme="minorHAnsi"/>
          <w:b w:val="0"/>
          <w:bCs/>
          <w:sz w:val="21"/>
          <w:szCs w:val="21"/>
        </w:rPr>
        <w:t xml:space="preserve">mowa w pkt </w:t>
      </w:r>
      <w:r w:rsidR="00DA5D33" w:rsidRPr="002A1ABF">
        <w:rPr>
          <w:rFonts w:cstheme="minorHAnsi"/>
          <w:b w:val="0"/>
          <w:bCs/>
          <w:sz w:val="21"/>
          <w:szCs w:val="21"/>
        </w:rPr>
        <w:t>6.</w:t>
      </w:r>
      <w:r w:rsidRPr="002A1ABF">
        <w:rPr>
          <w:rFonts w:cstheme="minorHAnsi"/>
          <w:b w:val="0"/>
          <w:bCs/>
          <w:sz w:val="21"/>
          <w:szCs w:val="21"/>
        </w:rPr>
        <w:t>1.1.;</w:t>
      </w:r>
    </w:p>
    <w:p w14:paraId="32255043" w14:textId="2CD34BFF" w:rsidR="00B10EB4" w:rsidRPr="002A1ABF" w:rsidRDefault="00B10EB4" w:rsidP="002A1ABF">
      <w:pPr>
        <w:pStyle w:val="Nagwek1"/>
        <w:numPr>
          <w:ilvl w:val="2"/>
          <w:numId w:val="22"/>
        </w:numPr>
        <w:spacing w:before="0" w:line="240" w:lineRule="auto"/>
        <w:jc w:val="both"/>
        <w:rPr>
          <w:rFonts w:cstheme="minorHAnsi"/>
          <w:b w:val="0"/>
          <w:bCs/>
          <w:sz w:val="21"/>
          <w:szCs w:val="21"/>
        </w:rPr>
      </w:pPr>
      <w:r w:rsidRPr="002A1ABF">
        <w:rPr>
          <w:rFonts w:cstheme="minorHAnsi"/>
          <w:b w:val="0"/>
          <w:bCs/>
          <w:sz w:val="21"/>
          <w:szCs w:val="21"/>
        </w:rPr>
        <w:t>wobec którego wydano prawomocny wyrok sądu lub ostateczną decyzję administracyjną o</w:t>
      </w:r>
      <w:r w:rsidR="00991DD9" w:rsidRPr="002A1ABF">
        <w:rPr>
          <w:rFonts w:cstheme="minorHAnsi"/>
          <w:b w:val="0"/>
          <w:bCs/>
          <w:sz w:val="21"/>
          <w:szCs w:val="21"/>
        </w:rPr>
        <w:t> </w:t>
      </w:r>
      <w:r w:rsidRPr="002A1ABF">
        <w:rPr>
          <w:rFonts w:cstheme="minorHAnsi"/>
          <w:b w:val="0"/>
          <w:bCs/>
          <w:sz w:val="21"/>
          <w:szCs w:val="21"/>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2A1ABF" w:rsidRDefault="00B10EB4" w:rsidP="002A1ABF">
      <w:pPr>
        <w:pStyle w:val="Nagwek1"/>
        <w:numPr>
          <w:ilvl w:val="2"/>
          <w:numId w:val="22"/>
        </w:numPr>
        <w:spacing w:before="0" w:line="240" w:lineRule="auto"/>
        <w:jc w:val="both"/>
        <w:rPr>
          <w:rFonts w:cstheme="minorHAnsi"/>
          <w:b w:val="0"/>
          <w:bCs/>
          <w:sz w:val="21"/>
          <w:szCs w:val="21"/>
        </w:rPr>
      </w:pPr>
      <w:r w:rsidRPr="002A1ABF">
        <w:rPr>
          <w:rFonts w:cstheme="minorHAnsi"/>
          <w:b w:val="0"/>
          <w:bCs/>
          <w:sz w:val="21"/>
          <w:szCs w:val="21"/>
        </w:rPr>
        <w:t>wobec którego prawomocnie orzeczono zakaz ubiegania się o zamówienia publiczne;</w:t>
      </w:r>
    </w:p>
    <w:p w14:paraId="708A7D8F" w14:textId="3B1B6B09" w:rsidR="00B10EB4" w:rsidRPr="002A1ABF" w:rsidRDefault="00B10EB4" w:rsidP="002A1ABF">
      <w:pPr>
        <w:pStyle w:val="Nagwek1"/>
        <w:numPr>
          <w:ilvl w:val="2"/>
          <w:numId w:val="22"/>
        </w:numPr>
        <w:spacing w:before="0" w:line="240" w:lineRule="auto"/>
        <w:jc w:val="both"/>
        <w:rPr>
          <w:rFonts w:cstheme="minorHAnsi"/>
          <w:b w:val="0"/>
          <w:bCs/>
          <w:sz w:val="21"/>
          <w:szCs w:val="21"/>
        </w:rPr>
      </w:pPr>
      <w:r w:rsidRPr="002A1ABF">
        <w:rPr>
          <w:rFonts w:cstheme="minorHAnsi"/>
          <w:b w:val="0"/>
          <w:bCs/>
          <w:sz w:val="21"/>
          <w:szCs w:val="21"/>
        </w:rPr>
        <w:t xml:space="preserve">jeżeli </w:t>
      </w:r>
      <w:r w:rsidR="00F50697" w:rsidRPr="002A1ABF">
        <w:rPr>
          <w:rFonts w:cstheme="minorHAnsi"/>
          <w:b w:val="0"/>
          <w:bCs/>
          <w:sz w:val="21"/>
          <w:szCs w:val="21"/>
        </w:rPr>
        <w:t xml:space="preserve">Zamawiający </w:t>
      </w:r>
      <w:r w:rsidRPr="002A1ABF">
        <w:rPr>
          <w:rFonts w:cstheme="minorHAnsi"/>
          <w:b w:val="0"/>
          <w:bCs/>
          <w:sz w:val="21"/>
          <w:szCs w:val="21"/>
        </w:rPr>
        <w:t xml:space="preserve">może stwierdzić, na podstawie wiarygodnych przesłanek, że </w:t>
      </w:r>
      <w:r w:rsidR="00991DD9" w:rsidRPr="002A1ABF">
        <w:rPr>
          <w:rFonts w:cstheme="minorHAnsi"/>
          <w:b w:val="0"/>
          <w:bCs/>
          <w:sz w:val="21"/>
          <w:szCs w:val="21"/>
        </w:rPr>
        <w:t>W</w:t>
      </w:r>
      <w:r w:rsidRPr="002A1ABF">
        <w:rPr>
          <w:rFonts w:cstheme="minorHAnsi"/>
          <w:b w:val="0"/>
          <w:bCs/>
          <w:sz w:val="21"/>
          <w:szCs w:val="21"/>
        </w:rPr>
        <w:t xml:space="preserve">ykonawca zawarł z innymi wykonawcami porozumienie mające na celu zakłócenie </w:t>
      </w:r>
      <w:r w:rsidR="000F746B" w:rsidRPr="002A1ABF">
        <w:rPr>
          <w:rFonts w:cstheme="minorHAnsi"/>
          <w:b w:val="0"/>
          <w:bCs/>
          <w:sz w:val="21"/>
          <w:szCs w:val="21"/>
        </w:rPr>
        <w:t>konkurencji</w:t>
      </w:r>
      <w:r w:rsidRPr="002A1ABF">
        <w:rPr>
          <w:rFonts w:cstheme="minorHAnsi"/>
          <w:b w:val="0"/>
          <w:bCs/>
          <w:sz w:val="21"/>
          <w:szCs w:val="21"/>
        </w:rPr>
        <w:t>, w</w:t>
      </w:r>
      <w:r w:rsidR="00991DD9" w:rsidRPr="002A1ABF">
        <w:rPr>
          <w:rFonts w:cstheme="minorHAnsi"/>
          <w:b w:val="0"/>
          <w:bCs/>
          <w:sz w:val="21"/>
          <w:szCs w:val="21"/>
        </w:rPr>
        <w:t> </w:t>
      </w:r>
      <w:r w:rsidRPr="002A1ABF">
        <w:rPr>
          <w:rFonts w:cstheme="minorHAnsi"/>
          <w:b w:val="0"/>
          <w:bCs/>
          <w:sz w:val="21"/>
          <w:szCs w:val="21"/>
        </w:rPr>
        <w:t>szczególności jeżeli należąc do tej samej grupy kapitałowej w rozumieniu ustawy z dnia 16 lutego 2007 r.</w:t>
      </w:r>
      <w:r w:rsidR="000F746B" w:rsidRPr="002A1ABF">
        <w:rPr>
          <w:rFonts w:cstheme="minorHAnsi"/>
          <w:b w:val="0"/>
          <w:bCs/>
          <w:sz w:val="21"/>
          <w:szCs w:val="21"/>
        </w:rPr>
        <w:t xml:space="preserve"> </w:t>
      </w:r>
      <w:r w:rsidRPr="002A1ABF">
        <w:rPr>
          <w:rFonts w:cstheme="minorHAnsi"/>
          <w:b w:val="0"/>
          <w:bCs/>
          <w:sz w:val="21"/>
          <w:szCs w:val="21"/>
        </w:rPr>
        <w:t>o ochronie konkurencji i konsumentów</w:t>
      </w:r>
      <w:r w:rsidR="00E3306B" w:rsidRPr="002A1ABF">
        <w:rPr>
          <w:rFonts w:cstheme="minorHAnsi"/>
          <w:b w:val="0"/>
          <w:bCs/>
          <w:sz w:val="21"/>
          <w:szCs w:val="21"/>
        </w:rPr>
        <w:t xml:space="preserve"> (</w:t>
      </w:r>
      <w:proofErr w:type="spellStart"/>
      <w:r w:rsidR="00C80536" w:rsidRPr="002A1ABF">
        <w:rPr>
          <w:rFonts w:cstheme="minorHAnsi"/>
          <w:b w:val="0"/>
          <w:bCs/>
          <w:sz w:val="21"/>
          <w:szCs w:val="21"/>
        </w:rPr>
        <w:t>t.j</w:t>
      </w:r>
      <w:proofErr w:type="spellEnd"/>
      <w:r w:rsidR="00C80536" w:rsidRPr="002A1ABF">
        <w:rPr>
          <w:rFonts w:cstheme="minorHAnsi"/>
          <w:b w:val="0"/>
          <w:bCs/>
          <w:sz w:val="21"/>
          <w:szCs w:val="21"/>
        </w:rPr>
        <w:t>. Dz. U. z 2024 r. poz. 594</w:t>
      </w:r>
      <w:r w:rsidR="00E3306B" w:rsidRPr="002A1ABF">
        <w:rPr>
          <w:rFonts w:cstheme="minorHAnsi"/>
          <w:b w:val="0"/>
          <w:bCs/>
          <w:sz w:val="21"/>
          <w:szCs w:val="21"/>
        </w:rPr>
        <w:t>)</w:t>
      </w:r>
      <w:r w:rsidRPr="002A1ABF">
        <w:rPr>
          <w:rFonts w:cstheme="minorHAnsi"/>
          <w:b w:val="0"/>
          <w:bCs/>
          <w:sz w:val="21"/>
          <w:szCs w:val="21"/>
        </w:rPr>
        <w:t>, złożyli odrębne oferty, oferty częściowe lub wnioski o dopuszczenie do udziału w postępowaniu, chyba że wykażą, że przygotowali te oferty lub wnioski niezależnie od siebie;</w:t>
      </w:r>
    </w:p>
    <w:p w14:paraId="0BFFB8BC" w14:textId="231F40AB" w:rsidR="00B10EB4" w:rsidRPr="002A1ABF" w:rsidRDefault="00B10EB4" w:rsidP="002A1ABF">
      <w:pPr>
        <w:pStyle w:val="Nagwek1"/>
        <w:numPr>
          <w:ilvl w:val="2"/>
          <w:numId w:val="22"/>
        </w:numPr>
        <w:spacing w:before="0" w:line="240" w:lineRule="auto"/>
        <w:jc w:val="both"/>
        <w:rPr>
          <w:rFonts w:cstheme="minorHAnsi"/>
          <w:b w:val="0"/>
          <w:bCs/>
          <w:sz w:val="21"/>
          <w:szCs w:val="21"/>
        </w:rPr>
      </w:pPr>
      <w:r w:rsidRPr="002A1ABF">
        <w:rPr>
          <w:rFonts w:cstheme="minorHAnsi"/>
          <w:b w:val="0"/>
          <w:bCs/>
          <w:sz w:val="21"/>
          <w:szCs w:val="21"/>
        </w:rPr>
        <w:t>jeżeli, w przypadkach, o których mowa w art. 85 ust. 1</w:t>
      </w:r>
      <w:r w:rsidR="00C80536" w:rsidRPr="002A1ABF">
        <w:rPr>
          <w:rFonts w:cstheme="minorHAnsi"/>
          <w:b w:val="0"/>
          <w:bCs/>
          <w:sz w:val="21"/>
          <w:szCs w:val="21"/>
        </w:rPr>
        <w:t xml:space="preserve"> Ustawy </w:t>
      </w:r>
      <w:proofErr w:type="spellStart"/>
      <w:r w:rsidR="00C80536" w:rsidRPr="002A1ABF">
        <w:rPr>
          <w:rFonts w:cstheme="minorHAnsi"/>
          <w:b w:val="0"/>
          <w:bCs/>
          <w:sz w:val="21"/>
          <w:szCs w:val="21"/>
        </w:rPr>
        <w:t>p.z.p</w:t>
      </w:r>
      <w:proofErr w:type="spellEnd"/>
      <w:r w:rsidR="00C80536" w:rsidRPr="002A1ABF">
        <w:rPr>
          <w:rFonts w:cstheme="minorHAnsi"/>
          <w:b w:val="0"/>
          <w:bCs/>
          <w:sz w:val="21"/>
          <w:szCs w:val="21"/>
        </w:rPr>
        <w:t>.</w:t>
      </w:r>
      <w:r w:rsidRPr="002A1ABF">
        <w:rPr>
          <w:rFonts w:cstheme="minorHAnsi"/>
          <w:b w:val="0"/>
          <w:bCs/>
          <w:sz w:val="21"/>
          <w:szCs w:val="21"/>
        </w:rPr>
        <w:t>, doszło do zakłócenia konkurencji wynikającego z wcześniejszego zaangażowania tego wykonawcy lub podmiotu, który należy z wykonawcą do tej samej grupy kapitałowej w rozumieniu ustawy z dnia 16 lutego 2007 r. o ochronie konkurencji i konsumentów</w:t>
      </w:r>
      <w:r w:rsidR="00E3306B" w:rsidRPr="002A1ABF">
        <w:rPr>
          <w:rFonts w:cstheme="minorHAnsi"/>
          <w:b w:val="0"/>
          <w:bCs/>
          <w:sz w:val="21"/>
          <w:szCs w:val="21"/>
        </w:rPr>
        <w:t xml:space="preserve"> (</w:t>
      </w:r>
      <w:proofErr w:type="spellStart"/>
      <w:r w:rsidR="00C80536" w:rsidRPr="002A1ABF">
        <w:rPr>
          <w:rFonts w:cstheme="minorHAnsi"/>
          <w:b w:val="0"/>
          <w:bCs/>
          <w:sz w:val="21"/>
          <w:szCs w:val="21"/>
        </w:rPr>
        <w:t>t.j</w:t>
      </w:r>
      <w:proofErr w:type="spellEnd"/>
      <w:r w:rsidR="00C80536" w:rsidRPr="002A1ABF">
        <w:rPr>
          <w:rFonts w:cstheme="minorHAnsi"/>
          <w:b w:val="0"/>
          <w:bCs/>
          <w:sz w:val="21"/>
          <w:szCs w:val="21"/>
        </w:rPr>
        <w:t>. Dz. U. z 2024 r. poz. 594)</w:t>
      </w:r>
      <w:r w:rsidRPr="002A1ABF">
        <w:rPr>
          <w:rFonts w:cstheme="minorHAnsi"/>
          <w:b w:val="0"/>
          <w:bCs/>
          <w:sz w:val="21"/>
          <w:szCs w:val="21"/>
        </w:rPr>
        <w:t>, chyba że spowodowane tym zakłócenie konkurencji może być wyeliminowane w inny sposób niż przez wykluczenie wykonawcy z udziału w postępowaniu o udzielenie zamówienia.</w:t>
      </w:r>
    </w:p>
    <w:p w14:paraId="088F0C0C" w14:textId="647CE501" w:rsidR="00993F5E" w:rsidRPr="002A1ABF" w:rsidRDefault="00B10EB4" w:rsidP="002A1ABF">
      <w:pPr>
        <w:pStyle w:val="Nagwek1"/>
        <w:numPr>
          <w:ilvl w:val="1"/>
          <w:numId w:val="22"/>
        </w:numPr>
        <w:spacing w:before="0" w:line="240" w:lineRule="auto"/>
        <w:jc w:val="both"/>
        <w:rPr>
          <w:rFonts w:cstheme="minorHAnsi"/>
          <w:b w:val="0"/>
          <w:bCs/>
          <w:sz w:val="21"/>
          <w:szCs w:val="21"/>
        </w:rPr>
      </w:pPr>
      <w:r w:rsidRPr="002A1ABF">
        <w:rPr>
          <w:rFonts w:cstheme="minorHAnsi"/>
          <w:b w:val="0"/>
          <w:bCs/>
          <w:sz w:val="21"/>
          <w:szCs w:val="21"/>
        </w:rPr>
        <w:t xml:space="preserve">Zamawiający wykluczy Wykonawcę, na podstawie art. 109 ust. 1 </w:t>
      </w:r>
      <w:r w:rsidR="00993F5E" w:rsidRPr="002A1ABF">
        <w:rPr>
          <w:rFonts w:cstheme="minorHAnsi"/>
          <w:b w:val="0"/>
          <w:bCs/>
          <w:sz w:val="21"/>
          <w:szCs w:val="21"/>
        </w:rPr>
        <w:t xml:space="preserve">pkt 4 </w:t>
      </w:r>
      <w:r w:rsidR="00C80536" w:rsidRPr="002A1ABF">
        <w:rPr>
          <w:rFonts w:cstheme="minorHAnsi"/>
          <w:b w:val="0"/>
          <w:bCs/>
          <w:sz w:val="21"/>
          <w:szCs w:val="21"/>
        </w:rPr>
        <w:t xml:space="preserve">Ustawy </w:t>
      </w:r>
      <w:proofErr w:type="spellStart"/>
      <w:r w:rsidRPr="002A1ABF">
        <w:rPr>
          <w:rFonts w:cstheme="minorHAnsi"/>
          <w:b w:val="0"/>
          <w:bCs/>
          <w:sz w:val="21"/>
          <w:szCs w:val="21"/>
        </w:rPr>
        <w:t>p.z.p</w:t>
      </w:r>
      <w:proofErr w:type="spellEnd"/>
      <w:r w:rsidRPr="002A1ABF">
        <w:rPr>
          <w:rFonts w:cstheme="minorHAnsi"/>
          <w:b w:val="0"/>
          <w:bCs/>
          <w:sz w:val="21"/>
          <w:szCs w:val="21"/>
        </w:rPr>
        <w:t>.</w:t>
      </w:r>
      <w:r w:rsidR="000F746B" w:rsidRPr="002A1ABF">
        <w:rPr>
          <w:rFonts w:cstheme="minorHAnsi"/>
          <w:b w:val="0"/>
          <w:bCs/>
          <w:sz w:val="21"/>
          <w:szCs w:val="21"/>
        </w:rPr>
        <w:t>,</w:t>
      </w:r>
      <w:r w:rsidR="00993F5E" w:rsidRPr="002A1ABF">
        <w:rPr>
          <w:rFonts w:cstheme="minorHAnsi"/>
          <w:b w:val="0"/>
          <w:bCs/>
          <w:sz w:val="21"/>
          <w:szCs w:val="21"/>
        </w:rPr>
        <w:t xml:space="preserve"> to jest w</w:t>
      </w:r>
      <w:r w:rsidR="00991DD9" w:rsidRPr="002A1ABF">
        <w:rPr>
          <w:rFonts w:cstheme="minorHAnsi"/>
          <w:b w:val="0"/>
          <w:bCs/>
          <w:sz w:val="21"/>
          <w:szCs w:val="21"/>
        </w:rPr>
        <w:t> </w:t>
      </w:r>
      <w:r w:rsidRPr="002A1ABF">
        <w:rPr>
          <w:rFonts w:cstheme="minorHAnsi"/>
          <w:b w:val="0"/>
          <w:bCs/>
          <w:sz w:val="21"/>
          <w:szCs w:val="21"/>
        </w:rPr>
        <w:t>stosunku</w:t>
      </w:r>
      <w:r w:rsidR="006B0DE4">
        <w:rPr>
          <w:rFonts w:cstheme="minorHAnsi"/>
          <w:b w:val="0"/>
          <w:bCs/>
          <w:sz w:val="21"/>
          <w:szCs w:val="21"/>
        </w:rPr>
        <w:t>,</w:t>
      </w:r>
      <w:r w:rsidR="00243D49" w:rsidRPr="002A1ABF">
        <w:rPr>
          <w:rFonts w:cstheme="minorHAnsi"/>
          <w:b w:val="0"/>
          <w:bCs/>
          <w:sz w:val="21"/>
          <w:szCs w:val="21"/>
        </w:rPr>
        <w:t xml:space="preserve"> </w:t>
      </w:r>
      <w:r w:rsidRPr="002A1ABF">
        <w:rPr>
          <w:rFonts w:cstheme="minorHAnsi"/>
          <w:b w:val="0"/>
          <w:bCs/>
          <w:sz w:val="21"/>
          <w:szCs w:val="21"/>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93F5E" w:rsidRPr="002A1ABF">
        <w:rPr>
          <w:rFonts w:cstheme="minorHAnsi"/>
          <w:b w:val="0"/>
          <w:bCs/>
          <w:sz w:val="21"/>
          <w:szCs w:val="21"/>
        </w:rPr>
        <w:t>.</w:t>
      </w:r>
    </w:p>
    <w:p w14:paraId="56420295" w14:textId="4E67D343" w:rsidR="00993F5E" w:rsidRPr="002A1ABF" w:rsidRDefault="00993F5E" w:rsidP="002A1ABF">
      <w:pPr>
        <w:pStyle w:val="Nagwek1"/>
        <w:numPr>
          <w:ilvl w:val="1"/>
          <w:numId w:val="22"/>
        </w:numPr>
        <w:spacing w:before="0" w:line="240" w:lineRule="auto"/>
        <w:jc w:val="both"/>
        <w:rPr>
          <w:rFonts w:cstheme="minorHAnsi"/>
          <w:b w:val="0"/>
          <w:bCs/>
          <w:sz w:val="21"/>
          <w:szCs w:val="21"/>
        </w:rPr>
      </w:pPr>
      <w:r w:rsidRPr="002A1ABF">
        <w:rPr>
          <w:rFonts w:cstheme="minorHAnsi"/>
          <w:b w:val="0"/>
          <w:bCs/>
          <w:sz w:val="21"/>
          <w:szCs w:val="21"/>
          <w:shd w:val="clear" w:color="auto" w:fill="FFFFFF"/>
        </w:rPr>
        <w:t xml:space="preserve">Wykonawca nie podlega </w:t>
      </w:r>
      <w:r w:rsidRPr="002A1ABF">
        <w:rPr>
          <w:rFonts w:cstheme="minorHAnsi"/>
          <w:b w:val="0"/>
          <w:bCs/>
          <w:sz w:val="21"/>
          <w:szCs w:val="21"/>
        </w:rPr>
        <w:t>wykluczeniu</w:t>
      </w:r>
      <w:r w:rsidRPr="002A1ABF">
        <w:rPr>
          <w:rFonts w:cstheme="minorHAnsi"/>
          <w:b w:val="0"/>
          <w:bCs/>
          <w:sz w:val="21"/>
          <w:szCs w:val="21"/>
          <w:shd w:val="clear" w:color="auto" w:fill="FFFFFF"/>
        </w:rPr>
        <w:t xml:space="preserve"> w okolicznościach określonych w art. 108 ust. 1 pkt 1, 2, 5 lub art. 109 ust. 1 pkt 4 Ustawy </w:t>
      </w:r>
      <w:proofErr w:type="spellStart"/>
      <w:r w:rsidRPr="002A1ABF">
        <w:rPr>
          <w:rFonts w:cstheme="minorHAnsi"/>
          <w:b w:val="0"/>
          <w:bCs/>
          <w:sz w:val="21"/>
          <w:szCs w:val="21"/>
          <w:shd w:val="clear" w:color="auto" w:fill="FFFFFF"/>
        </w:rPr>
        <w:t>p.z.p</w:t>
      </w:r>
      <w:proofErr w:type="spellEnd"/>
      <w:r w:rsidRPr="002A1ABF">
        <w:rPr>
          <w:rFonts w:cstheme="minorHAnsi"/>
          <w:b w:val="0"/>
          <w:bCs/>
          <w:sz w:val="21"/>
          <w:szCs w:val="21"/>
          <w:shd w:val="clear" w:color="auto" w:fill="FFFFFF"/>
        </w:rPr>
        <w:t xml:space="preserve">, jeżeli udowodni Zamawiającemu, że spełnił łącznie przesłanki wskazane w art. 110 ust. 2 Ustawy </w:t>
      </w:r>
      <w:proofErr w:type="spellStart"/>
      <w:r w:rsidRPr="002A1ABF">
        <w:rPr>
          <w:rFonts w:cstheme="minorHAnsi"/>
          <w:b w:val="0"/>
          <w:bCs/>
          <w:sz w:val="21"/>
          <w:szCs w:val="21"/>
          <w:shd w:val="clear" w:color="auto" w:fill="FFFFFF"/>
        </w:rPr>
        <w:t>p.z.p</w:t>
      </w:r>
      <w:proofErr w:type="spellEnd"/>
      <w:r w:rsidRPr="002A1ABF">
        <w:rPr>
          <w:rFonts w:cstheme="minorHAnsi"/>
          <w:b w:val="0"/>
          <w:bCs/>
          <w:sz w:val="21"/>
          <w:szCs w:val="21"/>
          <w:shd w:val="clear" w:color="auto" w:fill="FFFFFF"/>
        </w:rPr>
        <w:t xml:space="preserve">. Zamawiający oceni, czy podjęte przez Wykonawcę czynności, o których mowa w art. 110 ust. 2 Ustawy </w:t>
      </w:r>
      <w:proofErr w:type="spellStart"/>
      <w:r w:rsidRPr="002A1ABF">
        <w:rPr>
          <w:rFonts w:cstheme="minorHAnsi"/>
          <w:b w:val="0"/>
          <w:bCs/>
          <w:sz w:val="21"/>
          <w:szCs w:val="21"/>
          <w:shd w:val="clear" w:color="auto" w:fill="FFFFFF"/>
        </w:rPr>
        <w:t>p.z.p</w:t>
      </w:r>
      <w:proofErr w:type="spellEnd"/>
      <w:r w:rsidRPr="002A1ABF">
        <w:rPr>
          <w:rFonts w:cstheme="minorHAnsi"/>
          <w:b w:val="0"/>
          <w:bCs/>
          <w:sz w:val="21"/>
          <w:szCs w:val="21"/>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wykluczy Wykonawcę.</w:t>
      </w:r>
    </w:p>
    <w:p w14:paraId="402F6DC2" w14:textId="4FCFA50A" w:rsidR="00093F0B" w:rsidRPr="002A1ABF" w:rsidRDefault="0018066F" w:rsidP="002A1ABF">
      <w:pPr>
        <w:pStyle w:val="Nagwek1"/>
        <w:numPr>
          <w:ilvl w:val="1"/>
          <w:numId w:val="22"/>
        </w:numPr>
        <w:spacing w:before="0" w:line="240" w:lineRule="auto"/>
        <w:jc w:val="both"/>
        <w:rPr>
          <w:rFonts w:cstheme="minorHAnsi"/>
          <w:b w:val="0"/>
          <w:bCs/>
          <w:sz w:val="21"/>
          <w:szCs w:val="21"/>
          <w:shd w:val="clear" w:color="auto" w:fill="FFFFFF"/>
        </w:rPr>
      </w:pPr>
      <w:r w:rsidRPr="002A1ABF">
        <w:rPr>
          <w:rFonts w:cstheme="minorHAnsi"/>
          <w:b w:val="0"/>
          <w:bCs/>
          <w:sz w:val="21"/>
          <w:szCs w:val="21"/>
        </w:rPr>
        <w:t>Zamawiający</w:t>
      </w:r>
      <w:r w:rsidRPr="002A1ABF">
        <w:rPr>
          <w:rFonts w:cstheme="minorHAnsi"/>
          <w:b w:val="0"/>
          <w:bCs/>
          <w:sz w:val="21"/>
          <w:szCs w:val="21"/>
          <w:shd w:val="clear" w:color="auto" w:fill="FFFFFF"/>
        </w:rPr>
        <w:t xml:space="preserve"> wykluczy z postępowania Wykonawcę</w:t>
      </w:r>
      <w:r w:rsidR="00093F0B" w:rsidRPr="002A1ABF">
        <w:rPr>
          <w:rFonts w:cstheme="minorHAnsi"/>
          <w:b w:val="0"/>
          <w:bCs/>
          <w:sz w:val="21"/>
          <w:szCs w:val="21"/>
          <w:shd w:val="clear" w:color="auto" w:fill="FFFFFF"/>
        </w:rPr>
        <w:t>,</w:t>
      </w:r>
      <w:r w:rsidRPr="002A1ABF">
        <w:rPr>
          <w:rFonts w:cstheme="minorHAnsi"/>
          <w:b w:val="0"/>
          <w:bCs/>
          <w:sz w:val="21"/>
          <w:szCs w:val="21"/>
          <w:shd w:val="clear" w:color="auto" w:fill="FFFFFF"/>
        </w:rPr>
        <w:t xml:space="preserve"> w stosunku do którego zachodzą okoliczności wskazane w art. 7 ust. 1 ustawy z dnia 13 kwietnia 2022 r. o szczególnych rozwiązaniach w zakresie przeciwdziałania wspieraniu agresji na Ukrainę oraz służących ochronie bezpieczeństwa narodowego (</w:t>
      </w:r>
      <w:proofErr w:type="spellStart"/>
      <w:r w:rsidR="00C80536" w:rsidRPr="002A1ABF">
        <w:rPr>
          <w:rFonts w:cstheme="minorHAnsi"/>
          <w:b w:val="0"/>
          <w:bCs/>
          <w:sz w:val="21"/>
          <w:szCs w:val="21"/>
          <w:shd w:val="clear" w:color="auto" w:fill="FFFFFF"/>
        </w:rPr>
        <w:t>t.j</w:t>
      </w:r>
      <w:proofErr w:type="spellEnd"/>
      <w:r w:rsidR="00C80536" w:rsidRPr="002A1ABF">
        <w:rPr>
          <w:rFonts w:cstheme="minorHAnsi"/>
          <w:b w:val="0"/>
          <w:bCs/>
          <w:sz w:val="21"/>
          <w:szCs w:val="21"/>
          <w:shd w:val="clear" w:color="auto" w:fill="FFFFFF"/>
        </w:rPr>
        <w:t>. Dz. U. z 2024 r. poz. 507</w:t>
      </w:r>
      <w:r w:rsidR="00243D49" w:rsidRPr="002A1ABF">
        <w:rPr>
          <w:rFonts w:cstheme="minorHAnsi"/>
          <w:b w:val="0"/>
          <w:bCs/>
          <w:sz w:val="21"/>
          <w:szCs w:val="21"/>
          <w:shd w:val="clear" w:color="auto" w:fill="FFFFFF"/>
        </w:rPr>
        <w:t>).</w:t>
      </w:r>
    </w:p>
    <w:p w14:paraId="20CDA062" w14:textId="24EBEDF6" w:rsidR="00093F0B" w:rsidRPr="002A1ABF" w:rsidRDefault="00093F0B" w:rsidP="002A1ABF">
      <w:pPr>
        <w:pStyle w:val="Nagwek1"/>
        <w:numPr>
          <w:ilvl w:val="1"/>
          <w:numId w:val="22"/>
        </w:numPr>
        <w:spacing w:before="0" w:line="240" w:lineRule="auto"/>
        <w:jc w:val="both"/>
        <w:rPr>
          <w:rFonts w:cstheme="minorHAnsi"/>
          <w:b w:val="0"/>
          <w:bCs/>
          <w:sz w:val="21"/>
          <w:szCs w:val="21"/>
        </w:rPr>
      </w:pPr>
      <w:r w:rsidRPr="002A1ABF">
        <w:rPr>
          <w:rFonts w:cstheme="minorHAnsi"/>
          <w:b w:val="0"/>
          <w:bCs/>
          <w:sz w:val="21"/>
          <w:szCs w:val="21"/>
        </w:rPr>
        <w:t>Wykonawca może zostać wykluczony przez Zamawiającego na każdym etapie postępowania o</w:t>
      </w:r>
      <w:r w:rsidR="00991DD9" w:rsidRPr="002A1ABF">
        <w:rPr>
          <w:rFonts w:cstheme="minorHAnsi"/>
          <w:b w:val="0"/>
          <w:bCs/>
          <w:sz w:val="21"/>
          <w:szCs w:val="21"/>
        </w:rPr>
        <w:t> </w:t>
      </w:r>
      <w:r w:rsidRPr="002A1ABF">
        <w:rPr>
          <w:rFonts w:cstheme="minorHAnsi"/>
          <w:b w:val="0"/>
          <w:bCs/>
          <w:sz w:val="21"/>
          <w:szCs w:val="21"/>
        </w:rPr>
        <w:t xml:space="preserve">udzielenie zamówienia. </w:t>
      </w:r>
    </w:p>
    <w:p w14:paraId="0521C0AB" w14:textId="77777777" w:rsidR="00C80536" w:rsidRPr="00E918BC" w:rsidRDefault="00C80536" w:rsidP="00E918BC">
      <w:pPr>
        <w:spacing w:after="0" w:line="240" w:lineRule="auto"/>
        <w:jc w:val="both"/>
        <w:rPr>
          <w:rFonts w:cstheme="minorHAnsi"/>
          <w:sz w:val="21"/>
          <w:szCs w:val="21"/>
        </w:rPr>
      </w:pPr>
    </w:p>
    <w:p w14:paraId="3E0B2253" w14:textId="0E2F962F" w:rsidR="00C80536" w:rsidRPr="00E918BC" w:rsidRDefault="00176D6F" w:rsidP="00DA5D33">
      <w:pPr>
        <w:pStyle w:val="Nagwek1"/>
        <w:numPr>
          <w:ilvl w:val="0"/>
          <w:numId w:val="22"/>
        </w:numPr>
        <w:spacing w:before="0" w:line="240" w:lineRule="auto"/>
        <w:rPr>
          <w:rFonts w:cstheme="minorHAnsi"/>
          <w:sz w:val="21"/>
          <w:szCs w:val="21"/>
        </w:rPr>
      </w:pPr>
      <w:bookmarkStart w:id="3" w:name="_Hlk173321926"/>
      <w:r w:rsidRPr="00E918BC">
        <w:rPr>
          <w:rFonts w:cstheme="minorHAnsi"/>
          <w:sz w:val="21"/>
          <w:szCs w:val="21"/>
        </w:rPr>
        <w:t>WARUNKI UDZIAŁU W POSTĘPOWANIU</w:t>
      </w:r>
      <w:r w:rsidR="000F746B">
        <w:rPr>
          <w:rFonts w:cstheme="minorHAnsi"/>
          <w:sz w:val="21"/>
          <w:szCs w:val="21"/>
        </w:rPr>
        <w:t>.</w:t>
      </w:r>
    </w:p>
    <w:bookmarkEnd w:id="3"/>
    <w:p w14:paraId="3B56D0B5" w14:textId="6E7C86A8" w:rsidR="00176D6F" w:rsidRPr="00E918BC" w:rsidRDefault="00176D6F" w:rsidP="00DF6979">
      <w:pPr>
        <w:pStyle w:val="Nagwek1"/>
        <w:numPr>
          <w:ilvl w:val="1"/>
          <w:numId w:val="22"/>
        </w:numPr>
        <w:spacing w:before="0" w:line="240" w:lineRule="auto"/>
        <w:rPr>
          <w:rFonts w:cstheme="minorHAnsi"/>
          <w:sz w:val="21"/>
          <w:szCs w:val="21"/>
        </w:rPr>
      </w:pPr>
      <w:r w:rsidRPr="00E918BC">
        <w:rPr>
          <w:rFonts w:cstheme="minorHAnsi"/>
          <w:sz w:val="21"/>
          <w:szCs w:val="21"/>
        </w:rPr>
        <w:t>O udzielenie zamówienia mogą ubiegać się Wykonawcy, którzy:</w:t>
      </w:r>
    </w:p>
    <w:p w14:paraId="45A5FBF4" w14:textId="77777777" w:rsidR="00993F5E" w:rsidRPr="00E918BC" w:rsidRDefault="00993F5E" w:rsidP="00E918BC">
      <w:pPr>
        <w:pStyle w:val="Akapitzlist"/>
        <w:spacing w:after="0" w:line="240" w:lineRule="auto"/>
        <w:ind w:left="993" w:hanging="709"/>
        <w:rPr>
          <w:rFonts w:eastAsiaTheme="majorEastAsia" w:cstheme="minorHAnsi"/>
          <w:sz w:val="21"/>
          <w:szCs w:val="21"/>
        </w:rPr>
      </w:pPr>
    </w:p>
    <w:p w14:paraId="194CD48A" w14:textId="29E5E998" w:rsidR="00176D6F" w:rsidRPr="00E918BC" w:rsidRDefault="00176D6F" w:rsidP="00AF5EC6">
      <w:pPr>
        <w:pStyle w:val="Nagwek1"/>
        <w:numPr>
          <w:ilvl w:val="2"/>
          <w:numId w:val="22"/>
        </w:numPr>
        <w:spacing w:before="0" w:line="240" w:lineRule="auto"/>
        <w:rPr>
          <w:rFonts w:cstheme="minorHAnsi"/>
          <w:sz w:val="21"/>
          <w:szCs w:val="21"/>
        </w:rPr>
      </w:pPr>
      <w:r w:rsidRPr="00E918BC">
        <w:rPr>
          <w:rFonts w:eastAsia="Trebuchet MS" w:cstheme="minorHAnsi"/>
          <w:bCs/>
          <w:sz w:val="21"/>
          <w:szCs w:val="21"/>
        </w:rPr>
        <w:t xml:space="preserve">nie podlegają wykluczeniu z postępowania oraz spełniają warunki </w:t>
      </w:r>
      <w:r w:rsidRPr="00E918BC">
        <w:rPr>
          <w:rFonts w:eastAsia="Trebuchet MS" w:cstheme="minorHAnsi"/>
          <w:sz w:val="21"/>
          <w:szCs w:val="21"/>
        </w:rPr>
        <w:t>udziału w postępowaniu.</w:t>
      </w:r>
    </w:p>
    <w:p w14:paraId="2D23E906" w14:textId="77777777" w:rsidR="00993F5E" w:rsidRPr="001D3DD9" w:rsidRDefault="00993F5E" w:rsidP="00E918BC">
      <w:pPr>
        <w:pStyle w:val="Akapitzlist"/>
        <w:spacing w:after="0" w:line="240" w:lineRule="auto"/>
        <w:ind w:left="993" w:hanging="709"/>
        <w:jc w:val="both"/>
        <w:rPr>
          <w:rFonts w:eastAsia="Trebuchet MS" w:cstheme="minorHAnsi"/>
          <w:sz w:val="21"/>
          <w:szCs w:val="21"/>
        </w:rPr>
      </w:pPr>
    </w:p>
    <w:p w14:paraId="5CFD300B" w14:textId="36C190E4" w:rsidR="000F746B" w:rsidRPr="00E918BC" w:rsidRDefault="00176D6F" w:rsidP="00E918BC">
      <w:pPr>
        <w:pStyle w:val="Akapitzlist"/>
        <w:spacing w:after="0" w:line="240" w:lineRule="auto"/>
        <w:ind w:left="993"/>
        <w:jc w:val="both"/>
        <w:rPr>
          <w:rFonts w:eastAsia="Trebuchet MS" w:cstheme="minorHAnsi"/>
          <w:sz w:val="21"/>
          <w:szCs w:val="21"/>
        </w:rPr>
      </w:pPr>
      <w:r w:rsidRPr="00E918BC">
        <w:rPr>
          <w:rFonts w:eastAsia="Trebuchet MS" w:cstheme="minorHAnsi"/>
          <w:sz w:val="21"/>
          <w:szCs w:val="21"/>
        </w:rPr>
        <w:t>Ocena spełniania w/w warunku zostanie dokonana przez Zamawiającego</w:t>
      </w:r>
      <w:r w:rsidR="00243D49">
        <w:rPr>
          <w:rFonts w:eastAsia="Trebuchet MS" w:cstheme="minorHAnsi"/>
          <w:sz w:val="21"/>
          <w:szCs w:val="21"/>
        </w:rPr>
        <w:t xml:space="preserve"> </w:t>
      </w:r>
      <w:r w:rsidRPr="00E918BC">
        <w:rPr>
          <w:rFonts w:eastAsia="Trebuchet MS" w:cstheme="minorHAnsi"/>
          <w:sz w:val="21"/>
          <w:szCs w:val="21"/>
        </w:rPr>
        <w:t xml:space="preserve">na podstawie złożonego oświadczenia, o którym mowa w art. 125 ust. 1 </w:t>
      </w:r>
      <w:r w:rsidR="00C80536" w:rsidRPr="00E918BC">
        <w:rPr>
          <w:rFonts w:eastAsia="Trebuchet MS" w:cstheme="minorHAnsi"/>
          <w:sz w:val="21"/>
          <w:szCs w:val="21"/>
        </w:rPr>
        <w:t xml:space="preserve">Ustawy </w:t>
      </w:r>
      <w:proofErr w:type="spellStart"/>
      <w:r w:rsidRPr="00E918BC">
        <w:rPr>
          <w:rFonts w:eastAsia="Trebuchet MS" w:cstheme="minorHAnsi"/>
          <w:sz w:val="21"/>
          <w:szCs w:val="21"/>
        </w:rPr>
        <w:t>p.z.p</w:t>
      </w:r>
      <w:proofErr w:type="spellEnd"/>
      <w:r w:rsidRPr="00E918BC">
        <w:rPr>
          <w:rFonts w:eastAsia="Trebuchet MS" w:cstheme="minorHAnsi"/>
          <w:sz w:val="21"/>
          <w:szCs w:val="21"/>
        </w:rPr>
        <w:t xml:space="preserve">., według wzoru stanowiącego </w:t>
      </w:r>
      <w:r w:rsidRPr="00E918BC">
        <w:rPr>
          <w:rFonts w:eastAsia="Trebuchet MS" w:cstheme="minorHAnsi"/>
          <w:b/>
          <w:sz w:val="21"/>
          <w:szCs w:val="21"/>
        </w:rPr>
        <w:t>Załącznik nr 3</w:t>
      </w:r>
      <w:r w:rsidRPr="00E918BC">
        <w:rPr>
          <w:rFonts w:eastAsia="Trebuchet MS" w:cstheme="minorHAnsi"/>
          <w:sz w:val="21"/>
          <w:szCs w:val="21"/>
        </w:rPr>
        <w:t xml:space="preserve"> </w:t>
      </w:r>
      <w:r w:rsidRPr="00E918BC">
        <w:rPr>
          <w:rFonts w:eastAsia="Trebuchet MS" w:cstheme="minorHAnsi"/>
          <w:b/>
          <w:bCs/>
          <w:sz w:val="21"/>
          <w:szCs w:val="21"/>
        </w:rPr>
        <w:t xml:space="preserve">do </w:t>
      </w:r>
      <w:r w:rsidR="005345F4" w:rsidRPr="00E918BC">
        <w:rPr>
          <w:rFonts w:eastAsia="Trebuchet MS" w:cstheme="minorHAnsi"/>
          <w:b/>
          <w:bCs/>
          <w:sz w:val="21"/>
          <w:szCs w:val="21"/>
        </w:rPr>
        <w:t>SWZ</w:t>
      </w:r>
      <w:r w:rsidR="000F746B">
        <w:rPr>
          <w:rFonts w:eastAsia="Trebuchet MS" w:cstheme="minorHAnsi"/>
          <w:iCs/>
          <w:sz w:val="21"/>
          <w:szCs w:val="21"/>
        </w:rPr>
        <w:t xml:space="preserve">, </w:t>
      </w:r>
      <w:bookmarkStart w:id="4" w:name="_Hlk139359617"/>
      <w:r w:rsidR="000F746B" w:rsidRPr="00E918BC">
        <w:rPr>
          <w:rFonts w:eastAsia="Trebuchet MS" w:cstheme="minorHAnsi"/>
          <w:iCs/>
          <w:sz w:val="21"/>
          <w:szCs w:val="21"/>
        </w:rPr>
        <w:t>według formuły spełnia / nie spełnia.</w:t>
      </w:r>
    </w:p>
    <w:p w14:paraId="70D8B134" w14:textId="77777777" w:rsidR="00993F5E" w:rsidRPr="00E918BC" w:rsidRDefault="00993F5E" w:rsidP="00E918BC">
      <w:pPr>
        <w:pStyle w:val="Akapitzlist"/>
        <w:spacing w:after="0" w:line="240" w:lineRule="auto"/>
        <w:ind w:left="993" w:hanging="709"/>
        <w:jc w:val="both"/>
        <w:rPr>
          <w:rFonts w:eastAsia="Trebuchet MS" w:cstheme="minorHAnsi"/>
          <w:sz w:val="21"/>
          <w:szCs w:val="21"/>
        </w:rPr>
      </w:pPr>
    </w:p>
    <w:p w14:paraId="4776098A" w14:textId="77777777" w:rsidR="00176D6F" w:rsidRPr="001D3DD9" w:rsidRDefault="00176D6F" w:rsidP="00AF5EC6">
      <w:pPr>
        <w:pStyle w:val="Nagwek1"/>
        <w:numPr>
          <w:ilvl w:val="2"/>
          <w:numId w:val="22"/>
        </w:numPr>
        <w:spacing w:before="0" w:line="240" w:lineRule="auto"/>
        <w:rPr>
          <w:rFonts w:eastAsia="Trebuchet MS" w:cstheme="minorHAnsi"/>
          <w:b w:val="0"/>
          <w:sz w:val="21"/>
          <w:szCs w:val="21"/>
        </w:rPr>
      </w:pPr>
      <w:r w:rsidRPr="00E918BC">
        <w:rPr>
          <w:rFonts w:eastAsia="Trebuchet MS" w:cstheme="minorHAnsi"/>
          <w:sz w:val="21"/>
          <w:szCs w:val="21"/>
        </w:rPr>
        <w:lastRenderedPageBreak/>
        <w:t>spełniają warunki udziału w postępowaniu w zakresie:</w:t>
      </w:r>
    </w:p>
    <w:p w14:paraId="799F1B9C" w14:textId="77777777" w:rsidR="00993F5E" w:rsidRPr="00E918BC" w:rsidRDefault="00993F5E" w:rsidP="00E918BC">
      <w:pPr>
        <w:spacing w:after="0" w:line="240" w:lineRule="auto"/>
        <w:ind w:left="993"/>
        <w:rPr>
          <w:rFonts w:eastAsia="Trebuchet MS" w:cstheme="minorHAnsi"/>
          <w:b/>
          <w:sz w:val="21"/>
          <w:szCs w:val="21"/>
        </w:rPr>
      </w:pPr>
    </w:p>
    <w:p w14:paraId="75EB895D" w14:textId="3AE0460F" w:rsidR="00176D6F" w:rsidRDefault="00176D6F" w:rsidP="000F746B">
      <w:pPr>
        <w:pStyle w:val="Akapitzlist"/>
        <w:numPr>
          <w:ilvl w:val="3"/>
          <w:numId w:val="1"/>
        </w:numPr>
        <w:spacing w:after="0" w:line="240" w:lineRule="auto"/>
        <w:ind w:left="993" w:firstLine="0"/>
        <w:rPr>
          <w:rFonts w:eastAsia="Trebuchet MS" w:cstheme="minorHAnsi"/>
          <w:sz w:val="21"/>
          <w:szCs w:val="21"/>
        </w:rPr>
      </w:pPr>
      <w:r w:rsidRPr="00E918BC">
        <w:rPr>
          <w:rFonts w:eastAsia="Trebuchet MS" w:cstheme="minorHAnsi"/>
          <w:sz w:val="21"/>
          <w:szCs w:val="21"/>
        </w:rPr>
        <w:t>zdolności do występowania w obrocie gospodarczym;</w:t>
      </w:r>
    </w:p>
    <w:p w14:paraId="492BA09F" w14:textId="77777777" w:rsidR="00243D49" w:rsidRPr="00E918BC" w:rsidRDefault="00243D49" w:rsidP="00E918BC">
      <w:pPr>
        <w:pStyle w:val="Akapitzlist"/>
        <w:spacing w:after="0" w:line="240" w:lineRule="auto"/>
        <w:ind w:left="993"/>
        <w:rPr>
          <w:rFonts w:eastAsia="Trebuchet MS" w:cstheme="minorHAnsi"/>
          <w:sz w:val="21"/>
          <w:szCs w:val="21"/>
        </w:rPr>
      </w:pPr>
    </w:p>
    <w:p w14:paraId="08891DAE" w14:textId="48EC6F03" w:rsidR="00176D6F" w:rsidRPr="001D3DD9" w:rsidRDefault="00803912" w:rsidP="00E918BC">
      <w:pPr>
        <w:pStyle w:val="Akapitzlist"/>
        <w:spacing w:after="0" w:line="240" w:lineRule="auto"/>
        <w:ind w:left="993"/>
        <w:jc w:val="both"/>
        <w:rPr>
          <w:rFonts w:eastAsia="Trebuchet MS" w:cstheme="minorHAnsi"/>
          <w:sz w:val="21"/>
          <w:szCs w:val="21"/>
        </w:rPr>
      </w:pPr>
      <w:r w:rsidRPr="00E918BC">
        <w:rPr>
          <w:rFonts w:eastAsia="Trebuchet MS" w:cstheme="minorHAnsi"/>
          <w:i/>
          <w:sz w:val="21"/>
          <w:szCs w:val="21"/>
        </w:rPr>
        <w:t>Zamawiający nie określa warunku</w:t>
      </w:r>
      <w:r w:rsidRPr="00E918BC">
        <w:rPr>
          <w:rFonts w:eastAsia="Trebuchet MS" w:cstheme="minorHAnsi"/>
          <w:sz w:val="21"/>
          <w:szCs w:val="21"/>
        </w:rPr>
        <w:t xml:space="preserve">. </w:t>
      </w:r>
    </w:p>
    <w:p w14:paraId="7647FCA5" w14:textId="77777777" w:rsidR="00993F5E" w:rsidRPr="00E918BC" w:rsidRDefault="00993F5E" w:rsidP="00E918BC">
      <w:pPr>
        <w:pStyle w:val="Akapitzlist"/>
        <w:spacing w:after="0" w:line="240" w:lineRule="auto"/>
        <w:ind w:left="993"/>
        <w:jc w:val="both"/>
        <w:rPr>
          <w:rFonts w:eastAsia="Trebuchet MS" w:cstheme="minorHAnsi"/>
          <w:i/>
          <w:sz w:val="21"/>
          <w:szCs w:val="21"/>
        </w:rPr>
      </w:pPr>
    </w:p>
    <w:p w14:paraId="66E3E591" w14:textId="316B9D75" w:rsidR="00176D6F" w:rsidRDefault="00176D6F" w:rsidP="000F746B">
      <w:pPr>
        <w:pStyle w:val="Akapitzlist"/>
        <w:numPr>
          <w:ilvl w:val="3"/>
          <w:numId w:val="1"/>
        </w:numPr>
        <w:spacing w:after="0" w:line="240" w:lineRule="auto"/>
        <w:ind w:left="993" w:firstLine="0"/>
        <w:jc w:val="both"/>
        <w:rPr>
          <w:rFonts w:eastAsia="Trebuchet MS" w:cstheme="minorHAnsi"/>
          <w:sz w:val="21"/>
          <w:szCs w:val="21"/>
        </w:rPr>
      </w:pPr>
      <w:r w:rsidRPr="00E918BC">
        <w:rPr>
          <w:rFonts w:eastAsia="Trebuchet MS" w:cstheme="minorHAnsi"/>
          <w:sz w:val="21"/>
          <w:szCs w:val="21"/>
        </w:rPr>
        <w:t>uprawnień do prowadzenia określonej działalności gospodarczej lub zawodowej, o ile wynika to z odrębnych przepisów;</w:t>
      </w:r>
    </w:p>
    <w:p w14:paraId="5E4F6CC2" w14:textId="77777777" w:rsidR="00243D49" w:rsidRPr="00E918BC" w:rsidRDefault="00243D49" w:rsidP="00E918BC">
      <w:pPr>
        <w:pStyle w:val="Akapitzlist"/>
        <w:spacing w:after="0" w:line="240" w:lineRule="auto"/>
        <w:ind w:left="993"/>
        <w:jc w:val="both"/>
        <w:rPr>
          <w:rFonts w:eastAsia="Trebuchet MS" w:cstheme="minorHAnsi"/>
          <w:sz w:val="21"/>
          <w:szCs w:val="21"/>
        </w:rPr>
      </w:pPr>
    </w:p>
    <w:p w14:paraId="146C3765" w14:textId="74072C93" w:rsidR="00AB6B56" w:rsidRDefault="00803912" w:rsidP="00E918BC">
      <w:pPr>
        <w:pStyle w:val="Akapitzlist"/>
        <w:spacing w:after="0" w:line="240" w:lineRule="auto"/>
        <w:ind w:left="993"/>
        <w:jc w:val="both"/>
        <w:rPr>
          <w:rFonts w:eastAsia="Trebuchet MS" w:cstheme="minorHAnsi"/>
          <w:i/>
          <w:iCs/>
          <w:sz w:val="21"/>
          <w:szCs w:val="21"/>
        </w:rPr>
      </w:pPr>
      <w:r w:rsidRPr="00E918BC">
        <w:rPr>
          <w:rFonts w:eastAsia="Trebuchet MS" w:cstheme="minorHAnsi"/>
          <w:i/>
          <w:sz w:val="21"/>
          <w:szCs w:val="21"/>
        </w:rPr>
        <w:t>Zamawiający uzna warunek za spełniony</w:t>
      </w:r>
      <w:r w:rsidR="00932CD9" w:rsidRPr="00E918BC">
        <w:rPr>
          <w:rFonts w:eastAsia="Trebuchet MS" w:cstheme="minorHAnsi"/>
          <w:i/>
          <w:sz w:val="21"/>
          <w:szCs w:val="21"/>
        </w:rPr>
        <w:t>,</w:t>
      </w:r>
      <w:r w:rsidRPr="00E918BC">
        <w:rPr>
          <w:rFonts w:eastAsia="Trebuchet MS" w:cstheme="minorHAnsi"/>
          <w:i/>
          <w:sz w:val="21"/>
          <w:szCs w:val="21"/>
        </w:rPr>
        <w:t xml:space="preserve"> jeżeli </w:t>
      </w:r>
      <w:r w:rsidR="00C31808" w:rsidRPr="00E918BC">
        <w:rPr>
          <w:rFonts w:eastAsia="Trebuchet MS" w:cstheme="minorHAnsi"/>
          <w:i/>
          <w:sz w:val="21"/>
          <w:szCs w:val="21"/>
        </w:rPr>
        <w:t xml:space="preserve">Wykonawca jest firmą audytorską w rozumieniu </w:t>
      </w:r>
      <w:r w:rsidR="00993F5E" w:rsidRPr="001D3DD9">
        <w:rPr>
          <w:rFonts w:eastAsia="Trebuchet MS" w:cstheme="minorHAnsi"/>
          <w:i/>
          <w:sz w:val="21"/>
          <w:szCs w:val="21"/>
        </w:rPr>
        <w:t>art.</w:t>
      </w:r>
      <w:r w:rsidR="00993F5E" w:rsidRPr="001D3DD9">
        <w:rPr>
          <w:rFonts w:cstheme="minorHAnsi"/>
          <w:bCs/>
          <w:sz w:val="21"/>
          <w:szCs w:val="21"/>
        </w:rPr>
        <w:t xml:space="preserve"> </w:t>
      </w:r>
      <w:r w:rsidR="00993F5E" w:rsidRPr="00E918BC">
        <w:rPr>
          <w:rFonts w:cstheme="minorHAnsi"/>
          <w:bCs/>
          <w:i/>
          <w:iCs/>
          <w:sz w:val="21"/>
          <w:szCs w:val="21"/>
        </w:rPr>
        <w:t>46 ustawy z dnia 11 maja 2017 r. o biegłych rewidentach, firmach audytorskich oraz nadzorze publicznym (</w:t>
      </w:r>
      <w:proofErr w:type="spellStart"/>
      <w:r w:rsidR="00993F5E" w:rsidRPr="00E918BC">
        <w:rPr>
          <w:rFonts w:cstheme="minorHAnsi"/>
          <w:i/>
          <w:iCs/>
          <w:sz w:val="21"/>
          <w:szCs w:val="21"/>
        </w:rPr>
        <w:t>t.j</w:t>
      </w:r>
      <w:proofErr w:type="spellEnd"/>
      <w:r w:rsidR="00993F5E" w:rsidRPr="00E918BC">
        <w:rPr>
          <w:rFonts w:cstheme="minorHAnsi"/>
          <w:i/>
          <w:iCs/>
          <w:sz w:val="21"/>
          <w:szCs w:val="21"/>
        </w:rPr>
        <w:t>. Dz. U. z 2024 r. poz. 1035</w:t>
      </w:r>
      <w:r w:rsidR="00993F5E" w:rsidRPr="00E918BC" w:rsidDel="00554D88">
        <w:rPr>
          <w:rFonts w:cstheme="minorHAnsi"/>
          <w:bCs/>
          <w:i/>
          <w:iCs/>
          <w:sz w:val="21"/>
          <w:szCs w:val="21"/>
        </w:rPr>
        <w:t xml:space="preserve"> </w:t>
      </w:r>
      <w:r w:rsidR="00993F5E" w:rsidRPr="00E918BC">
        <w:rPr>
          <w:rFonts w:cstheme="minorHAnsi"/>
          <w:bCs/>
          <w:i/>
          <w:iCs/>
          <w:sz w:val="21"/>
          <w:szCs w:val="21"/>
        </w:rPr>
        <w:t xml:space="preserve">) wpisaną na listę firm audytorskich o której mowa w art. 57 ust. 1 tej ustawy prowadzonej przez </w:t>
      </w:r>
      <w:r w:rsidR="00993F5E" w:rsidRPr="00E918BC">
        <w:rPr>
          <w:rFonts w:cstheme="minorHAnsi"/>
          <w:i/>
          <w:iCs/>
          <w:sz w:val="21"/>
          <w:szCs w:val="21"/>
        </w:rPr>
        <w:t xml:space="preserve">Polską Agencję </w:t>
      </w:r>
      <w:r w:rsidR="00993F5E" w:rsidRPr="00E918BC">
        <w:rPr>
          <w:rStyle w:val="Uwydatnienie"/>
          <w:rFonts w:cstheme="minorHAnsi"/>
          <w:i w:val="0"/>
          <w:sz w:val="21"/>
          <w:szCs w:val="21"/>
        </w:rPr>
        <w:t>Nadzoru</w:t>
      </w:r>
      <w:r w:rsidR="00993F5E" w:rsidRPr="00E918BC">
        <w:rPr>
          <w:rFonts w:cstheme="minorHAnsi"/>
          <w:i/>
          <w:iCs/>
          <w:sz w:val="21"/>
          <w:szCs w:val="21"/>
        </w:rPr>
        <w:t xml:space="preserve"> Audytowego</w:t>
      </w:r>
      <w:r w:rsidR="00AB6B56" w:rsidRPr="001D3DD9">
        <w:rPr>
          <w:rFonts w:eastAsia="Trebuchet MS" w:cstheme="minorHAnsi"/>
          <w:i/>
          <w:iCs/>
          <w:sz w:val="21"/>
          <w:szCs w:val="21"/>
        </w:rPr>
        <w:t>.</w:t>
      </w:r>
    </w:p>
    <w:p w14:paraId="7CB2D0D5" w14:textId="77777777" w:rsidR="00B70DBA" w:rsidRPr="001D3DD9" w:rsidRDefault="00B70DBA" w:rsidP="00E918BC">
      <w:pPr>
        <w:pStyle w:val="Akapitzlist"/>
        <w:spacing w:after="0" w:line="240" w:lineRule="auto"/>
        <w:ind w:left="993"/>
        <w:jc w:val="both"/>
        <w:rPr>
          <w:rFonts w:eastAsia="Trebuchet MS" w:cstheme="minorHAnsi"/>
          <w:i/>
          <w:sz w:val="21"/>
          <w:szCs w:val="21"/>
        </w:rPr>
      </w:pPr>
    </w:p>
    <w:p w14:paraId="73143A88" w14:textId="77CF925B" w:rsidR="00762493" w:rsidRPr="00E918BC" w:rsidRDefault="000C0D35" w:rsidP="00E918BC">
      <w:pPr>
        <w:pStyle w:val="Akapitzlist"/>
        <w:spacing w:after="0" w:line="240" w:lineRule="auto"/>
        <w:ind w:left="993"/>
        <w:jc w:val="both"/>
        <w:rPr>
          <w:rFonts w:cstheme="minorHAnsi"/>
          <w:sz w:val="21"/>
          <w:szCs w:val="21"/>
        </w:rPr>
      </w:pPr>
      <w:r w:rsidRPr="00E918BC">
        <w:rPr>
          <w:rFonts w:cstheme="minorHAnsi"/>
          <w:i/>
          <w:iCs/>
          <w:sz w:val="21"/>
          <w:szCs w:val="21"/>
        </w:rPr>
        <w:t xml:space="preserve">UWAGA nr 1: Warunek dotyczący uprawnień do prowadzenia określonej działalności zawodowej jest spełniony, jeżeli </w:t>
      </w:r>
      <w:r w:rsidRPr="00E918BC">
        <w:rPr>
          <w:rFonts w:cstheme="minorHAnsi"/>
          <w:i/>
          <w:iCs/>
          <w:sz w:val="21"/>
          <w:szCs w:val="21"/>
          <w:u w:val="single"/>
        </w:rPr>
        <w:t>każdy z Wykonawców</w:t>
      </w:r>
      <w:r w:rsidRPr="00E918BC">
        <w:rPr>
          <w:rFonts w:cstheme="minorHAnsi"/>
          <w:i/>
          <w:iCs/>
          <w:sz w:val="21"/>
          <w:szCs w:val="21"/>
        </w:rPr>
        <w:t xml:space="preserve"> wspólnie ubiegających się o udzielenie zamówienia, realizujący usługi do których realizacji te uprawnienia są wymagane, posiada wymagane uprawnienia, o których mowa wyżej.</w:t>
      </w:r>
    </w:p>
    <w:p w14:paraId="781040E4" w14:textId="77777777" w:rsidR="00993F5E" w:rsidRPr="007E5FD5" w:rsidRDefault="00993F5E" w:rsidP="007E5FD5">
      <w:pPr>
        <w:spacing w:after="0" w:line="240" w:lineRule="auto"/>
        <w:jc w:val="both"/>
        <w:rPr>
          <w:rFonts w:cstheme="minorHAnsi"/>
          <w:i/>
          <w:iCs/>
          <w:sz w:val="21"/>
          <w:szCs w:val="21"/>
        </w:rPr>
      </w:pPr>
    </w:p>
    <w:p w14:paraId="3A624C55" w14:textId="5D678B2C" w:rsidR="000F746B" w:rsidRPr="00383041" w:rsidRDefault="000F746B" w:rsidP="000F746B">
      <w:pPr>
        <w:pStyle w:val="Akapitzlist"/>
        <w:spacing w:after="0" w:line="240" w:lineRule="auto"/>
        <w:ind w:left="993"/>
        <w:jc w:val="both"/>
        <w:rPr>
          <w:rFonts w:eastAsia="Trebuchet MS" w:cstheme="minorHAnsi"/>
          <w:sz w:val="21"/>
          <w:szCs w:val="21"/>
        </w:rPr>
      </w:pPr>
      <w:r w:rsidRPr="00383041">
        <w:rPr>
          <w:rFonts w:eastAsia="Trebuchet MS" w:cstheme="minorHAnsi"/>
          <w:sz w:val="21"/>
          <w:szCs w:val="21"/>
        </w:rPr>
        <w:t>Ocena spełniania w/w warunku zostanie dokonana przez Zamawiającego</w:t>
      </w:r>
      <w:r w:rsidRPr="00383041">
        <w:rPr>
          <w:rFonts w:eastAsia="Trebuchet MS" w:cstheme="minorHAnsi"/>
          <w:sz w:val="21"/>
          <w:szCs w:val="21"/>
        </w:rPr>
        <w:br/>
        <w:t>na podstawie złożonego oświadczenia</w:t>
      </w:r>
      <w:r>
        <w:rPr>
          <w:rFonts w:eastAsia="Trebuchet MS" w:cstheme="minorHAnsi"/>
          <w:sz w:val="21"/>
          <w:szCs w:val="21"/>
        </w:rPr>
        <w:t xml:space="preserve"> w Ofercie oraz sprawdzenia faktu wpisu Wykonawcy na listę audytorską z listy</w:t>
      </w:r>
      <w:r>
        <w:rPr>
          <w:rFonts w:eastAsia="Trebuchet MS" w:cstheme="minorHAnsi"/>
          <w:iCs/>
          <w:sz w:val="21"/>
          <w:szCs w:val="21"/>
        </w:rPr>
        <w:t xml:space="preserve">, </w:t>
      </w:r>
      <w:r w:rsidRPr="00383041">
        <w:rPr>
          <w:rFonts w:eastAsia="Trebuchet MS" w:cstheme="minorHAnsi"/>
          <w:iCs/>
          <w:sz w:val="21"/>
          <w:szCs w:val="21"/>
        </w:rPr>
        <w:t>według formuły spełnia / nie spełnia.</w:t>
      </w:r>
    </w:p>
    <w:p w14:paraId="194A2264" w14:textId="77777777" w:rsidR="000C0D35" w:rsidRPr="00E918BC" w:rsidRDefault="000C0D35" w:rsidP="00E918BC">
      <w:pPr>
        <w:pStyle w:val="Akapitzlist"/>
        <w:spacing w:after="0" w:line="240" w:lineRule="auto"/>
        <w:ind w:left="993"/>
        <w:jc w:val="both"/>
        <w:rPr>
          <w:rFonts w:cstheme="minorHAnsi"/>
          <w:sz w:val="21"/>
          <w:szCs w:val="21"/>
        </w:rPr>
      </w:pPr>
    </w:p>
    <w:bookmarkEnd w:id="4"/>
    <w:p w14:paraId="32829C61" w14:textId="3C8836AB" w:rsidR="00176D6F" w:rsidRDefault="00176D6F" w:rsidP="000F746B">
      <w:pPr>
        <w:pStyle w:val="Akapitzlist"/>
        <w:numPr>
          <w:ilvl w:val="3"/>
          <w:numId w:val="1"/>
        </w:numPr>
        <w:spacing w:after="0" w:line="240" w:lineRule="auto"/>
        <w:ind w:left="993" w:firstLine="0"/>
        <w:rPr>
          <w:rFonts w:eastAsia="Trebuchet MS" w:cstheme="minorHAnsi"/>
          <w:sz w:val="21"/>
          <w:szCs w:val="21"/>
        </w:rPr>
      </w:pPr>
      <w:r w:rsidRPr="00E918BC">
        <w:rPr>
          <w:rFonts w:eastAsia="Trebuchet MS" w:cstheme="minorHAnsi"/>
          <w:sz w:val="21"/>
          <w:szCs w:val="21"/>
        </w:rPr>
        <w:t>sytuacji ekonomicznej lub finansowej;</w:t>
      </w:r>
    </w:p>
    <w:p w14:paraId="4820860E" w14:textId="77777777" w:rsidR="00243D49" w:rsidRPr="00E918BC" w:rsidRDefault="00243D49" w:rsidP="00E918BC">
      <w:pPr>
        <w:pStyle w:val="Akapitzlist"/>
        <w:spacing w:after="0" w:line="240" w:lineRule="auto"/>
        <w:ind w:left="993"/>
        <w:rPr>
          <w:rFonts w:eastAsia="Trebuchet MS" w:cstheme="minorHAnsi"/>
          <w:sz w:val="21"/>
          <w:szCs w:val="21"/>
        </w:rPr>
      </w:pPr>
    </w:p>
    <w:p w14:paraId="6C114C61" w14:textId="785AE56D" w:rsidR="00C31808" w:rsidRDefault="000B3118" w:rsidP="00E918BC">
      <w:pPr>
        <w:pStyle w:val="Akapitzlist"/>
        <w:spacing w:after="0" w:line="240" w:lineRule="auto"/>
        <w:ind w:left="993"/>
        <w:jc w:val="both"/>
        <w:rPr>
          <w:rFonts w:eastAsia="Trebuchet MS" w:cstheme="minorHAnsi"/>
          <w:i/>
          <w:sz w:val="21"/>
          <w:szCs w:val="21"/>
        </w:rPr>
      </w:pPr>
      <w:r w:rsidRPr="00E918BC">
        <w:rPr>
          <w:rFonts w:eastAsia="Trebuchet MS" w:cstheme="minorHAnsi"/>
          <w:i/>
          <w:sz w:val="21"/>
          <w:szCs w:val="21"/>
        </w:rPr>
        <w:t xml:space="preserve">Zamawiający uzna warunek za spełniony, jeżeli </w:t>
      </w:r>
      <w:r w:rsidR="00C31808" w:rsidRPr="00E918BC">
        <w:rPr>
          <w:rFonts w:eastAsia="Trebuchet MS" w:cstheme="minorHAnsi"/>
          <w:i/>
          <w:sz w:val="21"/>
          <w:szCs w:val="21"/>
        </w:rPr>
        <w:t xml:space="preserve">Wykonawca wykaże posiadanie ubezpieczenia odpowiedzialności cywilnej w zakresie prowadzonej działalności </w:t>
      </w:r>
      <w:r w:rsidR="00D50FF8" w:rsidRPr="00E918BC">
        <w:rPr>
          <w:rFonts w:eastAsia="Trebuchet MS" w:cstheme="minorHAnsi"/>
          <w:i/>
          <w:sz w:val="21"/>
          <w:szCs w:val="21"/>
        </w:rPr>
        <w:t xml:space="preserve">obejmujące ubezpieczenie odpowiedzialności cywilnej w zakresie świadczenia usług atestacyjnych innych niż czynności rewizji finansowej </w:t>
      </w:r>
      <w:r w:rsidR="00C31808" w:rsidRPr="00E918BC">
        <w:rPr>
          <w:rFonts w:eastAsia="Trebuchet MS" w:cstheme="minorHAnsi"/>
          <w:i/>
          <w:sz w:val="21"/>
          <w:szCs w:val="21"/>
        </w:rPr>
        <w:t xml:space="preserve">na kwotę nie niższą niż </w:t>
      </w:r>
      <w:r w:rsidR="00C31808" w:rsidRPr="00E918BC">
        <w:rPr>
          <w:rFonts w:eastAsia="Trebuchet MS" w:cstheme="minorHAnsi"/>
          <w:b/>
          <w:bCs/>
          <w:i/>
          <w:sz w:val="21"/>
          <w:szCs w:val="21"/>
        </w:rPr>
        <w:t>10</w:t>
      </w:r>
      <w:r w:rsidR="005A0223" w:rsidRPr="00E918BC">
        <w:rPr>
          <w:rFonts w:eastAsia="Trebuchet MS" w:cstheme="minorHAnsi"/>
          <w:b/>
          <w:bCs/>
          <w:i/>
          <w:sz w:val="21"/>
          <w:szCs w:val="21"/>
        </w:rPr>
        <w:t> </w:t>
      </w:r>
      <w:r w:rsidR="00C31808" w:rsidRPr="00E918BC">
        <w:rPr>
          <w:rFonts w:eastAsia="Trebuchet MS" w:cstheme="minorHAnsi"/>
          <w:b/>
          <w:bCs/>
          <w:i/>
          <w:sz w:val="21"/>
          <w:szCs w:val="21"/>
        </w:rPr>
        <w:t>000 EUR</w:t>
      </w:r>
      <w:r w:rsidR="00C31808" w:rsidRPr="00E918BC">
        <w:rPr>
          <w:rFonts w:eastAsia="Trebuchet MS" w:cstheme="minorHAnsi"/>
          <w:i/>
          <w:sz w:val="21"/>
          <w:szCs w:val="21"/>
        </w:rPr>
        <w:t xml:space="preserve"> (słownie: dziesięć tysięcy euro 00/100)</w:t>
      </w:r>
      <w:r w:rsidR="007A6CFF" w:rsidRPr="00E918BC">
        <w:rPr>
          <w:rFonts w:eastAsia="Trebuchet MS" w:cstheme="minorHAnsi"/>
          <w:i/>
          <w:sz w:val="21"/>
          <w:szCs w:val="21"/>
        </w:rPr>
        <w:t xml:space="preserve"> lub na kwotę nie niższą niż </w:t>
      </w:r>
      <w:r w:rsidR="002A2230" w:rsidRPr="00E918BC">
        <w:rPr>
          <w:rFonts w:eastAsia="Trebuchet MS" w:cstheme="minorHAnsi"/>
          <w:b/>
          <w:bCs/>
          <w:i/>
          <w:sz w:val="21"/>
          <w:szCs w:val="21"/>
        </w:rPr>
        <w:t>42 953</w:t>
      </w:r>
      <w:r w:rsidR="007A6CFF" w:rsidRPr="00E918BC">
        <w:rPr>
          <w:rFonts w:eastAsia="Trebuchet MS" w:cstheme="minorHAnsi"/>
          <w:b/>
          <w:bCs/>
          <w:i/>
          <w:sz w:val="21"/>
          <w:szCs w:val="21"/>
        </w:rPr>
        <w:t>,00 PLN</w:t>
      </w:r>
      <w:r w:rsidR="007A6CFF" w:rsidRPr="00E918BC">
        <w:rPr>
          <w:rFonts w:eastAsia="Trebuchet MS" w:cstheme="minorHAnsi"/>
          <w:i/>
          <w:sz w:val="21"/>
          <w:szCs w:val="21"/>
        </w:rPr>
        <w:t xml:space="preserve"> (słownie: czterdzieści </w:t>
      </w:r>
      <w:r w:rsidR="002A2230" w:rsidRPr="00E918BC">
        <w:rPr>
          <w:rFonts w:eastAsia="Trebuchet MS" w:cstheme="minorHAnsi"/>
          <w:i/>
          <w:sz w:val="21"/>
          <w:szCs w:val="21"/>
        </w:rPr>
        <w:t>dwa</w:t>
      </w:r>
      <w:r w:rsidR="007A6CFF" w:rsidRPr="00E918BC">
        <w:rPr>
          <w:rFonts w:eastAsia="Trebuchet MS" w:cstheme="minorHAnsi"/>
          <w:i/>
          <w:sz w:val="21"/>
          <w:szCs w:val="21"/>
        </w:rPr>
        <w:t xml:space="preserve"> tysiące </w:t>
      </w:r>
      <w:r w:rsidR="002A2230" w:rsidRPr="00E918BC">
        <w:rPr>
          <w:rFonts w:eastAsia="Trebuchet MS" w:cstheme="minorHAnsi"/>
          <w:i/>
          <w:sz w:val="21"/>
          <w:szCs w:val="21"/>
        </w:rPr>
        <w:t>dziewięć</w:t>
      </w:r>
      <w:r w:rsidR="006C2DF1" w:rsidRPr="00E918BC">
        <w:rPr>
          <w:rFonts w:eastAsia="Trebuchet MS" w:cstheme="minorHAnsi"/>
          <w:i/>
          <w:sz w:val="21"/>
          <w:szCs w:val="21"/>
        </w:rPr>
        <w:t xml:space="preserve">set </w:t>
      </w:r>
      <w:r w:rsidR="002A2230" w:rsidRPr="00E918BC">
        <w:rPr>
          <w:rFonts w:eastAsia="Trebuchet MS" w:cstheme="minorHAnsi"/>
          <w:i/>
          <w:sz w:val="21"/>
          <w:szCs w:val="21"/>
        </w:rPr>
        <w:t>pię</w:t>
      </w:r>
      <w:r w:rsidR="006C2DF1" w:rsidRPr="00E918BC">
        <w:rPr>
          <w:rFonts w:eastAsia="Trebuchet MS" w:cstheme="minorHAnsi"/>
          <w:i/>
          <w:sz w:val="21"/>
          <w:szCs w:val="21"/>
        </w:rPr>
        <w:t>ćdziesiąt trzy</w:t>
      </w:r>
      <w:r w:rsidR="007A6CFF" w:rsidRPr="00E918BC">
        <w:rPr>
          <w:rFonts w:eastAsia="Trebuchet MS" w:cstheme="minorHAnsi"/>
          <w:i/>
          <w:sz w:val="21"/>
          <w:szCs w:val="21"/>
        </w:rPr>
        <w:t xml:space="preserve"> złot</w:t>
      </w:r>
      <w:r w:rsidR="006C2DF1" w:rsidRPr="00E918BC">
        <w:rPr>
          <w:rFonts w:eastAsia="Trebuchet MS" w:cstheme="minorHAnsi"/>
          <w:i/>
          <w:sz w:val="21"/>
          <w:szCs w:val="21"/>
        </w:rPr>
        <w:t>e</w:t>
      </w:r>
      <w:r w:rsidR="007A6CFF" w:rsidRPr="00E918BC">
        <w:rPr>
          <w:rFonts w:eastAsia="Trebuchet MS" w:cstheme="minorHAnsi"/>
          <w:i/>
          <w:sz w:val="21"/>
          <w:szCs w:val="21"/>
        </w:rPr>
        <w:t xml:space="preserve"> 00/100)</w:t>
      </w:r>
      <w:r w:rsidR="00D50FF8" w:rsidRPr="00E918BC">
        <w:rPr>
          <w:rFonts w:eastAsia="Trebuchet MS" w:cstheme="minorHAnsi"/>
          <w:i/>
          <w:sz w:val="21"/>
          <w:szCs w:val="21"/>
        </w:rPr>
        <w:t xml:space="preserve"> za jedno zdarzenie</w:t>
      </w:r>
      <w:r w:rsidR="00C31808" w:rsidRPr="00E918BC">
        <w:rPr>
          <w:rFonts w:eastAsia="Trebuchet MS" w:cstheme="minorHAnsi"/>
          <w:i/>
          <w:sz w:val="21"/>
          <w:szCs w:val="21"/>
        </w:rPr>
        <w:t>.</w:t>
      </w:r>
    </w:p>
    <w:p w14:paraId="3C31E1B5" w14:textId="77777777" w:rsidR="007902E7" w:rsidRPr="00E918BC" w:rsidRDefault="007902E7" w:rsidP="00E918BC">
      <w:pPr>
        <w:spacing w:after="0" w:line="240" w:lineRule="auto"/>
        <w:ind w:left="993"/>
        <w:jc w:val="both"/>
        <w:rPr>
          <w:rFonts w:eastAsia="Trebuchet MS" w:cstheme="minorHAnsi"/>
          <w:i/>
          <w:sz w:val="21"/>
          <w:szCs w:val="21"/>
        </w:rPr>
      </w:pPr>
    </w:p>
    <w:p w14:paraId="6EAC1DF2" w14:textId="2CB521EF" w:rsidR="00C31808" w:rsidRPr="00E918BC" w:rsidRDefault="00C31808" w:rsidP="00E918BC">
      <w:pPr>
        <w:pStyle w:val="Akapitzlist"/>
        <w:spacing w:after="0" w:line="240" w:lineRule="auto"/>
        <w:ind w:left="993"/>
        <w:jc w:val="both"/>
        <w:rPr>
          <w:rFonts w:eastAsia="Trebuchet MS" w:cstheme="minorHAnsi"/>
          <w:i/>
          <w:sz w:val="21"/>
          <w:szCs w:val="21"/>
        </w:rPr>
      </w:pPr>
      <w:r w:rsidRPr="00E918BC">
        <w:rPr>
          <w:rFonts w:eastAsia="Trebuchet MS" w:cstheme="minorHAnsi"/>
          <w:i/>
          <w:sz w:val="21"/>
          <w:szCs w:val="21"/>
        </w:rPr>
        <w:t>UWAGA:</w:t>
      </w:r>
    </w:p>
    <w:p w14:paraId="53CA8077" w14:textId="63D46649" w:rsidR="00176D6F" w:rsidRDefault="00C31808" w:rsidP="00E918BC">
      <w:pPr>
        <w:pStyle w:val="Akapitzlist"/>
        <w:spacing w:after="0" w:line="240" w:lineRule="auto"/>
        <w:ind w:left="993"/>
        <w:jc w:val="both"/>
        <w:rPr>
          <w:rFonts w:eastAsia="Trebuchet MS" w:cstheme="minorHAnsi"/>
          <w:i/>
          <w:sz w:val="21"/>
          <w:szCs w:val="21"/>
        </w:rPr>
      </w:pPr>
      <w:r w:rsidRPr="00E918BC">
        <w:rPr>
          <w:rFonts w:eastAsia="Trebuchet MS" w:cstheme="minorHAnsi"/>
          <w:i/>
          <w:sz w:val="21"/>
          <w:szCs w:val="21"/>
        </w:rPr>
        <w:t>W przypadku Wykonawców wspólnie składających ofertę warunek w zakresie sytuacji ekonomicznej lub finansowej może spełnić jeden z Wykonawców składających ofertę lub wspólnie obaj Wykonawcy składający ofertę.</w:t>
      </w:r>
      <w:r w:rsidR="00D50FF8" w:rsidRPr="00E918BC">
        <w:rPr>
          <w:rFonts w:eastAsia="Trebuchet MS" w:cstheme="minorHAnsi"/>
          <w:i/>
          <w:sz w:val="21"/>
          <w:szCs w:val="21"/>
        </w:rPr>
        <w:t xml:space="preserve"> </w:t>
      </w:r>
      <w:r w:rsidR="00D50FF8" w:rsidRPr="00E918BC">
        <w:rPr>
          <w:rFonts w:eastAsia="Trebuchet MS" w:cstheme="minorHAnsi"/>
          <w:i/>
          <w:sz w:val="21"/>
          <w:szCs w:val="21"/>
        </w:rPr>
        <w:tab/>
      </w:r>
    </w:p>
    <w:p w14:paraId="3E80220F" w14:textId="77777777" w:rsidR="00B70DBA" w:rsidRDefault="00B70DBA" w:rsidP="000F746B">
      <w:pPr>
        <w:pStyle w:val="Akapitzlist"/>
        <w:spacing w:after="0" w:line="240" w:lineRule="auto"/>
        <w:ind w:left="993"/>
        <w:jc w:val="both"/>
        <w:rPr>
          <w:rFonts w:eastAsia="Trebuchet MS" w:cstheme="minorHAnsi"/>
          <w:i/>
          <w:sz w:val="21"/>
          <w:szCs w:val="21"/>
        </w:rPr>
      </w:pPr>
    </w:p>
    <w:p w14:paraId="27D082E0" w14:textId="2F38CF0E" w:rsidR="00243D49" w:rsidRPr="00E918BC" w:rsidRDefault="000F746B" w:rsidP="00E918BC">
      <w:pPr>
        <w:pStyle w:val="Akapitzlist"/>
        <w:spacing w:after="0" w:line="240" w:lineRule="auto"/>
        <w:ind w:left="993"/>
        <w:jc w:val="both"/>
        <w:rPr>
          <w:rFonts w:eastAsia="Trebuchet MS" w:cstheme="minorHAnsi"/>
          <w:iCs/>
          <w:sz w:val="21"/>
          <w:szCs w:val="21"/>
        </w:rPr>
      </w:pPr>
      <w:r w:rsidRPr="00383041">
        <w:rPr>
          <w:rFonts w:eastAsia="Trebuchet MS" w:cstheme="minorHAnsi"/>
          <w:sz w:val="21"/>
          <w:szCs w:val="21"/>
        </w:rPr>
        <w:t>Ocena spełniania w/w warunku zostanie dokonana przez Zamawiającego</w:t>
      </w:r>
      <w:r w:rsidR="00243D49">
        <w:rPr>
          <w:rFonts w:eastAsia="Trebuchet MS" w:cstheme="minorHAnsi"/>
          <w:sz w:val="21"/>
          <w:szCs w:val="21"/>
        </w:rPr>
        <w:t xml:space="preserve"> </w:t>
      </w:r>
      <w:r w:rsidRPr="00383041">
        <w:rPr>
          <w:rFonts w:eastAsia="Trebuchet MS" w:cstheme="minorHAnsi"/>
          <w:sz w:val="21"/>
          <w:szCs w:val="21"/>
        </w:rPr>
        <w:t>na podstawie złożone</w:t>
      </w:r>
      <w:r>
        <w:rPr>
          <w:rFonts w:eastAsia="Trebuchet MS" w:cstheme="minorHAnsi"/>
          <w:sz w:val="21"/>
          <w:szCs w:val="21"/>
        </w:rPr>
        <w:t xml:space="preserve">j kopii polisy lub innego </w:t>
      </w:r>
      <w:r w:rsidR="005B5A83">
        <w:rPr>
          <w:rFonts w:eastAsia="Trebuchet MS" w:cstheme="minorHAnsi"/>
          <w:sz w:val="21"/>
          <w:szCs w:val="21"/>
        </w:rPr>
        <w:t>dokumentu potwierdzającego zawarcie umowy ube</w:t>
      </w:r>
      <w:r w:rsidR="00243D49">
        <w:rPr>
          <w:rFonts w:eastAsia="Trebuchet MS" w:cstheme="minorHAnsi"/>
          <w:sz w:val="21"/>
          <w:szCs w:val="21"/>
        </w:rPr>
        <w:t>zp</w:t>
      </w:r>
      <w:r w:rsidR="005B5A83">
        <w:rPr>
          <w:rFonts w:eastAsia="Trebuchet MS" w:cstheme="minorHAnsi"/>
          <w:sz w:val="21"/>
          <w:szCs w:val="21"/>
        </w:rPr>
        <w:t>iec</w:t>
      </w:r>
      <w:r w:rsidR="00243D49">
        <w:rPr>
          <w:rFonts w:eastAsia="Trebuchet MS" w:cstheme="minorHAnsi"/>
          <w:sz w:val="21"/>
          <w:szCs w:val="21"/>
        </w:rPr>
        <w:t>z</w:t>
      </w:r>
      <w:r w:rsidR="005B5A83">
        <w:rPr>
          <w:rFonts w:eastAsia="Trebuchet MS" w:cstheme="minorHAnsi"/>
          <w:sz w:val="21"/>
          <w:szCs w:val="21"/>
        </w:rPr>
        <w:t>enia na po</w:t>
      </w:r>
      <w:r w:rsidR="00243D49">
        <w:rPr>
          <w:rFonts w:eastAsia="Trebuchet MS" w:cstheme="minorHAnsi"/>
          <w:sz w:val="21"/>
          <w:szCs w:val="21"/>
        </w:rPr>
        <w:t>d</w:t>
      </w:r>
      <w:r w:rsidR="005B5A83">
        <w:rPr>
          <w:rFonts w:eastAsia="Trebuchet MS" w:cstheme="minorHAnsi"/>
          <w:sz w:val="21"/>
          <w:szCs w:val="21"/>
        </w:rPr>
        <w:t>anych przez Zam</w:t>
      </w:r>
      <w:r w:rsidR="00243D49">
        <w:rPr>
          <w:rFonts w:eastAsia="Trebuchet MS" w:cstheme="minorHAnsi"/>
          <w:sz w:val="21"/>
          <w:szCs w:val="21"/>
        </w:rPr>
        <w:t>aw</w:t>
      </w:r>
      <w:r w:rsidR="005B5A83">
        <w:rPr>
          <w:rFonts w:eastAsia="Trebuchet MS" w:cstheme="minorHAnsi"/>
          <w:sz w:val="21"/>
          <w:szCs w:val="21"/>
        </w:rPr>
        <w:t>i</w:t>
      </w:r>
      <w:r w:rsidR="00243D49">
        <w:rPr>
          <w:rFonts w:eastAsia="Trebuchet MS" w:cstheme="minorHAnsi"/>
          <w:sz w:val="21"/>
          <w:szCs w:val="21"/>
        </w:rPr>
        <w:t>a</w:t>
      </w:r>
      <w:r w:rsidR="005B5A83">
        <w:rPr>
          <w:rFonts w:eastAsia="Trebuchet MS" w:cstheme="minorHAnsi"/>
          <w:sz w:val="21"/>
          <w:szCs w:val="21"/>
        </w:rPr>
        <w:t>j</w:t>
      </w:r>
      <w:r w:rsidR="00243D49">
        <w:rPr>
          <w:rFonts w:eastAsia="Trebuchet MS" w:cstheme="minorHAnsi"/>
          <w:sz w:val="21"/>
          <w:szCs w:val="21"/>
        </w:rPr>
        <w:t>ą</w:t>
      </w:r>
      <w:r w:rsidR="005B5A83">
        <w:rPr>
          <w:rFonts w:eastAsia="Trebuchet MS" w:cstheme="minorHAnsi"/>
          <w:sz w:val="21"/>
          <w:szCs w:val="21"/>
        </w:rPr>
        <w:t xml:space="preserve">cego warunkach, </w:t>
      </w:r>
      <w:r w:rsidRPr="00383041">
        <w:rPr>
          <w:rFonts w:eastAsia="Trebuchet MS" w:cstheme="minorHAnsi"/>
          <w:iCs/>
          <w:sz w:val="21"/>
          <w:szCs w:val="21"/>
        </w:rPr>
        <w:t>według formuły spełnia / nie spełnia</w:t>
      </w:r>
      <w:r w:rsidR="00243D49">
        <w:rPr>
          <w:rFonts w:eastAsia="Trebuchet MS" w:cstheme="minorHAnsi"/>
          <w:iCs/>
          <w:sz w:val="21"/>
          <w:szCs w:val="21"/>
        </w:rPr>
        <w:t>.</w:t>
      </w:r>
    </w:p>
    <w:p w14:paraId="1B18C4CE" w14:textId="77777777" w:rsidR="00993F5E" w:rsidRPr="00E918BC" w:rsidRDefault="00993F5E" w:rsidP="00E918BC">
      <w:pPr>
        <w:pStyle w:val="Akapitzlist"/>
        <w:spacing w:after="0" w:line="240" w:lineRule="auto"/>
        <w:ind w:left="993"/>
        <w:jc w:val="both"/>
        <w:rPr>
          <w:rFonts w:eastAsia="Trebuchet MS" w:cstheme="minorHAnsi"/>
          <w:i/>
          <w:sz w:val="21"/>
          <w:szCs w:val="21"/>
        </w:rPr>
      </w:pPr>
    </w:p>
    <w:p w14:paraId="054A1B0C" w14:textId="6664EA90" w:rsidR="00176D6F" w:rsidRDefault="00176D6F" w:rsidP="000F746B">
      <w:pPr>
        <w:pStyle w:val="Akapitzlist"/>
        <w:numPr>
          <w:ilvl w:val="3"/>
          <w:numId w:val="1"/>
        </w:numPr>
        <w:spacing w:after="0" w:line="240" w:lineRule="auto"/>
        <w:ind w:left="993" w:firstLine="0"/>
        <w:rPr>
          <w:rFonts w:eastAsia="Trebuchet MS" w:cstheme="minorHAnsi"/>
          <w:sz w:val="21"/>
          <w:szCs w:val="21"/>
        </w:rPr>
      </w:pPr>
      <w:r w:rsidRPr="00E918BC">
        <w:rPr>
          <w:rFonts w:eastAsia="Trebuchet MS" w:cstheme="minorHAnsi"/>
          <w:sz w:val="21"/>
          <w:szCs w:val="21"/>
        </w:rPr>
        <w:t>zdolności technicznej lub zawodowej.</w:t>
      </w:r>
    </w:p>
    <w:p w14:paraId="3AE90E52" w14:textId="77777777" w:rsidR="00243D49" w:rsidRPr="00E918BC" w:rsidRDefault="00243D49" w:rsidP="00E918BC">
      <w:pPr>
        <w:pStyle w:val="Akapitzlist"/>
        <w:spacing w:after="0" w:line="240" w:lineRule="auto"/>
        <w:ind w:left="993"/>
        <w:rPr>
          <w:rFonts w:eastAsia="Trebuchet MS" w:cstheme="minorHAnsi"/>
          <w:sz w:val="21"/>
          <w:szCs w:val="21"/>
        </w:rPr>
      </w:pPr>
    </w:p>
    <w:p w14:paraId="01844EB4" w14:textId="3056D096" w:rsidR="00932CD9" w:rsidRPr="00E918BC" w:rsidRDefault="00932CD9" w:rsidP="00E918BC">
      <w:pPr>
        <w:pStyle w:val="Akapitzlist"/>
        <w:spacing w:after="0" w:line="240" w:lineRule="auto"/>
        <w:ind w:left="993"/>
        <w:jc w:val="both"/>
        <w:rPr>
          <w:rFonts w:eastAsia="Trebuchet MS" w:cstheme="minorHAnsi"/>
          <w:i/>
          <w:sz w:val="21"/>
          <w:szCs w:val="21"/>
        </w:rPr>
      </w:pPr>
      <w:r w:rsidRPr="00E918BC">
        <w:rPr>
          <w:rFonts w:eastAsia="Trebuchet MS" w:cstheme="minorHAnsi"/>
          <w:i/>
          <w:sz w:val="21"/>
          <w:szCs w:val="21"/>
        </w:rPr>
        <w:t>Zamawiający uzna warunek za spełniony, jeśli:</w:t>
      </w:r>
    </w:p>
    <w:p w14:paraId="6E2329F8" w14:textId="480F464C" w:rsidR="00672EB2" w:rsidRDefault="00672EB2" w:rsidP="000F746B">
      <w:pPr>
        <w:pStyle w:val="Akapitzlist"/>
        <w:numPr>
          <w:ilvl w:val="4"/>
          <w:numId w:val="1"/>
        </w:numPr>
        <w:spacing w:after="0" w:line="240" w:lineRule="auto"/>
        <w:ind w:left="993" w:firstLine="0"/>
        <w:jc w:val="both"/>
        <w:rPr>
          <w:rFonts w:eastAsia="Trebuchet MS" w:cstheme="minorHAnsi"/>
          <w:i/>
          <w:sz w:val="21"/>
          <w:szCs w:val="21"/>
        </w:rPr>
      </w:pPr>
      <w:r w:rsidRPr="00E918BC">
        <w:rPr>
          <w:rFonts w:eastAsia="Trebuchet MS" w:cstheme="minorHAnsi"/>
          <w:i/>
          <w:sz w:val="21"/>
          <w:szCs w:val="21"/>
        </w:rPr>
        <w:t>Wykonawca w ciągu ostatnich trzech lat przed upływem terminu składania ofert, a jeżeli okres prowadzenia działalności jest krótszy – w tym okresie – zrealizował (zakończył)</w:t>
      </w:r>
      <w:r w:rsidR="00E57C73" w:rsidRPr="001D3DD9">
        <w:rPr>
          <w:rFonts w:eastAsia="Trebuchet MS" w:cstheme="minorHAnsi"/>
          <w:i/>
          <w:sz w:val="21"/>
          <w:szCs w:val="21"/>
        </w:rPr>
        <w:t xml:space="preserve"> lub nadal wykonuje</w:t>
      </w:r>
      <w:r w:rsidR="005345F4">
        <w:rPr>
          <w:rFonts w:eastAsia="Trebuchet MS" w:cstheme="minorHAnsi"/>
          <w:i/>
          <w:sz w:val="21"/>
          <w:szCs w:val="21"/>
        </w:rPr>
        <w:t>,</w:t>
      </w:r>
      <w:r w:rsidRPr="00E918BC">
        <w:rPr>
          <w:rFonts w:eastAsia="Trebuchet MS" w:cstheme="minorHAnsi"/>
          <w:i/>
          <w:sz w:val="21"/>
          <w:szCs w:val="21"/>
        </w:rPr>
        <w:t xml:space="preserve"> w sposób należyty:</w:t>
      </w:r>
    </w:p>
    <w:p w14:paraId="4665AC2B" w14:textId="77777777" w:rsidR="005345F4" w:rsidRPr="00E918BC" w:rsidRDefault="005345F4" w:rsidP="00E918BC">
      <w:pPr>
        <w:pStyle w:val="Akapitzlist"/>
        <w:spacing w:after="0" w:line="240" w:lineRule="auto"/>
        <w:ind w:left="993"/>
        <w:jc w:val="both"/>
        <w:rPr>
          <w:rFonts w:eastAsia="Trebuchet MS" w:cstheme="minorHAnsi"/>
          <w:i/>
          <w:sz w:val="21"/>
          <w:szCs w:val="21"/>
        </w:rPr>
      </w:pPr>
    </w:p>
    <w:p w14:paraId="7274120E" w14:textId="6E8B932F" w:rsidR="00AB2FD6" w:rsidRPr="005345F4" w:rsidRDefault="00672EB2" w:rsidP="000F746B">
      <w:pPr>
        <w:pStyle w:val="Akapitzlist"/>
        <w:spacing w:after="0" w:line="240" w:lineRule="auto"/>
        <w:ind w:left="993"/>
        <w:jc w:val="both"/>
        <w:rPr>
          <w:rFonts w:eastAsia="Trebuchet MS" w:cstheme="minorHAnsi"/>
          <w:i/>
          <w:iCs/>
          <w:sz w:val="21"/>
          <w:szCs w:val="21"/>
        </w:rPr>
      </w:pPr>
      <w:r w:rsidRPr="009040D4">
        <w:rPr>
          <w:rFonts w:eastAsia="Trebuchet MS" w:cstheme="minorHAnsi"/>
          <w:i/>
          <w:sz w:val="21"/>
          <w:szCs w:val="21"/>
        </w:rPr>
        <w:t>-</w:t>
      </w:r>
      <w:r w:rsidR="00332741" w:rsidRPr="009040D4">
        <w:rPr>
          <w:rFonts w:eastAsia="Trebuchet MS" w:cstheme="minorHAnsi"/>
          <w:i/>
          <w:sz w:val="21"/>
          <w:szCs w:val="21"/>
        </w:rPr>
        <w:t xml:space="preserve"> </w:t>
      </w:r>
      <w:r w:rsidR="004B0A7F" w:rsidRPr="009040D4">
        <w:rPr>
          <w:rFonts w:eastAsia="Trebuchet MS" w:cstheme="minorHAnsi"/>
          <w:i/>
          <w:sz w:val="21"/>
          <w:szCs w:val="21"/>
        </w:rPr>
        <w:t xml:space="preserve">co najmniej 3 </w:t>
      </w:r>
      <w:r w:rsidR="002373A5" w:rsidRPr="009040D4">
        <w:rPr>
          <w:rFonts w:eastAsia="Trebuchet MS" w:cstheme="minorHAnsi"/>
          <w:i/>
          <w:sz w:val="21"/>
          <w:szCs w:val="21"/>
        </w:rPr>
        <w:t xml:space="preserve">usługi audytorskie </w:t>
      </w:r>
      <w:r w:rsidR="004B0A7F" w:rsidRPr="009040D4">
        <w:rPr>
          <w:rFonts w:eastAsia="Trebuchet MS" w:cstheme="minorHAnsi"/>
          <w:i/>
          <w:sz w:val="21"/>
          <w:szCs w:val="21"/>
        </w:rPr>
        <w:t xml:space="preserve">ekonomiczno-finansowe </w:t>
      </w:r>
      <w:r w:rsidR="00D50FF8" w:rsidRPr="009040D4">
        <w:rPr>
          <w:rFonts w:eastAsia="Trebuchet MS" w:cstheme="minorHAnsi"/>
          <w:i/>
          <w:sz w:val="21"/>
          <w:szCs w:val="21"/>
        </w:rPr>
        <w:t xml:space="preserve">lub usługi atestacyjne inne niż czynności rewizji finansowej </w:t>
      </w:r>
      <w:r w:rsidR="002373A5" w:rsidRPr="009040D4">
        <w:rPr>
          <w:rFonts w:eastAsia="Trebuchet MS" w:cstheme="minorHAnsi"/>
          <w:i/>
          <w:sz w:val="21"/>
          <w:szCs w:val="21"/>
        </w:rPr>
        <w:t>w podmiotach prowadzących działalność gospodarczą, w tym również w podmiotach prywatnych</w:t>
      </w:r>
      <w:r w:rsidR="004B0A7F" w:rsidRPr="009040D4">
        <w:rPr>
          <w:rFonts w:eastAsia="Trebuchet MS" w:cstheme="minorHAnsi"/>
          <w:i/>
          <w:sz w:val="21"/>
          <w:szCs w:val="21"/>
        </w:rPr>
        <w:t xml:space="preserve"> lub w innych podmiotach</w:t>
      </w:r>
      <w:r w:rsidR="002373A5" w:rsidRPr="009040D4">
        <w:rPr>
          <w:rFonts w:eastAsia="Trebuchet MS" w:cstheme="minorHAnsi"/>
          <w:i/>
          <w:sz w:val="21"/>
          <w:szCs w:val="21"/>
        </w:rPr>
        <w:t>,</w:t>
      </w:r>
      <w:r w:rsidR="005345F4" w:rsidRPr="009040D4">
        <w:rPr>
          <w:rFonts w:eastAsia="Trebuchet MS" w:cstheme="minorHAnsi"/>
          <w:i/>
          <w:sz w:val="21"/>
          <w:szCs w:val="21"/>
        </w:rPr>
        <w:t xml:space="preserve"> </w:t>
      </w:r>
      <w:r w:rsidR="002373A5" w:rsidRPr="009040D4">
        <w:rPr>
          <w:rFonts w:eastAsia="Trebuchet MS" w:cstheme="minorHAnsi"/>
          <w:i/>
          <w:sz w:val="21"/>
          <w:szCs w:val="21"/>
        </w:rPr>
        <w:t>korzystających z dotacji lub innej pomocy publicznej (unijnej lub polskiej)</w:t>
      </w:r>
      <w:r w:rsidR="005345F4" w:rsidRPr="009040D4">
        <w:rPr>
          <w:rFonts w:eastAsia="Trebuchet MS" w:cstheme="minorHAnsi"/>
          <w:i/>
          <w:sz w:val="21"/>
          <w:szCs w:val="21"/>
        </w:rPr>
        <w:t xml:space="preserve"> </w:t>
      </w:r>
      <w:r w:rsidR="005345F4" w:rsidRPr="009040D4">
        <w:rPr>
          <w:i/>
          <w:iCs/>
          <w:sz w:val="21"/>
          <w:szCs w:val="21"/>
        </w:rPr>
        <w:t xml:space="preserve">w zakresie </w:t>
      </w:r>
      <w:r w:rsidR="005345F4" w:rsidRPr="009040D4">
        <w:rPr>
          <w:rStyle w:val="Uwydatnienie"/>
          <w:sz w:val="21"/>
          <w:szCs w:val="21"/>
        </w:rPr>
        <w:t>finansowania produkcji audiowizualnych tych podmiotów</w:t>
      </w:r>
      <w:r w:rsidR="00932CD9" w:rsidRPr="009040D4">
        <w:rPr>
          <w:rFonts w:eastAsia="Trebuchet MS" w:cstheme="minorHAnsi"/>
          <w:i/>
          <w:iCs/>
          <w:sz w:val="21"/>
          <w:szCs w:val="21"/>
        </w:rPr>
        <w:t>, jak i</w:t>
      </w:r>
    </w:p>
    <w:p w14:paraId="090AE08B" w14:textId="77777777" w:rsidR="005B5A83" w:rsidRPr="009040D4" w:rsidRDefault="005B5A83" w:rsidP="009040D4">
      <w:pPr>
        <w:pStyle w:val="Akapitzlist"/>
        <w:spacing w:after="0" w:line="240" w:lineRule="auto"/>
        <w:ind w:left="993"/>
        <w:jc w:val="both"/>
        <w:rPr>
          <w:rFonts w:eastAsia="Trebuchet MS" w:cstheme="minorHAnsi"/>
          <w:i/>
          <w:sz w:val="21"/>
          <w:szCs w:val="21"/>
        </w:rPr>
      </w:pPr>
    </w:p>
    <w:p w14:paraId="312CDFE4" w14:textId="37106D64" w:rsidR="00692ABF" w:rsidRDefault="00672EB2" w:rsidP="00A26C26">
      <w:pPr>
        <w:pStyle w:val="Akapitzlist"/>
        <w:numPr>
          <w:ilvl w:val="4"/>
          <w:numId w:val="1"/>
        </w:numPr>
        <w:spacing w:after="0" w:line="240" w:lineRule="auto"/>
        <w:ind w:left="993" w:firstLine="0"/>
        <w:jc w:val="both"/>
        <w:rPr>
          <w:rFonts w:eastAsia="Trebuchet MS" w:cstheme="minorHAnsi"/>
          <w:i/>
          <w:sz w:val="21"/>
          <w:szCs w:val="21"/>
        </w:rPr>
      </w:pPr>
      <w:r w:rsidRPr="00A26C26">
        <w:rPr>
          <w:rFonts w:eastAsia="Trebuchet MS" w:cstheme="minorHAnsi"/>
          <w:i/>
          <w:sz w:val="21"/>
          <w:szCs w:val="21"/>
        </w:rPr>
        <w:t>Wykonawca</w:t>
      </w:r>
      <w:r w:rsidR="005345F4">
        <w:rPr>
          <w:rFonts w:eastAsia="Trebuchet MS" w:cstheme="minorHAnsi"/>
          <w:i/>
          <w:sz w:val="21"/>
          <w:szCs w:val="21"/>
        </w:rPr>
        <w:t xml:space="preserve"> jest </w:t>
      </w:r>
      <w:r w:rsidRPr="00A26C26">
        <w:rPr>
          <w:rFonts w:eastAsia="Trebuchet MS" w:cstheme="minorHAnsi"/>
          <w:i/>
          <w:sz w:val="21"/>
          <w:szCs w:val="21"/>
        </w:rPr>
        <w:t>osobą</w:t>
      </w:r>
      <w:r w:rsidR="00692ABF" w:rsidRPr="00A26C26">
        <w:rPr>
          <w:rFonts w:eastAsia="Trebuchet MS" w:cstheme="minorHAnsi"/>
          <w:i/>
          <w:sz w:val="21"/>
          <w:szCs w:val="21"/>
        </w:rPr>
        <w:t xml:space="preserve"> </w:t>
      </w:r>
      <w:r w:rsidR="00AB2FD6" w:rsidRPr="00A26C26">
        <w:rPr>
          <w:rFonts w:eastAsia="Trebuchet MS" w:cstheme="minorHAnsi"/>
          <w:i/>
          <w:sz w:val="21"/>
          <w:szCs w:val="21"/>
        </w:rPr>
        <w:t>wpisaną</w:t>
      </w:r>
      <w:r w:rsidRPr="00A26C26">
        <w:rPr>
          <w:rFonts w:eastAsia="Trebuchet MS" w:cstheme="minorHAnsi"/>
          <w:i/>
          <w:sz w:val="21"/>
          <w:szCs w:val="21"/>
        </w:rPr>
        <w:t xml:space="preserve"> do rejestru biegłych rewidentów Krajowej Rady Biegłych Rewidentów (KRBR) lub zatrudnia na podstawie umowy o pracę lub współpracuje na podstawie innego stosunku prawnego przynajmniej z jedną osobą, która jest wpisana do rejestru biegłych rewidentów Krajowej Rady Biegłych Rewidentów (KRBR).</w:t>
      </w:r>
    </w:p>
    <w:p w14:paraId="2AF44F81" w14:textId="77777777" w:rsidR="00B70DBA" w:rsidRPr="00A26C26" w:rsidRDefault="00B70DBA" w:rsidP="00A26C26">
      <w:pPr>
        <w:pStyle w:val="Akapitzlist"/>
        <w:spacing w:after="0" w:line="240" w:lineRule="auto"/>
        <w:ind w:left="993"/>
        <w:jc w:val="both"/>
        <w:rPr>
          <w:rFonts w:eastAsia="Trebuchet MS" w:cstheme="minorHAnsi"/>
          <w:iCs/>
          <w:sz w:val="21"/>
          <w:szCs w:val="21"/>
        </w:rPr>
      </w:pPr>
    </w:p>
    <w:p w14:paraId="52CB11CB" w14:textId="2D276396" w:rsidR="00B70DBA" w:rsidRPr="00A26C26" w:rsidRDefault="00B70DBA" w:rsidP="00A26C26">
      <w:pPr>
        <w:pStyle w:val="Akapitzlist"/>
        <w:spacing w:after="0" w:line="240" w:lineRule="auto"/>
        <w:ind w:left="993"/>
        <w:jc w:val="both"/>
        <w:rPr>
          <w:rFonts w:eastAsia="Trebuchet MS" w:cstheme="minorHAnsi"/>
          <w:iCs/>
          <w:sz w:val="21"/>
          <w:szCs w:val="21"/>
        </w:rPr>
      </w:pPr>
      <w:r w:rsidRPr="00A26C26">
        <w:rPr>
          <w:rFonts w:eastAsia="Trebuchet MS" w:cstheme="minorHAnsi"/>
          <w:iCs/>
          <w:sz w:val="21"/>
          <w:szCs w:val="21"/>
        </w:rPr>
        <w:t>Zamawiający dokona oceny spełniania tego warunku na podstawie treści złożonego</w:t>
      </w:r>
      <w:r>
        <w:rPr>
          <w:rFonts w:eastAsia="Trebuchet MS" w:cstheme="minorHAnsi"/>
          <w:iCs/>
          <w:sz w:val="21"/>
          <w:szCs w:val="21"/>
        </w:rPr>
        <w:t xml:space="preserve"> </w:t>
      </w:r>
      <w:r w:rsidRPr="00A26C26">
        <w:rPr>
          <w:rFonts w:eastAsia="Trebuchet MS" w:cstheme="minorHAnsi"/>
          <w:iCs/>
          <w:sz w:val="21"/>
          <w:szCs w:val="21"/>
        </w:rPr>
        <w:t>oświadczenia o spełnianiu warunków udziału</w:t>
      </w:r>
      <w:r>
        <w:rPr>
          <w:rFonts w:eastAsia="Trebuchet MS" w:cstheme="minorHAnsi"/>
          <w:iCs/>
          <w:sz w:val="21"/>
          <w:szCs w:val="21"/>
        </w:rPr>
        <w:t xml:space="preserve"> oraz </w:t>
      </w:r>
      <w:r w:rsidRPr="00A26C26">
        <w:rPr>
          <w:rFonts w:eastAsia="Trebuchet MS" w:cstheme="minorHAnsi"/>
          <w:iCs/>
          <w:sz w:val="21"/>
          <w:szCs w:val="21"/>
        </w:rPr>
        <w:t xml:space="preserve">wykazu </w:t>
      </w:r>
      <w:r>
        <w:rPr>
          <w:rFonts w:eastAsia="Trebuchet MS" w:cstheme="minorHAnsi"/>
          <w:iCs/>
          <w:sz w:val="21"/>
          <w:szCs w:val="21"/>
        </w:rPr>
        <w:t>usług</w:t>
      </w:r>
      <w:r w:rsidRPr="00A26C26">
        <w:rPr>
          <w:rFonts w:eastAsia="Trebuchet MS" w:cstheme="minorHAnsi"/>
          <w:iCs/>
          <w:sz w:val="21"/>
          <w:szCs w:val="21"/>
        </w:rPr>
        <w:t xml:space="preserve"> według formuły spełnia / nie spełnia. Zamawiający nie żąda przedłożenia zaświadczeń o posiadanych </w:t>
      </w:r>
      <w:r>
        <w:rPr>
          <w:rFonts w:eastAsia="Trebuchet MS" w:cstheme="minorHAnsi"/>
          <w:iCs/>
          <w:sz w:val="21"/>
          <w:szCs w:val="21"/>
        </w:rPr>
        <w:t>uprawnień</w:t>
      </w:r>
      <w:r w:rsidR="00E34CEE">
        <w:rPr>
          <w:rFonts w:eastAsia="Trebuchet MS" w:cstheme="minorHAnsi"/>
          <w:iCs/>
          <w:sz w:val="21"/>
          <w:szCs w:val="21"/>
        </w:rPr>
        <w:t xml:space="preserve"> </w:t>
      </w:r>
      <w:r w:rsidRPr="00A26C26">
        <w:rPr>
          <w:rFonts w:eastAsia="Trebuchet MS" w:cstheme="minorHAnsi"/>
          <w:iCs/>
          <w:sz w:val="21"/>
          <w:szCs w:val="21"/>
        </w:rPr>
        <w:t>zawodowych, a jedynie oświadczeni</w:t>
      </w:r>
      <w:r>
        <w:rPr>
          <w:rFonts w:eastAsia="Trebuchet MS" w:cstheme="minorHAnsi"/>
          <w:iCs/>
          <w:sz w:val="21"/>
          <w:szCs w:val="21"/>
        </w:rPr>
        <w:t>a</w:t>
      </w:r>
      <w:r w:rsidRPr="00A26C26">
        <w:rPr>
          <w:rFonts w:eastAsia="Trebuchet MS" w:cstheme="minorHAnsi"/>
          <w:iCs/>
          <w:sz w:val="21"/>
          <w:szCs w:val="21"/>
        </w:rPr>
        <w:t xml:space="preserve"> Wykonawcy zawartego w </w:t>
      </w:r>
      <w:r w:rsidRPr="005345F4">
        <w:rPr>
          <w:rFonts w:eastAsia="Trebuchet MS" w:cstheme="minorHAnsi"/>
          <w:iCs/>
          <w:sz w:val="21"/>
          <w:szCs w:val="21"/>
        </w:rPr>
        <w:t>Ofercie</w:t>
      </w:r>
      <w:r w:rsidRPr="00A26C26">
        <w:rPr>
          <w:rFonts w:eastAsia="Trebuchet MS" w:cstheme="minorHAnsi"/>
          <w:iCs/>
          <w:sz w:val="21"/>
          <w:szCs w:val="21"/>
        </w:rPr>
        <w:t xml:space="preserve">, w </w:t>
      </w:r>
      <w:r w:rsidR="00E34CEE" w:rsidRPr="00E34CEE">
        <w:rPr>
          <w:rFonts w:eastAsia="Trebuchet MS" w:cstheme="minorHAnsi"/>
          <w:iCs/>
          <w:sz w:val="21"/>
          <w:szCs w:val="21"/>
        </w:rPr>
        <w:t>odniesieniu,</w:t>
      </w:r>
      <w:r w:rsidRPr="00A26C26">
        <w:rPr>
          <w:rFonts w:eastAsia="Trebuchet MS" w:cstheme="minorHAnsi"/>
          <w:iCs/>
          <w:sz w:val="21"/>
          <w:szCs w:val="21"/>
        </w:rPr>
        <w:t xml:space="preserve"> do osób które będą uczestniczyć z wykonaniu zamówienia</w:t>
      </w:r>
      <w:r w:rsidR="005345F4" w:rsidRPr="00A26C26">
        <w:rPr>
          <w:rFonts w:eastAsia="Trebuchet MS" w:cstheme="minorHAnsi"/>
          <w:iCs/>
          <w:sz w:val="21"/>
          <w:szCs w:val="21"/>
        </w:rPr>
        <w:t xml:space="preserve">, że </w:t>
      </w:r>
      <w:r w:rsidR="00E34CEE" w:rsidRPr="00E34CEE">
        <w:rPr>
          <w:rFonts w:eastAsia="Trebuchet MS" w:cstheme="minorHAnsi"/>
          <w:iCs/>
          <w:sz w:val="21"/>
          <w:szCs w:val="21"/>
        </w:rPr>
        <w:t>spełnią</w:t>
      </w:r>
      <w:r w:rsidR="005345F4" w:rsidRPr="00A26C26">
        <w:rPr>
          <w:rFonts w:eastAsia="Trebuchet MS" w:cstheme="minorHAnsi"/>
          <w:iCs/>
          <w:sz w:val="21"/>
          <w:szCs w:val="21"/>
        </w:rPr>
        <w:t xml:space="preserve"> podany</w:t>
      </w:r>
      <w:r w:rsidR="00E34CEE">
        <w:rPr>
          <w:rFonts w:eastAsia="Trebuchet MS" w:cstheme="minorHAnsi"/>
          <w:iCs/>
          <w:sz w:val="21"/>
          <w:szCs w:val="21"/>
        </w:rPr>
        <w:t xml:space="preserve"> </w:t>
      </w:r>
      <w:r w:rsidR="00E34CEE" w:rsidRPr="00E34CEE">
        <w:rPr>
          <w:rFonts w:eastAsia="Trebuchet MS" w:cstheme="minorHAnsi"/>
          <w:iCs/>
          <w:sz w:val="21"/>
          <w:szCs w:val="21"/>
        </w:rPr>
        <w:t>pow</w:t>
      </w:r>
      <w:r w:rsidR="00E34CEE">
        <w:rPr>
          <w:rFonts w:eastAsia="Trebuchet MS" w:cstheme="minorHAnsi"/>
          <w:iCs/>
          <w:sz w:val="21"/>
          <w:szCs w:val="21"/>
        </w:rPr>
        <w:t>y</w:t>
      </w:r>
      <w:r w:rsidR="00E34CEE" w:rsidRPr="00E34CEE">
        <w:rPr>
          <w:rFonts w:eastAsia="Trebuchet MS" w:cstheme="minorHAnsi"/>
          <w:iCs/>
          <w:sz w:val="21"/>
          <w:szCs w:val="21"/>
        </w:rPr>
        <w:t>żej</w:t>
      </w:r>
      <w:r w:rsidR="005345F4" w:rsidRPr="00A26C26">
        <w:rPr>
          <w:rFonts w:eastAsia="Trebuchet MS" w:cstheme="minorHAnsi"/>
          <w:iCs/>
          <w:sz w:val="21"/>
          <w:szCs w:val="21"/>
        </w:rPr>
        <w:t xml:space="preserve"> wymóg</w:t>
      </w:r>
      <w:r w:rsidRPr="00A26C26">
        <w:rPr>
          <w:rFonts w:eastAsia="Trebuchet MS" w:cstheme="minorHAnsi"/>
          <w:iCs/>
          <w:sz w:val="21"/>
          <w:szCs w:val="21"/>
        </w:rPr>
        <w:t xml:space="preserve">. </w:t>
      </w:r>
    </w:p>
    <w:p w14:paraId="767E4931" w14:textId="6FD270D7" w:rsidR="004A64D1" w:rsidRPr="00AF5EC6"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AF5EC6">
        <w:rPr>
          <w:rFonts w:cstheme="minorHAnsi"/>
          <w:b w:val="0"/>
          <w:bCs/>
          <w:sz w:val="21"/>
          <w:szCs w:val="21"/>
        </w:rPr>
        <w:t>Wartości podane w dokumentach potwierdzających spełnianie warunku, w</w:t>
      </w:r>
      <w:r w:rsidR="00347F15" w:rsidRPr="00AF5EC6">
        <w:rPr>
          <w:rFonts w:cstheme="minorHAnsi"/>
          <w:b w:val="0"/>
          <w:bCs/>
          <w:sz w:val="21"/>
          <w:szCs w:val="21"/>
        </w:rPr>
        <w:t> </w:t>
      </w:r>
      <w:r w:rsidRPr="00AF5EC6">
        <w:rPr>
          <w:rFonts w:cstheme="minorHAnsi"/>
          <w:b w:val="0"/>
          <w:bCs/>
          <w:sz w:val="21"/>
          <w:szCs w:val="21"/>
        </w:rPr>
        <w:t>walutach innych niż wskazane przez Zamawiającego, Wykonawca przeliczy według średniego kursu NBP na dzień podpisania protokołu odbioru lub równoważnego dokumentu wskazujące należyte wykonanie dostawy.</w:t>
      </w:r>
    </w:p>
    <w:p w14:paraId="19DEE89B" w14:textId="79B6D1AD" w:rsidR="00176D6F" w:rsidRPr="003B57A1"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AF5EC6">
        <w:rPr>
          <w:rFonts w:cstheme="minorHAnsi"/>
          <w:b w:val="0"/>
          <w:bCs/>
          <w:sz w:val="21"/>
          <w:szCs w:val="21"/>
        </w:rPr>
        <w:t xml:space="preserve">Wykonawcy </w:t>
      </w:r>
      <w:r w:rsidRPr="00AF5EC6">
        <w:rPr>
          <w:rFonts w:cstheme="minorHAnsi"/>
          <w:sz w:val="21"/>
          <w:szCs w:val="21"/>
        </w:rPr>
        <w:t>mogą wspólnie ubiegać się o udzielenie zamówienia</w:t>
      </w:r>
      <w:r w:rsidRPr="00AF5EC6">
        <w:rPr>
          <w:rFonts w:cstheme="minorHAnsi"/>
          <w:b w:val="0"/>
          <w:bCs/>
          <w:sz w:val="21"/>
          <w:szCs w:val="21"/>
        </w:rPr>
        <w:t xml:space="preserve">. W takim przypadku, </w:t>
      </w:r>
      <w:r w:rsidR="007C0EDE" w:rsidRPr="00AF5EC6">
        <w:rPr>
          <w:rFonts w:cstheme="minorHAnsi"/>
          <w:b w:val="0"/>
          <w:bCs/>
          <w:sz w:val="21"/>
          <w:szCs w:val="21"/>
        </w:rPr>
        <w:t>W</w:t>
      </w:r>
      <w:r w:rsidRPr="00AF5EC6">
        <w:rPr>
          <w:rFonts w:cstheme="minorHAnsi"/>
          <w:b w:val="0"/>
          <w:bCs/>
          <w:sz w:val="21"/>
          <w:szCs w:val="21"/>
        </w:rPr>
        <w:t>ykonawcy ustanawiają pełnomocnika do reprezentowania ich w</w:t>
      </w:r>
      <w:r w:rsidR="00347F15" w:rsidRPr="00AF5EC6">
        <w:rPr>
          <w:rFonts w:cstheme="minorHAnsi"/>
          <w:b w:val="0"/>
          <w:bCs/>
          <w:sz w:val="21"/>
          <w:szCs w:val="21"/>
        </w:rPr>
        <w:t> </w:t>
      </w:r>
      <w:r w:rsidRPr="00AF5EC6">
        <w:rPr>
          <w:rFonts w:cstheme="minorHAnsi"/>
          <w:b w:val="0"/>
          <w:bCs/>
          <w:sz w:val="21"/>
          <w:szCs w:val="21"/>
        </w:rPr>
        <w:t>postępowaniu o udzielenie zamówienia albo reprezentowania w</w:t>
      </w:r>
      <w:r w:rsidR="00347F15" w:rsidRPr="00AF5EC6">
        <w:rPr>
          <w:rFonts w:cstheme="minorHAnsi"/>
          <w:b w:val="0"/>
          <w:bCs/>
          <w:sz w:val="21"/>
          <w:szCs w:val="21"/>
        </w:rPr>
        <w:t> </w:t>
      </w:r>
      <w:r w:rsidRPr="00AF5EC6">
        <w:rPr>
          <w:rFonts w:cstheme="minorHAnsi"/>
          <w:b w:val="0"/>
          <w:bCs/>
          <w:sz w:val="21"/>
          <w:szCs w:val="21"/>
        </w:rPr>
        <w:t xml:space="preserve">postępowaniu i do zawarcia umowy ramowej w sprawie zamówienia publicznego. Uwaga: spółka cywilna jest traktowana jako </w:t>
      </w:r>
      <w:r w:rsidR="007C0EDE" w:rsidRPr="00AF5EC6">
        <w:rPr>
          <w:rFonts w:cstheme="minorHAnsi"/>
          <w:b w:val="0"/>
          <w:bCs/>
          <w:sz w:val="21"/>
          <w:szCs w:val="21"/>
        </w:rPr>
        <w:t>W</w:t>
      </w:r>
      <w:r w:rsidRPr="00AF5EC6">
        <w:rPr>
          <w:rFonts w:cstheme="minorHAnsi"/>
          <w:b w:val="0"/>
          <w:bCs/>
          <w:sz w:val="21"/>
          <w:szCs w:val="21"/>
        </w:rPr>
        <w:t xml:space="preserve">ykonawcy ubiegający się wspólnie. Przed udzieleniem zamówienia Zamawiający uprawniony jest do żądania przedłożenia </w:t>
      </w:r>
      <w:r w:rsidRPr="003B57A1">
        <w:rPr>
          <w:rFonts w:cstheme="minorHAnsi"/>
          <w:b w:val="0"/>
          <w:bCs/>
          <w:sz w:val="21"/>
          <w:szCs w:val="21"/>
        </w:rPr>
        <w:t>zawartej umowy regulującej zasady współpracy wykonawców wspólnie składających ofertę (tj. umowę konsorcjum, umowę spółki cywilnej).</w:t>
      </w:r>
    </w:p>
    <w:p w14:paraId="178E36B0" w14:textId="0045521A" w:rsidR="00176D6F" w:rsidRPr="003B57A1" w:rsidRDefault="00176D6F" w:rsidP="00304992">
      <w:pPr>
        <w:pStyle w:val="Nagwek1"/>
        <w:keepNext w:val="0"/>
        <w:numPr>
          <w:ilvl w:val="1"/>
          <w:numId w:val="22"/>
        </w:numPr>
        <w:spacing w:before="0" w:line="240" w:lineRule="auto"/>
        <w:ind w:left="788" w:hanging="431"/>
        <w:jc w:val="both"/>
        <w:rPr>
          <w:rFonts w:cstheme="minorHAnsi"/>
          <w:b w:val="0"/>
          <w:bCs/>
          <w:sz w:val="21"/>
          <w:szCs w:val="21"/>
          <w:u w:val="single"/>
        </w:rPr>
      </w:pPr>
      <w:r w:rsidRPr="003B57A1">
        <w:rPr>
          <w:rFonts w:cstheme="minorHAnsi"/>
          <w:b w:val="0"/>
          <w:bCs/>
          <w:sz w:val="21"/>
          <w:szCs w:val="21"/>
        </w:rPr>
        <w:t>W przypadku wspólnego ubiegania się o zamówienie przez Wykonawców, oświadczenie, o</w:t>
      </w:r>
      <w:r w:rsidR="007C0EDE" w:rsidRPr="003B57A1">
        <w:rPr>
          <w:rFonts w:cstheme="minorHAnsi"/>
          <w:b w:val="0"/>
          <w:bCs/>
          <w:sz w:val="21"/>
          <w:szCs w:val="21"/>
        </w:rPr>
        <w:t> </w:t>
      </w:r>
      <w:r w:rsidRPr="003B57A1">
        <w:rPr>
          <w:rFonts w:cstheme="minorHAnsi"/>
          <w:b w:val="0"/>
          <w:bCs/>
          <w:sz w:val="21"/>
          <w:szCs w:val="21"/>
        </w:rPr>
        <w:t xml:space="preserve">którym mowa w pkt </w:t>
      </w:r>
      <w:r w:rsidR="009879F2" w:rsidRPr="003B57A1">
        <w:rPr>
          <w:rFonts w:cstheme="minorHAnsi"/>
          <w:b w:val="0"/>
          <w:bCs/>
          <w:sz w:val="21"/>
          <w:szCs w:val="21"/>
        </w:rPr>
        <w:t>7</w:t>
      </w:r>
      <w:r w:rsidRPr="003B57A1">
        <w:rPr>
          <w:rFonts w:cstheme="minorHAnsi"/>
          <w:b w:val="0"/>
          <w:bCs/>
          <w:sz w:val="21"/>
          <w:szCs w:val="21"/>
        </w:rPr>
        <w:t>.1</w:t>
      </w:r>
      <w:r w:rsidR="003B57A1">
        <w:rPr>
          <w:rFonts w:cstheme="minorHAnsi"/>
          <w:b w:val="0"/>
          <w:bCs/>
          <w:sz w:val="21"/>
          <w:szCs w:val="21"/>
        </w:rPr>
        <w:t>.1</w:t>
      </w:r>
      <w:r w:rsidRPr="003B57A1">
        <w:rPr>
          <w:rFonts w:cstheme="minorHAnsi"/>
          <w:b w:val="0"/>
          <w:bCs/>
          <w:sz w:val="21"/>
          <w:szCs w:val="21"/>
        </w:rPr>
        <w:t xml:space="preserve"> SWZ składa</w:t>
      </w:r>
      <w:r w:rsidR="00D63CE8" w:rsidRPr="003B57A1">
        <w:rPr>
          <w:rFonts w:cstheme="minorHAnsi"/>
          <w:b w:val="0"/>
          <w:bCs/>
          <w:sz w:val="21"/>
          <w:szCs w:val="21"/>
        </w:rPr>
        <w:t xml:space="preserve"> osobno</w:t>
      </w:r>
      <w:r w:rsidRPr="003B57A1">
        <w:rPr>
          <w:rFonts w:cstheme="minorHAnsi"/>
          <w:b w:val="0"/>
          <w:bCs/>
          <w:sz w:val="21"/>
          <w:szCs w:val="21"/>
        </w:rPr>
        <w:t xml:space="preserve"> każdy z</w:t>
      </w:r>
      <w:r w:rsidR="00347F15" w:rsidRPr="003B57A1">
        <w:rPr>
          <w:rFonts w:cstheme="minorHAnsi"/>
          <w:b w:val="0"/>
          <w:bCs/>
          <w:sz w:val="21"/>
          <w:szCs w:val="21"/>
        </w:rPr>
        <w:t> </w:t>
      </w:r>
      <w:r w:rsidRPr="003B57A1">
        <w:rPr>
          <w:rFonts w:cstheme="minorHAnsi"/>
          <w:b w:val="0"/>
          <w:bCs/>
          <w:sz w:val="21"/>
          <w:szCs w:val="21"/>
        </w:rPr>
        <w:t xml:space="preserve">Wykonawców. Oświadczenia te potwierdzają brak podstaw wykluczenia </w:t>
      </w:r>
      <w:r w:rsidR="00D63CE8" w:rsidRPr="003B57A1">
        <w:rPr>
          <w:rFonts w:cstheme="minorHAnsi"/>
          <w:b w:val="0"/>
          <w:bCs/>
          <w:sz w:val="21"/>
          <w:szCs w:val="21"/>
        </w:rPr>
        <w:t xml:space="preserve">osobno każdego z Wykonawców </w:t>
      </w:r>
      <w:r w:rsidRPr="003B57A1">
        <w:rPr>
          <w:rFonts w:cstheme="minorHAnsi"/>
          <w:b w:val="0"/>
          <w:bCs/>
          <w:sz w:val="21"/>
          <w:szCs w:val="21"/>
        </w:rPr>
        <w:t>oraz spełnianie warunków udziału w</w:t>
      </w:r>
      <w:r w:rsidR="00347F15" w:rsidRPr="003B57A1">
        <w:rPr>
          <w:rFonts w:cstheme="minorHAnsi"/>
          <w:b w:val="0"/>
          <w:bCs/>
          <w:sz w:val="21"/>
          <w:szCs w:val="21"/>
        </w:rPr>
        <w:t> </w:t>
      </w:r>
      <w:r w:rsidRPr="003B57A1">
        <w:rPr>
          <w:rFonts w:cstheme="minorHAnsi"/>
          <w:b w:val="0"/>
          <w:bCs/>
          <w:sz w:val="21"/>
          <w:szCs w:val="21"/>
        </w:rPr>
        <w:t>postępowaniu lub kryteriów selekcji w zakresie, w jakim każdy z</w:t>
      </w:r>
      <w:r w:rsidR="00347F15" w:rsidRPr="003B57A1">
        <w:rPr>
          <w:rFonts w:cstheme="minorHAnsi"/>
          <w:b w:val="0"/>
          <w:bCs/>
          <w:sz w:val="21"/>
          <w:szCs w:val="21"/>
        </w:rPr>
        <w:t> </w:t>
      </w:r>
      <w:r w:rsidRPr="003B57A1">
        <w:rPr>
          <w:rFonts w:cstheme="minorHAnsi"/>
          <w:b w:val="0"/>
          <w:bCs/>
          <w:sz w:val="21"/>
          <w:szCs w:val="21"/>
        </w:rPr>
        <w:t xml:space="preserve">wykonawców wykazuje spełnienie warunków udziału w postępowaniu lub kryteriów selekcji. </w:t>
      </w:r>
    </w:p>
    <w:p w14:paraId="45D4B024" w14:textId="34A117A5" w:rsidR="00176D6F" w:rsidRPr="003B57A1" w:rsidRDefault="00176D6F" w:rsidP="00304992">
      <w:pPr>
        <w:pStyle w:val="Nagwek1"/>
        <w:keepNext w:val="0"/>
        <w:numPr>
          <w:ilvl w:val="1"/>
          <w:numId w:val="22"/>
        </w:numPr>
        <w:spacing w:before="0" w:line="240" w:lineRule="auto"/>
        <w:ind w:left="788" w:hanging="431"/>
        <w:jc w:val="both"/>
        <w:rPr>
          <w:rFonts w:cstheme="minorHAnsi"/>
          <w:b w:val="0"/>
          <w:bCs/>
          <w:sz w:val="21"/>
          <w:szCs w:val="21"/>
          <w:u w:val="single"/>
        </w:rPr>
      </w:pPr>
      <w:r w:rsidRPr="003B57A1">
        <w:rPr>
          <w:rFonts w:cstheme="minorHAnsi"/>
          <w:b w:val="0"/>
          <w:bCs/>
          <w:sz w:val="21"/>
          <w:szCs w:val="21"/>
        </w:rPr>
        <w:t xml:space="preserve">Wykonawca </w:t>
      </w:r>
      <w:r w:rsidRPr="003B57A1">
        <w:rPr>
          <w:rFonts w:cstheme="minorHAnsi"/>
          <w:sz w:val="21"/>
          <w:szCs w:val="21"/>
        </w:rPr>
        <w:t>może</w:t>
      </w:r>
      <w:r w:rsidRPr="003B57A1">
        <w:rPr>
          <w:rFonts w:cstheme="minorHAnsi"/>
          <w:b w:val="0"/>
          <w:bCs/>
          <w:sz w:val="21"/>
          <w:szCs w:val="21"/>
        </w:rPr>
        <w:t xml:space="preserve"> w celu potwierdzenia spełniania warunków udziału w</w:t>
      </w:r>
      <w:r w:rsidR="00347F15" w:rsidRPr="003B57A1">
        <w:rPr>
          <w:rFonts w:cstheme="minorHAnsi"/>
          <w:b w:val="0"/>
          <w:bCs/>
          <w:sz w:val="21"/>
          <w:szCs w:val="21"/>
        </w:rPr>
        <w:t> </w:t>
      </w:r>
      <w:r w:rsidRPr="003B57A1">
        <w:rPr>
          <w:rFonts w:cstheme="minorHAnsi"/>
          <w:b w:val="0"/>
          <w:bCs/>
          <w:sz w:val="21"/>
          <w:szCs w:val="21"/>
        </w:rPr>
        <w:t>postępowaniu, w</w:t>
      </w:r>
      <w:r w:rsidR="007C0EDE" w:rsidRPr="003B57A1">
        <w:rPr>
          <w:rFonts w:cstheme="minorHAnsi"/>
          <w:b w:val="0"/>
          <w:bCs/>
          <w:sz w:val="21"/>
          <w:szCs w:val="21"/>
        </w:rPr>
        <w:t> </w:t>
      </w:r>
      <w:r w:rsidRPr="003B57A1">
        <w:rPr>
          <w:rFonts w:cstheme="minorHAnsi"/>
          <w:b w:val="0"/>
          <w:bCs/>
          <w:sz w:val="21"/>
          <w:szCs w:val="21"/>
        </w:rPr>
        <w:t xml:space="preserve">stosownych sytuacjach oraz w odniesieniu do konkretnego zamówienia, lub jego części, </w:t>
      </w:r>
      <w:r w:rsidRPr="003B57A1">
        <w:rPr>
          <w:rFonts w:cstheme="minorHAnsi"/>
          <w:sz w:val="21"/>
          <w:szCs w:val="21"/>
        </w:rPr>
        <w:t>polegać na zdolnościach technicznych lub zawodowych lub sytuacji finansowej lub ekonomicznej podmiotów udostępniających zasoby</w:t>
      </w:r>
      <w:r w:rsidRPr="003B57A1">
        <w:rPr>
          <w:rFonts w:cstheme="minorHAnsi"/>
          <w:b w:val="0"/>
          <w:bCs/>
          <w:sz w:val="21"/>
          <w:szCs w:val="21"/>
        </w:rPr>
        <w:t>, niezależnie od charakteru prawnego łączących go z</w:t>
      </w:r>
      <w:r w:rsidR="00347F15" w:rsidRPr="003B57A1">
        <w:rPr>
          <w:rFonts w:cstheme="minorHAnsi"/>
          <w:b w:val="0"/>
          <w:bCs/>
          <w:sz w:val="21"/>
          <w:szCs w:val="21"/>
        </w:rPr>
        <w:t> </w:t>
      </w:r>
      <w:r w:rsidRPr="003B57A1">
        <w:rPr>
          <w:rFonts w:cstheme="minorHAnsi"/>
          <w:b w:val="0"/>
          <w:bCs/>
          <w:sz w:val="21"/>
          <w:szCs w:val="21"/>
        </w:rPr>
        <w:t xml:space="preserve">nim stosunków prawnych. </w:t>
      </w:r>
    </w:p>
    <w:p w14:paraId="0B762362" w14:textId="69BD10A6" w:rsidR="00176D6F" w:rsidRPr="003B57A1" w:rsidRDefault="00176D6F" w:rsidP="00304992">
      <w:pPr>
        <w:pStyle w:val="Nagwek1"/>
        <w:keepNext w:val="0"/>
        <w:numPr>
          <w:ilvl w:val="1"/>
          <w:numId w:val="22"/>
        </w:numPr>
        <w:spacing w:before="0" w:line="240" w:lineRule="auto"/>
        <w:ind w:left="788" w:hanging="431"/>
        <w:jc w:val="both"/>
        <w:rPr>
          <w:rFonts w:eastAsia="Trebuchet MS" w:cstheme="minorHAnsi"/>
          <w:b w:val="0"/>
          <w:sz w:val="21"/>
          <w:szCs w:val="21"/>
        </w:rPr>
      </w:pPr>
      <w:r w:rsidRPr="003B57A1">
        <w:rPr>
          <w:rFonts w:cstheme="minorHAnsi"/>
          <w:b w:val="0"/>
          <w:bCs/>
          <w:sz w:val="21"/>
          <w:szCs w:val="21"/>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ze wzorem stanowiącym </w:t>
      </w:r>
      <w:r w:rsidR="00243D49" w:rsidRPr="003B57A1">
        <w:rPr>
          <w:rFonts w:cstheme="minorHAnsi"/>
          <w:sz w:val="21"/>
          <w:szCs w:val="21"/>
        </w:rPr>
        <w:t xml:space="preserve">Załącznik </w:t>
      </w:r>
      <w:r w:rsidRPr="003B57A1">
        <w:rPr>
          <w:rFonts w:cstheme="minorHAnsi"/>
          <w:sz w:val="21"/>
          <w:szCs w:val="21"/>
        </w:rPr>
        <w:t>nr 4 do SWZ.</w:t>
      </w:r>
      <w:r w:rsidRPr="003B57A1">
        <w:rPr>
          <w:rFonts w:eastAsia="Trebuchet MS" w:cstheme="minorHAnsi"/>
          <w:b w:val="0"/>
          <w:sz w:val="21"/>
          <w:szCs w:val="21"/>
        </w:rPr>
        <w:t xml:space="preserve"> </w:t>
      </w:r>
    </w:p>
    <w:p w14:paraId="4E3812F5" w14:textId="2CDD2E53" w:rsidR="00176D6F" w:rsidRPr="00CE3400"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3B57A1">
        <w:rPr>
          <w:rFonts w:cstheme="minorHAnsi"/>
          <w:b w:val="0"/>
          <w:bCs/>
          <w:sz w:val="21"/>
          <w:szCs w:val="21"/>
        </w:rPr>
        <w:t xml:space="preserve">Zamawiający ocenia, czy udostępniane </w:t>
      </w:r>
      <w:r w:rsidR="007C0EDE" w:rsidRPr="003B57A1">
        <w:rPr>
          <w:rFonts w:cstheme="minorHAnsi"/>
          <w:b w:val="0"/>
          <w:bCs/>
          <w:sz w:val="21"/>
          <w:szCs w:val="21"/>
        </w:rPr>
        <w:t>W</w:t>
      </w:r>
      <w:r w:rsidRPr="003B57A1">
        <w:rPr>
          <w:rFonts w:cstheme="minorHAnsi"/>
          <w:b w:val="0"/>
          <w:bCs/>
          <w:sz w:val="21"/>
          <w:szCs w:val="21"/>
        </w:rPr>
        <w:t xml:space="preserve">ykonawcy przez podmioty udostępniające zasoby zdolności techniczne lub zawodowe, pozwalają na wykazanie przez </w:t>
      </w:r>
      <w:r w:rsidR="007C0EDE" w:rsidRPr="003B57A1">
        <w:rPr>
          <w:rFonts w:cstheme="minorHAnsi"/>
          <w:b w:val="0"/>
          <w:bCs/>
          <w:sz w:val="21"/>
          <w:szCs w:val="21"/>
        </w:rPr>
        <w:t>W</w:t>
      </w:r>
      <w:r w:rsidRPr="003B57A1">
        <w:rPr>
          <w:rFonts w:cstheme="minorHAnsi"/>
          <w:b w:val="0"/>
          <w:bCs/>
          <w:sz w:val="21"/>
          <w:szCs w:val="21"/>
        </w:rPr>
        <w:t>ykonawcę spełniania warunków udziału w postępowaniu, a</w:t>
      </w:r>
      <w:r w:rsidR="00347F15" w:rsidRPr="003B57A1">
        <w:rPr>
          <w:rFonts w:cstheme="minorHAnsi"/>
          <w:b w:val="0"/>
          <w:bCs/>
          <w:sz w:val="21"/>
          <w:szCs w:val="21"/>
        </w:rPr>
        <w:t> </w:t>
      </w:r>
      <w:r w:rsidRPr="003B57A1">
        <w:rPr>
          <w:rFonts w:cstheme="minorHAnsi"/>
          <w:b w:val="0"/>
          <w:bCs/>
          <w:sz w:val="21"/>
          <w:szCs w:val="21"/>
        </w:rPr>
        <w:t xml:space="preserve">także bada, czy nie </w:t>
      </w:r>
      <w:r w:rsidR="00E34CEE" w:rsidRPr="003B57A1">
        <w:rPr>
          <w:rFonts w:cstheme="minorHAnsi"/>
          <w:b w:val="0"/>
          <w:bCs/>
          <w:sz w:val="21"/>
          <w:szCs w:val="21"/>
        </w:rPr>
        <w:t>zachodzą,</w:t>
      </w:r>
      <w:r w:rsidRPr="003B57A1">
        <w:rPr>
          <w:rFonts w:cstheme="minorHAnsi"/>
          <w:b w:val="0"/>
          <w:bCs/>
          <w:sz w:val="21"/>
          <w:szCs w:val="21"/>
        </w:rPr>
        <w:t xml:space="preserve"> wobec tego podmiotu </w:t>
      </w:r>
      <w:r w:rsidRPr="00CE3400">
        <w:rPr>
          <w:rFonts w:cstheme="minorHAnsi"/>
          <w:b w:val="0"/>
          <w:bCs/>
          <w:sz w:val="21"/>
          <w:szCs w:val="21"/>
        </w:rPr>
        <w:t xml:space="preserve">podstawy wykluczenia, które zostały przewidziane względem </w:t>
      </w:r>
      <w:r w:rsidR="00DA5D33" w:rsidRPr="00CE3400">
        <w:rPr>
          <w:rFonts w:cstheme="minorHAnsi"/>
          <w:b w:val="0"/>
          <w:bCs/>
          <w:sz w:val="21"/>
          <w:szCs w:val="21"/>
        </w:rPr>
        <w:t>W</w:t>
      </w:r>
      <w:r w:rsidRPr="00CE3400">
        <w:rPr>
          <w:rFonts w:cstheme="minorHAnsi"/>
          <w:b w:val="0"/>
          <w:bCs/>
          <w:sz w:val="21"/>
          <w:szCs w:val="21"/>
        </w:rPr>
        <w:t>ykonawcy.</w:t>
      </w:r>
    </w:p>
    <w:p w14:paraId="2F0D520A" w14:textId="71BD05B5" w:rsidR="009879F2" w:rsidRPr="00CE3400" w:rsidRDefault="009879F2"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sz w:val="21"/>
          <w:szCs w:val="21"/>
        </w:rPr>
        <w:t>Wykonawca, w przypadku polegania na zdolnościach lub sytuacji podmiotów udostępniających zasoby, przedstawia, wraz z oświadczeniem, o którym mowa w pkt 7.</w:t>
      </w:r>
      <w:r w:rsidR="00DA5D33" w:rsidRPr="00CE3400">
        <w:rPr>
          <w:rFonts w:cstheme="minorHAnsi"/>
          <w:b w:val="0"/>
          <w:bCs/>
          <w:sz w:val="21"/>
          <w:szCs w:val="21"/>
        </w:rPr>
        <w:t>1</w:t>
      </w:r>
      <w:r w:rsidR="003B57A1" w:rsidRPr="00CE3400">
        <w:rPr>
          <w:rFonts w:cstheme="minorHAnsi"/>
          <w:b w:val="0"/>
          <w:bCs/>
          <w:sz w:val="21"/>
          <w:szCs w:val="21"/>
        </w:rPr>
        <w:t>.1</w:t>
      </w:r>
      <w:r w:rsidRPr="00CE3400">
        <w:rPr>
          <w:rFonts w:cstheme="minorHAnsi"/>
          <w:b w:val="0"/>
          <w:bCs/>
          <w:sz w:val="21"/>
          <w:szCs w:val="21"/>
        </w:rPr>
        <w:t xml:space="preserve"> także oświadczenie podmiotu udostępniającego zasoby, potwierdzające brak podstaw wykluczenia tego podmiotu oraz spełnianie warunków udziału w postępowaniu lub kryteriów selekcji, w</w:t>
      </w:r>
      <w:r w:rsidR="00347F15" w:rsidRPr="00CE3400">
        <w:rPr>
          <w:rFonts w:cstheme="minorHAnsi"/>
          <w:b w:val="0"/>
          <w:bCs/>
          <w:sz w:val="21"/>
          <w:szCs w:val="21"/>
        </w:rPr>
        <w:t> </w:t>
      </w:r>
      <w:r w:rsidRPr="00CE3400">
        <w:rPr>
          <w:rFonts w:cstheme="minorHAnsi"/>
          <w:b w:val="0"/>
          <w:bCs/>
          <w:sz w:val="21"/>
          <w:szCs w:val="21"/>
        </w:rPr>
        <w:t xml:space="preserve">zakresie w jakim Wykonawca powołuje się na jego zasoby. </w:t>
      </w:r>
    </w:p>
    <w:p w14:paraId="583C2F39" w14:textId="3C8FF68C" w:rsidR="00176D6F" w:rsidRPr="00CE3400"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sz w:val="21"/>
          <w:szCs w:val="21"/>
        </w:rPr>
        <w:t xml:space="preserve">Jeżeli zdolności techniczne lub zawodowe, sytuacja ekonomiczna lub finansowa podmiotu udostępniającego zasoby nie potwierdzają spełniania przez </w:t>
      </w:r>
      <w:r w:rsidR="00DA5D33" w:rsidRPr="00CE3400">
        <w:rPr>
          <w:rFonts w:cstheme="minorHAnsi"/>
          <w:b w:val="0"/>
          <w:bCs/>
          <w:sz w:val="21"/>
          <w:szCs w:val="21"/>
        </w:rPr>
        <w:t>W</w:t>
      </w:r>
      <w:r w:rsidRPr="00CE3400">
        <w:rPr>
          <w:rFonts w:cstheme="minorHAnsi"/>
          <w:b w:val="0"/>
          <w:bCs/>
          <w:sz w:val="21"/>
          <w:szCs w:val="21"/>
        </w:rPr>
        <w:t>ykonawcę warunków udziału w</w:t>
      </w:r>
      <w:r w:rsidR="00DA5D33" w:rsidRPr="00CE3400">
        <w:rPr>
          <w:rFonts w:cstheme="minorHAnsi"/>
          <w:b w:val="0"/>
          <w:bCs/>
          <w:sz w:val="21"/>
          <w:szCs w:val="21"/>
        </w:rPr>
        <w:t> </w:t>
      </w:r>
      <w:r w:rsidRPr="00CE3400">
        <w:rPr>
          <w:rFonts w:cstheme="minorHAnsi"/>
          <w:b w:val="0"/>
          <w:bCs/>
          <w:sz w:val="21"/>
          <w:szCs w:val="21"/>
        </w:rPr>
        <w:t xml:space="preserve">postępowaniu lub zachodzą wobec tego podmiotu podstawy wykluczenia, </w:t>
      </w:r>
      <w:r w:rsidR="00E34CEE" w:rsidRPr="00CE3400">
        <w:rPr>
          <w:rFonts w:cstheme="minorHAnsi"/>
          <w:b w:val="0"/>
          <w:bCs/>
          <w:sz w:val="21"/>
          <w:szCs w:val="21"/>
        </w:rPr>
        <w:t xml:space="preserve">Zamawiający </w:t>
      </w:r>
      <w:r w:rsidRPr="00CE3400">
        <w:rPr>
          <w:rFonts w:cstheme="minorHAnsi"/>
          <w:b w:val="0"/>
          <w:bCs/>
          <w:sz w:val="21"/>
          <w:szCs w:val="21"/>
        </w:rPr>
        <w:t xml:space="preserve">żąda, aby </w:t>
      </w:r>
      <w:r w:rsidR="00DA5D33" w:rsidRPr="00CE3400">
        <w:rPr>
          <w:rFonts w:cstheme="minorHAnsi"/>
          <w:b w:val="0"/>
          <w:bCs/>
          <w:sz w:val="21"/>
          <w:szCs w:val="21"/>
        </w:rPr>
        <w:t>W</w:t>
      </w:r>
      <w:r w:rsidRPr="00CE3400">
        <w:rPr>
          <w:rFonts w:cstheme="minorHAnsi"/>
          <w:b w:val="0"/>
          <w:bCs/>
          <w:sz w:val="21"/>
          <w:szCs w:val="21"/>
        </w:rPr>
        <w:t>ykonawca w</w:t>
      </w:r>
      <w:r w:rsidR="00347F15" w:rsidRPr="00CE3400">
        <w:rPr>
          <w:rFonts w:cstheme="minorHAnsi"/>
          <w:b w:val="0"/>
          <w:bCs/>
          <w:sz w:val="21"/>
          <w:szCs w:val="21"/>
        </w:rPr>
        <w:t> </w:t>
      </w:r>
      <w:r w:rsidRPr="00CE3400">
        <w:rPr>
          <w:rFonts w:cstheme="minorHAnsi"/>
          <w:b w:val="0"/>
          <w:bCs/>
          <w:sz w:val="21"/>
          <w:szCs w:val="21"/>
        </w:rPr>
        <w:t xml:space="preserve">terminie określonym przez </w:t>
      </w:r>
      <w:r w:rsidR="00DA5D33" w:rsidRPr="00CE3400">
        <w:rPr>
          <w:rFonts w:cstheme="minorHAnsi"/>
          <w:b w:val="0"/>
          <w:bCs/>
          <w:sz w:val="21"/>
          <w:szCs w:val="21"/>
        </w:rPr>
        <w:t>Z</w:t>
      </w:r>
      <w:r w:rsidRPr="00CE3400">
        <w:rPr>
          <w:rFonts w:cstheme="minorHAnsi"/>
          <w:b w:val="0"/>
          <w:bCs/>
          <w:sz w:val="21"/>
          <w:szCs w:val="21"/>
        </w:rPr>
        <w:t>amawiającego zastąpił ten podmiot innym podmiotem lub podmiotami albo wykazał, że samodzielnie spełnia warunki udziału w</w:t>
      </w:r>
      <w:r w:rsidR="00DA5D33" w:rsidRPr="00CE3400">
        <w:rPr>
          <w:rFonts w:cstheme="minorHAnsi"/>
          <w:b w:val="0"/>
          <w:bCs/>
          <w:sz w:val="21"/>
          <w:szCs w:val="21"/>
        </w:rPr>
        <w:t> </w:t>
      </w:r>
      <w:r w:rsidRPr="00CE3400">
        <w:rPr>
          <w:rFonts w:cstheme="minorHAnsi"/>
          <w:b w:val="0"/>
          <w:bCs/>
          <w:sz w:val="21"/>
          <w:szCs w:val="21"/>
        </w:rPr>
        <w:t>postępowaniu</w:t>
      </w:r>
      <w:r w:rsidR="0016269C" w:rsidRPr="00CE3400">
        <w:rPr>
          <w:rFonts w:cstheme="minorHAnsi"/>
          <w:b w:val="0"/>
          <w:bCs/>
          <w:sz w:val="21"/>
          <w:szCs w:val="21"/>
        </w:rPr>
        <w:t>.</w:t>
      </w:r>
    </w:p>
    <w:p w14:paraId="7CB109E1" w14:textId="385D4846" w:rsidR="004A64D1" w:rsidRPr="00CE3400"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sz w:val="21"/>
          <w:szCs w:val="21"/>
        </w:rPr>
        <w:lastRenderedPageBreak/>
        <w:t>Wykonawca nie może, po upływie terminu składania ofert, powoływać się na zdolności lub sytuację podmiotów udostępniających zasoby, jeżeli na etapie składania ofert nie polegał on w</w:t>
      </w:r>
      <w:r w:rsidR="00DA5D33" w:rsidRPr="00CE3400">
        <w:rPr>
          <w:rFonts w:cstheme="minorHAnsi"/>
          <w:b w:val="0"/>
          <w:bCs/>
          <w:sz w:val="21"/>
          <w:szCs w:val="21"/>
        </w:rPr>
        <w:t> </w:t>
      </w:r>
      <w:r w:rsidRPr="00CE3400">
        <w:rPr>
          <w:rFonts w:cstheme="minorHAnsi"/>
          <w:b w:val="0"/>
          <w:bCs/>
          <w:sz w:val="21"/>
          <w:szCs w:val="21"/>
        </w:rPr>
        <w:t>danym zakresie na zdolnościach lub sytuacji podmiotów udostępniających zasoby</w:t>
      </w:r>
      <w:r w:rsidR="00590211" w:rsidRPr="00CE3400">
        <w:rPr>
          <w:rFonts w:cstheme="minorHAnsi"/>
          <w:b w:val="0"/>
          <w:bCs/>
          <w:sz w:val="21"/>
          <w:szCs w:val="21"/>
        </w:rPr>
        <w:t>.</w:t>
      </w:r>
    </w:p>
    <w:p w14:paraId="0C7120A2" w14:textId="53B3546B" w:rsidR="005745F1" w:rsidRPr="00CE3400" w:rsidRDefault="00176D6F"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sz w:val="21"/>
          <w:szCs w:val="21"/>
        </w:rPr>
        <w:t>Zamawiający może, na każdym etapie postępowania, uznać, że Wykonawca nie posiada wymaganych zdolności, jeżeli posiadanie przez Wykonawcę sprzecznych interesów, w</w:t>
      </w:r>
      <w:r w:rsidR="00DA5D33" w:rsidRPr="00CE3400">
        <w:rPr>
          <w:rFonts w:cstheme="minorHAnsi"/>
          <w:b w:val="0"/>
          <w:bCs/>
          <w:sz w:val="21"/>
          <w:szCs w:val="21"/>
        </w:rPr>
        <w:t> </w:t>
      </w:r>
      <w:r w:rsidRPr="00CE3400">
        <w:rPr>
          <w:rFonts w:cstheme="minorHAnsi"/>
          <w:b w:val="0"/>
          <w:bCs/>
          <w:sz w:val="21"/>
          <w:szCs w:val="21"/>
        </w:rPr>
        <w:t>szczególności zaangażowanie zasobów technicznych lub zawodowych Wykonawcy w inne przedsięwzięcia gospodarcze Wykonawcy może mieć negatywny wpływ na realizację zamówienia.</w:t>
      </w:r>
    </w:p>
    <w:p w14:paraId="4EF07AED" w14:textId="42E6C7B0" w:rsidR="005745F1" w:rsidRPr="00CE3400" w:rsidRDefault="005745F1"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sz w:val="21"/>
          <w:szCs w:val="21"/>
        </w:rPr>
        <w:t xml:space="preserve">Zamawiający dopuszcza powierzenie zamówienia </w:t>
      </w:r>
      <w:r w:rsidRPr="00CE3400">
        <w:rPr>
          <w:rFonts w:cstheme="minorHAnsi"/>
          <w:sz w:val="21"/>
          <w:szCs w:val="21"/>
        </w:rPr>
        <w:t>podwykonawcom</w:t>
      </w:r>
      <w:r w:rsidRPr="00CE3400">
        <w:rPr>
          <w:rFonts w:cstheme="minorHAnsi"/>
          <w:b w:val="0"/>
          <w:bCs/>
          <w:sz w:val="21"/>
          <w:szCs w:val="21"/>
        </w:rPr>
        <w:t xml:space="preserve"> </w:t>
      </w:r>
      <w:r w:rsidR="00E34CEE" w:rsidRPr="00CE3400">
        <w:rPr>
          <w:rFonts w:cstheme="minorHAnsi"/>
          <w:b w:val="0"/>
          <w:bCs/>
          <w:sz w:val="21"/>
          <w:szCs w:val="21"/>
        </w:rPr>
        <w:t>W</w:t>
      </w:r>
      <w:r w:rsidRPr="00CE3400">
        <w:rPr>
          <w:rFonts w:cstheme="minorHAnsi"/>
          <w:b w:val="0"/>
          <w:bCs/>
          <w:sz w:val="21"/>
          <w:szCs w:val="21"/>
        </w:rPr>
        <w:t xml:space="preserve">ykonawcy. W takim wypadku </w:t>
      </w:r>
      <w:r w:rsidR="00E34CEE" w:rsidRPr="00CE3400">
        <w:rPr>
          <w:rFonts w:cstheme="minorHAnsi"/>
          <w:b w:val="0"/>
          <w:bCs/>
          <w:sz w:val="21"/>
          <w:szCs w:val="21"/>
        </w:rPr>
        <w:t>W</w:t>
      </w:r>
      <w:r w:rsidRPr="00CE3400">
        <w:rPr>
          <w:rFonts w:cstheme="minorHAnsi"/>
          <w:b w:val="0"/>
          <w:bCs/>
          <w:sz w:val="21"/>
          <w:szCs w:val="21"/>
        </w:rPr>
        <w:t>ykonawca</w:t>
      </w:r>
      <w:r w:rsidR="00E34CEE" w:rsidRPr="00CE3400">
        <w:rPr>
          <w:rFonts w:cstheme="minorHAnsi"/>
          <w:b w:val="0"/>
          <w:bCs/>
          <w:sz w:val="21"/>
          <w:szCs w:val="21"/>
        </w:rPr>
        <w:t>,</w:t>
      </w:r>
      <w:r w:rsidRPr="00CE3400">
        <w:rPr>
          <w:rFonts w:cstheme="minorHAnsi"/>
          <w:b w:val="0"/>
          <w:bCs/>
          <w:sz w:val="21"/>
          <w:szCs w:val="21"/>
        </w:rPr>
        <w:t xml:space="preserve"> zgodnie z art. 462 ust. 2 Ustawy </w:t>
      </w:r>
      <w:proofErr w:type="spellStart"/>
      <w:r w:rsidRPr="00CE3400">
        <w:rPr>
          <w:rFonts w:cstheme="minorHAnsi"/>
          <w:b w:val="0"/>
          <w:bCs/>
          <w:sz w:val="21"/>
          <w:szCs w:val="21"/>
        </w:rPr>
        <w:t>p.z.p</w:t>
      </w:r>
      <w:proofErr w:type="spellEnd"/>
      <w:r w:rsidRPr="00CE3400">
        <w:rPr>
          <w:rFonts w:cstheme="minorHAnsi"/>
          <w:b w:val="0"/>
          <w:bCs/>
          <w:sz w:val="21"/>
          <w:szCs w:val="21"/>
        </w:rPr>
        <w:t>.</w:t>
      </w:r>
      <w:r w:rsidR="00E34CEE" w:rsidRPr="00CE3400">
        <w:rPr>
          <w:rFonts w:cstheme="minorHAnsi"/>
          <w:b w:val="0"/>
          <w:bCs/>
          <w:sz w:val="21"/>
          <w:szCs w:val="21"/>
        </w:rPr>
        <w:t>, ma obowiązek</w:t>
      </w:r>
      <w:r w:rsidRPr="00CE3400">
        <w:rPr>
          <w:rFonts w:cstheme="minorHAnsi"/>
          <w:b w:val="0"/>
          <w:bCs/>
          <w:sz w:val="21"/>
          <w:szCs w:val="21"/>
        </w:rPr>
        <w:t xml:space="preserve"> wskazania w </w:t>
      </w:r>
      <w:r w:rsidR="00E34CEE" w:rsidRPr="00CE3400">
        <w:rPr>
          <w:rFonts w:cstheme="minorHAnsi"/>
          <w:b w:val="0"/>
          <w:bCs/>
          <w:sz w:val="21"/>
          <w:szCs w:val="21"/>
        </w:rPr>
        <w:t>O</w:t>
      </w:r>
      <w:r w:rsidRPr="00CE3400">
        <w:rPr>
          <w:rFonts w:cstheme="minorHAnsi"/>
          <w:b w:val="0"/>
          <w:bCs/>
          <w:sz w:val="21"/>
          <w:szCs w:val="21"/>
        </w:rPr>
        <w:t xml:space="preserve">fercie </w:t>
      </w:r>
      <w:r w:rsidRPr="00CE3400">
        <w:rPr>
          <w:rFonts w:cstheme="minorHAnsi"/>
          <w:b w:val="0"/>
          <w:bCs/>
          <w:color w:val="000000"/>
          <w:sz w:val="21"/>
          <w:szCs w:val="21"/>
        </w:rPr>
        <w:t>części zamówienia, których wykonanie zamierza powierzyć podwykonawcom oraz podania nazw ewentualnych podwykonawców, o ile są znani.</w:t>
      </w:r>
    </w:p>
    <w:p w14:paraId="504DB900" w14:textId="775E1240" w:rsidR="005745F1" w:rsidRPr="00CE3400" w:rsidRDefault="005745F1"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color w:val="000000"/>
          <w:sz w:val="21"/>
          <w:szCs w:val="21"/>
        </w:rPr>
        <w:t xml:space="preserve">Jeżeli zmiana </w:t>
      </w:r>
      <w:r w:rsidR="00E34CEE" w:rsidRPr="00CE3400">
        <w:rPr>
          <w:rFonts w:cstheme="minorHAnsi"/>
          <w:b w:val="0"/>
          <w:bCs/>
          <w:color w:val="000000"/>
          <w:sz w:val="21"/>
          <w:szCs w:val="21"/>
        </w:rPr>
        <w:t xml:space="preserve">podwykonawcy </w:t>
      </w:r>
      <w:r w:rsidRPr="00CE3400">
        <w:rPr>
          <w:rFonts w:cstheme="minorHAnsi"/>
          <w:b w:val="0"/>
          <w:bCs/>
          <w:color w:val="000000"/>
          <w:sz w:val="21"/>
          <w:szCs w:val="21"/>
        </w:rPr>
        <w:t xml:space="preserve">albo rezygnacja z podwykonawcy dotyczy podmiotu, na którego zasoby </w:t>
      </w:r>
      <w:r w:rsidR="00E34CEE" w:rsidRPr="00CE3400">
        <w:rPr>
          <w:rFonts w:cstheme="minorHAnsi"/>
          <w:b w:val="0"/>
          <w:bCs/>
          <w:color w:val="000000"/>
          <w:sz w:val="21"/>
          <w:szCs w:val="21"/>
        </w:rPr>
        <w:t>W</w:t>
      </w:r>
      <w:r w:rsidRPr="00CE3400">
        <w:rPr>
          <w:rFonts w:cstheme="minorHAnsi"/>
          <w:b w:val="0"/>
          <w:bCs/>
          <w:color w:val="000000"/>
          <w:sz w:val="21"/>
          <w:szCs w:val="21"/>
        </w:rPr>
        <w:t>ykonawca powoływał się, na zasadach określonych w art. 118 ust. 1</w:t>
      </w:r>
      <w:r w:rsidRPr="00CE3400">
        <w:rPr>
          <w:rFonts w:cstheme="minorHAnsi"/>
          <w:b w:val="0"/>
          <w:bCs/>
          <w:sz w:val="21"/>
          <w:szCs w:val="21"/>
        </w:rPr>
        <w:t xml:space="preserve"> Ustawy </w:t>
      </w:r>
      <w:proofErr w:type="spellStart"/>
      <w:r w:rsidRPr="00CE3400">
        <w:rPr>
          <w:rFonts w:cstheme="minorHAnsi"/>
          <w:b w:val="0"/>
          <w:bCs/>
          <w:sz w:val="21"/>
          <w:szCs w:val="21"/>
        </w:rPr>
        <w:t>p.z.p</w:t>
      </w:r>
      <w:proofErr w:type="spellEnd"/>
      <w:r w:rsidRPr="00CE3400">
        <w:rPr>
          <w:rFonts w:cstheme="minorHAnsi"/>
          <w:b w:val="0"/>
          <w:bCs/>
          <w:color w:val="000000"/>
          <w:sz w:val="21"/>
          <w:szCs w:val="21"/>
        </w:rPr>
        <w:t>,  w</w:t>
      </w:r>
      <w:r w:rsidR="00DA5D33" w:rsidRPr="00CE3400">
        <w:rPr>
          <w:rFonts w:cstheme="minorHAnsi"/>
          <w:b w:val="0"/>
          <w:bCs/>
          <w:color w:val="000000"/>
          <w:sz w:val="21"/>
          <w:szCs w:val="21"/>
        </w:rPr>
        <w:t> </w:t>
      </w:r>
      <w:r w:rsidRPr="00CE3400">
        <w:rPr>
          <w:rFonts w:cstheme="minorHAnsi"/>
          <w:b w:val="0"/>
          <w:bCs/>
          <w:color w:val="000000"/>
          <w:sz w:val="21"/>
          <w:szCs w:val="21"/>
        </w:rPr>
        <w:t xml:space="preserve">celu wykazania spełniania warunków udziału w postępowaniu, </w:t>
      </w:r>
      <w:r w:rsidR="00E34CEE" w:rsidRPr="00CE3400">
        <w:rPr>
          <w:rFonts w:cstheme="minorHAnsi"/>
          <w:b w:val="0"/>
          <w:bCs/>
          <w:color w:val="000000"/>
          <w:sz w:val="21"/>
          <w:szCs w:val="21"/>
        </w:rPr>
        <w:t>W</w:t>
      </w:r>
      <w:r w:rsidRPr="00CE3400">
        <w:rPr>
          <w:rFonts w:cstheme="minorHAnsi"/>
          <w:b w:val="0"/>
          <w:bCs/>
          <w:color w:val="000000"/>
          <w:sz w:val="21"/>
          <w:szCs w:val="21"/>
        </w:rPr>
        <w:t xml:space="preserve">ykonawca jest obowiązany wykazać Zamawiającemu, że proponowany inny podwykonawca lub </w:t>
      </w:r>
      <w:r w:rsidR="00E34CEE" w:rsidRPr="00CE3400">
        <w:rPr>
          <w:rFonts w:cstheme="minorHAnsi"/>
          <w:b w:val="0"/>
          <w:bCs/>
          <w:color w:val="000000"/>
          <w:sz w:val="21"/>
          <w:szCs w:val="21"/>
        </w:rPr>
        <w:t>W</w:t>
      </w:r>
      <w:r w:rsidRPr="00CE3400">
        <w:rPr>
          <w:rFonts w:cstheme="minorHAnsi"/>
          <w:b w:val="0"/>
          <w:bCs/>
          <w:color w:val="000000"/>
          <w:sz w:val="21"/>
          <w:szCs w:val="21"/>
        </w:rPr>
        <w:t xml:space="preserve">ykonawca samodzielnie spełnia je w stopniu nie mniejszym niż podwykonawca, na którego zasoby </w:t>
      </w:r>
      <w:r w:rsidR="00E34CEE" w:rsidRPr="00CE3400">
        <w:rPr>
          <w:rFonts w:cstheme="minorHAnsi"/>
          <w:b w:val="0"/>
          <w:bCs/>
          <w:color w:val="000000"/>
          <w:sz w:val="21"/>
          <w:szCs w:val="21"/>
        </w:rPr>
        <w:t>W</w:t>
      </w:r>
      <w:r w:rsidRPr="00CE3400">
        <w:rPr>
          <w:rFonts w:cstheme="minorHAnsi"/>
          <w:b w:val="0"/>
          <w:bCs/>
          <w:color w:val="000000"/>
          <w:sz w:val="21"/>
          <w:szCs w:val="21"/>
        </w:rPr>
        <w:t>ykonawca powoływał się w trakcie postępowania o udzielenie zamówienia.</w:t>
      </w:r>
    </w:p>
    <w:p w14:paraId="34AA45C7" w14:textId="3458B3D2" w:rsidR="005745F1" w:rsidRPr="00CE3400" w:rsidRDefault="005745F1" w:rsidP="00304992">
      <w:pPr>
        <w:pStyle w:val="Nagwek1"/>
        <w:keepNext w:val="0"/>
        <w:numPr>
          <w:ilvl w:val="1"/>
          <w:numId w:val="22"/>
        </w:numPr>
        <w:spacing w:before="0" w:line="240" w:lineRule="auto"/>
        <w:ind w:left="788" w:hanging="431"/>
        <w:jc w:val="both"/>
        <w:rPr>
          <w:rFonts w:cstheme="minorHAnsi"/>
          <w:b w:val="0"/>
          <w:bCs/>
          <w:sz w:val="21"/>
          <w:szCs w:val="21"/>
        </w:rPr>
      </w:pPr>
      <w:r w:rsidRPr="00CE3400">
        <w:rPr>
          <w:rFonts w:cstheme="minorHAnsi"/>
          <w:b w:val="0"/>
          <w:bCs/>
          <w:color w:val="000000"/>
          <w:sz w:val="21"/>
          <w:szCs w:val="21"/>
        </w:rPr>
        <w:t xml:space="preserve">Zgodnie z art. 462 ust. 5 </w:t>
      </w:r>
      <w:r w:rsidRPr="00CE3400">
        <w:rPr>
          <w:rFonts w:cstheme="minorHAnsi"/>
          <w:b w:val="0"/>
          <w:bCs/>
          <w:sz w:val="21"/>
          <w:szCs w:val="21"/>
        </w:rPr>
        <w:t xml:space="preserve">Ustawy </w:t>
      </w:r>
      <w:proofErr w:type="spellStart"/>
      <w:r w:rsidRPr="00CE3400">
        <w:rPr>
          <w:rFonts w:cstheme="minorHAnsi"/>
          <w:b w:val="0"/>
          <w:bCs/>
          <w:sz w:val="21"/>
          <w:szCs w:val="21"/>
        </w:rPr>
        <w:t>p.z.p</w:t>
      </w:r>
      <w:proofErr w:type="spellEnd"/>
      <w:r w:rsidRPr="00CE3400">
        <w:rPr>
          <w:rFonts w:cstheme="minorHAnsi"/>
          <w:b w:val="0"/>
          <w:bCs/>
          <w:color w:val="000000"/>
          <w:sz w:val="21"/>
          <w:szCs w:val="21"/>
        </w:rPr>
        <w:t xml:space="preserve"> Zamawiający będzie badał czy wobec podwykonawcy niebędącego podmiotem udostępniającym zasoby nie zachodzą podstawy wykluczenia, o których mowa art. 108 i art. 109 ust. 1 pkt 4 </w:t>
      </w:r>
      <w:r w:rsidRPr="00CE3400">
        <w:rPr>
          <w:rFonts w:cstheme="minorHAnsi"/>
          <w:b w:val="0"/>
          <w:bCs/>
          <w:sz w:val="21"/>
          <w:szCs w:val="21"/>
        </w:rPr>
        <w:t xml:space="preserve">Ustawy </w:t>
      </w:r>
      <w:proofErr w:type="spellStart"/>
      <w:r w:rsidRPr="00CE3400">
        <w:rPr>
          <w:rFonts w:cstheme="minorHAnsi"/>
          <w:b w:val="0"/>
          <w:bCs/>
          <w:sz w:val="21"/>
          <w:szCs w:val="21"/>
        </w:rPr>
        <w:t>p.z.p</w:t>
      </w:r>
      <w:proofErr w:type="spellEnd"/>
      <w:r w:rsidRPr="00CE3400">
        <w:rPr>
          <w:rFonts w:cstheme="minorHAnsi"/>
          <w:b w:val="0"/>
          <w:bCs/>
          <w:color w:val="000000"/>
          <w:sz w:val="21"/>
          <w:szCs w:val="21"/>
        </w:rPr>
        <w:t>.</w:t>
      </w:r>
      <w:r w:rsidR="00A26C26" w:rsidRPr="00CE3400">
        <w:rPr>
          <w:rFonts w:cstheme="minorHAnsi"/>
          <w:b w:val="0"/>
          <w:bCs/>
          <w:color w:val="000000"/>
          <w:sz w:val="21"/>
          <w:szCs w:val="21"/>
        </w:rPr>
        <w:t xml:space="preserve"> </w:t>
      </w:r>
      <w:r w:rsidRPr="00CE3400">
        <w:rPr>
          <w:rFonts w:cstheme="minorHAnsi"/>
          <w:b w:val="0"/>
          <w:bCs/>
          <w:color w:val="000000"/>
          <w:sz w:val="21"/>
          <w:szCs w:val="21"/>
        </w:rPr>
        <w:t xml:space="preserve">Wykonawca na żądanie Zamawiającego przedstawi oświadczenie, o którym mowa w art. 125 ust. 1 </w:t>
      </w:r>
      <w:r w:rsidR="00E34CEE" w:rsidRPr="00CE3400">
        <w:rPr>
          <w:rFonts w:cstheme="minorHAnsi"/>
          <w:b w:val="0"/>
          <w:bCs/>
          <w:sz w:val="21"/>
          <w:szCs w:val="21"/>
        </w:rPr>
        <w:t xml:space="preserve">Ustawy </w:t>
      </w:r>
      <w:proofErr w:type="spellStart"/>
      <w:r w:rsidR="00E34CEE" w:rsidRPr="00CE3400">
        <w:rPr>
          <w:rFonts w:cstheme="minorHAnsi"/>
          <w:b w:val="0"/>
          <w:bCs/>
          <w:sz w:val="21"/>
          <w:szCs w:val="21"/>
        </w:rPr>
        <w:t>p.z.p</w:t>
      </w:r>
      <w:proofErr w:type="spellEnd"/>
      <w:r w:rsidR="00E34CEE" w:rsidRPr="00CE3400">
        <w:rPr>
          <w:rFonts w:cstheme="minorHAnsi"/>
          <w:b w:val="0"/>
          <w:bCs/>
          <w:color w:val="000000"/>
          <w:sz w:val="21"/>
          <w:szCs w:val="21"/>
        </w:rPr>
        <w:t>. i/</w:t>
      </w:r>
      <w:r w:rsidRPr="00CE3400">
        <w:rPr>
          <w:rFonts w:cstheme="minorHAnsi"/>
          <w:b w:val="0"/>
          <w:bCs/>
          <w:color w:val="000000"/>
          <w:sz w:val="21"/>
          <w:szCs w:val="21"/>
        </w:rPr>
        <w:t>lub podmiotowe środki dowodowe dot. tego podwykonawcy.</w:t>
      </w:r>
    </w:p>
    <w:p w14:paraId="342674A3" w14:textId="77777777" w:rsidR="005745F1" w:rsidRPr="00870988" w:rsidRDefault="005745F1" w:rsidP="00DA5D33">
      <w:pPr>
        <w:pStyle w:val="Nagwek1"/>
        <w:spacing w:before="0" w:line="240" w:lineRule="auto"/>
        <w:ind w:left="720"/>
        <w:rPr>
          <w:rFonts w:cstheme="minorHAnsi"/>
          <w:sz w:val="21"/>
          <w:szCs w:val="21"/>
        </w:rPr>
      </w:pPr>
    </w:p>
    <w:p w14:paraId="7C0B7EF6" w14:textId="4800576D" w:rsidR="00B10EB4" w:rsidRPr="00A26C26" w:rsidRDefault="004A64D1" w:rsidP="00DA5D33">
      <w:pPr>
        <w:pStyle w:val="Nagwek1"/>
        <w:numPr>
          <w:ilvl w:val="0"/>
          <w:numId w:val="22"/>
        </w:numPr>
        <w:spacing w:before="0" w:line="240" w:lineRule="auto"/>
        <w:rPr>
          <w:rFonts w:cstheme="minorHAnsi"/>
          <w:sz w:val="21"/>
          <w:szCs w:val="21"/>
        </w:rPr>
      </w:pPr>
      <w:r w:rsidRPr="00A26C26">
        <w:rPr>
          <w:rFonts w:cstheme="minorHAnsi"/>
          <w:sz w:val="21"/>
          <w:szCs w:val="21"/>
        </w:rPr>
        <w:t>WYKAZ PODMIOTOWYCH ŚRODKÓW DOWODOWYCH ORAZ OŚWIADCZEŃ I DOKUMENTÓW POTWIERDZAJĄCYCH SPEŁNIENIE</w:t>
      </w:r>
      <w:r w:rsidR="00EA3EF1" w:rsidRPr="00A26C26">
        <w:rPr>
          <w:rFonts w:cstheme="minorHAnsi"/>
          <w:sz w:val="21"/>
          <w:szCs w:val="21"/>
        </w:rPr>
        <w:t xml:space="preserve"> </w:t>
      </w:r>
      <w:r w:rsidRPr="00A26C26">
        <w:rPr>
          <w:rFonts w:cstheme="minorHAnsi"/>
          <w:sz w:val="21"/>
          <w:szCs w:val="21"/>
        </w:rPr>
        <w:t>WARUNKÓW UDZIAŁU W POSTĘPOWA</w:t>
      </w:r>
      <w:r w:rsidR="00EE4E6E" w:rsidRPr="00A26C26">
        <w:rPr>
          <w:rFonts w:cstheme="minorHAnsi"/>
          <w:sz w:val="21"/>
          <w:szCs w:val="21"/>
        </w:rPr>
        <w:t>N</w:t>
      </w:r>
      <w:r w:rsidRPr="00A26C26">
        <w:rPr>
          <w:rFonts w:cstheme="minorHAnsi"/>
          <w:sz w:val="21"/>
          <w:szCs w:val="21"/>
        </w:rPr>
        <w:t>IU ORAZ BRAK PODSTAW WYKLUCZENIA</w:t>
      </w:r>
    </w:p>
    <w:p w14:paraId="5A7925B2" w14:textId="320386B8" w:rsidR="004A64D1" w:rsidRPr="00304992" w:rsidRDefault="004A64D1" w:rsidP="00304992">
      <w:pPr>
        <w:pStyle w:val="Nagwek1"/>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Wykonawca</w:t>
      </w:r>
      <w:r w:rsidR="001641C8" w:rsidRPr="00304992">
        <w:rPr>
          <w:rFonts w:eastAsia="Times New Roman" w:cstheme="minorHAnsi"/>
          <w:b w:val="0"/>
          <w:bCs/>
          <w:sz w:val="21"/>
          <w:szCs w:val="21"/>
        </w:rPr>
        <w:t>,</w:t>
      </w:r>
      <w:r w:rsidRPr="00304992">
        <w:rPr>
          <w:rFonts w:eastAsia="Times New Roman" w:cstheme="minorHAnsi"/>
          <w:b w:val="0"/>
          <w:bCs/>
          <w:sz w:val="21"/>
          <w:szCs w:val="21"/>
        </w:rPr>
        <w:t xml:space="preserve"> w celu wstępnego potwierdzenia, że nie podlega on wykluczeniu oraz spełnia warunki udziału w postępowaniu, obowiązany jest załączyć do</w:t>
      </w:r>
      <w:r w:rsidR="0034161D" w:rsidRPr="00304992">
        <w:rPr>
          <w:rFonts w:eastAsia="Times New Roman" w:cstheme="minorHAnsi"/>
          <w:b w:val="0"/>
          <w:bCs/>
          <w:sz w:val="21"/>
          <w:szCs w:val="21"/>
        </w:rPr>
        <w:t xml:space="preserve"> </w:t>
      </w:r>
      <w:r w:rsidR="007C29A1" w:rsidRPr="00304992">
        <w:rPr>
          <w:rFonts w:eastAsia="Times New Roman" w:cstheme="minorHAnsi"/>
          <w:b w:val="0"/>
          <w:bCs/>
          <w:sz w:val="21"/>
          <w:szCs w:val="21"/>
        </w:rPr>
        <w:t>o</w:t>
      </w:r>
      <w:r w:rsidR="00E34CEE" w:rsidRPr="00304992">
        <w:rPr>
          <w:rFonts w:eastAsia="Times New Roman" w:cstheme="minorHAnsi"/>
          <w:b w:val="0"/>
          <w:bCs/>
          <w:sz w:val="21"/>
          <w:szCs w:val="21"/>
        </w:rPr>
        <w:t>ferty</w:t>
      </w:r>
      <w:r w:rsidRPr="00304992">
        <w:rPr>
          <w:rFonts w:eastAsia="Times New Roman" w:cstheme="minorHAnsi"/>
          <w:b w:val="0"/>
          <w:bCs/>
          <w:sz w:val="21"/>
          <w:szCs w:val="21"/>
        </w:rPr>
        <w:t xml:space="preserve">, aktualne na dzień składania </w:t>
      </w:r>
      <w:r w:rsidR="007C29A1" w:rsidRPr="00304992">
        <w:rPr>
          <w:rFonts w:eastAsia="Times New Roman" w:cstheme="minorHAnsi"/>
          <w:b w:val="0"/>
          <w:bCs/>
          <w:sz w:val="21"/>
          <w:szCs w:val="21"/>
        </w:rPr>
        <w:t>o</w:t>
      </w:r>
      <w:r w:rsidR="00E34CEE" w:rsidRPr="00304992">
        <w:rPr>
          <w:rFonts w:eastAsia="Times New Roman" w:cstheme="minorHAnsi"/>
          <w:b w:val="0"/>
          <w:bCs/>
          <w:sz w:val="21"/>
          <w:szCs w:val="21"/>
        </w:rPr>
        <w:t>ferty</w:t>
      </w:r>
      <w:r w:rsidRPr="00304992">
        <w:rPr>
          <w:rFonts w:eastAsia="Times New Roman" w:cstheme="minorHAnsi"/>
          <w:b w:val="0"/>
          <w:bCs/>
          <w:sz w:val="21"/>
          <w:szCs w:val="21"/>
        </w:rPr>
        <w:t xml:space="preserve">, oświadczenie składane na podstawie art. 125 ust. 1 </w:t>
      </w:r>
      <w:r w:rsidR="001641C8" w:rsidRPr="00304992">
        <w:rPr>
          <w:rFonts w:eastAsia="Times New Roman" w:cstheme="minorHAnsi"/>
          <w:b w:val="0"/>
          <w:bCs/>
          <w:sz w:val="21"/>
          <w:szCs w:val="21"/>
        </w:rPr>
        <w:t xml:space="preserve">Ustawy </w:t>
      </w:r>
      <w:proofErr w:type="spellStart"/>
      <w:r w:rsidR="009879F2" w:rsidRPr="00304992">
        <w:rPr>
          <w:rFonts w:eastAsia="Times New Roman" w:cstheme="minorHAnsi"/>
          <w:b w:val="0"/>
          <w:bCs/>
          <w:sz w:val="21"/>
          <w:szCs w:val="21"/>
        </w:rPr>
        <w:t>p.z.p</w:t>
      </w:r>
      <w:proofErr w:type="spellEnd"/>
      <w:r w:rsidRPr="00304992">
        <w:rPr>
          <w:rFonts w:eastAsia="Times New Roman" w:cstheme="minorHAnsi"/>
          <w:b w:val="0"/>
          <w:bCs/>
          <w:sz w:val="21"/>
          <w:szCs w:val="21"/>
        </w:rPr>
        <w:t xml:space="preserve">, według wzoru stanowiącego </w:t>
      </w:r>
      <w:r w:rsidRPr="00304992">
        <w:rPr>
          <w:rFonts w:eastAsia="Times New Roman" w:cstheme="minorHAnsi"/>
          <w:sz w:val="21"/>
          <w:szCs w:val="21"/>
        </w:rPr>
        <w:t xml:space="preserve">Załącznik nr 3 do </w:t>
      </w:r>
      <w:r w:rsidR="00E34CEE" w:rsidRPr="00304992">
        <w:rPr>
          <w:rFonts w:eastAsia="Times New Roman" w:cstheme="minorHAnsi"/>
          <w:sz w:val="21"/>
          <w:szCs w:val="21"/>
        </w:rPr>
        <w:t>SWZ</w:t>
      </w:r>
      <w:r w:rsidRPr="00304992">
        <w:rPr>
          <w:rFonts w:eastAsia="Times New Roman" w:cstheme="minorHAnsi"/>
          <w:b w:val="0"/>
          <w:bCs/>
          <w:sz w:val="21"/>
          <w:szCs w:val="21"/>
        </w:rPr>
        <w:t>, potwierdzające, iż:</w:t>
      </w:r>
    </w:p>
    <w:p w14:paraId="74A81399" w14:textId="77777777" w:rsidR="004A64D1" w:rsidRPr="00A26C26" w:rsidRDefault="004A64D1" w:rsidP="00A26C26">
      <w:pPr>
        <w:widowControl w:val="0"/>
        <w:numPr>
          <w:ilvl w:val="0"/>
          <w:numId w:val="8"/>
        </w:numPr>
        <w:spacing w:after="0" w:line="240" w:lineRule="auto"/>
        <w:ind w:left="993" w:hanging="709"/>
        <w:jc w:val="both"/>
        <w:rPr>
          <w:rFonts w:eastAsia="Times New Roman" w:cstheme="minorHAnsi"/>
          <w:sz w:val="21"/>
          <w:szCs w:val="21"/>
        </w:rPr>
      </w:pPr>
      <w:r w:rsidRPr="00A26C26">
        <w:rPr>
          <w:rFonts w:eastAsia="Times New Roman" w:cstheme="minorHAnsi"/>
          <w:sz w:val="21"/>
          <w:szCs w:val="21"/>
        </w:rPr>
        <w:t>spełnia warunki udziału w postępowaniu;</w:t>
      </w:r>
    </w:p>
    <w:p w14:paraId="6F04D109" w14:textId="77777777" w:rsidR="004A64D1" w:rsidRPr="00A26C26" w:rsidRDefault="004A64D1" w:rsidP="00A26C26">
      <w:pPr>
        <w:widowControl w:val="0"/>
        <w:numPr>
          <w:ilvl w:val="0"/>
          <w:numId w:val="8"/>
        </w:numPr>
        <w:spacing w:after="0" w:line="240" w:lineRule="auto"/>
        <w:ind w:left="993" w:hanging="709"/>
        <w:jc w:val="both"/>
        <w:rPr>
          <w:rFonts w:eastAsia="Times New Roman" w:cstheme="minorHAnsi"/>
          <w:sz w:val="21"/>
          <w:szCs w:val="21"/>
        </w:rPr>
      </w:pPr>
      <w:r w:rsidRPr="00A26C26">
        <w:rPr>
          <w:rFonts w:eastAsia="Times New Roman" w:cstheme="minorHAnsi"/>
          <w:sz w:val="21"/>
          <w:szCs w:val="21"/>
        </w:rPr>
        <w:t>nie podlega wykluczeniu z postępowania.</w:t>
      </w:r>
    </w:p>
    <w:p w14:paraId="36F1351B" w14:textId="5C3443A1" w:rsidR="004A64D1" w:rsidRPr="00304992" w:rsidRDefault="004A64D1" w:rsidP="00304992">
      <w:pPr>
        <w:pStyle w:val="Nagwek1"/>
        <w:keepNext w:val="0"/>
        <w:numPr>
          <w:ilvl w:val="1"/>
          <w:numId w:val="22"/>
        </w:numPr>
        <w:spacing w:before="0" w:line="240" w:lineRule="auto"/>
        <w:ind w:left="788" w:hanging="431"/>
        <w:jc w:val="both"/>
        <w:rPr>
          <w:rFonts w:eastAsia="Times New Roman" w:cstheme="minorHAnsi"/>
          <w:b w:val="0"/>
          <w:bCs/>
          <w:sz w:val="21"/>
          <w:szCs w:val="21"/>
        </w:rPr>
      </w:pPr>
      <w:r w:rsidRPr="00304992">
        <w:rPr>
          <w:rFonts w:eastAsia="Times New Roman" w:cstheme="minorHAnsi"/>
          <w:b w:val="0"/>
          <w:bCs/>
          <w:sz w:val="21"/>
          <w:szCs w:val="21"/>
        </w:rPr>
        <w:t>Informacje zawarte w oświadczeniu, o którym mowa w pkt 8.1. stanowią wstępne potwierdzenie, że Wykonawca nie podlega wykluczeniu oraz spełnia warunki udziału w postępowaniu.</w:t>
      </w:r>
    </w:p>
    <w:p w14:paraId="6D95B26D" w14:textId="44365BAE"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Zamawiający </w:t>
      </w:r>
      <w:r w:rsidRPr="00304992">
        <w:rPr>
          <w:rFonts w:eastAsia="Times New Roman" w:cstheme="minorHAnsi"/>
          <w:sz w:val="21"/>
          <w:szCs w:val="21"/>
        </w:rPr>
        <w:t>wzywa wykonawc</w:t>
      </w:r>
      <w:r w:rsidR="005A221A" w:rsidRPr="00304992">
        <w:rPr>
          <w:rFonts w:eastAsia="Times New Roman" w:cstheme="minorHAnsi"/>
          <w:sz w:val="21"/>
          <w:szCs w:val="21"/>
        </w:rPr>
        <w:t>ów</w:t>
      </w:r>
      <w:r w:rsidRPr="00304992">
        <w:rPr>
          <w:rFonts w:eastAsia="Times New Roman" w:cstheme="minorHAnsi"/>
          <w:b w:val="0"/>
          <w:bCs/>
          <w:sz w:val="21"/>
          <w:szCs w:val="21"/>
        </w:rPr>
        <w:t xml:space="preserve">, </w:t>
      </w:r>
      <w:r w:rsidR="005A221A" w:rsidRPr="00304992">
        <w:rPr>
          <w:rFonts w:eastAsia="Times New Roman" w:cstheme="minorHAnsi"/>
          <w:b w:val="0"/>
          <w:bCs/>
          <w:sz w:val="21"/>
          <w:szCs w:val="21"/>
        </w:rPr>
        <w:t xml:space="preserve">którzy spełniają warunki udziału w postępowaniu, </w:t>
      </w:r>
      <w:r w:rsidRPr="00304992">
        <w:rPr>
          <w:rFonts w:eastAsia="Times New Roman" w:cstheme="minorHAnsi"/>
          <w:b w:val="0"/>
          <w:bCs/>
          <w:sz w:val="21"/>
          <w:szCs w:val="21"/>
        </w:rPr>
        <w:t>do złożenia w wyznaczonym terminie, nie krótszym niż 5 dni od dnia wezwania, podmiotowych środków dowodowych, jeżeli wymagał ich złożenia w</w:t>
      </w:r>
      <w:r w:rsidR="005A221A" w:rsidRPr="00304992">
        <w:rPr>
          <w:rFonts w:eastAsia="Times New Roman" w:cstheme="minorHAnsi"/>
          <w:b w:val="0"/>
          <w:bCs/>
          <w:sz w:val="21"/>
          <w:szCs w:val="21"/>
        </w:rPr>
        <w:t> </w:t>
      </w:r>
      <w:r w:rsidRPr="00304992">
        <w:rPr>
          <w:rFonts w:eastAsia="Times New Roman" w:cstheme="minorHAnsi"/>
          <w:b w:val="0"/>
          <w:bCs/>
          <w:sz w:val="21"/>
          <w:szCs w:val="21"/>
        </w:rPr>
        <w:t>ogłoszeniu o zamówieniu lub dokumentach zamówienia, aktualnych na dzień złożenia podmiotowych środków dowodowych.</w:t>
      </w:r>
    </w:p>
    <w:p w14:paraId="22EAE5CD" w14:textId="74680197"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Podmiotowe środki dowodowe wymagane od </w:t>
      </w:r>
      <w:r w:rsidR="005B5A83" w:rsidRPr="00304992">
        <w:rPr>
          <w:rFonts w:eastAsia="Times New Roman" w:cstheme="minorHAnsi"/>
          <w:b w:val="0"/>
          <w:bCs/>
          <w:sz w:val="21"/>
          <w:szCs w:val="21"/>
        </w:rPr>
        <w:t>W</w:t>
      </w:r>
      <w:r w:rsidRPr="00304992">
        <w:rPr>
          <w:rFonts w:eastAsia="Times New Roman" w:cstheme="minorHAnsi"/>
          <w:b w:val="0"/>
          <w:bCs/>
          <w:sz w:val="21"/>
          <w:szCs w:val="21"/>
        </w:rPr>
        <w:t>ykonawcy obejmują:</w:t>
      </w:r>
    </w:p>
    <w:p w14:paraId="20B335C6" w14:textId="05F611BE" w:rsidR="004A64D1" w:rsidRPr="00304992" w:rsidRDefault="004A64D1" w:rsidP="00304992">
      <w:pPr>
        <w:pStyle w:val="Nagwek1"/>
        <w:keepNext w:val="0"/>
        <w:numPr>
          <w:ilvl w:val="2"/>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odpis lub informacj</w:t>
      </w:r>
      <w:r w:rsidR="00304992">
        <w:rPr>
          <w:rFonts w:eastAsia="Times New Roman" w:cstheme="minorHAnsi"/>
          <w:b w:val="0"/>
          <w:bCs/>
          <w:sz w:val="21"/>
          <w:szCs w:val="21"/>
        </w:rPr>
        <w:t>ę</w:t>
      </w:r>
      <w:r w:rsidRPr="00304992">
        <w:rPr>
          <w:rFonts w:eastAsia="Times New Roman" w:cstheme="minorHAnsi"/>
          <w:b w:val="0"/>
          <w:bCs/>
          <w:sz w:val="21"/>
          <w:szCs w:val="21"/>
        </w:rPr>
        <w:t xml:space="preserve"> z Krajowego Rejestru Sądowego lub z Centralnej Ewidencji i Informacji o Działalności Gospodarczej, w zakresie art. 109 ust. 1 pkt 4 </w:t>
      </w:r>
      <w:proofErr w:type="spellStart"/>
      <w:r w:rsidRPr="00304992">
        <w:rPr>
          <w:rFonts w:eastAsia="Times New Roman" w:cstheme="minorHAnsi"/>
          <w:b w:val="0"/>
          <w:bCs/>
          <w:sz w:val="21"/>
          <w:szCs w:val="21"/>
        </w:rPr>
        <w:t>p.z.p</w:t>
      </w:r>
      <w:proofErr w:type="spellEnd"/>
      <w:r w:rsidRPr="00304992">
        <w:rPr>
          <w:rFonts w:eastAsia="Times New Roman" w:cstheme="minorHAnsi"/>
          <w:b w:val="0"/>
          <w:bCs/>
          <w:sz w:val="21"/>
          <w:szCs w:val="21"/>
        </w:rPr>
        <w:t>., sporządzonych nie wcześniej niż 3 miesiące przed jej złożeniem, jeżeli odrębne przepisy wymagają wpisu do rejestru lub ewidencji;</w:t>
      </w:r>
    </w:p>
    <w:p w14:paraId="1622AC3F" w14:textId="1719BDA0" w:rsidR="004A64D1" w:rsidRPr="00304992" w:rsidRDefault="004A64D1" w:rsidP="00304992">
      <w:pPr>
        <w:pStyle w:val="Nagwek1"/>
        <w:keepNext w:val="0"/>
        <w:numPr>
          <w:ilvl w:val="2"/>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lastRenderedPageBreak/>
        <w:t xml:space="preserve">wykaz </w:t>
      </w:r>
      <w:r w:rsidR="004E228D" w:rsidRPr="00304992">
        <w:rPr>
          <w:rFonts w:eastAsia="Times New Roman" w:cstheme="minorHAnsi"/>
          <w:b w:val="0"/>
          <w:bCs/>
          <w:sz w:val="21"/>
          <w:szCs w:val="21"/>
        </w:rPr>
        <w:t>usług stanowiących</w:t>
      </w:r>
      <w:r w:rsidRPr="00304992">
        <w:rPr>
          <w:rFonts w:eastAsia="Times New Roman" w:cstheme="minorHAnsi"/>
          <w:b w:val="0"/>
          <w:bCs/>
          <w:sz w:val="21"/>
          <w:szCs w:val="21"/>
        </w:rPr>
        <w:t xml:space="preserve"> przedmiot zamówienia, </w:t>
      </w:r>
      <w:r w:rsidR="00CA0B0E" w:rsidRPr="00304992">
        <w:rPr>
          <w:rFonts w:eastAsia="Times New Roman" w:cstheme="minorHAnsi"/>
          <w:b w:val="0"/>
          <w:bCs/>
          <w:sz w:val="21"/>
          <w:szCs w:val="21"/>
        </w:rPr>
        <w:t xml:space="preserve">o których mowa w punkcie 7.1.2. lit. (d) pkt. 1) </w:t>
      </w:r>
      <w:r w:rsidRPr="00304992">
        <w:rPr>
          <w:rFonts w:eastAsia="Times New Roman" w:cstheme="minorHAnsi"/>
          <w:b w:val="0"/>
          <w:bCs/>
          <w:sz w:val="21"/>
          <w:szCs w:val="21"/>
        </w:rPr>
        <w:t>wykonanych, a w przypadku świadczeń powtarzających się lub ciągłych również wykonywanych, w okresie ostatnich 3 lat, a jeżeli okres prowadzenia działalności jest krótszy – w tym okresie, wraz z podaniem ich wartości, przedmiotu, dat wykonania i</w:t>
      </w:r>
      <w:r w:rsidR="00347F15" w:rsidRPr="00304992">
        <w:rPr>
          <w:rFonts w:eastAsia="Times New Roman" w:cstheme="minorHAnsi"/>
          <w:b w:val="0"/>
          <w:bCs/>
          <w:sz w:val="21"/>
          <w:szCs w:val="21"/>
        </w:rPr>
        <w:t> </w:t>
      </w:r>
      <w:r w:rsidRPr="00304992">
        <w:rPr>
          <w:rFonts w:eastAsia="Times New Roman" w:cstheme="minorHAnsi"/>
          <w:b w:val="0"/>
          <w:bCs/>
          <w:sz w:val="21"/>
          <w:szCs w:val="21"/>
        </w:rPr>
        <w:t>podmiotów, na rzecz których usługi zostały wykonane, oraz załączeniem dowodów określających czy usługi zostały wykonane lub są wykonywane należycie, przy czym dowodami, o których mowa, są referencje bądź inne dokumenty sporządzone przez podmiot, na rzecz którego usługi były wykonywane, a w przypadku świadczeń powtarzających się lub ciągłych</w:t>
      </w:r>
      <w:r w:rsidR="00E34CEE" w:rsidRPr="00304992">
        <w:rPr>
          <w:rFonts w:eastAsia="Times New Roman" w:cstheme="minorHAnsi"/>
          <w:b w:val="0"/>
          <w:bCs/>
          <w:sz w:val="21"/>
          <w:szCs w:val="21"/>
        </w:rPr>
        <w:t>, także</w:t>
      </w:r>
      <w:r w:rsidRPr="00304992">
        <w:rPr>
          <w:rFonts w:eastAsia="Times New Roman" w:cstheme="minorHAnsi"/>
          <w:b w:val="0"/>
          <w:bCs/>
          <w:sz w:val="21"/>
          <w:szCs w:val="21"/>
        </w:rPr>
        <w:t xml:space="preserve"> </w:t>
      </w:r>
      <w:r w:rsidR="00E34CEE" w:rsidRPr="00304992">
        <w:rPr>
          <w:rFonts w:eastAsia="Times New Roman" w:cstheme="minorHAnsi"/>
          <w:b w:val="0"/>
          <w:bCs/>
          <w:sz w:val="21"/>
          <w:szCs w:val="21"/>
        </w:rPr>
        <w:t xml:space="preserve">gdy </w:t>
      </w:r>
      <w:r w:rsidRPr="00304992">
        <w:rPr>
          <w:rFonts w:eastAsia="Times New Roman" w:cstheme="minorHAnsi"/>
          <w:b w:val="0"/>
          <w:bCs/>
          <w:sz w:val="21"/>
          <w:szCs w:val="21"/>
        </w:rPr>
        <w:t xml:space="preserve">są </w:t>
      </w:r>
      <w:r w:rsidR="00E34CEE" w:rsidRPr="00304992">
        <w:rPr>
          <w:rFonts w:eastAsia="Times New Roman" w:cstheme="minorHAnsi"/>
          <w:b w:val="0"/>
          <w:bCs/>
          <w:sz w:val="21"/>
          <w:szCs w:val="21"/>
        </w:rPr>
        <w:t xml:space="preserve">nadal </w:t>
      </w:r>
      <w:r w:rsidRPr="00304992">
        <w:rPr>
          <w:rFonts w:eastAsia="Times New Roman" w:cstheme="minorHAnsi"/>
          <w:b w:val="0"/>
          <w:bCs/>
          <w:sz w:val="21"/>
          <w:szCs w:val="21"/>
        </w:rPr>
        <w:t xml:space="preserve">wykonywane, a jeżeli z uzasadnionej przyczyny o obiektywnym charakterze </w:t>
      </w:r>
      <w:r w:rsidR="00E34CEE" w:rsidRPr="00304992">
        <w:rPr>
          <w:rFonts w:eastAsia="Times New Roman" w:cstheme="minorHAnsi"/>
          <w:b w:val="0"/>
          <w:bCs/>
          <w:sz w:val="21"/>
          <w:szCs w:val="21"/>
        </w:rPr>
        <w:t xml:space="preserve">Wykonawca </w:t>
      </w:r>
      <w:r w:rsidRPr="00304992">
        <w:rPr>
          <w:rFonts w:eastAsia="Times New Roman" w:cstheme="minorHAnsi"/>
          <w:b w:val="0"/>
          <w:bCs/>
          <w:sz w:val="21"/>
          <w:szCs w:val="21"/>
        </w:rPr>
        <w:t xml:space="preserve">nie jest w stanie uzyskać tych dokumentów – oświadczenie </w:t>
      </w:r>
      <w:r w:rsidR="00E34CEE" w:rsidRPr="00304992">
        <w:rPr>
          <w:rFonts w:eastAsia="Times New Roman" w:cstheme="minorHAnsi"/>
          <w:b w:val="0"/>
          <w:bCs/>
          <w:sz w:val="21"/>
          <w:szCs w:val="21"/>
        </w:rPr>
        <w:t>Wykonawcy potwierdzające fakt, że usługi są należycie wykonywane</w:t>
      </w:r>
      <w:r w:rsidRPr="00304992">
        <w:rPr>
          <w:rFonts w:eastAsia="Times New Roman" w:cstheme="minorHAnsi"/>
          <w:b w:val="0"/>
          <w:bCs/>
          <w:sz w:val="21"/>
          <w:szCs w:val="21"/>
        </w:rPr>
        <w:t xml:space="preserve">; w przypadku świadczeń powtarzających się lub ciągłych nadal wykonywanych referencje bądź inne dokumenty potwierdzające ich należyte wykonywanie powinny być wydane w okresie ostatnich 3 miesięcy </w:t>
      </w:r>
      <w:r w:rsidR="004A623C" w:rsidRPr="00304992">
        <w:rPr>
          <w:rFonts w:eastAsia="Times New Roman" w:cstheme="minorHAnsi"/>
          <w:b w:val="0"/>
          <w:bCs/>
          <w:sz w:val="21"/>
          <w:szCs w:val="21"/>
        </w:rPr>
        <w:t>– wzór stanowi</w:t>
      </w:r>
      <w:r w:rsidRPr="00304992">
        <w:rPr>
          <w:rFonts w:eastAsia="Times New Roman" w:cstheme="minorHAnsi"/>
          <w:b w:val="0"/>
          <w:bCs/>
          <w:sz w:val="21"/>
          <w:szCs w:val="21"/>
        </w:rPr>
        <w:t xml:space="preserve"> </w:t>
      </w:r>
      <w:r w:rsidRPr="00304992">
        <w:rPr>
          <w:rFonts w:eastAsia="Times New Roman" w:cstheme="minorHAnsi"/>
          <w:sz w:val="21"/>
          <w:szCs w:val="21"/>
        </w:rPr>
        <w:t>załącznik nr 5</w:t>
      </w:r>
      <w:r w:rsidR="004A623C" w:rsidRPr="00304992">
        <w:rPr>
          <w:rFonts w:eastAsia="Times New Roman" w:cstheme="minorHAnsi"/>
          <w:sz w:val="21"/>
          <w:szCs w:val="21"/>
        </w:rPr>
        <w:t>A</w:t>
      </w:r>
      <w:r w:rsidRPr="00304992">
        <w:rPr>
          <w:rFonts w:eastAsia="Times New Roman" w:cstheme="minorHAnsi"/>
          <w:sz w:val="21"/>
          <w:szCs w:val="21"/>
        </w:rPr>
        <w:t xml:space="preserve"> do SWZ</w:t>
      </w:r>
      <w:r w:rsidR="000B3118" w:rsidRPr="00304992">
        <w:rPr>
          <w:rFonts w:eastAsia="Times New Roman" w:cstheme="minorHAnsi"/>
          <w:b w:val="0"/>
          <w:bCs/>
          <w:sz w:val="21"/>
          <w:szCs w:val="21"/>
        </w:rPr>
        <w:t>;</w:t>
      </w:r>
    </w:p>
    <w:p w14:paraId="651CD0E5" w14:textId="46ACCEC0" w:rsidR="00E34CEE" w:rsidRPr="00304992" w:rsidRDefault="00E34CEE" w:rsidP="00304992">
      <w:pPr>
        <w:pStyle w:val="Nagwek1"/>
        <w:keepNext w:val="0"/>
        <w:numPr>
          <w:ilvl w:val="2"/>
          <w:numId w:val="22"/>
        </w:numPr>
        <w:spacing w:before="0" w:line="240" w:lineRule="auto"/>
        <w:ind w:left="1212"/>
        <w:jc w:val="both"/>
        <w:rPr>
          <w:rFonts w:eastAsia="Times New Roman" w:cstheme="minorHAnsi"/>
          <w:b w:val="0"/>
          <w:bCs/>
          <w:sz w:val="21"/>
          <w:szCs w:val="21"/>
        </w:rPr>
      </w:pPr>
      <w:r w:rsidRPr="00304992">
        <w:rPr>
          <w:rFonts w:eastAsia="Times New Roman" w:cstheme="minorHAnsi"/>
          <w:b w:val="0"/>
          <w:bCs/>
          <w:sz w:val="21"/>
          <w:szCs w:val="21"/>
        </w:rPr>
        <w:t>dokument</w:t>
      </w:r>
      <w:r w:rsidR="00304992">
        <w:rPr>
          <w:rFonts w:eastAsia="Times New Roman" w:cstheme="minorHAnsi"/>
          <w:b w:val="0"/>
          <w:bCs/>
          <w:sz w:val="21"/>
          <w:szCs w:val="21"/>
        </w:rPr>
        <w:t>y</w:t>
      </w:r>
      <w:r w:rsidRPr="00304992">
        <w:rPr>
          <w:rFonts w:eastAsia="Times New Roman" w:cstheme="minorHAnsi"/>
          <w:b w:val="0"/>
          <w:bCs/>
          <w:sz w:val="21"/>
          <w:szCs w:val="21"/>
        </w:rPr>
        <w:t xml:space="preserve"> potwierdzając</w:t>
      </w:r>
      <w:r w:rsidR="00304992">
        <w:rPr>
          <w:rFonts w:eastAsia="Times New Roman" w:cstheme="minorHAnsi"/>
          <w:b w:val="0"/>
          <w:bCs/>
          <w:sz w:val="21"/>
          <w:szCs w:val="21"/>
        </w:rPr>
        <w:t>e</w:t>
      </w:r>
      <w:r w:rsidRPr="00304992">
        <w:rPr>
          <w:rFonts w:eastAsia="Times New Roman" w:cstheme="minorHAnsi"/>
          <w:b w:val="0"/>
          <w:bCs/>
          <w:sz w:val="21"/>
          <w:szCs w:val="21"/>
        </w:rPr>
        <w:t>, że Wykonawca jest ubezpieczony od odpowiedzialności cywilnej w zakresie prowadzonej działalności związanej z</w:t>
      </w:r>
      <w:r w:rsidR="00304992" w:rsidRPr="00304992">
        <w:rPr>
          <w:rFonts w:eastAsia="Times New Roman" w:cstheme="minorHAnsi"/>
          <w:b w:val="0"/>
          <w:bCs/>
          <w:sz w:val="21"/>
          <w:szCs w:val="21"/>
        </w:rPr>
        <w:t> </w:t>
      </w:r>
      <w:r w:rsidRPr="00304992">
        <w:rPr>
          <w:rFonts w:eastAsia="Times New Roman" w:cstheme="minorHAnsi"/>
          <w:b w:val="0"/>
          <w:bCs/>
          <w:sz w:val="21"/>
          <w:szCs w:val="21"/>
        </w:rPr>
        <w:t>przedmiotem zamówienia na sumę gwarancyjną określoną przez Zamawiającego, zgodnie z  pkt. 7.1.2. lit. (c).</w:t>
      </w:r>
    </w:p>
    <w:p w14:paraId="210B6500" w14:textId="6FFDB7E8" w:rsidR="004A623C" w:rsidRPr="00304992" w:rsidRDefault="00672EB2" w:rsidP="00304992">
      <w:pPr>
        <w:pStyle w:val="Nagwek1"/>
        <w:keepNext w:val="0"/>
        <w:numPr>
          <w:ilvl w:val="2"/>
          <w:numId w:val="22"/>
        </w:numPr>
        <w:spacing w:before="0" w:line="240" w:lineRule="auto"/>
        <w:ind w:left="1212"/>
        <w:jc w:val="both"/>
        <w:rPr>
          <w:rFonts w:eastAsia="Times New Roman" w:cstheme="minorHAnsi"/>
          <w:b w:val="0"/>
          <w:bCs/>
          <w:sz w:val="21"/>
          <w:szCs w:val="21"/>
        </w:rPr>
      </w:pPr>
      <w:r w:rsidRPr="00304992">
        <w:rPr>
          <w:rFonts w:eastAsia="Times New Roman" w:cstheme="minorHAnsi"/>
          <w:b w:val="0"/>
          <w:bCs/>
          <w:sz w:val="21"/>
          <w:szCs w:val="21"/>
        </w:rPr>
        <w:t xml:space="preserve">wykaz osób, o których mowa w punkcie </w:t>
      </w:r>
      <w:r w:rsidR="00702D3A" w:rsidRPr="00304992">
        <w:rPr>
          <w:rFonts w:eastAsia="Times New Roman" w:cstheme="minorHAnsi"/>
          <w:b w:val="0"/>
          <w:bCs/>
          <w:sz w:val="21"/>
          <w:szCs w:val="21"/>
        </w:rPr>
        <w:t>7.1.2.</w:t>
      </w:r>
      <w:r w:rsidRPr="00304992">
        <w:rPr>
          <w:rFonts w:eastAsia="Times New Roman" w:cstheme="minorHAnsi"/>
          <w:b w:val="0"/>
          <w:bCs/>
          <w:sz w:val="21"/>
          <w:szCs w:val="21"/>
        </w:rPr>
        <w:t xml:space="preserve"> lit. (</w:t>
      </w:r>
      <w:r w:rsidR="00702D3A" w:rsidRPr="00304992">
        <w:rPr>
          <w:rFonts w:eastAsia="Times New Roman" w:cstheme="minorHAnsi"/>
          <w:b w:val="0"/>
          <w:bCs/>
          <w:sz w:val="21"/>
          <w:szCs w:val="21"/>
        </w:rPr>
        <w:t>d</w:t>
      </w:r>
      <w:r w:rsidRPr="00304992">
        <w:rPr>
          <w:rFonts w:eastAsia="Times New Roman" w:cstheme="minorHAnsi"/>
          <w:b w:val="0"/>
          <w:bCs/>
          <w:sz w:val="21"/>
          <w:szCs w:val="21"/>
        </w:rPr>
        <w:t xml:space="preserve">) pkt. </w:t>
      </w:r>
      <w:r w:rsidR="00702D3A" w:rsidRPr="00304992">
        <w:rPr>
          <w:rFonts w:eastAsia="Times New Roman" w:cstheme="minorHAnsi"/>
          <w:b w:val="0"/>
          <w:bCs/>
          <w:sz w:val="21"/>
          <w:szCs w:val="21"/>
        </w:rPr>
        <w:t>2</w:t>
      </w:r>
      <w:r w:rsidRPr="00304992">
        <w:rPr>
          <w:rFonts w:eastAsia="Times New Roman" w:cstheme="minorHAnsi"/>
          <w:b w:val="0"/>
          <w:bCs/>
          <w:sz w:val="21"/>
          <w:szCs w:val="21"/>
        </w:rPr>
        <w:t>) wraz z informacją na temat ich kwalifikacji zawodowych</w:t>
      </w:r>
      <w:r w:rsidR="00AB6B56" w:rsidRPr="00304992">
        <w:rPr>
          <w:rFonts w:eastAsia="Times New Roman" w:cstheme="minorHAnsi"/>
          <w:b w:val="0"/>
          <w:bCs/>
          <w:sz w:val="21"/>
          <w:szCs w:val="21"/>
        </w:rPr>
        <w:t xml:space="preserve"> i</w:t>
      </w:r>
      <w:r w:rsidRPr="00304992">
        <w:rPr>
          <w:rFonts w:eastAsia="Times New Roman" w:cstheme="minorHAnsi"/>
          <w:b w:val="0"/>
          <w:bCs/>
          <w:sz w:val="21"/>
          <w:szCs w:val="21"/>
        </w:rPr>
        <w:t xml:space="preserve"> doświadczenia </w:t>
      </w:r>
      <w:r w:rsidR="00AB6B56" w:rsidRPr="00304992">
        <w:rPr>
          <w:rFonts w:eastAsia="Times New Roman" w:cstheme="minorHAnsi"/>
          <w:b w:val="0"/>
          <w:bCs/>
          <w:sz w:val="21"/>
          <w:szCs w:val="21"/>
        </w:rPr>
        <w:t xml:space="preserve"> </w:t>
      </w:r>
      <w:r w:rsidRPr="00304992">
        <w:rPr>
          <w:rFonts w:eastAsia="Times New Roman" w:cstheme="minorHAnsi"/>
          <w:b w:val="0"/>
          <w:bCs/>
          <w:sz w:val="21"/>
          <w:szCs w:val="21"/>
        </w:rPr>
        <w:t>niezbędnych do realizacji usług objętych przedmiotem postępowania</w:t>
      </w:r>
      <w:r w:rsidR="002F546A" w:rsidRPr="00304992">
        <w:rPr>
          <w:rFonts w:eastAsia="Times New Roman" w:cstheme="minorHAnsi"/>
          <w:b w:val="0"/>
          <w:bCs/>
          <w:sz w:val="21"/>
          <w:szCs w:val="21"/>
        </w:rPr>
        <w:t xml:space="preserve"> </w:t>
      </w:r>
      <w:r w:rsidR="004A623C" w:rsidRPr="00304992">
        <w:rPr>
          <w:rFonts w:eastAsia="Times New Roman" w:cstheme="minorHAnsi"/>
          <w:b w:val="0"/>
          <w:bCs/>
          <w:sz w:val="21"/>
          <w:szCs w:val="21"/>
        </w:rPr>
        <w:t xml:space="preserve">– wzór stanowi </w:t>
      </w:r>
      <w:r w:rsidR="004A623C" w:rsidRPr="00304992">
        <w:rPr>
          <w:rFonts w:eastAsia="Times New Roman" w:cstheme="minorHAnsi"/>
          <w:sz w:val="21"/>
          <w:szCs w:val="21"/>
        </w:rPr>
        <w:t>załącznik nr 5B do SWZ</w:t>
      </w:r>
      <w:r w:rsidR="004A623C" w:rsidRPr="00304992">
        <w:rPr>
          <w:rFonts w:eastAsia="Times New Roman" w:cstheme="minorHAnsi"/>
          <w:b w:val="0"/>
          <w:bCs/>
          <w:sz w:val="21"/>
          <w:szCs w:val="21"/>
        </w:rPr>
        <w:t>;</w:t>
      </w:r>
    </w:p>
    <w:p w14:paraId="4B36B305" w14:textId="3E8CF2E6"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Jeżeli Wykonawca ma siedzibę lub miejsce zamieszkania poza terytorium Rzeczypospolitej Polskiej, zamiast dokumentu, o których mowa w </w:t>
      </w:r>
      <w:r w:rsidR="00EF755F" w:rsidRPr="00304992">
        <w:rPr>
          <w:rFonts w:eastAsia="Times New Roman" w:cstheme="minorHAnsi"/>
          <w:b w:val="0"/>
          <w:bCs/>
          <w:sz w:val="21"/>
          <w:szCs w:val="21"/>
        </w:rPr>
        <w:t xml:space="preserve">pkt </w:t>
      </w:r>
      <w:r w:rsidR="005B5A83" w:rsidRPr="00304992">
        <w:rPr>
          <w:rFonts w:eastAsia="Times New Roman" w:cstheme="minorHAnsi"/>
          <w:b w:val="0"/>
          <w:bCs/>
          <w:sz w:val="21"/>
          <w:szCs w:val="21"/>
        </w:rPr>
        <w:t>8</w:t>
      </w:r>
      <w:r w:rsidR="00EF755F" w:rsidRPr="00304992">
        <w:rPr>
          <w:rFonts w:eastAsia="Times New Roman" w:cstheme="minorHAnsi"/>
          <w:b w:val="0"/>
          <w:bCs/>
          <w:sz w:val="21"/>
          <w:szCs w:val="21"/>
        </w:rPr>
        <w:t>.</w:t>
      </w:r>
      <w:r w:rsidR="00CA0B0E" w:rsidRPr="00304992">
        <w:rPr>
          <w:rFonts w:eastAsia="Times New Roman" w:cstheme="minorHAnsi"/>
          <w:b w:val="0"/>
          <w:bCs/>
          <w:sz w:val="21"/>
          <w:szCs w:val="21"/>
        </w:rPr>
        <w:t>4</w:t>
      </w:r>
      <w:r w:rsidR="00EF755F" w:rsidRPr="00304992">
        <w:rPr>
          <w:rFonts w:eastAsia="Times New Roman" w:cstheme="minorHAnsi"/>
          <w:b w:val="0"/>
          <w:bCs/>
          <w:sz w:val="21"/>
          <w:szCs w:val="21"/>
        </w:rPr>
        <w:t>.1.</w:t>
      </w:r>
      <w:r w:rsidRPr="00304992">
        <w:rPr>
          <w:rFonts w:eastAsia="Times New Roman" w:cstheme="minorHAnsi"/>
          <w:b w:val="0"/>
          <w:bCs/>
          <w:sz w:val="21"/>
          <w:szCs w:val="21"/>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7EA142" w14:textId="3B94F8A1"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Jeżeli w kraju, w którym Wykonawca ma siedzibę lub miejsce zamieszkania, </w:t>
      </w:r>
      <w:r w:rsidR="00EA3EF1" w:rsidRPr="00304992">
        <w:rPr>
          <w:rFonts w:eastAsia="Times New Roman" w:cstheme="minorHAnsi"/>
          <w:b w:val="0"/>
          <w:bCs/>
          <w:sz w:val="21"/>
          <w:szCs w:val="21"/>
        </w:rPr>
        <w:br/>
      </w:r>
      <w:r w:rsidRPr="00304992">
        <w:rPr>
          <w:rFonts w:eastAsia="Times New Roman" w:cstheme="minorHAnsi"/>
          <w:b w:val="0"/>
          <w:bCs/>
          <w:sz w:val="21"/>
          <w:szCs w:val="21"/>
        </w:rPr>
        <w:t xml:space="preserve">nie wydaje się dokumentów, o których mowa w pkt </w:t>
      </w:r>
      <w:r w:rsidR="00CA0B0E" w:rsidRPr="00304992">
        <w:rPr>
          <w:rFonts w:eastAsia="Times New Roman" w:cstheme="minorHAnsi"/>
          <w:b w:val="0"/>
          <w:bCs/>
          <w:sz w:val="21"/>
          <w:szCs w:val="21"/>
        </w:rPr>
        <w:t xml:space="preserve"> </w:t>
      </w:r>
      <w:r w:rsidR="005B5A83" w:rsidRPr="00304992">
        <w:rPr>
          <w:rFonts w:eastAsia="Times New Roman" w:cstheme="minorHAnsi"/>
          <w:b w:val="0"/>
          <w:bCs/>
          <w:sz w:val="21"/>
          <w:szCs w:val="21"/>
        </w:rPr>
        <w:t>8</w:t>
      </w:r>
      <w:r w:rsidRPr="00304992">
        <w:rPr>
          <w:rFonts w:eastAsia="Times New Roman" w:cstheme="minorHAnsi"/>
          <w:b w:val="0"/>
          <w:bCs/>
          <w:sz w:val="21"/>
          <w:szCs w:val="21"/>
        </w:rPr>
        <w:t>.</w:t>
      </w:r>
      <w:r w:rsidR="00CA0B0E" w:rsidRPr="00304992">
        <w:rPr>
          <w:rFonts w:eastAsia="Times New Roman" w:cstheme="minorHAnsi"/>
          <w:b w:val="0"/>
          <w:bCs/>
          <w:sz w:val="21"/>
          <w:szCs w:val="21"/>
        </w:rPr>
        <w:t>4</w:t>
      </w:r>
      <w:r w:rsidRPr="00304992">
        <w:rPr>
          <w:rFonts w:eastAsia="Times New Roman" w:cstheme="minorHAnsi"/>
          <w:b w:val="0"/>
          <w:bCs/>
          <w:sz w:val="21"/>
          <w:szCs w:val="21"/>
        </w:rPr>
        <w:t>.</w:t>
      </w:r>
      <w:r w:rsidR="00CA0B0E" w:rsidRPr="00304992">
        <w:rPr>
          <w:rFonts w:eastAsia="Times New Roman" w:cstheme="minorHAnsi"/>
          <w:b w:val="0"/>
          <w:bCs/>
          <w:sz w:val="21"/>
          <w:szCs w:val="21"/>
        </w:rPr>
        <w:t>1</w:t>
      </w:r>
      <w:r w:rsidRPr="00304992">
        <w:rPr>
          <w:rFonts w:eastAsia="Times New Roman" w:cstheme="minorHAnsi"/>
          <w:b w:val="0"/>
          <w:bCs/>
          <w:sz w:val="21"/>
          <w:szCs w:val="21"/>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Zamawiający nie wzywa do złożenia podmiotowych środków dowodowych, jeżeli:</w:t>
      </w:r>
    </w:p>
    <w:p w14:paraId="396807E8" w14:textId="094AF662" w:rsidR="004A64D1" w:rsidRPr="00304992" w:rsidRDefault="004A64D1" w:rsidP="00304992">
      <w:pPr>
        <w:pStyle w:val="Nagwek1"/>
        <w:keepNext w:val="0"/>
        <w:numPr>
          <w:ilvl w:val="2"/>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może je uzyskać za pomocą bezpłatnych i ogólnodostępnych baz danych,</w:t>
      </w:r>
      <w:r w:rsidR="00EA3EF1" w:rsidRPr="00304992">
        <w:rPr>
          <w:rFonts w:eastAsia="Times New Roman" w:cstheme="minorHAnsi"/>
          <w:b w:val="0"/>
          <w:bCs/>
          <w:sz w:val="21"/>
          <w:szCs w:val="21"/>
        </w:rPr>
        <w:br/>
      </w:r>
      <w:r w:rsidRPr="00304992">
        <w:rPr>
          <w:rFonts w:eastAsia="Times New Roman" w:cstheme="minorHAnsi"/>
          <w:b w:val="0"/>
          <w:bCs/>
          <w:sz w:val="21"/>
          <w:szCs w:val="21"/>
        </w:rPr>
        <w:t>w szczególności rejestrów publicznych w rozumieniu ustawy z dnia 17 lutego 2005 r. o</w:t>
      </w:r>
      <w:r w:rsidR="00304992">
        <w:rPr>
          <w:rFonts w:eastAsia="Times New Roman" w:cstheme="minorHAnsi"/>
          <w:b w:val="0"/>
          <w:bCs/>
          <w:sz w:val="21"/>
          <w:szCs w:val="21"/>
        </w:rPr>
        <w:t> </w:t>
      </w:r>
      <w:r w:rsidRPr="00304992">
        <w:rPr>
          <w:rFonts w:eastAsia="Times New Roman" w:cstheme="minorHAnsi"/>
          <w:b w:val="0"/>
          <w:bCs/>
          <w:sz w:val="21"/>
          <w:szCs w:val="21"/>
        </w:rPr>
        <w:t>informatyzacji działalności podmiotów realizujących zadania publiczne</w:t>
      </w:r>
      <w:r w:rsidR="00E3306B" w:rsidRPr="00304992">
        <w:rPr>
          <w:rFonts w:eastAsia="Times New Roman" w:cstheme="minorHAnsi"/>
          <w:b w:val="0"/>
          <w:bCs/>
          <w:sz w:val="21"/>
          <w:szCs w:val="21"/>
        </w:rPr>
        <w:t xml:space="preserve"> (</w:t>
      </w:r>
      <w:proofErr w:type="spellStart"/>
      <w:r w:rsidR="00932CD9" w:rsidRPr="00304992">
        <w:rPr>
          <w:rFonts w:cstheme="minorHAnsi"/>
          <w:b w:val="0"/>
          <w:bCs/>
          <w:sz w:val="21"/>
          <w:szCs w:val="21"/>
        </w:rPr>
        <w:t>t.j</w:t>
      </w:r>
      <w:proofErr w:type="spellEnd"/>
      <w:r w:rsidR="00932CD9" w:rsidRPr="00304992">
        <w:rPr>
          <w:rFonts w:cstheme="minorHAnsi"/>
          <w:b w:val="0"/>
          <w:bCs/>
          <w:sz w:val="21"/>
          <w:szCs w:val="21"/>
        </w:rPr>
        <w:t>. Dz. U. z 2024 r. poz. 307</w:t>
      </w:r>
      <w:r w:rsidR="00E3306B" w:rsidRPr="00304992">
        <w:rPr>
          <w:rFonts w:eastAsia="Times New Roman" w:cstheme="minorHAnsi"/>
          <w:b w:val="0"/>
          <w:bCs/>
          <w:sz w:val="21"/>
          <w:szCs w:val="21"/>
        </w:rPr>
        <w:t>)</w:t>
      </w:r>
      <w:r w:rsidRPr="00304992">
        <w:rPr>
          <w:rFonts w:eastAsia="Times New Roman" w:cstheme="minorHAnsi"/>
          <w:b w:val="0"/>
          <w:bCs/>
          <w:sz w:val="21"/>
          <w:szCs w:val="21"/>
        </w:rPr>
        <w:t xml:space="preserve">, o ile </w:t>
      </w:r>
      <w:r w:rsidR="005B5A83" w:rsidRPr="00304992">
        <w:rPr>
          <w:rFonts w:eastAsia="Times New Roman" w:cstheme="minorHAnsi"/>
          <w:b w:val="0"/>
          <w:bCs/>
          <w:sz w:val="21"/>
          <w:szCs w:val="21"/>
        </w:rPr>
        <w:t xml:space="preserve">Wykonawca </w:t>
      </w:r>
      <w:r w:rsidRPr="00304992">
        <w:rPr>
          <w:rFonts w:eastAsia="Times New Roman" w:cstheme="minorHAnsi"/>
          <w:b w:val="0"/>
          <w:bCs/>
          <w:sz w:val="21"/>
          <w:szCs w:val="21"/>
        </w:rPr>
        <w:t xml:space="preserve">wskazał w oświadczeniu, o którym mowa w art. 125 ust. 1 </w:t>
      </w:r>
      <w:proofErr w:type="spellStart"/>
      <w:r w:rsidRPr="00304992">
        <w:rPr>
          <w:rFonts w:eastAsia="Times New Roman" w:cstheme="minorHAnsi"/>
          <w:b w:val="0"/>
          <w:bCs/>
          <w:sz w:val="21"/>
          <w:szCs w:val="21"/>
        </w:rPr>
        <w:t>p.z.p</w:t>
      </w:r>
      <w:proofErr w:type="spellEnd"/>
      <w:r w:rsidRPr="00304992">
        <w:rPr>
          <w:rFonts w:eastAsia="Times New Roman" w:cstheme="minorHAnsi"/>
          <w:b w:val="0"/>
          <w:bCs/>
          <w:sz w:val="21"/>
          <w:szCs w:val="21"/>
        </w:rPr>
        <w:t xml:space="preserve"> dane umożliwiające dostęp do tych środków;</w:t>
      </w:r>
    </w:p>
    <w:p w14:paraId="67042094" w14:textId="7E34499C" w:rsidR="004A64D1" w:rsidRPr="00304992" w:rsidRDefault="004A64D1" w:rsidP="00304992">
      <w:pPr>
        <w:pStyle w:val="Nagwek1"/>
        <w:keepNext w:val="0"/>
        <w:numPr>
          <w:ilvl w:val="2"/>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podmiotowym środkiem dowodowym jest oświadczenie, którego treść odpowiada zakresowi oświadczenia, o którym mowa w art. 125 ust. 1.</w:t>
      </w:r>
      <w:r w:rsidR="00F30A4F" w:rsidRPr="00304992">
        <w:rPr>
          <w:rFonts w:eastAsia="Times New Roman" w:cstheme="minorHAnsi"/>
          <w:b w:val="0"/>
          <w:bCs/>
          <w:sz w:val="21"/>
          <w:szCs w:val="21"/>
        </w:rPr>
        <w:t xml:space="preserve"> </w:t>
      </w:r>
      <w:proofErr w:type="spellStart"/>
      <w:r w:rsidR="00F30A4F" w:rsidRPr="00304992">
        <w:rPr>
          <w:rFonts w:eastAsia="Times New Roman" w:cstheme="minorHAnsi"/>
          <w:b w:val="0"/>
          <w:bCs/>
          <w:sz w:val="21"/>
          <w:szCs w:val="21"/>
        </w:rPr>
        <w:t>p.z.p</w:t>
      </w:r>
      <w:proofErr w:type="spellEnd"/>
      <w:r w:rsidR="00F30A4F" w:rsidRPr="00304992">
        <w:rPr>
          <w:rFonts w:eastAsia="Times New Roman" w:cstheme="minorHAnsi"/>
          <w:b w:val="0"/>
          <w:bCs/>
          <w:sz w:val="21"/>
          <w:szCs w:val="21"/>
        </w:rPr>
        <w:t>.</w:t>
      </w:r>
      <w:r w:rsidRPr="00304992">
        <w:rPr>
          <w:rFonts w:eastAsia="Times New Roman" w:cstheme="minorHAnsi"/>
          <w:b w:val="0"/>
          <w:bCs/>
          <w:sz w:val="21"/>
          <w:szCs w:val="21"/>
        </w:rPr>
        <w:t>;</w:t>
      </w:r>
    </w:p>
    <w:p w14:paraId="2462AAAE" w14:textId="301D05BC" w:rsidR="004A64D1" w:rsidRPr="00304992" w:rsidRDefault="004A64D1" w:rsidP="00304992">
      <w:pPr>
        <w:pStyle w:val="Nagwek1"/>
        <w:keepNext w:val="0"/>
        <w:numPr>
          <w:ilvl w:val="2"/>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Wykonawca nie jest zobowiązany do złożenia podmiotowych środków dowodowych, które </w:t>
      </w:r>
      <w:r w:rsidR="005B5A83" w:rsidRPr="00304992">
        <w:rPr>
          <w:rFonts w:eastAsia="Times New Roman" w:cstheme="minorHAnsi"/>
          <w:b w:val="0"/>
          <w:bCs/>
          <w:sz w:val="21"/>
          <w:szCs w:val="21"/>
        </w:rPr>
        <w:t xml:space="preserve">Zamawiający </w:t>
      </w:r>
      <w:r w:rsidRPr="00304992">
        <w:rPr>
          <w:rFonts w:eastAsia="Times New Roman" w:cstheme="minorHAnsi"/>
          <w:b w:val="0"/>
          <w:bCs/>
          <w:sz w:val="21"/>
          <w:szCs w:val="21"/>
        </w:rPr>
        <w:t>posiada, jeżeli wykonawca wskaże te środki oraz potwierdzi ich prawidłowość i</w:t>
      </w:r>
      <w:r w:rsidR="00304992">
        <w:rPr>
          <w:rFonts w:eastAsia="Times New Roman" w:cstheme="minorHAnsi"/>
          <w:b w:val="0"/>
          <w:bCs/>
          <w:sz w:val="21"/>
          <w:szCs w:val="21"/>
        </w:rPr>
        <w:t> </w:t>
      </w:r>
      <w:r w:rsidRPr="00304992">
        <w:rPr>
          <w:rFonts w:eastAsia="Times New Roman" w:cstheme="minorHAnsi"/>
          <w:b w:val="0"/>
          <w:bCs/>
          <w:sz w:val="21"/>
          <w:szCs w:val="21"/>
        </w:rPr>
        <w:t>aktualność.</w:t>
      </w:r>
    </w:p>
    <w:p w14:paraId="783A91AD" w14:textId="335AEE2A" w:rsidR="004A64D1" w:rsidRPr="00304992" w:rsidRDefault="004A64D1" w:rsidP="00304992">
      <w:pPr>
        <w:pStyle w:val="Nagwek1"/>
        <w:keepNext w:val="0"/>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W zakresie nieuregulowanym </w:t>
      </w:r>
      <w:r w:rsidR="005B5A83" w:rsidRPr="00304992">
        <w:rPr>
          <w:rFonts w:eastAsia="Times New Roman" w:cstheme="minorHAnsi"/>
          <w:b w:val="0"/>
          <w:bCs/>
          <w:sz w:val="21"/>
          <w:szCs w:val="21"/>
        </w:rPr>
        <w:t xml:space="preserve">Ustawą </w:t>
      </w:r>
      <w:proofErr w:type="spellStart"/>
      <w:r w:rsidRPr="00304992">
        <w:rPr>
          <w:rFonts w:eastAsia="Times New Roman" w:cstheme="minorHAnsi"/>
          <w:b w:val="0"/>
          <w:bCs/>
          <w:sz w:val="21"/>
          <w:szCs w:val="21"/>
        </w:rPr>
        <w:t>p.z.p</w:t>
      </w:r>
      <w:proofErr w:type="spellEnd"/>
      <w:r w:rsidRPr="00304992">
        <w:rPr>
          <w:rFonts w:eastAsia="Times New Roman" w:cstheme="minorHAnsi"/>
          <w:b w:val="0"/>
          <w:bCs/>
          <w:sz w:val="21"/>
          <w:szCs w:val="21"/>
        </w:rPr>
        <w:t>. lub niniejszą SWZ do oświadczeń</w:t>
      </w:r>
      <w:r w:rsidR="00932CD9" w:rsidRPr="00304992">
        <w:rPr>
          <w:rFonts w:eastAsia="Times New Roman" w:cstheme="minorHAnsi"/>
          <w:b w:val="0"/>
          <w:bCs/>
          <w:sz w:val="21"/>
          <w:szCs w:val="21"/>
        </w:rPr>
        <w:t xml:space="preserve"> </w:t>
      </w:r>
      <w:r w:rsidRPr="00304992">
        <w:rPr>
          <w:rFonts w:eastAsia="Times New Roman" w:cstheme="minorHAnsi"/>
          <w:b w:val="0"/>
          <w:bCs/>
          <w:sz w:val="21"/>
          <w:szCs w:val="21"/>
        </w:rPr>
        <w:t xml:space="preserve">i dokumentów składanych przez Wykonawcę w postępowaniu zastosowanie mają </w:t>
      </w:r>
      <w:r w:rsidR="00932CD9" w:rsidRPr="00304992">
        <w:rPr>
          <w:rFonts w:eastAsia="Times New Roman" w:cstheme="minorHAnsi"/>
          <w:b w:val="0"/>
          <w:bCs/>
          <w:sz w:val="21"/>
          <w:szCs w:val="21"/>
        </w:rPr>
        <w:t xml:space="preserve"> </w:t>
      </w:r>
      <w:r w:rsidRPr="00304992">
        <w:rPr>
          <w:rFonts w:eastAsia="Times New Roman" w:cstheme="minorHAnsi"/>
          <w:b w:val="0"/>
          <w:bCs/>
          <w:sz w:val="21"/>
          <w:szCs w:val="21"/>
        </w:rPr>
        <w:t xml:space="preserve">w szczególności przepisy </w:t>
      </w:r>
      <w:r w:rsidR="0042589A" w:rsidRPr="00304992">
        <w:rPr>
          <w:rFonts w:eastAsia="Times New Roman" w:cstheme="minorHAnsi"/>
          <w:b w:val="0"/>
          <w:bCs/>
          <w:sz w:val="21"/>
          <w:szCs w:val="21"/>
        </w:rPr>
        <w:t xml:space="preserve">Rozporządzenia </w:t>
      </w:r>
      <w:r w:rsidRPr="00304992">
        <w:rPr>
          <w:rFonts w:eastAsia="Times New Roman" w:cstheme="minorHAnsi"/>
          <w:b w:val="0"/>
          <w:bCs/>
          <w:sz w:val="21"/>
          <w:szCs w:val="21"/>
        </w:rPr>
        <w:t>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w:t>
      </w:r>
      <w:r w:rsidR="00304992">
        <w:rPr>
          <w:rFonts w:eastAsia="Times New Roman" w:cstheme="minorHAnsi"/>
          <w:b w:val="0"/>
          <w:bCs/>
          <w:sz w:val="21"/>
          <w:szCs w:val="21"/>
        </w:rPr>
        <w:t> </w:t>
      </w:r>
      <w:r w:rsidRPr="00304992">
        <w:rPr>
          <w:rFonts w:eastAsia="Times New Roman" w:cstheme="minorHAnsi"/>
          <w:b w:val="0"/>
          <w:bCs/>
          <w:sz w:val="21"/>
          <w:szCs w:val="21"/>
        </w:rPr>
        <w:t>udzielenie zamówienia publicznego lub konkursie</w:t>
      </w:r>
      <w:r w:rsidR="00E3306B" w:rsidRPr="00304992">
        <w:rPr>
          <w:rFonts w:eastAsia="Times New Roman" w:cstheme="minorHAnsi"/>
          <w:b w:val="0"/>
          <w:bCs/>
          <w:sz w:val="21"/>
          <w:szCs w:val="21"/>
        </w:rPr>
        <w:t xml:space="preserve"> (Dz.U.2020.2452)</w:t>
      </w:r>
      <w:r w:rsidRPr="00304992">
        <w:rPr>
          <w:rFonts w:eastAsia="Times New Roman" w:cstheme="minorHAnsi"/>
          <w:b w:val="0"/>
          <w:bCs/>
          <w:sz w:val="21"/>
          <w:szCs w:val="21"/>
        </w:rPr>
        <w:t>.</w:t>
      </w:r>
    </w:p>
    <w:p w14:paraId="79F38A16" w14:textId="1337452F" w:rsidR="004A64D1" w:rsidRPr="00304992" w:rsidRDefault="004A64D1" w:rsidP="00304992">
      <w:pPr>
        <w:pStyle w:val="Nagwek1"/>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lastRenderedPageBreak/>
        <w:t xml:space="preserve">Zamawiający może żądać od </w:t>
      </w:r>
      <w:r w:rsidR="00304992">
        <w:rPr>
          <w:rFonts w:eastAsia="Times New Roman" w:cstheme="minorHAnsi"/>
          <w:b w:val="0"/>
          <w:bCs/>
          <w:sz w:val="21"/>
          <w:szCs w:val="21"/>
        </w:rPr>
        <w:t>W</w:t>
      </w:r>
      <w:r w:rsidRPr="00304992">
        <w:rPr>
          <w:rFonts w:eastAsia="Times New Roman" w:cstheme="minorHAnsi"/>
          <w:b w:val="0"/>
          <w:bCs/>
          <w:sz w:val="21"/>
          <w:szCs w:val="21"/>
        </w:rPr>
        <w:t>ykonawców wyjaśnień dotyczących treści oświadczenia, o którym mowa w art. 125 ust. 1</w:t>
      </w:r>
      <w:r w:rsidR="00F30A4F" w:rsidRPr="00304992">
        <w:rPr>
          <w:rFonts w:eastAsia="Times New Roman" w:cstheme="minorHAnsi"/>
          <w:b w:val="0"/>
          <w:bCs/>
          <w:sz w:val="21"/>
          <w:szCs w:val="21"/>
        </w:rPr>
        <w:t xml:space="preserve"> </w:t>
      </w:r>
      <w:r w:rsidR="00932CD9" w:rsidRPr="00304992">
        <w:rPr>
          <w:rFonts w:eastAsia="Times New Roman" w:cstheme="minorHAnsi"/>
          <w:b w:val="0"/>
          <w:bCs/>
          <w:sz w:val="21"/>
          <w:szCs w:val="21"/>
        </w:rPr>
        <w:t xml:space="preserve">Ustawy </w:t>
      </w:r>
      <w:proofErr w:type="spellStart"/>
      <w:r w:rsidR="00F30A4F" w:rsidRPr="00304992">
        <w:rPr>
          <w:rFonts w:eastAsia="Times New Roman" w:cstheme="minorHAnsi"/>
          <w:b w:val="0"/>
          <w:bCs/>
          <w:sz w:val="21"/>
          <w:szCs w:val="21"/>
        </w:rPr>
        <w:t>p.z.p</w:t>
      </w:r>
      <w:proofErr w:type="spellEnd"/>
      <w:r w:rsidR="00F30A4F" w:rsidRPr="00304992">
        <w:rPr>
          <w:rFonts w:eastAsia="Times New Roman" w:cstheme="minorHAnsi"/>
          <w:b w:val="0"/>
          <w:bCs/>
          <w:sz w:val="21"/>
          <w:szCs w:val="21"/>
        </w:rPr>
        <w:t>.</w:t>
      </w:r>
      <w:r w:rsidRPr="00304992">
        <w:rPr>
          <w:rFonts w:eastAsia="Times New Roman" w:cstheme="minorHAnsi"/>
          <w:b w:val="0"/>
          <w:bCs/>
          <w:sz w:val="21"/>
          <w:szCs w:val="21"/>
        </w:rPr>
        <w:t>, lub złożonych podmiotowych środków dowodowych lub innych dokumentów lub oświadczeń</w:t>
      </w:r>
      <w:r w:rsidR="00932CD9" w:rsidRPr="00304992">
        <w:rPr>
          <w:rFonts w:eastAsia="Times New Roman" w:cstheme="minorHAnsi"/>
          <w:b w:val="0"/>
          <w:bCs/>
          <w:sz w:val="21"/>
          <w:szCs w:val="21"/>
        </w:rPr>
        <w:t xml:space="preserve"> </w:t>
      </w:r>
      <w:r w:rsidRPr="00304992">
        <w:rPr>
          <w:rFonts w:eastAsia="Times New Roman" w:cstheme="minorHAnsi"/>
          <w:b w:val="0"/>
          <w:bCs/>
          <w:sz w:val="21"/>
          <w:szCs w:val="21"/>
        </w:rPr>
        <w:t>składanych w postępowaniu.</w:t>
      </w:r>
    </w:p>
    <w:p w14:paraId="0F057218" w14:textId="0551E14E" w:rsidR="004A64D1" w:rsidRPr="00304992" w:rsidRDefault="004A64D1" w:rsidP="00304992">
      <w:pPr>
        <w:pStyle w:val="Nagwek1"/>
        <w:numPr>
          <w:ilvl w:val="1"/>
          <w:numId w:val="22"/>
        </w:numPr>
        <w:spacing w:before="0" w:line="240" w:lineRule="auto"/>
        <w:jc w:val="both"/>
        <w:rPr>
          <w:rFonts w:eastAsia="Times New Roman" w:cstheme="minorHAnsi"/>
          <w:b w:val="0"/>
          <w:bCs/>
          <w:sz w:val="21"/>
          <w:szCs w:val="21"/>
        </w:rPr>
      </w:pPr>
      <w:r w:rsidRPr="00304992">
        <w:rPr>
          <w:rFonts w:eastAsia="Times New Roman" w:cstheme="minorHAnsi"/>
          <w:b w:val="0"/>
          <w:bCs/>
          <w:sz w:val="21"/>
          <w:szCs w:val="21"/>
        </w:rPr>
        <w:t xml:space="preserve">Jeżeli złożone przez </w:t>
      </w:r>
      <w:r w:rsidR="00304992">
        <w:rPr>
          <w:rFonts w:eastAsia="Times New Roman" w:cstheme="minorHAnsi"/>
          <w:b w:val="0"/>
          <w:bCs/>
          <w:sz w:val="21"/>
          <w:szCs w:val="21"/>
        </w:rPr>
        <w:t>W</w:t>
      </w:r>
      <w:r w:rsidRPr="00304992">
        <w:rPr>
          <w:rFonts w:eastAsia="Times New Roman" w:cstheme="minorHAnsi"/>
          <w:b w:val="0"/>
          <w:bCs/>
          <w:sz w:val="21"/>
          <w:szCs w:val="21"/>
        </w:rPr>
        <w:t>ykonawcę oświadczenie, o którym mowa w art. 125 ust. 1</w:t>
      </w:r>
      <w:r w:rsidR="00F30A4F" w:rsidRPr="00304992">
        <w:rPr>
          <w:rFonts w:eastAsia="Times New Roman" w:cstheme="minorHAnsi"/>
          <w:b w:val="0"/>
          <w:bCs/>
          <w:sz w:val="21"/>
          <w:szCs w:val="21"/>
        </w:rPr>
        <w:t xml:space="preserve"> </w:t>
      </w:r>
      <w:r w:rsidR="00932CD9" w:rsidRPr="00304992">
        <w:rPr>
          <w:rFonts w:eastAsia="Times New Roman" w:cstheme="minorHAnsi"/>
          <w:b w:val="0"/>
          <w:bCs/>
          <w:sz w:val="21"/>
          <w:szCs w:val="21"/>
        </w:rPr>
        <w:t xml:space="preserve">Ustawy </w:t>
      </w:r>
      <w:proofErr w:type="spellStart"/>
      <w:r w:rsidR="00F30A4F" w:rsidRPr="00304992">
        <w:rPr>
          <w:rFonts w:eastAsia="Times New Roman" w:cstheme="minorHAnsi"/>
          <w:b w:val="0"/>
          <w:bCs/>
          <w:sz w:val="21"/>
          <w:szCs w:val="21"/>
        </w:rPr>
        <w:t>p.z.p</w:t>
      </w:r>
      <w:proofErr w:type="spellEnd"/>
      <w:r w:rsidR="00F30A4F" w:rsidRPr="00304992">
        <w:rPr>
          <w:rFonts w:eastAsia="Times New Roman" w:cstheme="minorHAnsi"/>
          <w:b w:val="0"/>
          <w:bCs/>
          <w:sz w:val="21"/>
          <w:szCs w:val="21"/>
        </w:rPr>
        <w:t>.</w:t>
      </w:r>
      <w:r w:rsidRPr="00304992">
        <w:rPr>
          <w:rFonts w:eastAsia="Times New Roman" w:cstheme="minorHAnsi"/>
          <w:b w:val="0"/>
          <w:bCs/>
          <w:sz w:val="21"/>
          <w:szCs w:val="21"/>
        </w:rPr>
        <w:t>, lub podmiotowe śro</w:t>
      </w:r>
      <w:r w:rsidR="00F30A4F" w:rsidRPr="00304992">
        <w:rPr>
          <w:rFonts w:eastAsia="Times New Roman" w:cstheme="minorHAnsi"/>
          <w:b w:val="0"/>
          <w:bCs/>
          <w:sz w:val="21"/>
          <w:szCs w:val="21"/>
        </w:rPr>
        <w:t>dki dowodowe budzą wątpliwości Z</w:t>
      </w:r>
      <w:r w:rsidRPr="00304992">
        <w:rPr>
          <w:rFonts w:eastAsia="Times New Roman" w:cstheme="minorHAnsi"/>
          <w:b w:val="0"/>
          <w:bCs/>
          <w:sz w:val="21"/>
          <w:szCs w:val="21"/>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4D5FC04" w14:textId="3678D6B4" w:rsidR="004A64D1" w:rsidRPr="00A26C26" w:rsidRDefault="004A64D1" w:rsidP="00A26C26">
      <w:pPr>
        <w:spacing w:after="0" w:line="240" w:lineRule="auto"/>
        <w:ind w:left="360"/>
        <w:rPr>
          <w:rFonts w:cstheme="minorHAnsi"/>
          <w:sz w:val="21"/>
          <w:szCs w:val="21"/>
        </w:rPr>
      </w:pPr>
    </w:p>
    <w:p w14:paraId="51CB1ADD" w14:textId="4D899C89" w:rsidR="004A64D1" w:rsidRPr="00A26C26" w:rsidRDefault="00F30A4F" w:rsidP="00E04885">
      <w:pPr>
        <w:pStyle w:val="Nagwek1"/>
        <w:keepNext w:val="0"/>
        <w:numPr>
          <w:ilvl w:val="0"/>
          <w:numId w:val="22"/>
        </w:numPr>
        <w:spacing w:before="0" w:line="240" w:lineRule="auto"/>
        <w:rPr>
          <w:rFonts w:cstheme="minorHAnsi"/>
          <w:sz w:val="21"/>
          <w:szCs w:val="21"/>
        </w:rPr>
      </w:pPr>
      <w:r w:rsidRPr="00A26C26">
        <w:rPr>
          <w:rFonts w:cstheme="minorHAnsi"/>
          <w:sz w:val="21"/>
          <w:szCs w:val="21"/>
        </w:rPr>
        <w:t>INFORMACJE O ŚRODKACH KOMUNIKACJI ELEKTRONICZNEJ, PRZY UŻYCIU KTÓRYCH ZAMAWIAJĄCY BĘDZIE KOMUNIKOWA</w:t>
      </w:r>
      <w:r w:rsidR="006C18FC" w:rsidRPr="00A26C26">
        <w:rPr>
          <w:rFonts w:cstheme="minorHAnsi"/>
          <w:sz w:val="21"/>
          <w:szCs w:val="21"/>
        </w:rPr>
        <w:t>Ł SIĘ Z WYKONAWCAMI, ORAZ INFOR</w:t>
      </w:r>
      <w:r w:rsidRPr="00A26C26">
        <w:rPr>
          <w:rFonts w:cstheme="minorHAnsi"/>
          <w:sz w:val="21"/>
          <w:szCs w:val="21"/>
        </w:rPr>
        <w:t>M</w:t>
      </w:r>
      <w:r w:rsidR="006C18FC" w:rsidRPr="00A26C26">
        <w:rPr>
          <w:rFonts w:cstheme="minorHAnsi"/>
          <w:sz w:val="21"/>
          <w:szCs w:val="21"/>
        </w:rPr>
        <w:t>ACJE O WYMAGAN</w:t>
      </w:r>
      <w:r w:rsidRPr="00A26C26">
        <w:rPr>
          <w:rFonts w:cstheme="minorHAnsi"/>
          <w:sz w:val="21"/>
          <w:szCs w:val="21"/>
        </w:rPr>
        <w:t>IACH TECHNICZNYCH I ORGANIZACYJNYCH SPORZĄDZANIA, WYSYŁANIA I ODBIERANIA KORESPONDENCJI ELEKTRONICZNEJ</w:t>
      </w:r>
      <w:r w:rsidR="005B5A83">
        <w:rPr>
          <w:rFonts w:cstheme="minorHAnsi"/>
          <w:sz w:val="21"/>
          <w:szCs w:val="21"/>
        </w:rPr>
        <w:t>.</w:t>
      </w:r>
    </w:p>
    <w:p w14:paraId="24A8E811" w14:textId="699B5B3C" w:rsidR="00F30A4F" w:rsidRPr="005977CB" w:rsidRDefault="00F30A4F" w:rsidP="00E04885">
      <w:pPr>
        <w:pStyle w:val="Nagwek1"/>
        <w:keepNext w:val="0"/>
        <w:numPr>
          <w:ilvl w:val="1"/>
          <w:numId w:val="22"/>
        </w:numPr>
        <w:spacing w:before="0" w:line="240" w:lineRule="auto"/>
        <w:jc w:val="both"/>
        <w:rPr>
          <w:b w:val="0"/>
          <w:bCs/>
          <w:sz w:val="21"/>
          <w:szCs w:val="21"/>
        </w:rPr>
      </w:pPr>
      <w:r w:rsidRPr="00304992">
        <w:rPr>
          <w:b w:val="0"/>
          <w:bCs/>
          <w:sz w:val="21"/>
          <w:szCs w:val="21"/>
        </w:rPr>
        <w:t>Komunikacja w postępowaniu o udzielenie zamówienia</w:t>
      </w:r>
      <w:r w:rsidR="00EE4E6E" w:rsidRPr="00304992">
        <w:rPr>
          <w:b w:val="0"/>
          <w:bCs/>
          <w:sz w:val="21"/>
          <w:szCs w:val="21"/>
        </w:rPr>
        <w:t xml:space="preserve"> </w:t>
      </w:r>
      <w:r w:rsidRPr="00304992">
        <w:rPr>
          <w:b w:val="0"/>
          <w:bCs/>
          <w:sz w:val="21"/>
          <w:szCs w:val="21"/>
        </w:rPr>
        <w:t xml:space="preserve">w tym składanie ofert, wymiana informacji oraz przekazywanie dokumentów lub oświadczeń między </w:t>
      </w:r>
      <w:r w:rsidR="005977CB">
        <w:rPr>
          <w:b w:val="0"/>
          <w:bCs/>
          <w:sz w:val="21"/>
          <w:szCs w:val="21"/>
        </w:rPr>
        <w:t>Z</w:t>
      </w:r>
      <w:r w:rsidRPr="00304992">
        <w:rPr>
          <w:b w:val="0"/>
          <w:bCs/>
          <w:sz w:val="21"/>
          <w:szCs w:val="21"/>
        </w:rPr>
        <w:t xml:space="preserve">amawiającym a </w:t>
      </w:r>
      <w:r w:rsidR="005977CB">
        <w:rPr>
          <w:b w:val="0"/>
          <w:bCs/>
          <w:sz w:val="21"/>
          <w:szCs w:val="21"/>
        </w:rPr>
        <w:t>W</w:t>
      </w:r>
      <w:r w:rsidRPr="00304992">
        <w:rPr>
          <w:b w:val="0"/>
          <w:bCs/>
          <w:sz w:val="21"/>
          <w:szCs w:val="21"/>
        </w:rPr>
        <w:t>ykonawcą, z</w:t>
      </w:r>
      <w:r w:rsidR="00304992">
        <w:rPr>
          <w:b w:val="0"/>
          <w:bCs/>
          <w:sz w:val="21"/>
          <w:szCs w:val="21"/>
        </w:rPr>
        <w:t> </w:t>
      </w:r>
      <w:r w:rsidRPr="00304992">
        <w:rPr>
          <w:b w:val="0"/>
          <w:bCs/>
          <w:sz w:val="21"/>
          <w:szCs w:val="21"/>
        </w:rPr>
        <w:t>uwzględnieniem wyjątków określonych w</w:t>
      </w:r>
      <w:r w:rsidR="00347F15" w:rsidRPr="00304992">
        <w:rPr>
          <w:b w:val="0"/>
          <w:bCs/>
          <w:sz w:val="21"/>
          <w:szCs w:val="21"/>
        </w:rPr>
        <w:t> </w:t>
      </w:r>
      <w:r w:rsidR="005B5A83" w:rsidRPr="00304992">
        <w:rPr>
          <w:b w:val="0"/>
          <w:bCs/>
          <w:sz w:val="21"/>
          <w:szCs w:val="21"/>
        </w:rPr>
        <w:t>U</w:t>
      </w:r>
      <w:r w:rsidRPr="00304992">
        <w:rPr>
          <w:b w:val="0"/>
          <w:bCs/>
          <w:sz w:val="21"/>
          <w:szCs w:val="21"/>
        </w:rPr>
        <w:t xml:space="preserve">stawie </w:t>
      </w:r>
      <w:proofErr w:type="spellStart"/>
      <w:r w:rsidRPr="00304992">
        <w:rPr>
          <w:b w:val="0"/>
          <w:bCs/>
          <w:sz w:val="21"/>
          <w:szCs w:val="21"/>
        </w:rPr>
        <w:t>p.z.p</w:t>
      </w:r>
      <w:proofErr w:type="spellEnd"/>
      <w:r w:rsidRPr="00304992">
        <w:rPr>
          <w:b w:val="0"/>
          <w:bCs/>
          <w:sz w:val="21"/>
          <w:szCs w:val="21"/>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932CD9" w:rsidRPr="00304992">
        <w:rPr>
          <w:b w:val="0"/>
          <w:bCs/>
          <w:sz w:val="21"/>
          <w:szCs w:val="21"/>
        </w:rPr>
        <w:t>t.j</w:t>
      </w:r>
      <w:proofErr w:type="spellEnd"/>
      <w:r w:rsidR="00932CD9" w:rsidRPr="00304992">
        <w:rPr>
          <w:b w:val="0"/>
          <w:bCs/>
          <w:sz w:val="21"/>
          <w:szCs w:val="21"/>
        </w:rPr>
        <w:t>. Dz. U. z 2020 r. poz. 344).</w:t>
      </w:r>
    </w:p>
    <w:p w14:paraId="4BC7337F" w14:textId="77777777" w:rsidR="00C52CD7" w:rsidRPr="005977CB" w:rsidRDefault="00F30A4F" w:rsidP="00E04885">
      <w:pPr>
        <w:pStyle w:val="Nagwek1"/>
        <w:keepNext w:val="0"/>
        <w:numPr>
          <w:ilvl w:val="1"/>
          <w:numId w:val="22"/>
        </w:numPr>
        <w:spacing w:before="0" w:line="240" w:lineRule="auto"/>
        <w:jc w:val="both"/>
        <w:rPr>
          <w:b w:val="0"/>
          <w:bCs/>
          <w:sz w:val="21"/>
          <w:szCs w:val="21"/>
        </w:rPr>
      </w:pPr>
      <w:r w:rsidRPr="005977CB">
        <w:rPr>
          <w:b w:val="0"/>
          <w:bCs/>
          <w:sz w:val="21"/>
          <w:szCs w:val="21"/>
        </w:rPr>
        <w:t xml:space="preserve">Ofertę, oświadczenia, o których mowa w art. 125 ust. 1 </w:t>
      </w:r>
      <w:proofErr w:type="spellStart"/>
      <w:r w:rsidRPr="005977CB">
        <w:rPr>
          <w:b w:val="0"/>
          <w:bCs/>
          <w:sz w:val="21"/>
          <w:szCs w:val="21"/>
        </w:rPr>
        <w:t>p.z.p</w:t>
      </w:r>
      <w:proofErr w:type="spellEnd"/>
      <w:r w:rsidRPr="005977CB">
        <w:rPr>
          <w:b w:val="0"/>
          <w:bCs/>
          <w:sz w:val="21"/>
          <w:szCs w:val="21"/>
        </w:rPr>
        <w:t>., podmiotowe środki dowodowe, pełnomocnictwa, zobowiązanie podmiotu udostępniającego zasoby sporządza się w postaci elektronicznej, w ogólnie dostępnych formatach danych, w szczególności w formatach .txt, .rtf, .pdf, .</w:t>
      </w:r>
      <w:proofErr w:type="spellStart"/>
      <w:r w:rsidRPr="005977CB">
        <w:rPr>
          <w:b w:val="0"/>
          <w:bCs/>
          <w:sz w:val="21"/>
          <w:szCs w:val="21"/>
        </w:rPr>
        <w:t>doc</w:t>
      </w:r>
      <w:proofErr w:type="spellEnd"/>
      <w:r w:rsidRPr="005977CB">
        <w:rPr>
          <w:b w:val="0"/>
          <w:bCs/>
          <w:sz w:val="21"/>
          <w:szCs w:val="21"/>
        </w:rPr>
        <w:t>, .</w:t>
      </w:r>
      <w:proofErr w:type="spellStart"/>
      <w:r w:rsidRPr="005977CB">
        <w:rPr>
          <w:b w:val="0"/>
          <w:bCs/>
          <w:sz w:val="21"/>
          <w:szCs w:val="21"/>
        </w:rPr>
        <w:t>docx</w:t>
      </w:r>
      <w:proofErr w:type="spellEnd"/>
      <w:r w:rsidRPr="005977CB">
        <w:rPr>
          <w:b w:val="0"/>
          <w:bCs/>
          <w:sz w:val="21"/>
          <w:szCs w:val="21"/>
        </w:rPr>
        <w:t>, .</w:t>
      </w:r>
      <w:proofErr w:type="spellStart"/>
      <w:r w:rsidRPr="005977CB">
        <w:rPr>
          <w:b w:val="0"/>
          <w:bCs/>
          <w:sz w:val="21"/>
          <w:szCs w:val="21"/>
        </w:rPr>
        <w:t>odt</w:t>
      </w:r>
      <w:proofErr w:type="spellEnd"/>
      <w:r w:rsidRPr="005977CB">
        <w:rPr>
          <w:b w:val="0"/>
          <w:bCs/>
          <w:sz w:val="21"/>
          <w:szCs w:val="21"/>
        </w:rPr>
        <w:t xml:space="preserve">. </w:t>
      </w:r>
    </w:p>
    <w:p w14:paraId="7EDBA95E" w14:textId="1A25E2EA" w:rsidR="00F30A4F" w:rsidRPr="005977CB" w:rsidRDefault="00F30A4F" w:rsidP="00E04885">
      <w:pPr>
        <w:pStyle w:val="Nagwek1"/>
        <w:keepNext w:val="0"/>
        <w:numPr>
          <w:ilvl w:val="1"/>
          <w:numId w:val="22"/>
        </w:numPr>
        <w:spacing w:before="0" w:line="240" w:lineRule="auto"/>
        <w:jc w:val="both"/>
        <w:rPr>
          <w:b w:val="0"/>
          <w:bCs/>
          <w:sz w:val="21"/>
          <w:szCs w:val="21"/>
        </w:rPr>
      </w:pPr>
      <w:r w:rsidRPr="005977CB">
        <w:rPr>
          <w:b w:val="0"/>
          <w:bCs/>
          <w:sz w:val="21"/>
          <w:szCs w:val="21"/>
        </w:rPr>
        <w:t>Ofertę, a</w:t>
      </w:r>
      <w:r w:rsidR="00347F15" w:rsidRPr="005977CB">
        <w:rPr>
          <w:b w:val="0"/>
          <w:bCs/>
          <w:sz w:val="21"/>
          <w:szCs w:val="21"/>
        </w:rPr>
        <w:t> </w:t>
      </w:r>
      <w:r w:rsidRPr="005977CB">
        <w:rPr>
          <w:b w:val="0"/>
          <w:bCs/>
          <w:sz w:val="21"/>
          <w:szCs w:val="21"/>
        </w:rPr>
        <w:t>także oświadczenie o jakim mowa w pkt 13.</w:t>
      </w:r>
      <w:r w:rsidR="00C52CD7" w:rsidRPr="005977CB">
        <w:rPr>
          <w:b w:val="0"/>
          <w:bCs/>
          <w:sz w:val="21"/>
          <w:szCs w:val="21"/>
        </w:rPr>
        <w:t>2</w:t>
      </w:r>
      <w:r w:rsidRPr="005977CB">
        <w:rPr>
          <w:b w:val="0"/>
          <w:bCs/>
          <w:sz w:val="21"/>
          <w:szCs w:val="21"/>
        </w:rPr>
        <w:t xml:space="preserve"> SWZ składa się, pod rygorem nieważności, w formie elektronicznej lub w postaci elektronicznej opatrzonej podpisem zaufanym lub podpisem osobistym.</w:t>
      </w:r>
    </w:p>
    <w:p w14:paraId="2BD192B3" w14:textId="1D061D05" w:rsidR="00F30A4F" w:rsidRPr="005977CB" w:rsidRDefault="00F30A4F" w:rsidP="00E04885">
      <w:pPr>
        <w:pStyle w:val="Nagwek1"/>
        <w:keepNext w:val="0"/>
        <w:numPr>
          <w:ilvl w:val="1"/>
          <w:numId w:val="22"/>
        </w:numPr>
        <w:spacing w:before="0" w:line="240" w:lineRule="auto"/>
        <w:jc w:val="both"/>
        <w:rPr>
          <w:b w:val="0"/>
          <w:bCs/>
          <w:sz w:val="21"/>
          <w:szCs w:val="21"/>
        </w:rPr>
      </w:pPr>
      <w:r w:rsidRPr="005977CB">
        <w:rPr>
          <w:b w:val="0"/>
          <w:bCs/>
          <w:sz w:val="21"/>
          <w:szCs w:val="21"/>
        </w:rPr>
        <w:t>Zawiadomienia, oświadczenia, wnioski lub informacje Wykonawcy przekazują poprzez Platformę, dostępną pod adresem:</w:t>
      </w:r>
      <w:r w:rsidR="004B49E6">
        <w:rPr>
          <w:b w:val="0"/>
          <w:bCs/>
          <w:sz w:val="21"/>
          <w:szCs w:val="21"/>
        </w:rPr>
        <w:t xml:space="preserve"> </w:t>
      </w:r>
      <w:hyperlink r:id="rId12" w:history="1">
        <w:r w:rsidR="004B49E6" w:rsidRPr="004B49E6">
          <w:rPr>
            <w:rStyle w:val="Hipercze"/>
            <w:b w:val="0"/>
            <w:bCs/>
            <w:sz w:val="21"/>
            <w:szCs w:val="21"/>
          </w:rPr>
          <w:t>https://platformazakupowa.pl/pn/pisf</w:t>
        </w:r>
      </w:hyperlink>
      <w:r w:rsidR="004B49E6">
        <w:rPr>
          <w:b w:val="0"/>
          <w:bCs/>
          <w:sz w:val="21"/>
          <w:szCs w:val="21"/>
        </w:rPr>
        <w:t xml:space="preserve"> .</w:t>
      </w:r>
      <w:hyperlink w:history="1"/>
    </w:p>
    <w:p w14:paraId="307AAA51" w14:textId="5E864A01" w:rsidR="00CA0B0E" w:rsidRPr="005977CB" w:rsidRDefault="00CA0B0E" w:rsidP="00E04885">
      <w:pPr>
        <w:pStyle w:val="Nagwek1"/>
        <w:keepNext w:val="0"/>
        <w:numPr>
          <w:ilvl w:val="1"/>
          <w:numId w:val="22"/>
        </w:numPr>
        <w:spacing w:before="0" w:line="240" w:lineRule="auto"/>
        <w:jc w:val="both"/>
        <w:rPr>
          <w:b w:val="0"/>
          <w:bCs/>
          <w:sz w:val="21"/>
          <w:szCs w:val="21"/>
        </w:rPr>
      </w:pPr>
      <w:r w:rsidRPr="005977CB">
        <w:rPr>
          <w:b w:val="0"/>
          <w:bCs/>
          <w:sz w:val="21"/>
          <w:szCs w:val="21"/>
        </w:rPr>
        <w:t>Wykonawca zamierzający wziąć udział w postępowaniu o udzielenie zamówienia publicznego, musi posiadać konto na Platformie Zakupowej. Zarejestrowanie i utrzymywanie konta na Platformie Zakupowej oraz korzystanie z Platformy jest bezpłatne.</w:t>
      </w:r>
    </w:p>
    <w:p w14:paraId="3A7DC764" w14:textId="64F14B47" w:rsidR="001A1EBE" w:rsidRPr="005977CB" w:rsidRDefault="001A1EBE" w:rsidP="00E04885">
      <w:pPr>
        <w:pStyle w:val="Nagwek1"/>
        <w:keepNext w:val="0"/>
        <w:numPr>
          <w:ilvl w:val="1"/>
          <w:numId w:val="22"/>
        </w:numPr>
        <w:spacing w:before="0" w:line="240" w:lineRule="auto"/>
        <w:jc w:val="both"/>
        <w:rPr>
          <w:rFonts w:cstheme="minorHAnsi"/>
          <w:b w:val="0"/>
          <w:bCs/>
          <w:sz w:val="21"/>
          <w:szCs w:val="21"/>
        </w:rPr>
      </w:pPr>
      <w:r w:rsidRPr="005977CB">
        <w:rPr>
          <w:b w:val="0"/>
          <w:bCs/>
          <w:sz w:val="21"/>
          <w:szCs w:val="21"/>
        </w:rPr>
        <w:t>Zamawiający będzie przekazywał Wykonawcom informacje za pośrednictwem Platformy. Informacje dotyczące odpowiedzi na pytania, zmiany SWZ, zmiany terminu składania i otwarcia ofert Zamawiający będzie zamieszczał na Platformie. Korespondencja, której zgodnie z</w:t>
      </w:r>
      <w:r w:rsidR="005977CB">
        <w:rPr>
          <w:b w:val="0"/>
          <w:bCs/>
          <w:sz w:val="21"/>
          <w:szCs w:val="21"/>
        </w:rPr>
        <w:t> </w:t>
      </w:r>
      <w:r w:rsidRPr="005977CB">
        <w:rPr>
          <w:b w:val="0"/>
          <w:bCs/>
          <w:sz w:val="21"/>
          <w:szCs w:val="21"/>
        </w:rPr>
        <w:t>obowiązującymi przepisami adresatem jest konkretny Wykonawca, będzie przekazywana</w:t>
      </w:r>
      <w:r w:rsidRPr="005977CB">
        <w:rPr>
          <w:rFonts w:cstheme="minorHAnsi"/>
          <w:b w:val="0"/>
          <w:bCs/>
          <w:sz w:val="21"/>
          <w:szCs w:val="21"/>
        </w:rPr>
        <w:t xml:space="preserve"> za </w:t>
      </w:r>
      <w:r w:rsidRPr="005977CB">
        <w:rPr>
          <w:rFonts w:eastAsia="Calibri" w:cstheme="minorHAnsi"/>
          <w:b w:val="0"/>
          <w:bCs/>
          <w:sz w:val="21"/>
          <w:szCs w:val="21"/>
        </w:rPr>
        <w:t>pośrednictwem</w:t>
      </w:r>
      <w:r w:rsidRPr="005977CB">
        <w:rPr>
          <w:rFonts w:cstheme="minorHAnsi"/>
          <w:b w:val="0"/>
          <w:bCs/>
          <w:sz w:val="21"/>
          <w:szCs w:val="21"/>
        </w:rPr>
        <w:t xml:space="preserve"> Platformy do konkretnego Wykonawcy.</w:t>
      </w:r>
    </w:p>
    <w:p w14:paraId="06572870" w14:textId="18CAEB3E" w:rsidR="001A1EBE" w:rsidRPr="00A26C26" w:rsidRDefault="001A1EBE" w:rsidP="00E04885">
      <w:pPr>
        <w:pStyle w:val="Nagwek1"/>
        <w:keepNext w:val="0"/>
        <w:numPr>
          <w:ilvl w:val="1"/>
          <w:numId w:val="22"/>
        </w:numPr>
        <w:spacing w:before="0" w:line="240" w:lineRule="auto"/>
        <w:jc w:val="both"/>
        <w:rPr>
          <w:rFonts w:cstheme="minorHAnsi"/>
          <w:sz w:val="21"/>
          <w:szCs w:val="21"/>
        </w:rPr>
      </w:pPr>
      <w:r w:rsidRPr="00A26C26">
        <w:rPr>
          <w:rFonts w:eastAsia="Calibri" w:cstheme="minorHAnsi"/>
          <w:sz w:val="21"/>
          <w:szCs w:val="21"/>
          <w:u w:val="single" w:color="000000"/>
        </w:rPr>
        <w:t>Wykonawca jako podmiot profesjonalny ma obowiązek sprawdzania komunikatów i</w:t>
      </w:r>
      <w:r w:rsidR="005977CB">
        <w:rPr>
          <w:rFonts w:eastAsia="Calibri" w:cstheme="minorHAnsi"/>
          <w:sz w:val="21"/>
          <w:szCs w:val="21"/>
          <w:u w:val="single" w:color="000000"/>
        </w:rPr>
        <w:t> </w:t>
      </w:r>
      <w:r w:rsidRPr="00A26C26">
        <w:rPr>
          <w:rFonts w:eastAsia="Calibri" w:cstheme="minorHAnsi"/>
          <w:sz w:val="21"/>
          <w:szCs w:val="21"/>
          <w:u w:val="single" w:color="000000"/>
        </w:rPr>
        <w:t>wiadomości</w:t>
      </w:r>
      <w:r w:rsidRPr="00A26C26">
        <w:rPr>
          <w:rFonts w:eastAsia="Calibri" w:cstheme="minorHAnsi"/>
          <w:sz w:val="21"/>
          <w:szCs w:val="21"/>
        </w:rPr>
        <w:t xml:space="preserve"> </w:t>
      </w:r>
      <w:r w:rsidRPr="00A26C26">
        <w:rPr>
          <w:rFonts w:eastAsia="Calibri" w:cstheme="minorHAnsi"/>
          <w:sz w:val="21"/>
          <w:szCs w:val="21"/>
          <w:u w:val="single" w:color="000000"/>
        </w:rPr>
        <w:t>bezpośrednio na Platformie przesłanych przez Zamawiającego, gdyż system powiadomień może ulec</w:t>
      </w:r>
      <w:r w:rsidRPr="00A26C26">
        <w:rPr>
          <w:rFonts w:eastAsia="Calibri" w:cstheme="minorHAnsi"/>
          <w:sz w:val="21"/>
          <w:szCs w:val="21"/>
        </w:rPr>
        <w:t xml:space="preserve"> </w:t>
      </w:r>
      <w:r w:rsidRPr="00A26C26">
        <w:rPr>
          <w:rFonts w:eastAsia="Calibri" w:cstheme="minorHAnsi"/>
          <w:sz w:val="21"/>
          <w:szCs w:val="21"/>
          <w:u w:val="single" w:color="000000"/>
        </w:rPr>
        <w:t>awarii lub powiadomienie może trafić do folderu SPAM.</w:t>
      </w:r>
    </w:p>
    <w:p w14:paraId="626CE884" w14:textId="28BE6AF1" w:rsidR="001A1EBE" w:rsidRPr="005977CB" w:rsidRDefault="002A6E25" w:rsidP="00E04885">
      <w:pPr>
        <w:pStyle w:val="Nagwek1"/>
        <w:keepNext w:val="0"/>
        <w:numPr>
          <w:ilvl w:val="1"/>
          <w:numId w:val="22"/>
        </w:numPr>
        <w:spacing w:before="0" w:line="240" w:lineRule="auto"/>
        <w:jc w:val="both"/>
        <w:rPr>
          <w:b w:val="0"/>
          <w:bCs/>
          <w:sz w:val="21"/>
          <w:szCs w:val="21"/>
        </w:rPr>
      </w:pPr>
      <w:r w:rsidRPr="002A6E25">
        <w:rPr>
          <w:b w:val="0"/>
          <w:bCs/>
          <w:sz w:val="21"/>
          <w:szCs w:val="21"/>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6E25">
        <w:rPr>
          <w:b w:val="0"/>
          <w:bCs/>
          <w:sz w:val="21"/>
          <w:szCs w:val="21"/>
        </w:rPr>
        <w:t>Nexus</w:t>
      </w:r>
      <w:proofErr w:type="spellEnd"/>
      <w:r w:rsidRPr="002A6E25">
        <w:rPr>
          <w:b w:val="0"/>
          <w:bCs/>
          <w:sz w:val="21"/>
          <w:szCs w:val="21"/>
        </w:rPr>
        <w:t xml:space="preserve"> Sp. z o.o. (</w:t>
      </w:r>
      <w:hyperlink r:id="rId13" w:history="1">
        <w:r w:rsidRPr="00290D95">
          <w:rPr>
            <w:rStyle w:val="Hipercze"/>
            <w:b w:val="0"/>
            <w:bCs/>
            <w:sz w:val="21"/>
            <w:szCs w:val="21"/>
          </w:rPr>
          <w:t>https://platformazakupowa.pl/strona/1-regulamin</w:t>
        </w:r>
      </w:hyperlink>
      <w:r>
        <w:rPr>
          <w:b w:val="0"/>
          <w:bCs/>
          <w:sz w:val="21"/>
          <w:szCs w:val="21"/>
        </w:rPr>
        <w:t xml:space="preserve"> </w:t>
      </w:r>
      <w:r w:rsidRPr="002A6E25">
        <w:rPr>
          <w:b w:val="0"/>
          <w:bCs/>
          <w:sz w:val="21"/>
          <w:szCs w:val="21"/>
        </w:rPr>
        <w:t>)</w:t>
      </w:r>
      <w:r w:rsidR="001A1EBE" w:rsidRPr="005977CB">
        <w:rPr>
          <w:rFonts w:eastAsia="Calibri"/>
          <w:b w:val="0"/>
          <w:bCs/>
          <w:sz w:val="21"/>
          <w:szCs w:val="21"/>
        </w:rPr>
        <w:t>.</w:t>
      </w:r>
    </w:p>
    <w:p w14:paraId="53B77CCB" w14:textId="1F3C3DC8" w:rsidR="00F30A4F" w:rsidRPr="005977CB" w:rsidRDefault="00F30A4F" w:rsidP="00E04885">
      <w:pPr>
        <w:pStyle w:val="Nagwek1"/>
        <w:keepNext w:val="0"/>
        <w:numPr>
          <w:ilvl w:val="1"/>
          <w:numId w:val="22"/>
        </w:numPr>
        <w:spacing w:before="0" w:line="240" w:lineRule="auto"/>
        <w:jc w:val="both"/>
        <w:rPr>
          <w:b w:val="0"/>
          <w:bCs/>
          <w:sz w:val="21"/>
          <w:szCs w:val="21"/>
        </w:rPr>
      </w:pPr>
      <w:r w:rsidRPr="005977CB">
        <w:rPr>
          <w:b w:val="0"/>
          <w:bCs/>
          <w:sz w:val="21"/>
          <w:szCs w:val="21"/>
        </w:rPr>
        <w:t>Zamawiający podaje minimalne wymagania techniczne związane z korzystaniem z Platformy:</w:t>
      </w:r>
    </w:p>
    <w:p w14:paraId="413B551B" w14:textId="651AD607" w:rsidR="00F30A4F" w:rsidRPr="005977CB" w:rsidRDefault="00F30A4F" w:rsidP="00E04885">
      <w:pPr>
        <w:pStyle w:val="Nagwek1"/>
        <w:keepNext w:val="0"/>
        <w:numPr>
          <w:ilvl w:val="2"/>
          <w:numId w:val="22"/>
        </w:numPr>
        <w:spacing w:before="0" w:line="240" w:lineRule="auto"/>
        <w:jc w:val="both"/>
        <w:rPr>
          <w:b w:val="0"/>
          <w:bCs/>
          <w:sz w:val="21"/>
          <w:szCs w:val="21"/>
        </w:rPr>
      </w:pPr>
      <w:r w:rsidRPr="005977CB">
        <w:rPr>
          <w:b w:val="0"/>
          <w:bCs/>
          <w:sz w:val="21"/>
          <w:szCs w:val="21"/>
        </w:rPr>
        <w:t xml:space="preserve">łącze internetowe o przepustowości co najmniej </w:t>
      </w:r>
      <w:r w:rsidR="00C52CD7" w:rsidRPr="005977CB">
        <w:rPr>
          <w:b w:val="0"/>
          <w:bCs/>
          <w:sz w:val="21"/>
          <w:szCs w:val="21"/>
        </w:rPr>
        <w:t xml:space="preserve">512 </w:t>
      </w:r>
      <w:proofErr w:type="spellStart"/>
      <w:r w:rsidRPr="005977CB">
        <w:rPr>
          <w:b w:val="0"/>
          <w:bCs/>
          <w:sz w:val="21"/>
          <w:szCs w:val="21"/>
        </w:rPr>
        <w:t>kbit</w:t>
      </w:r>
      <w:proofErr w:type="spellEnd"/>
      <w:r w:rsidRPr="005977CB">
        <w:rPr>
          <w:b w:val="0"/>
          <w:bCs/>
          <w:sz w:val="21"/>
          <w:szCs w:val="21"/>
        </w:rPr>
        <w:t>/s;</w:t>
      </w:r>
    </w:p>
    <w:p w14:paraId="1C3CD317" w14:textId="60EAF541" w:rsidR="00F30A4F" w:rsidRPr="005977CB" w:rsidRDefault="00C52CD7" w:rsidP="00E04885">
      <w:pPr>
        <w:pStyle w:val="Nagwek1"/>
        <w:keepNext w:val="0"/>
        <w:numPr>
          <w:ilvl w:val="2"/>
          <w:numId w:val="22"/>
        </w:numPr>
        <w:spacing w:before="0" w:line="240" w:lineRule="auto"/>
        <w:jc w:val="both"/>
        <w:rPr>
          <w:b w:val="0"/>
          <w:bCs/>
          <w:sz w:val="21"/>
          <w:szCs w:val="21"/>
        </w:rPr>
      </w:pPr>
      <w:r w:rsidRPr="005977CB">
        <w:rPr>
          <w:b w:val="0"/>
          <w:bCs/>
          <w:sz w:val="21"/>
          <w:szCs w:val="21"/>
        </w:rPr>
        <w:t>zainstalowana dowolna, inna przeglądarka internetowa niż Internet Explorer</w:t>
      </w:r>
      <w:r w:rsidRPr="005977CB" w:rsidDel="00C52CD7">
        <w:rPr>
          <w:b w:val="0"/>
          <w:bCs/>
          <w:sz w:val="21"/>
          <w:szCs w:val="21"/>
        </w:rPr>
        <w:t xml:space="preserve"> </w:t>
      </w:r>
      <w:r w:rsidRPr="005977CB">
        <w:rPr>
          <w:b w:val="0"/>
          <w:bCs/>
          <w:sz w:val="21"/>
          <w:szCs w:val="21"/>
        </w:rPr>
        <w:t xml:space="preserve"> np.</w:t>
      </w:r>
      <w:r w:rsidR="00F30A4F" w:rsidRPr="005977CB">
        <w:rPr>
          <w:b w:val="0"/>
          <w:bCs/>
          <w:sz w:val="21"/>
          <w:szCs w:val="21"/>
        </w:rPr>
        <w:t>, Chrome i FireFox w</w:t>
      </w:r>
      <w:r w:rsidR="00347F15" w:rsidRPr="005977CB">
        <w:rPr>
          <w:b w:val="0"/>
          <w:bCs/>
          <w:sz w:val="21"/>
          <w:szCs w:val="21"/>
        </w:rPr>
        <w:t> </w:t>
      </w:r>
      <w:r w:rsidR="00F30A4F" w:rsidRPr="005977CB">
        <w:rPr>
          <w:b w:val="0"/>
          <w:bCs/>
          <w:sz w:val="21"/>
          <w:szCs w:val="21"/>
        </w:rPr>
        <w:t xml:space="preserve">najnowszej wersji; </w:t>
      </w:r>
    </w:p>
    <w:p w14:paraId="647ACA82" w14:textId="77777777" w:rsidR="00F30A4F" w:rsidRPr="005977CB" w:rsidRDefault="00F30A4F" w:rsidP="00E04885">
      <w:pPr>
        <w:pStyle w:val="Nagwek1"/>
        <w:keepNext w:val="0"/>
        <w:numPr>
          <w:ilvl w:val="2"/>
          <w:numId w:val="22"/>
        </w:numPr>
        <w:spacing w:before="0" w:line="240" w:lineRule="auto"/>
        <w:jc w:val="both"/>
        <w:rPr>
          <w:b w:val="0"/>
          <w:bCs/>
          <w:sz w:val="21"/>
          <w:szCs w:val="21"/>
        </w:rPr>
      </w:pPr>
      <w:r w:rsidRPr="005977CB">
        <w:rPr>
          <w:b w:val="0"/>
          <w:bCs/>
          <w:sz w:val="21"/>
          <w:szCs w:val="21"/>
        </w:rPr>
        <w:t xml:space="preserve">włączona obsługa języka </w:t>
      </w:r>
      <w:proofErr w:type="spellStart"/>
      <w:r w:rsidRPr="005977CB">
        <w:rPr>
          <w:b w:val="0"/>
          <w:bCs/>
          <w:sz w:val="21"/>
          <w:szCs w:val="21"/>
        </w:rPr>
        <w:t>Javascript</w:t>
      </w:r>
      <w:proofErr w:type="spellEnd"/>
      <w:r w:rsidRPr="005977CB">
        <w:rPr>
          <w:b w:val="0"/>
          <w:bCs/>
          <w:sz w:val="21"/>
          <w:szCs w:val="21"/>
        </w:rPr>
        <w:t xml:space="preserve"> w przeglądarce internetowej; </w:t>
      </w:r>
    </w:p>
    <w:p w14:paraId="39A7E6C6" w14:textId="77777777" w:rsidR="00C52CD7" w:rsidRPr="005977CB" w:rsidRDefault="00F30A4F" w:rsidP="00E04885">
      <w:pPr>
        <w:pStyle w:val="Nagwek1"/>
        <w:keepNext w:val="0"/>
        <w:numPr>
          <w:ilvl w:val="2"/>
          <w:numId w:val="22"/>
        </w:numPr>
        <w:spacing w:before="0" w:line="240" w:lineRule="auto"/>
        <w:jc w:val="both"/>
        <w:rPr>
          <w:b w:val="0"/>
          <w:bCs/>
          <w:sz w:val="21"/>
          <w:szCs w:val="21"/>
        </w:rPr>
      </w:pPr>
      <w:r w:rsidRPr="005977CB">
        <w:rPr>
          <w:b w:val="0"/>
          <w:bCs/>
          <w:sz w:val="21"/>
          <w:szCs w:val="21"/>
        </w:rPr>
        <w:t>akceptacja plików typu „</w:t>
      </w:r>
      <w:proofErr w:type="spellStart"/>
      <w:r w:rsidRPr="005977CB">
        <w:rPr>
          <w:b w:val="0"/>
          <w:bCs/>
          <w:sz w:val="21"/>
          <w:szCs w:val="21"/>
        </w:rPr>
        <w:t>cookies</w:t>
      </w:r>
      <w:proofErr w:type="spellEnd"/>
      <w:r w:rsidRPr="005977CB">
        <w:rPr>
          <w:b w:val="0"/>
          <w:bCs/>
          <w:sz w:val="21"/>
          <w:szCs w:val="21"/>
        </w:rPr>
        <w:t>” w przeglądarce internetowej.</w:t>
      </w:r>
    </w:p>
    <w:p w14:paraId="667726FD" w14:textId="575584D2" w:rsidR="00C52CD7" w:rsidRPr="005977CB" w:rsidRDefault="00C52CD7" w:rsidP="00E04885">
      <w:pPr>
        <w:pStyle w:val="Nagwek1"/>
        <w:keepNext w:val="0"/>
        <w:numPr>
          <w:ilvl w:val="2"/>
          <w:numId w:val="22"/>
        </w:numPr>
        <w:spacing w:before="0" w:line="240" w:lineRule="auto"/>
        <w:jc w:val="both"/>
        <w:rPr>
          <w:b w:val="0"/>
          <w:bCs/>
          <w:sz w:val="21"/>
          <w:szCs w:val="21"/>
        </w:rPr>
      </w:pPr>
      <w:r w:rsidRPr="005977CB">
        <w:rPr>
          <w:b w:val="0"/>
          <w:bCs/>
          <w:sz w:val="21"/>
          <w:szCs w:val="21"/>
        </w:rPr>
        <w:t>komputer klasy PC lub MAC o następującej konfiguracji: pamięć min. 2 GB Ram, procesor Intel IV 2 GHZ lub jego nowsza wersja, jeden z systemów operacyjnych - MS Windows 7, Mac Os x 10 4, Linux, lub ich nowsze wersje</w:t>
      </w:r>
      <w:r w:rsidR="00CA0B0E" w:rsidRPr="005977CB">
        <w:rPr>
          <w:b w:val="0"/>
          <w:bCs/>
          <w:sz w:val="21"/>
          <w:szCs w:val="21"/>
        </w:rPr>
        <w:t>;</w:t>
      </w:r>
    </w:p>
    <w:p w14:paraId="704962FF" w14:textId="39415DA0" w:rsidR="00C52CD7" w:rsidRPr="005977CB" w:rsidRDefault="00C52CD7" w:rsidP="00E04885">
      <w:pPr>
        <w:pStyle w:val="Nagwek1"/>
        <w:keepNext w:val="0"/>
        <w:numPr>
          <w:ilvl w:val="2"/>
          <w:numId w:val="22"/>
        </w:numPr>
        <w:spacing w:before="0" w:line="240" w:lineRule="auto"/>
        <w:jc w:val="both"/>
        <w:rPr>
          <w:b w:val="0"/>
          <w:bCs/>
          <w:sz w:val="21"/>
          <w:szCs w:val="21"/>
        </w:rPr>
      </w:pPr>
      <w:r w:rsidRPr="005977CB">
        <w:rPr>
          <w:b w:val="0"/>
          <w:bCs/>
          <w:sz w:val="21"/>
          <w:szCs w:val="21"/>
        </w:rPr>
        <w:t xml:space="preserve">zainstalowany program Adobe </w:t>
      </w:r>
      <w:proofErr w:type="spellStart"/>
      <w:r w:rsidRPr="005977CB">
        <w:rPr>
          <w:b w:val="0"/>
          <w:bCs/>
          <w:sz w:val="21"/>
          <w:szCs w:val="21"/>
        </w:rPr>
        <w:t>Acrobat</w:t>
      </w:r>
      <w:proofErr w:type="spellEnd"/>
      <w:r w:rsidRPr="005977CB">
        <w:rPr>
          <w:b w:val="0"/>
          <w:bCs/>
          <w:sz w:val="21"/>
          <w:szCs w:val="21"/>
        </w:rPr>
        <w:t xml:space="preserve"> Reader lub inny obsługujący format plików .pdf</w:t>
      </w:r>
      <w:r w:rsidR="00CA0B0E" w:rsidRPr="005977CB">
        <w:rPr>
          <w:b w:val="0"/>
          <w:bCs/>
          <w:sz w:val="21"/>
          <w:szCs w:val="21"/>
        </w:rPr>
        <w:t>;</w:t>
      </w:r>
    </w:p>
    <w:p w14:paraId="7B557A36" w14:textId="611359D5" w:rsidR="00C52CD7" w:rsidRPr="005977CB" w:rsidRDefault="00C52CD7" w:rsidP="00E04885">
      <w:pPr>
        <w:pStyle w:val="Nagwek1"/>
        <w:keepNext w:val="0"/>
        <w:numPr>
          <w:ilvl w:val="2"/>
          <w:numId w:val="22"/>
        </w:numPr>
        <w:spacing w:before="0" w:line="240" w:lineRule="auto"/>
        <w:jc w:val="both"/>
        <w:rPr>
          <w:b w:val="0"/>
          <w:bCs/>
          <w:sz w:val="21"/>
          <w:szCs w:val="21"/>
        </w:rPr>
      </w:pPr>
      <w:r w:rsidRPr="005977CB">
        <w:rPr>
          <w:b w:val="0"/>
          <w:bCs/>
          <w:sz w:val="21"/>
          <w:szCs w:val="21"/>
        </w:rPr>
        <w:lastRenderedPageBreak/>
        <w:t>Szyfrowanie na platformazakupowa.pl odbywa się za pomocą protokołu TLS 1.3</w:t>
      </w:r>
      <w:r w:rsidR="00CA0B0E" w:rsidRPr="005977CB">
        <w:rPr>
          <w:b w:val="0"/>
          <w:bCs/>
          <w:sz w:val="21"/>
          <w:szCs w:val="21"/>
        </w:rPr>
        <w:t>;</w:t>
      </w:r>
    </w:p>
    <w:p w14:paraId="026AADD3" w14:textId="594F9DF0" w:rsidR="00C52CD7" w:rsidRPr="005977CB" w:rsidRDefault="00C52CD7" w:rsidP="00E04885">
      <w:pPr>
        <w:pStyle w:val="Nagwek1"/>
        <w:keepNext w:val="0"/>
        <w:numPr>
          <w:ilvl w:val="2"/>
          <w:numId w:val="22"/>
        </w:numPr>
        <w:spacing w:before="0" w:line="240" w:lineRule="auto"/>
        <w:jc w:val="both"/>
        <w:rPr>
          <w:b w:val="0"/>
          <w:bCs/>
          <w:sz w:val="21"/>
          <w:szCs w:val="21"/>
        </w:rPr>
      </w:pPr>
      <w:r w:rsidRPr="005977CB">
        <w:rPr>
          <w:b w:val="0"/>
          <w:bCs/>
          <w:sz w:val="21"/>
          <w:szCs w:val="21"/>
        </w:rPr>
        <w:t>Oznaczenie czasu odbioru danych przez platformę zakupową stanowi datę oraz dokładny czas (</w:t>
      </w:r>
      <w:proofErr w:type="spellStart"/>
      <w:r w:rsidRPr="005977CB">
        <w:rPr>
          <w:b w:val="0"/>
          <w:bCs/>
          <w:sz w:val="21"/>
          <w:szCs w:val="21"/>
        </w:rPr>
        <w:t>hh:mm:ss</w:t>
      </w:r>
      <w:proofErr w:type="spellEnd"/>
      <w:r w:rsidRPr="005977CB">
        <w:rPr>
          <w:b w:val="0"/>
          <w:bCs/>
          <w:sz w:val="21"/>
          <w:szCs w:val="21"/>
        </w:rPr>
        <w:t>) generowany wg. czasu lokalnego serwera synchronizowanego z zegarem Głównego Urzędu Miar.</w:t>
      </w:r>
    </w:p>
    <w:p w14:paraId="1B066A8B" w14:textId="30CFB7B3"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 xml:space="preserve">Wykonawca może zwrócić się do </w:t>
      </w:r>
      <w:r w:rsidR="001A1EBE" w:rsidRPr="005977CB">
        <w:rPr>
          <w:rFonts w:cstheme="minorHAnsi"/>
          <w:b w:val="0"/>
          <w:bCs/>
          <w:sz w:val="21"/>
          <w:szCs w:val="21"/>
        </w:rPr>
        <w:t xml:space="preserve">Zamawiającego </w:t>
      </w:r>
      <w:r w:rsidRPr="005977CB">
        <w:rPr>
          <w:rFonts w:cstheme="minorHAnsi"/>
          <w:b w:val="0"/>
          <w:bCs/>
          <w:sz w:val="21"/>
          <w:szCs w:val="21"/>
        </w:rPr>
        <w:t>z wnioskiem o wyjaśnienie treści SWZ.</w:t>
      </w:r>
    </w:p>
    <w:p w14:paraId="603222D9" w14:textId="2BC715E3"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 xml:space="preserve">Zamawiający jest obowiązany udzielić wyjaśnień niezwłocznie, jednak nie później niż na 2 dni przed upływem terminu składania ofert, pod warunkiem że wniosek o wyjaśnienie treści SWZ wpłynął do </w:t>
      </w:r>
      <w:r w:rsidR="00CA0B0E" w:rsidRPr="005977CB">
        <w:rPr>
          <w:rFonts w:cstheme="minorHAnsi"/>
          <w:b w:val="0"/>
          <w:bCs/>
          <w:sz w:val="21"/>
          <w:szCs w:val="21"/>
        </w:rPr>
        <w:t xml:space="preserve">Zamawiającego </w:t>
      </w:r>
      <w:r w:rsidRPr="005977CB">
        <w:rPr>
          <w:rFonts w:cstheme="minorHAnsi"/>
          <w:b w:val="0"/>
          <w:bCs/>
          <w:sz w:val="21"/>
          <w:szCs w:val="21"/>
        </w:rPr>
        <w:t>nie później niż na 4 dni przed upływem terminu składania ofert.</w:t>
      </w:r>
    </w:p>
    <w:p w14:paraId="7E6FBC30" w14:textId="4F405753"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 xml:space="preserve">Jeżeli </w:t>
      </w:r>
      <w:r w:rsidR="005977CB" w:rsidRPr="005977CB">
        <w:rPr>
          <w:rFonts w:cstheme="minorHAnsi"/>
          <w:b w:val="0"/>
          <w:bCs/>
          <w:sz w:val="21"/>
          <w:szCs w:val="21"/>
        </w:rPr>
        <w:t>Z</w:t>
      </w:r>
      <w:r w:rsidRPr="005977CB">
        <w:rPr>
          <w:rFonts w:cstheme="minorHAnsi"/>
          <w:b w:val="0"/>
          <w:bCs/>
          <w:sz w:val="21"/>
          <w:szCs w:val="21"/>
        </w:rPr>
        <w:t xml:space="preserve">amawiający nie udzieli wyjaśnień w terminie, o którym mowa w ust. </w:t>
      </w:r>
      <w:r w:rsidR="00CA0B0E" w:rsidRPr="005977CB">
        <w:rPr>
          <w:rFonts w:cstheme="minorHAnsi"/>
          <w:b w:val="0"/>
          <w:bCs/>
          <w:sz w:val="21"/>
          <w:szCs w:val="21"/>
        </w:rPr>
        <w:t>9.11</w:t>
      </w:r>
      <w:r w:rsidRPr="005977CB">
        <w:rPr>
          <w:rFonts w:cstheme="minorHAnsi"/>
          <w:b w:val="0"/>
          <w:bCs/>
          <w:sz w:val="21"/>
          <w:szCs w:val="21"/>
        </w:rPr>
        <w:t>, przedłuża termin składania ofert o czas niezbędny do zapoznania się wszystkich zainteresowanych wykonawców z</w:t>
      </w:r>
      <w:r w:rsidR="005977CB">
        <w:rPr>
          <w:rFonts w:cstheme="minorHAnsi"/>
          <w:b w:val="0"/>
          <w:bCs/>
          <w:sz w:val="21"/>
          <w:szCs w:val="21"/>
        </w:rPr>
        <w:t> </w:t>
      </w:r>
      <w:r w:rsidRPr="005977CB">
        <w:rPr>
          <w:rFonts w:cstheme="minorHAnsi"/>
          <w:b w:val="0"/>
          <w:bCs/>
          <w:sz w:val="21"/>
          <w:szCs w:val="21"/>
        </w:rPr>
        <w:t xml:space="preserve">wyjaśnieniami niezbędnymi do należytego przygotowania i złożenia ofert. W przypadku gdy wniosek o wyjaśnienie treści SWZ nie wpłynął w terminie, o którym mowa w ust. </w:t>
      </w:r>
      <w:r w:rsidR="00CA0B0E" w:rsidRPr="005977CB">
        <w:rPr>
          <w:rFonts w:cstheme="minorHAnsi"/>
          <w:b w:val="0"/>
          <w:bCs/>
          <w:sz w:val="21"/>
          <w:szCs w:val="21"/>
        </w:rPr>
        <w:t>9.11</w:t>
      </w:r>
      <w:r w:rsidRPr="005977CB">
        <w:rPr>
          <w:rFonts w:cstheme="minorHAnsi"/>
          <w:b w:val="0"/>
          <w:bCs/>
          <w:sz w:val="21"/>
          <w:szCs w:val="21"/>
        </w:rPr>
        <w:t xml:space="preserve">, </w:t>
      </w:r>
      <w:r w:rsidR="00CA0B0E" w:rsidRPr="005977CB">
        <w:rPr>
          <w:rFonts w:cstheme="minorHAnsi"/>
          <w:b w:val="0"/>
          <w:bCs/>
          <w:sz w:val="21"/>
          <w:szCs w:val="21"/>
        </w:rPr>
        <w:t>Z</w:t>
      </w:r>
      <w:r w:rsidRPr="005977CB">
        <w:rPr>
          <w:rFonts w:cstheme="minorHAnsi"/>
          <w:b w:val="0"/>
          <w:bCs/>
          <w:sz w:val="21"/>
          <w:szCs w:val="21"/>
        </w:rPr>
        <w:t>amawiający nie ma obowiązku udzielania wyjaśnień SWZ oraz obowiązku przedłużenia terminu składania ofert.</w:t>
      </w:r>
    </w:p>
    <w:p w14:paraId="1F938A15" w14:textId="732857F6"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Przedłużenie terminu składania ofert, o który</w:t>
      </w:r>
      <w:r w:rsidR="00AB6A2C" w:rsidRPr="005977CB">
        <w:rPr>
          <w:rFonts w:cstheme="minorHAnsi"/>
          <w:b w:val="0"/>
          <w:bCs/>
          <w:sz w:val="21"/>
          <w:szCs w:val="21"/>
        </w:rPr>
        <w:t>m</w:t>
      </w:r>
      <w:r w:rsidRPr="005977CB">
        <w:rPr>
          <w:rFonts w:cstheme="minorHAnsi"/>
          <w:b w:val="0"/>
          <w:bCs/>
          <w:sz w:val="21"/>
          <w:szCs w:val="21"/>
        </w:rPr>
        <w:t xml:space="preserve"> mowa w ust. </w:t>
      </w:r>
      <w:r w:rsidR="00CA0B0E" w:rsidRPr="005977CB">
        <w:rPr>
          <w:rFonts w:cstheme="minorHAnsi"/>
          <w:b w:val="0"/>
          <w:bCs/>
          <w:sz w:val="21"/>
          <w:szCs w:val="21"/>
        </w:rPr>
        <w:t>9.12</w:t>
      </w:r>
      <w:r w:rsidRPr="005977CB">
        <w:rPr>
          <w:rFonts w:cstheme="minorHAnsi"/>
          <w:b w:val="0"/>
          <w:bCs/>
          <w:sz w:val="21"/>
          <w:szCs w:val="21"/>
        </w:rPr>
        <w:t xml:space="preserve">, nie wpływa </w:t>
      </w:r>
      <w:r w:rsidR="00EA3EF1" w:rsidRPr="005977CB">
        <w:rPr>
          <w:rFonts w:cstheme="minorHAnsi"/>
          <w:b w:val="0"/>
          <w:bCs/>
          <w:sz w:val="21"/>
          <w:szCs w:val="21"/>
        </w:rPr>
        <w:br/>
      </w:r>
      <w:r w:rsidRPr="005977CB">
        <w:rPr>
          <w:rFonts w:cstheme="minorHAnsi"/>
          <w:b w:val="0"/>
          <w:bCs/>
          <w:sz w:val="21"/>
          <w:szCs w:val="21"/>
        </w:rPr>
        <w:t>na bieg terminu składania wniosku o wyjaśnienie treści SWZ.</w:t>
      </w:r>
    </w:p>
    <w:p w14:paraId="7A24F8DB" w14:textId="576AB0C5"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 xml:space="preserve">Oświadczenia  lub dokumenty, o których mowa w </w:t>
      </w:r>
      <w:r w:rsidR="0042589A" w:rsidRPr="005977CB">
        <w:rPr>
          <w:rFonts w:cstheme="minorHAnsi"/>
          <w:b w:val="0"/>
          <w:bCs/>
          <w:sz w:val="21"/>
          <w:szCs w:val="21"/>
        </w:rPr>
        <w:t xml:space="preserve">Rozporządzeniu </w:t>
      </w:r>
      <w:r w:rsidRPr="005977CB">
        <w:rPr>
          <w:rFonts w:cstheme="minorHAnsi"/>
          <w:b w:val="0"/>
          <w:bCs/>
          <w:sz w:val="21"/>
          <w:szCs w:val="21"/>
        </w:rPr>
        <w:t>Ministra Rozwoju</w:t>
      </w:r>
      <w:r w:rsidR="00674A9C" w:rsidRPr="005977CB">
        <w:rPr>
          <w:rFonts w:cstheme="minorHAnsi"/>
          <w:b w:val="0"/>
          <w:bCs/>
          <w:sz w:val="21"/>
          <w:szCs w:val="21"/>
        </w:rPr>
        <w:t>, Pracy i</w:t>
      </w:r>
      <w:r w:rsidR="005977CB">
        <w:rPr>
          <w:rFonts w:cstheme="minorHAnsi"/>
          <w:b w:val="0"/>
          <w:bCs/>
          <w:sz w:val="21"/>
          <w:szCs w:val="21"/>
        </w:rPr>
        <w:t> </w:t>
      </w:r>
      <w:r w:rsidR="00674A9C" w:rsidRPr="005977CB">
        <w:rPr>
          <w:rFonts w:cstheme="minorHAnsi"/>
          <w:b w:val="0"/>
          <w:bCs/>
          <w:sz w:val="21"/>
          <w:szCs w:val="21"/>
        </w:rPr>
        <w:t>Technologii</w:t>
      </w:r>
      <w:r w:rsidRPr="005977CB">
        <w:rPr>
          <w:rFonts w:cstheme="minorHAnsi"/>
          <w:b w:val="0"/>
          <w:bCs/>
          <w:sz w:val="21"/>
          <w:szCs w:val="21"/>
        </w:rPr>
        <w:t xml:space="preserve"> z dnia </w:t>
      </w:r>
      <w:r w:rsidR="00674A9C" w:rsidRPr="005977CB">
        <w:rPr>
          <w:rFonts w:cstheme="minorHAnsi"/>
          <w:b w:val="0"/>
          <w:bCs/>
          <w:sz w:val="21"/>
          <w:szCs w:val="21"/>
        </w:rPr>
        <w:t>23 grudnia 2020</w:t>
      </w:r>
      <w:r w:rsidRPr="005977CB">
        <w:rPr>
          <w:rFonts w:cstheme="minorHAnsi"/>
          <w:b w:val="0"/>
          <w:bCs/>
          <w:sz w:val="21"/>
          <w:szCs w:val="21"/>
        </w:rPr>
        <w:t xml:space="preserve"> r. w sprawie rodzajów </w:t>
      </w:r>
      <w:r w:rsidR="00674A9C" w:rsidRPr="005977CB">
        <w:rPr>
          <w:rFonts w:cstheme="minorHAnsi"/>
          <w:b w:val="0"/>
          <w:bCs/>
          <w:sz w:val="21"/>
          <w:szCs w:val="21"/>
        </w:rPr>
        <w:t>sprawie podmiotowych środków dowodowych oraz innych dokumentów lub oświadczeń, jakich może żądać zamawiający od wykonawcy (Dz.U.2020.2415)</w:t>
      </w:r>
      <w:r w:rsidRPr="005977CB">
        <w:rPr>
          <w:rFonts w:cstheme="minorHAnsi"/>
          <w:b w:val="0"/>
          <w:bCs/>
          <w:sz w:val="21"/>
          <w:szCs w:val="21"/>
        </w:rPr>
        <w:t>, należy złożyć w formie elektronicznej, w postaci elektronicznej opatrzonej podpisem zaufanym lub podpisem osobistym</w:t>
      </w:r>
      <w:r w:rsidR="00C52CD7" w:rsidRPr="005977CB">
        <w:rPr>
          <w:rFonts w:cstheme="minorHAnsi"/>
          <w:b w:val="0"/>
          <w:bCs/>
          <w:sz w:val="21"/>
          <w:szCs w:val="21"/>
        </w:rPr>
        <w:t>.</w:t>
      </w:r>
    </w:p>
    <w:p w14:paraId="7E253B5A" w14:textId="7E4E6C69" w:rsidR="00F30A4F"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Wyjaśnienia i uzupełnienia na wezwanie Zamawiającego, Wykonawca jest zobowiązany doręczyć Zamawiającemu przed upływem terminu wskazanego w wezwaniu do wyjaśnień lub uzupełnień w</w:t>
      </w:r>
      <w:r w:rsidR="005977CB">
        <w:rPr>
          <w:rFonts w:cstheme="minorHAnsi"/>
          <w:b w:val="0"/>
          <w:bCs/>
          <w:sz w:val="21"/>
          <w:szCs w:val="21"/>
        </w:rPr>
        <w:t> </w:t>
      </w:r>
      <w:r w:rsidRPr="005977CB">
        <w:rPr>
          <w:rFonts w:cstheme="minorHAnsi"/>
          <w:b w:val="0"/>
          <w:bCs/>
          <w:sz w:val="21"/>
          <w:szCs w:val="21"/>
        </w:rPr>
        <w:t>formie elektronicznej, w postaci elektronicznej opatrzonej podpisem</w:t>
      </w:r>
      <w:r w:rsidR="0042589A" w:rsidRPr="005977CB">
        <w:rPr>
          <w:rFonts w:cstheme="minorHAnsi"/>
          <w:b w:val="0"/>
          <w:bCs/>
          <w:sz w:val="21"/>
          <w:szCs w:val="21"/>
        </w:rPr>
        <w:t xml:space="preserve"> </w:t>
      </w:r>
      <w:r w:rsidRPr="005977CB">
        <w:rPr>
          <w:rFonts w:cstheme="minorHAnsi"/>
          <w:b w:val="0"/>
          <w:bCs/>
          <w:sz w:val="21"/>
          <w:szCs w:val="21"/>
        </w:rPr>
        <w:t>zaufanym lub podpisem osobistym.</w:t>
      </w:r>
    </w:p>
    <w:p w14:paraId="4052B519" w14:textId="73BF0245" w:rsidR="005631A8" w:rsidRPr="005977CB" w:rsidRDefault="00F30A4F"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Dokumenty</w:t>
      </w:r>
      <w:r w:rsidR="0042589A" w:rsidRPr="005977CB">
        <w:rPr>
          <w:rFonts w:cstheme="minorHAnsi"/>
          <w:b w:val="0"/>
          <w:bCs/>
          <w:sz w:val="21"/>
          <w:szCs w:val="21"/>
        </w:rPr>
        <w:t xml:space="preserve"> </w:t>
      </w:r>
      <w:r w:rsidRPr="005977CB">
        <w:rPr>
          <w:rFonts w:cstheme="minorHAnsi"/>
          <w:b w:val="0"/>
          <w:bCs/>
          <w:sz w:val="21"/>
          <w:szCs w:val="21"/>
        </w:rPr>
        <w:t>lub oświadczenia sporządzone w języku obcym są składane wraz</w:t>
      </w:r>
      <w:r w:rsidR="00EA3EF1" w:rsidRPr="005977CB">
        <w:rPr>
          <w:rFonts w:cstheme="minorHAnsi"/>
          <w:b w:val="0"/>
          <w:bCs/>
          <w:sz w:val="21"/>
          <w:szCs w:val="21"/>
        </w:rPr>
        <w:br/>
      </w:r>
      <w:r w:rsidR="0042589A" w:rsidRPr="005977CB">
        <w:rPr>
          <w:rFonts w:cstheme="minorHAnsi"/>
          <w:b w:val="0"/>
          <w:bCs/>
          <w:sz w:val="21"/>
          <w:szCs w:val="21"/>
        </w:rPr>
        <w:t xml:space="preserve"> </w:t>
      </w:r>
      <w:r w:rsidRPr="005977CB">
        <w:rPr>
          <w:rFonts w:cstheme="minorHAnsi"/>
          <w:b w:val="0"/>
          <w:bCs/>
          <w:sz w:val="21"/>
          <w:szCs w:val="21"/>
        </w:rPr>
        <w:t>z tłumaczeniem na język polski.</w:t>
      </w:r>
    </w:p>
    <w:p w14:paraId="59C0BD54" w14:textId="71CC2920" w:rsidR="005631A8" w:rsidRPr="005977CB" w:rsidRDefault="005631A8" w:rsidP="00E04885">
      <w:pPr>
        <w:pStyle w:val="Nagwek1"/>
        <w:keepNext w:val="0"/>
        <w:numPr>
          <w:ilvl w:val="1"/>
          <w:numId w:val="22"/>
        </w:numPr>
        <w:spacing w:before="0" w:line="240" w:lineRule="auto"/>
        <w:jc w:val="both"/>
        <w:rPr>
          <w:rFonts w:cstheme="minorHAnsi"/>
          <w:b w:val="0"/>
          <w:bCs/>
          <w:sz w:val="21"/>
          <w:szCs w:val="21"/>
        </w:rPr>
      </w:pPr>
      <w:r w:rsidRPr="005977CB">
        <w:rPr>
          <w:rFonts w:cstheme="minorHAnsi"/>
          <w:b w:val="0"/>
          <w:bCs/>
          <w:sz w:val="21"/>
          <w:szCs w:val="21"/>
        </w:rPr>
        <w:t xml:space="preserve">Wykonawca ma obowiązek podać Zamawiającemu swój adres poczty elektronicznej (email).  </w:t>
      </w:r>
    </w:p>
    <w:p w14:paraId="2EA37510" w14:textId="77777777" w:rsidR="00CA0B0E" w:rsidRPr="00A26C26" w:rsidRDefault="00CA0B0E" w:rsidP="00A26C26">
      <w:pPr>
        <w:pStyle w:val="Tekstpodstawowy"/>
        <w:spacing w:after="0" w:line="240" w:lineRule="auto"/>
        <w:ind w:left="720"/>
        <w:jc w:val="both"/>
        <w:rPr>
          <w:rFonts w:cstheme="minorHAnsi"/>
          <w:sz w:val="21"/>
          <w:szCs w:val="21"/>
        </w:rPr>
      </w:pPr>
    </w:p>
    <w:p w14:paraId="06F42CB7" w14:textId="6DBA41AC" w:rsidR="00F30A4F" w:rsidRPr="00A26C26" w:rsidRDefault="00F30A4F" w:rsidP="00A26C26">
      <w:pPr>
        <w:pStyle w:val="Akapitzlist"/>
        <w:spacing w:after="0" w:line="240" w:lineRule="auto"/>
        <w:ind w:left="1080"/>
        <w:jc w:val="both"/>
        <w:rPr>
          <w:rFonts w:cstheme="minorHAnsi"/>
          <w:sz w:val="21"/>
          <w:szCs w:val="21"/>
        </w:rPr>
      </w:pPr>
    </w:p>
    <w:p w14:paraId="5DB3DDC5" w14:textId="19F8C938" w:rsidR="00F30A4F" w:rsidRPr="00A26C26" w:rsidRDefault="00F30A4F" w:rsidP="00DA5D33">
      <w:pPr>
        <w:pStyle w:val="Nagwek1"/>
        <w:numPr>
          <w:ilvl w:val="0"/>
          <w:numId w:val="22"/>
        </w:numPr>
        <w:spacing w:before="0" w:line="240" w:lineRule="auto"/>
        <w:rPr>
          <w:rFonts w:cstheme="minorHAnsi"/>
          <w:sz w:val="21"/>
          <w:szCs w:val="21"/>
        </w:rPr>
      </w:pPr>
      <w:r w:rsidRPr="00A26C26">
        <w:rPr>
          <w:rFonts w:cstheme="minorHAnsi"/>
          <w:sz w:val="21"/>
          <w:szCs w:val="21"/>
        </w:rPr>
        <w:t xml:space="preserve">INFORMACJE O SPOSOBIE KOMUNIKOWANIA SIĘ ZAMAWIAJĄCEGO </w:t>
      </w:r>
      <w:r w:rsidR="00EA3EF1" w:rsidRPr="00A26C26">
        <w:rPr>
          <w:rFonts w:cstheme="minorHAnsi"/>
          <w:sz w:val="21"/>
          <w:szCs w:val="21"/>
        </w:rPr>
        <w:br/>
      </w:r>
      <w:r w:rsidRPr="00A26C26">
        <w:rPr>
          <w:rFonts w:cstheme="minorHAnsi"/>
          <w:sz w:val="21"/>
          <w:szCs w:val="21"/>
        </w:rPr>
        <w:t>Z WYKONAWCAMI W INNY SPOSÓB NIŻ</w:t>
      </w:r>
      <w:r w:rsidR="005631A8" w:rsidRPr="00A26C26">
        <w:rPr>
          <w:rFonts w:cstheme="minorHAnsi"/>
          <w:sz w:val="21"/>
          <w:szCs w:val="21"/>
        </w:rPr>
        <w:t xml:space="preserve"> </w:t>
      </w:r>
      <w:r w:rsidRPr="00A26C26">
        <w:rPr>
          <w:rFonts w:cstheme="minorHAnsi"/>
          <w:sz w:val="21"/>
          <w:szCs w:val="21"/>
        </w:rPr>
        <w:t>PRZY UŻYCIU ŚRODKÓW KOMUNIKACJI ELEKTRONICZNEJ</w:t>
      </w:r>
      <w:r w:rsidR="00CA0B0E">
        <w:rPr>
          <w:rFonts w:cstheme="minorHAnsi"/>
          <w:sz w:val="21"/>
          <w:szCs w:val="21"/>
        </w:rPr>
        <w:t>.</w:t>
      </w:r>
    </w:p>
    <w:p w14:paraId="39D7CC43" w14:textId="090264E8" w:rsidR="00CA0B0E" w:rsidRPr="00E04885" w:rsidRDefault="005631A8" w:rsidP="00E04885">
      <w:pPr>
        <w:pStyle w:val="Akapitzlist"/>
        <w:spacing w:after="0" w:line="240" w:lineRule="auto"/>
        <w:ind w:left="567"/>
        <w:jc w:val="both"/>
        <w:rPr>
          <w:rFonts w:eastAsiaTheme="majorEastAsia" w:cstheme="majorBidi"/>
          <w:b/>
          <w:sz w:val="21"/>
          <w:szCs w:val="21"/>
        </w:rPr>
      </w:pPr>
      <w:r w:rsidRPr="00A26C26">
        <w:rPr>
          <w:rFonts w:cstheme="minorHAnsi"/>
          <w:sz w:val="21"/>
          <w:szCs w:val="21"/>
        </w:rPr>
        <w:t>Zamawiający nie przewiduje sposobu komunikowania się z Wykonawcami w inny sposób niż przy użyciu środków komunikacji elektronicznej, wskazanych w SWZ</w:t>
      </w:r>
      <w:r w:rsidR="00CA0B0E">
        <w:rPr>
          <w:rFonts w:cstheme="minorHAnsi"/>
          <w:sz w:val="21"/>
          <w:szCs w:val="21"/>
        </w:rPr>
        <w:t xml:space="preserve"> </w:t>
      </w:r>
      <w:r w:rsidR="00CA0B0E" w:rsidRPr="00383041">
        <w:rPr>
          <w:rFonts w:cstheme="minorHAnsi"/>
          <w:sz w:val="21"/>
          <w:szCs w:val="21"/>
        </w:rPr>
        <w:t xml:space="preserve">ze </w:t>
      </w:r>
      <w:r w:rsidR="00CA0B0E" w:rsidRPr="00383041">
        <w:rPr>
          <w:rFonts w:eastAsia="Calibri" w:cstheme="minorHAnsi"/>
          <w:sz w:val="21"/>
          <w:szCs w:val="21"/>
        </w:rPr>
        <w:t>względu</w:t>
      </w:r>
      <w:r w:rsidR="00CA0B0E" w:rsidRPr="00383041">
        <w:rPr>
          <w:rFonts w:cstheme="minorHAnsi"/>
          <w:sz w:val="21"/>
          <w:szCs w:val="21"/>
        </w:rPr>
        <w:t xml:space="preserve"> na sytuacje, o których mowa w art. 65 ust. 1, art. 66 i art. 69 Ustawy </w:t>
      </w:r>
      <w:proofErr w:type="spellStart"/>
      <w:r w:rsidR="00CA0B0E" w:rsidRPr="00383041">
        <w:rPr>
          <w:rFonts w:cstheme="minorHAnsi"/>
          <w:sz w:val="21"/>
          <w:szCs w:val="21"/>
        </w:rPr>
        <w:t>p.z.p</w:t>
      </w:r>
      <w:proofErr w:type="spellEnd"/>
      <w:r w:rsidR="00CA0B0E" w:rsidRPr="00383041">
        <w:rPr>
          <w:rFonts w:cstheme="minorHAnsi"/>
          <w:sz w:val="21"/>
          <w:szCs w:val="21"/>
        </w:rPr>
        <w:t>.</w:t>
      </w:r>
    </w:p>
    <w:p w14:paraId="3177AD1A" w14:textId="77777777" w:rsidR="00347F15" w:rsidRPr="00A26C26" w:rsidRDefault="00347F15" w:rsidP="00A26C26">
      <w:pPr>
        <w:pStyle w:val="Akapitzlist"/>
        <w:spacing w:after="0" w:line="240" w:lineRule="auto"/>
        <w:ind w:left="1080"/>
        <w:jc w:val="both"/>
        <w:rPr>
          <w:rFonts w:cstheme="minorHAnsi"/>
          <w:sz w:val="21"/>
          <w:szCs w:val="21"/>
        </w:rPr>
      </w:pPr>
    </w:p>
    <w:p w14:paraId="453CC43E" w14:textId="1363B1ED" w:rsidR="00F30A4F" w:rsidRPr="00A26C26" w:rsidRDefault="005631A8" w:rsidP="00DA5D33">
      <w:pPr>
        <w:pStyle w:val="Nagwek1"/>
        <w:numPr>
          <w:ilvl w:val="0"/>
          <w:numId w:val="22"/>
        </w:numPr>
        <w:spacing w:before="0" w:line="240" w:lineRule="auto"/>
        <w:rPr>
          <w:rFonts w:cstheme="minorHAnsi"/>
          <w:sz w:val="21"/>
          <w:szCs w:val="21"/>
        </w:rPr>
      </w:pPr>
      <w:r w:rsidRPr="00A26C26">
        <w:rPr>
          <w:rFonts w:cstheme="minorHAnsi"/>
          <w:sz w:val="21"/>
          <w:szCs w:val="21"/>
        </w:rPr>
        <w:t>OSOBY UPRAWNIONE DO KOMUNIKOWANIA SIĘ Z WYKONAWCAMI</w:t>
      </w:r>
      <w:r w:rsidR="00CA0B0E">
        <w:rPr>
          <w:rFonts w:cstheme="minorHAnsi"/>
          <w:sz w:val="21"/>
          <w:szCs w:val="21"/>
        </w:rPr>
        <w:t>.</w:t>
      </w:r>
    </w:p>
    <w:p w14:paraId="32CF468A" w14:textId="45B9C5B9" w:rsidR="004433A8" w:rsidRPr="00E04885" w:rsidRDefault="005631A8" w:rsidP="00E04885">
      <w:pPr>
        <w:pStyle w:val="Nagwek1"/>
        <w:numPr>
          <w:ilvl w:val="1"/>
          <w:numId w:val="22"/>
        </w:numPr>
        <w:spacing w:before="0" w:line="240" w:lineRule="auto"/>
        <w:jc w:val="both"/>
        <w:rPr>
          <w:rFonts w:cstheme="minorHAnsi"/>
          <w:b w:val="0"/>
          <w:bCs/>
          <w:sz w:val="21"/>
          <w:szCs w:val="21"/>
        </w:rPr>
      </w:pPr>
      <w:r w:rsidRPr="00E04885">
        <w:rPr>
          <w:rFonts w:cstheme="minorHAnsi"/>
          <w:b w:val="0"/>
          <w:bCs/>
          <w:sz w:val="21"/>
          <w:szCs w:val="21"/>
        </w:rPr>
        <w:t xml:space="preserve">Osobą uprawnioną do kontaktu jest </w:t>
      </w:r>
      <w:r w:rsidR="00EE4E6E" w:rsidRPr="00E04885">
        <w:rPr>
          <w:rFonts w:cstheme="minorHAnsi"/>
          <w:b w:val="0"/>
          <w:bCs/>
          <w:sz w:val="21"/>
          <w:szCs w:val="21"/>
        </w:rPr>
        <w:t>Bogdan Sowa</w:t>
      </w:r>
      <w:r w:rsidR="002619AD" w:rsidRPr="00E04885">
        <w:rPr>
          <w:rFonts w:cstheme="minorHAnsi"/>
          <w:b w:val="0"/>
          <w:bCs/>
          <w:sz w:val="21"/>
          <w:szCs w:val="21"/>
        </w:rPr>
        <w:t xml:space="preserve">.  </w:t>
      </w:r>
      <w:hyperlink r:id="rId14" w:history="1"/>
      <w:r w:rsidR="002619AD" w:rsidRPr="00E04885">
        <w:rPr>
          <w:rFonts w:cstheme="minorHAnsi"/>
          <w:b w:val="0"/>
          <w:bCs/>
          <w:sz w:val="21"/>
          <w:szCs w:val="21"/>
        </w:rPr>
        <w:t xml:space="preserve"> </w:t>
      </w:r>
    </w:p>
    <w:p w14:paraId="0B0C5C28" w14:textId="485F6782" w:rsidR="00702B7A" w:rsidRPr="00E04885" w:rsidRDefault="00702B7A" w:rsidP="00E04885">
      <w:pPr>
        <w:pStyle w:val="Nagwek1"/>
        <w:numPr>
          <w:ilvl w:val="1"/>
          <w:numId w:val="22"/>
        </w:numPr>
        <w:spacing w:before="0" w:line="240" w:lineRule="auto"/>
        <w:jc w:val="both"/>
        <w:rPr>
          <w:rFonts w:cstheme="minorHAnsi"/>
          <w:b w:val="0"/>
          <w:bCs/>
          <w:sz w:val="21"/>
          <w:szCs w:val="21"/>
        </w:rPr>
      </w:pPr>
      <w:r w:rsidRPr="00E04885">
        <w:rPr>
          <w:rFonts w:cstheme="minorHAnsi"/>
          <w:b w:val="0"/>
          <w:bCs/>
          <w:sz w:val="21"/>
          <w:szCs w:val="21"/>
        </w:rPr>
        <w:t xml:space="preserve">Kontakt z Zamawiającym odbywa się </w:t>
      </w:r>
      <w:r w:rsidR="008220BD" w:rsidRPr="00E04885">
        <w:rPr>
          <w:rFonts w:cstheme="minorHAnsi"/>
          <w:b w:val="0"/>
          <w:bCs/>
          <w:sz w:val="21"/>
          <w:szCs w:val="21"/>
        </w:rPr>
        <w:t>za pośrednictwem</w:t>
      </w:r>
      <w:r w:rsidRPr="00E04885">
        <w:rPr>
          <w:rFonts w:cstheme="minorHAnsi"/>
          <w:b w:val="0"/>
          <w:bCs/>
          <w:sz w:val="21"/>
          <w:szCs w:val="21"/>
        </w:rPr>
        <w:t xml:space="preserve"> </w:t>
      </w:r>
      <w:r w:rsidR="008220BD" w:rsidRPr="00E04885">
        <w:rPr>
          <w:rFonts w:cstheme="minorHAnsi"/>
          <w:b w:val="0"/>
          <w:bCs/>
          <w:sz w:val="21"/>
          <w:szCs w:val="21"/>
        </w:rPr>
        <w:t>platformy zakupowej</w:t>
      </w:r>
      <w:r w:rsidRPr="00E04885">
        <w:rPr>
          <w:rFonts w:cstheme="minorHAnsi"/>
          <w:b w:val="0"/>
          <w:bCs/>
          <w:sz w:val="21"/>
          <w:szCs w:val="21"/>
        </w:rPr>
        <w:t xml:space="preserve">: </w:t>
      </w:r>
      <w:hyperlink r:id="rId15" w:history="1">
        <w:r w:rsidR="00347F15" w:rsidRPr="00E04885">
          <w:rPr>
            <w:rStyle w:val="Hipercze"/>
            <w:rFonts w:cstheme="minorHAnsi"/>
            <w:b w:val="0"/>
            <w:bCs/>
            <w:sz w:val="21"/>
            <w:szCs w:val="21"/>
          </w:rPr>
          <w:t>https://platformazakupowa.pl/pn/pisf</w:t>
        </w:r>
      </w:hyperlink>
      <w:r w:rsidRPr="00E04885">
        <w:rPr>
          <w:rFonts w:cstheme="minorHAnsi"/>
          <w:b w:val="0"/>
          <w:bCs/>
          <w:sz w:val="21"/>
          <w:szCs w:val="21"/>
        </w:rPr>
        <w:t>.</w:t>
      </w:r>
    </w:p>
    <w:p w14:paraId="4F8F35E5" w14:textId="77777777" w:rsidR="00347F15" w:rsidRPr="00A26C26" w:rsidRDefault="00347F15" w:rsidP="00A26C26">
      <w:pPr>
        <w:pStyle w:val="Tekstpodstawowy"/>
        <w:spacing w:after="0" w:line="240" w:lineRule="auto"/>
        <w:ind w:left="1276"/>
        <w:jc w:val="both"/>
        <w:rPr>
          <w:rFonts w:cstheme="minorHAnsi"/>
          <w:sz w:val="21"/>
          <w:szCs w:val="21"/>
        </w:rPr>
      </w:pPr>
    </w:p>
    <w:p w14:paraId="39CDE6F6" w14:textId="4418F291" w:rsidR="005631A8" w:rsidRPr="00A26C26" w:rsidRDefault="005631A8" w:rsidP="00E04885">
      <w:pPr>
        <w:pStyle w:val="Nagwek1"/>
        <w:keepNext w:val="0"/>
        <w:numPr>
          <w:ilvl w:val="0"/>
          <w:numId w:val="22"/>
        </w:numPr>
        <w:spacing w:before="0" w:line="240" w:lineRule="auto"/>
        <w:rPr>
          <w:rFonts w:cstheme="minorHAnsi"/>
          <w:sz w:val="21"/>
          <w:szCs w:val="21"/>
        </w:rPr>
      </w:pPr>
      <w:r w:rsidRPr="00A26C26">
        <w:rPr>
          <w:rFonts w:cstheme="minorHAnsi"/>
          <w:sz w:val="21"/>
          <w:szCs w:val="21"/>
        </w:rPr>
        <w:t>TE</w:t>
      </w:r>
      <w:r w:rsidR="000149CF" w:rsidRPr="00A26C26">
        <w:rPr>
          <w:rFonts w:cstheme="minorHAnsi"/>
          <w:sz w:val="21"/>
          <w:szCs w:val="21"/>
        </w:rPr>
        <w:t>RMIN ZWIĄZANIA OFERTĄ</w:t>
      </w:r>
    </w:p>
    <w:p w14:paraId="752D356A" w14:textId="419A7D68" w:rsidR="007A2C72" w:rsidRPr="00A26C26" w:rsidRDefault="000149CF" w:rsidP="00E04885">
      <w:pPr>
        <w:pStyle w:val="Nagwek1"/>
        <w:keepNext w:val="0"/>
        <w:numPr>
          <w:ilvl w:val="1"/>
          <w:numId w:val="22"/>
        </w:numPr>
        <w:spacing w:before="0" w:line="240" w:lineRule="auto"/>
        <w:rPr>
          <w:rFonts w:cstheme="minorHAnsi"/>
          <w:b w:val="0"/>
          <w:sz w:val="21"/>
          <w:szCs w:val="21"/>
        </w:rPr>
      </w:pPr>
      <w:r w:rsidRPr="00E04885">
        <w:rPr>
          <w:rFonts w:cstheme="minorHAnsi"/>
          <w:b w:val="0"/>
          <w:bCs/>
          <w:sz w:val="21"/>
          <w:szCs w:val="21"/>
        </w:rPr>
        <w:t>Termin związania ofertą wynosi 30 dni, tj.</w:t>
      </w:r>
      <w:r w:rsidRPr="00A26C26">
        <w:rPr>
          <w:rFonts w:cstheme="minorHAnsi"/>
          <w:sz w:val="21"/>
          <w:szCs w:val="21"/>
        </w:rPr>
        <w:t xml:space="preserve"> </w:t>
      </w:r>
      <w:r w:rsidRPr="00E04885">
        <w:rPr>
          <w:rFonts w:cstheme="minorHAnsi"/>
          <w:b w:val="0"/>
          <w:bCs/>
          <w:sz w:val="21"/>
          <w:szCs w:val="21"/>
        </w:rPr>
        <w:t>do dnia</w:t>
      </w:r>
      <w:r w:rsidRPr="00A26C26">
        <w:rPr>
          <w:rFonts w:cstheme="minorHAnsi"/>
          <w:sz w:val="21"/>
          <w:szCs w:val="21"/>
        </w:rPr>
        <w:t xml:space="preserve"> </w:t>
      </w:r>
      <w:r w:rsidR="004E5E71" w:rsidRPr="004E5E71">
        <w:rPr>
          <w:rFonts w:cstheme="minorHAnsi"/>
          <w:sz w:val="21"/>
          <w:szCs w:val="21"/>
        </w:rPr>
        <w:t>23.10.</w:t>
      </w:r>
      <w:r w:rsidR="00A20FAF" w:rsidRPr="004E5E71">
        <w:rPr>
          <w:rFonts w:cstheme="minorHAnsi"/>
          <w:sz w:val="21"/>
          <w:szCs w:val="21"/>
        </w:rPr>
        <w:t>2024</w:t>
      </w:r>
      <w:r w:rsidR="00FF3CE0" w:rsidRPr="004E5E71">
        <w:rPr>
          <w:rFonts w:cstheme="minorHAnsi"/>
          <w:sz w:val="21"/>
          <w:szCs w:val="21"/>
        </w:rPr>
        <w:t xml:space="preserve"> r</w:t>
      </w:r>
      <w:r w:rsidRPr="004E5E71">
        <w:rPr>
          <w:rFonts w:cstheme="minorHAnsi"/>
          <w:sz w:val="21"/>
          <w:szCs w:val="21"/>
        </w:rPr>
        <w:t xml:space="preserve"> .</w:t>
      </w:r>
    </w:p>
    <w:p w14:paraId="736D49F3" w14:textId="77777777" w:rsidR="007A2C72" w:rsidRPr="00E04885" w:rsidRDefault="007A2C72" w:rsidP="00E04885">
      <w:pPr>
        <w:pStyle w:val="Nagwek1"/>
        <w:keepNext w:val="0"/>
        <w:numPr>
          <w:ilvl w:val="1"/>
          <w:numId w:val="22"/>
        </w:numPr>
        <w:spacing w:before="0" w:line="240" w:lineRule="auto"/>
        <w:jc w:val="both"/>
        <w:rPr>
          <w:rFonts w:cstheme="minorHAnsi"/>
          <w:b w:val="0"/>
          <w:bCs/>
          <w:sz w:val="21"/>
          <w:szCs w:val="21"/>
        </w:rPr>
      </w:pPr>
      <w:r w:rsidRPr="00E04885">
        <w:rPr>
          <w:rFonts w:cstheme="minorHAnsi"/>
          <w:b w:val="0"/>
          <w:bCs/>
          <w:sz w:val="21"/>
          <w:szCs w:val="21"/>
        </w:rPr>
        <w:t xml:space="preserve">Bieg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rozpoczyna </w:t>
      </w:r>
      <w:r w:rsidRPr="00E04885">
        <w:rPr>
          <w:rFonts w:eastAsia="Calibri" w:cstheme="minorHAnsi"/>
          <w:b w:val="0"/>
          <w:bCs/>
          <w:sz w:val="21"/>
          <w:szCs w:val="21"/>
        </w:rPr>
        <w:t xml:space="preserve">się </w:t>
      </w:r>
      <w:r w:rsidRPr="00E04885">
        <w:rPr>
          <w:rFonts w:cstheme="minorHAnsi"/>
          <w:b w:val="0"/>
          <w:bCs/>
          <w:sz w:val="21"/>
          <w:szCs w:val="21"/>
        </w:rPr>
        <w:t xml:space="preserve">wraz z </w:t>
      </w:r>
      <w:r w:rsidRPr="00E04885">
        <w:rPr>
          <w:rFonts w:eastAsia="Calibri" w:cstheme="minorHAnsi"/>
          <w:b w:val="0"/>
          <w:bCs/>
          <w:sz w:val="21"/>
          <w:szCs w:val="21"/>
        </w:rPr>
        <w:t>upływem</w:t>
      </w:r>
      <w:r w:rsidRPr="00E04885">
        <w:rPr>
          <w:rFonts w:cstheme="minorHAnsi"/>
          <w:b w:val="0"/>
          <w:bCs/>
          <w:sz w:val="21"/>
          <w:szCs w:val="21"/>
        </w:rPr>
        <w:t xml:space="preserve"> terminu </w:t>
      </w:r>
      <w:r w:rsidRPr="00E04885">
        <w:rPr>
          <w:rFonts w:eastAsia="Calibri" w:cstheme="minorHAnsi"/>
          <w:b w:val="0"/>
          <w:bCs/>
          <w:sz w:val="21"/>
          <w:szCs w:val="21"/>
        </w:rPr>
        <w:t>składania</w:t>
      </w:r>
      <w:r w:rsidRPr="00E04885">
        <w:rPr>
          <w:rFonts w:cstheme="minorHAnsi"/>
          <w:b w:val="0"/>
          <w:bCs/>
          <w:sz w:val="21"/>
          <w:szCs w:val="21"/>
        </w:rPr>
        <w:t xml:space="preserve"> ofert.</w:t>
      </w:r>
    </w:p>
    <w:p w14:paraId="2C49FC4C" w14:textId="1806DDE9" w:rsidR="007A2C72" w:rsidRPr="00E04885" w:rsidRDefault="007A2C72" w:rsidP="00E04885">
      <w:pPr>
        <w:pStyle w:val="Nagwek1"/>
        <w:keepNext w:val="0"/>
        <w:numPr>
          <w:ilvl w:val="1"/>
          <w:numId w:val="22"/>
        </w:numPr>
        <w:spacing w:before="0" w:line="240" w:lineRule="auto"/>
        <w:jc w:val="both"/>
        <w:rPr>
          <w:rFonts w:cstheme="minorHAnsi"/>
          <w:b w:val="0"/>
          <w:bCs/>
          <w:sz w:val="21"/>
          <w:szCs w:val="21"/>
        </w:rPr>
      </w:pPr>
      <w:r w:rsidRPr="00E04885">
        <w:rPr>
          <w:rFonts w:cstheme="minorHAnsi"/>
          <w:b w:val="0"/>
          <w:bCs/>
          <w:sz w:val="21"/>
          <w:szCs w:val="21"/>
        </w:rPr>
        <w:t>W przypadku</w:t>
      </w:r>
      <w:r w:rsidR="00CA0B0E" w:rsidRPr="00E04885">
        <w:rPr>
          <w:rFonts w:cstheme="minorHAnsi"/>
          <w:b w:val="0"/>
          <w:bCs/>
          <w:sz w:val="21"/>
          <w:szCs w:val="21"/>
        </w:rPr>
        <w:t>,</w:t>
      </w:r>
      <w:r w:rsidRPr="00E04885">
        <w:rPr>
          <w:rFonts w:cstheme="minorHAnsi"/>
          <w:b w:val="0"/>
          <w:bCs/>
          <w:sz w:val="21"/>
          <w:szCs w:val="21"/>
        </w:rPr>
        <w:t xml:space="preserve"> gdy wybór najkorzystniejszej oferty nie </w:t>
      </w:r>
      <w:r w:rsidRPr="00E04885">
        <w:rPr>
          <w:rFonts w:eastAsia="Calibri" w:cstheme="minorHAnsi"/>
          <w:b w:val="0"/>
          <w:bCs/>
          <w:sz w:val="21"/>
          <w:szCs w:val="21"/>
        </w:rPr>
        <w:t>nastąpi</w:t>
      </w:r>
      <w:r w:rsidRPr="00E04885">
        <w:rPr>
          <w:rFonts w:cstheme="minorHAnsi"/>
          <w:b w:val="0"/>
          <w:bCs/>
          <w:sz w:val="21"/>
          <w:szCs w:val="21"/>
        </w:rPr>
        <w:t xml:space="preserve"> przed </w:t>
      </w:r>
      <w:r w:rsidRPr="00E04885">
        <w:rPr>
          <w:rFonts w:eastAsia="Calibri" w:cstheme="minorHAnsi"/>
          <w:b w:val="0"/>
          <w:bCs/>
          <w:sz w:val="21"/>
          <w:szCs w:val="21"/>
        </w:rPr>
        <w:t>upływem</w:t>
      </w:r>
      <w:r w:rsidRPr="00E04885">
        <w:rPr>
          <w:rFonts w:cstheme="minorHAnsi"/>
          <w:b w:val="0"/>
          <w:bCs/>
          <w:sz w:val="21"/>
          <w:szCs w:val="21"/>
        </w:rPr>
        <w:t xml:space="preserve">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wskazanego w pkt 1</w:t>
      </w:r>
      <w:r w:rsidR="00CA0B0E" w:rsidRPr="00E04885">
        <w:rPr>
          <w:rFonts w:cstheme="minorHAnsi"/>
          <w:b w:val="0"/>
          <w:bCs/>
          <w:sz w:val="21"/>
          <w:szCs w:val="21"/>
        </w:rPr>
        <w:t>2</w:t>
      </w:r>
      <w:r w:rsidRPr="00E04885">
        <w:rPr>
          <w:rFonts w:cstheme="minorHAnsi"/>
          <w:b w:val="0"/>
          <w:bCs/>
          <w:sz w:val="21"/>
          <w:szCs w:val="21"/>
        </w:rPr>
        <w:t xml:space="preserve">.1, </w:t>
      </w:r>
      <w:r w:rsidRPr="00E04885">
        <w:rPr>
          <w:rFonts w:eastAsia="Calibri" w:cstheme="minorHAnsi"/>
          <w:b w:val="0"/>
          <w:bCs/>
          <w:sz w:val="21"/>
          <w:szCs w:val="21"/>
        </w:rPr>
        <w:t>Zamawiający</w:t>
      </w:r>
      <w:r w:rsidRPr="00E04885">
        <w:rPr>
          <w:rFonts w:cstheme="minorHAnsi"/>
          <w:b w:val="0"/>
          <w:bCs/>
          <w:sz w:val="21"/>
          <w:szCs w:val="21"/>
        </w:rPr>
        <w:t xml:space="preserve"> przed </w:t>
      </w:r>
      <w:r w:rsidRPr="00E04885">
        <w:rPr>
          <w:rFonts w:eastAsia="Calibri" w:cstheme="minorHAnsi"/>
          <w:b w:val="0"/>
          <w:bCs/>
          <w:sz w:val="21"/>
          <w:szCs w:val="21"/>
        </w:rPr>
        <w:t>upływem</w:t>
      </w:r>
      <w:r w:rsidRPr="00E04885">
        <w:rPr>
          <w:rFonts w:cstheme="minorHAnsi"/>
          <w:b w:val="0"/>
          <w:bCs/>
          <w:sz w:val="21"/>
          <w:szCs w:val="21"/>
        </w:rPr>
        <w:t xml:space="preserve">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zwraca </w:t>
      </w:r>
      <w:r w:rsidRPr="00E04885">
        <w:rPr>
          <w:rFonts w:eastAsia="Calibri" w:cstheme="minorHAnsi"/>
          <w:b w:val="0"/>
          <w:bCs/>
          <w:sz w:val="21"/>
          <w:szCs w:val="21"/>
        </w:rPr>
        <w:t>się</w:t>
      </w:r>
      <w:r w:rsidRPr="00E04885">
        <w:rPr>
          <w:rFonts w:cstheme="minorHAnsi"/>
          <w:b w:val="0"/>
          <w:bCs/>
          <w:sz w:val="21"/>
          <w:szCs w:val="21"/>
        </w:rPr>
        <w:t xml:space="preserve"> jednokrotnie do Wykonawców o </w:t>
      </w:r>
      <w:r w:rsidRPr="00E04885">
        <w:rPr>
          <w:rFonts w:eastAsia="Calibri" w:cstheme="minorHAnsi"/>
          <w:b w:val="0"/>
          <w:bCs/>
          <w:sz w:val="21"/>
          <w:szCs w:val="21"/>
        </w:rPr>
        <w:t>wyrażenie</w:t>
      </w:r>
      <w:r w:rsidRPr="00E04885">
        <w:rPr>
          <w:rFonts w:cstheme="minorHAnsi"/>
          <w:b w:val="0"/>
          <w:bCs/>
          <w:sz w:val="21"/>
          <w:szCs w:val="21"/>
        </w:rPr>
        <w:t xml:space="preserve"> zgody na </w:t>
      </w:r>
      <w:r w:rsidRPr="00E04885">
        <w:rPr>
          <w:rFonts w:eastAsia="Calibri" w:cstheme="minorHAnsi"/>
          <w:b w:val="0"/>
          <w:bCs/>
          <w:sz w:val="21"/>
          <w:szCs w:val="21"/>
        </w:rPr>
        <w:t>przedłużenie</w:t>
      </w:r>
      <w:r w:rsidRPr="00E04885">
        <w:rPr>
          <w:rFonts w:cstheme="minorHAnsi"/>
          <w:b w:val="0"/>
          <w:bCs/>
          <w:sz w:val="21"/>
          <w:szCs w:val="21"/>
        </w:rPr>
        <w:t xml:space="preserve"> tego terminu o wskazywany przez niego okres, nie </w:t>
      </w:r>
      <w:r w:rsidRPr="00E04885">
        <w:rPr>
          <w:rFonts w:eastAsia="Calibri" w:cstheme="minorHAnsi"/>
          <w:b w:val="0"/>
          <w:bCs/>
          <w:sz w:val="21"/>
          <w:szCs w:val="21"/>
        </w:rPr>
        <w:t>dłuższy</w:t>
      </w:r>
      <w:r w:rsidRPr="00E04885">
        <w:rPr>
          <w:rFonts w:cstheme="minorHAnsi"/>
          <w:b w:val="0"/>
          <w:bCs/>
          <w:sz w:val="21"/>
          <w:szCs w:val="21"/>
        </w:rPr>
        <w:t xml:space="preserve"> </w:t>
      </w:r>
      <w:r w:rsidRPr="00E04885">
        <w:rPr>
          <w:rFonts w:eastAsia="Calibri" w:cstheme="minorHAnsi"/>
          <w:b w:val="0"/>
          <w:bCs/>
          <w:sz w:val="21"/>
          <w:szCs w:val="21"/>
        </w:rPr>
        <w:t>niż</w:t>
      </w:r>
      <w:r w:rsidRPr="00E04885">
        <w:rPr>
          <w:rFonts w:cstheme="minorHAnsi"/>
          <w:b w:val="0"/>
          <w:bCs/>
          <w:sz w:val="21"/>
          <w:szCs w:val="21"/>
        </w:rPr>
        <w:t xml:space="preserve"> 30 dni. </w:t>
      </w:r>
      <w:r w:rsidRPr="00E04885">
        <w:rPr>
          <w:rFonts w:eastAsia="Calibri" w:cstheme="minorHAnsi"/>
          <w:b w:val="0"/>
          <w:bCs/>
          <w:sz w:val="21"/>
          <w:szCs w:val="21"/>
        </w:rPr>
        <w:t>Przedłużenie</w:t>
      </w:r>
      <w:r w:rsidRPr="00E04885">
        <w:rPr>
          <w:rFonts w:cstheme="minorHAnsi"/>
          <w:b w:val="0"/>
          <w:bCs/>
          <w:sz w:val="21"/>
          <w:szCs w:val="21"/>
        </w:rPr>
        <w:t xml:space="preserve">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wymaga </w:t>
      </w:r>
      <w:r w:rsidRPr="00E04885">
        <w:rPr>
          <w:rFonts w:eastAsia="Calibri" w:cstheme="minorHAnsi"/>
          <w:b w:val="0"/>
          <w:bCs/>
          <w:sz w:val="21"/>
          <w:szCs w:val="21"/>
        </w:rPr>
        <w:t>złożenia</w:t>
      </w:r>
      <w:r w:rsidRPr="00E04885">
        <w:rPr>
          <w:rFonts w:cstheme="minorHAnsi"/>
          <w:b w:val="0"/>
          <w:bCs/>
          <w:sz w:val="21"/>
          <w:szCs w:val="21"/>
        </w:rPr>
        <w:t xml:space="preserve"> przez </w:t>
      </w:r>
      <w:r w:rsidRPr="00E04885">
        <w:rPr>
          <w:rFonts w:eastAsia="Calibri" w:cstheme="minorHAnsi"/>
          <w:b w:val="0"/>
          <w:bCs/>
          <w:sz w:val="21"/>
          <w:szCs w:val="21"/>
        </w:rPr>
        <w:t>Wykonawcę</w:t>
      </w:r>
      <w:r w:rsidRPr="00E04885">
        <w:rPr>
          <w:rFonts w:cstheme="minorHAnsi"/>
          <w:b w:val="0"/>
          <w:bCs/>
          <w:sz w:val="21"/>
          <w:szCs w:val="21"/>
        </w:rPr>
        <w:t xml:space="preserve"> pisemnego </w:t>
      </w:r>
      <w:r w:rsidRPr="00E04885">
        <w:rPr>
          <w:rFonts w:eastAsia="Calibri" w:cstheme="minorHAnsi"/>
          <w:b w:val="0"/>
          <w:bCs/>
          <w:sz w:val="21"/>
          <w:szCs w:val="21"/>
        </w:rPr>
        <w:t>oświadczenia</w:t>
      </w:r>
      <w:r w:rsidRPr="00E04885">
        <w:rPr>
          <w:rFonts w:cstheme="minorHAnsi"/>
          <w:b w:val="0"/>
          <w:bCs/>
          <w:sz w:val="21"/>
          <w:szCs w:val="21"/>
        </w:rPr>
        <w:t xml:space="preserve"> o </w:t>
      </w:r>
      <w:r w:rsidRPr="00E04885">
        <w:rPr>
          <w:rFonts w:eastAsia="Calibri" w:cstheme="minorHAnsi"/>
          <w:b w:val="0"/>
          <w:bCs/>
          <w:sz w:val="21"/>
          <w:szCs w:val="21"/>
        </w:rPr>
        <w:t>wyrażeniu</w:t>
      </w:r>
      <w:r w:rsidRPr="00E04885">
        <w:rPr>
          <w:rFonts w:cstheme="minorHAnsi"/>
          <w:b w:val="0"/>
          <w:bCs/>
          <w:sz w:val="21"/>
          <w:szCs w:val="21"/>
        </w:rPr>
        <w:t xml:space="preserve"> zgody na </w:t>
      </w:r>
      <w:r w:rsidRPr="00E04885">
        <w:rPr>
          <w:rFonts w:eastAsia="Calibri" w:cstheme="minorHAnsi"/>
          <w:b w:val="0"/>
          <w:bCs/>
          <w:sz w:val="21"/>
          <w:szCs w:val="21"/>
        </w:rPr>
        <w:t>przedłużenie</w:t>
      </w:r>
      <w:r w:rsidRPr="00E04885">
        <w:rPr>
          <w:rFonts w:cstheme="minorHAnsi"/>
          <w:b w:val="0"/>
          <w:bCs/>
          <w:sz w:val="21"/>
          <w:szCs w:val="21"/>
        </w:rPr>
        <w:t xml:space="preserve">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w:t>
      </w:r>
      <w:r w:rsidRPr="00E04885">
        <w:rPr>
          <w:rFonts w:eastAsia="Calibri" w:cstheme="minorHAnsi"/>
          <w:b w:val="0"/>
          <w:bCs/>
          <w:sz w:val="21"/>
          <w:szCs w:val="21"/>
        </w:rPr>
        <w:t>Przedłużenie</w:t>
      </w:r>
      <w:r w:rsidRPr="00E04885">
        <w:rPr>
          <w:rFonts w:cstheme="minorHAnsi"/>
          <w:b w:val="0"/>
          <w:bCs/>
          <w:sz w:val="21"/>
          <w:szCs w:val="21"/>
        </w:rPr>
        <w:t xml:space="preserve"> terminu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r w:rsidRPr="00E04885">
        <w:rPr>
          <w:rFonts w:cstheme="minorHAnsi"/>
          <w:b w:val="0"/>
          <w:bCs/>
          <w:sz w:val="21"/>
          <w:szCs w:val="21"/>
        </w:rPr>
        <w:t xml:space="preserve"> jest dopuszczalne tylko z jednoczesnym </w:t>
      </w:r>
      <w:r w:rsidRPr="00E04885">
        <w:rPr>
          <w:rFonts w:eastAsia="Calibri" w:cstheme="minorHAnsi"/>
          <w:b w:val="0"/>
          <w:bCs/>
          <w:sz w:val="21"/>
          <w:szCs w:val="21"/>
        </w:rPr>
        <w:t>przedłużeniem</w:t>
      </w:r>
      <w:r w:rsidRPr="00E04885">
        <w:rPr>
          <w:rFonts w:cstheme="minorHAnsi"/>
          <w:b w:val="0"/>
          <w:bCs/>
          <w:sz w:val="21"/>
          <w:szCs w:val="21"/>
        </w:rPr>
        <w:t xml:space="preserve"> okresu </w:t>
      </w:r>
      <w:r w:rsidRPr="00E04885">
        <w:rPr>
          <w:rFonts w:eastAsia="Calibri" w:cstheme="minorHAnsi"/>
          <w:b w:val="0"/>
          <w:bCs/>
          <w:sz w:val="21"/>
          <w:szCs w:val="21"/>
        </w:rPr>
        <w:t>ważności</w:t>
      </w:r>
      <w:r w:rsidRPr="00E04885">
        <w:rPr>
          <w:rFonts w:cstheme="minorHAnsi"/>
          <w:b w:val="0"/>
          <w:bCs/>
          <w:sz w:val="21"/>
          <w:szCs w:val="21"/>
        </w:rPr>
        <w:t xml:space="preserve"> wadium albo, </w:t>
      </w:r>
      <w:r w:rsidRPr="00E04885">
        <w:rPr>
          <w:rFonts w:eastAsia="Calibri" w:cstheme="minorHAnsi"/>
          <w:b w:val="0"/>
          <w:bCs/>
          <w:sz w:val="21"/>
          <w:szCs w:val="21"/>
        </w:rPr>
        <w:t>jeśli</w:t>
      </w:r>
      <w:r w:rsidRPr="00E04885">
        <w:rPr>
          <w:rFonts w:cstheme="minorHAnsi"/>
          <w:b w:val="0"/>
          <w:bCs/>
          <w:sz w:val="21"/>
          <w:szCs w:val="21"/>
        </w:rPr>
        <w:t xml:space="preserve"> nie jest to </w:t>
      </w:r>
      <w:r w:rsidRPr="00E04885">
        <w:rPr>
          <w:rFonts w:eastAsia="Calibri" w:cstheme="minorHAnsi"/>
          <w:b w:val="0"/>
          <w:bCs/>
          <w:sz w:val="21"/>
          <w:szCs w:val="21"/>
        </w:rPr>
        <w:t>możliwe,</w:t>
      </w:r>
      <w:r w:rsidRPr="00E04885">
        <w:rPr>
          <w:rFonts w:cstheme="minorHAnsi"/>
          <w:b w:val="0"/>
          <w:bCs/>
          <w:sz w:val="21"/>
          <w:szCs w:val="21"/>
        </w:rPr>
        <w:t xml:space="preserve"> z wniesieniem nowego wadium na </w:t>
      </w:r>
      <w:r w:rsidRPr="00E04885">
        <w:rPr>
          <w:rFonts w:eastAsia="Calibri" w:cstheme="minorHAnsi"/>
          <w:b w:val="0"/>
          <w:bCs/>
          <w:sz w:val="21"/>
          <w:szCs w:val="21"/>
        </w:rPr>
        <w:t>przedłużony</w:t>
      </w:r>
      <w:r w:rsidRPr="00E04885">
        <w:rPr>
          <w:rFonts w:cstheme="minorHAnsi"/>
          <w:b w:val="0"/>
          <w:bCs/>
          <w:sz w:val="21"/>
          <w:szCs w:val="21"/>
        </w:rPr>
        <w:t xml:space="preserve"> okres </w:t>
      </w:r>
      <w:r w:rsidRPr="00E04885">
        <w:rPr>
          <w:rFonts w:eastAsia="Calibri" w:cstheme="minorHAnsi"/>
          <w:b w:val="0"/>
          <w:bCs/>
          <w:sz w:val="21"/>
          <w:szCs w:val="21"/>
        </w:rPr>
        <w:t>związania</w:t>
      </w:r>
      <w:r w:rsidRPr="00E04885">
        <w:rPr>
          <w:rFonts w:cstheme="minorHAnsi"/>
          <w:b w:val="0"/>
          <w:bCs/>
          <w:sz w:val="21"/>
          <w:szCs w:val="21"/>
        </w:rPr>
        <w:t xml:space="preserve"> </w:t>
      </w:r>
      <w:r w:rsidRPr="00E04885">
        <w:rPr>
          <w:rFonts w:eastAsia="Calibri" w:cstheme="minorHAnsi"/>
          <w:b w:val="0"/>
          <w:bCs/>
          <w:sz w:val="21"/>
          <w:szCs w:val="21"/>
        </w:rPr>
        <w:t>ofertą.</w:t>
      </w:r>
    </w:p>
    <w:p w14:paraId="44D7164A" w14:textId="77777777" w:rsidR="00347F15" w:rsidRPr="00E04885" w:rsidRDefault="00347F15" w:rsidP="00E04885">
      <w:pPr>
        <w:pStyle w:val="Akapitzlist"/>
        <w:spacing w:after="0" w:line="240" w:lineRule="auto"/>
        <w:ind w:left="1276"/>
        <w:jc w:val="both"/>
        <w:rPr>
          <w:rFonts w:cstheme="minorHAnsi"/>
          <w:bCs/>
          <w:sz w:val="21"/>
          <w:szCs w:val="21"/>
        </w:rPr>
      </w:pPr>
    </w:p>
    <w:p w14:paraId="65D9FB98" w14:textId="2EA12069" w:rsidR="000149CF" w:rsidRPr="00A26C26" w:rsidRDefault="000149CF" w:rsidP="00DA5D33">
      <w:pPr>
        <w:pStyle w:val="Nagwek1"/>
        <w:numPr>
          <w:ilvl w:val="0"/>
          <w:numId w:val="22"/>
        </w:numPr>
        <w:spacing w:before="0" w:line="240" w:lineRule="auto"/>
        <w:rPr>
          <w:rFonts w:cstheme="minorHAnsi"/>
          <w:sz w:val="21"/>
          <w:szCs w:val="21"/>
        </w:rPr>
      </w:pPr>
      <w:r w:rsidRPr="00A26C26">
        <w:rPr>
          <w:rFonts w:cstheme="minorHAnsi"/>
          <w:sz w:val="21"/>
          <w:szCs w:val="21"/>
        </w:rPr>
        <w:lastRenderedPageBreak/>
        <w:t>OPIS SPOSOBU PRZYGOTOWANIA OFERTY</w:t>
      </w:r>
    </w:p>
    <w:p w14:paraId="28B79659" w14:textId="3C4F9A9F" w:rsidR="000149CF" w:rsidRPr="00E04885" w:rsidRDefault="000149CF" w:rsidP="00E04885">
      <w:pPr>
        <w:pStyle w:val="Nagwek1"/>
        <w:numPr>
          <w:ilvl w:val="1"/>
          <w:numId w:val="22"/>
        </w:numPr>
        <w:spacing w:before="0" w:line="240" w:lineRule="auto"/>
        <w:jc w:val="both"/>
        <w:rPr>
          <w:rFonts w:cstheme="minorHAnsi"/>
          <w:b w:val="0"/>
          <w:bCs/>
          <w:sz w:val="21"/>
          <w:szCs w:val="21"/>
        </w:rPr>
      </w:pPr>
      <w:r w:rsidRPr="00E04885">
        <w:rPr>
          <w:rFonts w:cstheme="minorHAnsi"/>
          <w:b w:val="0"/>
          <w:bCs/>
          <w:sz w:val="21"/>
          <w:szCs w:val="21"/>
        </w:rPr>
        <w:t>Oferta</w:t>
      </w:r>
      <w:r w:rsidR="001641C8" w:rsidRPr="00E04885">
        <w:rPr>
          <w:rFonts w:cstheme="minorHAnsi"/>
          <w:b w:val="0"/>
          <w:bCs/>
          <w:sz w:val="21"/>
          <w:szCs w:val="21"/>
        </w:rPr>
        <w:t xml:space="preserve"> winna być złożona jako </w:t>
      </w:r>
      <w:r w:rsidRPr="00E04885">
        <w:rPr>
          <w:rFonts w:cstheme="minorHAnsi"/>
          <w:b w:val="0"/>
          <w:bCs/>
          <w:sz w:val="21"/>
          <w:szCs w:val="21"/>
        </w:rPr>
        <w:t>wypełniony i podpisany formularz „Oferta Wykonawcy” z</w:t>
      </w:r>
      <w:r w:rsidR="00E04885">
        <w:rPr>
          <w:rFonts w:cstheme="minorHAnsi"/>
          <w:b w:val="0"/>
          <w:bCs/>
          <w:sz w:val="21"/>
          <w:szCs w:val="21"/>
        </w:rPr>
        <w:t> </w:t>
      </w:r>
      <w:r w:rsidRPr="00E04885">
        <w:rPr>
          <w:rFonts w:cstheme="minorHAnsi"/>
          <w:b w:val="0"/>
          <w:bCs/>
          <w:sz w:val="21"/>
          <w:szCs w:val="21"/>
        </w:rPr>
        <w:t xml:space="preserve">wykorzystaniem wzoru stanowiącego </w:t>
      </w:r>
      <w:r w:rsidRPr="00E04885">
        <w:rPr>
          <w:rFonts w:cstheme="minorHAnsi"/>
          <w:sz w:val="21"/>
          <w:szCs w:val="21"/>
        </w:rPr>
        <w:t>Załącznik nr</w:t>
      </w:r>
      <w:r w:rsidRPr="00E04885">
        <w:rPr>
          <w:rFonts w:cstheme="minorHAnsi"/>
          <w:b w:val="0"/>
          <w:bCs/>
          <w:sz w:val="21"/>
          <w:szCs w:val="21"/>
        </w:rPr>
        <w:t xml:space="preserve"> 1 do </w:t>
      </w:r>
      <w:r w:rsidR="00CA0B0E" w:rsidRPr="00E04885">
        <w:rPr>
          <w:rFonts w:cstheme="minorHAnsi"/>
          <w:b w:val="0"/>
          <w:bCs/>
          <w:sz w:val="21"/>
          <w:szCs w:val="21"/>
        </w:rPr>
        <w:t>SWZ</w:t>
      </w:r>
      <w:r w:rsidR="001641C8" w:rsidRPr="00E04885">
        <w:rPr>
          <w:rFonts w:cstheme="minorHAnsi"/>
          <w:b w:val="0"/>
          <w:bCs/>
          <w:sz w:val="21"/>
          <w:szCs w:val="21"/>
        </w:rPr>
        <w:t xml:space="preserve"> a treść złożonej oferty musi odpowiadać treści </w:t>
      </w:r>
      <w:r w:rsidR="00CA0B0E" w:rsidRPr="00E04885">
        <w:rPr>
          <w:rFonts w:cstheme="minorHAnsi"/>
          <w:b w:val="0"/>
          <w:bCs/>
          <w:sz w:val="21"/>
          <w:szCs w:val="21"/>
        </w:rPr>
        <w:t>SWZ</w:t>
      </w:r>
      <w:r w:rsidR="001641C8" w:rsidRPr="00E04885">
        <w:rPr>
          <w:rFonts w:cstheme="minorHAnsi"/>
          <w:b w:val="0"/>
          <w:bCs/>
          <w:sz w:val="21"/>
          <w:szCs w:val="21"/>
        </w:rPr>
        <w:t>.</w:t>
      </w:r>
    </w:p>
    <w:p w14:paraId="72F94107" w14:textId="5257D581" w:rsidR="001641C8" w:rsidRPr="00E04885" w:rsidRDefault="001641C8" w:rsidP="00E04885">
      <w:pPr>
        <w:pStyle w:val="Nagwek1"/>
        <w:numPr>
          <w:ilvl w:val="1"/>
          <w:numId w:val="22"/>
        </w:numPr>
        <w:spacing w:before="0" w:line="240" w:lineRule="auto"/>
        <w:jc w:val="both"/>
        <w:rPr>
          <w:rFonts w:cstheme="minorHAnsi"/>
          <w:b w:val="0"/>
          <w:bCs/>
          <w:sz w:val="21"/>
          <w:szCs w:val="21"/>
        </w:rPr>
      </w:pPr>
      <w:r w:rsidRPr="00E04885">
        <w:rPr>
          <w:rFonts w:cstheme="minorHAnsi"/>
          <w:b w:val="0"/>
          <w:bCs/>
          <w:sz w:val="21"/>
          <w:szCs w:val="21"/>
        </w:rPr>
        <w:t xml:space="preserve">Do </w:t>
      </w:r>
      <w:r w:rsidR="007C29A1" w:rsidRPr="00E04885">
        <w:rPr>
          <w:rFonts w:cstheme="minorHAnsi"/>
          <w:b w:val="0"/>
          <w:bCs/>
          <w:sz w:val="21"/>
          <w:szCs w:val="21"/>
        </w:rPr>
        <w:t>o</w:t>
      </w:r>
      <w:r w:rsidRPr="00E04885">
        <w:rPr>
          <w:rFonts w:cstheme="minorHAnsi"/>
          <w:b w:val="0"/>
          <w:bCs/>
          <w:sz w:val="21"/>
          <w:szCs w:val="21"/>
        </w:rPr>
        <w:t>ferty winny być dołączone wypełniony i podpisane formularze z wykorzystaniem wzorów stanowiących załączniki do Specyfikacji Warunków Zamówienia, to jest:</w:t>
      </w:r>
    </w:p>
    <w:p w14:paraId="79C64575" w14:textId="6AFD1FBE" w:rsidR="001A1EBE" w:rsidRPr="00A26C26" w:rsidRDefault="000149CF" w:rsidP="00A26C26">
      <w:pPr>
        <w:pStyle w:val="Akapitzlist"/>
        <w:numPr>
          <w:ilvl w:val="0"/>
          <w:numId w:val="9"/>
        </w:numPr>
        <w:spacing w:after="0" w:line="240" w:lineRule="auto"/>
        <w:jc w:val="both"/>
        <w:rPr>
          <w:rFonts w:cstheme="minorHAnsi"/>
          <w:sz w:val="21"/>
          <w:szCs w:val="21"/>
        </w:rPr>
      </w:pPr>
      <w:r w:rsidRPr="00A26C26">
        <w:rPr>
          <w:rFonts w:cstheme="minorHAnsi"/>
          <w:sz w:val="21"/>
          <w:szCs w:val="21"/>
        </w:rPr>
        <w:t>oświadczenie</w:t>
      </w:r>
      <w:r w:rsidR="00CE33A3" w:rsidRPr="00A26C26">
        <w:rPr>
          <w:rFonts w:cstheme="minorHAnsi"/>
          <w:sz w:val="21"/>
          <w:szCs w:val="21"/>
        </w:rPr>
        <w:t>/oświadczenia</w:t>
      </w:r>
      <w:r w:rsidRPr="00A26C26">
        <w:rPr>
          <w:rFonts w:cstheme="minorHAnsi"/>
          <w:sz w:val="21"/>
          <w:szCs w:val="21"/>
        </w:rPr>
        <w:t xml:space="preserve"> </w:t>
      </w:r>
      <w:r w:rsidR="001641C8" w:rsidRPr="001D3DD9">
        <w:rPr>
          <w:rFonts w:cstheme="minorHAnsi"/>
          <w:sz w:val="21"/>
          <w:szCs w:val="21"/>
        </w:rPr>
        <w:t xml:space="preserve">składane </w:t>
      </w:r>
      <w:r w:rsidRPr="00A26C26">
        <w:rPr>
          <w:rFonts w:cstheme="minorHAnsi"/>
          <w:sz w:val="21"/>
          <w:szCs w:val="21"/>
        </w:rPr>
        <w:t xml:space="preserve">na podstawie art. 125 ust. 1 </w:t>
      </w:r>
      <w:r w:rsidR="00932CD9" w:rsidRPr="00A26C26">
        <w:rPr>
          <w:rFonts w:cstheme="minorHAnsi"/>
          <w:sz w:val="21"/>
          <w:szCs w:val="21"/>
        </w:rPr>
        <w:t>U</w:t>
      </w:r>
      <w:r w:rsidRPr="00A26C26">
        <w:rPr>
          <w:rFonts w:cstheme="minorHAnsi"/>
          <w:sz w:val="21"/>
          <w:szCs w:val="21"/>
        </w:rPr>
        <w:t xml:space="preserve">stawy </w:t>
      </w:r>
      <w:proofErr w:type="spellStart"/>
      <w:r w:rsidR="00822794" w:rsidRPr="00A26C26">
        <w:rPr>
          <w:rFonts w:cstheme="minorHAnsi"/>
          <w:sz w:val="21"/>
          <w:szCs w:val="21"/>
        </w:rPr>
        <w:t>p.z.p</w:t>
      </w:r>
      <w:proofErr w:type="spellEnd"/>
      <w:r w:rsidR="00822794" w:rsidRPr="00A26C26">
        <w:rPr>
          <w:rFonts w:cstheme="minorHAnsi"/>
          <w:sz w:val="21"/>
          <w:szCs w:val="21"/>
        </w:rPr>
        <w:t>.</w:t>
      </w:r>
      <w:r w:rsidRPr="00A26C26">
        <w:rPr>
          <w:rFonts w:cstheme="minorHAnsi"/>
          <w:sz w:val="21"/>
          <w:szCs w:val="21"/>
        </w:rPr>
        <w:t xml:space="preserve"> według wzoru stanowiącego </w:t>
      </w:r>
      <w:r w:rsidRPr="00A26C26">
        <w:rPr>
          <w:rFonts w:cstheme="minorHAnsi"/>
          <w:b/>
          <w:bCs/>
          <w:sz w:val="21"/>
          <w:szCs w:val="21"/>
        </w:rPr>
        <w:t>Załącznik nr 3</w:t>
      </w:r>
      <w:r w:rsidRPr="00A26C26">
        <w:rPr>
          <w:rFonts w:cstheme="minorHAnsi"/>
          <w:sz w:val="21"/>
          <w:szCs w:val="21"/>
        </w:rPr>
        <w:t xml:space="preserve"> do Specyfikacji Warunków Zamówienia;</w:t>
      </w:r>
    </w:p>
    <w:p w14:paraId="7652C738" w14:textId="77777777" w:rsidR="001641C8" w:rsidRPr="001D3DD9" w:rsidRDefault="00C048C3" w:rsidP="009B22CB">
      <w:pPr>
        <w:pStyle w:val="Akapitzlist"/>
        <w:numPr>
          <w:ilvl w:val="0"/>
          <w:numId w:val="9"/>
        </w:numPr>
        <w:spacing w:after="0" w:line="240" w:lineRule="auto"/>
        <w:jc w:val="both"/>
        <w:rPr>
          <w:rFonts w:cstheme="minorHAnsi"/>
          <w:sz w:val="21"/>
          <w:szCs w:val="21"/>
        </w:rPr>
      </w:pPr>
      <w:r w:rsidRPr="00A26C26">
        <w:rPr>
          <w:rFonts w:cstheme="minorHAnsi"/>
          <w:sz w:val="21"/>
          <w:szCs w:val="21"/>
        </w:rPr>
        <w:t>g</w:t>
      </w:r>
      <w:r w:rsidR="001A1EBE" w:rsidRPr="00A26C26">
        <w:rPr>
          <w:rFonts w:cstheme="minorHAnsi"/>
          <w:sz w:val="21"/>
          <w:szCs w:val="21"/>
        </w:rPr>
        <w:t>dy Wykonawca działa przez pełnomocnika – pełnomocnictwo.</w:t>
      </w:r>
    </w:p>
    <w:p w14:paraId="6D198FB3" w14:textId="1F564A88" w:rsidR="000149CF" w:rsidRPr="00A26C26" w:rsidRDefault="001A1EBE" w:rsidP="00A26C26">
      <w:pPr>
        <w:pStyle w:val="Akapitzlist"/>
        <w:spacing w:after="0" w:line="240" w:lineRule="auto"/>
        <w:ind w:left="1440"/>
        <w:jc w:val="both"/>
        <w:rPr>
          <w:rFonts w:cstheme="minorHAnsi"/>
          <w:sz w:val="21"/>
          <w:szCs w:val="21"/>
        </w:rPr>
      </w:pPr>
      <w:r w:rsidRPr="00A26C26">
        <w:rPr>
          <w:rFonts w:cstheme="minorHAnsi"/>
          <w:sz w:val="21"/>
          <w:szCs w:val="21"/>
        </w:rPr>
        <w:t xml:space="preserve">Zgodnie z przepisem art. 99 § 1 Kodeksu cywilnego, </w:t>
      </w:r>
      <w:r w:rsidRPr="00A26C26">
        <w:rPr>
          <w:rFonts w:eastAsia="Calibri" w:cstheme="minorHAnsi"/>
          <w:sz w:val="21"/>
          <w:szCs w:val="21"/>
        </w:rPr>
        <w:t>pełnomocnictwo</w:t>
      </w:r>
      <w:r w:rsidRPr="00A26C26">
        <w:rPr>
          <w:rFonts w:cstheme="minorHAnsi"/>
          <w:sz w:val="21"/>
          <w:szCs w:val="21"/>
        </w:rPr>
        <w:t xml:space="preserve"> do dokonania </w:t>
      </w:r>
      <w:r w:rsidRPr="00A26C26">
        <w:rPr>
          <w:rFonts w:eastAsia="Calibri" w:cstheme="minorHAnsi"/>
          <w:sz w:val="21"/>
          <w:szCs w:val="21"/>
        </w:rPr>
        <w:t>czynności</w:t>
      </w:r>
      <w:r w:rsidRPr="00A26C26">
        <w:rPr>
          <w:rFonts w:cstheme="minorHAnsi"/>
          <w:sz w:val="21"/>
          <w:szCs w:val="21"/>
        </w:rPr>
        <w:t xml:space="preserve"> prawnej – </w:t>
      </w:r>
      <w:r w:rsidRPr="00A26C26">
        <w:rPr>
          <w:rFonts w:eastAsia="Calibri" w:cstheme="minorHAnsi"/>
          <w:sz w:val="21"/>
          <w:szCs w:val="21"/>
        </w:rPr>
        <w:t>złożenia</w:t>
      </w:r>
      <w:r w:rsidRPr="00A26C26">
        <w:rPr>
          <w:rFonts w:cstheme="minorHAnsi"/>
          <w:sz w:val="21"/>
          <w:szCs w:val="21"/>
        </w:rPr>
        <w:t xml:space="preserve"> oferty, która na mocy przepisu art. 61 ust. 1 Ustawy </w:t>
      </w:r>
      <w:proofErr w:type="spellStart"/>
      <w:r w:rsidRPr="00A26C26">
        <w:rPr>
          <w:rFonts w:cstheme="minorHAnsi"/>
          <w:sz w:val="21"/>
          <w:szCs w:val="21"/>
        </w:rPr>
        <w:t>p.z.p</w:t>
      </w:r>
      <w:proofErr w:type="spellEnd"/>
      <w:r w:rsidRPr="00A26C26">
        <w:rPr>
          <w:rFonts w:cstheme="minorHAnsi"/>
          <w:sz w:val="21"/>
          <w:szCs w:val="21"/>
        </w:rPr>
        <w:t xml:space="preserve">. </w:t>
      </w:r>
      <w:r w:rsidRPr="00A26C26">
        <w:rPr>
          <w:rFonts w:cstheme="minorHAnsi"/>
          <w:sz w:val="21"/>
          <w:szCs w:val="21"/>
          <w:u w:val="single"/>
        </w:rPr>
        <w:t xml:space="preserve">musi </w:t>
      </w:r>
      <w:r w:rsidRPr="00A26C26">
        <w:rPr>
          <w:rFonts w:eastAsia="Calibri" w:cstheme="minorHAnsi"/>
          <w:sz w:val="21"/>
          <w:szCs w:val="21"/>
          <w:u w:val="single"/>
        </w:rPr>
        <w:t>być</w:t>
      </w:r>
      <w:r w:rsidRPr="00A26C26">
        <w:rPr>
          <w:rFonts w:cstheme="minorHAnsi"/>
          <w:sz w:val="21"/>
          <w:szCs w:val="21"/>
          <w:u w:val="single"/>
        </w:rPr>
        <w:t xml:space="preserve"> </w:t>
      </w:r>
      <w:r w:rsidRPr="00A26C26">
        <w:rPr>
          <w:rFonts w:eastAsia="Calibri" w:cstheme="minorHAnsi"/>
          <w:sz w:val="21"/>
          <w:szCs w:val="21"/>
          <w:u w:val="single"/>
        </w:rPr>
        <w:t>sporządzona</w:t>
      </w:r>
      <w:r w:rsidRPr="00A26C26">
        <w:rPr>
          <w:rFonts w:cstheme="minorHAnsi"/>
          <w:sz w:val="21"/>
          <w:szCs w:val="21"/>
          <w:u w:val="single"/>
        </w:rPr>
        <w:t xml:space="preserve"> pod rygorem </w:t>
      </w:r>
      <w:r w:rsidRPr="00A26C26">
        <w:rPr>
          <w:rFonts w:eastAsia="Calibri" w:cstheme="minorHAnsi"/>
          <w:sz w:val="21"/>
          <w:szCs w:val="21"/>
          <w:u w:val="single"/>
        </w:rPr>
        <w:t>nieważności</w:t>
      </w:r>
      <w:r w:rsidRPr="00A26C26">
        <w:rPr>
          <w:rFonts w:eastAsia="Calibri" w:cstheme="minorHAnsi"/>
          <w:sz w:val="21"/>
          <w:szCs w:val="21"/>
        </w:rPr>
        <w:t>,</w:t>
      </w:r>
      <w:r w:rsidRPr="00A26C26">
        <w:rPr>
          <w:rFonts w:cstheme="minorHAnsi"/>
          <w:sz w:val="21"/>
          <w:szCs w:val="21"/>
        </w:rPr>
        <w:t xml:space="preserve"> w postaci elektronicznej i opatrzona kwalifikowanym podpisem elektronicznym</w:t>
      </w:r>
      <w:r w:rsidR="001641C8" w:rsidRPr="001D3DD9">
        <w:rPr>
          <w:rFonts w:cstheme="minorHAnsi"/>
          <w:sz w:val="21"/>
          <w:szCs w:val="21"/>
        </w:rPr>
        <w:t xml:space="preserve"> lub podpisem osobistym</w:t>
      </w:r>
      <w:r w:rsidRPr="00A26C26">
        <w:rPr>
          <w:rFonts w:cstheme="minorHAnsi"/>
          <w:sz w:val="21"/>
          <w:szCs w:val="21"/>
        </w:rPr>
        <w:t xml:space="preserve"> - powinno </w:t>
      </w:r>
      <w:r w:rsidRPr="00A26C26">
        <w:rPr>
          <w:rFonts w:eastAsia="Calibri" w:cstheme="minorHAnsi"/>
          <w:sz w:val="21"/>
          <w:szCs w:val="21"/>
        </w:rPr>
        <w:t>być</w:t>
      </w:r>
      <w:r w:rsidRPr="00A26C26">
        <w:rPr>
          <w:rFonts w:cstheme="minorHAnsi"/>
          <w:sz w:val="21"/>
          <w:szCs w:val="21"/>
        </w:rPr>
        <w:t xml:space="preserve"> udzielone w tej samej formie. W takim przypadku </w:t>
      </w:r>
      <w:r w:rsidRPr="00A26C26">
        <w:rPr>
          <w:rFonts w:eastAsia="Calibri" w:cstheme="minorHAnsi"/>
          <w:sz w:val="21"/>
          <w:szCs w:val="21"/>
        </w:rPr>
        <w:t>pełnomocnictwo</w:t>
      </w:r>
      <w:r w:rsidRPr="00A26C26">
        <w:rPr>
          <w:rFonts w:cstheme="minorHAnsi"/>
          <w:sz w:val="21"/>
          <w:szCs w:val="21"/>
        </w:rPr>
        <w:t xml:space="preserve"> </w:t>
      </w:r>
      <w:r w:rsidRPr="00A26C26">
        <w:rPr>
          <w:rFonts w:eastAsia="Calibri" w:cstheme="minorHAnsi"/>
          <w:sz w:val="21"/>
          <w:szCs w:val="21"/>
        </w:rPr>
        <w:t>należy</w:t>
      </w:r>
      <w:r w:rsidRPr="00A26C26">
        <w:rPr>
          <w:rFonts w:cstheme="minorHAnsi"/>
          <w:sz w:val="21"/>
          <w:szCs w:val="21"/>
        </w:rPr>
        <w:t xml:space="preserve"> </w:t>
      </w:r>
      <w:r w:rsidRPr="00A26C26">
        <w:rPr>
          <w:rFonts w:eastAsia="Calibri" w:cstheme="minorHAnsi"/>
          <w:sz w:val="21"/>
          <w:szCs w:val="21"/>
        </w:rPr>
        <w:t>złożyć</w:t>
      </w:r>
      <w:r w:rsidRPr="00A26C26">
        <w:rPr>
          <w:rFonts w:cstheme="minorHAnsi"/>
          <w:sz w:val="21"/>
          <w:szCs w:val="21"/>
        </w:rPr>
        <w:t xml:space="preserve"> w</w:t>
      </w:r>
      <w:r w:rsidR="00E04885">
        <w:rPr>
          <w:rFonts w:cstheme="minorHAnsi"/>
          <w:sz w:val="21"/>
          <w:szCs w:val="21"/>
        </w:rPr>
        <w:t> </w:t>
      </w:r>
      <w:r w:rsidRPr="00A26C26">
        <w:rPr>
          <w:rFonts w:cstheme="minorHAnsi"/>
          <w:sz w:val="21"/>
          <w:szCs w:val="21"/>
        </w:rPr>
        <w:t xml:space="preserve">oryginale w postaci dokumentu elektronicznego. W przypadku, gdy szczególna forma </w:t>
      </w:r>
      <w:r w:rsidRPr="00A26C26">
        <w:rPr>
          <w:rFonts w:eastAsia="Calibri" w:cstheme="minorHAnsi"/>
          <w:sz w:val="21"/>
          <w:szCs w:val="21"/>
        </w:rPr>
        <w:t>pełnomocnictwa</w:t>
      </w:r>
      <w:r w:rsidRPr="00A26C26">
        <w:rPr>
          <w:rFonts w:cstheme="minorHAnsi"/>
          <w:sz w:val="21"/>
          <w:szCs w:val="21"/>
        </w:rPr>
        <w:t xml:space="preserve"> nie jest wymagana (nie obejmuje swoim zakresem uprawnienia do dokonywania </w:t>
      </w:r>
      <w:r w:rsidRPr="00A26C26">
        <w:rPr>
          <w:rFonts w:eastAsia="Calibri" w:cstheme="minorHAnsi"/>
          <w:sz w:val="21"/>
          <w:szCs w:val="21"/>
        </w:rPr>
        <w:t>czynności</w:t>
      </w:r>
      <w:r w:rsidRPr="00A26C26">
        <w:rPr>
          <w:rFonts w:cstheme="minorHAnsi"/>
          <w:sz w:val="21"/>
          <w:szCs w:val="21"/>
        </w:rPr>
        <w:t xml:space="preserve"> prawnych w </w:t>
      </w:r>
      <w:r w:rsidRPr="00A26C26">
        <w:rPr>
          <w:rFonts w:eastAsia="Calibri" w:cstheme="minorHAnsi"/>
          <w:sz w:val="21"/>
          <w:szCs w:val="21"/>
        </w:rPr>
        <w:t>postępowaniu,</w:t>
      </w:r>
      <w:r w:rsidRPr="00A26C26">
        <w:rPr>
          <w:rFonts w:cstheme="minorHAnsi"/>
          <w:sz w:val="21"/>
          <w:szCs w:val="21"/>
        </w:rPr>
        <w:t xml:space="preserve"> dla których wymagana jest szczególna forma elektroniczna), </w:t>
      </w:r>
      <w:r w:rsidRPr="00A26C26">
        <w:rPr>
          <w:rFonts w:eastAsia="Calibri" w:cstheme="minorHAnsi"/>
          <w:sz w:val="21"/>
          <w:szCs w:val="21"/>
        </w:rPr>
        <w:t>może</w:t>
      </w:r>
      <w:r w:rsidRPr="00A26C26">
        <w:rPr>
          <w:rFonts w:cstheme="minorHAnsi"/>
          <w:sz w:val="21"/>
          <w:szCs w:val="21"/>
        </w:rPr>
        <w:t xml:space="preserve"> ono </w:t>
      </w:r>
      <w:r w:rsidRPr="00A26C26">
        <w:rPr>
          <w:rFonts w:eastAsia="Calibri" w:cstheme="minorHAnsi"/>
          <w:sz w:val="21"/>
          <w:szCs w:val="21"/>
        </w:rPr>
        <w:t>zostać</w:t>
      </w:r>
      <w:r w:rsidRPr="00A26C26">
        <w:rPr>
          <w:rFonts w:cstheme="minorHAnsi"/>
          <w:sz w:val="21"/>
          <w:szCs w:val="21"/>
        </w:rPr>
        <w:t xml:space="preserve"> </w:t>
      </w:r>
      <w:r w:rsidRPr="00A26C26">
        <w:rPr>
          <w:rFonts w:eastAsia="Calibri" w:cstheme="minorHAnsi"/>
          <w:sz w:val="21"/>
          <w:szCs w:val="21"/>
        </w:rPr>
        <w:t>złożone</w:t>
      </w:r>
      <w:r w:rsidRPr="00A26C26">
        <w:rPr>
          <w:rFonts w:cstheme="minorHAnsi"/>
          <w:sz w:val="21"/>
          <w:szCs w:val="21"/>
        </w:rPr>
        <w:t xml:space="preserve"> w oryginale w postaci dokumentu elektronicznego albo elektronicznej kopii </w:t>
      </w:r>
      <w:r w:rsidRPr="00A26C26">
        <w:rPr>
          <w:rFonts w:eastAsia="Calibri" w:cstheme="minorHAnsi"/>
          <w:sz w:val="21"/>
          <w:szCs w:val="21"/>
        </w:rPr>
        <w:t>poświadczonej</w:t>
      </w:r>
      <w:r w:rsidRPr="00A26C26">
        <w:rPr>
          <w:rFonts w:cstheme="minorHAnsi"/>
          <w:sz w:val="21"/>
          <w:szCs w:val="21"/>
        </w:rPr>
        <w:t xml:space="preserve"> za </w:t>
      </w:r>
      <w:r w:rsidRPr="00A26C26">
        <w:rPr>
          <w:rFonts w:eastAsia="Calibri" w:cstheme="minorHAnsi"/>
          <w:sz w:val="21"/>
          <w:szCs w:val="21"/>
        </w:rPr>
        <w:t>zgodności</w:t>
      </w:r>
      <w:r w:rsidRPr="00A26C26">
        <w:rPr>
          <w:rFonts w:cstheme="minorHAnsi"/>
          <w:sz w:val="21"/>
          <w:szCs w:val="21"/>
        </w:rPr>
        <w:t xml:space="preserve"> z </w:t>
      </w:r>
      <w:r w:rsidRPr="00A26C26">
        <w:rPr>
          <w:rFonts w:eastAsia="Calibri" w:cstheme="minorHAnsi"/>
          <w:sz w:val="21"/>
          <w:szCs w:val="21"/>
        </w:rPr>
        <w:t>oryginałem</w:t>
      </w:r>
      <w:r w:rsidRPr="00A26C26">
        <w:rPr>
          <w:rFonts w:cstheme="minorHAnsi"/>
          <w:sz w:val="21"/>
          <w:szCs w:val="21"/>
        </w:rPr>
        <w:t xml:space="preserve"> przez notariusza opatrzonej jego kwalifikowanym podpisem elektronicznym. Wykonawcy wspólnie </w:t>
      </w:r>
      <w:r w:rsidRPr="00A26C26">
        <w:rPr>
          <w:rFonts w:eastAsia="Calibri" w:cstheme="minorHAnsi"/>
          <w:sz w:val="21"/>
          <w:szCs w:val="21"/>
        </w:rPr>
        <w:t>ubiegający</w:t>
      </w:r>
      <w:r w:rsidRPr="00A26C26">
        <w:rPr>
          <w:rFonts w:cstheme="minorHAnsi"/>
          <w:sz w:val="21"/>
          <w:szCs w:val="21"/>
        </w:rPr>
        <w:t xml:space="preserve"> </w:t>
      </w:r>
      <w:r w:rsidRPr="00A26C26">
        <w:rPr>
          <w:rFonts w:eastAsia="Calibri" w:cstheme="minorHAnsi"/>
          <w:sz w:val="21"/>
          <w:szCs w:val="21"/>
        </w:rPr>
        <w:t>się</w:t>
      </w:r>
      <w:r w:rsidRPr="00A26C26">
        <w:rPr>
          <w:rFonts w:cstheme="minorHAnsi"/>
          <w:sz w:val="21"/>
          <w:szCs w:val="21"/>
        </w:rPr>
        <w:t xml:space="preserve"> o udzielenie zamówienia </w:t>
      </w:r>
      <w:r w:rsidRPr="00A26C26">
        <w:rPr>
          <w:rFonts w:eastAsia="Calibri" w:cstheme="minorHAnsi"/>
          <w:sz w:val="21"/>
          <w:szCs w:val="21"/>
        </w:rPr>
        <w:t>składają</w:t>
      </w:r>
      <w:r w:rsidRPr="00A26C26">
        <w:rPr>
          <w:rFonts w:cstheme="minorHAnsi"/>
          <w:sz w:val="21"/>
          <w:szCs w:val="21"/>
        </w:rPr>
        <w:t xml:space="preserve"> </w:t>
      </w:r>
      <w:r w:rsidRPr="00A26C26">
        <w:rPr>
          <w:rFonts w:eastAsia="Calibri" w:cstheme="minorHAnsi"/>
          <w:sz w:val="21"/>
          <w:szCs w:val="21"/>
        </w:rPr>
        <w:t>pełnomocnictwo</w:t>
      </w:r>
      <w:r w:rsidRPr="00A26C26">
        <w:rPr>
          <w:rFonts w:cstheme="minorHAnsi"/>
          <w:sz w:val="21"/>
          <w:szCs w:val="21"/>
        </w:rPr>
        <w:t xml:space="preserve"> do reprezentowania ich w </w:t>
      </w:r>
      <w:r w:rsidRPr="00A26C26">
        <w:rPr>
          <w:rFonts w:eastAsia="Calibri" w:cstheme="minorHAnsi"/>
          <w:sz w:val="21"/>
          <w:szCs w:val="21"/>
        </w:rPr>
        <w:t>postępowaniu</w:t>
      </w:r>
      <w:r w:rsidRPr="00A26C26">
        <w:rPr>
          <w:rFonts w:cstheme="minorHAnsi"/>
          <w:sz w:val="21"/>
          <w:szCs w:val="21"/>
        </w:rPr>
        <w:t xml:space="preserve"> o udzielenie zamówienia albo reprezentowania w </w:t>
      </w:r>
      <w:r w:rsidRPr="00A26C26">
        <w:rPr>
          <w:rFonts w:eastAsia="Calibri" w:cstheme="minorHAnsi"/>
          <w:sz w:val="21"/>
          <w:szCs w:val="21"/>
        </w:rPr>
        <w:t>postępowaniu</w:t>
      </w:r>
      <w:r w:rsidRPr="00A26C26">
        <w:rPr>
          <w:rFonts w:cstheme="minorHAnsi"/>
          <w:sz w:val="21"/>
          <w:szCs w:val="21"/>
        </w:rPr>
        <w:t xml:space="preserve"> i zawarcia umowy w sprawie zamówienia publicznego dla ustanowionego przez nich </w:t>
      </w:r>
      <w:r w:rsidRPr="00A26C26">
        <w:rPr>
          <w:rFonts w:eastAsia="Calibri" w:cstheme="minorHAnsi"/>
          <w:sz w:val="21"/>
          <w:szCs w:val="21"/>
        </w:rPr>
        <w:t>pełnomocnika.</w:t>
      </w:r>
      <w:r w:rsidRPr="00A26C26">
        <w:rPr>
          <w:rFonts w:cstheme="minorHAnsi"/>
          <w:sz w:val="21"/>
          <w:szCs w:val="21"/>
        </w:rPr>
        <w:t xml:space="preserve"> Do oferty </w:t>
      </w:r>
      <w:r w:rsidRPr="00A26C26">
        <w:rPr>
          <w:rFonts w:eastAsia="Calibri" w:cstheme="minorHAnsi"/>
          <w:sz w:val="21"/>
          <w:szCs w:val="21"/>
        </w:rPr>
        <w:t>należy</w:t>
      </w:r>
      <w:r w:rsidRPr="00A26C26">
        <w:rPr>
          <w:rFonts w:cstheme="minorHAnsi"/>
          <w:sz w:val="21"/>
          <w:szCs w:val="21"/>
        </w:rPr>
        <w:t xml:space="preserve"> </w:t>
      </w:r>
      <w:r w:rsidRPr="00A26C26">
        <w:rPr>
          <w:rFonts w:eastAsia="Calibri" w:cstheme="minorHAnsi"/>
          <w:sz w:val="21"/>
          <w:szCs w:val="21"/>
        </w:rPr>
        <w:t>załączyć</w:t>
      </w:r>
      <w:r w:rsidRPr="00A26C26">
        <w:rPr>
          <w:rFonts w:cstheme="minorHAnsi"/>
          <w:sz w:val="21"/>
          <w:szCs w:val="21"/>
        </w:rPr>
        <w:t xml:space="preserve"> </w:t>
      </w:r>
      <w:r w:rsidRPr="00A26C26">
        <w:rPr>
          <w:rFonts w:eastAsia="Calibri" w:cstheme="minorHAnsi"/>
          <w:sz w:val="21"/>
          <w:szCs w:val="21"/>
        </w:rPr>
        <w:t>pełnomocnictwo</w:t>
      </w:r>
      <w:r w:rsidRPr="00A26C26">
        <w:rPr>
          <w:rFonts w:cstheme="minorHAnsi"/>
          <w:sz w:val="21"/>
          <w:szCs w:val="21"/>
        </w:rPr>
        <w:t xml:space="preserve"> z </w:t>
      </w:r>
      <w:r w:rsidRPr="00A26C26">
        <w:rPr>
          <w:rFonts w:eastAsia="Calibri" w:cstheme="minorHAnsi"/>
          <w:sz w:val="21"/>
          <w:szCs w:val="21"/>
        </w:rPr>
        <w:t>określeniem</w:t>
      </w:r>
      <w:r w:rsidRPr="00A26C26">
        <w:rPr>
          <w:rFonts w:cstheme="minorHAnsi"/>
          <w:sz w:val="21"/>
          <w:szCs w:val="21"/>
        </w:rPr>
        <w:t xml:space="preserve"> jego zakresu.</w:t>
      </w:r>
      <w:r w:rsidR="00C048C3" w:rsidRPr="00A26C26">
        <w:rPr>
          <w:rFonts w:cstheme="minorHAnsi"/>
          <w:sz w:val="21"/>
          <w:szCs w:val="21"/>
        </w:rPr>
        <w:t xml:space="preserve"> </w:t>
      </w:r>
      <w:r w:rsidRPr="00A26C26">
        <w:rPr>
          <w:rFonts w:eastAsia="Calibri" w:cstheme="minorHAnsi"/>
          <w:bCs/>
          <w:sz w:val="21"/>
          <w:szCs w:val="21"/>
        </w:rPr>
        <w:t>W przypadku dokonywania czynności związanych ze złożeniem wymaganych dokumentów przez osobę(y) niewymienioną(e) w dokumencie rejestracyjnym (ewidencyjnym) Wykonawcy, do oferty należy dołączyć stosowne pełnomocnictwo w</w:t>
      </w:r>
      <w:r w:rsidR="00E04885">
        <w:rPr>
          <w:rFonts w:eastAsia="Calibri" w:cstheme="minorHAnsi"/>
          <w:bCs/>
          <w:sz w:val="21"/>
          <w:szCs w:val="21"/>
        </w:rPr>
        <w:t> </w:t>
      </w:r>
      <w:r w:rsidRPr="00A26C26">
        <w:rPr>
          <w:rFonts w:eastAsia="Calibri" w:cstheme="minorHAnsi"/>
          <w:bCs/>
          <w:sz w:val="21"/>
          <w:szCs w:val="21"/>
        </w:rPr>
        <w:t xml:space="preserve">postaci elektronicznej.  W przypadku, gdy zostało ono wystawione przez upoważnione podmioty jako dokument papierowy, przekazuje się cyfrowe odwzorowanie tego dokumentu opatrzone kwalifikowanym podpisem elektronicznym. Poświadczenie zgodności cyfrowego odwzorowania pełnomocnictwa w postaci papierowej dokonuje </w:t>
      </w:r>
      <w:r w:rsidRPr="00A26C26">
        <w:rPr>
          <w:rFonts w:eastAsia="Calibri" w:cstheme="minorHAnsi"/>
          <w:bCs/>
          <w:sz w:val="21"/>
          <w:szCs w:val="21"/>
          <w:u w:val="single"/>
        </w:rPr>
        <w:t>mocodawca lub notariusz</w:t>
      </w:r>
      <w:r w:rsidRPr="00A26C26">
        <w:rPr>
          <w:rFonts w:eastAsia="Calibri" w:cstheme="minorHAnsi"/>
          <w:bCs/>
          <w:sz w:val="21"/>
          <w:szCs w:val="21"/>
        </w:rPr>
        <w:t>. Każdy załączany plik zawierający dokumenty, oświadczenia lub pełnomocnictwa musi być uprzednio podpisany podpisami elektronicznymi przez upoważnione osoby reprezentujące odpowiednio Wykonawcę, współkonsorcjanta, podmiot trzeci użyczający osoby lub podwykonawców.</w:t>
      </w:r>
    </w:p>
    <w:p w14:paraId="4C31B9FB" w14:textId="69E2B4C9" w:rsidR="000149CF" w:rsidRPr="00A26C26" w:rsidRDefault="000149CF" w:rsidP="00A26C26">
      <w:pPr>
        <w:pStyle w:val="Akapitzlist"/>
        <w:numPr>
          <w:ilvl w:val="0"/>
          <w:numId w:val="9"/>
        </w:numPr>
        <w:spacing w:after="0" w:line="240" w:lineRule="auto"/>
        <w:jc w:val="both"/>
        <w:rPr>
          <w:rFonts w:cstheme="minorHAnsi"/>
          <w:sz w:val="21"/>
          <w:szCs w:val="21"/>
        </w:rPr>
      </w:pPr>
      <w:r w:rsidRPr="00A26C26">
        <w:rPr>
          <w:rFonts w:cstheme="minorHAnsi"/>
          <w:sz w:val="21"/>
          <w:szCs w:val="21"/>
        </w:rPr>
        <w:t xml:space="preserve">w przypadku korzystania z potencjału podmiotu trzeciego dokument potwierdzający, iż Wykonawca będzie dysponował niezbędnymi zasobami tych podmiotów, w szczególności zobowiązanie tych pomiotów do udzielenia potencjału na czas potrzebny do realizacji zamówienia (wg wzoru stanowiącego </w:t>
      </w:r>
      <w:r w:rsidRPr="00A26C26">
        <w:rPr>
          <w:rFonts w:cstheme="minorHAnsi"/>
          <w:b/>
          <w:bCs/>
          <w:sz w:val="21"/>
          <w:szCs w:val="21"/>
        </w:rPr>
        <w:t>Załącznik nr 4</w:t>
      </w:r>
      <w:r w:rsidRPr="00A26C26">
        <w:rPr>
          <w:rFonts w:cstheme="minorHAnsi"/>
          <w:sz w:val="21"/>
          <w:szCs w:val="21"/>
        </w:rPr>
        <w:t xml:space="preserve">). </w:t>
      </w:r>
    </w:p>
    <w:p w14:paraId="475CB031" w14:textId="4A8AA5DD" w:rsidR="000149CF" w:rsidRPr="00E04885" w:rsidRDefault="000149CF"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t xml:space="preserve">Postępowanie prowadzi się w języku polskim. Oferta musi być sporządzona </w:t>
      </w:r>
      <w:r w:rsidR="00EA3EF1" w:rsidRPr="00E04885">
        <w:rPr>
          <w:rFonts w:cstheme="minorHAnsi"/>
          <w:b w:val="0"/>
          <w:bCs/>
          <w:sz w:val="21"/>
          <w:szCs w:val="21"/>
        </w:rPr>
        <w:br/>
      </w:r>
      <w:r w:rsidRPr="00E04885">
        <w:rPr>
          <w:rFonts w:cstheme="minorHAnsi"/>
          <w:b w:val="0"/>
          <w:bCs/>
          <w:sz w:val="21"/>
          <w:szCs w:val="21"/>
        </w:rPr>
        <w:t>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rsidRPr="00E04885">
        <w:rPr>
          <w:rFonts w:cstheme="minorHAnsi"/>
          <w:b w:val="0"/>
          <w:bCs/>
          <w:sz w:val="21"/>
          <w:szCs w:val="21"/>
        </w:rPr>
        <w:t>.</w:t>
      </w:r>
    </w:p>
    <w:p w14:paraId="49E01008" w14:textId="77777777" w:rsidR="000149CF" w:rsidRPr="00E04885" w:rsidRDefault="000149CF"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t xml:space="preserve">Wykonawca ma prawo złożyć tylko jedną ofertę, zawierającą jedną, jednoznacznie opisaną propozycję. Złożenie większej liczby ofert spowoduje odrzucenie wszystkich ofert złożonych przez danego Wykonawcę. </w:t>
      </w:r>
    </w:p>
    <w:p w14:paraId="7158FC87" w14:textId="77777777" w:rsidR="00E04885" w:rsidRPr="00E04885" w:rsidRDefault="000149CF"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t>Wszelkie koszty związane z przygotowaniem i złożeniem oferty ponosi Wykonawca.</w:t>
      </w:r>
    </w:p>
    <w:p w14:paraId="3B605BAF" w14:textId="5431F579" w:rsidR="00E04885" w:rsidRDefault="00C048C3"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lastRenderedPageBreak/>
        <w:t xml:space="preserve">Zgodnie z art. 18 ust. 3 Ustawy </w:t>
      </w:r>
      <w:proofErr w:type="spellStart"/>
      <w:r w:rsidRPr="00E04885">
        <w:rPr>
          <w:rFonts w:cstheme="minorHAnsi"/>
          <w:b w:val="0"/>
          <w:bCs/>
          <w:sz w:val="21"/>
          <w:szCs w:val="21"/>
        </w:rPr>
        <w:t>p.z.p</w:t>
      </w:r>
      <w:proofErr w:type="spellEnd"/>
      <w:r w:rsidRPr="00E04885">
        <w:rPr>
          <w:rFonts w:cstheme="minorHAnsi"/>
          <w:b w:val="0"/>
          <w:bCs/>
          <w:sz w:val="21"/>
          <w:szCs w:val="21"/>
        </w:rPr>
        <w:t xml:space="preserve">, nie ujawnia </w:t>
      </w:r>
      <w:r w:rsidRPr="00E04885">
        <w:rPr>
          <w:rFonts w:eastAsia="Calibri" w:cstheme="minorHAnsi"/>
          <w:b w:val="0"/>
          <w:bCs/>
          <w:sz w:val="21"/>
          <w:szCs w:val="21"/>
        </w:rPr>
        <w:t>się</w:t>
      </w:r>
      <w:r w:rsidRPr="00E04885">
        <w:rPr>
          <w:rFonts w:cstheme="minorHAnsi"/>
          <w:b w:val="0"/>
          <w:bCs/>
          <w:sz w:val="21"/>
          <w:szCs w:val="21"/>
        </w:rPr>
        <w:t xml:space="preserve"> informacji </w:t>
      </w:r>
      <w:r w:rsidRPr="00E04885">
        <w:rPr>
          <w:rFonts w:eastAsia="Calibri" w:cstheme="minorHAnsi"/>
          <w:b w:val="0"/>
          <w:bCs/>
          <w:sz w:val="21"/>
          <w:szCs w:val="21"/>
        </w:rPr>
        <w:t>stanowiących</w:t>
      </w:r>
      <w:r w:rsidRPr="00E04885">
        <w:rPr>
          <w:rFonts w:cstheme="minorHAnsi"/>
          <w:b w:val="0"/>
          <w:bCs/>
          <w:sz w:val="21"/>
          <w:szCs w:val="21"/>
        </w:rPr>
        <w:t xml:space="preserve"> </w:t>
      </w:r>
      <w:r w:rsidRPr="00E04885">
        <w:rPr>
          <w:rFonts w:eastAsia="Calibri" w:cstheme="minorHAnsi"/>
          <w:b w:val="0"/>
          <w:bCs/>
          <w:sz w:val="21"/>
          <w:szCs w:val="21"/>
        </w:rPr>
        <w:t>tajemnicę</w:t>
      </w:r>
      <w:r w:rsidRPr="00E04885">
        <w:rPr>
          <w:rFonts w:cstheme="minorHAnsi"/>
          <w:b w:val="0"/>
          <w:bCs/>
          <w:sz w:val="21"/>
          <w:szCs w:val="21"/>
        </w:rPr>
        <w:t xml:space="preserve"> </w:t>
      </w:r>
      <w:r w:rsidRPr="00E04885">
        <w:rPr>
          <w:rFonts w:eastAsia="Calibri" w:cstheme="minorHAnsi"/>
          <w:b w:val="0"/>
          <w:bCs/>
          <w:sz w:val="21"/>
          <w:szCs w:val="21"/>
        </w:rPr>
        <w:t>przedsiębiorstwa,</w:t>
      </w:r>
      <w:r w:rsidRPr="00E04885">
        <w:rPr>
          <w:rFonts w:cstheme="minorHAnsi"/>
          <w:b w:val="0"/>
          <w:bCs/>
          <w:sz w:val="21"/>
          <w:szCs w:val="21"/>
        </w:rPr>
        <w:t xml:space="preserve"> w rozumieniu przepisów ustawy z dnia 16 kwietnia 1993 r. o zwalczaniu nieuczciwej konkurencji (</w:t>
      </w:r>
      <w:proofErr w:type="spellStart"/>
      <w:r w:rsidRPr="00E04885">
        <w:rPr>
          <w:rFonts w:cstheme="minorHAnsi"/>
          <w:b w:val="0"/>
          <w:bCs/>
          <w:sz w:val="21"/>
          <w:szCs w:val="21"/>
        </w:rPr>
        <w:t>t.j</w:t>
      </w:r>
      <w:proofErr w:type="spellEnd"/>
      <w:r w:rsidRPr="00E04885">
        <w:rPr>
          <w:rFonts w:cstheme="minorHAnsi"/>
          <w:b w:val="0"/>
          <w:bCs/>
          <w:sz w:val="21"/>
          <w:szCs w:val="21"/>
        </w:rPr>
        <w:t xml:space="preserve">. Dz. U. z 2024 r. poz. 594), </w:t>
      </w:r>
      <w:r w:rsidRPr="00E04885">
        <w:rPr>
          <w:rFonts w:eastAsia="Calibri" w:cstheme="minorHAnsi"/>
          <w:b w:val="0"/>
          <w:bCs/>
          <w:sz w:val="21"/>
          <w:szCs w:val="21"/>
        </w:rPr>
        <w:t>jeżeli</w:t>
      </w:r>
      <w:r w:rsidRPr="00E04885">
        <w:rPr>
          <w:rFonts w:cstheme="minorHAnsi"/>
          <w:b w:val="0"/>
          <w:bCs/>
          <w:sz w:val="21"/>
          <w:szCs w:val="21"/>
        </w:rPr>
        <w:t xml:space="preserve"> Wykonawca, wraz z przekazaniem takich informacji, w sposób </w:t>
      </w:r>
      <w:r w:rsidRPr="00E04885">
        <w:rPr>
          <w:rFonts w:eastAsia="Calibri" w:cstheme="minorHAnsi"/>
          <w:b w:val="0"/>
          <w:bCs/>
          <w:sz w:val="21"/>
          <w:szCs w:val="21"/>
        </w:rPr>
        <w:t>niebudzący</w:t>
      </w:r>
      <w:r w:rsidRPr="00E04885">
        <w:rPr>
          <w:rFonts w:cstheme="minorHAnsi"/>
          <w:b w:val="0"/>
          <w:bCs/>
          <w:sz w:val="21"/>
          <w:szCs w:val="21"/>
        </w:rPr>
        <w:t xml:space="preserve"> </w:t>
      </w:r>
      <w:r w:rsidRPr="00E04885">
        <w:rPr>
          <w:rFonts w:eastAsia="Calibri" w:cstheme="minorHAnsi"/>
          <w:b w:val="0"/>
          <w:bCs/>
          <w:sz w:val="21"/>
          <w:szCs w:val="21"/>
        </w:rPr>
        <w:t>wątpliwości</w:t>
      </w:r>
      <w:r w:rsidRPr="00E04885">
        <w:rPr>
          <w:rFonts w:cstheme="minorHAnsi"/>
          <w:b w:val="0"/>
          <w:bCs/>
          <w:sz w:val="21"/>
          <w:szCs w:val="21"/>
        </w:rPr>
        <w:t xml:space="preserve"> </w:t>
      </w:r>
      <w:r w:rsidRPr="00E04885">
        <w:rPr>
          <w:rFonts w:eastAsia="Calibri" w:cstheme="minorHAnsi"/>
          <w:b w:val="0"/>
          <w:bCs/>
          <w:sz w:val="21"/>
          <w:szCs w:val="21"/>
        </w:rPr>
        <w:t>zastrzegł,</w:t>
      </w:r>
      <w:r w:rsidRPr="00E04885">
        <w:rPr>
          <w:rFonts w:cstheme="minorHAnsi"/>
          <w:b w:val="0"/>
          <w:bCs/>
          <w:sz w:val="21"/>
          <w:szCs w:val="21"/>
        </w:rPr>
        <w:t xml:space="preserve"> </w:t>
      </w:r>
      <w:r w:rsidRPr="00E04885">
        <w:rPr>
          <w:rFonts w:eastAsia="Calibri" w:cstheme="minorHAnsi"/>
          <w:b w:val="0"/>
          <w:bCs/>
          <w:sz w:val="21"/>
          <w:szCs w:val="21"/>
        </w:rPr>
        <w:t>że</w:t>
      </w:r>
      <w:r w:rsidRPr="00E04885">
        <w:rPr>
          <w:rFonts w:cstheme="minorHAnsi"/>
          <w:b w:val="0"/>
          <w:bCs/>
          <w:sz w:val="21"/>
          <w:szCs w:val="21"/>
        </w:rPr>
        <w:t xml:space="preserve"> nie </w:t>
      </w:r>
      <w:r w:rsidRPr="00E04885">
        <w:rPr>
          <w:rFonts w:eastAsia="Calibri" w:cstheme="minorHAnsi"/>
          <w:b w:val="0"/>
          <w:bCs/>
          <w:sz w:val="21"/>
          <w:szCs w:val="21"/>
        </w:rPr>
        <w:t>mogą</w:t>
      </w:r>
      <w:r w:rsidRPr="00E04885">
        <w:rPr>
          <w:rFonts w:cstheme="minorHAnsi"/>
          <w:b w:val="0"/>
          <w:bCs/>
          <w:sz w:val="21"/>
          <w:szCs w:val="21"/>
        </w:rPr>
        <w:t xml:space="preserve"> </w:t>
      </w:r>
      <w:r w:rsidRPr="00E04885">
        <w:rPr>
          <w:rFonts w:eastAsia="Calibri" w:cstheme="minorHAnsi"/>
          <w:b w:val="0"/>
          <w:bCs/>
          <w:sz w:val="21"/>
          <w:szCs w:val="21"/>
        </w:rPr>
        <w:t>być</w:t>
      </w:r>
      <w:r w:rsidRPr="00E04885">
        <w:rPr>
          <w:rFonts w:cstheme="minorHAnsi"/>
          <w:b w:val="0"/>
          <w:bCs/>
          <w:sz w:val="21"/>
          <w:szCs w:val="21"/>
        </w:rPr>
        <w:t xml:space="preserve"> one </w:t>
      </w:r>
      <w:r w:rsidRPr="00E04885">
        <w:rPr>
          <w:rFonts w:eastAsia="Calibri" w:cstheme="minorHAnsi"/>
          <w:b w:val="0"/>
          <w:bCs/>
          <w:sz w:val="21"/>
          <w:szCs w:val="21"/>
        </w:rPr>
        <w:t>udostępniane</w:t>
      </w:r>
      <w:r w:rsidRPr="00E04885">
        <w:rPr>
          <w:rFonts w:cstheme="minorHAnsi"/>
          <w:b w:val="0"/>
          <w:bCs/>
          <w:sz w:val="21"/>
          <w:szCs w:val="21"/>
        </w:rPr>
        <w:t xml:space="preserve"> oraz </w:t>
      </w:r>
      <w:r w:rsidRPr="00E04885">
        <w:rPr>
          <w:rFonts w:eastAsia="Calibri" w:cstheme="minorHAnsi"/>
          <w:b w:val="0"/>
          <w:bCs/>
          <w:sz w:val="21"/>
          <w:szCs w:val="21"/>
        </w:rPr>
        <w:t>wykazał,</w:t>
      </w:r>
      <w:r w:rsidRPr="00E04885">
        <w:rPr>
          <w:rFonts w:cstheme="minorHAnsi"/>
          <w:b w:val="0"/>
          <w:bCs/>
          <w:sz w:val="21"/>
          <w:szCs w:val="21"/>
        </w:rPr>
        <w:t xml:space="preserve"> </w:t>
      </w:r>
      <w:r w:rsidRPr="00E04885">
        <w:rPr>
          <w:rFonts w:eastAsia="Calibri" w:cstheme="minorHAnsi"/>
          <w:b w:val="0"/>
          <w:bCs/>
          <w:sz w:val="21"/>
          <w:szCs w:val="21"/>
        </w:rPr>
        <w:t>że</w:t>
      </w:r>
      <w:r w:rsidRPr="00E04885">
        <w:rPr>
          <w:rFonts w:cstheme="minorHAnsi"/>
          <w:b w:val="0"/>
          <w:bCs/>
          <w:sz w:val="21"/>
          <w:szCs w:val="21"/>
        </w:rPr>
        <w:t xml:space="preserve"> </w:t>
      </w:r>
      <w:r w:rsidRPr="00E04885">
        <w:rPr>
          <w:rFonts w:eastAsia="Calibri" w:cstheme="minorHAnsi"/>
          <w:b w:val="0"/>
          <w:bCs/>
          <w:sz w:val="21"/>
          <w:szCs w:val="21"/>
        </w:rPr>
        <w:t>zastrzeżone</w:t>
      </w:r>
      <w:r w:rsidRPr="00E04885">
        <w:rPr>
          <w:rFonts w:cstheme="minorHAnsi"/>
          <w:b w:val="0"/>
          <w:bCs/>
          <w:sz w:val="21"/>
          <w:szCs w:val="21"/>
        </w:rPr>
        <w:t xml:space="preserve"> informacje </w:t>
      </w:r>
      <w:r w:rsidRPr="00E04885">
        <w:rPr>
          <w:rFonts w:eastAsia="Calibri" w:cstheme="minorHAnsi"/>
          <w:b w:val="0"/>
          <w:bCs/>
          <w:sz w:val="21"/>
          <w:szCs w:val="21"/>
        </w:rPr>
        <w:t>stanowią</w:t>
      </w:r>
      <w:r w:rsidRPr="00E04885">
        <w:rPr>
          <w:rFonts w:cstheme="minorHAnsi"/>
          <w:b w:val="0"/>
          <w:bCs/>
          <w:sz w:val="21"/>
          <w:szCs w:val="21"/>
        </w:rPr>
        <w:t xml:space="preserve"> </w:t>
      </w:r>
      <w:r w:rsidRPr="00E04885">
        <w:rPr>
          <w:rFonts w:eastAsia="Calibri" w:cstheme="minorHAnsi"/>
          <w:b w:val="0"/>
          <w:bCs/>
          <w:sz w:val="21"/>
          <w:szCs w:val="21"/>
        </w:rPr>
        <w:t>tajemnicę</w:t>
      </w:r>
      <w:r w:rsidRPr="00E04885">
        <w:rPr>
          <w:rFonts w:cstheme="minorHAnsi"/>
          <w:b w:val="0"/>
          <w:bCs/>
          <w:sz w:val="21"/>
          <w:szCs w:val="21"/>
        </w:rPr>
        <w:t xml:space="preserve"> </w:t>
      </w:r>
      <w:r w:rsidRPr="00E04885">
        <w:rPr>
          <w:rFonts w:eastAsia="Calibri" w:cstheme="minorHAnsi"/>
          <w:b w:val="0"/>
          <w:bCs/>
          <w:sz w:val="21"/>
          <w:szCs w:val="21"/>
        </w:rPr>
        <w:t>przedsiębiorstwa.</w:t>
      </w:r>
      <w:r w:rsidRPr="00E04885">
        <w:rPr>
          <w:rFonts w:cstheme="minorHAnsi"/>
          <w:b w:val="0"/>
          <w:bCs/>
          <w:sz w:val="21"/>
          <w:szCs w:val="21"/>
        </w:rPr>
        <w:t xml:space="preserve"> W takim przypadku Wykonawca powinien </w:t>
      </w:r>
      <w:r w:rsidRPr="00E04885">
        <w:rPr>
          <w:rFonts w:eastAsia="Calibri" w:cstheme="minorHAnsi"/>
          <w:b w:val="0"/>
          <w:bCs/>
          <w:sz w:val="21"/>
          <w:szCs w:val="21"/>
        </w:rPr>
        <w:t>zastrzeżoną</w:t>
      </w:r>
      <w:r w:rsidRPr="00E04885">
        <w:rPr>
          <w:rFonts w:cstheme="minorHAnsi"/>
          <w:b w:val="0"/>
          <w:bCs/>
          <w:sz w:val="21"/>
          <w:szCs w:val="21"/>
        </w:rPr>
        <w:t xml:space="preserve"> </w:t>
      </w:r>
      <w:r w:rsidRPr="00E04885">
        <w:rPr>
          <w:rFonts w:eastAsia="Calibri" w:cstheme="minorHAnsi"/>
          <w:b w:val="0"/>
          <w:bCs/>
          <w:sz w:val="21"/>
          <w:szCs w:val="21"/>
        </w:rPr>
        <w:t>część</w:t>
      </w:r>
      <w:r w:rsidRPr="00E04885">
        <w:rPr>
          <w:rFonts w:cstheme="minorHAnsi"/>
          <w:b w:val="0"/>
          <w:bCs/>
          <w:sz w:val="21"/>
          <w:szCs w:val="21"/>
        </w:rPr>
        <w:t xml:space="preserve"> oferty </w:t>
      </w:r>
      <w:r w:rsidRPr="00E04885">
        <w:rPr>
          <w:rFonts w:eastAsia="Calibri" w:cstheme="minorHAnsi"/>
          <w:b w:val="0"/>
          <w:bCs/>
          <w:sz w:val="21"/>
          <w:szCs w:val="21"/>
        </w:rPr>
        <w:t>wyodrębnić</w:t>
      </w:r>
      <w:r w:rsidRPr="00E04885">
        <w:rPr>
          <w:rFonts w:cstheme="minorHAnsi"/>
          <w:b w:val="0"/>
          <w:bCs/>
          <w:sz w:val="21"/>
          <w:szCs w:val="21"/>
        </w:rPr>
        <w:t xml:space="preserve"> w postaci </w:t>
      </w:r>
      <w:r w:rsidRPr="00E04885">
        <w:rPr>
          <w:rFonts w:eastAsia="Calibri" w:cstheme="minorHAnsi"/>
          <w:b w:val="0"/>
          <w:bCs/>
          <w:sz w:val="21"/>
          <w:szCs w:val="21"/>
        </w:rPr>
        <w:t>niezależnych</w:t>
      </w:r>
      <w:r w:rsidRPr="00E04885">
        <w:rPr>
          <w:rFonts w:cstheme="minorHAnsi"/>
          <w:b w:val="0"/>
          <w:bCs/>
          <w:sz w:val="21"/>
          <w:szCs w:val="21"/>
        </w:rPr>
        <w:t xml:space="preserve"> plików i</w:t>
      </w:r>
      <w:r w:rsidR="00E04885">
        <w:rPr>
          <w:rFonts w:cstheme="minorHAnsi"/>
          <w:b w:val="0"/>
          <w:bCs/>
          <w:sz w:val="21"/>
          <w:szCs w:val="21"/>
        </w:rPr>
        <w:t> </w:t>
      </w:r>
      <w:r w:rsidRPr="00E04885">
        <w:rPr>
          <w:rFonts w:eastAsia="Calibri" w:cstheme="minorHAnsi"/>
          <w:b w:val="0"/>
          <w:bCs/>
          <w:sz w:val="21"/>
          <w:szCs w:val="21"/>
        </w:rPr>
        <w:t>wczytać</w:t>
      </w:r>
      <w:r w:rsidRPr="00E04885">
        <w:rPr>
          <w:rFonts w:cstheme="minorHAnsi"/>
          <w:b w:val="0"/>
          <w:bCs/>
          <w:sz w:val="21"/>
          <w:szCs w:val="21"/>
        </w:rPr>
        <w:t xml:space="preserve"> je wraz z </w:t>
      </w:r>
      <w:r w:rsidRPr="00E04885">
        <w:rPr>
          <w:rFonts w:eastAsia="Calibri" w:cstheme="minorHAnsi"/>
          <w:b w:val="0"/>
          <w:bCs/>
          <w:sz w:val="21"/>
          <w:szCs w:val="21"/>
        </w:rPr>
        <w:t>ofertą</w:t>
      </w:r>
      <w:r w:rsidRPr="00E04885">
        <w:rPr>
          <w:rFonts w:cstheme="minorHAnsi"/>
          <w:b w:val="0"/>
          <w:bCs/>
          <w:sz w:val="21"/>
          <w:szCs w:val="21"/>
        </w:rPr>
        <w:t xml:space="preserve"> w sposób </w:t>
      </w:r>
      <w:r w:rsidRPr="00E04885">
        <w:rPr>
          <w:rFonts w:eastAsia="Calibri" w:cstheme="minorHAnsi"/>
          <w:b w:val="0"/>
          <w:bCs/>
          <w:sz w:val="21"/>
          <w:szCs w:val="21"/>
        </w:rPr>
        <w:t>określony</w:t>
      </w:r>
      <w:r w:rsidRPr="00E04885">
        <w:rPr>
          <w:rFonts w:cstheme="minorHAnsi"/>
          <w:b w:val="0"/>
          <w:bCs/>
          <w:sz w:val="21"/>
          <w:szCs w:val="21"/>
        </w:rPr>
        <w:t xml:space="preserve"> w Instrukcji korzystania z Platformy dla tego rodzaju informacji (wraz z jednoczesnym zaznaczeniem polecenia „</w:t>
      </w:r>
      <w:r w:rsidRPr="00E04885">
        <w:rPr>
          <w:rFonts w:eastAsia="Calibri" w:cstheme="minorHAnsi"/>
          <w:sz w:val="21"/>
          <w:szCs w:val="21"/>
        </w:rPr>
        <w:t>Załącznik stanowiący tajemnicę przedsiębiorstwa</w:t>
      </w:r>
      <w:r w:rsidRPr="00E04885">
        <w:rPr>
          <w:rFonts w:cstheme="minorHAnsi"/>
          <w:b w:val="0"/>
          <w:bCs/>
          <w:sz w:val="21"/>
          <w:szCs w:val="21"/>
        </w:rPr>
        <w:t xml:space="preserve">”). </w:t>
      </w:r>
      <w:r w:rsidRPr="00E04885">
        <w:rPr>
          <w:rFonts w:eastAsia="Calibri" w:cstheme="minorHAnsi"/>
          <w:b w:val="0"/>
          <w:bCs/>
          <w:sz w:val="21"/>
          <w:szCs w:val="21"/>
        </w:rPr>
        <w:t>Zamawiający</w:t>
      </w:r>
      <w:r w:rsidRPr="00E04885">
        <w:rPr>
          <w:rFonts w:cstheme="minorHAnsi"/>
          <w:b w:val="0"/>
          <w:bCs/>
          <w:sz w:val="21"/>
          <w:szCs w:val="21"/>
        </w:rPr>
        <w:t xml:space="preserve"> zaleca, aby pliki </w:t>
      </w:r>
      <w:r w:rsidRPr="00E04885">
        <w:rPr>
          <w:rFonts w:eastAsia="Calibri" w:cstheme="minorHAnsi"/>
          <w:b w:val="0"/>
          <w:bCs/>
          <w:sz w:val="21"/>
          <w:szCs w:val="21"/>
        </w:rPr>
        <w:t>zawierające</w:t>
      </w:r>
      <w:r w:rsidRPr="00E04885">
        <w:rPr>
          <w:rFonts w:cstheme="minorHAnsi"/>
          <w:b w:val="0"/>
          <w:bCs/>
          <w:sz w:val="21"/>
          <w:szCs w:val="21"/>
        </w:rPr>
        <w:t xml:space="preserve"> informacje </w:t>
      </w:r>
      <w:r w:rsidRPr="00E04885">
        <w:rPr>
          <w:rFonts w:eastAsia="Calibri" w:cstheme="minorHAnsi"/>
          <w:b w:val="0"/>
          <w:bCs/>
          <w:sz w:val="21"/>
          <w:szCs w:val="21"/>
        </w:rPr>
        <w:t>zastrzeżone</w:t>
      </w:r>
      <w:r w:rsidRPr="00E04885">
        <w:rPr>
          <w:rFonts w:cstheme="minorHAnsi"/>
          <w:b w:val="0"/>
          <w:bCs/>
          <w:sz w:val="21"/>
          <w:szCs w:val="21"/>
        </w:rPr>
        <w:t xml:space="preserve"> jako tajemnica </w:t>
      </w:r>
      <w:r w:rsidRPr="00E04885">
        <w:rPr>
          <w:rFonts w:eastAsia="Calibri" w:cstheme="minorHAnsi"/>
          <w:b w:val="0"/>
          <w:bCs/>
          <w:sz w:val="21"/>
          <w:szCs w:val="21"/>
        </w:rPr>
        <w:t>przedsiębiorstwa</w:t>
      </w:r>
      <w:r w:rsidRPr="00E04885">
        <w:rPr>
          <w:rFonts w:cstheme="minorHAnsi"/>
          <w:b w:val="0"/>
          <w:bCs/>
          <w:sz w:val="21"/>
          <w:szCs w:val="21"/>
        </w:rPr>
        <w:t xml:space="preserve"> </w:t>
      </w:r>
      <w:r w:rsidRPr="00E04885">
        <w:rPr>
          <w:rFonts w:eastAsia="Calibri" w:cstheme="minorHAnsi"/>
          <w:b w:val="0"/>
          <w:bCs/>
          <w:sz w:val="21"/>
          <w:szCs w:val="21"/>
        </w:rPr>
        <w:t>zostały</w:t>
      </w:r>
      <w:r w:rsidRPr="00E04885">
        <w:rPr>
          <w:rFonts w:cstheme="minorHAnsi"/>
          <w:b w:val="0"/>
          <w:bCs/>
          <w:sz w:val="21"/>
          <w:szCs w:val="21"/>
        </w:rPr>
        <w:t xml:space="preserve"> przez </w:t>
      </w:r>
      <w:r w:rsidRPr="00E04885">
        <w:rPr>
          <w:rFonts w:eastAsia="Calibri" w:cstheme="minorHAnsi"/>
          <w:b w:val="0"/>
          <w:bCs/>
          <w:sz w:val="21"/>
          <w:szCs w:val="21"/>
        </w:rPr>
        <w:t>wykonawcę</w:t>
      </w:r>
      <w:r w:rsidRPr="00E04885">
        <w:rPr>
          <w:rFonts w:cstheme="minorHAnsi"/>
          <w:b w:val="0"/>
          <w:bCs/>
          <w:sz w:val="21"/>
          <w:szCs w:val="21"/>
        </w:rPr>
        <w:t xml:space="preserve"> nazwane przy </w:t>
      </w:r>
      <w:r w:rsidRPr="00E04885">
        <w:rPr>
          <w:rFonts w:eastAsia="Calibri" w:cstheme="minorHAnsi"/>
          <w:b w:val="0"/>
          <w:bCs/>
          <w:sz w:val="21"/>
          <w:szCs w:val="21"/>
        </w:rPr>
        <w:t>użyciu</w:t>
      </w:r>
      <w:r w:rsidRPr="00E04885">
        <w:rPr>
          <w:rFonts w:cstheme="minorHAnsi"/>
          <w:b w:val="0"/>
          <w:bCs/>
          <w:sz w:val="21"/>
          <w:szCs w:val="21"/>
        </w:rPr>
        <w:t xml:space="preserve"> zwrotu „</w:t>
      </w:r>
      <w:r w:rsidRPr="00E04885">
        <w:rPr>
          <w:rFonts w:eastAsia="Calibri" w:cstheme="minorHAnsi"/>
          <w:sz w:val="21"/>
          <w:szCs w:val="21"/>
        </w:rPr>
        <w:t>informacje stanowiące tajemnice przedsiębiorstwa</w:t>
      </w:r>
      <w:r w:rsidRPr="00E04885">
        <w:rPr>
          <w:rFonts w:cstheme="minorHAnsi"/>
          <w:b w:val="0"/>
          <w:bCs/>
          <w:sz w:val="21"/>
          <w:szCs w:val="21"/>
        </w:rPr>
        <w:t xml:space="preserve">”. </w:t>
      </w:r>
      <w:r w:rsidRPr="00E04885">
        <w:rPr>
          <w:rFonts w:eastAsia="Calibri" w:cstheme="minorHAnsi"/>
          <w:b w:val="0"/>
          <w:bCs/>
          <w:sz w:val="21"/>
          <w:szCs w:val="21"/>
        </w:rPr>
        <w:t>Zamawiający</w:t>
      </w:r>
      <w:r w:rsidRPr="00E04885">
        <w:rPr>
          <w:rFonts w:cstheme="minorHAnsi"/>
          <w:b w:val="0"/>
          <w:bCs/>
          <w:sz w:val="21"/>
          <w:szCs w:val="21"/>
        </w:rPr>
        <w:t xml:space="preserve"> nie ujawni informacji </w:t>
      </w:r>
      <w:r w:rsidRPr="00E04885">
        <w:rPr>
          <w:rFonts w:eastAsia="Calibri" w:cstheme="minorHAnsi"/>
          <w:b w:val="0"/>
          <w:bCs/>
          <w:sz w:val="21"/>
          <w:szCs w:val="21"/>
        </w:rPr>
        <w:t>stanowiących</w:t>
      </w:r>
      <w:r w:rsidRPr="00E04885">
        <w:rPr>
          <w:rFonts w:cstheme="minorHAnsi"/>
          <w:b w:val="0"/>
          <w:bCs/>
          <w:sz w:val="21"/>
          <w:szCs w:val="21"/>
        </w:rPr>
        <w:t xml:space="preserve"> </w:t>
      </w:r>
      <w:r w:rsidRPr="00E04885">
        <w:rPr>
          <w:rFonts w:eastAsia="Calibri" w:cstheme="minorHAnsi"/>
          <w:b w:val="0"/>
          <w:bCs/>
          <w:sz w:val="21"/>
          <w:szCs w:val="21"/>
        </w:rPr>
        <w:t>tajemnicę</w:t>
      </w:r>
      <w:r w:rsidRPr="00E04885">
        <w:rPr>
          <w:rFonts w:cstheme="minorHAnsi"/>
          <w:b w:val="0"/>
          <w:bCs/>
          <w:sz w:val="21"/>
          <w:szCs w:val="21"/>
        </w:rPr>
        <w:t xml:space="preserve"> </w:t>
      </w:r>
      <w:r w:rsidRPr="00E04885">
        <w:rPr>
          <w:rFonts w:eastAsia="Calibri" w:cstheme="minorHAnsi"/>
          <w:b w:val="0"/>
          <w:bCs/>
          <w:sz w:val="21"/>
          <w:szCs w:val="21"/>
        </w:rPr>
        <w:t>przedsiębiorstwa</w:t>
      </w:r>
      <w:r w:rsidRPr="00E04885">
        <w:rPr>
          <w:rFonts w:cstheme="minorHAnsi"/>
          <w:b w:val="0"/>
          <w:bCs/>
          <w:sz w:val="21"/>
          <w:szCs w:val="21"/>
        </w:rPr>
        <w:t xml:space="preserve"> w rozumieniu przepisów, o których mowa </w:t>
      </w:r>
      <w:r w:rsidRPr="00E04885">
        <w:rPr>
          <w:rFonts w:eastAsia="Calibri" w:cstheme="minorHAnsi"/>
          <w:b w:val="0"/>
          <w:bCs/>
          <w:sz w:val="21"/>
          <w:szCs w:val="21"/>
        </w:rPr>
        <w:t>powyżej,</w:t>
      </w:r>
      <w:r w:rsidRPr="00E04885">
        <w:rPr>
          <w:rFonts w:cstheme="minorHAnsi"/>
          <w:b w:val="0"/>
          <w:bCs/>
          <w:sz w:val="21"/>
          <w:szCs w:val="21"/>
        </w:rPr>
        <w:t xml:space="preserve"> </w:t>
      </w:r>
      <w:r w:rsidRPr="00E04885">
        <w:rPr>
          <w:rFonts w:eastAsia="Calibri" w:cstheme="minorHAnsi"/>
          <w:b w:val="0"/>
          <w:bCs/>
          <w:sz w:val="21"/>
          <w:szCs w:val="21"/>
        </w:rPr>
        <w:t>jeżeli</w:t>
      </w:r>
      <w:r w:rsidRPr="00E04885">
        <w:rPr>
          <w:rFonts w:cstheme="minorHAnsi"/>
          <w:b w:val="0"/>
          <w:bCs/>
          <w:sz w:val="21"/>
          <w:szCs w:val="21"/>
        </w:rPr>
        <w:t xml:space="preserve"> Wykonawca wraz z przekazaniem takich informacji </w:t>
      </w:r>
      <w:r w:rsidRPr="00E04885">
        <w:rPr>
          <w:rFonts w:eastAsia="Calibri" w:cstheme="minorHAnsi"/>
          <w:b w:val="0"/>
          <w:bCs/>
          <w:sz w:val="21"/>
          <w:szCs w:val="21"/>
        </w:rPr>
        <w:t>zastrzegł,</w:t>
      </w:r>
      <w:r w:rsidRPr="00E04885">
        <w:rPr>
          <w:rFonts w:cstheme="minorHAnsi"/>
          <w:b w:val="0"/>
          <w:bCs/>
          <w:sz w:val="21"/>
          <w:szCs w:val="21"/>
        </w:rPr>
        <w:t xml:space="preserve"> </w:t>
      </w:r>
      <w:r w:rsidRPr="00E04885">
        <w:rPr>
          <w:rFonts w:eastAsia="Calibri" w:cstheme="minorHAnsi"/>
          <w:b w:val="0"/>
          <w:bCs/>
          <w:sz w:val="21"/>
          <w:szCs w:val="21"/>
        </w:rPr>
        <w:t>że</w:t>
      </w:r>
      <w:r w:rsidRPr="00E04885">
        <w:rPr>
          <w:rFonts w:cstheme="minorHAnsi"/>
          <w:b w:val="0"/>
          <w:bCs/>
          <w:sz w:val="21"/>
          <w:szCs w:val="21"/>
        </w:rPr>
        <w:t xml:space="preserve"> nie </w:t>
      </w:r>
      <w:r w:rsidRPr="00E04885">
        <w:rPr>
          <w:rFonts w:eastAsia="Calibri" w:cstheme="minorHAnsi"/>
          <w:b w:val="0"/>
          <w:bCs/>
          <w:sz w:val="21"/>
          <w:szCs w:val="21"/>
        </w:rPr>
        <w:t>mogą</w:t>
      </w:r>
      <w:r w:rsidRPr="00E04885">
        <w:rPr>
          <w:rFonts w:cstheme="minorHAnsi"/>
          <w:b w:val="0"/>
          <w:bCs/>
          <w:sz w:val="21"/>
          <w:szCs w:val="21"/>
        </w:rPr>
        <w:t xml:space="preserve"> </w:t>
      </w:r>
      <w:r w:rsidRPr="00E04885">
        <w:rPr>
          <w:rFonts w:eastAsia="Calibri" w:cstheme="minorHAnsi"/>
          <w:b w:val="0"/>
          <w:bCs/>
          <w:sz w:val="21"/>
          <w:szCs w:val="21"/>
        </w:rPr>
        <w:t>być</w:t>
      </w:r>
      <w:r w:rsidRPr="00E04885">
        <w:rPr>
          <w:rFonts w:cstheme="minorHAnsi"/>
          <w:b w:val="0"/>
          <w:bCs/>
          <w:sz w:val="21"/>
          <w:szCs w:val="21"/>
        </w:rPr>
        <w:t xml:space="preserve"> one </w:t>
      </w:r>
      <w:r w:rsidRPr="00E04885">
        <w:rPr>
          <w:rFonts w:eastAsia="Calibri" w:cstheme="minorHAnsi"/>
          <w:b w:val="0"/>
          <w:bCs/>
          <w:sz w:val="21"/>
          <w:szCs w:val="21"/>
        </w:rPr>
        <w:t>udostępniane</w:t>
      </w:r>
      <w:r w:rsidRPr="00E04885">
        <w:rPr>
          <w:rFonts w:cstheme="minorHAnsi"/>
          <w:b w:val="0"/>
          <w:bCs/>
          <w:sz w:val="21"/>
          <w:szCs w:val="21"/>
        </w:rPr>
        <w:t xml:space="preserve"> oraz </w:t>
      </w:r>
      <w:r w:rsidRPr="00E04885">
        <w:rPr>
          <w:rFonts w:eastAsia="Calibri" w:cstheme="minorHAnsi"/>
          <w:b w:val="0"/>
          <w:bCs/>
          <w:sz w:val="21"/>
          <w:szCs w:val="21"/>
        </w:rPr>
        <w:t>wykazał,</w:t>
      </w:r>
      <w:r w:rsidRPr="00E04885">
        <w:rPr>
          <w:rFonts w:cstheme="minorHAnsi"/>
          <w:b w:val="0"/>
          <w:bCs/>
          <w:sz w:val="21"/>
          <w:szCs w:val="21"/>
        </w:rPr>
        <w:t xml:space="preserve"> </w:t>
      </w:r>
      <w:r w:rsidRPr="00E04885">
        <w:rPr>
          <w:rFonts w:eastAsia="Calibri" w:cstheme="minorHAnsi"/>
          <w:b w:val="0"/>
          <w:bCs/>
          <w:sz w:val="21"/>
          <w:szCs w:val="21"/>
        </w:rPr>
        <w:t>iż</w:t>
      </w:r>
      <w:r w:rsidRPr="00E04885">
        <w:rPr>
          <w:rFonts w:cstheme="minorHAnsi"/>
          <w:b w:val="0"/>
          <w:bCs/>
          <w:sz w:val="21"/>
          <w:szCs w:val="21"/>
        </w:rPr>
        <w:t xml:space="preserve"> </w:t>
      </w:r>
      <w:r w:rsidRPr="00E04885">
        <w:rPr>
          <w:rFonts w:eastAsia="Calibri" w:cstheme="minorHAnsi"/>
          <w:b w:val="0"/>
          <w:bCs/>
          <w:sz w:val="21"/>
          <w:szCs w:val="21"/>
        </w:rPr>
        <w:t>zastrzeżone</w:t>
      </w:r>
      <w:r w:rsidRPr="00E04885">
        <w:rPr>
          <w:rFonts w:cstheme="minorHAnsi"/>
          <w:b w:val="0"/>
          <w:bCs/>
          <w:sz w:val="21"/>
          <w:szCs w:val="21"/>
        </w:rPr>
        <w:t xml:space="preserve"> informacje </w:t>
      </w:r>
      <w:r w:rsidRPr="00E04885">
        <w:rPr>
          <w:rFonts w:eastAsia="Calibri" w:cstheme="minorHAnsi"/>
          <w:b w:val="0"/>
          <w:bCs/>
          <w:sz w:val="21"/>
          <w:szCs w:val="21"/>
        </w:rPr>
        <w:t>stanowią</w:t>
      </w:r>
      <w:r w:rsidRPr="00E04885">
        <w:rPr>
          <w:rFonts w:cstheme="minorHAnsi"/>
          <w:b w:val="0"/>
          <w:bCs/>
          <w:sz w:val="21"/>
          <w:szCs w:val="21"/>
        </w:rPr>
        <w:t xml:space="preserve"> </w:t>
      </w:r>
      <w:r w:rsidRPr="00E04885">
        <w:rPr>
          <w:rFonts w:eastAsia="Calibri" w:cstheme="minorHAnsi"/>
          <w:b w:val="0"/>
          <w:bCs/>
          <w:sz w:val="21"/>
          <w:szCs w:val="21"/>
        </w:rPr>
        <w:t>tajemnicę</w:t>
      </w:r>
      <w:r w:rsidRPr="00E04885">
        <w:rPr>
          <w:rFonts w:cstheme="minorHAnsi"/>
          <w:b w:val="0"/>
          <w:bCs/>
          <w:sz w:val="21"/>
          <w:szCs w:val="21"/>
        </w:rPr>
        <w:t xml:space="preserve"> </w:t>
      </w:r>
      <w:r w:rsidRPr="00E04885">
        <w:rPr>
          <w:rFonts w:eastAsia="Calibri" w:cstheme="minorHAnsi"/>
          <w:b w:val="0"/>
          <w:bCs/>
          <w:sz w:val="21"/>
          <w:szCs w:val="21"/>
        </w:rPr>
        <w:t>przedsiębiorstwa.</w:t>
      </w:r>
      <w:r w:rsidRPr="00E04885">
        <w:rPr>
          <w:rFonts w:cstheme="minorHAnsi"/>
          <w:b w:val="0"/>
          <w:bCs/>
          <w:sz w:val="21"/>
          <w:szCs w:val="21"/>
        </w:rPr>
        <w:t xml:space="preserve"> Wykonawca nie </w:t>
      </w:r>
      <w:r w:rsidRPr="00E04885">
        <w:rPr>
          <w:rFonts w:eastAsia="Calibri" w:cstheme="minorHAnsi"/>
          <w:b w:val="0"/>
          <w:bCs/>
          <w:sz w:val="21"/>
          <w:szCs w:val="21"/>
        </w:rPr>
        <w:t>może</w:t>
      </w:r>
      <w:r w:rsidRPr="00E04885">
        <w:rPr>
          <w:rFonts w:cstheme="minorHAnsi"/>
          <w:b w:val="0"/>
          <w:bCs/>
          <w:sz w:val="21"/>
          <w:szCs w:val="21"/>
        </w:rPr>
        <w:t xml:space="preserve"> zastrzec informacji, o których mowa w art. 222 ust. 5 Ustawy </w:t>
      </w:r>
      <w:proofErr w:type="spellStart"/>
      <w:r w:rsidRPr="00E04885">
        <w:rPr>
          <w:rFonts w:cstheme="minorHAnsi"/>
          <w:b w:val="0"/>
          <w:bCs/>
          <w:sz w:val="21"/>
          <w:szCs w:val="21"/>
        </w:rPr>
        <w:t>p.z.p</w:t>
      </w:r>
      <w:proofErr w:type="spellEnd"/>
      <w:r w:rsidRPr="00E04885">
        <w:rPr>
          <w:rFonts w:cstheme="minorHAnsi"/>
          <w:b w:val="0"/>
          <w:bCs/>
          <w:sz w:val="21"/>
          <w:szCs w:val="21"/>
        </w:rPr>
        <w:t>.</w:t>
      </w:r>
    </w:p>
    <w:p w14:paraId="07632C8D" w14:textId="77777777" w:rsidR="00E04885" w:rsidRPr="00E04885" w:rsidRDefault="00C048C3"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t xml:space="preserve">Wykonawca, za </w:t>
      </w:r>
      <w:r w:rsidRPr="00E04885">
        <w:rPr>
          <w:rFonts w:eastAsia="Calibri" w:cstheme="minorHAnsi"/>
          <w:b w:val="0"/>
          <w:bCs/>
          <w:sz w:val="21"/>
          <w:szCs w:val="21"/>
        </w:rPr>
        <w:t>pośrednictwem</w:t>
      </w:r>
      <w:r w:rsidRPr="00E04885">
        <w:rPr>
          <w:rFonts w:cstheme="minorHAnsi"/>
          <w:b w:val="0"/>
          <w:bCs/>
          <w:sz w:val="21"/>
          <w:szCs w:val="21"/>
        </w:rPr>
        <w:t xml:space="preserve"> Platformy </w:t>
      </w:r>
      <w:r w:rsidRPr="00E04885">
        <w:rPr>
          <w:rFonts w:eastAsia="Calibri" w:cstheme="minorHAnsi"/>
          <w:b w:val="0"/>
          <w:bCs/>
          <w:sz w:val="21"/>
          <w:szCs w:val="21"/>
        </w:rPr>
        <w:t>może</w:t>
      </w:r>
      <w:r w:rsidRPr="00E04885">
        <w:rPr>
          <w:rFonts w:cstheme="minorHAnsi"/>
          <w:b w:val="0"/>
          <w:bCs/>
          <w:sz w:val="21"/>
          <w:szCs w:val="21"/>
        </w:rPr>
        <w:t xml:space="preserve"> przed </w:t>
      </w:r>
      <w:r w:rsidRPr="00E04885">
        <w:rPr>
          <w:rFonts w:eastAsia="Calibri" w:cstheme="minorHAnsi"/>
          <w:b w:val="0"/>
          <w:bCs/>
          <w:sz w:val="21"/>
          <w:szCs w:val="21"/>
        </w:rPr>
        <w:t>upływem</w:t>
      </w:r>
      <w:r w:rsidRPr="00E04885">
        <w:rPr>
          <w:rFonts w:cstheme="minorHAnsi"/>
          <w:b w:val="0"/>
          <w:bCs/>
          <w:sz w:val="21"/>
          <w:szCs w:val="21"/>
        </w:rPr>
        <w:t xml:space="preserve"> terminu do </w:t>
      </w:r>
      <w:r w:rsidRPr="00E04885">
        <w:rPr>
          <w:rFonts w:eastAsia="Calibri" w:cstheme="minorHAnsi"/>
          <w:b w:val="0"/>
          <w:bCs/>
          <w:sz w:val="21"/>
          <w:szCs w:val="21"/>
        </w:rPr>
        <w:t>składania</w:t>
      </w:r>
      <w:r w:rsidRPr="00E04885">
        <w:rPr>
          <w:rFonts w:cstheme="minorHAnsi"/>
          <w:b w:val="0"/>
          <w:bCs/>
          <w:sz w:val="21"/>
          <w:szCs w:val="21"/>
        </w:rPr>
        <w:t xml:space="preserve"> ofert </w:t>
      </w:r>
      <w:r w:rsidRPr="00E04885">
        <w:rPr>
          <w:rFonts w:eastAsia="Calibri" w:cstheme="minorHAnsi"/>
          <w:b w:val="0"/>
          <w:bCs/>
          <w:sz w:val="21"/>
          <w:szCs w:val="21"/>
        </w:rPr>
        <w:t>zmienić</w:t>
      </w:r>
      <w:r w:rsidRPr="00E04885">
        <w:rPr>
          <w:rFonts w:cstheme="minorHAnsi"/>
          <w:b w:val="0"/>
          <w:bCs/>
          <w:sz w:val="21"/>
          <w:szCs w:val="21"/>
        </w:rPr>
        <w:t xml:space="preserve"> lub </w:t>
      </w:r>
      <w:r w:rsidRPr="00E04885">
        <w:rPr>
          <w:rFonts w:eastAsia="Calibri" w:cstheme="minorHAnsi"/>
          <w:b w:val="0"/>
          <w:bCs/>
          <w:sz w:val="21"/>
          <w:szCs w:val="21"/>
        </w:rPr>
        <w:t>wycofać</w:t>
      </w:r>
      <w:r w:rsidRPr="00E04885">
        <w:rPr>
          <w:rFonts w:cstheme="minorHAnsi"/>
          <w:b w:val="0"/>
          <w:bCs/>
          <w:sz w:val="21"/>
          <w:szCs w:val="21"/>
        </w:rPr>
        <w:t xml:space="preserve"> </w:t>
      </w:r>
      <w:r w:rsidRPr="00E04885">
        <w:rPr>
          <w:rFonts w:eastAsia="Calibri" w:cstheme="minorHAnsi"/>
          <w:b w:val="0"/>
          <w:bCs/>
          <w:sz w:val="21"/>
          <w:szCs w:val="21"/>
        </w:rPr>
        <w:t>ofertę.</w:t>
      </w:r>
      <w:r w:rsidRPr="00E04885">
        <w:rPr>
          <w:rFonts w:cstheme="minorHAnsi"/>
          <w:b w:val="0"/>
          <w:bCs/>
          <w:sz w:val="21"/>
          <w:szCs w:val="21"/>
        </w:rPr>
        <w:t xml:space="preserve"> Sposób dokonywania zmiany lub wycofania oferty polega na </w:t>
      </w:r>
      <w:r w:rsidRPr="00E04885">
        <w:rPr>
          <w:rFonts w:eastAsia="Calibri" w:cstheme="minorHAnsi"/>
          <w:b w:val="0"/>
          <w:bCs/>
          <w:sz w:val="21"/>
          <w:szCs w:val="21"/>
        </w:rPr>
        <w:t>usunięciu</w:t>
      </w:r>
      <w:r w:rsidRPr="00E04885">
        <w:rPr>
          <w:rFonts w:cstheme="minorHAnsi"/>
          <w:b w:val="0"/>
          <w:bCs/>
          <w:sz w:val="21"/>
          <w:szCs w:val="21"/>
        </w:rPr>
        <w:t xml:space="preserve"> plików </w:t>
      </w:r>
      <w:r w:rsidRPr="00E04885">
        <w:rPr>
          <w:rFonts w:eastAsia="Calibri" w:cstheme="minorHAnsi"/>
          <w:b w:val="0"/>
          <w:bCs/>
          <w:sz w:val="21"/>
          <w:szCs w:val="21"/>
        </w:rPr>
        <w:t>składających</w:t>
      </w:r>
      <w:r w:rsidRPr="00E04885">
        <w:rPr>
          <w:rFonts w:cstheme="minorHAnsi"/>
          <w:b w:val="0"/>
          <w:bCs/>
          <w:sz w:val="21"/>
          <w:szCs w:val="21"/>
        </w:rPr>
        <w:t xml:space="preserve"> </w:t>
      </w:r>
      <w:r w:rsidRPr="00E04885">
        <w:rPr>
          <w:rFonts w:eastAsia="Calibri" w:cstheme="minorHAnsi"/>
          <w:b w:val="0"/>
          <w:bCs/>
          <w:sz w:val="21"/>
          <w:szCs w:val="21"/>
        </w:rPr>
        <w:t>się</w:t>
      </w:r>
      <w:r w:rsidRPr="00E04885">
        <w:rPr>
          <w:rFonts w:cstheme="minorHAnsi"/>
          <w:b w:val="0"/>
          <w:bCs/>
          <w:sz w:val="21"/>
          <w:szCs w:val="21"/>
        </w:rPr>
        <w:t xml:space="preserve"> na </w:t>
      </w:r>
      <w:r w:rsidRPr="00E04885">
        <w:rPr>
          <w:rFonts w:eastAsia="Calibri" w:cstheme="minorHAnsi"/>
          <w:b w:val="0"/>
          <w:bCs/>
          <w:sz w:val="21"/>
          <w:szCs w:val="21"/>
        </w:rPr>
        <w:t>ofertę.</w:t>
      </w:r>
      <w:r w:rsidRPr="00E04885">
        <w:rPr>
          <w:rFonts w:cstheme="minorHAnsi"/>
          <w:b w:val="0"/>
          <w:bCs/>
          <w:sz w:val="21"/>
          <w:szCs w:val="21"/>
        </w:rPr>
        <w:t xml:space="preserve"> </w:t>
      </w:r>
    </w:p>
    <w:p w14:paraId="628025F7" w14:textId="39F85860" w:rsidR="00C048C3" w:rsidRPr="00E04885" w:rsidRDefault="00C048C3" w:rsidP="00E04885">
      <w:pPr>
        <w:pStyle w:val="Nagwek1"/>
        <w:keepNext w:val="0"/>
        <w:numPr>
          <w:ilvl w:val="1"/>
          <w:numId w:val="22"/>
        </w:numPr>
        <w:spacing w:before="0" w:line="240" w:lineRule="auto"/>
        <w:ind w:left="788" w:hanging="431"/>
        <w:jc w:val="both"/>
        <w:rPr>
          <w:rFonts w:cstheme="minorHAnsi"/>
          <w:b w:val="0"/>
          <w:bCs/>
          <w:sz w:val="21"/>
          <w:szCs w:val="21"/>
        </w:rPr>
      </w:pPr>
      <w:r w:rsidRPr="00E04885">
        <w:rPr>
          <w:rFonts w:cstheme="minorHAnsi"/>
          <w:b w:val="0"/>
          <w:bCs/>
          <w:sz w:val="21"/>
          <w:szCs w:val="21"/>
        </w:rPr>
        <w:t xml:space="preserve">Wykonawca po </w:t>
      </w:r>
      <w:r w:rsidRPr="00E04885">
        <w:rPr>
          <w:rFonts w:eastAsia="Calibri" w:cstheme="minorHAnsi"/>
          <w:b w:val="0"/>
          <w:bCs/>
          <w:sz w:val="21"/>
          <w:szCs w:val="21"/>
        </w:rPr>
        <w:t>upływie</w:t>
      </w:r>
      <w:r w:rsidRPr="00E04885">
        <w:rPr>
          <w:rFonts w:cstheme="minorHAnsi"/>
          <w:b w:val="0"/>
          <w:bCs/>
          <w:sz w:val="21"/>
          <w:szCs w:val="21"/>
        </w:rPr>
        <w:t xml:space="preserve"> terminu do </w:t>
      </w:r>
      <w:r w:rsidRPr="00E04885">
        <w:rPr>
          <w:rFonts w:eastAsia="Calibri" w:cstheme="minorHAnsi"/>
          <w:b w:val="0"/>
          <w:bCs/>
          <w:sz w:val="21"/>
          <w:szCs w:val="21"/>
        </w:rPr>
        <w:t>składania</w:t>
      </w:r>
      <w:r w:rsidRPr="00E04885">
        <w:rPr>
          <w:rFonts w:cstheme="minorHAnsi"/>
          <w:b w:val="0"/>
          <w:bCs/>
          <w:sz w:val="21"/>
          <w:szCs w:val="21"/>
        </w:rPr>
        <w:t xml:space="preserve"> ofert nie </w:t>
      </w:r>
      <w:r w:rsidRPr="00E04885">
        <w:rPr>
          <w:rFonts w:eastAsia="Calibri" w:cstheme="minorHAnsi"/>
          <w:b w:val="0"/>
          <w:bCs/>
          <w:sz w:val="21"/>
          <w:szCs w:val="21"/>
        </w:rPr>
        <w:t>może</w:t>
      </w:r>
      <w:r w:rsidRPr="00E04885">
        <w:rPr>
          <w:rFonts w:cstheme="minorHAnsi"/>
          <w:b w:val="0"/>
          <w:bCs/>
          <w:sz w:val="21"/>
          <w:szCs w:val="21"/>
        </w:rPr>
        <w:t xml:space="preserve"> skutecznie </w:t>
      </w:r>
      <w:r w:rsidRPr="00E04885">
        <w:rPr>
          <w:rFonts w:eastAsia="Calibri" w:cstheme="minorHAnsi"/>
          <w:b w:val="0"/>
          <w:bCs/>
          <w:sz w:val="21"/>
          <w:szCs w:val="21"/>
        </w:rPr>
        <w:t>dokonać</w:t>
      </w:r>
      <w:r w:rsidRPr="00E04885">
        <w:rPr>
          <w:rFonts w:cstheme="minorHAnsi"/>
          <w:b w:val="0"/>
          <w:bCs/>
          <w:sz w:val="21"/>
          <w:szCs w:val="21"/>
        </w:rPr>
        <w:t xml:space="preserve"> zmiany ani </w:t>
      </w:r>
      <w:r w:rsidRPr="00E04885">
        <w:rPr>
          <w:rFonts w:eastAsia="Calibri" w:cstheme="minorHAnsi"/>
          <w:b w:val="0"/>
          <w:bCs/>
          <w:sz w:val="21"/>
          <w:szCs w:val="21"/>
        </w:rPr>
        <w:t>wycofać</w:t>
      </w:r>
      <w:r w:rsidRPr="00E04885">
        <w:rPr>
          <w:rFonts w:cstheme="minorHAnsi"/>
          <w:b w:val="0"/>
          <w:bCs/>
          <w:sz w:val="21"/>
          <w:szCs w:val="21"/>
        </w:rPr>
        <w:t xml:space="preserve"> </w:t>
      </w:r>
      <w:r w:rsidRPr="00E04885">
        <w:rPr>
          <w:rFonts w:eastAsia="Calibri" w:cstheme="minorHAnsi"/>
          <w:b w:val="0"/>
          <w:bCs/>
          <w:sz w:val="21"/>
          <w:szCs w:val="21"/>
        </w:rPr>
        <w:t>złożonej</w:t>
      </w:r>
      <w:r w:rsidRPr="00E04885">
        <w:rPr>
          <w:rFonts w:cstheme="minorHAnsi"/>
          <w:b w:val="0"/>
          <w:bCs/>
          <w:sz w:val="21"/>
          <w:szCs w:val="21"/>
        </w:rPr>
        <w:t xml:space="preserve"> oferty.</w:t>
      </w:r>
    </w:p>
    <w:p w14:paraId="6861DF15" w14:textId="77777777" w:rsidR="00C048C3" w:rsidRPr="00A26C26" w:rsidRDefault="00C048C3" w:rsidP="00A26C26">
      <w:pPr>
        <w:pStyle w:val="Akapitzlist"/>
        <w:spacing w:after="0" w:line="240" w:lineRule="auto"/>
        <w:ind w:left="1418"/>
        <w:jc w:val="both"/>
        <w:rPr>
          <w:rFonts w:cstheme="minorHAnsi"/>
          <w:sz w:val="21"/>
          <w:szCs w:val="21"/>
        </w:rPr>
      </w:pPr>
    </w:p>
    <w:p w14:paraId="1017506A" w14:textId="77777777" w:rsidR="00564E82" w:rsidRPr="00A26C26" w:rsidRDefault="00564E82" w:rsidP="00A26C26">
      <w:pPr>
        <w:pStyle w:val="Akapitzlist"/>
        <w:spacing w:after="0" w:line="240" w:lineRule="auto"/>
        <w:ind w:left="1418"/>
        <w:jc w:val="both"/>
        <w:rPr>
          <w:rFonts w:cstheme="minorHAnsi"/>
          <w:sz w:val="21"/>
          <w:szCs w:val="21"/>
        </w:rPr>
      </w:pPr>
    </w:p>
    <w:p w14:paraId="7D7EEEF1" w14:textId="1DF60A51" w:rsidR="000149CF" w:rsidRPr="00A26C26" w:rsidRDefault="000149CF" w:rsidP="00DA5D33">
      <w:pPr>
        <w:pStyle w:val="Nagwek1"/>
        <w:numPr>
          <w:ilvl w:val="0"/>
          <w:numId w:val="22"/>
        </w:numPr>
        <w:spacing w:before="0" w:line="240" w:lineRule="auto"/>
        <w:rPr>
          <w:rFonts w:cstheme="minorHAnsi"/>
          <w:sz w:val="21"/>
          <w:szCs w:val="21"/>
        </w:rPr>
      </w:pPr>
      <w:r w:rsidRPr="00A26C26">
        <w:rPr>
          <w:rFonts w:cstheme="minorHAnsi"/>
          <w:sz w:val="21"/>
          <w:szCs w:val="21"/>
        </w:rPr>
        <w:t>SPOSÓB I TERMIN SKŁADANIA ORAZ OTWARCIA OFERT</w:t>
      </w:r>
      <w:r w:rsidR="00CA0B0E">
        <w:rPr>
          <w:rFonts w:cstheme="minorHAnsi"/>
          <w:sz w:val="21"/>
          <w:szCs w:val="21"/>
        </w:rPr>
        <w:t>.</w:t>
      </w:r>
    </w:p>
    <w:p w14:paraId="3F75C51A" w14:textId="32F41810" w:rsidR="007A2C72" w:rsidRPr="00053BAF" w:rsidRDefault="000149CF" w:rsidP="00053BAF">
      <w:pPr>
        <w:pStyle w:val="Nagwek1"/>
        <w:numPr>
          <w:ilvl w:val="1"/>
          <w:numId w:val="22"/>
        </w:numPr>
        <w:spacing w:before="0" w:line="240" w:lineRule="auto"/>
        <w:jc w:val="both"/>
        <w:rPr>
          <w:rFonts w:cstheme="minorHAnsi"/>
          <w:b w:val="0"/>
          <w:sz w:val="21"/>
          <w:szCs w:val="21"/>
        </w:rPr>
      </w:pPr>
      <w:r w:rsidRPr="00053BAF">
        <w:rPr>
          <w:rFonts w:cstheme="minorHAnsi"/>
          <w:b w:val="0"/>
          <w:bCs/>
          <w:sz w:val="21"/>
          <w:szCs w:val="21"/>
        </w:rPr>
        <w:t xml:space="preserve">Ofertę należy złożyć przez Platformę pod adresem </w:t>
      </w:r>
      <w:hyperlink r:id="rId16" w:tgtFrame="_blank" w:tooltip="Otwarcie w nowej karcie" w:history="1">
        <w:r w:rsidRPr="00053BAF">
          <w:rPr>
            <w:rStyle w:val="Hipercze"/>
            <w:rFonts w:cstheme="minorHAnsi"/>
            <w:b w:val="0"/>
            <w:bCs/>
            <w:sz w:val="21"/>
            <w:szCs w:val="21"/>
          </w:rPr>
          <w:t>https://platformazakupowa.pl/pn/pisf</w:t>
        </w:r>
      </w:hyperlink>
      <w:r w:rsidRPr="00053BAF">
        <w:rPr>
          <w:rFonts w:cstheme="minorHAnsi"/>
          <w:b w:val="0"/>
          <w:bCs/>
          <w:sz w:val="21"/>
          <w:szCs w:val="21"/>
        </w:rPr>
        <w:t xml:space="preserve"> w</w:t>
      </w:r>
      <w:r w:rsidR="00053BAF" w:rsidRPr="00053BAF">
        <w:rPr>
          <w:rFonts w:cstheme="minorHAnsi"/>
          <w:b w:val="0"/>
          <w:bCs/>
          <w:sz w:val="21"/>
          <w:szCs w:val="21"/>
        </w:rPr>
        <w:t> </w:t>
      </w:r>
      <w:r w:rsidRPr="00053BAF">
        <w:rPr>
          <w:rFonts w:cstheme="minorHAnsi"/>
          <w:b w:val="0"/>
          <w:bCs/>
          <w:sz w:val="21"/>
          <w:szCs w:val="21"/>
        </w:rPr>
        <w:t>terminie</w:t>
      </w:r>
      <w:r w:rsidRPr="00053BAF">
        <w:rPr>
          <w:rFonts w:cstheme="minorHAnsi"/>
          <w:sz w:val="21"/>
          <w:szCs w:val="21"/>
        </w:rPr>
        <w:t xml:space="preserve"> </w:t>
      </w:r>
      <w:r w:rsidRPr="004E5E71">
        <w:rPr>
          <w:rFonts w:cstheme="minorHAnsi"/>
          <w:sz w:val="21"/>
          <w:szCs w:val="21"/>
        </w:rPr>
        <w:t xml:space="preserve">do dnia </w:t>
      </w:r>
      <w:r w:rsidR="004E5E71" w:rsidRPr="004E5E71">
        <w:rPr>
          <w:rFonts w:cstheme="minorHAnsi"/>
          <w:bCs/>
          <w:sz w:val="21"/>
          <w:szCs w:val="21"/>
        </w:rPr>
        <w:t>24.09</w:t>
      </w:r>
      <w:r w:rsidR="000C0D35" w:rsidRPr="004E5E71">
        <w:rPr>
          <w:rFonts w:cstheme="minorHAnsi"/>
          <w:sz w:val="21"/>
          <w:szCs w:val="21"/>
        </w:rPr>
        <w:t>.</w:t>
      </w:r>
      <w:r w:rsidR="00147102" w:rsidRPr="004E5E71">
        <w:rPr>
          <w:rFonts w:cstheme="minorHAnsi"/>
          <w:sz w:val="21"/>
          <w:szCs w:val="21"/>
        </w:rPr>
        <w:t>202</w:t>
      </w:r>
      <w:r w:rsidR="002A2230" w:rsidRPr="004E5E71">
        <w:rPr>
          <w:rFonts w:cstheme="minorHAnsi"/>
          <w:sz w:val="21"/>
          <w:szCs w:val="21"/>
        </w:rPr>
        <w:t>4</w:t>
      </w:r>
      <w:r w:rsidR="00147102" w:rsidRPr="00053BAF">
        <w:rPr>
          <w:rFonts w:cstheme="minorHAnsi"/>
          <w:sz w:val="21"/>
          <w:szCs w:val="21"/>
        </w:rPr>
        <w:t xml:space="preserve"> </w:t>
      </w:r>
      <w:r w:rsidR="00E02EE9" w:rsidRPr="00053BAF">
        <w:rPr>
          <w:rFonts w:cstheme="minorHAnsi"/>
          <w:sz w:val="21"/>
          <w:szCs w:val="21"/>
        </w:rPr>
        <w:t>r.</w:t>
      </w:r>
      <w:r w:rsidRPr="00053BAF">
        <w:rPr>
          <w:rFonts w:cstheme="minorHAnsi"/>
          <w:sz w:val="21"/>
          <w:szCs w:val="21"/>
        </w:rPr>
        <w:t>,</w:t>
      </w:r>
      <w:r w:rsidR="00FF3CE0" w:rsidRPr="00053BAF">
        <w:rPr>
          <w:rFonts w:cstheme="minorHAnsi"/>
          <w:sz w:val="21"/>
          <w:szCs w:val="21"/>
        </w:rPr>
        <w:t xml:space="preserve"> </w:t>
      </w:r>
      <w:r w:rsidR="003337B0" w:rsidRPr="00053BAF">
        <w:rPr>
          <w:rFonts w:cstheme="minorHAnsi"/>
          <w:sz w:val="21"/>
          <w:szCs w:val="21"/>
        </w:rPr>
        <w:t xml:space="preserve">do </w:t>
      </w:r>
      <w:r w:rsidR="00FF3CE0" w:rsidRPr="00053BAF">
        <w:rPr>
          <w:rFonts w:cstheme="minorHAnsi"/>
          <w:sz w:val="21"/>
          <w:szCs w:val="21"/>
        </w:rPr>
        <w:t>godz</w:t>
      </w:r>
      <w:r w:rsidR="00036F85" w:rsidRPr="00053BAF">
        <w:rPr>
          <w:rFonts w:cstheme="minorHAnsi"/>
          <w:sz w:val="21"/>
          <w:szCs w:val="21"/>
        </w:rPr>
        <w:t>in</w:t>
      </w:r>
      <w:r w:rsidR="003337B0" w:rsidRPr="00053BAF">
        <w:rPr>
          <w:rFonts w:cstheme="minorHAnsi"/>
          <w:sz w:val="21"/>
          <w:szCs w:val="21"/>
        </w:rPr>
        <w:t>y</w:t>
      </w:r>
      <w:r w:rsidR="00FF3CE0" w:rsidRPr="00053BAF">
        <w:rPr>
          <w:rFonts w:cstheme="minorHAnsi"/>
          <w:sz w:val="21"/>
          <w:szCs w:val="21"/>
        </w:rPr>
        <w:t xml:space="preserve"> </w:t>
      </w:r>
      <w:r w:rsidR="00B30FA0" w:rsidRPr="00053BAF">
        <w:rPr>
          <w:rFonts w:cstheme="minorHAnsi"/>
          <w:sz w:val="21"/>
          <w:szCs w:val="21"/>
        </w:rPr>
        <w:t>1</w:t>
      </w:r>
      <w:r w:rsidR="00FF3CE0" w:rsidRPr="00053BAF">
        <w:rPr>
          <w:rFonts w:cstheme="minorHAnsi"/>
          <w:sz w:val="21"/>
          <w:szCs w:val="21"/>
        </w:rPr>
        <w:t>1</w:t>
      </w:r>
      <w:r w:rsidR="00B30FA0" w:rsidRPr="00053BAF">
        <w:rPr>
          <w:rFonts w:cstheme="minorHAnsi"/>
          <w:sz w:val="21"/>
          <w:szCs w:val="21"/>
        </w:rPr>
        <w:t>:</w:t>
      </w:r>
      <w:r w:rsidR="00FF3CE0" w:rsidRPr="00053BAF">
        <w:rPr>
          <w:rFonts w:cstheme="minorHAnsi"/>
          <w:sz w:val="21"/>
          <w:szCs w:val="21"/>
        </w:rPr>
        <w:t>00.</w:t>
      </w:r>
    </w:p>
    <w:p w14:paraId="5C774D20" w14:textId="1AB224A9" w:rsidR="007A2C72" w:rsidRPr="00053BAF" w:rsidRDefault="007A2C72"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 xml:space="preserve">Za </w:t>
      </w:r>
      <w:r w:rsidRPr="00053BAF">
        <w:rPr>
          <w:rFonts w:eastAsia="Calibri" w:cstheme="minorHAnsi"/>
          <w:b w:val="0"/>
          <w:bCs/>
          <w:sz w:val="21"/>
          <w:szCs w:val="21"/>
        </w:rPr>
        <w:t>datę</w:t>
      </w:r>
      <w:r w:rsidRPr="00053BAF">
        <w:rPr>
          <w:rFonts w:cstheme="minorHAnsi"/>
          <w:b w:val="0"/>
          <w:bCs/>
          <w:sz w:val="21"/>
          <w:szCs w:val="21"/>
        </w:rPr>
        <w:t xml:space="preserve"> </w:t>
      </w:r>
      <w:r w:rsidRPr="00053BAF">
        <w:rPr>
          <w:rFonts w:eastAsia="Calibri" w:cstheme="minorHAnsi"/>
          <w:b w:val="0"/>
          <w:bCs/>
          <w:sz w:val="21"/>
          <w:szCs w:val="21"/>
        </w:rPr>
        <w:t>złożenia</w:t>
      </w:r>
      <w:r w:rsidRPr="00053BAF">
        <w:rPr>
          <w:rFonts w:cstheme="minorHAnsi"/>
          <w:b w:val="0"/>
          <w:bCs/>
          <w:sz w:val="21"/>
          <w:szCs w:val="21"/>
        </w:rPr>
        <w:t xml:space="preserve"> oferty przyjmuje </w:t>
      </w:r>
      <w:r w:rsidRPr="00053BAF">
        <w:rPr>
          <w:rFonts w:eastAsia="Calibri" w:cstheme="minorHAnsi"/>
          <w:b w:val="0"/>
          <w:bCs/>
          <w:sz w:val="21"/>
          <w:szCs w:val="21"/>
        </w:rPr>
        <w:t>się</w:t>
      </w:r>
      <w:r w:rsidRPr="00053BAF">
        <w:rPr>
          <w:rFonts w:cstheme="minorHAnsi"/>
          <w:b w:val="0"/>
          <w:bCs/>
          <w:sz w:val="21"/>
          <w:szCs w:val="21"/>
        </w:rPr>
        <w:t xml:space="preserve"> </w:t>
      </w:r>
      <w:r w:rsidRPr="00053BAF">
        <w:rPr>
          <w:rFonts w:eastAsia="Calibri" w:cstheme="minorHAnsi"/>
          <w:b w:val="0"/>
          <w:bCs/>
          <w:sz w:val="21"/>
          <w:szCs w:val="21"/>
        </w:rPr>
        <w:t>datę</w:t>
      </w:r>
      <w:r w:rsidRPr="00053BAF">
        <w:rPr>
          <w:rFonts w:cstheme="minorHAnsi"/>
          <w:b w:val="0"/>
          <w:bCs/>
          <w:sz w:val="21"/>
          <w:szCs w:val="21"/>
        </w:rPr>
        <w:t xml:space="preserve"> jej przekazania w Platformie. </w:t>
      </w:r>
    </w:p>
    <w:p w14:paraId="11942860" w14:textId="229ABDAE" w:rsidR="007A2C72" w:rsidRPr="00053BAF" w:rsidRDefault="00C048C3"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 xml:space="preserve">Termin </w:t>
      </w:r>
      <w:r w:rsidRPr="00053BAF">
        <w:rPr>
          <w:rFonts w:eastAsia="Calibri" w:cstheme="minorHAnsi"/>
          <w:b w:val="0"/>
          <w:bCs/>
          <w:sz w:val="21"/>
          <w:szCs w:val="21"/>
        </w:rPr>
        <w:t>składania</w:t>
      </w:r>
      <w:r w:rsidRPr="00053BAF">
        <w:rPr>
          <w:rFonts w:cstheme="minorHAnsi"/>
          <w:b w:val="0"/>
          <w:bCs/>
          <w:sz w:val="21"/>
          <w:szCs w:val="21"/>
        </w:rPr>
        <w:t xml:space="preserve"> ofert jest terminem nieprzekraczalnym.</w:t>
      </w:r>
    </w:p>
    <w:p w14:paraId="236F4FD2" w14:textId="77777777" w:rsidR="002D5097" w:rsidRDefault="00C048C3" w:rsidP="00053BAF">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 xml:space="preserve">Wykonawca </w:t>
      </w:r>
      <w:r w:rsidR="002D5097">
        <w:rPr>
          <w:rFonts w:cstheme="minorHAnsi"/>
          <w:b w:val="0"/>
          <w:bCs/>
          <w:sz w:val="21"/>
          <w:szCs w:val="21"/>
        </w:rPr>
        <w:t>winien złożyć ofertę zgodnie z poniższymi wytycznymi:</w:t>
      </w:r>
    </w:p>
    <w:p w14:paraId="781FE778" w14:textId="213BA0DF" w:rsidR="00C52CD7" w:rsidRPr="002D5097" w:rsidRDefault="00C52CD7" w:rsidP="002D5097">
      <w:pPr>
        <w:pStyle w:val="Akapitzlist"/>
        <w:numPr>
          <w:ilvl w:val="0"/>
          <w:numId w:val="56"/>
        </w:numPr>
        <w:spacing w:after="0" w:line="240" w:lineRule="auto"/>
        <w:ind w:left="1702" w:hanging="284"/>
        <w:jc w:val="both"/>
        <w:rPr>
          <w:rFonts w:eastAsia="Calibri" w:cstheme="minorHAnsi"/>
          <w:sz w:val="21"/>
          <w:szCs w:val="21"/>
          <w:lang w:eastAsia="pl-PL"/>
        </w:rPr>
      </w:pPr>
      <w:r w:rsidRPr="002D5097">
        <w:rPr>
          <w:rFonts w:eastAsia="Calibri" w:cstheme="minorHAnsi"/>
          <w:sz w:val="21"/>
          <w:szCs w:val="21"/>
        </w:rPr>
        <w:t xml:space="preserve">Do </w:t>
      </w:r>
      <w:r w:rsidR="00B81C27">
        <w:rPr>
          <w:rFonts w:eastAsia="Calibri" w:cstheme="minorHAnsi"/>
          <w:sz w:val="21"/>
          <w:szCs w:val="21"/>
        </w:rPr>
        <w:t>o</w:t>
      </w:r>
      <w:r w:rsidRPr="002D5097">
        <w:rPr>
          <w:rFonts w:eastAsia="Calibri" w:cstheme="minorHAnsi"/>
          <w:sz w:val="21"/>
          <w:szCs w:val="21"/>
        </w:rPr>
        <w:t>ferty należy dołączyć wszystkie wymagane w SWZ dokumenty,</w:t>
      </w:r>
    </w:p>
    <w:p w14:paraId="7AFFD2C9" w14:textId="07B831A4" w:rsidR="00C52CD7" w:rsidRPr="002D5097" w:rsidRDefault="00C52CD7" w:rsidP="002D5097">
      <w:pPr>
        <w:numPr>
          <w:ilvl w:val="0"/>
          <w:numId w:val="56"/>
        </w:numPr>
        <w:spacing w:after="0" w:line="240" w:lineRule="auto"/>
        <w:ind w:left="1702" w:hanging="284"/>
        <w:jc w:val="both"/>
        <w:rPr>
          <w:rFonts w:eastAsia="Calibri" w:cstheme="minorHAnsi"/>
          <w:sz w:val="21"/>
          <w:szCs w:val="21"/>
        </w:rPr>
      </w:pPr>
      <w:r w:rsidRPr="002D5097">
        <w:rPr>
          <w:rFonts w:eastAsia="Calibri" w:cstheme="minorHAnsi"/>
          <w:sz w:val="21"/>
          <w:szCs w:val="21"/>
        </w:rPr>
        <w:t>Po wypełnieniu Formularza składania oferty lub wniosku i dołączeni</w:t>
      </w:r>
      <w:r w:rsidR="000057A7">
        <w:rPr>
          <w:rFonts w:eastAsia="Calibri" w:cstheme="minorHAnsi"/>
          <w:sz w:val="21"/>
          <w:szCs w:val="21"/>
        </w:rPr>
        <w:t>u</w:t>
      </w:r>
      <w:r w:rsidRPr="002D5097">
        <w:rPr>
          <w:rFonts w:eastAsia="Calibri" w:cstheme="minorHAnsi"/>
          <w:sz w:val="21"/>
          <w:szCs w:val="21"/>
        </w:rPr>
        <w:t xml:space="preserve"> wszystkich wymaganych </w:t>
      </w:r>
      <w:r w:rsidR="000057A7">
        <w:rPr>
          <w:rFonts w:eastAsia="Calibri" w:cstheme="minorHAnsi"/>
          <w:sz w:val="21"/>
          <w:szCs w:val="21"/>
        </w:rPr>
        <w:t xml:space="preserve">do oferty załączników </w:t>
      </w:r>
      <w:r w:rsidRPr="002D5097">
        <w:rPr>
          <w:rFonts w:eastAsia="Calibri" w:cstheme="minorHAnsi"/>
          <w:sz w:val="21"/>
          <w:szCs w:val="21"/>
        </w:rPr>
        <w:t>należy kliknąć przycisk „</w:t>
      </w:r>
      <w:r w:rsidRPr="002D5097">
        <w:rPr>
          <w:rFonts w:eastAsia="Calibri" w:cstheme="minorHAnsi"/>
          <w:i/>
          <w:iCs/>
          <w:sz w:val="21"/>
          <w:szCs w:val="21"/>
        </w:rPr>
        <w:t>Przejdź do podsumowania</w:t>
      </w:r>
      <w:r w:rsidRPr="002D5097">
        <w:rPr>
          <w:rFonts w:eastAsia="Calibri" w:cstheme="minorHAnsi"/>
          <w:sz w:val="21"/>
          <w:szCs w:val="21"/>
        </w:rPr>
        <w:t>”.</w:t>
      </w:r>
    </w:p>
    <w:p w14:paraId="0AB7AE23" w14:textId="77777777" w:rsidR="000057A7" w:rsidRDefault="00C52CD7" w:rsidP="000057A7">
      <w:pPr>
        <w:numPr>
          <w:ilvl w:val="0"/>
          <w:numId w:val="56"/>
        </w:numPr>
        <w:spacing w:after="0" w:line="240" w:lineRule="auto"/>
        <w:ind w:left="1702" w:hanging="284"/>
        <w:jc w:val="both"/>
        <w:rPr>
          <w:rFonts w:eastAsia="Calibri" w:cstheme="minorHAnsi"/>
          <w:sz w:val="21"/>
          <w:szCs w:val="21"/>
        </w:rPr>
      </w:pPr>
      <w:r w:rsidRPr="002D5097">
        <w:rPr>
          <w:rFonts w:eastAsia="Calibri" w:cstheme="minorHAnsi"/>
          <w:sz w:val="21"/>
          <w:szCs w:val="21"/>
        </w:rPr>
        <w:t xml:space="preserve">Oferta składana elektronicznie musi zostać podpisana elektronicznym podpisem kwalifikowanym, podpisem zaufanym lub podpisem osobistym. W procesie składania oferty za pośrednictwem </w:t>
      </w:r>
      <w:hyperlink r:id="rId17" w:history="1">
        <w:r w:rsidRPr="002D5097">
          <w:rPr>
            <w:rStyle w:val="Hipercze"/>
            <w:rFonts w:eastAsia="Calibri" w:cstheme="minorHAnsi"/>
            <w:color w:val="1155CC"/>
            <w:sz w:val="21"/>
            <w:szCs w:val="21"/>
          </w:rPr>
          <w:t>platformazakupowa.pl</w:t>
        </w:r>
      </w:hyperlink>
      <w:r w:rsidRPr="002D5097">
        <w:rPr>
          <w:rFonts w:eastAsia="Calibri" w:cstheme="minorHAnsi"/>
          <w:sz w:val="21"/>
          <w:szCs w:val="21"/>
        </w:rPr>
        <w:t xml:space="preserve">, Wykonawca powinien złożyć podpis bezpośrednio na dokumentach przesłanych za pośrednictwem </w:t>
      </w:r>
      <w:hyperlink r:id="rId18" w:history="1">
        <w:r w:rsidRPr="002D5097">
          <w:rPr>
            <w:rStyle w:val="Hipercze"/>
            <w:rFonts w:eastAsia="Calibri" w:cstheme="minorHAnsi"/>
            <w:color w:val="1155CC"/>
            <w:sz w:val="21"/>
            <w:szCs w:val="21"/>
          </w:rPr>
          <w:t>platformazakupowa.pl</w:t>
        </w:r>
      </w:hyperlink>
      <w:r w:rsidRPr="002D5097">
        <w:rPr>
          <w:rFonts w:eastAsia="Calibri" w:cstheme="minorHAnsi"/>
          <w:sz w:val="21"/>
          <w:szCs w:val="21"/>
        </w:rPr>
        <w:t xml:space="preserve">. </w:t>
      </w:r>
      <w:r w:rsidR="000057A7" w:rsidRPr="000057A7">
        <w:rPr>
          <w:rFonts w:eastAsia="Calibri" w:cstheme="minorHAnsi"/>
          <w:sz w:val="21"/>
          <w:szCs w:val="21"/>
        </w:rPr>
        <w:t>Zamawiający</w:t>
      </w:r>
      <w:r w:rsidRPr="002D5097">
        <w:rPr>
          <w:rFonts w:eastAsia="Calibri" w:cstheme="minorHAnsi"/>
          <w:sz w:val="21"/>
          <w:szCs w:val="21"/>
        </w:rPr>
        <w:t xml:space="preserve"> zaleca stosowanie podpisu na każdym załączonym pliku osobno, w szczególności wskazanych w art. 63 ust. 1 oraz ust. 2 Ustawy </w:t>
      </w:r>
      <w:proofErr w:type="spellStart"/>
      <w:r w:rsidRPr="002D5097">
        <w:rPr>
          <w:rFonts w:eastAsia="Calibri" w:cstheme="minorHAnsi"/>
          <w:sz w:val="21"/>
          <w:szCs w:val="21"/>
        </w:rPr>
        <w:t>p.z.p</w:t>
      </w:r>
      <w:proofErr w:type="spellEnd"/>
      <w:r w:rsidRPr="002D5097">
        <w:rPr>
          <w:rFonts w:eastAsia="Calibri" w:cstheme="minorHAnsi"/>
          <w:sz w:val="21"/>
          <w:szCs w:val="21"/>
        </w:rPr>
        <w:t xml:space="preserve">., gdzie zaznaczono, iż oferty, wnioski o dopuszczenie do udziału w postępowaniu oraz oświadczenie, o którym mowa w art. 125 ust. 1 Ustawy </w:t>
      </w:r>
      <w:proofErr w:type="spellStart"/>
      <w:r w:rsidRPr="002D5097">
        <w:rPr>
          <w:rFonts w:eastAsia="Calibri" w:cstheme="minorHAnsi"/>
          <w:sz w:val="21"/>
          <w:szCs w:val="21"/>
        </w:rPr>
        <w:t>p.z.p</w:t>
      </w:r>
      <w:proofErr w:type="spellEnd"/>
      <w:r w:rsidRPr="002D5097">
        <w:rPr>
          <w:rFonts w:eastAsia="Calibri" w:cstheme="minorHAnsi"/>
          <w:sz w:val="21"/>
          <w:szCs w:val="21"/>
        </w:rPr>
        <w:t xml:space="preserve"> sporządza się, pod rygorem nieważności, w postaci lub formie elektronicznej i opatruje się odpowiednio w odniesieniu do wartości postępowania kwalifikowanym podpisem elektronicznym, podpisem zaufanym lub podpisem osobistym.</w:t>
      </w:r>
    </w:p>
    <w:p w14:paraId="41D7A504" w14:textId="77777777" w:rsidR="000057A7" w:rsidRDefault="000057A7" w:rsidP="000057A7">
      <w:pPr>
        <w:numPr>
          <w:ilvl w:val="0"/>
          <w:numId w:val="56"/>
        </w:numPr>
        <w:spacing w:after="0" w:line="240" w:lineRule="auto"/>
        <w:ind w:left="1702" w:hanging="284"/>
        <w:jc w:val="both"/>
        <w:rPr>
          <w:rFonts w:eastAsia="Calibri" w:cstheme="minorHAnsi"/>
          <w:sz w:val="21"/>
          <w:szCs w:val="21"/>
        </w:rPr>
      </w:pPr>
      <w:r w:rsidRPr="002D5097">
        <w:rPr>
          <w:rFonts w:eastAsia="Calibri" w:cstheme="minorHAnsi"/>
          <w:sz w:val="21"/>
          <w:szCs w:val="21"/>
        </w:rPr>
        <w:t>Zamawiający</w:t>
      </w:r>
      <w:r w:rsidRPr="002D5097">
        <w:rPr>
          <w:rFonts w:cstheme="minorHAnsi"/>
          <w:sz w:val="21"/>
          <w:szCs w:val="21"/>
        </w:rPr>
        <w:t xml:space="preserve"> zaleca, aby w przypadku podpisywania pliku przez kilka osób, </w:t>
      </w:r>
      <w:r w:rsidRPr="002D5097">
        <w:rPr>
          <w:rFonts w:eastAsia="Calibri" w:cstheme="minorHAnsi"/>
          <w:sz w:val="21"/>
          <w:szCs w:val="21"/>
        </w:rPr>
        <w:t>stosować</w:t>
      </w:r>
      <w:r w:rsidRPr="002D5097">
        <w:rPr>
          <w:rFonts w:cstheme="minorHAnsi"/>
          <w:sz w:val="21"/>
          <w:szCs w:val="21"/>
        </w:rPr>
        <w:t xml:space="preserve"> podpisy tego samego rodzaju. Podpisywanie </w:t>
      </w:r>
      <w:r w:rsidRPr="002D5097">
        <w:rPr>
          <w:rFonts w:eastAsia="Calibri" w:cstheme="minorHAnsi"/>
          <w:sz w:val="21"/>
          <w:szCs w:val="21"/>
        </w:rPr>
        <w:t>różnymi</w:t>
      </w:r>
      <w:r w:rsidRPr="002D5097">
        <w:rPr>
          <w:rFonts w:cstheme="minorHAnsi"/>
          <w:sz w:val="21"/>
          <w:szCs w:val="21"/>
        </w:rPr>
        <w:t xml:space="preserve"> rodzajami podpisów </w:t>
      </w:r>
      <w:r w:rsidRPr="002D5097">
        <w:rPr>
          <w:rFonts w:eastAsia="Calibri" w:cstheme="minorHAnsi"/>
          <w:sz w:val="21"/>
          <w:szCs w:val="21"/>
        </w:rPr>
        <w:t>może</w:t>
      </w:r>
      <w:r w:rsidRPr="002D5097">
        <w:rPr>
          <w:rFonts w:cstheme="minorHAnsi"/>
          <w:sz w:val="21"/>
          <w:szCs w:val="21"/>
        </w:rPr>
        <w:t xml:space="preserve"> </w:t>
      </w:r>
      <w:r w:rsidRPr="002D5097">
        <w:rPr>
          <w:rFonts w:eastAsia="Calibri" w:cstheme="minorHAnsi"/>
          <w:sz w:val="21"/>
          <w:szCs w:val="21"/>
        </w:rPr>
        <w:t>doprowadzić</w:t>
      </w:r>
      <w:r w:rsidRPr="002D5097">
        <w:rPr>
          <w:rFonts w:cstheme="minorHAnsi"/>
          <w:sz w:val="21"/>
          <w:szCs w:val="21"/>
        </w:rPr>
        <w:t xml:space="preserve"> do problemów w weryfikacji plików. </w:t>
      </w:r>
    </w:p>
    <w:p w14:paraId="0CBAD077" w14:textId="77777777" w:rsidR="000057A7" w:rsidRDefault="000057A7" w:rsidP="000057A7">
      <w:pPr>
        <w:numPr>
          <w:ilvl w:val="0"/>
          <w:numId w:val="56"/>
        </w:numPr>
        <w:spacing w:after="0" w:line="240" w:lineRule="auto"/>
        <w:ind w:left="1702" w:hanging="284"/>
        <w:jc w:val="both"/>
        <w:rPr>
          <w:rFonts w:eastAsia="Calibri" w:cstheme="minorHAnsi"/>
          <w:sz w:val="21"/>
          <w:szCs w:val="21"/>
        </w:rPr>
      </w:pPr>
      <w:r w:rsidRPr="002D5097">
        <w:rPr>
          <w:rFonts w:eastAsia="Calibri" w:cstheme="minorHAnsi"/>
          <w:sz w:val="21"/>
          <w:szCs w:val="21"/>
        </w:rPr>
        <w:t>Zamawiający</w:t>
      </w:r>
      <w:r w:rsidRPr="002D5097">
        <w:rPr>
          <w:rFonts w:cstheme="minorHAnsi"/>
          <w:sz w:val="21"/>
          <w:szCs w:val="21"/>
        </w:rPr>
        <w:t xml:space="preserve"> zaleca, aby Wykonawca z odpowiednim wyprzedzeniem </w:t>
      </w:r>
      <w:r w:rsidRPr="002D5097">
        <w:rPr>
          <w:rFonts w:eastAsia="Calibri" w:cstheme="minorHAnsi"/>
          <w:sz w:val="21"/>
          <w:szCs w:val="21"/>
        </w:rPr>
        <w:t>przetestował</w:t>
      </w:r>
      <w:r w:rsidRPr="002D5097">
        <w:rPr>
          <w:rFonts w:cstheme="minorHAnsi"/>
          <w:sz w:val="21"/>
          <w:szCs w:val="21"/>
        </w:rPr>
        <w:t xml:space="preserve"> </w:t>
      </w:r>
      <w:r w:rsidRPr="002D5097">
        <w:rPr>
          <w:rFonts w:eastAsia="Calibri" w:cstheme="minorHAnsi"/>
          <w:sz w:val="21"/>
          <w:szCs w:val="21"/>
        </w:rPr>
        <w:t>możliwość</w:t>
      </w:r>
      <w:r w:rsidRPr="002D5097">
        <w:rPr>
          <w:rFonts w:cstheme="minorHAnsi"/>
          <w:sz w:val="21"/>
          <w:szCs w:val="21"/>
        </w:rPr>
        <w:t xml:space="preserve"> </w:t>
      </w:r>
      <w:r w:rsidRPr="002D5097">
        <w:rPr>
          <w:rFonts w:eastAsia="Calibri" w:cstheme="minorHAnsi"/>
          <w:sz w:val="21"/>
          <w:szCs w:val="21"/>
        </w:rPr>
        <w:t>prawidłowego</w:t>
      </w:r>
      <w:r w:rsidRPr="002D5097">
        <w:rPr>
          <w:rFonts w:cstheme="minorHAnsi"/>
          <w:sz w:val="21"/>
          <w:szCs w:val="21"/>
        </w:rPr>
        <w:t xml:space="preserve"> wykorzystania wybranej metody podpisania plików oferty.</w:t>
      </w:r>
    </w:p>
    <w:p w14:paraId="439DECE4" w14:textId="77777777" w:rsidR="000057A7" w:rsidRDefault="000057A7" w:rsidP="000057A7">
      <w:pPr>
        <w:numPr>
          <w:ilvl w:val="0"/>
          <w:numId w:val="56"/>
        </w:numPr>
        <w:spacing w:after="0" w:line="240" w:lineRule="auto"/>
        <w:ind w:left="1702" w:hanging="284"/>
        <w:jc w:val="both"/>
        <w:rPr>
          <w:rFonts w:eastAsia="Calibri" w:cstheme="minorHAnsi"/>
          <w:sz w:val="21"/>
          <w:szCs w:val="21"/>
        </w:rPr>
      </w:pPr>
      <w:r w:rsidRPr="002D5097">
        <w:rPr>
          <w:rFonts w:cstheme="minorHAnsi"/>
          <w:sz w:val="21"/>
          <w:szCs w:val="21"/>
        </w:rPr>
        <w:t xml:space="preserve">Oferta wraz ze wszystkimi </w:t>
      </w:r>
      <w:r w:rsidRPr="002D5097">
        <w:rPr>
          <w:rFonts w:eastAsia="Calibri" w:cstheme="minorHAnsi"/>
          <w:sz w:val="21"/>
          <w:szCs w:val="21"/>
        </w:rPr>
        <w:t>załącznikami</w:t>
      </w:r>
      <w:r w:rsidRPr="002D5097">
        <w:rPr>
          <w:rFonts w:cstheme="minorHAnsi"/>
          <w:sz w:val="21"/>
          <w:szCs w:val="21"/>
        </w:rPr>
        <w:t xml:space="preserve"> musi </w:t>
      </w:r>
      <w:r w:rsidRPr="002D5097">
        <w:rPr>
          <w:rFonts w:eastAsia="Calibri" w:cstheme="minorHAnsi"/>
          <w:sz w:val="21"/>
          <w:szCs w:val="21"/>
        </w:rPr>
        <w:t>być</w:t>
      </w:r>
      <w:r w:rsidRPr="002D5097">
        <w:rPr>
          <w:rFonts w:cstheme="minorHAnsi"/>
          <w:sz w:val="21"/>
          <w:szCs w:val="21"/>
        </w:rPr>
        <w:t xml:space="preserve"> podpisana przez osoby uprawnione do reprezentowania Wykonawcy, zgodnie z wpisem do </w:t>
      </w:r>
      <w:r w:rsidRPr="002D5097">
        <w:rPr>
          <w:rFonts w:eastAsia="Calibri" w:cstheme="minorHAnsi"/>
          <w:sz w:val="21"/>
          <w:szCs w:val="21"/>
        </w:rPr>
        <w:t>właściwego</w:t>
      </w:r>
      <w:r w:rsidRPr="002D5097">
        <w:rPr>
          <w:rFonts w:cstheme="minorHAnsi"/>
          <w:sz w:val="21"/>
          <w:szCs w:val="21"/>
        </w:rPr>
        <w:t xml:space="preserve"> rejestru lub centralnej ewidencji i informacji o </w:t>
      </w:r>
      <w:r w:rsidRPr="002D5097">
        <w:rPr>
          <w:rFonts w:eastAsia="Calibri" w:cstheme="minorHAnsi"/>
          <w:sz w:val="21"/>
          <w:szCs w:val="21"/>
        </w:rPr>
        <w:t>działalności</w:t>
      </w:r>
      <w:r w:rsidRPr="002D5097">
        <w:rPr>
          <w:rFonts w:cstheme="minorHAnsi"/>
          <w:sz w:val="21"/>
          <w:szCs w:val="21"/>
        </w:rPr>
        <w:t xml:space="preserve"> gospodarczej albo przez </w:t>
      </w:r>
      <w:r w:rsidRPr="002D5097">
        <w:rPr>
          <w:rFonts w:eastAsia="Calibri" w:cstheme="minorHAnsi"/>
          <w:sz w:val="21"/>
          <w:szCs w:val="21"/>
        </w:rPr>
        <w:t>osobę</w:t>
      </w:r>
      <w:r w:rsidRPr="002D5097">
        <w:rPr>
          <w:rFonts w:cstheme="minorHAnsi"/>
          <w:sz w:val="21"/>
          <w:szCs w:val="21"/>
        </w:rPr>
        <w:t xml:space="preserve"> </w:t>
      </w:r>
      <w:r w:rsidRPr="002D5097">
        <w:rPr>
          <w:rFonts w:eastAsia="Calibri" w:cstheme="minorHAnsi"/>
          <w:sz w:val="21"/>
          <w:szCs w:val="21"/>
        </w:rPr>
        <w:t>umocowaną</w:t>
      </w:r>
      <w:r w:rsidRPr="002D5097">
        <w:rPr>
          <w:rFonts w:cstheme="minorHAnsi"/>
          <w:sz w:val="21"/>
          <w:szCs w:val="21"/>
        </w:rPr>
        <w:t xml:space="preserve"> do podpisania oferty. </w:t>
      </w:r>
      <w:r w:rsidRPr="002D5097">
        <w:rPr>
          <w:rFonts w:eastAsia="Calibri" w:cstheme="minorHAnsi"/>
          <w:sz w:val="21"/>
          <w:szCs w:val="21"/>
        </w:rPr>
        <w:t>Pełnomocnictwo</w:t>
      </w:r>
      <w:r w:rsidRPr="002D5097">
        <w:rPr>
          <w:rFonts w:cstheme="minorHAnsi"/>
          <w:sz w:val="21"/>
          <w:szCs w:val="21"/>
        </w:rPr>
        <w:t xml:space="preserve"> we </w:t>
      </w:r>
      <w:r w:rsidRPr="002D5097">
        <w:rPr>
          <w:rFonts w:eastAsia="Calibri" w:cstheme="minorHAnsi"/>
          <w:sz w:val="21"/>
          <w:szCs w:val="21"/>
        </w:rPr>
        <w:t>właściwej</w:t>
      </w:r>
      <w:r w:rsidRPr="002D5097">
        <w:rPr>
          <w:rFonts w:cstheme="minorHAnsi"/>
          <w:sz w:val="21"/>
          <w:szCs w:val="21"/>
        </w:rPr>
        <w:t xml:space="preserve"> formie, z </w:t>
      </w:r>
      <w:r w:rsidRPr="002D5097">
        <w:rPr>
          <w:rFonts w:eastAsia="Calibri" w:cstheme="minorHAnsi"/>
          <w:sz w:val="21"/>
          <w:szCs w:val="21"/>
        </w:rPr>
        <w:t>określeniem</w:t>
      </w:r>
      <w:r w:rsidRPr="002D5097">
        <w:rPr>
          <w:rFonts w:cstheme="minorHAnsi"/>
          <w:sz w:val="21"/>
          <w:szCs w:val="21"/>
        </w:rPr>
        <w:t xml:space="preserve"> jego zakresu, powinno </w:t>
      </w:r>
      <w:r w:rsidRPr="002D5097">
        <w:rPr>
          <w:rFonts w:eastAsia="Calibri" w:cstheme="minorHAnsi"/>
          <w:sz w:val="21"/>
          <w:szCs w:val="21"/>
        </w:rPr>
        <w:t>być</w:t>
      </w:r>
      <w:r w:rsidRPr="002D5097">
        <w:rPr>
          <w:rFonts w:cstheme="minorHAnsi"/>
          <w:sz w:val="21"/>
          <w:szCs w:val="21"/>
        </w:rPr>
        <w:t xml:space="preserve"> </w:t>
      </w:r>
      <w:r w:rsidRPr="002D5097">
        <w:rPr>
          <w:rFonts w:eastAsia="Calibri" w:cstheme="minorHAnsi"/>
          <w:sz w:val="21"/>
          <w:szCs w:val="21"/>
        </w:rPr>
        <w:t>dołączone</w:t>
      </w:r>
      <w:r w:rsidRPr="002D5097">
        <w:rPr>
          <w:rFonts w:cstheme="minorHAnsi"/>
          <w:sz w:val="21"/>
          <w:szCs w:val="21"/>
        </w:rPr>
        <w:t xml:space="preserve"> do oferty, o ile nie wynika z innych </w:t>
      </w:r>
      <w:r w:rsidRPr="002D5097">
        <w:rPr>
          <w:rFonts w:eastAsia="Calibri" w:cstheme="minorHAnsi"/>
          <w:sz w:val="21"/>
          <w:szCs w:val="21"/>
        </w:rPr>
        <w:t>załączonych</w:t>
      </w:r>
      <w:r w:rsidRPr="002D5097">
        <w:rPr>
          <w:rFonts w:cstheme="minorHAnsi"/>
          <w:sz w:val="21"/>
          <w:szCs w:val="21"/>
        </w:rPr>
        <w:t xml:space="preserve"> dokumentów.</w:t>
      </w:r>
    </w:p>
    <w:p w14:paraId="6B57EA42" w14:textId="1FA4D801" w:rsidR="00C52CD7" w:rsidRPr="002D5097" w:rsidRDefault="000057A7" w:rsidP="002D5097">
      <w:pPr>
        <w:numPr>
          <w:ilvl w:val="0"/>
          <w:numId w:val="56"/>
        </w:numPr>
        <w:spacing w:after="0" w:line="240" w:lineRule="auto"/>
        <w:ind w:left="1702" w:hanging="284"/>
        <w:jc w:val="both"/>
        <w:rPr>
          <w:rFonts w:cstheme="minorHAnsi"/>
          <w:sz w:val="21"/>
          <w:szCs w:val="21"/>
        </w:rPr>
      </w:pPr>
      <w:r w:rsidRPr="002D5097">
        <w:rPr>
          <w:rFonts w:eastAsia="Calibri" w:cstheme="minorHAnsi"/>
          <w:sz w:val="21"/>
          <w:szCs w:val="21"/>
        </w:rPr>
        <w:lastRenderedPageBreak/>
        <w:t>Poświadczenia</w:t>
      </w:r>
      <w:r w:rsidRPr="002D5097">
        <w:rPr>
          <w:rFonts w:cstheme="minorHAnsi"/>
          <w:sz w:val="21"/>
          <w:szCs w:val="21"/>
        </w:rPr>
        <w:t xml:space="preserve"> za </w:t>
      </w:r>
      <w:r w:rsidRPr="002D5097">
        <w:rPr>
          <w:rFonts w:eastAsia="Calibri" w:cstheme="minorHAnsi"/>
          <w:sz w:val="21"/>
          <w:szCs w:val="21"/>
        </w:rPr>
        <w:t>zgodność</w:t>
      </w:r>
      <w:r w:rsidRPr="002D5097">
        <w:rPr>
          <w:rFonts w:cstheme="minorHAnsi"/>
          <w:sz w:val="21"/>
          <w:szCs w:val="21"/>
        </w:rPr>
        <w:t xml:space="preserve"> z </w:t>
      </w:r>
      <w:r w:rsidRPr="002D5097">
        <w:rPr>
          <w:rFonts w:eastAsia="Calibri" w:cstheme="minorHAnsi"/>
          <w:sz w:val="21"/>
          <w:szCs w:val="21"/>
        </w:rPr>
        <w:t>oryginałem</w:t>
      </w:r>
      <w:r w:rsidRPr="002D5097">
        <w:rPr>
          <w:rFonts w:cstheme="minorHAnsi"/>
          <w:sz w:val="21"/>
          <w:szCs w:val="21"/>
        </w:rPr>
        <w:t xml:space="preserve"> dokonuje odpowiednio Wykonawca, podmiot, na którego </w:t>
      </w:r>
      <w:r w:rsidRPr="002D5097">
        <w:rPr>
          <w:rFonts w:eastAsia="Calibri" w:cstheme="minorHAnsi"/>
          <w:sz w:val="21"/>
          <w:szCs w:val="21"/>
        </w:rPr>
        <w:t>zdolnościach</w:t>
      </w:r>
      <w:r w:rsidRPr="002D5097">
        <w:rPr>
          <w:rFonts w:cstheme="minorHAnsi"/>
          <w:sz w:val="21"/>
          <w:szCs w:val="21"/>
        </w:rPr>
        <w:t xml:space="preserve"> lub sytuacji polega Wykonawca, Wykonawcy wspólnie </w:t>
      </w:r>
      <w:r w:rsidRPr="002D5097">
        <w:rPr>
          <w:rFonts w:eastAsia="Calibri" w:cstheme="minorHAnsi"/>
          <w:sz w:val="21"/>
          <w:szCs w:val="21"/>
        </w:rPr>
        <w:t>ubiegający</w:t>
      </w:r>
      <w:r w:rsidRPr="002D5097">
        <w:rPr>
          <w:rFonts w:cstheme="minorHAnsi"/>
          <w:sz w:val="21"/>
          <w:szCs w:val="21"/>
        </w:rPr>
        <w:t xml:space="preserve"> </w:t>
      </w:r>
      <w:r w:rsidRPr="002D5097">
        <w:rPr>
          <w:rFonts w:eastAsia="Calibri" w:cstheme="minorHAnsi"/>
          <w:sz w:val="21"/>
          <w:szCs w:val="21"/>
        </w:rPr>
        <w:t>się</w:t>
      </w:r>
      <w:r w:rsidRPr="002D5097">
        <w:rPr>
          <w:rFonts w:cstheme="minorHAnsi"/>
          <w:sz w:val="21"/>
          <w:szCs w:val="21"/>
        </w:rPr>
        <w:t xml:space="preserve"> o udzielenie zamówienia publicznego albo podwykonawca, w zakresie dokumentów, które </w:t>
      </w:r>
      <w:r w:rsidRPr="002D5097">
        <w:rPr>
          <w:rFonts w:eastAsia="Calibri" w:cstheme="minorHAnsi"/>
          <w:sz w:val="21"/>
          <w:szCs w:val="21"/>
        </w:rPr>
        <w:t>każdego</w:t>
      </w:r>
      <w:r w:rsidRPr="002D5097">
        <w:rPr>
          <w:rFonts w:cstheme="minorHAnsi"/>
          <w:sz w:val="21"/>
          <w:szCs w:val="21"/>
        </w:rPr>
        <w:t xml:space="preserve"> z nich </w:t>
      </w:r>
      <w:r w:rsidRPr="002D5097">
        <w:rPr>
          <w:rFonts w:eastAsia="Calibri" w:cstheme="minorHAnsi"/>
          <w:sz w:val="21"/>
          <w:szCs w:val="21"/>
        </w:rPr>
        <w:t>dotyczą.</w:t>
      </w:r>
      <w:r w:rsidRPr="002D5097">
        <w:rPr>
          <w:rFonts w:cstheme="minorHAnsi"/>
          <w:sz w:val="21"/>
          <w:szCs w:val="21"/>
        </w:rPr>
        <w:t xml:space="preserve"> Poprzez </w:t>
      </w:r>
      <w:r w:rsidRPr="002D5097">
        <w:rPr>
          <w:rFonts w:eastAsia="Calibri" w:cstheme="minorHAnsi"/>
          <w:sz w:val="21"/>
          <w:szCs w:val="21"/>
        </w:rPr>
        <w:t>oryginał</w:t>
      </w:r>
      <w:r w:rsidRPr="002D5097">
        <w:rPr>
          <w:rFonts w:cstheme="minorHAnsi"/>
          <w:sz w:val="21"/>
          <w:szCs w:val="21"/>
        </w:rPr>
        <w:t xml:space="preserve"> </w:t>
      </w:r>
      <w:r w:rsidRPr="002D5097">
        <w:rPr>
          <w:rFonts w:eastAsia="Calibri" w:cstheme="minorHAnsi"/>
          <w:sz w:val="21"/>
          <w:szCs w:val="21"/>
        </w:rPr>
        <w:t>należy</w:t>
      </w:r>
      <w:r w:rsidRPr="002D5097">
        <w:rPr>
          <w:rFonts w:cstheme="minorHAnsi"/>
          <w:sz w:val="21"/>
          <w:szCs w:val="21"/>
        </w:rPr>
        <w:t xml:space="preserve"> </w:t>
      </w:r>
      <w:r w:rsidRPr="002D5097">
        <w:rPr>
          <w:rFonts w:eastAsia="Calibri" w:cstheme="minorHAnsi"/>
          <w:sz w:val="21"/>
          <w:szCs w:val="21"/>
        </w:rPr>
        <w:t>rozumieć</w:t>
      </w:r>
      <w:r w:rsidRPr="002D5097">
        <w:rPr>
          <w:rFonts w:cstheme="minorHAnsi"/>
          <w:sz w:val="21"/>
          <w:szCs w:val="21"/>
        </w:rPr>
        <w:t xml:space="preserve"> dokument podpisany kwalifikowanym podpisem elektronicznym przez </w:t>
      </w:r>
      <w:r w:rsidRPr="002D5097">
        <w:rPr>
          <w:rFonts w:eastAsia="Calibri" w:cstheme="minorHAnsi"/>
          <w:sz w:val="21"/>
          <w:szCs w:val="21"/>
        </w:rPr>
        <w:t>osobę/osoby</w:t>
      </w:r>
      <w:r w:rsidRPr="002D5097">
        <w:rPr>
          <w:rFonts w:cstheme="minorHAnsi"/>
          <w:sz w:val="21"/>
          <w:szCs w:val="21"/>
        </w:rPr>
        <w:t xml:space="preserve"> </w:t>
      </w:r>
      <w:r w:rsidRPr="002D5097">
        <w:rPr>
          <w:rFonts w:eastAsia="Calibri" w:cstheme="minorHAnsi"/>
          <w:sz w:val="21"/>
          <w:szCs w:val="21"/>
        </w:rPr>
        <w:t>upoważnioną /upoważnione.</w:t>
      </w:r>
      <w:r w:rsidRPr="002D5097">
        <w:rPr>
          <w:rFonts w:cstheme="minorHAnsi"/>
          <w:sz w:val="21"/>
          <w:szCs w:val="21"/>
        </w:rPr>
        <w:t xml:space="preserve"> </w:t>
      </w:r>
      <w:r w:rsidRPr="002D5097">
        <w:rPr>
          <w:rFonts w:eastAsia="Calibri" w:cstheme="minorHAnsi"/>
          <w:sz w:val="21"/>
          <w:szCs w:val="21"/>
        </w:rPr>
        <w:t>Poświadczenie</w:t>
      </w:r>
      <w:r w:rsidRPr="002D5097">
        <w:rPr>
          <w:rFonts w:cstheme="minorHAnsi"/>
          <w:sz w:val="21"/>
          <w:szCs w:val="21"/>
        </w:rPr>
        <w:t xml:space="preserve"> za </w:t>
      </w:r>
      <w:r w:rsidRPr="002D5097">
        <w:rPr>
          <w:rFonts w:eastAsia="Calibri" w:cstheme="minorHAnsi"/>
          <w:sz w:val="21"/>
          <w:szCs w:val="21"/>
        </w:rPr>
        <w:t>zgodność</w:t>
      </w:r>
      <w:r w:rsidRPr="002D5097">
        <w:rPr>
          <w:rFonts w:cstheme="minorHAnsi"/>
          <w:sz w:val="21"/>
          <w:szCs w:val="21"/>
        </w:rPr>
        <w:t xml:space="preserve"> z </w:t>
      </w:r>
      <w:r w:rsidRPr="002D5097">
        <w:rPr>
          <w:rFonts w:eastAsia="Calibri" w:cstheme="minorHAnsi"/>
          <w:sz w:val="21"/>
          <w:szCs w:val="21"/>
        </w:rPr>
        <w:t>oryginałem</w:t>
      </w:r>
      <w:r w:rsidRPr="002D5097">
        <w:rPr>
          <w:rFonts w:cstheme="minorHAnsi"/>
          <w:sz w:val="21"/>
          <w:szCs w:val="21"/>
        </w:rPr>
        <w:t xml:space="preserve"> </w:t>
      </w:r>
      <w:r w:rsidRPr="002D5097">
        <w:rPr>
          <w:rFonts w:eastAsia="Calibri" w:cstheme="minorHAnsi"/>
          <w:sz w:val="21"/>
          <w:szCs w:val="21"/>
        </w:rPr>
        <w:t>następuje</w:t>
      </w:r>
      <w:r w:rsidRPr="002D5097">
        <w:rPr>
          <w:rFonts w:cstheme="minorHAnsi"/>
          <w:sz w:val="21"/>
          <w:szCs w:val="21"/>
        </w:rPr>
        <w:t xml:space="preserve"> w formie elektronicznej podpisane kwalifikowanym podpisem elektronicznym przez </w:t>
      </w:r>
      <w:r w:rsidRPr="002D5097">
        <w:rPr>
          <w:rFonts w:eastAsia="Calibri" w:cstheme="minorHAnsi"/>
          <w:sz w:val="21"/>
          <w:szCs w:val="21"/>
        </w:rPr>
        <w:t>osobę/osoby</w:t>
      </w:r>
      <w:r w:rsidRPr="002D5097">
        <w:rPr>
          <w:rFonts w:cstheme="minorHAnsi"/>
          <w:sz w:val="21"/>
          <w:szCs w:val="21"/>
        </w:rPr>
        <w:t xml:space="preserve"> </w:t>
      </w:r>
      <w:r w:rsidRPr="002D5097">
        <w:rPr>
          <w:rFonts w:eastAsia="Calibri" w:cstheme="minorHAnsi"/>
          <w:sz w:val="21"/>
          <w:szCs w:val="21"/>
        </w:rPr>
        <w:t>upoważnioną /upoważnione.</w:t>
      </w:r>
      <w:r w:rsidR="00C52CD7" w:rsidRPr="002D5097">
        <w:rPr>
          <w:rFonts w:eastAsia="Calibri" w:cstheme="minorHAnsi"/>
          <w:sz w:val="21"/>
          <w:szCs w:val="21"/>
        </w:rPr>
        <w:t>Za datę złożenia oferty przyjmuje się datę jej przekazania w systemie (platformie) w drugim kroku składania oferty poprzez kliknięcie przycisku “</w:t>
      </w:r>
      <w:r w:rsidR="00C52CD7" w:rsidRPr="002D5097">
        <w:rPr>
          <w:rFonts w:eastAsia="Calibri" w:cstheme="minorHAnsi"/>
          <w:i/>
          <w:iCs/>
          <w:sz w:val="21"/>
          <w:szCs w:val="21"/>
        </w:rPr>
        <w:t>Złóż ofertę</w:t>
      </w:r>
      <w:r w:rsidR="00C52CD7" w:rsidRPr="002D5097">
        <w:rPr>
          <w:rFonts w:eastAsia="Calibri" w:cstheme="minorHAnsi"/>
          <w:sz w:val="21"/>
          <w:szCs w:val="21"/>
        </w:rPr>
        <w:t>” i wyświetlenie się komunikatu, że oferta została zaszyfrowana i złożona</w:t>
      </w:r>
      <w:r w:rsidRPr="00992F7A">
        <w:rPr>
          <w:rFonts w:eastAsia="Calibri" w:cstheme="minorHAnsi"/>
          <w:sz w:val="21"/>
          <w:szCs w:val="21"/>
        </w:rPr>
        <w:t>.</w:t>
      </w:r>
    </w:p>
    <w:p w14:paraId="689F44D8" w14:textId="77777777" w:rsidR="00C52CD7" w:rsidRPr="001D3DD9" w:rsidRDefault="00C52CD7" w:rsidP="00C52CD7">
      <w:pPr>
        <w:pStyle w:val="Akapitzlist"/>
        <w:numPr>
          <w:ilvl w:val="0"/>
          <w:numId w:val="56"/>
        </w:numPr>
        <w:spacing w:after="0" w:line="240" w:lineRule="auto"/>
        <w:ind w:left="1702" w:hanging="284"/>
        <w:jc w:val="both"/>
        <w:rPr>
          <w:rFonts w:cstheme="minorHAnsi"/>
          <w:sz w:val="21"/>
          <w:szCs w:val="21"/>
        </w:rPr>
      </w:pPr>
      <w:r w:rsidRPr="002D5097">
        <w:rPr>
          <w:rFonts w:eastAsia="Calibri" w:cstheme="minorHAnsi"/>
          <w:sz w:val="21"/>
          <w:szCs w:val="21"/>
        </w:rPr>
        <w:t xml:space="preserve">Zaleca się, aby </w:t>
      </w:r>
      <w:r w:rsidR="00C048C3" w:rsidRPr="002D5097">
        <w:rPr>
          <w:rFonts w:cstheme="minorHAnsi"/>
          <w:sz w:val="21"/>
          <w:szCs w:val="21"/>
        </w:rPr>
        <w:t xml:space="preserve">Wykonawca </w:t>
      </w:r>
      <w:r w:rsidR="00C048C3" w:rsidRPr="002D5097">
        <w:rPr>
          <w:rFonts w:eastAsia="Calibri" w:cstheme="minorHAnsi"/>
          <w:sz w:val="21"/>
          <w:szCs w:val="21"/>
        </w:rPr>
        <w:t>opisa</w:t>
      </w:r>
      <w:r w:rsidRPr="001D3DD9">
        <w:rPr>
          <w:rFonts w:eastAsia="Calibri" w:cstheme="minorHAnsi"/>
          <w:sz w:val="21"/>
          <w:szCs w:val="21"/>
        </w:rPr>
        <w:t>ł</w:t>
      </w:r>
      <w:r w:rsidR="00C048C3" w:rsidRPr="002D5097">
        <w:rPr>
          <w:rFonts w:cstheme="minorHAnsi"/>
          <w:sz w:val="21"/>
          <w:szCs w:val="21"/>
        </w:rPr>
        <w:t xml:space="preserve"> </w:t>
      </w:r>
      <w:r w:rsidR="00C048C3" w:rsidRPr="002D5097">
        <w:rPr>
          <w:rFonts w:eastAsia="Calibri" w:cstheme="minorHAnsi"/>
          <w:sz w:val="21"/>
          <w:szCs w:val="21"/>
        </w:rPr>
        <w:t>załącznik</w:t>
      </w:r>
      <w:r w:rsidR="00C048C3" w:rsidRPr="002D5097">
        <w:rPr>
          <w:rFonts w:cstheme="minorHAnsi"/>
          <w:sz w:val="21"/>
          <w:szCs w:val="21"/>
        </w:rPr>
        <w:t xml:space="preserve"> </w:t>
      </w:r>
      <w:r w:rsidR="00C048C3" w:rsidRPr="002D5097">
        <w:rPr>
          <w:rFonts w:eastAsia="Calibri" w:cstheme="minorHAnsi"/>
          <w:sz w:val="21"/>
          <w:szCs w:val="21"/>
        </w:rPr>
        <w:t>nazwą</w:t>
      </w:r>
      <w:r w:rsidR="00C048C3" w:rsidRPr="002D5097">
        <w:rPr>
          <w:rFonts w:cstheme="minorHAnsi"/>
          <w:sz w:val="21"/>
          <w:szCs w:val="21"/>
        </w:rPr>
        <w:t xml:space="preserve"> </w:t>
      </w:r>
      <w:r w:rsidR="00C048C3" w:rsidRPr="002D5097">
        <w:rPr>
          <w:rFonts w:eastAsia="Calibri" w:cstheme="minorHAnsi"/>
          <w:sz w:val="21"/>
          <w:szCs w:val="21"/>
        </w:rPr>
        <w:t>umożliwiającą</w:t>
      </w:r>
      <w:r w:rsidR="00C048C3" w:rsidRPr="002D5097">
        <w:rPr>
          <w:rFonts w:cstheme="minorHAnsi"/>
          <w:sz w:val="21"/>
          <w:szCs w:val="21"/>
        </w:rPr>
        <w:t xml:space="preserve"> jego </w:t>
      </w:r>
      <w:r w:rsidR="00C048C3" w:rsidRPr="002D5097">
        <w:rPr>
          <w:rFonts w:eastAsia="Calibri" w:cstheme="minorHAnsi"/>
          <w:sz w:val="21"/>
          <w:szCs w:val="21"/>
        </w:rPr>
        <w:t>identyfikację.</w:t>
      </w:r>
      <w:r w:rsidR="00C048C3" w:rsidRPr="002D5097">
        <w:rPr>
          <w:rFonts w:cstheme="minorHAnsi"/>
          <w:sz w:val="21"/>
          <w:szCs w:val="21"/>
        </w:rPr>
        <w:t xml:space="preserve"> </w:t>
      </w:r>
    </w:p>
    <w:p w14:paraId="702825CD" w14:textId="7745094B" w:rsidR="00C52CD7" w:rsidRPr="001D3DD9" w:rsidRDefault="00C048C3" w:rsidP="00C52CD7">
      <w:pPr>
        <w:pStyle w:val="Akapitzlist"/>
        <w:numPr>
          <w:ilvl w:val="0"/>
          <w:numId w:val="56"/>
        </w:numPr>
        <w:spacing w:after="0" w:line="240" w:lineRule="auto"/>
        <w:ind w:left="1702" w:hanging="284"/>
        <w:jc w:val="both"/>
        <w:rPr>
          <w:rFonts w:cstheme="minorHAnsi"/>
          <w:sz w:val="21"/>
          <w:szCs w:val="21"/>
        </w:rPr>
      </w:pPr>
      <w:r w:rsidRPr="002D5097">
        <w:rPr>
          <w:rFonts w:cstheme="minorHAnsi"/>
          <w:sz w:val="21"/>
          <w:szCs w:val="21"/>
        </w:rPr>
        <w:t xml:space="preserve">O terminie </w:t>
      </w:r>
      <w:r w:rsidRPr="002D5097">
        <w:rPr>
          <w:rFonts w:eastAsia="Calibri" w:cstheme="minorHAnsi"/>
          <w:sz w:val="21"/>
          <w:szCs w:val="21"/>
        </w:rPr>
        <w:t>złożenia</w:t>
      </w:r>
      <w:r w:rsidRPr="002D5097">
        <w:rPr>
          <w:rFonts w:cstheme="minorHAnsi"/>
          <w:sz w:val="21"/>
          <w:szCs w:val="21"/>
        </w:rPr>
        <w:t xml:space="preserve"> </w:t>
      </w:r>
      <w:r w:rsidR="00B81C27">
        <w:rPr>
          <w:rFonts w:cstheme="minorHAnsi"/>
          <w:sz w:val="21"/>
          <w:szCs w:val="21"/>
        </w:rPr>
        <w:t>o</w:t>
      </w:r>
      <w:r w:rsidRPr="002D5097">
        <w:rPr>
          <w:rFonts w:cstheme="minorHAnsi"/>
          <w:sz w:val="21"/>
          <w:szCs w:val="21"/>
        </w:rPr>
        <w:t xml:space="preserve">ferty decyduje czas </w:t>
      </w:r>
      <w:r w:rsidRPr="002D5097">
        <w:rPr>
          <w:rFonts w:eastAsia="Calibri" w:cstheme="minorHAnsi"/>
          <w:sz w:val="21"/>
          <w:szCs w:val="21"/>
        </w:rPr>
        <w:t>pełnego</w:t>
      </w:r>
      <w:r w:rsidRPr="002D5097">
        <w:rPr>
          <w:rFonts w:cstheme="minorHAnsi"/>
          <w:sz w:val="21"/>
          <w:szCs w:val="21"/>
        </w:rPr>
        <w:t xml:space="preserve"> przeprocesowania transakcji na Platformie.</w:t>
      </w:r>
    </w:p>
    <w:p w14:paraId="7DF9500F" w14:textId="49AB1BE6" w:rsidR="00C52CD7" w:rsidRPr="001D3DD9" w:rsidRDefault="00C048C3" w:rsidP="00C52CD7">
      <w:pPr>
        <w:pStyle w:val="Akapitzlist"/>
        <w:numPr>
          <w:ilvl w:val="0"/>
          <w:numId w:val="56"/>
        </w:numPr>
        <w:spacing w:after="0" w:line="240" w:lineRule="auto"/>
        <w:ind w:left="1702" w:hanging="284"/>
        <w:jc w:val="both"/>
        <w:rPr>
          <w:rFonts w:cstheme="minorHAnsi"/>
          <w:sz w:val="21"/>
          <w:szCs w:val="21"/>
        </w:rPr>
      </w:pPr>
      <w:r w:rsidRPr="002D5097">
        <w:rPr>
          <w:rFonts w:cstheme="minorHAnsi"/>
          <w:sz w:val="21"/>
          <w:szCs w:val="21"/>
        </w:rPr>
        <w:t xml:space="preserve">Wykonawca </w:t>
      </w:r>
      <w:r w:rsidRPr="002D5097">
        <w:rPr>
          <w:rFonts w:eastAsia="Calibri" w:cstheme="minorHAnsi"/>
          <w:sz w:val="21"/>
          <w:szCs w:val="21"/>
        </w:rPr>
        <w:t>składa</w:t>
      </w:r>
      <w:r w:rsidRPr="002D5097">
        <w:rPr>
          <w:rFonts w:cstheme="minorHAnsi"/>
          <w:sz w:val="21"/>
          <w:szCs w:val="21"/>
        </w:rPr>
        <w:t xml:space="preserve"> </w:t>
      </w:r>
      <w:r w:rsidR="00C52CD7" w:rsidRPr="001D3DD9">
        <w:rPr>
          <w:rFonts w:eastAsia="Calibri" w:cstheme="minorHAnsi"/>
          <w:sz w:val="21"/>
          <w:szCs w:val="21"/>
        </w:rPr>
        <w:t>O</w:t>
      </w:r>
      <w:r w:rsidRPr="002D5097">
        <w:rPr>
          <w:rFonts w:eastAsia="Calibri" w:cstheme="minorHAnsi"/>
          <w:sz w:val="21"/>
          <w:szCs w:val="21"/>
        </w:rPr>
        <w:t>fertę</w:t>
      </w:r>
      <w:r w:rsidRPr="002D5097">
        <w:rPr>
          <w:rFonts w:cstheme="minorHAnsi"/>
          <w:sz w:val="21"/>
          <w:szCs w:val="21"/>
        </w:rPr>
        <w:t xml:space="preserve"> w formie zaszyfrowanej, dlatego </w:t>
      </w:r>
      <w:r w:rsidRPr="002D5097">
        <w:rPr>
          <w:rFonts w:eastAsia="Calibri" w:cstheme="minorHAnsi"/>
          <w:sz w:val="21"/>
          <w:szCs w:val="21"/>
        </w:rPr>
        <w:t>też</w:t>
      </w:r>
      <w:r w:rsidRPr="002D5097">
        <w:rPr>
          <w:rFonts w:cstheme="minorHAnsi"/>
          <w:sz w:val="21"/>
          <w:szCs w:val="21"/>
        </w:rPr>
        <w:t xml:space="preserve"> </w:t>
      </w:r>
      <w:r w:rsidR="00B81C27">
        <w:rPr>
          <w:rFonts w:cstheme="minorHAnsi"/>
          <w:sz w:val="21"/>
          <w:szCs w:val="21"/>
        </w:rPr>
        <w:t>o</w:t>
      </w:r>
      <w:r w:rsidRPr="002D5097">
        <w:rPr>
          <w:rFonts w:cstheme="minorHAnsi"/>
          <w:sz w:val="21"/>
          <w:szCs w:val="21"/>
        </w:rPr>
        <w:t xml:space="preserve">ferty nie </w:t>
      </w:r>
      <w:r w:rsidRPr="002D5097">
        <w:rPr>
          <w:rFonts w:eastAsia="Calibri" w:cstheme="minorHAnsi"/>
          <w:sz w:val="21"/>
          <w:szCs w:val="21"/>
        </w:rPr>
        <w:t>są</w:t>
      </w:r>
      <w:r w:rsidRPr="002D5097">
        <w:rPr>
          <w:rFonts w:cstheme="minorHAnsi"/>
          <w:sz w:val="21"/>
          <w:szCs w:val="21"/>
        </w:rPr>
        <w:t xml:space="preserve"> widoczne do momentu odszyfrowania ich przez </w:t>
      </w:r>
      <w:r w:rsidRPr="002D5097">
        <w:rPr>
          <w:rFonts w:eastAsia="Calibri" w:cstheme="minorHAnsi"/>
          <w:sz w:val="21"/>
          <w:szCs w:val="21"/>
        </w:rPr>
        <w:t>Zamawiającego.</w:t>
      </w:r>
      <w:r w:rsidRPr="002D5097">
        <w:rPr>
          <w:rFonts w:cstheme="minorHAnsi"/>
          <w:sz w:val="21"/>
          <w:szCs w:val="21"/>
        </w:rPr>
        <w:t xml:space="preserve"> Ich </w:t>
      </w:r>
      <w:r w:rsidRPr="002D5097">
        <w:rPr>
          <w:rFonts w:eastAsia="Calibri" w:cstheme="minorHAnsi"/>
          <w:sz w:val="21"/>
          <w:szCs w:val="21"/>
        </w:rPr>
        <w:t>treść</w:t>
      </w:r>
      <w:r w:rsidRPr="002D5097">
        <w:rPr>
          <w:rFonts w:cstheme="minorHAnsi"/>
          <w:sz w:val="21"/>
          <w:szCs w:val="21"/>
        </w:rPr>
        <w:t xml:space="preserve"> jest </w:t>
      </w:r>
      <w:r w:rsidRPr="002D5097">
        <w:rPr>
          <w:rFonts w:eastAsia="Calibri" w:cstheme="minorHAnsi"/>
          <w:sz w:val="21"/>
          <w:szCs w:val="21"/>
        </w:rPr>
        <w:t>dostępna</w:t>
      </w:r>
      <w:r w:rsidRPr="002D5097">
        <w:rPr>
          <w:rFonts w:cstheme="minorHAnsi"/>
          <w:sz w:val="21"/>
          <w:szCs w:val="21"/>
        </w:rPr>
        <w:t xml:space="preserve"> w raporcie oferty generowanym z </w:t>
      </w:r>
      <w:r w:rsidRPr="002D5097">
        <w:rPr>
          <w:rFonts w:eastAsia="Calibri" w:cstheme="minorHAnsi"/>
          <w:sz w:val="21"/>
          <w:szCs w:val="21"/>
        </w:rPr>
        <w:t>zakładki</w:t>
      </w:r>
      <w:r w:rsidRPr="002D5097">
        <w:rPr>
          <w:rFonts w:cstheme="minorHAnsi"/>
          <w:sz w:val="21"/>
          <w:szCs w:val="21"/>
        </w:rPr>
        <w:t xml:space="preserve"> „Oferty”.</w:t>
      </w:r>
    </w:p>
    <w:p w14:paraId="00D4DE50" w14:textId="28C21CFE" w:rsidR="00C52CD7" w:rsidRPr="002D5097" w:rsidRDefault="00C52CD7" w:rsidP="002D5097">
      <w:pPr>
        <w:pStyle w:val="Akapitzlist"/>
        <w:numPr>
          <w:ilvl w:val="0"/>
          <w:numId w:val="56"/>
        </w:numPr>
        <w:spacing w:after="0" w:line="240" w:lineRule="auto"/>
        <w:ind w:left="1702" w:hanging="284"/>
        <w:jc w:val="both"/>
        <w:rPr>
          <w:rFonts w:cstheme="minorHAnsi"/>
          <w:sz w:val="21"/>
          <w:szCs w:val="21"/>
        </w:rPr>
      </w:pPr>
      <w:r w:rsidRPr="002D5097">
        <w:rPr>
          <w:rFonts w:eastAsia="Calibri" w:cstheme="minorHAnsi"/>
          <w:sz w:val="21"/>
          <w:szCs w:val="21"/>
        </w:rPr>
        <w:t xml:space="preserve">Szczegółowa instrukcja dla Wykonawców dotycząca złożenia, zmiany i wycofania oferty znajduje się na stronie internetowej pod adresem: </w:t>
      </w:r>
      <w:hyperlink r:id="rId19" w:history="1">
        <w:r w:rsidRPr="002D5097">
          <w:rPr>
            <w:rStyle w:val="Hipercze"/>
            <w:rFonts w:eastAsia="Calibri" w:cstheme="minorHAnsi"/>
            <w:sz w:val="21"/>
            <w:szCs w:val="21"/>
          </w:rPr>
          <w:t>https://platformazakupowa.pl/strona/45-instrukcje</w:t>
        </w:r>
      </w:hyperlink>
      <w:r w:rsidRPr="002D5097">
        <w:rPr>
          <w:rStyle w:val="Hipercze"/>
          <w:rFonts w:eastAsia="Calibri" w:cstheme="minorHAnsi"/>
          <w:sz w:val="21"/>
          <w:szCs w:val="21"/>
        </w:rPr>
        <w:t>.</w:t>
      </w:r>
    </w:p>
    <w:p w14:paraId="2906F972" w14:textId="77777777" w:rsidR="004651F9" w:rsidRPr="00053BAF" w:rsidRDefault="004651F9"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w:t>
      </w:r>
    </w:p>
    <w:p w14:paraId="6505FAE6" w14:textId="6870B0F2" w:rsidR="001D3DD9" w:rsidRPr="00053BAF" w:rsidRDefault="007A2C72"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 xml:space="preserve">Oferty zostaną odszyfrowane i otwarte za pośrednictwem Platformy </w:t>
      </w:r>
      <w:r w:rsidRPr="004E5E71">
        <w:rPr>
          <w:rFonts w:cstheme="minorHAnsi"/>
          <w:sz w:val="21"/>
          <w:szCs w:val="21"/>
        </w:rPr>
        <w:t xml:space="preserve">w dniu </w:t>
      </w:r>
      <w:r w:rsidR="004E5E71" w:rsidRPr="004E5E71">
        <w:rPr>
          <w:rFonts w:cstheme="minorHAnsi"/>
          <w:sz w:val="21"/>
          <w:szCs w:val="21"/>
        </w:rPr>
        <w:t>24.09</w:t>
      </w:r>
      <w:r w:rsidR="009A2112" w:rsidRPr="004E5E71">
        <w:rPr>
          <w:rFonts w:cstheme="minorHAnsi"/>
          <w:sz w:val="21"/>
          <w:szCs w:val="21"/>
        </w:rPr>
        <w:t>.</w:t>
      </w:r>
      <w:r w:rsidR="00E02EE9" w:rsidRPr="004E5E71">
        <w:rPr>
          <w:rFonts w:cstheme="minorHAnsi"/>
          <w:sz w:val="21"/>
          <w:szCs w:val="21"/>
        </w:rPr>
        <w:t>202</w:t>
      </w:r>
      <w:r w:rsidR="009A2112" w:rsidRPr="004E5E71">
        <w:rPr>
          <w:rFonts w:cstheme="minorHAnsi"/>
          <w:sz w:val="21"/>
          <w:szCs w:val="21"/>
        </w:rPr>
        <w:t>4</w:t>
      </w:r>
      <w:r w:rsidR="000149CF" w:rsidRPr="004E5E71">
        <w:rPr>
          <w:rFonts w:cstheme="minorHAnsi"/>
          <w:sz w:val="21"/>
          <w:szCs w:val="21"/>
        </w:rPr>
        <w:t xml:space="preserve"> r.</w:t>
      </w:r>
      <w:r w:rsidR="000149CF" w:rsidRPr="00053BAF">
        <w:rPr>
          <w:rFonts w:cstheme="minorHAnsi"/>
          <w:b w:val="0"/>
          <w:bCs/>
          <w:sz w:val="21"/>
          <w:szCs w:val="21"/>
        </w:rPr>
        <w:t xml:space="preserve"> o godzinie </w:t>
      </w:r>
      <w:r w:rsidR="00FF3CE0" w:rsidRPr="004E5E71">
        <w:rPr>
          <w:rFonts w:cstheme="minorHAnsi"/>
          <w:sz w:val="21"/>
          <w:szCs w:val="21"/>
        </w:rPr>
        <w:t>1</w:t>
      </w:r>
      <w:r w:rsidR="00B30FA0" w:rsidRPr="004E5E71">
        <w:rPr>
          <w:rFonts w:cstheme="minorHAnsi"/>
          <w:sz w:val="21"/>
          <w:szCs w:val="21"/>
        </w:rPr>
        <w:t>2</w:t>
      </w:r>
      <w:r w:rsidR="00FF3CE0" w:rsidRPr="004E5E71">
        <w:rPr>
          <w:rFonts w:cstheme="minorHAnsi"/>
          <w:sz w:val="21"/>
          <w:szCs w:val="21"/>
        </w:rPr>
        <w:t>:00.</w:t>
      </w:r>
      <w:r w:rsidR="00FF3CE0" w:rsidRPr="00053BAF">
        <w:rPr>
          <w:rFonts w:cstheme="minorHAnsi"/>
          <w:b w:val="0"/>
          <w:bCs/>
          <w:sz w:val="21"/>
          <w:szCs w:val="21"/>
        </w:rPr>
        <w:t xml:space="preserve">  </w:t>
      </w:r>
    </w:p>
    <w:p w14:paraId="3A48A8F1" w14:textId="77777777" w:rsidR="007A2C72" w:rsidRPr="00053BAF" w:rsidRDefault="007A2C72"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ED02953" w14:textId="2CAE6AEC" w:rsidR="007A2C72" w:rsidRPr="00053BAF" w:rsidRDefault="007A2C72"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Zamawiający poinformuje o zmianie terminu otwarcia ofert na stronie internetowej prowadzonego postępowania</w:t>
      </w:r>
    </w:p>
    <w:p w14:paraId="4F4263AF" w14:textId="77777777" w:rsidR="00053BAF" w:rsidRDefault="000149CF"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 xml:space="preserve">Najpóźniej przed otwarciem ofert, udostępnia się na stronie internetowej prowadzonego postępowania informację o kwocie, jaką zamierza się przeznaczyć na sfinansowanie zamówienia. </w:t>
      </w:r>
    </w:p>
    <w:p w14:paraId="2E8B843D" w14:textId="2F9ED148" w:rsidR="000149CF" w:rsidRPr="00053BAF" w:rsidRDefault="000149CF" w:rsidP="00053BAF">
      <w:pPr>
        <w:pStyle w:val="Nagwek1"/>
        <w:numPr>
          <w:ilvl w:val="1"/>
          <w:numId w:val="22"/>
        </w:numPr>
        <w:spacing w:before="0" w:line="240" w:lineRule="auto"/>
        <w:jc w:val="both"/>
        <w:rPr>
          <w:rFonts w:cstheme="minorHAnsi"/>
          <w:b w:val="0"/>
          <w:bCs/>
          <w:sz w:val="21"/>
          <w:szCs w:val="21"/>
        </w:rPr>
      </w:pPr>
      <w:r w:rsidRPr="00053BAF">
        <w:rPr>
          <w:rFonts w:cstheme="minorHAnsi"/>
          <w:b w:val="0"/>
          <w:bCs/>
          <w:sz w:val="21"/>
          <w:szCs w:val="21"/>
        </w:rPr>
        <w:t xml:space="preserve">Niezwłocznie po otwarciu ofert, </w:t>
      </w:r>
      <w:r w:rsidR="007A2C72" w:rsidRPr="00053BAF">
        <w:rPr>
          <w:rFonts w:cstheme="minorHAnsi"/>
          <w:b w:val="0"/>
          <w:bCs/>
          <w:sz w:val="21"/>
          <w:szCs w:val="21"/>
        </w:rPr>
        <w:t xml:space="preserve">Zamawiający </w:t>
      </w:r>
      <w:r w:rsidRPr="00053BAF">
        <w:rPr>
          <w:rFonts w:cstheme="minorHAnsi"/>
          <w:b w:val="0"/>
          <w:bCs/>
          <w:sz w:val="21"/>
          <w:szCs w:val="21"/>
        </w:rPr>
        <w:t>udostępnia się na stronie internetowej prowadzonego postępowania</w:t>
      </w:r>
      <w:r w:rsidR="007A2C72" w:rsidRPr="00053BAF">
        <w:rPr>
          <w:rFonts w:cstheme="minorHAnsi"/>
          <w:b w:val="0"/>
          <w:bCs/>
          <w:sz w:val="21"/>
          <w:szCs w:val="21"/>
        </w:rPr>
        <w:t xml:space="preserve"> w </w:t>
      </w:r>
      <w:r w:rsidR="007A2C72" w:rsidRPr="00053BAF">
        <w:rPr>
          <w:rFonts w:eastAsia="Calibri" w:cstheme="minorHAnsi"/>
          <w:b w:val="0"/>
          <w:bCs/>
          <w:sz w:val="21"/>
          <w:szCs w:val="21"/>
        </w:rPr>
        <w:t>zakładce</w:t>
      </w:r>
      <w:r w:rsidR="007A2C72" w:rsidRPr="00053BAF">
        <w:rPr>
          <w:rFonts w:cstheme="minorHAnsi"/>
          <w:b w:val="0"/>
          <w:bCs/>
          <w:sz w:val="21"/>
          <w:szCs w:val="21"/>
        </w:rPr>
        <w:t xml:space="preserve"> </w:t>
      </w:r>
      <w:r w:rsidR="007A2C72" w:rsidRPr="00053BAF">
        <w:rPr>
          <w:rFonts w:eastAsia="Calibri" w:cstheme="minorHAnsi"/>
          <w:b w:val="0"/>
          <w:bCs/>
          <w:sz w:val="21"/>
          <w:szCs w:val="21"/>
        </w:rPr>
        <w:t>„</w:t>
      </w:r>
      <w:r w:rsidR="00A066EE">
        <w:rPr>
          <w:rFonts w:eastAsia="Calibri" w:cstheme="minorHAnsi"/>
          <w:b w:val="0"/>
          <w:bCs/>
          <w:sz w:val="21"/>
          <w:szCs w:val="21"/>
        </w:rPr>
        <w:t>WIADOMOŚCI</w:t>
      </w:r>
      <w:r w:rsidR="00A066EE">
        <w:rPr>
          <w:rFonts w:cstheme="minorHAnsi"/>
          <w:b w:val="0"/>
          <w:bCs/>
          <w:sz w:val="21"/>
          <w:szCs w:val="21"/>
        </w:rPr>
        <w:t xml:space="preserve"> – KOMUNIKATY PUBLICZNE”</w:t>
      </w:r>
      <w:r w:rsidRPr="00053BAF">
        <w:rPr>
          <w:rFonts w:cstheme="minorHAnsi"/>
          <w:b w:val="0"/>
          <w:bCs/>
          <w:sz w:val="21"/>
          <w:szCs w:val="21"/>
        </w:rPr>
        <w:t xml:space="preserve"> informacje o: </w:t>
      </w:r>
    </w:p>
    <w:p w14:paraId="348CE166" w14:textId="77777777" w:rsidR="000149CF" w:rsidRPr="00644CE7" w:rsidRDefault="000149CF" w:rsidP="00644CE7">
      <w:pPr>
        <w:pStyle w:val="Akapitzlist"/>
        <w:numPr>
          <w:ilvl w:val="0"/>
          <w:numId w:val="11"/>
        </w:numPr>
        <w:spacing w:after="0" w:line="240" w:lineRule="auto"/>
        <w:jc w:val="both"/>
        <w:rPr>
          <w:rFonts w:cstheme="minorHAnsi"/>
          <w:sz w:val="21"/>
          <w:szCs w:val="21"/>
        </w:rPr>
      </w:pPr>
      <w:r w:rsidRPr="00053BAF">
        <w:rPr>
          <w:rFonts w:cstheme="minorHAnsi"/>
          <w:bCs/>
          <w:sz w:val="21"/>
          <w:szCs w:val="21"/>
        </w:rPr>
        <w:t>nazwach albo imionach i nazwiskach oraz siedzibach lub miejscach prowadzonej</w:t>
      </w:r>
      <w:r w:rsidRPr="00644CE7">
        <w:rPr>
          <w:rFonts w:cstheme="minorHAnsi"/>
          <w:sz w:val="21"/>
          <w:szCs w:val="21"/>
        </w:rPr>
        <w:t xml:space="preserve"> działalności gospodarczej albo miejscach zamieszkania wykonawców, których oferty zostały otwarte; </w:t>
      </w:r>
    </w:p>
    <w:p w14:paraId="56E1AC2C" w14:textId="7E29E0C7" w:rsidR="000149CF" w:rsidRPr="00644CE7" w:rsidRDefault="000149CF" w:rsidP="009B22CB">
      <w:pPr>
        <w:pStyle w:val="Akapitzlist"/>
        <w:numPr>
          <w:ilvl w:val="0"/>
          <w:numId w:val="11"/>
        </w:numPr>
        <w:spacing w:after="0" w:line="240" w:lineRule="auto"/>
        <w:jc w:val="both"/>
        <w:rPr>
          <w:rFonts w:cstheme="minorHAnsi"/>
          <w:sz w:val="21"/>
          <w:szCs w:val="21"/>
        </w:rPr>
      </w:pPr>
      <w:r w:rsidRPr="00644CE7">
        <w:rPr>
          <w:rFonts w:cstheme="minorHAnsi"/>
          <w:sz w:val="21"/>
          <w:szCs w:val="21"/>
        </w:rPr>
        <w:t>cenach lub kosztach zawartych w ofertach.</w:t>
      </w:r>
    </w:p>
    <w:p w14:paraId="3924FC56" w14:textId="77777777" w:rsidR="00564E82" w:rsidRPr="00644CE7" w:rsidRDefault="00564E82" w:rsidP="00644CE7">
      <w:pPr>
        <w:pStyle w:val="Akapitzlist"/>
        <w:spacing w:after="0" w:line="240" w:lineRule="auto"/>
        <w:ind w:left="1440"/>
        <w:jc w:val="both"/>
        <w:rPr>
          <w:rFonts w:cstheme="minorHAnsi"/>
          <w:sz w:val="21"/>
          <w:szCs w:val="21"/>
        </w:rPr>
      </w:pPr>
    </w:p>
    <w:p w14:paraId="0C470FAA" w14:textId="1E715782" w:rsidR="000149CF" w:rsidRPr="00644CE7" w:rsidRDefault="000149CF" w:rsidP="00DA5D33">
      <w:pPr>
        <w:pStyle w:val="Nagwek1"/>
        <w:numPr>
          <w:ilvl w:val="0"/>
          <w:numId w:val="22"/>
        </w:numPr>
        <w:spacing w:before="0" w:line="240" w:lineRule="auto"/>
        <w:rPr>
          <w:rFonts w:cstheme="minorHAnsi"/>
          <w:sz w:val="21"/>
          <w:szCs w:val="21"/>
        </w:rPr>
      </w:pPr>
      <w:r w:rsidRPr="00644CE7">
        <w:rPr>
          <w:rFonts w:cstheme="minorHAnsi"/>
          <w:sz w:val="21"/>
          <w:szCs w:val="21"/>
        </w:rPr>
        <w:t>SPOSÓB OBLICZENIA CENY</w:t>
      </w:r>
      <w:r w:rsidR="005745F1" w:rsidRPr="001D3DD9">
        <w:rPr>
          <w:rFonts w:cstheme="minorHAnsi"/>
          <w:sz w:val="21"/>
          <w:szCs w:val="21"/>
        </w:rPr>
        <w:t>.</w:t>
      </w:r>
    </w:p>
    <w:p w14:paraId="7890FA64" w14:textId="6D5C4E2E" w:rsidR="00E02EE9" w:rsidRPr="002D5097" w:rsidRDefault="000149CF" w:rsidP="002D5097">
      <w:pPr>
        <w:pStyle w:val="Nagwek1"/>
        <w:numPr>
          <w:ilvl w:val="1"/>
          <w:numId w:val="22"/>
        </w:numPr>
        <w:spacing w:before="0" w:line="240" w:lineRule="auto"/>
        <w:rPr>
          <w:rFonts w:cstheme="minorHAnsi"/>
          <w:b w:val="0"/>
          <w:bCs/>
          <w:sz w:val="21"/>
          <w:szCs w:val="21"/>
        </w:rPr>
      </w:pPr>
      <w:r w:rsidRPr="002D5097">
        <w:rPr>
          <w:rFonts w:cstheme="minorHAnsi"/>
          <w:b w:val="0"/>
          <w:bCs/>
          <w:sz w:val="21"/>
          <w:szCs w:val="21"/>
        </w:rPr>
        <w:t xml:space="preserve">Wykonawca w złożonej ofercie winien zaproponować kompletną i jednoznaczną </w:t>
      </w:r>
      <w:r w:rsidR="00E02EE9" w:rsidRPr="002D5097">
        <w:rPr>
          <w:rFonts w:cstheme="minorHAnsi"/>
          <w:b w:val="0"/>
          <w:bCs/>
          <w:sz w:val="21"/>
          <w:szCs w:val="21"/>
        </w:rPr>
        <w:t>cenę za:</w:t>
      </w:r>
    </w:p>
    <w:p w14:paraId="6CE2C756" w14:textId="0FE4BB52" w:rsidR="00E02EE9" w:rsidRPr="00644CE7" w:rsidRDefault="00E02EE9" w:rsidP="00644CE7">
      <w:pPr>
        <w:pStyle w:val="Akapitzlist"/>
        <w:numPr>
          <w:ilvl w:val="0"/>
          <w:numId w:val="20"/>
        </w:numPr>
        <w:spacing w:after="0" w:line="240" w:lineRule="auto"/>
        <w:jc w:val="both"/>
        <w:rPr>
          <w:rFonts w:cstheme="minorHAnsi"/>
          <w:sz w:val="21"/>
          <w:szCs w:val="21"/>
        </w:rPr>
      </w:pPr>
      <w:r w:rsidRPr="00644CE7">
        <w:rPr>
          <w:rFonts w:cstheme="minorHAnsi"/>
          <w:sz w:val="21"/>
          <w:szCs w:val="21"/>
        </w:rPr>
        <w:t>sporządzeni</w:t>
      </w:r>
      <w:r w:rsidR="008C7FFB" w:rsidRPr="00644CE7">
        <w:rPr>
          <w:rFonts w:cstheme="minorHAnsi"/>
          <w:sz w:val="21"/>
          <w:szCs w:val="21"/>
        </w:rPr>
        <w:t>e</w:t>
      </w:r>
      <w:r w:rsidRPr="00644CE7">
        <w:rPr>
          <w:rFonts w:cstheme="minorHAnsi"/>
          <w:sz w:val="21"/>
          <w:szCs w:val="21"/>
        </w:rPr>
        <w:t xml:space="preserve"> </w:t>
      </w:r>
      <w:r w:rsidR="000057A7">
        <w:rPr>
          <w:rFonts w:cstheme="minorHAnsi"/>
          <w:sz w:val="21"/>
          <w:szCs w:val="21"/>
        </w:rPr>
        <w:t xml:space="preserve">jednej </w:t>
      </w:r>
      <w:r w:rsidR="001D3DD9" w:rsidRPr="001D3DD9">
        <w:rPr>
          <w:rFonts w:cstheme="minorHAnsi"/>
          <w:sz w:val="21"/>
          <w:szCs w:val="21"/>
        </w:rPr>
        <w:t>O</w:t>
      </w:r>
      <w:r w:rsidR="001D3DD9" w:rsidRPr="00644CE7">
        <w:rPr>
          <w:rFonts w:cstheme="minorHAnsi"/>
          <w:sz w:val="21"/>
          <w:szCs w:val="21"/>
        </w:rPr>
        <w:t xml:space="preserve">pinii </w:t>
      </w:r>
      <w:r w:rsidRPr="00644CE7">
        <w:rPr>
          <w:rFonts w:cstheme="minorHAnsi"/>
          <w:sz w:val="21"/>
          <w:szCs w:val="21"/>
        </w:rPr>
        <w:t>ekonomiczno-finansowej o Raporcie</w:t>
      </w:r>
      <w:r w:rsidR="001D3DD9" w:rsidRPr="001D3DD9">
        <w:rPr>
          <w:rFonts w:cstheme="minorHAnsi"/>
          <w:sz w:val="21"/>
          <w:szCs w:val="21"/>
        </w:rPr>
        <w:t>,</w:t>
      </w:r>
      <w:r w:rsidR="007A7138" w:rsidRPr="00644CE7">
        <w:rPr>
          <w:rFonts w:cstheme="minorHAnsi"/>
          <w:sz w:val="21"/>
          <w:szCs w:val="21"/>
        </w:rPr>
        <w:t xml:space="preserve"> </w:t>
      </w:r>
    </w:p>
    <w:p w14:paraId="594DC201" w14:textId="3AC5D13E" w:rsidR="001D3DD9" w:rsidRPr="001D3DD9" w:rsidRDefault="00E02EE9" w:rsidP="009B22CB">
      <w:pPr>
        <w:pStyle w:val="Akapitzlist"/>
        <w:numPr>
          <w:ilvl w:val="0"/>
          <w:numId w:val="20"/>
        </w:numPr>
        <w:spacing w:after="0" w:line="240" w:lineRule="auto"/>
        <w:jc w:val="both"/>
        <w:rPr>
          <w:rFonts w:cstheme="minorHAnsi"/>
          <w:sz w:val="21"/>
          <w:szCs w:val="21"/>
        </w:rPr>
      </w:pPr>
      <w:r w:rsidRPr="00644CE7">
        <w:rPr>
          <w:rFonts w:cstheme="minorHAnsi"/>
          <w:sz w:val="21"/>
          <w:szCs w:val="21"/>
        </w:rPr>
        <w:t>wykonani</w:t>
      </w:r>
      <w:r w:rsidR="008C7FFB" w:rsidRPr="00644CE7">
        <w:rPr>
          <w:rFonts w:cstheme="minorHAnsi"/>
          <w:sz w:val="21"/>
          <w:szCs w:val="21"/>
        </w:rPr>
        <w:t>e</w:t>
      </w:r>
      <w:r w:rsidRPr="00644CE7">
        <w:rPr>
          <w:rFonts w:cstheme="minorHAnsi"/>
          <w:sz w:val="21"/>
          <w:szCs w:val="21"/>
        </w:rPr>
        <w:t xml:space="preserve"> </w:t>
      </w:r>
      <w:r w:rsidR="000057A7">
        <w:rPr>
          <w:rFonts w:cstheme="minorHAnsi"/>
          <w:sz w:val="21"/>
          <w:szCs w:val="21"/>
        </w:rPr>
        <w:t xml:space="preserve">jednej </w:t>
      </w:r>
      <w:r w:rsidRPr="00644CE7">
        <w:rPr>
          <w:rFonts w:cstheme="minorHAnsi"/>
          <w:sz w:val="21"/>
          <w:szCs w:val="21"/>
        </w:rPr>
        <w:t>Kontroli</w:t>
      </w:r>
      <w:r w:rsidR="000057A7">
        <w:rPr>
          <w:rFonts w:cstheme="minorHAnsi"/>
          <w:sz w:val="21"/>
          <w:szCs w:val="21"/>
        </w:rPr>
        <w:t>,</w:t>
      </w:r>
    </w:p>
    <w:p w14:paraId="6A2F7322" w14:textId="6190F52B" w:rsidR="007A7138" w:rsidRPr="00644CE7" w:rsidRDefault="001D3DD9" w:rsidP="00644CE7">
      <w:pPr>
        <w:pStyle w:val="Akapitzlist"/>
        <w:spacing w:after="0" w:line="240" w:lineRule="auto"/>
        <w:ind w:left="1440"/>
        <w:jc w:val="both"/>
        <w:rPr>
          <w:rFonts w:cstheme="minorHAnsi"/>
          <w:sz w:val="21"/>
          <w:szCs w:val="21"/>
        </w:rPr>
      </w:pPr>
      <w:r w:rsidRPr="001D3DD9">
        <w:rPr>
          <w:rFonts w:cstheme="minorHAnsi"/>
          <w:sz w:val="21"/>
          <w:szCs w:val="21"/>
        </w:rPr>
        <w:t xml:space="preserve">każdą czynność </w:t>
      </w:r>
      <w:r w:rsidR="007A7138" w:rsidRPr="00644CE7">
        <w:rPr>
          <w:rFonts w:cstheme="minorHAnsi"/>
          <w:sz w:val="21"/>
          <w:szCs w:val="21"/>
        </w:rPr>
        <w:t>w zakresie wymaganym w Specyfikacji Warunków Zamówienia, w tym w</w:t>
      </w:r>
      <w:r w:rsidR="002D5097">
        <w:rPr>
          <w:rFonts w:cstheme="minorHAnsi"/>
          <w:sz w:val="21"/>
          <w:szCs w:val="21"/>
        </w:rPr>
        <w:t> </w:t>
      </w:r>
      <w:r w:rsidR="007A7138" w:rsidRPr="00644CE7">
        <w:rPr>
          <w:rFonts w:cstheme="minorHAnsi"/>
          <w:sz w:val="21"/>
          <w:szCs w:val="21"/>
        </w:rPr>
        <w:t>szczególności cenę obejmującą wykonanie wszelkich usług, czynności, sporządzenie dokumentów  niezbędnych do należytego wykonania tej usług zgodnie z OPZ.</w:t>
      </w:r>
    </w:p>
    <w:p w14:paraId="1AC383B1" w14:textId="3D77E28B" w:rsidR="000149CF" w:rsidRPr="002D5097" w:rsidRDefault="00B7122A"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lastRenderedPageBreak/>
        <w:t>Cena musi uwzględniać wszystkie elementy niezbędne do prawidłowej realizacji zamówienia.</w:t>
      </w:r>
      <w:r w:rsidR="000149CF" w:rsidRPr="002D5097">
        <w:rPr>
          <w:rFonts w:cstheme="minorHAnsi"/>
          <w:b w:val="0"/>
          <w:bCs/>
          <w:sz w:val="21"/>
          <w:szCs w:val="21"/>
        </w:rPr>
        <w:t xml:space="preserve"> </w:t>
      </w:r>
    </w:p>
    <w:p w14:paraId="599FD499" w14:textId="504A97DB" w:rsidR="000149CF" w:rsidRPr="002D5097" w:rsidRDefault="000149CF"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Zamawiający żąda określenia ceny oferty w walucie PLN, wyrażonej w cyfrach</w:t>
      </w:r>
      <w:r w:rsidR="00DA3708" w:rsidRPr="002D5097">
        <w:rPr>
          <w:rFonts w:cstheme="minorHAnsi"/>
          <w:b w:val="0"/>
          <w:bCs/>
          <w:sz w:val="21"/>
          <w:szCs w:val="21"/>
        </w:rPr>
        <w:br/>
      </w:r>
      <w:r w:rsidRPr="002D5097">
        <w:rPr>
          <w:rFonts w:cstheme="minorHAnsi"/>
          <w:b w:val="0"/>
          <w:bCs/>
          <w:sz w:val="21"/>
          <w:szCs w:val="21"/>
        </w:rPr>
        <w:t xml:space="preserve">i słownie, w zaokrągleniu do dwóch miejsc po przecinku. </w:t>
      </w:r>
    </w:p>
    <w:p w14:paraId="372CE112" w14:textId="77777777" w:rsidR="001D3DD9" w:rsidRPr="002D5097" w:rsidRDefault="001D3DD9"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Zamawiający nie dopuszcza możliwości prowadzenia rozliczeń w walutach obcych.</w:t>
      </w:r>
    </w:p>
    <w:p w14:paraId="6C1CA39A" w14:textId="77777777" w:rsidR="001D3DD9" w:rsidRPr="002D5097" w:rsidRDefault="000149CF"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Wykonawca ma obowiązek ustalenia prawidłowej stawki podatku od towarów i usług.</w:t>
      </w:r>
    </w:p>
    <w:p w14:paraId="6AD4DC82" w14:textId="72608FC2" w:rsidR="001D3DD9" w:rsidRPr="002D5097" w:rsidRDefault="001D3DD9"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Jeżeli w postępowaniu zostanie złożona oferta, której wybór prowadziłby do powstania obowiązku podatkowego Zamawiającego zgodnie z ustawą z dnia 11 marca 2004 r. o podatku od towarów i</w:t>
      </w:r>
      <w:r w:rsidR="002D5097">
        <w:rPr>
          <w:rFonts w:cstheme="minorHAnsi"/>
          <w:b w:val="0"/>
          <w:bCs/>
          <w:sz w:val="21"/>
          <w:szCs w:val="21"/>
        </w:rPr>
        <w:t> </w:t>
      </w:r>
      <w:r w:rsidRPr="002D5097">
        <w:rPr>
          <w:rFonts w:cstheme="minorHAnsi"/>
          <w:b w:val="0"/>
          <w:bCs/>
          <w:sz w:val="21"/>
          <w:szCs w:val="21"/>
        </w:rPr>
        <w:t>usług (tj. Dz.U. z 2024 r. poz. 361 ze zm.) dla celów zastosowania kryterium ceny lub kosztu Zamawiający doliczy do przedstawionej w niej ceny kwotę podatku od towarów i usług, który miałby obowiązek rozliczyć. Wykonawca, w ofercie, zobowiązany jest do poinformowania Zamawiającego, że wybór oferty będzie prowadził do powstania u Zamawiającego obowiązku podatkowego i do: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71DBC6D9" w14:textId="77777777" w:rsidR="00564E82" w:rsidRPr="00644CE7" w:rsidRDefault="00564E82" w:rsidP="00644CE7">
      <w:pPr>
        <w:pStyle w:val="Akapitzlist"/>
        <w:spacing w:after="0" w:line="240" w:lineRule="auto"/>
        <w:ind w:left="1418"/>
        <w:jc w:val="both"/>
        <w:rPr>
          <w:rFonts w:cstheme="minorHAnsi"/>
          <w:sz w:val="21"/>
          <w:szCs w:val="21"/>
        </w:rPr>
      </w:pPr>
    </w:p>
    <w:p w14:paraId="0770E533" w14:textId="3D4DBEF9" w:rsidR="000149CF" w:rsidRPr="00644CE7" w:rsidRDefault="000149CF" w:rsidP="00DA5D33">
      <w:pPr>
        <w:pStyle w:val="Nagwek1"/>
        <w:numPr>
          <w:ilvl w:val="0"/>
          <w:numId w:val="22"/>
        </w:numPr>
        <w:spacing w:before="0" w:line="240" w:lineRule="auto"/>
        <w:rPr>
          <w:rFonts w:cstheme="minorHAnsi"/>
          <w:sz w:val="21"/>
          <w:szCs w:val="21"/>
        </w:rPr>
      </w:pPr>
      <w:r w:rsidRPr="00644CE7">
        <w:rPr>
          <w:rFonts w:cstheme="minorHAnsi"/>
          <w:sz w:val="21"/>
          <w:szCs w:val="21"/>
        </w:rPr>
        <w:t>KRYTERIA OCENY OFERT</w:t>
      </w:r>
    </w:p>
    <w:p w14:paraId="1B91B658" w14:textId="2B325386" w:rsidR="001D3DD9" w:rsidRPr="002D5097" w:rsidRDefault="0088029D"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Zamawiający zamierza zawrzeć umowę ramową ze wszystkimi wykonawcami, którzy spełniają warunki udziału w postępowaniu i nie podlegają wykluczeniu z postępowania</w:t>
      </w:r>
      <w:r w:rsidR="00E0193F" w:rsidRPr="002D5097">
        <w:rPr>
          <w:rFonts w:cstheme="minorHAnsi"/>
          <w:b w:val="0"/>
          <w:bCs/>
          <w:sz w:val="21"/>
          <w:szCs w:val="21"/>
        </w:rPr>
        <w:t xml:space="preserve"> a ich oferta nie zostanie odrzucona. </w:t>
      </w:r>
      <w:r w:rsidR="001D3DD9" w:rsidRPr="002D5097">
        <w:rPr>
          <w:rFonts w:cstheme="minorHAnsi"/>
          <w:b w:val="0"/>
          <w:bCs/>
          <w:sz w:val="21"/>
          <w:szCs w:val="21"/>
        </w:rPr>
        <w:t xml:space="preserve"> Stąd </w:t>
      </w:r>
      <w:r w:rsidR="001D3DD9" w:rsidRPr="002D5097">
        <w:rPr>
          <w:rFonts w:cstheme="minorHAnsi"/>
          <w:b w:val="0"/>
          <w:bCs/>
          <w:kern w:val="1"/>
          <w:sz w:val="21"/>
          <w:szCs w:val="21"/>
          <w:lang w:eastAsia="hi-IN" w:bidi="hi-IN"/>
        </w:rPr>
        <w:t>ceny jednostkowe brutto z Ofert dla zawarcia umowy ramowej służ</w:t>
      </w:r>
      <w:r w:rsidR="00644CE7" w:rsidRPr="002D5097">
        <w:rPr>
          <w:rFonts w:cstheme="minorHAnsi"/>
          <w:b w:val="0"/>
          <w:bCs/>
          <w:kern w:val="1"/>
          <w:sz w:val="21"/>
          <w:szCs w:val="21"/>
          <w:lang w:eastAsia="hi-IN" w:bidi="hi-IN"/>
        </w:rPr>
        <w:t>ą</w:t>
      </w:r>
      <w:r w:rsidR="001D3DD9" w:rsidRPr="002D5097">
        <w:rPr>
          <w:rFonts w:cstheme="minorHAnsi"/>
          <w:b w:val="0"/>
          <w:bCs/>
          <w:kern w:val="1"/>
          <w:sz w:val="21"/>
          <w:szCs w:val="21"/>
          <w:lang w:eastAsia="hi-IN" w:bidi="hi-IN"/>
        </w:rPr>
        <w:t xml:space="preserve"> jedynie ustaleniu cen maksymalnych dla ofert </w:t>
      </w:r>
      <w:r w:rsidR="00E0193F" w:rsidRPr="002D5097">
        <w:rPr>
          <w:rFonts w:cstheme="minorHAnsi"/>
          <w:b w:val="0"/>
          <w:bCs/>
          <w:kern w:val="1"/>
          <w:sz w:val="21"/>
          <w:szCs w:val="21"/>
          <w:lang w:eastAsia="hi-IN" w:bidi="hi-IN"/>
        </w:rPr>
        <w:t>szczegółowych</w:t>
      </w:r>
      <w:r w:rsidR="001D3DD9" w:rsidRPr="002D5097">
        <w:rPr>
          <w:rFonts w:cstheme="minorHAnsi"/>
          <w:b w:val="0"/>
          <w:bCs/>
          <w:kern w:val="1"/>
          <w:sz w:val="21"/>
          <w:szCs w:val="21"/>
          <w:lang w:eastAsia="hi-IN" w:bidi="hi-IN"/>
        </w:rPr>
        <w:t>. Rozliczenie za faktycznie zrealizowane usługi będzie odbywać się jedynie na podstawie cen jednostkowych brutto wskazanych w ofercie szczegółowej w postępowaniu wykonawczym za poszczególne usługi stanowiące przedmiot danego zamówienia wykonawczego i na etapie wyboru ofert szczegółowych Zamawiający dokonywać będzie ich oceny zgodnie z poniższymi kryteriami.</w:t>
      </w:r>
    </w:p>
    <w:p w14:paraId="24080148" w14:textId="506D0871" w:rsidR="001D3DD9" w:rsidRPr="002D5097" w:rsidRDefault="001D3DD9"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Jeśli Zamawiający zdecyduje się na zlecenie sporządzenia Opinii ekonomiczno-finansow</w:t>
      </w:r>
      <w:r w:rsidR="00644CE7" w:rsidRPr="002D5097">
        <w:rPr>
          <w:rFonts w:cstheme="minorHAnsi"/>
          <w:b w:val="0"/>
          <w:bCs/>
          <w:sz w:val="21"/>
          <w:szCs w:val="21"/>
        </w:rPr>
        <w:t>ej</w:t>
      </w:r>
      <w:r w:rsidRPr="002D5097">
        <w:rPr>
          <w:rFonts w:cstheme="minorHAnsi"/>
          <w:b w:val="0"/>
          <w:bCs/>
          <w:sz w:val="21"/>
          <w:szCs w:val="21"/>
        </w:rPr>
        <w:t xml:space="preserve"> i</w:t>
      </w:r>
      <w:r w:rsidR="00644CE7" w:rsidRPr="002D5097">
        <w:rPr>
          <w:rFonts w:cstheme="minorHAnsi"/>
          <w:b w:val="0"/>
          <w:bCs/>
          <w:sz w:val="21"/>
          <w:szCs w:val="21"/>
        </w:rPr>
        <w:t> </w:t>
      </w:r>
      <w:r w:rsidRPr="002D5097">
        <w:rPr>
          <w:rFonts w:cstheme="minorHAnsi"/>
          <w:b w:val="0"/>
          <w:bCs/>
          <w:sz w:val="21"/>
          <w:szCs w:val="21"/>
        </w:rPr>
        <w:t xml:space="preserve">Kontroli tego samego Beneficjenta, wówczas </w:t>
      </w:r>
      <w:r w:rsidR="00E0193F" w:rsidRPr="002D5097">
        <w:rPr>
          <w:rFonts w:cstheme="minorHAnsi"/>
          <w:b w:val="0"/>
          <w:bCs/>
          <w:sz w:val="21"/>
          <w:szCs w:val="21"/>
        </w:rPr>
        <w:t xml:space="preserve">odrębną </w:t>
      </w:r>
      <w:r w:rsidRPr="002D5097">
        <w:rPr>
          <w:rFonts w:cstheme="minorHAnsi"/>
          <w:b w:val="0"/>
          <w:bCs/>
          <w:sz w:val="21"/>
          <w:szCs w:val="21"/>
        </w:rPr>
        <w:t xml:space="preserve">oceną </w:t>
      </w:r>
      <w:r w:rsidR="00E0193F" w:rsidRPr="002D5097">
        <w:rPr>
          <w:rFonts w:cstheme="minorHAnsi"/>
          <w:b w:val="0"/>
          <w:bCs/>
          <w:sz w:val="21"/>
          <w:szCs w:val="21"/>
        </w:rPr>
        <w:t>objęta</w:t>
      </w:r>
      <w:r w:rsidRPr="002D5097">
        <w:rPr>
          <w:rFonts w:cstheme="minorHAnsi"/>
          <w:b w:val="0"/>
          <w:bCs/>
          <w:sz w:val="21"/>
          <w:szCs w:val="21"/>
        </w:rPr>
        <w:t xml:space="preserve"> zostanie </w:t>
      </w:r>
      <w:r w:rsidR="00E0193F" w:rsidRPr="002D5097">
        <w:rPr>
          <w:rFonts w:cstheme="minorHAnsi"/>
          <w:b w:val="0"/>
          <w:bCs/>
          <w:sz w:val="21"/>
          <w:szCs w:val="21"/>
        </w:rPr>
        <w:t>o</w:t>
      </w:r>
      <w:r w:rsidRPr="002D5097">
        <w:rPr>
          <w:rFonts w:cstheme="minorHAnsi"/>
          <w:b w:val="0"/>
          <w:bCs/>
          <w:sz w:val="21"/>
          <w:szCs w:val="21"/>
        </w:rPr>
        <w:t>ferta</w:t>
      </w:r>
      <w:r w:rsidR="00E0193F" w:rsidRPr="002D5097">
        <w:rPr>
          <w:rFonts w:cstheme="minorHAnsi"/>
          <w:b w:val="0"/>
          <w:bCs/>
          <w:sz w:val="21"/>
          <w:szCs w:val="21"/>
        </w:rPr>
        <w:t xml:space="preserve"> szczegółowa</w:t>
      </w:r>
      <w:r w:rsidRPr="002D5097">
        <w:rPr>
          <w:rFonts w:cstheme="minorHAnsi"/>
          <w:b w:val="0"/>
          <w:bCs/>
          <w:sz w:val="21"/>
          <w:szCs w:val="21"/>
        </w:rPr>
        <w:t xml:space="preserve"> na sporządzenie Opinii ekonomiczno-finansow</w:t>
      </w:r>
      <w:r w:rsidR="00644CE7" w:rsidRPr="002D5097">
        <w:rPr>
          <w:rFonts w:cstheme="minorHAnsi"/>
          <w:b w:val="0"/>
          <w:bCs/>
          <w:sz w:val="21"/>
          <w:szCs w:val="21"/>
        </w:rPr>
        <w:t>ej</w:t>
      </w:r>
      <w:r w:rsidRPr="002D5097">
        <w:rPr>
          <w:rFonts w:cstheme="minorHAnsi"/>
          <w:b w:val="0"/>
          <w:bCs/>
          <w:sz w:val="21"/>
          <w:szCs w:val="21"/>
        </w:rPr>
        <w:t xml:space="preserve"> i odrębnie </w:t>
      </w:r>
      <w:r w:rsidR="00E0193F" w:rsidRPr="002D5097">
        <w:rPr>
          <w:rFonts w:cstheme="minorHAnsi"/>
          <w:b w:val="0"/>
          <w:bCs/>
          <w:sz w:val="21"/>
          <w:szCs w:val="21"/>
        </w:rPr>
        <w:t>o</w:t>
      </w:r>
      <w:r w:rsidRPr="002D5097">
        <w:rPr>
          <w:rFonts w:cstheme="minorHAnsi"/>
          <w:b w:val="0"/>
          <w:bCs/>
          <w:sz w:val="21"/>
          <w:szCs w:val="21"/>
        </w:rPr>
        <w:t>ferta</w:t>
      </w:r>
      <w:r w:rsidR="00E0193F" w:rsidRPr="002D5097">
        <w:rPr>
          <w:rFonts w:cstheme="minorHAnsi"/>
          <w:b w:val="0"/>
          <w:bCs/>
          <w:sz w:val="21"/>
          <w:szCs w:val="21"/>
        </w:rPr>
        <w:t xml:space="preserve"> szczegółowa</w:t>
      </w:r>
      <w:r w:rsidRPr="002D5097">
        <w:rPr>
          <w:rFonts w:cstheme="minorHAnsi"/>
          <w:b w:val="0"/>
          <w:bCs/>
          <w:sz w:val="21"/>
          <w:szCs w:val="21"/>
        </w:rPr>
        <w:t xml:space="preserve"> na </w:t>
      </w:r>
      <w:r w:rsidR="00E0193F" w:rsidRPr="002D5097">
        <w:rPr>
          <w:rFonts w:cstheme="minorHAnsi"/>
          <w:b w:val="0"/>
          <w:bCs/>
          <w:sz w:val="21"/>
          <w:szCs w:val="21"/>
        </w:rPr>
        <w:t>wykonanie</w:t>
      </w:r>
      <w:r w:rsidRPr="002D5097">
        <w:rPr>
          <w:rFonts w:cstheme="minorHAnsi"/>
          <w:b w:val="0"/>
          <w:bCs/>
          <w:sz w:val="21"/>
          <w:szCs w:val="21"/>
        </w:rPr>
        <w:t xml:space="preserve"> Kontroli, bez sumowania tych szczegółowych ofert cenowych.</w:t>
      </w:r>
      <w:r w:rsidR="000057A7" w:rsidRPr="002D5097">
        <w:rPr>
          <w:rFonts w:cstheme="minorHAnsi"/>
          <w:b w:val="0"/>
          <w:bCs/>
          <w:sz w:val="21"/>
          <w:szCs w:val="21"/>
        </w:rPr>
        <w:t xml:space="preserve"> To samo dotyczy kryterium „</w:t>
      </w:r>
      <w:r w:rsidR="000E5852" w:rsidRPr="002D5097">
        <w:rPr>
          <w:rFonts w:eastAsia="Calibri" w:cstheme="minorHAnsi"/>
          <w:b w:val="0"/>
          <w:bCs/>
          <w:sz w:val="21"/>
          <w:szCs w:val="21"/>
        </w:rPr>
        <w:t>Oferowany czas</w:t>
      </w:r>
      <w:r w:rsidR="000057A7" w:rsidRPr="002D5097">
        <w:rPr>
          <w:rFonts w:eastAsia="Calibri" w:cstheme="minorHAnsi"/>
          <w:b w:val="0"/>
          <w:bCs/>
          <w:sz w:val="21"/>
          <w:szCs w:val="21"/>
        </w:rPr>
        <w:t xml:space="preserve"> wykonania usługi”.</w:t>
      </w:r>
    </w:p>
    <w:p w14:paraId="73883E7C" w14:textId="75F37AED" w:rsidR="007A2C72" w:rsidRPr="002D5097" w:rsidRDefault="002D5097"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 xml:space="preserve"> </w:t>
      </w:r>
      <w:r w:rsidR="0088029D" w:rsidRPr="002D5097">
        <w:rPr>
          <w:rFonts w:cstheme="minorHAnsi"/>
          <w:b w:val="0"/>
          <w:bCs/>
          <w:sz w:val="21"/>
          <w:szCs w:val="21"/>
        </w:rPr>
        <w:t xml:space="preserve">Oferty wykonawcze będą oceniane </w:t>
      </w:r>
      <w:r w:rsidR="000057A7" w:rsidRPr="002D5097">
        <w:rPr>
          <w:rFonts w:cstheme="minorHAnsi"/>
          <w:b w:val="0"/>
          <w:bCs/>
          <w:sz w:val="21"/>
          <w:szCs w:val="21"/>
        </w:rPr>
        <w:t>zgodnie z</w:t>
      </w:r>
      <w:r w:rsidR="007A2C72" w:rsidRPr="002D5097">
        <w:rPr>
          <w:rFonts w:cstheme="minorHAnsi"/>
          <w:b w:val="0"/>
          <w:bCs/>
          <w:sz w:val="21"/>
          <w:szCs w:val="21"/>
        </w:rPr>
        <w:t xml:space="preserve"> kryteriami: </w:t>
      </w:r>
    </w:p>
    <w:tbl>
      <w:tblPr>
        <w:tblStyle w:val="TableGrid"/>
        <w:tblW w:w="8117" w:type="dxa"/>
        <w:tblInd w:w="704" w:type="dxa"/>
        <w:tblCellMar>
          <w:top w:w="77" w:type="dxa"/>
          <w:left w:w="28" w:type="dxa"/>
          <w:right w:w="45" w:type="dxa"/>
        </w:tblCellMar>
        <w:tblLook w:val="04A0" w:firstRow="1" w:lastRow="0" w:firstColumn="1" w:lastColumn="0" w:noHBand="0" w:noVBand="1"/>
      </w:tblPr>
      <w:tblGrid>
        <w:gridCol w:w="404"/>
        <w:gridCol w:w="3140"/>
        <w:gridCol w:w="1843"/>
        <w:gridCol w:w="2730"/>
      </w:tblGrid>
      <w:tr w:rsidR="0042589A" w:rsidRPr="001D3DD9" w14:paraId="1DAF7B5A" w14:textId="77777777" w:rsidTr="00644CE7">
        <w:trPr>
          <w:trHeight w:val="872"/>
        </w:trPr>
        <w:tc>
          <w:tcPr>
            <w:tcW w:w="404" w:type="dxa"/>
            <w:tcBorders>
              <w:top w:val="single" w:sz="4" w:space="0" w:color="000000"/>
              <w:left w:val="single" w:sz="4" w:space="0" w:color="000000"/>
              <w:bottom w:val="single" w:sz="4" w:space="0" w:color="000000"/>
              <w:right w:val="single" w:sz="4" w:space="0" w:color="000000"/>
            </w:tcBorders>
            <w:vAlign w:val="center"/>
          </w:tcPr>
          <w:p w14:paraId="4CD2110F" w14:textId="77777777" w:rsidR="007A2C72" w:rsidRPr="00644CE7" w:rsidRDefault="007A2C72" w:rsidP="00644CE7">
            <w:pPr>
              <w:ind w:left="25"/>
              <w:rPr>
                <w:rFonts w:cstheme="minorHAnsi"/>
                <w:sz w:val="21"/>
                <w:szCs w:val="21"/>
              </w:rPr>
            </w:pPr>
            <w:r w:rsidRPr="00644CE7">
              <w:rPr>
                <w:rFonts w:cstheme="minorHAnsi"/>
                <w:sz w:val="21"/>
                <w:szCs w:val="21"/>
              </w:rPr>
              <w:t>L.p.</w:t>
            </w:r>
          </w:p>
        </w:tc>
        <w:tc>
          <w:tcPr>
            <w:tcW w:w="3140" w:type="dxa"/>
            <w:tcBorders>
              <w:top w:val="single" w:sz="4" w:space="0" w:color="000000"/>
              <w:left w:val="single" w:sz="4" w:space="0" w:color="000000"/>
              <w:bottom w:val="single" w:sz="4" w:space="0" w:color="000000"/>
              <w:right w:val="single" w:sz="4" w:space="0" w:color="000000"/>
            </w:tcBorders>
            <w:vAlign w:val="center"/>
          </w:tcPr>
          <w:p w14:paraId="31E54996" w14:textId="77777777" w:rsidR="007A2C72" w:rsidRPr="00644CE7" w:rsidRDefault="007A2C72" w:rsidP="00644CE7">
            <w:pPr>
              <w:ind w:left="16"/>
              <w:jc w:val="center"/>
              <w:rPr>
                <w:rFonts w:cstheme="minorHAnsi"/>
                <w:sz w:val="21"/>
                <w:szCs w:val="21"/>
              </w:rPr>
            </w:pPr>
            <w:r w:rsidRPr="00644CE7">
              <w:rPr>
                <w:rFonts w:cstheme="minorHAnsi"/>
                <w:sz w:val="21"/>
                <w:szCs w:val="21"/>
              </w:rPr>
              <w:t>Kryterium</w:t>
            </w:r>
          </w:p>
        </w:tc>
        <w:tc>
          <w:tcPr>
            <w:tcW w:w="1843" w:type="dxa"/>
            <w:tcBorders>
              <w:top w:val="single" w:sz="4" w:space="0" w:color="000000"/>
              <w:left w:val="single" w:sz="4" w:space="0" w:color="000000"/>
              <w:bottom w:val="single" w:sz="4" w:space="0" w:color="000000"/>
              <w:right w:val="single" w:sz="4" w:space="0" w:color="000000"/>
            </w:tcBorders>
            <w:vAlign w:val="center"/>
          </w:tcPr>
          <w:p w14:paraId="4444D0DD" w14:textId="77777777" w:rsidR="007A2C72" w:rsidRPr="00644CE7" w:rsidRDefault="007A2C72" w:rsidP="00644CE7">
            <w:pPr>
              <w:ind w:left="108"/>
              <w:rPr>
                <w:rFonts w:cstheme="minorHAnsi"/>
                <w:sz w:val="21"/>
                <w:szCs w:val="21"/>
              </w:rPr>
            </w:pPr>
            <w:r w:rsidRPr="00644CE7">
              <w:rPr>
                <w:rFonts w:cstheme="minorHAnsi"/>
                <w:sz w:val="21"/>
                <w:szCs w:val="21"/>
              </w:rPr>
              <w:t>Waga kryterium</w:t>
            </w:r>
          </w:p>
        </w:tc>
        <w:tc>
          <w:tcPr>
            <w:tcW w:w="2730" w:type="dxa"/>
            <w:tcBorders>
              <w:top w:val="single" w:sz="4" w:space="0" w:color="000000"/>
              <w:left w:val="single" w:sz="4" w:space="0" w:color="000000"/>
              <w:bottom w:val="single" w:sz="4" w:space="0" w:color="000000"/>
              <w:right w:val="single" w:sz="4" w:space="0" w:color="000000"/>
            </w:tcBorders>
          </w:tcPr>
          <w:p w14:paraId="1F0D922B" w14:textId="77777777" w:rsidR="007A2C72" w:rsidRPr="00644CE7" w:rsidRDefault="007A2C72" w:rsidP="00644CE7">
            <w:pPr>
              <w:ind w:left="107"/>
              <w:jc w:val="center"/>
              <w:rPr>
                <w:rFonts w:cstheme="minorHAnsi"/>
                <w:sz w:val="21"/>
                <w:szCs w:val="21"/>
              </w:rPr>
            </w:pPr>
            <w:r w:rsidRPr="00644CE7">
              <w:rPr>
                <w:rFonts w:cstheme="minorHAnsi"/>
                <w:sz w:val="21"/>
                <w:szCs w:val="21"/>
              </w:rPr>
              <w:t xml:space="preserve">Maksymalna liczba punktów </w:t>
            </w:r>
            <w:r w:rsidRPr="00644CE7">
              <w:rPr>
                <w:rFonts w:eastAsia="Calibri" w:cstheme="minorHAnsi"/>
                <w:sz w:val="21"/>
                <w:szCs w:val="21"/>
              </w:rPr>
              <w:t>możliwa</w:t>
            </w:r>
            <w:r w:rsidRPr="00644CE7">
              <w:rPr>
                <w:rFonts w:cstheme="minorHAnsi"/>
                <w:sz w:val="21"/>
                <w:szCs w:val="21"/>
              </w:rPr>
              <w:t xml:space="preserve"> </w:t>
            </w:r>
          </w:p>
          <w:p w14:paraId="66AD33F7" w14:textId="77777777" w:rsidR="007A2C72" w:rsidRPr="00644CE7" w:rsidRDefault="007A2C72" w:rsidP="00644CE7">
            <w:pPr>
              <w:ind w:left="240"/>
              <w:rPr>
                <w:rFonts w:cstheme="minorHAnsi"/>
                <w:sz w:val="21"/>
                <w:szCs w:val="21"/>
              </w:rPr>
            </w:pPr>
            <w:r w:rsidRPr="00644CE7">
              <w:rPr>
                <w:rFonts w:cstheme="minorHAnsi"/>
                <w:sz w:val="21"/>
                <w:szCs w:val="21"/>
              </w:rPr>
              <w:t>do uzyskania w kryterium</w:t>
            </w:r>
          </w:p>
        </w:tc>
      </w:tr>
      <w:tr w:rsidR="0042589A" w:rsidRPr="001D3DD9" w14:paraId="7B8C057C" w14:textId="77777777" w:rsidTr="00644CE7">
        <w:trPr>
          <w:trHeight w:val="442"/>
        </w:trPr>
        <w:tc>
          <w:tcPr>
            <w:tcW w:w="404" w:type="dxa"/>
            <w:tcBorders>
              <w:top w:val="single" w:sz="4" w:space="0" w:color="000000"/>
              <w:left w:val="single" w:sz="4" w:space="0" w:color="000000"/>
              <w:bottom w:val="single" w:sz="4" w:space="0" w:color="000000"/>
              <w:right w:val="single" w:sz="4" w:space="0" w:color="000000"/>
            </w:tcBorders>
            <w:vAlign w:val="center"/>
          </w:tcPr>
          <w:p w14:paraId="701BDF65" w14:textId="77777777" w:rsidR="007A2C72" w:rsidRPr="00644CE7" w:rsidRDefault="007A2C72" w:rsidP="00644CE7">
            <w:pPr>
              <w:ind w:left="101"/>
              <w:rPr>
                <w:rFonts w:cstheme="minorHAnsi"/>
                <w:sz w:val="21"/>
                <w:szCs w:val="21"/>
              </w:rPr>
            </w:pPr>
            <w:r w:rsidRPr="00644CE7">
              <w:rPr>
                <w:rFonts w:cstheme="minorHAnsi"/>
                <w:sz w:val="21"/>
                <w:szCs w:val="21"/>
              </w:rPr>
              <w:t>1.</w:t>
            </w:r>
          </w:p>
        </w:tc>
        <w:tc>
          <w:tcPr>
            <w:tcW w:w="3140" w:type="dxa"/>
            <w:tcBorders>
              <w:top w:val="single" w:sz="4" w:space="0" w:color="000000"/>
              <w:left w:val="single" w:sz="4" w:space="0" w:color="000000"/>
              <w:bottom w:val="single" w:sz="4" w:space="0" w:color="000000"/>
              <w:right w:val="single" w:sz="4" w:space="0" w:color="000000"/>
            </w:tcBorders>
          </w:tcPr>
          <w:p w14:paraId="78560C44" w14:textId="4C8C6BD9" w:rsidR="007A2C72" w:rsidRPr="00644CE7" w:rsidRDefault="007A2C72" w:rsidP="00644CE7">
            <w:pPr>
              <w:rPr>
                <w:rFonts w:cstheme="minorHAnsi"/>
                <w:bCs/>
                <w:sz w:val="21"/>
                <w:szCs w:val="21"/>
              </w:rPr>
            </w:pPr>
            <w:r w:rsidRPr="00644CE7">
              <w:rPr>
                <w:rFonts w:eastAsia="Calibri" w:cstheme="minorHAnsi"/>
                <w:bCs/>
                <w:sz w:val="21"/>
                <w:szCs w:val="21"/>
              </w:rPr>
              <w:t>Cena</w:t>
            </w:r>
            <w:r w:rsidRPr="00644CE7">
              <w:rPr>
                <w:rFonts w:cstheme="minorHAnsi"/>
                <w:bCs/>
                <w:sz w:val="21"/>
                <w:szCs w:val="21"/>
              </w:rPr>
              <w:t xml:space="preserve"> (C)</w:t>
            </w:r>
          </w:p>
        </w:tc>
        <w:tc>
          <w:tcPr>
            <w:tcW w:w="1843" w:type="dxa"/>
            <w:tcBorders>
              <w:top w:val="single" w:sz="4" w:space="0" w:color="000000"/>
              <w:left w:val="single" w:sz="4" w:space="0" w:color="000000"/>
              <w:bottom w:val="single" w:sz="4" w:space="0" w:color="000000"/>
              <w:right w:val="single" w:sz="4" w:space="0" w:color="000000"/>
            </w:tcBorders>
            <w:vAlign w:val="center"/>
          </w:tcPr>
          <w:p w14:paraId="1821802C" w14:textId="77777777" w:rsidR="007A2C72" w:rsidRPr="00644CE7" w:rsidRDefault="007A2C72" w:rsidP="00644CE7">
            <w:pPr>
              <w:ind w:left="16"/>
              <w:jc w:val="center"/>
              <w:rPr>
                <w:rFonts w:cstheme="minorHAnsi"/>
                <w:sz w:val="21"/>
                <w:szCs w:val="21"/>
              </w:rPr>
            </w:pPr>
            <w:r w:rsidRPr="00644CE7">
              <w:rPr>
                <w:rFonts w:cstheme="minorHAnsi"/>
                <w:sz w:val="21"/>
                <w:szCs w:val="21"/>
              </w:rPr>
              <w:t>60%</w:t>
            </w:r>
          </w:p>
        </w:tc>
        <w:tc>
          <w:tcPr>
            <w:tcW w:w="2730" w:type="dxa"/>
            <w:tcBorders>
              <w:top w:val="single" w:sz="4" w:space="0" w:color="000000"/>
              <w:left w:val="single" w:sz="4" w:space="0" w:color="000000"/>
              <w:bottom w:val="single" w:sz="4" w:space="0" w:color="000000"/>
              <w:right w:val="single" w:sz="4" w:space="0" w:color="000000"/>
            </w:tcBorders>
            <w:vAlign w:val="center"/>
          </w:tcPr>
          <w:p w14:paraId="583EC803" w14:textId="77777777" w:rsidR="007A2C72" w:rsidRPr="00644CE7" w:rsidRDefault="007A2C72" w:rsidP="00644CE7">
            <w:pPr>
              <w:ind w:left="16"/>
              <w:jc w:val="center"/>
              <w:rPr>
                <w:rFonts w:cstheme="minorHAnsi"/>
                <w:sz w:val="21"/>
                <w:szCs w:val="21"/>
              </w:rPr>
            </w:pPr>
            <w:r w:rsidRPr="00644CE7">
              <w:rPr>
                <w:rFonts w:cstheme="minorHAnsi"/>
                <w:sz w:val="21"/>
                <w:szCs w:val="21"/>
              </w:rPr>
              <w:t>60 pkt</w:t>
            </w:r>
          </w:p>
        </w:tc>
      </w:tr>
      <w:tr w:rsidR="0042589A" w:rsidRPr="001D3DD9" w14:paraId="22B2ECDD" w14:textId="77777777" w:rsidTr="00644CE7">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45BB638D" w14:textId="77777777" w:rsidR="007A2C72" w:rsidRPr="00644CE7" w:rsidRDefault="007A2C72" w:rsidP="00644CE7">
            <w:pPr>
              <w:ind w:left="101"/>
              <w:rPr>
                <w:rFonts w:cstheme="minorHAnsi"/>
                <w:sz w:val="21"/>
                <w:szCs w:val="21"/>
              </w:rPr>
            </w:pPr>
            <w:r w:rsidRPr="00644CE7">
              <w:rPr>
                <w:rFonts w:cstheme="minorHAnsi"/>
                <w:sz w:val="21"/>
                <w:szCs w:val="21"/>
              </w:rPr>
              <w:t>2.</w:t>
            </w:r>
          </w:p>
        </w:tc>
        <w:tc>
          <w:tcPr>
            <w:tcW w:w="3140" w:type="dxa"/>
            <w:tcBorders>
              <w:top w:val="single" w:sz="4" w:space="0" w:color="000000"/>
              <w:left w:val="single" w:sz="4" w:space="0" w:color="000000"/>
              <w:bottom w:val="single" w:sz="4" w:space="0" w:color="000000"/>
              <w:right w:val="single" w:sz="4" w:space="0" w:color="000000"/>
            </w:tcBorders>
          </w:tcPr>
          <w:p w14:paraId="785110ED" w14:textId="18BFD34E" w:rsidR="007A2C72" w:rsidRPr="00644CE7" w:rsidRDefault="00192F00" w:rsidP="00644CE7">
            <w:pPr>
              <w:rPr>
                <w:rFonts w:cstheme="minorHAnsi"/>
                <w:bCs/>
                <w:sz w:val="21"/>
                <w:szCs w:val="21"/>
              </w:rPr>
            </w:pPr>
            <w:r>
              <w:rPr>
                <w:rFonts w:eastAsia="Calibri" w:cstheme="minorHAnsi"/>
                <w:bCs/>
                <w:sz w:val="21"/>
                <w:szCs w:val="21"/>
              </w:rPr>
              <w:t>Oferowany czas wykonania usługi</w:t>
            </w:r>
            <w:r w:rsidR="009B22CB" w:rsidRPr="00644CE7">
              <w:rPr>
                <w:rFonts w:eastAsia="Calibri" w:cstheme="minorHAnsi"/>
                <w:bCs/>
                <w:sz w:val="21"/>
                <w:szCs w:val="21"/>
              </w:rPr>
              <w:t xml:space="preserve"> (T)</w:t>
            </w:r>
          </w:p>
        </w:tc>
        <w:tc>
          <w:tcPr>
            <w:tcW w:w="1843" w:type="dxa"/>
            <w:tcBorders>
              <w:top w:val="single" w:sz="4" w:space="0" w:color="000000"/>
              <w:left w:val="single" w:sz="4" w:space="0" w:color="000000"/>
              <w:bottom w:val="single" w:sz="4" w:space="0" w:color="000000"/>
              <w:right w:val="single" w:sz="4" w:space="0" w:color="000000"/>
            </w:tcBorders>
            <w:vAlign w:val="center"/>
          </w:tcPr>
          <w:p w14:paraId="59035D71" w14:textId="7A5D7AEA" w:rsidR="007A2C72" w:rsidRPr="00644CE7" w:rsidRDefault="007A2C72" w:rsidP="00644CE7">
            <w:pPr>
              <w:ind w:left="17"/>
              <w:jc w:val="center"/>
              <w:rPr>
                <w:rFonts w:cstheme="minorHAnsi"/>
                <w:sz w:val="21"/>
                <w:szCs w:val="21"/>
              </w:rPr>
            </w:pPr>
            <w:r w:rsidRPr="00644CE7">
              <w:rPr>
                <w:rFonts w:cstheme="minorHAnsi"/>
                <w:sz w:val="21"/>
                <w:szCs w:val="21"/>
              </w:rPr>
              <w:t>40%</w:t>
            </w:r>
          </w:p>
        </w:tc>
        <w:tc>
          <w:tcPr>
            <w:tcW w:w="2730" w:type="dxa"/>
            <w:tcBorders>
              <w:top w:val="single" w:sz="4" w:space="0" w:color="000000"/>
              <w:left w:val="single" w:sz="4" w:space="0" w:color="000000"/>
              <w:bottom w:val="single" w:sz="4" w:space="0" w:color="000000"/>
              <w:right w:val="single" w:sz="4" w:space="0" w:color="000000"/>
            </w:tcBorders>
            <w:vAlign w:val="center"/>
          </w:tcPr>
          <w:p w14:paraId="71248FF0" w14:textId="77777777" w:rsidR="007A2C72" w:rsidRPr="00644CE7" w:rsidRDefault="007A2C72" w:rsidP="00644CE7">
            <w:pPr>
              <w:ind w:left="16"/>
              <w:jc w:val="center"/>
              <w:rPr>
                <w:rFonts w:cstheme="minorHAnsi"/>
                <w:sz w:val="21"/>
                <w:szCs w:val="21"/>
              </w:rPr>
            </w:pPr>
            <w:r w:rsidRPr="00644CE7">
              <w:rPr>
                <w:rFonts w:cstheme="minorHAnsi"/>
                <w:sz w:val="21"/>
                <w:szCs w:val="21"/>
              </w:rPr>
              <w:t>40 pkt</w:t>
            </w:r>
          </w:p>
        </w:tc>
      </w:tr>
      <w:tr w:rsidR="0042589A" w:rsidRPr="00E0193F" w14:paraId="180C463F" w14:textId="77777777" w:rsidTr="00644CE7">
        <w:trPr>
          <w:trHeight w:val="372"/>
        </w:trPr>
        <w:tc>
          <w:tcPr>
            <w:tcW w:w="5387" w:type="dxa"/>
            <w:gridSpan w:val="3"/>
            <w:tcBorders>
              <w:top w:val="single" w:sz="4" w:space="0" w:color="000000"/>
              <w:left w:val="single" w:sz="4" w:space="0" w:color="000000"/>
              <w:bottom w:val="single" w:sz="4" w:space="0" w:color="000000"/>
              <w:right w:val="single" w:sz="4" w:space="0" w:color="000000"/>
            </w:tcBorders>
          </w:tcPr>
          <w:p w14:paraId="4535ABBB" w14:textId="77777777" w:rsidR="007A2C72" w:rsidRPr="00644CE7" w:rsidRDefault="007A2C72" w:rsidP="00644CE7">
            <w:pPr>
              <w:ind w:left="16"/>
              <w:jc w:val="center"/>
              <w:rPr>
                <w:rFonts w:cstheme="minorHAnsi"/>
                <w:sz w:val="21"/>
                <w:szCs w:val="21"/>
              </w:rPr>
            </w:pPr>
            <w:r w:rsidRPr="00644CE7">
              <w:rPr>
                <w:rFonts w:eastAsia="Calibri" w:cstheme="minorHAnsi"/>
                <w:b/>
                <w:sz w:val="21"/>
                <w:szCs w:val="21"/>
              </w:rPr>
              <w:t>Razem</w:t>
            </w:r>
          </w:p>
        </w:tc>
        <w:tc>
          <w:tcPr>
            <w:tcW w:w="2730" w:type="dxa"/>
            <w:tcBorders>
              <w:top w:val="single" w:sz="4" w:space="0" w:color="000000"/>
              <w:left w:val="single" w:sz="4" w:space="0" w:color="000000"/>
              <w:bottom w:val="single" w:sz="4" w:space="0" w:color="000000"/>
              <w:right w:val="single" w:sz="4" w:space="0" w:color="000000"/>
            </w:tcBorders>
          </w:tcPr>
          <w:p w14:paraId="370A0FC8" w14:textId="77777777" w:rsidR="007A2C72" w:rsidRPr="00644CE7" w:rsidRDefault="007A2C72" w:rsidP="00644CE7">
            <w:pPr>
              <w:ind w:left="16"/>
              <w:jc w:val="center"/>
              <w:rPr>
                <w:rFonts w:cstheme="minorHAnsi"/>
                <w:sz w:val="21"/>
                <w:szCs w:val="21"/>
              </w:rPr>
            </w:pPr>
            <w:r w:rsidRPr="00644CE7">
              <w:rPr>
                <w:rFonts w:eastAsia="Calibri" w:cstheme="minorHAnsi"/>
                <w:b/>
                <w:sz w:val="21"/>
                <w:szCs w:val="21"/>
              </w:rPr>
              <w:t>100 pkt</w:t>
            </w:r>
          </w:p>
        </w:tc>
      </w:tr>
    </w:tbl>
    <w:p w14:paraId="29EFA984" w14:textId="338F2BC0" w:rsidR="007A2C72" w:rsidRPr="00644CE7" w:rsidRDefault="007A2C72" w:rsidP="00644CE7">
      <w:pPr>
        <w:spacing w:after="0" w:line="240" w:lineRule="auto"/>
        <w:ind w:right="-14"/>
        <w:rPr>
          <w:rFonts w:cstheme="minorHAnsi"/>
          <w:sz w:val="21"/>
          <w:szCs w:val="21"/>
        </w:rPr>
      </w:pPr>
    </w:p>
    <w:p w14:paraId="6A47037E" w14:textId="6F415D10" w:rsidR="007A2C72" w:rsidRPr="00644CE7" w:rsidRDefault="007A2C72" w:rsidP="00E0193F">
      <w:pPr>
        <w:numPr>
          <w:ilvl w:val="0"/>
          <w:numId w:val="37"/>
        </w:numPr>
        <w:spacing w:after="0" w:line="240" w:lineRule="auto"/>
        <w:ind w:left="993"/>
        <w:jc w:val="both"/>
        <w:rPr>
          <w:rFonts w:cstheme="minorHAnsi"/>
          <w:sz w:val="21"/>
          <w:szCs w:val="21"/>
        </w:rPr>
      </w:pPr>
      <w:r w:rsidRPr="00644CE7">
        <w:rPr>
          <w:rFonts w:eastAsia="Calibri" w:cstheme="minorHAnsi"/>
          <w:b/>
          <w:sz w:val="21"/>
          <w:szCs w:val="21"/>
        </w:rPr>
        <w:t>Punkty za kryterium 1 „Cena” (C):</w:t>
      </w:r>
    </w:p>
    <w:p w14:paraId="25FA54AD" w14:textId="77777777" w:rsidR="00E0193F" w:rsidRPr="001F3998" w:rsidRDefault="00E0193F" w:rsidP="001F3998">
      <w:pPr>
        <w:spacing w:after="0" w:line="240" w:lineRule="auto"/>
        <w:ind w:left="993"/>
        <w:jc w:val="both"/>
        <w:rPr>
          <w:rFonts w:cstheme="minorHAnsi"/>
          <w:sz w:val="21"/>
          <w:szCs w:val="21"/>
        </w:rPr>
      </w:pPr>
    </w:p>
    <w:p w14:paraId="415DF11C" w14:textId="3A0D2A03" w:rsidR="007A2C72" w:rsidRPr="001F3998" w:rsidRDefault="0042589A" w:rsidP="001F3998">
      <w:pPr>
        <w:spacing w:after="0" w:line="240" w:lineRule="auto"/>
        <w:ind w:left="993" w:right="-15"/>
        <w:rPr>
          <w:rFonts w:cstheme="minorHAnsi"/>
          <w:sz w:val="21"/>
          <w:szCs w:val="21"/>
        </w:rPr>
      </w:pPr>
      <w:r w:rsidRPr="00E0193F">
        <w:rPr>
          <w:rFonts w:cstheme="minorHAnsi"/>
          <w:sz w:val="21"/>
          <w:szCs w:val="21"/>
        </w:rPr>
        <w:t>1.1.</w:t>
      </w:r>
      <w:r w:rsidR="007A2C72" w:rsidRPr="001F3998">
        <w:rPr>
          <w:rFonts w:cstheme="minorHAnsi"/>
          <w:sz w:val="21"/>
          <w:szCs w:val="21"/>
        </w:rPr>
        <w:t xml:space="preserve">Liczba punktów uzyskanych przez </w:t>
      </w:r>
      <w:r w:rsidR="007A2C72" w:rsidRPr="001F3998">
        <w:rPr>
          <w:rFonts w:eastAsia="Calibri" w:cstheme="minorHAnsi"/>
          <w:sz w:val="21"/>
          <w:szCs w:val="21"/>
        </w:rPr>
        <w:t>Wykonawcę</w:t>
      </w:r>
      <w:r w:rsidR="007A2C72" w:rsidRPr="001F3998">
        <w:rPr>
          <w:rFonts w:cstheme="minorHAnsi"/>
          <w:sz w:val="21"/>
          <w:szCs w:val="21"/>
        </w:rPr>
        <w:t xml:space="preserve"> w tym kryterium C zostanie przeliczona z</w:t>
      </w:r>
      <w:r w:rsidR="00644CE7">
        <w:rPr>
          <w:rFonts w:cstheme="minorHAnsi"/>
          <w:sz w:val="21"/>
          <w:szCs w:val="21"/>
        </w:rPr>
        <w:t> </w:t>
      </w:r>
      <w:r w:rsidR="007A2C72" w:rsidRPr="001F3998">
        <w:rPr>
          <w:rFonts w:cstheme="minorHAnsi"/>
          <w:sz w:val="21"/>
          <w:szCs w:val="21"/>
        </w:rPr>
        <w:t xml:space="preserve">wykorzystaniem </w:t>
      </w:r>
      <w:r w:rsidR="007A2C72" w:rsidRPr="001F3998">
        <w:rPr>
          <w:rFonts w:eastAsia="Calibri" w:cstheme="minorHAnsi"/>
          <w:sz w:val="21"/>
          <w:szCs w:val="21"/>
        </w:rPr>
        <w:t>następującego</w:t>
      </w:r>
      <w:r w:rsidR="007A2C72" w:rsidRPr="001F3998">
        <w:rPr>
          <w:rFonts w:cstheme="minorHAnsi"/>
          <w:sz w:val="21"/>
          <w:szCs w:val="21"/>
        </w:rPr>
        <w:t xml:space="preserve"> wzoru i </w:t>
      </w:r>
      <w:r w:rsidR="007A2C72" w:rsidRPr="001F3998">
        <w:rPr>
          <w:rFonts w:eastAsia="Calibri" w:cstheme="minorHAnsi"/>
          <w:sz w:val="21"/>
          <w:szCs w:val="21"/>
        </w:rPr>
        <w:t>zaokrąglona</w:t>
      </w:r>
      <w:r w:rsidR="007A2C72" w:rsidRPr="001F3998">
        <w:rPr>
          <w:rFonts w:cstheme="minorHAnsi"/>
          <w:sz w:val="21"/>
          <w:szCs w:val="21"/>
        </w:rPr>
        <w:t xml:space="preserve"> do dwóch miejsc po przecinku:</w:t>
      </w:r>
    </w:p>
    <w:p w14:paraId="0B0AF91B" w14:textId="05E8A1DB" w:rsidR="00E0193F" w:rsidRPr="001F3998" w:rsidRDefault="007A2C72" w:rsidP="001F3998">
      <w:pPr>
        <w:spacing w:after="0" w:line="240" w:lineRule="auto"/>
        <w:jc w:val="center"/>
        <w:rPr>
          <w:rFonts w:ascii="Calibri" w:hAnsi="Calibri" w:cs="Calibri"/>
          <w:i/>
          <w:iCs/>
          <w:sz w:val="21"/>
          <w:szCs w:val="21"/>
          <w:vertAlign w:val="subscript"/>
          <w:lang w:eastAsia="it-IT"/>
        </w:rPr>
      </w:pPr>
      <w:r w:rsidRPr="001F3998">
        <w:rPr>
          <w:rFonts w:cstheme="minorHAnsi"/>
          <w:i/>
          <w:iCs/>
          <w:sz w:val="21"/>
          <w:szCs w:val="21"/>
        </w:rPr>
        <w:t xml:space="preserve">   </w:t>
      </w:r>
      <w:proofErr w:type="spellStart"/>
      <w:r w:rsidR="00E0193F" w:rsidRPr="001F3998">
        <w:rPr>
          <w:rFonts w:ascii="Calibri" w:hAnsi="Calibri" w:cs="Calibri"/>
          <w:i/>
          <w:iCs/>
          <w:sz w:val="21"/>
          <w:szCs w:val="21"/>
          <w:lang w:eastAsia="it-IT"/>
        </w:rPr>
        <w:t>C</w:t>
      </w:r>
      <w:r w:rsidR="00E0193F" w:rsidRPr="001F3998">
        <w:rPr>
          <w:rFonts w:ascii="Calibri" w:hAnsi="Calibri" w:cs="Calibri"/>
          <w:i/>
          <w:iCs/>
          <w:sz w:val="21"/>
          <w:szCs w:val="21"/>
          <w:vertAlign w:val="subscript"/>
          <w:lang w:eastAsia="it-IT"/>
        </w:rPr>
        <w:t>min</w:t>
      </w:r>
      <w:proofErr w:type="spellEnd"/>
    </w:p>
    <w:p w14:paraId="3F032D3E" w14:textId="311438E8" w:rsidR="00E0193F" w:rsidRPr="001F3998" w:rsidRDefault="00E0193F" w:rsidP="001F3998">
      <w:pPr>
        <w:spacing w:after="0" w:line="240" w:lineRule="auto"/>
        <w:jc w:val="center"/>
        <w:rPr>
          <w:rFonts w:ascii="Calibri" w:hAnsi="Calibri" w:cs="Calibri"/>
          <w:i/>
          <w:iCs/>
          <w:sz w:val="21"/>
          <w:szCs w:val="21"/>
          <w:lang w:eastAsia="it-IT"/>
        </w:rPr>
      </w:pPr>
      <w:r w:rsidRPr="001F3998">
        <w:rPr>
          <w:rFonts w:ascii="Calibri" w:hAnsi="Calibri" w:cs="Calibri"/>
          <w:i/>
          <w:iCs/>
          <w:sz w:val="21"/>
          <w:szCs w:val="21"/>
          <w:lang w:eastAsia="it-IT"/>
        </w:rPr>
        <w:t>P</w:t>
      </w:r>
      <w:r w:rsidRPr="001F3998">
        <w:rPr>
          <w:rFonts w:ascii="Calibri" w:hAnsi="Calibri" w:cs="Calibri"/>
          <w:i/>
          <w:iCs/>
          <w:sz w:val="21"/>
          <w:szCs w:val="21"/>
          <w:vertAlign w:val="subscript"/>
          <w:lang w:eastAsia="it-IT"/>
        </w:rPr>
        <w:t>C</w:t>
      </w:r>
      <w:r w:rsidRPr="001F3998">
        <w:rPr>
          <w:rFonts w:ascii="Calibri" w:hAnsi="Calibri" w:cs="Calibri"/>
          <w:i/>
          <w:iCs/>
          <w:sz w:val="21"/>
          <w:szCs w:val="21"/>
          <w:lang w:eastAsia="it-IT"/>
        </w:rPr>
        <w:t xml:space="preserve"> = </w:t>
      </w:r>
      <w:r w:rsidR="00B9416A">
        <w:rPr>
          <w:rFonts w:ascii="Calibri" w:hAnsi="Calibri" w:cs="Calibri"/>
          <w:i/>
          <w:iCs/>
          <w:sz w:val="21"/>
          <w:szCs w:val="21"/>
          <w:lang w:eastAsia="it-IT"/>
        </w:rPr>
        <w:t xml:space="preserve">               </w:t>
      </w:r>
      <w:r w:rsidRPr="001F3998">
        <w:rPr>
          <w:rFonts w:ascii="Calibri" w:hAnsi="Calibri" w:cs="Calibri"/>
          <w:i/>
          <w:iCs/>
          <w:sz w:val="21"/>
          <w:szCs w:val="21"/>
          <w:lang w:eastAsia="it-IT"/>
        </w:rPr>
        <w:t xml:space="preserve">    ------------ x 60</w:t>
      </w:r>
      <w:r w:rsidR="003D606D">
        <w:rPr>
          <w:rFonts w:ascii="Calibri" w:hAnsi="Calibri" w:cs="Calibri"/>
          <w:i/>
          <w:iCs/>
          <w:sz w:val="21"/>
          <w:szCs w:val="21"/>
          <w:lang w:eastAsia="it-IT"/>
        </w:rPr>
        <w:t>% x 100</w:t>
      </w:r>
      <w:r w:rsidRPr="001F3998">
        <w:rPr>
          <w:rFonts w:ascii="Calibri" w:hAnsi="Calibri" w:cs="Calibri"/>
          <w:i/>
          <w:iCs/>
          <w:sz w:val="21"/>
          <w:szCs w:val="21"/>
          <w:lang w:eastAsia="it-IT"/>
        </w:rPr>
        <w:t xml:space="preserve"> </w:t>
      </w:r>
    </w:p>
    <w:p w14:paraId="1E8E9D78" w14:textId="697A78C4" w:rsidR="00E0193F" w:rsidRPr="001F3998" w:rsidRDefault="00E0193F" w:rsidP="001F3998">
      <w:pPr>
        <w:spacing w:after="0" w:line="240" w:lineRule="auto"/>
        <w:jc w:val="center"/>
        <w:rPr>
          <w:rFonts w:ascii="Calibri" w:hAnsi="Calibri" w:cs="Calibri"/>
          <w:i/>
          <w:iCs/>
          <w:sz w:val="21"/>
          <w:szCs w:val="21"/>
          <w:lang w:eastAsia="x-none"/>
        </w:rPr>
      </w:pPr>
      <w:proofErr w:type="spellStart"/>
      <w:r w:rsidRPr="001F3998">
        <w:rPr>
          <w:rFonts w:ascii="Calibri" w:hAnsi="Calibri" w:cs="Calibri"/>
          <w:i/>
          <w:iCs/>
          <w:sz w:val="21"/>
          <w:szCs w:val="21"/>
          <w:lang w:eastAsia="it-IT"/>
        </w:rPr>
        <w:t>C</w:t>
      </w:r>
      <w:r w:rsidRPr="001F3998">
        <w:rPr>
          <w:rFonts w:ascii="Calibri" w:hAnsi="Calibri" w:cs="Calibri"/>
          <w:i/>
          <w:iCs/>
          <w:sz w:val="21"/>
          <w:szCs w:val="21"/>
          <w:vertAlign w:val="subscript"/>
          <w:lang w:eastAsia="it-IT"/>
        </w:rPr>
        <w:t>b</w:t>
      </w:r>
      <w:proofErr w:type="spellEnd"/>
    </w:p>
    <w:p w14:paraId="603BD60A" w14:textId="77777777" w:rsidR="00E0193F" w:rsidRPr="001F3998" w:rsidRDefault="00E0193F" w:rsidP="001F3998">
      <w:pPr>
        <w:spacing w:after="0" w:line="240" w:lineRule="auto"/>
        <w:ind w:left="1276"/>
        <w:rPr>
          <w:rFonts w:ascii="Calibri" w:hAnsi="Calibri" w:cs="Calibri"/>
          <w:i/>
          <w:iCs/>
          <w:kern w:val="1"/>
          <w:sz w:val="21"/>
          <w:szCs w:val="21"/>
          <w:lang w:eastAsia="hi-IN" w:bidi="hi-IN"/>
        </w:rPr>
      </w:pPr>
      <w:r w:rsidRPr="001F3998">
        <w:rPr>
          <w:rFonts w:ascii="Calibri" w:hAnsi="Calibri" w:cs="Calibri"/>
          <w:i/>
          <w:iCs/>
          <w:kern w:val="1"/>
          <w:sz w:val="21"/>
          <w:szCs w:val="21"/>
          <w:lang w:eastAsia="hi-IN" w:bidi="hi-IN"/>
        </w:rPr>
        <w:t>Gdzie:</w:t>
      </w:r>
    </w:p>
    <w:p w14:paraId="728F287A" w14:textId="77777777" w:rsidR="00E0193F" w:rsidRPr="001F3998" w:rsidRDefault="00E0193F" w:rsidP="001F3998">
      <w:pPr>
        <w:spacing w:after="0" w:line="240" w:lineRule="auto"/>
        <w:ind w:left="1276"/>
        <w:rPr>
          <w:rFonts w:ascii="Calibri" w:hAnsi="Calibri" w:cs="Calibri"/>
          <w:i/>
          <w:iCs/>
          <w:kern w:val="1"/>
          <w:sz w:val="21"/>
          <w:szCs w:val="21"/>
          <w:lang w:eastAsia="hi-IN" w:bidi="hi-IN"/>
        </w:rPr>
      </w:pPr>
      <w:r w:rsidRPr="001F3998">
        <w:rPr>
          <w:rFonts w:ascii="Calibri" w:hAnsi="Calibri" w:cs="Calibri"/>
          <w:i/>
          <w:iCs/>
          <w:sz w:val="21"/>
          <w:szCs w:val="21"/>
          <w:lang w:eastAsia="it-IT"/>
        </w:rPr>
        <w:t>P</w:t>
      </w:r>
      <w:r w:rsidRPr="001F3998">
        <w:rPr>
          <w:rFonts w:ascii="Calibri" w:hAnsi="Calibri" w:cs="Calibri"/>
          <w:i/>
          <w:iCs/>
          <w:sz w:val="21"/>
          <w:szCs w:val="21"/>
          <w:vertAlign w:val="subscript"/>
          <w:lang w:eastAsia="it-IT"/>
        </w:rPr>
        <w:t>C</w:t>
      </w:r>
      <w:r w:rsidRPr="001F3998">
        <w:rPr>
          <w:rFonts w:ascii="Calibri" w:hAnsi="Calibri" w:cs="Calibri"/>
          <w:i/>
          <w:iCs/>
          <w:kern w:val="1"/>
          <w:sz w:val="21"/>
          <w:szCs w:val="21"/>
          <w:lang w:eastAsia="hi-IN" w:bidi="hi-IN"/>
        </w:rPr>
        <w:t xml:space="preserve"> – oznacza liczbę punktów, jakie otrzyma oferta badana za kryterium „</w:t>
      </w:r>
      <w:r w:rsidRPr="001F3998">
        <w:rPr>
          <w:rFonts w:ascii="Calibri" w:eastAsia="Calibri" w:hAnsi="Calibri" w:cs="Calibri"/>
          <w:bCs/>
          <w:i/>
          <w:iCs/>
          <w:sz w:val="21"/>
          <w:szCs w:val="21"/>
        </w:rPr>
        <w:t>Cena” (C)</w:t>
      </w:r>
      <w:r w:rsidRPr="001F3998">
        <w:rPr>
          <w:rFonts w:ascii="Calibri" w:hAnsi="Calibri" w:cs="Calibri"/>
          <w:i/>
          <w:iCs/>
          <w:kern w:val="1"/>
          <w:sz w:val="21"/>
          <w:szCs w:val="21"/>
          <w:lang w:eastAsia="hi-IN" w:bidi="hi-IN"/>
        </w:rPr>
        <w:t>;</w:t>
      </w:r>
    </w:p>
    <w:p w14:paraId="7910D145" w14:textId="261182CB" w:rsidR="00E0193F" w:rsidRPr="001F3998" w:rsidRDefault="00E0193F" w:rsidP="001F3998">
      <w:pPr>
        <w:spacing w:after="0" w:line="240" w:lineRule="auto"/>
        <w:ind w:left="1276"/>
        <w:rPr>
          <w:rFonts w:ascii="Calibri" w:hAnsi="Calibri" w:cs="Calibri"/>
          <w:i/>
          <w:iCs/>
          <w:kern w:val="1"/>
          <w:sz w:val="21"/>
          <w:szCs w:val="21"/>
          <w:lang w:eastAsia="hi-IN" w:bidi="hi-IN"/>
        </w:rPr>
      </w:pPr>
      <w:proofErr w:type="spellStart"/>
      <w:r w:rsidRPr="001F3998">
        <w:rPr>
          <w:rFonts w:ascii="Calibri" w:hAnsi="Calibri" w:cs="Calibri"/>
          <w:i/>
          <w:iCs/>
          <w:sz w:val="21"/>
          <w:szCs w:val="21"/>
          <w:lang w:eastAsia="it-IT"/>
        </w:rPr>
        <w:t>C</w:t>
      </w:r>
      <w:r w:rsidRPr="001F3998">
        <w:rPr>
          <w:rFonts w:ascii="Calibri" w:hAnsi="Calibri" w:cs="Calibri"/>
          <w:i/>
          <w:iCs/>
          <w:sz w:val="21"/>
          <w:szCs w:val="21"/>
          <w:vertAlign w:val="subscript"/>
          <w:lang w:eastAsia="it-IT"/>
        </w:rPr>
        <w:t>min</w:t>
      </w:r>
      <w:proofErr w:type="spellEnd"/>
      <w:r w:rsidRPr="001F3998">
        <w:rPr>
          <w:rFonts w:ascii="Calibri" w:hAnsi="Calibri" w:cs="Calibri"/>
          <w:i/>
          <w:iCs/>
          <w:kern w:val="1"/>
          <w:sz w:val="21"/>
          <w:szCs w:val="21"/>
          <w:lang w:eastAsia="hi-IN" w:bidi="hi-IN"/>
        </w:rPr>
        <w:t xml:space="preserve"> – oznacza najniższą </w:t>
      </w:r>
      <w:r w:rsidR="001F3998">
        <w:rPr>
          <w:rFonts w:ascii="Calibri" w:hAnsi="Calibri" w:cs="Calibri"/>
          <w:i/>
          <w:iCs/>
          <w:kern w:val="1"/>
          <w:sz w:val="21"/>
          <w:szCs w:val="21"/>
          <w:lang w:eastAsia="hi-IN" w:bidi="hi-IN"/>
        </w:rPr>
        <w:t>cenę jednostkową</w:t>
      </w:r>
      <w:r w:rsidRPr="001F3998">
        <w:rPr>
          <w:rFonts w:ascii="Calibri" w:hAnsi="Calibri" w:cs="Calibri"/>
          <w:i/>
          <w:iCs/>
          <w:kern w:val="1"/>
          <w:sz w:val="21"/>
          <w:szCs w:val="21"/>
          <w:lang w:eastAsia="hi-IN" w:bidi="hi-IN"/>
        </w:rPr>
        <w:t xml:space="preserve"> brutto spośród ważnych i nieodrzuconych ofert;</w:t>
      </w:r>
    </w:p>
    <w:p w14:paraId="15393523" w14:textId="31267974" w:rsidR="00E0193F" w:rsidRPr="001F3998" w:rsidRDefault="00E0193F" w:rsidP="001F3998">
      <w:pPr>
        <w:spacing w:after="0" w:line="240" w:lineRule="auto"/>
        <w:ind w:left="1276"/>
        <w:jc w:val="both"/>
        <w:rPr>
          <w:rFonts w:ascii="Calibri" w:hAnsi="Calibri" w:cs="Calibri"/>
          <w:i/>
          <w:iCs/>
          <w:kern w:val="1"/>
          <w:sz w:val="21"/>
          <w:szCs w:val="21"/>
          <w:lang w:eastAsia="hi-IN" w:bidi="hi-IN"/>
        </w:rPr>
      </w:pPr>
      <w:proofErr w:type="spellStart"/>
      <w:r w:rsidRPr="001F3998">
        <w:rPr>
          <w:rFonts w:ascii="Calibri" w:hAnsi="Calibri" w:cs="Calibri"/>
          <w:i/>
          <w:iCs/>
          <w:sz w:val="21"/>
          <w:szCs w:val="21"/>
          <w:lang w:eastAsia="it-IT"/>
        </w:rPr>
        <w:t>C</w:t>
      </w:r>
      <w:r w:rsidRPr="001F3998">
        <w:rPr>
          <w:rFonts w:ascii="Calibri" w:hAnsi="Calibri" w:cs="Calibri"/>
          <w:i/>
          <w:iCs/>
          <w:sz w:val="21"/>
          <w:szCs w:val="21"/>
          <w:vertAlign w:val="subscript"/>
          <w:lang w:eastAsia="it-IT"/>
        </w:rPr>
        <w:t>b</w:t>
      </w:r>
      <w:proofErr w:type="spellEnd"/>
      <w:r w:rsidRPr="001F3998">
        <w:rPr>
          <w:rFonts w:ascii="Calibri" w:hAnsi="Calibri" w:cs="Calibri"/>
          <w:i/>
          <w:iCs/>
          <w:kern w:val="1"/>
          <w:sz w:val="21"/>
          <w:szCs w:val="21"/>
          <w:lang w:eastAsia="hi-IN" w:bidi="hi-IN"/>
        </w:rPr>
        <w:t xml:space="preserve"> – oznacza </w:t>
      </w:r>
      <w:r w:rsidR="001F3998">
        <w:rPr>
          <w:rFonts w:ascii="Calibri" w:hAnsi="Calibri" w:cs="Calibri"/>
          <w:i/>
          <w:iCs/>
          <w:kern w:val="1"/>
          <w:sz w:val="21"/>
          <w:szCs w:val="21"/>
          <w:lang w:eastAsia="hi-IN" w:bidi="hi-IN"/>
        </w:rPr>
        <w:t>cenę</w:t>
      </w:r>
      <w:r w:rsidRPr="001F3998">
        <w:rPr>
          <w:rFonts w:ascii="Calibri" w:hAnsi="Calibri" w:cs="Calibri"/>
          <w:i/>
          <w:iCs/>
          <w:kern w:val="1"/>
          <w:sz w:val="21"/>
          <w:szCs w:val="21"/>
          <w:lang w:eastAsia="hi-IN" w:bidi="hi-IN"/>
        </w:rPr>
        <w:t xml:space="preserve"> jednostko</w:t>
      </w:r>
      <w:r w:rsidR="001F3998">
        <w:rPr>
          <w:rFonts w:ascii="Calibri" w:hAnsi="Calibri" w:cs="Calibri"/>
          <w:i/>
          <w:iCs/>
          <w:kern w:val="1"/>
          <w:sz w:val="21"/>
          <w:szCs w:val="21"/>
          <w:lang w:eastAsia="hi-IN" w:bidi="hi-IN"/>
        </w:rPr>
        <w:t>wą</w:t>
      </w:r>
      <w:r w:rsidRPr="001F3998">
        <w:rPr>
          <w:rFonts w:ascii="Calibri" w:hAnsi="Calibri" w:cs="Calibri"/>
          <w:i/>
          <w:iCs/>
          <w:kern w:val="1"/>
          <w:sz w:val="21"/>
          <w:szCs w:val="21"/>
          <w:lang w:eastAsia="hi-IN" w:bidi="hi-IN"/>
        </w:rPr>
        <w:t xml:space="preserve"> brutto oferty badanej.</w:t>
      </w:r>
    </w:p>
    <w:p w14:paraId="4F829832" w14:textId="7C8061CC" w:rsidR="0042589A" w:rsidRPr="001D3DD9" w:rsidRDefault="0042589A" w:rsidP="001F3998">
      <w:pPr>
        <w:spacing w:after="0" w:line="240" w:lineRule="auto"/>
        <w:ind w:left="993"/>
        <w:jc w:val="both"/>
        <w:rPr>
          <w:rFonts w:cstheme="minorHAnsi"/>
          <w:sz w:val="21"/>
          <w:szCs w:val="21"/>
        </w:rPr>
      </w:pPr>
      <w:r w:rsidRPr="00E0193F">
        <w:rPr>
          <w:rFonts w:cstheme="minorHAnsi"/>
          <w:sz w:val="21"/>
          <w:szCs w:val="21"/>
        </w:rPr>
        <w:lastRenderedPageBreak/>
        <w:t>1.2.Ocena w tym kryterium jest dokonywana na</w:t>
      </w:r>
      <w:r w:rsidRPr="001D3DD9">
        <w:rPr>
          <w:rFonts w:cstheme="minorHAnsi"/>
          <w:sz w:val="21"/>
          <w:szCs w:val="21"/>
        </w:rPr>
        <w:t xml:space="preserve"> podstawie </w:t>
      </w:r>
      <w:r w:rsidRPr="001D3DD9">
        <w:rPr>
          <w:rFonts w:eastAsia="Calibri" w:cstheme="minorHAnsi"/>
          <w:sz w:val="21"/>
          <w:szCs w:val="21"/>
        </w:rPr>
        <w:t>oświadczenia</w:t>
      </w:r>
      <w:r w:rsidRPr="001D3DD9">
        <w:rPr>
          <w:rFonts w:cstheme="minorHAnsi"/>
          <w:sz w:val="21"/>
          <w:szCs w:val="21"/>
        </w:rPr>
        <w:t xml:space="preserve"> Wykonawcy </w:t>
      </w:r>
      <w:r w:rsidRPr="001D3DD9">
        <w:rPr>
          <w:rFonts w:eastAsia="Calibri" w:cstheme="minorHAnsi"/>
          <w:sz w:val="21"/>
          <w:szCs w:val="21"/>
        </w:rPr>
        <w:t>złożonego</w:t>
      </w:r>
      <w:r w:rsidRPr="001D3DD9">
        <w:rPr>
          <w:rFonts w:cstheme="minorHAnsi"/>
          <w:sz w:val="21"/>
          <w:szCs w:val="21"/>
        </w:rPr>
        <w:t xml:space="preserve"> w </w:t>
      </w:r>
      <w:r w:rsidR="009C61F8" w:rsidRPr="00383041">
        <w:rPr>
          <w:rFonts w:eastAsia="Calibri" w:cstheme="minorHAnsi"/>
          <w:bCs/>
          <w:sz w:val="21"/>
          <w:szCs w:val="21"/>
        </w:rPr>
        <w:t>ofercie szczegółowej</w:t>
      </w:r>
      <w:r w:rsidR="009C61F8">
        <w:rPr>
          <w:rFonts w:eastAsia="Calibri" w:cstheme="minorHAnsi"/>
          <w:b/>
          <w:sz w:val="21"/>
          <w:szCs w:val="21"/>
        </w:rPr>
        <w:t xml:space="preserve"> </w:t>
      </w:r>
      <w:r w:rsidRPr="001D3DD9">
        <w:rPr>
          <w:rFonts w:cstheme="minorHAnsi"/>
          <w:sz w:val="21"/>
          <w:szCs w:val="21"/>
        </w:rPr>
        <w:t>do zapytania wykonawczego.</w:t>
      </w:r>
    </w:p>
    <w:p w14:paraId="334174F3" w14:textId="5532AFCD" w:rsidR="0042589A" w:rsidRPr="001D3DD9" w:rsidRDefault="0042589A" w:rsidP="0042589A">
      <w:pPr>
        <w:spacing w:after="0" w:line="240" w:lineRule="auto"/>
        <w:ind w:left="993"/>
        <w:rPr>
          <w:rFonts w:cstheme="minorHAnsi"/>
          <w:sz w:val="21"/>
          <w:szCs w:val="21"/>
        </w:rPr>
      </w:pPr>
      <w:r w:rsidRPr="001D3DD9">
        <w:rPr>
          <w:rFonts w:cstheme="minorHAnsi"/>
          <w:sz w:val="21"/>
          <w:szCs w:val="21"/>
        </w:rPr>
        <w:t xml:space="preserve">1.3. Maksymalna liczba punktów w tym kryterium wynosi 60. </w:t>
      </w:r>
    </w:p>
    <w:p w14:paraId="2502F813" w14:textId="77777777" w:rsidR="009B22CB" w:rsidRPr="001F3998" w:rsidRDefault="009B22CB" w:rsidP="001F3998">
      <w:pPr>
        <w:spacing w:after="0" w:line="240" w:lineRule="auto"/>
        <w:jc w:val="both"/>
        <w:rPr>
          <w:rFonts w:cstheme="minorHAnsi"/>
          <w:sz w:val="21"/>
          <w:szCs w:val="21"/>
        </w:rPr>
      </w:pPr>
    </w:p>
    <w:p w14:paraId="77592330" w14:textId="54CEC704" w:rsidR="007A2C72" w:rsidRPr="00F83660" w:rsidRDefault="007A2C72" w:rsidP="00F83660">
      <w:pPr>
        <w:numPr>
          <w:ilvl w:val="0"/>
          <w:numId w:val="37"/>
        </w:numPr>
        <w:spacing w:after="0" w:line="240" w:lineRule="auto"/>
        <w:ind w:left="1418" w:hanging="425"/>
        <w:jc w:val="both"/>
        <w:rPr>
          <w:rFonts w:cstheme="minorHAnsi"/>
          <w:sz w:val="21"/>
          <w:szCs w:val="21"/>
        </w:rPr>
      </w:pPr>
      <w:r w:rsidRPr="00F83660">
        <w:rPr>
          <w:rFonts w:eastAsia="Calibri" w:cstheme="minorHAnsi"/>
          <w:b/>
          <w:sz w:val="21"/>
          <w:szCs w:val="21"/>
        </w:rPr>
        <w:t>Punkty za kryterium 2: „</w:t>
      </w:r>
      <w:r w:rsidR="00192F00">
        <w:rPr>
          <w:rFonts w:eastAsia="Calibri" w:cstheme="minorHAnsi"/>
          <w:b/>
          <w:sz w:val="21"/>
          <w:szCs w:val="21"/>
        </w:rPr>
        <w:t>Oferowany czas</w:t>
      </w:r>
      <w:r w:rsidRPr="00F83660">
        <w:rPr>
          <w:rFonts w:eastAsia="Calibri" w:cstheme="minorHAnsi"/>
          <w:b/>
          <w:sz w:val="21"/>
          <w:szCs w:val="21"/>
        </w:rPr>
        <w:t xml:space="preserve"> wykonania</w:t>
      </w:r>
      <w:r w:rsidR="009B22CB" w:rsidRPr="00F83660">
        <w:rPr>
          <w:rFonts w:eastAsia="Calibri" w:cstheme="minorHAnsi"/>
          <w:b/>
          <w:sz w:val="21"/>
          <w:szCs w:val="21"/>
        </w:rPr>
        <w:t xml:space="preserve"> usługi</w:t>
      </w:r>
      <w:r w:rsidRPr="00F83660">
        <w:rPr>
          <w:rFonts w:eastAsia="Calibri" w:cstheme="minorHAnsi"/>
          <w:b/>
          <w:sz w:val="21"/>
          <w:szCs w:val="21"/>
        </w:rPr>
        <w:t>” (T):</w:t>
      </w:r>
    </w:p>
    <w:p w14:paraId="2510F595" w14:textId="77777777" w:rsidR="000521EC" w:rsidRDefault="000521EC" w:rsidP="00D57126">
      <w:pPr>
        <w:pStyle w:val="Akapitzlist"/>
        <w:spacing w:after="0" w:line="240" w:lineRule="auto"/>
        <w:ind w:left="1207"/>
        <w:jc w:val="both"/>
        <w:rPr>
          <w:rFonts w:cstheme="minorHAnsi"/>
          <w:sz w:val="21"/>
          <w:szCs w:val="21"/>
        </w:rPr>
      </w:pPr>
    </w:p>
    <w:p w14:paraId="5F081378" w14:textId="5DCD1549" w:rsidR="000521EC" w:rsidRPr="001F3998" w:rsidRDefault="005A1733" w:rsidP="000521EC">
      <w:pPr>
        <w:spacing w:after="0" w:line="240" w:lineRule="auto"/>
        <w:ind w:left="993" w:right="-15"/>
        <w:rPr>
          <w:rFonts w:cstheme="minorHAnsi"/>
          <w:sz w:val="21"/>
          <w:szCs w:val="21"/>
        </w:rPr>
      </w:pPr>
      <w:r>
        <w:rPr>
          <w:rFonts w:cstheme="minorHAnsi"/>
          <w:sz w:val="21"/>
          <w:szCs w:val="21"/>
        </w:rPr>
        <w:t xml:space="preserve">2.1. </w:t>
      </w:r>
      <w:r w:rsidR="000521EC">
        <w:rPr>
          <w:rFonts w:cstheme="minorHAnsi"/>
          <w:sz w:val="21"/>
          <w:szCs w:val="21"/>
        </w:rPr>
        <w:t>Liczba punktów</w:t>
      </w:r>
      <w:r w:rsidR="000521EC" w:rsidRPr="001F3998">
        <w:rPr>
          <w:rFonts w:cstheme="minorHAnsi"/>
          <w:sz w:val="21"/>
          <w:szCs w:val="21"/>
        </w:rPr>
        <w:t xml:space="preserve"> uzyskanych przez </w:t>
      </w:r>
      <w:r w:rsidR="000521EC" w:rsidRPr="001F3998">
        <w:rPr>
          <w:rFonts w:eastAsia="Calibri" w:cstheme="minorHAnsi"/>
          <w:sz w:val="21"/>
          <w:szCs w:val="21"/>
        </w:rPr>
        <w:t>Wykonawcę</w:t>
      </w:r>
      <w:r w:rsidR="000521EC" w:rsidRPr="001F3998">
        <w:rPr>
          <w:rFonts w:cstheme="minorHAnsi"/>
          <w:sz w:val="21"/>
          <w:szCs w:val="21"/>
        </w:rPr>
        <w:t xml:space="preserve"> w tym kryterium </w:t>
      </w:r>
      <w:r w:rsidR="00B05DB1">
        <w:rPr>
          <w:rFonts w:cstheme="minorHAnsi"/>
          <w:sz w:val="21"/>
          <w:szCs w:val="21"/>
        </w:rPr>
        <w:t>T</w:t>
      </w:r>
      <w:r w:rsidR="000521EC" w:rsidRPr="001F3998">
        <w:rPr>
          <w:rFonts w:cstheme="minorHAnsi"/>
          <w:sz w:val="21"/>
          <w:szCs w:val="21"/>
        </w:rPr>
        <w:t xml:space="preserve"> zostanie przeliczona z</w:t>
      </w:r>
      <w:r w:rsidR="000521EC">
        <w:rPr>
          <w:rFonts w:cstheme="minorHAnsi"/>
          <w:sz w:val="21"/>
          <w:szCs w:val="21"/>
        </w:rPr>
        <w:t> </w:t>
      </w:r>
      <w:r w:rsidR="000521EC" w:rsidRPr="001F3998">
        <w:rPr>
          <w:rFonts w:cstheme="minorHAnsi"/>
          <w:sz w:val="21"/>
          <w:szCs w:val="21"/>
        </w:rPr>
        <w:t xml:space="preserve">wykorzystaniem </w:t>
      </w:r>
      <w:r w:rsidR="000521EC" w:rsidRPr="001F3998">
        <w:rPr>
          <w:rFonts w:eastAsia="Calibri" w:cstheme="minorHAnsi"/>
          <w:sz w:val="21"/>
          <w:szCs w:val="21"/>
        </w:rPr>
        <w:t>następującego</w:t>
      </w:r>
      <w:r w:rsidR="000521EC" w:rsidRPr="001F3998">
        <w:rPr>
          <w:rFonts w:cstheme="minorHAnsi"/>
          <w:sz w:val="21"/>
          <w:szCs w:val="21"/>
        </w:rPr>
        <w:t xml:space="preserve"> wzoru:</w:t>
      </w:r>
    </w:p>
    <w:p w14:paraId="53DFC426" w14:textId="47728692" w:rsidR="000521EC" w:rsidRPr="001F3998" w:rsidRDefault="000521EC" w:rsidP="000521EC">
      <w:pPr>
        <w:spacing w:after="0" w:line="240" w:lineRule="auto"/>
        <w:jc w:val="center"/>
        <w:rPr>
          <w:rFonts w:ascii="Calibri" w:hAnsi="Calibri" w:cs="Calibri"/>
          <w:i/>
          <w:iCs/>
          <w:sz w:val="21"/>
          <w:szCs w:val="21"/>
          <w:vertAlign w:val="subscript"/>
          <w:lang w:eastAsia="it-IT"/>
        </w:rPr>
      </w:pPr>
      <w:r w:rsidRPr="001F3998">
        <w:rPr>
          <w:rFonts w:cstheme="minorHAnsi"/>
          <w:i/>
          <w:iCs/>
          <w:sz w:val="21"/>
          <w:szCs w:val="21"/>
        </w:rPr>
        <w:t xml:space="preserve">   </w:t>
      </w:r>
      <w:proofErr w:type="spellStart"/>
      <w:r w:rsidR="00B05DB1">
        <w:rPr>
          <w:rFonts w:ascii="Calibri" w:hAnsi="Calibri" w:cs="Calibri"/>
          <w:i/>
          <w:iCs/>
          <w:sz w:val="21"/>
          <w:szCs w:val="21"/>
          <w:lang w:eastAsia="it-IT"/>
        </w:rPr>
        <w:t>T</w:t>
      </w:r>
      <w:r w:rsidRPr="001F3998">
        <w:rPr>
          <w:rFonts w:ascii="Calibri" w:hAnsi="Calibri" w:cs="Calibri"/>
          <w:i/>
          <w:iCs/>
          <w:sz w:val="21"/>
          <w:szCs w:val="21"/>
          <w:vertAlign w:val="subscript"/>
          <w:lang w:eastAsia="it-IT"/>
        </w:rPr>
        <w:t>min</w:t>
      </w:r>
      <w:proofErr w:type="spellEnd"/>
    </w:p>
    <w:p w14:paraId="4A74D2AD" w14:textId="5385142F" w:rsidR="000521EC" w:rsidRPr="001F3998" w:rsidRDefault="000521EC" w:rsidP="000521EC">
      <w:pPr>
        <w:spacing w:after="0" w:line="240" w:lineRule="auto"/>
        <w:jc w:val="center"/>
        <w:rPr>
          <w:rFonts w:ascii="Calibri" w:hAnsi="Calibri" w:cs="Calibri"/>
          <w:i/>
          <w:iCs/>
          <w:sz w:val="21"/>
          <w:szCs w:val="21"/>
          <w:lang w:eastAsia="it-IT"/>
        </w:rPr>
      </w:pPr>
      <w:r w:rsidRPr="001F3998">
        <w:rPr>
          <w:rFonts w:ascii="Calibri" w:hAnsi="Calibri" w:cs="Calibri"/>
          <w:i/>
          <w:iCs/>
          <w:sz w:val="21"/>
          <w:szCs w:val="21"/>
          <w:lang w:eastAsia="it-IT"/>
        </w:rPr>
        <w:t>P</w:t>
      </w:r>
      <w:r w:rsidR="00B05DB1">
        <w:rPr>
          <w:rFonts w:ascii="Calibri" w:hAnsi="Calibri" w:cs="Calibri"/>
          <w:i/>
          <w:iCs/>
          <w:sz w:val="21"/>
          <w:szCs w:val="21"/>
          <w:vertAlign w:val="subscript"/>
          <w:lang w:eastAsia="it-IT"/>
        </w:rPr>
        <w:t>T</w:t>
      </w:r>
      <w:r w:rsidRPr="001F3998">
        <w:rPr>
          <w:rFonts w:ascii="Calibri" w:hAnsi="Calibri" w:cs="Calibri"/>
          <w:i/>
          <w:iCs/>
          <w:sz w:val="21"/>
          <w:szCs w:val="21"/>
          <w:lang w:eastAsia="it-IT"/>
        </w:rPr>
        <w:t xml:space="preserve"> =   </w:t>
      </w:r>
      <w:r w:rsidR="00B9416A">
        <w:rPr>
          <w:rFonts w:ascii="Calibri" w:hAnsi="Calibri" w:cs="Calibri"/>
          <w:i/>
          <w:iCs/>
          <w:sz w:val="21"/>
          <w:szCs w:val="21"/>
          <w:lang w:eastAsia="it-IT"/>
        </w:rPr>
        <w:t xml:space="preserve">            </w:t>
      </w:r>
      <w:r w:rsidRPr="001F3998">
        <w:rPr>
          <w:rFonts w:ascii="Calibri" w:hAnsi="Calibri" w:cs="Calibri"/>
          <w:i/>
          <w:iCs/>
          <w:sz w:val="21"/>
          <w:szCs w:val="21"/>
          <w:lang w:eastAsia="it-IT"/>
        </w:rPr>
        <w:t xml:space="preserve">------------ x </w:t>
      </w:r>
      <w:r w:rsidR="00B05DB1">
        <w:rPr>
          <w:rFonts w:ascii="Calibri" w:hAnsi="Calibri" w:cs="Calibri"/>
          <w:i/>
          <w:iCs/>
          <w:sz w:val="21"/>
          <w:szCs w:val="21"/>
          <w:lang w:eastAsia="it-IT"/>
        </w:rPr>
        <w:t>4</w:t>
      </w:r>
      <w:r w:rsidRPr="001F3998">
        <w:rPr>
          <w:rFonts w:ascii="Calibri" w:hAnsi="Calibri" w:cs="Calibri"/>
          <w:i/>
          <w:iCs/>
          <w:sz w:val="21"/>
          <w:szCs w:val="21"/>
          <w:lang w:eastAsia="it-IT"/>
        </w:rPr>
        <w:t xml:space="preserve">0 </w:t>
      </w:r>
      <w:r w:rsidR="003D606D">
        <w:rPr>
          <w:rFonts w:ascii="Calibri" w:hAnsi="Calibri" w:cs="Calibri"/>
          <w:i/>
          <w:iCs/>
          <w:sz w:val="21"/>
          <w:szCs w:val="21"/>
          <w:lang w:eastAsia="it-IT"/>
        </w:rPr>
        <w:t>% x 100</w:t>
      </w:r>
    </w:p>
    <w:p w14:paraId="7EC30DC3" w14:textId="6D4F5A50" w:rsidR="000521EC" w:rsidRPr="001F3998" w:rsidRDefault="00B05DB1" w:rsidP="000521EC">
      <w:pPr>
        <w:spacing w:after="0" w:line="240" w:lineRule="auto"/>
        <w:jc w:val="center"/>
        <w:rPr>
          <w:rFonts w:ascii="Calibri" w:hAnsi="Calibri" w:cs="Calibri"/>
          <w:i/>
          <w:iCs/>
          <w:sz w:val="21"/>
          <w:szCs w:val="21"/>
          <w:lang w:eastAsia="x-none"/>
        </w:rPr>
      </w:pPr>
      <w:r>
        <w:rPr>
          <w:rFonts w:ascii="Calibri" w:hAnsi="Calibri" w:cs="Calibri"/>
          <w:i/>
          <w:iCs/>
          <w:sz w:val="21"/>
          <w:szCs w:val="21"/>
          <w:lang w:eastAsia="it-IT"/>
        </w:rPr>
        <w:t>T</w:t>
      </w:r>
    </w:p>
    <w:p w14:paraId="1BF3E6A8" w14:textId="77777777" w:rsidR="000521EC" w:rsidRPr="001F3998" w:rsidRDefault="000521EC" w:rsidP="000521EC">
      <w:pPr>
        <w:spacing w:after="0" w:line="240" w:lineRule="auto"/>
        <w:ind w:left="1276"/>
        <w:rPr>
          <w:rFonts w:ascii="Calibri" w:hAnsi="Calibri" w:cs="Calibri"/>
          <w:i/>
          <w:iCs/>
          <w:kern w:val="1"/>
          <w:sz w:val="21"/>
          <w:szCs w:val="21"/>
          <w:lang w:eastAsia="hi-IN" w:bidi="hi-IN"/>
        </w:rPr>
      </w:pPr>
      <w:r w:rsidRPr="001F3998">
        <w:rPr>
          <w:rFonts w:ascii="Calibri" w:hAnsi="Calibri" w:cs="Calibri"/>
          <w:i/>
          <w:iCs/>
          <w:kern w:val="1"/>
          <w:sz w:val="21"/>
          <w:szCs w:val="21"/>
          <w:lang w:eastAsia="hi-IN" w:bidi="hi-IN"/>
        </w:rPr>
        <w:t>Gdzie:</w:t>
      </w:r>
    </w:p>
    <w:p w14:paraId="76E47566" w14:textId="26DE07B7" w:rsidR="000521EC" w:rsidRPr="001F3998" w:rsidRDefault="000521EC" w:rsidP="000521EC">
      <w:pPr>
        <w:spacing w:after="0" w:line="240" w:lineRule="auto"/>
        <w:ind w:left="1276"/>
        <w:rPr>
          <w:rFonts w:ascii="Calibri" w:hAnsi="Calibri" w:cs="Calibri"/>
          <w:i/>
          <w:iCs/>
          <w:kern w:val="1"/>
          <w:sz w:val="21"/>
          <w:szCs w:val="21"/>
          <w:lang w:eastAsia="hi-IN" w:bidi="hi-IN"/>
        </w:rPr>
      </w:pPr>
      <w:r w:rsidRPr="001F3998">
        <w:rPr>
          <w:rFonts w:ascii="Calibri" w:hAnsi="Calibri" w:cs="Calibri"/>
          <w:i/>
          <w:iCs/>
          <w:sz w:val="21"/>
          <w:szCs w:val="21"/>
          <w:lang w:eastAsia="it-IT"/>
        </w:rPr>
        <w:t>P</w:t>
      </w:r>
      <w:r w:rsidR="00BE4069">
        <w:rPr>
          <w:rFonts w:ascii="Calibri" w:hAnsi="Calibri" w:cs="Calibri"/>
          <w:i/>
          <w:iCs/>
          <w:sz w:val="21"/>
          <w:szCs w:val="21"/>
          <w:vertAlign w:val="subscript"/>
          <w:lang w:eastAsia="it-IT"/>
        </w:rPr>
        <w:t>T</w:t>
      </w:r>
      <w:r w:rsidRPr="001F3998">
        <w:rPr>
          <w:rFonts w:ascii="Calibri" w:hAnsi="Calibri" w:cs="Calibri"/>
          <w:i/>
          <w:iCs/>
          <w:kern w:val="1"/>
          <w:sz w:val="21"/>
          <w:szCs w:val="21"/>
          <w:lang w:eastAsia="hi-IN" w:bidi="hi-IN"/>
        </w:rPr>
        <w:t xml:space="preserve"> – oznacza liczbę punktów, jakie otrzyma oferta badana za kryterium „</w:t>
      </w:r>
      <w:r w:rsidR="00B05DB1">
        <w:rPr>
          <w:rFonts w:ascii="Calibri" w:eastAsia="Calibri" w:hAnsi="Calibri" w:cs="Calibri"/>
          <w:bCs/>
          <w:i/>
          <w:iCs/>
          <w:sz w:val="21"/>
          <w:szCs w:val="21"/>
        </w:rPr>
        <w:t>Oferowany czas wykonania usługi</w:t>
      </w:r>
      <w:r w:rsidRPr="001F3998">
        <w:rPr>
          <w:rFonts w:ascii="Calibri" w:eastAsia="Calibri" w:hAnsi="Calibri" w:cs="Calibri"/>
          <w:bCs/>
          <w:i/>
          <w:iCs/>
          <w:sz w:val="21"/>
          <w:szCs w:val="21"/>
        </w:rPr>
        <w:t>” (</w:t>
      </w:r>
      <w:r w:rsidR="00B05DB1">
        <w:rPr>
          <w:rFonts w:ascii="Calibri" w:eastAsia="Calibri" w:hAnsi="Calibri" w:cs="Calibri"/>
          <w:bCs/>
          <w:i/>
          <w:iCs/>
          <w:sz w:val="21"/>
          <w:szCs w:val="21"/>
        </w:rPr>
        <w:t>T</w:t>
      </w:r>
      <w:r w:rsidRPr="001F3998">
        <w:rPr>
          <w:rFonts w:ascii="Calibri" w:eastAsia="Calibri" w:hAnsi="Calibri" w:cs="Calibri"/>
          <w:bCs/>
          <w:i/>
          <w:iCs/>
          <w:sz w:val="21"/>
          <w:szCs w:val="21"/>
        </w:rPr>
        <w:t>)</w:t>
      </w:r>
      <w:r w:rsidRPr="001F3998">
        <w:rPr>
          <w:rFonts w:ascii="Calibri" w:hAnsi="Calibri" w:cs="Calibri"/>
          <w:i/>
          <w:iCs/>
          <w:kern w:val="1"/>
          <w:sz w:val="21"/>
          <w:szCs w:val="21"/>
          <w:lang w:eastAsia="hi-IN" w:bidi="hi-IN"/>
        </w:rPr>
        <w:t>;</w:t>
      </w:r>
    </w:p>
    <w:p w14:paraId="3578B700" w14:textId="1A0A3232" w:rsidR="000521EC" w:rsidRPr="001F3998" w:rsidRDefault="00B05DB1" w:rsidP="000521EC">
      <w:pPr>
        <w:spacing w:after="0" w:line="240" w:lineRule="auto"/>
        <w:ind w:left="1276"/>
        <w:rPr>
          <w:rFonts w:ascii="Calibri" w:hAnsi="Calibri" w:cs="Calibri"/>
          <w:i/>
          <w:iCs/>
          <w:kern w:val="1"/>
          <w:sz w:val="21"/>
          <w:szCs w:val="21"/>
          <w:lang w:eastAsia="hi-IN" w:bidi="hi-IN"/>
        </w:rPr>
      </w:pPr>
      <w:proofErr w:type="spellStart"/>
      <w:r>
        <w:rPr>
          <w:rFonts w:ascii="Calibri" w:hAnsi="Calibri" w:cs="Calibri"/>
          <w:i/>
          <w:iCs/>
          <w:sz w:val="21"/>
          <w:szCs w:val="21"/>
          <w:lang w:eastAsia="it-IT"/>
        </w:rPr>
        <w:t>T</w:t>
      </w:r>
      <w:r w:rsidR="000521EC" w:rsidRPr="001F3998">
        <w:rPr>
          <w:rFonts w:ascii="Calibri" w:hAnsi="Calibri" w:cs="Calibri"/>
          <w:i/>
          <w:iCs/>
          <w:sz w:val="21"/>
          <w:szCs w:val="21"/>
          <w:vertAlign w:val="subscript"/>
          <w:lang w:eastAsia="it-IT"/>
        </w:rPr>
        <w:t>min</w:t>
      </w:r>
      <w:proofErr w:type="spellEnd"/>
      <w:r w:rsidR="000521EC" w:rsidRPr="001F3998">
        <w:rPr>
          <w:rFonts w:ascii="Calibri" w:hAnsi="Calibri" w:cs="Calibri"/>
          <w:i/>
          <w:iCs/>
          <w:kern w:val="1"/>
          <w:sz w:val="21"/>
          <w:szCs w:val="21"/>
          <w:lang w:eastAsia="hi-IN" w:bidi="hi-IN"/>
        </w:rPr>
        <w:t xml:space="preserve"> – oznacza </w:t>
      </w:r>
      <w:r w:rsidR="00641950">
        <w:rPr>
          <w:rFonts w:ascii="Calibri" w:hAnsi="Calibri" w:cs="Calibri"/>
          <w:i/>
          <w:iCs/>
          <w:kern w:val="1"/>
          <w:sz w:val="21"/>
          <w:szCs w:val="21"/>
          <w:lang w:eastAsia="hi-IN" w:bidi="hi-IN"/>
        </w:rPr>
        <w:t>najkrótszy zaoferowany czas wykonania usługi</w:t>
      </w:r>
      <w:r w:rsidR="000521EC" w:rsidRPr="001F3998">
        <w:rPr>
          <w:rFonts w:ascii="Calibri" w:hAnsi="Calibri" w:cs="Calibri"/>
          <w:i/>
          <w:iCs/>
          <w:kern w:val="1"/>
          <w:sz w:val="21"/>
          <w:szCs w:val="21"/>
          <w:lang w:eastAsia="hi-IN" w:bidi="hi-IN"/>
        </w:rPr>
        <w:t xml:space="preserve"> </w:t>
      </w:r>
      <w:r w:rsidR="00641950">
        <w:rPr>
          <w:rFonts w:ascii="Calibri" w:hAnsi="Calibri" w:cs="Calibri"/>
          <w:i/>
          <w:iCs/>
          <w:kern w:val="1"/>
          <w:sz w:val="21"/>
          <w:szCs w:val="21"/>
          <w:lang w:eastAsia="hi-IN" w:bidi="hi-IN"/>
        </w:rPr>
        <w:t xml:space="preserve">(wyrażony w dniach roboczych) </w:t>
      </w:r>
      <w:r w:rsidR="000521EC" w:rsidRPr="001F3998">
        <w:rPr>
          <w:rFonts w:ascii="Calibri" w:hAnsi="Calibri" w:cs="Calibri"/>
          <w:i/>
          <w:iCs/>
          <w:kern w:val="1"/>
          <w:sz w:val="21"/>
          <w:szCs w:val="21"/>
          <w:lang w:eastAsia="hi-IN" w:bidi="hi-IN"/>
        </w:rPr>
        <w:t>spośród ważnych i nieodrzuconych ofert;</w:t>
      </w:r>
    </w:p>
    <w:p w14:paraId="7A62B05F" w14:textId="18488F59" w:rsidR="000521EC" w:rsidRDefault="00B05DB1" w:rsidP="00D57126">
      <w:pPr>
        <w:pStyle w:val="Akapitzlist"/>
        <w:spacing w:after="0" w:line="240" w:lineRule="auto"/>
        <w:ind w:left="1207"/>
        <w:jc w:val="both"/>
        <w:rPr>
          <w:rFonts w:cstheme="minorHAnsi"/>
          <w:sz w:val="21"/>
          <w:szCs w:val="21"/>
        </w:rPr>
      </w:pPr>
      <w:r>
        <w:rPr>
          <w:rFonts w:ascii="Calibri" w:hAnsi="Calibri" w:cs="Calibri"/>
          <w:i/>
          <w:iCs/>
          <w:sz w:val="21"/>
          <w:szCs w:val="21"/>
          <w:lang w:eastAsia="it-IT"/>
        </w:rPr>
        <w:t>T</w:t>
      </w:r>
      <w:r w:rsidR="000521EC" w:rsidRPr="001F3998">
        <w:rPr>
          <w:rFonts w:ascii="Calibri" w:hAnsi="Calibri" w:cs="Calibri"/>
          <w:i/>
          <w:iCs/>
          <w:kern w:val="1"/>
          <w:sz w:val="21"/>
          <w:szCs w:val="21"/>
          <w:lang w:eastAsia="hi-IN" w:bidi="hi-IN"/>
        </w:rPr>
        <w:t xml:space="preserve"> – oznacza </w:t>
      </w:r>
      <w:r>
        <w:rPr>
          <w:rFonts w:ascii="Calibri" w:hAnsi="Calibri" w:cs="Calibri"/>
          <w:i/>
          <w:iCs/>
          <w:kern w:val="1"/>
          <w:sz w:val="21"/>
          <w:szCs w:val="21"/>
          <w:lang w:eastAsia="hi-IN" w:bidi="hi-IN"/>
        </w:rPr>
        <w:t>zaoferowany czas wykonania usługi</w:t>
      </w:r>
      <w:r w:rsidR="00641950">
        <w:rPr>
          <w:rFonts w:ascii="Calibri" w:hAnsi="Calibri" w:cs="Calibri"/>
          <w:i/>
          <w:iCs/>
          <w:kern w:val="1"/>
          <w:sz w:val="21"/>
          <w:szCs w:val="21"/>
          <w:lang w:eastAsia="hi-IN" w:bidi="hi-IN"/>
        </w:rPr>
        <w:t xml:space="preserve"> (</w:t>
      </w:r>
      <w:r w:rsidR="00B9416A">
        <w:rPr>
          <w:rFonts w:ascii="Calibri" w:hAnsi="Calibri" w:cs="Calibri"/>
          <w:i/>
          <w:iCs/>
          <w:kern w:val="1"/>
          <w:sz w:val="21"/>
          <w:szCs w:val="21"/>
          <w:lang w:eastAsia="hi-IN" w:bidi="hi-IN"/>
        </w:rPr>
        <w:t xml:space="preserve">wyrażony </w:t>
      </w:r>
      <w:r w:rsidR="00641950">
        <w:rPr>
          <w:rFonts w:ascii="Calibri" w:hAnsi="Calibri" w:cs="Calibri"/>
          <w:i/>
          <w:iCs/>
          <w:kern w:val="1"/>
          <w:sz w:val="21"/>
          <w:szCs w:val="21"/>
          <w:lang w:eastAsia="hi-IN" w:bidi="hi-IN"/>
        </w:rPr>
        <w:t>w dniach roboczych) o</w:t>
      </w:r>
      <w:r w:rsidR="000521EC" w:rsidRPr="001F3998">
        <w:rPr>
          <w:rFonts w:ascii="Calibri" w:hAnsi="Calibri" w:cs="Calibri"/>
          <w:i/>
          <w:iCs/>
          <w:kern w:val="1"/>
          <w:sz w:val="21"/>
          <w:szCs w:val="21"/>
          <w:lang w:eastAsia="hi-IN" w:bidi="hi-IN"/>
        </w:rPr>
        <w:t>fer</w:t>
      </w:r>
      <w:r w:rsidR="00641950">
        <w:rPr>
          <w:rFonts w:ascii="Calibri" w:hAnsi="Calibri" w:cs="Calibri"/>
          <w:i/>
          <w:iCs/>
          <w:kern w:val="1"/>
          <w:sz w:val="21"/>
          <w:szCs w:val="21"/>
          <w:lang w:eastAsia="hi-IN" w:bidi="hi-IN"/>
        </w:rPr>
        <w:t>ty</w:t>
      </w:r>
      <w:r w:rsidR="000521EC" w:rsidRPr="001F3998">
        <w:rPr>
          <w:rFonts w:ascii="Calibri" w:hAnsi="Calibri" w:cs="Calibri"/>
          <w:i/>
          <w:iCs/>
          <w:kern w:val="1"/>
          <w:sz w:val="21"/>
          <w:szCs w:val="21"/>
          <w:lang w:eastAsia="hi-IN" w:bidi="hi-IN"/>
        </w:rPr>
        <w:t xml:space="preserve"> badanej</w:t>
      </w:r>
    </w:p>
    <w:p w14:paraId="351B1A30" w14:textId="77777777" w:rsidR="000521EC" w:rsidRDefault="000521EC" w:rsidP="000521EC">
      <w:pPr>
        <w:pStyle w:val="Akapitzlist"/>
        <w:spacing w:after="0" w:line="240" w:lineRule="auto"/>
        <w:ind w:left="1207"/>
        <w:jc w:val="both"/>
        <w:rPr>
          <w:rFonts w:cstheme="minorHAnsi"/>
          <w:sz w:val="21"/>
          <w:szCs w:val="21"/>
        </w:rPr>
      </w:pPr>
    </w:p>
    <w:p w14:paraId="7EC4F465" w14:textId="77777777" w:rsidR="003D606D" w:rsidRDefault="00641950" w:rsidP="00500FA9">
      <w:pPr>
        <w:pStyle w:val="Akapitzlist"/>
        <w:spacing w:after="240" w:line="240" w:lineRule="auto"/>
        <w:ind w:left="993"/>
        <w:jc w:val="both"/>
        <w:rPr>
          <w:rFonts w:cstheme="minorHAnsi"/>
          <w:i/>
          <w:iCs/>
          <w:sz w:val="21"/>
          <w:szCs w:val="21"/>
        </w:rPr>
      </w:pPr>
      <w:r w:rsidRPr="00D57126">
        <w:rPr>
          <w:rFonts w:cstheme="minorHAnsi"/>
          <w:i/>
          <w:iCs/>
          <w:sz w:val="21"/>
          <w:szCs w:val="21"/>
        </w:rPr>
        <w:t>Przy czym</w:t>
      </w:r>
      <w:r w:rsidR="003D606D">
        <w:rPr>
          <w:rFonts w:cstheme="minorHAnsi"/>
          <w:i/>
          <w:iCs/>
          <w:sz w:val="21"/>
          <w:szCs w:val="21"/>
        </w:rPr>
        <w:t>:</w:t>
      </w:r>
    </w:p>
    <w:p w14:paraId="55EB80D8" w14:textId="48628D03" w:rsidR="00641950" w:rsidRDefault="00641950" w:rsidP="00500FA9">
      <w:pPr>
        <w:pStyle w:val="Akapitzlist"/>
        <w:spacing w:after="240" w:line="240" w:lineRule="auto"/>
        <w:ind w:left="993"/>
        <w:jc w:val="both"/>
        <w:rPr>
          <w:rFonts w:cstheme="minorHAnsi"/>
          <w:i/>
          <w:iCs/>
          <w:sz w:val="21"/>
          <w:szCs w:val="21"/>
        </w:rPr>
      </w:pPr>
      <w:r w:rsidRPr="00D57126">
        <w:rPr>
          <w:rFonts w:cstheme="minorHAnsi"/>
          <w:i/>
          <w:iCs/>
          <w:sz w:val="21"/>
          <w:szCs w:val="21"/>
        </w:rPr>
        <w:t xml:space="preserve"> „</w:t>
      </w:r>
      <w:r>
        <w:rPr>
          <w:rFonts w:cstheme="minorHAnsi"/>
          <w:i/>
          <w:iCs/>
          <w:sz w:val="21"/>
          <w:szCs w:val="21"/>
        </w:rPr>
        <w:t>Oferowany czas wykonania usługi (T)</w:t>
      </w:r>
      <w:r w:rsidRPr="00D57126">
        <w:rPr>
          <w:rFonts w:cstheme="minorHAnsi"/>
          <w:i/>
          <w:iCs/>
          <w:sz w:val="21"/>
          <w:szCs w:val="21"/>
        </w:rPr>
        <w:t>”</w:t>
      </w:r>
      <w:r w:rsidR="00E431BD">
        <w:rPr>
          <w:rFonts w:cstheme="minorHAnsi"/>
          <w:i/>
          <w:iCs/>
          <w:sz w:val="21"/>
          <w:szCs w:val="21"/>
        </w:rPr>
        <w:t>sporządzenia Opinii ekonomiczno-finansowej</w:t>
      </w:r>
      <w:r w:rsidRPr="00D57126">
        <w:rPr>
          <w:rFonts w:cstheme="minorHAnsi"/>
          <w:i/>
          <w:iCs/>
          <w:sz w:val="21"/>
          <w:szCs w:val="21"/>
        </w:rPr>
        <w:t xml:space="preserve"> nie może być </w:t>
      </w:r>
      <w:r w:rsidRPr="00D57126">
        <w:rPr>
          <w:rFonts w:cstheme="minorHAnsi"/>
          <w:b/>
          <w:i/>
          <w:iCs/>
          <w:sz w:val="21"/>
          <w:szCs w:val="21"/>
        </w:rPr>
        <w:t xml:space="preserve">krótszy niż </w:t>
      </w:r>
      <w:r>
        <w:rPr>
          <w:rFonts w:cstheme="minorHAnsi"/>
          <w:b/>
          <w:i/>
          <w:iCs/>
          <w:sz w:val="21"/>
          <w:szCs w:val="21"/>
        </w:rPr>
        <w:t>3</w:t>
      </w:r>
      <w:r w:rsidRPr="00D57126">
        <w:rPr>
          <w:rFonts w:cstheme="minorHAnsi"/>
          <w:b/>
          <w:i/>
          <w:iCs/>
          <w:sz w:val="21"/>
          <w:szCs w:val="21"/>
        </w:rPr>
        <w:t xml:space="preserve"> (</w:t>
      </w:r>
      <w:r>
        <w:rPr>
          <w:rFonts w:cstheme="minorHAnsi"/>
          <w:b/>
          <w:i/>
          <w:iCs/>
          <w:sz w:val="21"/>
          <w:szCs w:val="21"/>
        </w:rPr>
        <w:t>trzy</w:t>
      </w:r>
      <w:r w:rsidRPr="00D57126">
        <w:rPr>
          <w:rFonts w:cstheme="minorHAnsi"/>
          <w:b/>
          <w:i/>
          <w:iCs/>
          <w:sz w:val="21"/>
          <w:szCs w:val="21"/>
        </w:rPr>
        <w:t>)</w:t>
      </w:r>
      <w:r w:rsidRPr="00D57126">
        <w:rPr>
          <w:rFonts w:cstheme="minorHAnsi"/>
          <w:i/>
          <w:iCs/>
          <w:sz w:val="21"/>
          <w:szCs w:val="21"/>
        </w:rPr>
        <w:t xml:space="preserve"> dni robocz</w:t>
      </w:r>
      <w:r>
        <w:rPr>
          <w:rFonts w:cstheme="minorHAnsi"/>
          <w:i/>
          <w:iCs/>
          <w:sz w:val="21"/>
          <w:szCs w:val="21"/>
        </w:rPr>
        <w:t>e</w:t>
      </w:r>
      <w:r w:rsidR="00500FA9">
        <w:rPr>
          <w:rFonts w:cstheme="minorHAnsi"/>
          <w:i/>
          <w:iCs/>
          <w:sz w:val="21"/>
          <w:szCs w:val="21"/>
        </w:rPr>
        <w:t xml:space="preserve"> i nie dłuższy niż </w:t>
      </w:r>
      <w:r w:rsidR="00500FA9" w:rsidRPr="00D57126">
        <w:rPr>
          <w:rFonts w:cstheme="minorHAnsi"/>
          <w:b/>
          <w:bCs/>
          <w:i/>
          <w:iCs/>
          <w:sz w:val="21"/>
          <w:szCs w:val="21"/>
        </w:rPr>
        <w:t>10 (dziesięć)</w:t>
      </w:r>
      <w:r w:rsidR="00500FA9">
        <w:rPr>
          <w:rFonts w:cstheme="minorHAnsi"/>
          <w:i/>
          <w:iCs/>
          <w:sz w:val="21"/>
          <w:szCs w:val="21"/>
        </w:rPr>
        <w:t xml:space="preserve"> dni roboczych</w:t>
      </w:r>
      <w:r w:rsidR="003D606D">
        <w:rPr>
          <w:rFonts w:cstheme="minorHAnsi"/>
          <w:i/>
          <w:iCs/>
          <w:sz w:val="21"/>
          <w:szCs w:val="21"/>
        </w:rPr>
        <w:t>.</w:t>
      </w:r>
    </w:p>
    <w:p w14:paraId="736F97C8" w14:textId="77777777" w:rsidR="003D606D" w:rsidRDefault="003D606D" w:rsidP="00500FA9">
      <w:pPr>
        <w:pStyle w:val="Akapitzlist"/>
        <w:spacing w:after="240" w:line="240" w:lineRule="auto"/>
        <w:ind w:left="993"/>
        <w:jc w:val="both"/>
        <w:rPr>
          <w:rFonts w:cstheme="minorHAnsi"/>
          <w:i/>
          <w:iCs/>
          <w:sz w:val="21"/>
          <w:szCs w:val="21"/>
        </w:rPr>
      </w:pPr>
    </w:p>
    <w:p w14:paraId="69B48669" w14:textId="74A290DD" w:rsidR="00641950" w:rsidRDefault="003D606D" w:rsidP="00D57126">
      <w:pPr>
        <w:pStyle w:val="Akapitzlist"/>
        <w:spacing w:after="240" w:line="240" w:lineRule="auto"/>
        <w:ind w:left="993"/>
        <w:jc w:val="both"/>
        <w:rPr>
          <w:rFonts w:cstheme="minorHAnsi"/>
          <w:i/>
          <w:iCs/>
          <w:sz w:val="21"/>
          <w:szCs w:val="21"/>
        </w:rPr>
      </w:pPr>
      <w:r>
        <w:rPr>
          <w:rFonts w:cstheme="minorHAnsi"/>
          <w:i/>
          <w:iCs/>
          <w:sz w:val="21"/>
          <w:szCs w:val="21"/>
        </w:rPr>
        <w:t xml:space="preserve"> </w:t>
      </w:r>
      <w:r w:rsidRPr="005757A5">
        <w:rPr>
          <w:rFonts w:cstheme="minorHAnsi"/>
          <w:i/>
          <w:iCs/>
          <w:sz w:val="21"/>
          <w:szCs w:val="21"/>
        </w:rPr>
        <w:t>„</w:t>
      </w:r>
      <w:r>
        <w:rPr>
          <w:rFonts w:cstheme="minorHAnsi"/>
          <w:i/>
          <w:iCs/>
          <w:sz w:val="21"/>
          <w:szCs w:val="21"/>
        </w:rPr>
        <w:t>Oferowany czas wykonania usługi (T)</w:t>
      </w:r>
      <w:r w:rsidRPr="005757A5">
        <w:rPr>
          <w:rFonts w:cstheme="minorHAnsi"/>
          <w:i/>
          <w:iCs/>
          <w:sz w:val="21"/>
          <w:szCs w:val="21"/>
        </w:rPr>
        <w:t>”</w:t>
      </w:r>
      <w:r w:rsidR="00C007EB">
        <w:rPr>
          <w:rFonts w:cstheme="minorHAnsi"/>
          <w:i/>
          <w:iCs/>
          <w:sz w:val="21"/>
          <w:szCs w:val="21"/>
        </w:rPr>
        <w:t xml:space="preserve"> </w:t>
      </w:r>
      <w:r>
        <w:rPr>
          <w:rFonts w:cstheme="minorHAnsi"/>
          <w:i/>
          <w:iCs/>
          <w:sz w:val="21"/>
          <w:szCs w:val="21"/>
        </w:rPr>
        <w:t xml:space="preserve">wykonania </w:t>
      </w:r>
      <w:r w:rsidRPr="00EB2813">
        <w:rPr>
          <w:rFonts w:cstheme="minorHAnsi"/>
          <w:i/>
          <w:iCs/>
          <w:sz w:val="21"/>
          <w:szCs w:val="21"/>
        </w:rPr>
        <w:t xml:space="preserve">Kontroli </w:t>
      </w:r>
      <w:r w:rsidR="00EB2813" w:rsidRPr="00EB2813">
        <w:rPr>
          <w:rFonts w:cstheme="minorHAnsi"/>
          <w:i/>
          <w:iCs/>
          <w:sz w:val="21"/>
          <w:szCs w:val="21"/>
        </w:rPr>
        <w:t>ze sporządzeniem protokołu z przeprowadzonej Kontroli</w:t>
      </w:r>
      <w:r w:rsidR="00EB2813" w:rsidRPr="005757A5">
        <w:rPr>
          <w:rFonts w:cstheme="minorHAnsi"/>
          <w:i/>
          <w:iCs/>
          <w:sz w:val="21"/>
          <w:szCs w:val="21"/>
        </w:rPr>
        <w:t xml:space="preserve"> </w:t>
      </w:r>
      <w:r w:rsidRPr="005757A5">
        <w:rPr>
          <w:rFonts w:cstheme="minorHAnsi"/>
          <w:i/>
          <w:iCs/>
          <w:sz w:val="21"/>
          <w:szCs w:val="21"/>
        </w:rPr>
        <w:t xml:space="preserve">nie może być </w:t>
      </w:r>
      <w:r w:rsidRPr="005757A5">
        <w:rPr>
          <w:rFonts w:cstheme="minorHAnsi"/>
          <w:b/>
          <w:i/>
          <w:iCs/>
          <w:sz w:val="21"/>
          <w:szCs w:val="21"/>
        </w:rPr>
        <w:t xml:space="preserve">krótszy niż  </w:t>
      </w:r>
      <w:r w:rsidR="00C007EB">
        <w:rPr>
          <w:rFonts w:cstheme="minorHAnsi"/>
          <w:b/>
          <w:i/>
          <w:iCs/>
          <w:sz w:val="21"/>
          <w:szCs w:val="21"/>
        </w:rPr>
        <w:t xml:space="preserve">5 </w:t>
      </w:r>
      <w:r w:rsidRPr="005757A5">
        <w:rPr>
          <w:rFonts w:cstheme="minorHAnsi"/>
          <w:b/>
          <w:i/>
          <w:iCs/>
          <w:sz w:val="21"/>
          <w:szCs w:val="21"/>
        </w:rPr>
        <w:t>(</w:t>
      </w:r>
      <w:r w:rsidR="00C007EB">
        <w:rPr>
          <w:rFonts w:cstheme="minorHAnsi"/>
          <w:b/>
          <w:i/>
          <w:iCs/>
          <w:sz w:val="21"/>
          <w:szCs w:val="21"/>
        </w:rPr>
        <w:t>pięć</w:t>
      </w:r>
      <w:r w:rsidRPr="005757A5">
        <w:rPr>
          <w:rFonts w:cstheme="minorHAnsi"/>
          <w:b/>
          <w:i/>
          <w:iCs/>
          <w:sz w:val="21"/>
          <w:szCs w:val="21"/>
        </w:rPr>
        <w:t>)</w:t>
      </w:r>
      <w:r w:rsidRPr="005757A5">
        <w:rPr>
          <w:rFonts w:cstheme="minorHAnsi"/>
          <w:i/>
          <w:iCs/>
          <w:sz w:val="21"/>
          <w:szCs w:val="21"/>
        </w:rPr>
        <w:t xml:space="preserve"> dni robocz</w:t>
      </w:r>
      <w:r w:rsidR="00B9416A">
        <w:rPr>
          <w:rFonts w:cstheme="minorHAnsi"/>
          <w:i/>
          <w:iCs/>
          <w:sz w:val="21"/>
          <w:szCs w:val="21"/>
        </w:rPr>
        <w:t>ych</w:t>
      </w:r>
      <w:r>
        <w:rPr>
          <w:rFonts w:cstheme="minorHAnsi"/>
          <w:i/>
          <w:iCs/>
          <w:sz w:val="21"/>
          <w:szCs w:val="21"/>
        </w:rPr>
        <w:t xml:space="preserve"> i nie dłuższy niż </w:t>
      </w:r>
      <w:r>
        <w:rPr>
          <w:rFonts w:cstheme="minorHAnsi"/>
          <w:b/>
          <w:bCs/>
          <w:i/>
          <w:iCs/>
          <w:sz w:val="21"/>
          <w:szCs w:val="21"/>
        </w:rPr>
        <w:t>40</w:t>
      </w:r>
      <w:r w:rsidRPr="005757A5">
        <w:rPr>
          <w:rFonts w:cstheme="minorHAnsi"/>
          <w:b/>
          <w:bCs/>
          <w:i/>
          <w:iCs/>
          <w:sz w:val="21"/>
          <w:szCs w:val="21"/>
        </w:rPr>
        <w:t xml:space="preserve"> (</w:t>
      </w:r>
      <w:r>
        <w:rPr>
          <w:rFonts w:cstheme="minorHAnsi"/>
          <w:b/>
          <w:bCs/>
          <w:i/>
          <w:iCs/>
          <w:sz w:val="21"/>
          <w:szCs w:val="21"/>
        </w:rPr>
        <w:t>czterdzieści</w:t>
      </w:r>
      <w:r w:rsidRPr="005757A5">
        <w:rPr>
          <w:rFonts w:cstheme="minorHAnsi"/>
          <w:b/>
          <w:bCs/>
          <w:i/>
          <w:iCs/>
          <w:sz w:val="21"/>
          <w:szCs w:val="21"/>
        </w:rPr>
        <w:t>)</w:t>
      </w:r>
      <w:r>
        <w:rPr>
          <w:rFonts w:cstheme="minorHAnsi"/>
          <w:i/>
          <w:iCs/>
          <w:sz w:val="21"/>
          <w:szCs w:val="21"/>
        </w:rPr>
        <w:t xml:space="preserve"> dni roboczych.</w:t>
      </w:r>
    </w:p>
    <w:p w14:paraId="124586E9" w14:textId="77777777" w:rsidR="00D57126" w:rsidRPr="00D57126" w:rsidRDefault="00D57126" w:rsidP="00D57126">
      <w:pPr>
        <w:pStyle w:val="Akapitzlist"/>
        <w:spacing w:after="240" w:line="240" w:lineRule="auto"/>
        <w:ind w:left="993"/>
        <w:jc w:val="both"/>
        <w:rPr>
          <w:rFonts w:cstheme="minorHAnsi"/>
          <w:i/>
          <w:iCs/>
          <w:sz w:val="21"/>
          <w:szCs w:val="21"/>
        </w:rPr>
      </w:pPr>
    </w:p>
    <w:p w14:paraId="629069B7" w14:textId="1E1BD309" w:rsidR="000057A7" w:rsidRDefault="007A2C72" w:rsidP="000057A7">
      <w:pPr>
        <w:pStyle w:val="Akapitzlist"/>
        <w:numPr>
          <w:ilvl w:val="1"/>
          <w:numId w:val="59"/>
        </w:numPr>
        <w:spacing w:after="0" w:line="240" w:lineRule="auto"/>
        <w:jc w:val="both"/>
        <w:rPr>
          <w:rFonts w:cstheme="minorHAnsi"/>
          <w:sz w:val="21"/>
          <w:szCs w:val="21"/>
        </w:rPr>
      </w:pPr>
      <w:r w:rsidRPr="00F83660">
        <w:rPr>
          <w:rFonts w:cstheme="minorHAnsi"/>
          <w:sz w:val="21"/>
          <w:szCs w:val="21"/>
        </w:rPr>
        <w:t>Wskazanie</w:t>
      </w:r>
      <w:r w:rsidRPr="00F83660">
        <w:rPr>
          <w:rFonts w:eastAsia="Calibri" w:cstheme="minorHAnsi"/>
          <w:b/>
          <w:sz w:val="21"/>
          <w:szCs w:val="21"/>
        </w:rPr>
        <w:t xml:space="preserve"> </w:t>
      </w:r>
      <w:r w:rsidR="009C61F8" w:rsidRPr="00F83660">
        <w:rPr>
          <w:rFonts w:eastAsia="Calibri" w:cstheme="minorHAnsi"/>
          <w:bCs/>
          <w:sz w:val="21"/>
          <w:szCs w:val="21"/>
        </w:rPr>
        <w:t xml:space="preserve">w ofercie </w:t>
      </w:r>
      <w:r w:rsidR="009C61F8" w:rsidRPr="009C61F8">
        <w:rPr>
          <w:rFonts w:eastAsia="Calibri" w:cstheme="minorHAnsi"/>
          <w:bCs/>
          <w:sz w:val="21"/>
          <w:szCs w:val="21"/>
        </w:rPr>
        <w:t>szczegółowej</w:t>
      </w:r>
      <w:r w:rsidR="009C61F8">
        <w:rPr>
          <w:rFonts w:eastAsia="Calibri" w:cstheme="minorHAnsi"/>
          <w:b/>
          <w:sz w:val="21"/>
          <w:szCs w:val="21"/>
        </w:rPr>
        <w:t xml:space="preserve"> </w:t>
      </w:r>
      <w:r w:rsidRPr="00F83660">
        <w:rPr>
          <w:rFonts w:cstheme="minorHAnsi"/>
          <w:sz w:val="21"/>
          <w:szCs w:val="21"/>
        </w:rPr>
        <w:t xml:space="preserve">  </w:t>
      </w:r>
      <w:r w:rsidR="00E431BD">
        <w:rPr>
          <w:rFonts w:cstheme="minorHAnsi"/>
          <w:sz w:val="21"/>
          <w:szCs w:val="21"/>
        </w:rPr>
        <w:t xml:space="preserve">dłuższego niż określony w pkt.2.1  czasu wykonania usługi, </w:t>
      </w:r>
      <w:r w:rsidRPr="00F83660">
        <w:rPr>
          <w:rFonts w:eastAsia="Calibri" w:cstheme="minorHAnsi"/>
          <w:sz w:val="21"/>
          <w:szCs w:val="21"/>
        </w:rPr>
        <w:t>skutkować</w:t>
      </w:r>
      <w:r w:rsidRPr="00F83660">
        <w:rPr>
          <w:rFonts w:cstheme="minorHAnsi"/>
          <w:sz w:val="21"/>
          <w:szCs w:val="21"/>
        </w:rPr>
        <w:t xml:space="preserve"> </w:t>
      </w:r>
      <w:r w:rsidRPr="00F83660">
        <w:rPr>
          <w:rFonts w:eastAsia="Calibri" w:cstheme="minorHAnsi"/>
          <w:sz w:val="21"/>
          <w:szCs w:val="21"/>
        </w:rPr>
        <w:t>będzie</w:t>
      </w:r>
      <w:r w:rsidRPr="00F83660">
        <w:rPr>
          <w:rFonts w:cstheme="minorHAnsi"/>
          <w:sz w:val="21"/>
          <w:szCs w:val="21"/>
        </w:rPr>
        <w:t xml:space="preserve"> uznaniem oferty</w:t>
      </w:r>
      <w:r w:rsidR="001D3DD9" w:rsidRPr="00F83660">
        <w:rPr>
          <w:rFonts w:cstheme="minorHAnsi"/>
          <w:sz w:val="21"/>
          <w:szCs w:val="21"/>
        </w:rPr>
        <w:t xml:space="preserve"> </w:t>
      </w:r>
      <w:r w:rsidR="00E0193F" w:rsidRPr="00F83660">
        <w:rPr>
          <w:rFonts w:cstheme="minorHAnsi"/>
          <w:sz w:val="21"/>
          <w:szCs w:val="21"/>
        </w:rPr>
        <w:t>szczegółowej</w:t>
      </w:r>
      <w:r w:rsidRPr="00F83660">
        <w:rPr>
          <w:rFonts w:cstheme="minorHAnsi"/>
          <w:sz w:val="21"/>
          <w:szCs w:val="21"/>
        </w:rPr>
        <w:t xml:space="preserve"> za </w:t>
      </w:r>
      <w:r w:rsidRPr="00F83660">
        <w:rPr>
          <w:rFonts w:eastAsia="Calibri" w:cstheme="minorHAnsi"/>
          <w:sz w:val="21"/>
          <w:szCs w:val="21"/>
        </w:rPr>
        <w:t>niezgodną</w:t>
      </w:r>
      <w:r w:rsidRPr="00F83660">
        <w:rPr>
          <w:rFonts w:cstheme="minorHAnsi"/>
          <w:sz w:val="21"/>
          <w:szCs w:val="21"/>
        </w:rPr>
        <w:t xml:space="preserve"> z SWZ i jej odrzuceniem na podstawie art. 226 ust. 1 pkt 5 </w:t>
      </w:r>
      <w:r w:rsidR="009B22CB" w:rsidRPr="00F83660">
        <w:rPr>
          <w:rFonts w:cstheme="minorHAnsi"/>
          <w:sz w:val="21"/>
          <w:szCs w:val="21"/>
        </w:rPr>
        <w:t>U</w:t>
      </w:r>
      <w:r w:rsidRPr="00F83660">
        <w:rPr>
          <w:rFonts w:cstheme="minorHAnsi"/>
          <w:sz w:val="21"/>
          <w:szCs w:val="21"/>
        </w:rPr>
        <w:t>stawy</w:t>
      </w:r>
      <w:r w:rsidR="009B22CB" w:rsidRPr="00F83660">
        <w:rPr>
          <w:rFonts w:cstheme="minorHAnsi"/>
          <w:sz w:val="21"/>
          <w:szCs w:val="21"/>
        </w:rPr>
        <w:t xml:space="preserve"> </w:t>
      </w:r>
      <w:proofErr w:type="spellStart"/>
      <w:r w:rsidR="009B22CB" w:rsidRPr="00F83660">
        <w:rPr>
          <w:rFonts w:cstheme="minorHAnsi"/>
          <w:sz w:val="21"/>
          <w:szCs w:val="21"/>
        </w:rPr>
        <w:t>p.z.p</w:t>
      </w:r>
      <w:proofErr w:type="spellEnd"/>
      <w:r w:rsidR="009B22CB" w:rsidRPr="00F83660">
        <w:rPr>
          <w:rFonts w:cstheme="minorHAnsi"/>
          <w:sz w:val="21"/>
          <w:szCs w:val="21"/>
        </w:rPr>
        <w:t>.</w:t>
      </w:r>
    </w:p>
    <w:p w14:paraId="5649128B" w14:textId="0AE74F4E" w:rsidR="000057A7" w:rsidRDefault="007A2C72" w:rsidP="000057A7">
      <w:pPr>
        <w:pStyle w:val="Akapitzlist"/>
        <w:numPr>
          <w:ilvl w:val="1"/>
          <w:numId w:val="59"/>
        </w:numPr>
        <w:spacing w:after="0" w:line="240" w:lineRule="auto"/>
        <w:jc w:val="both"/>
        <w:rPr>
          <w:rFonts w:cstheme="minorHAnsi"/>
          <w:sz w:val="21"/>
          <w:szCs w:val="21"/>
        </w:rPr>
      </w:pPr>
      <w:r w:rsidRPr="00F83660">
        <w:rPr>
          <w:rFonts w:cstheme="minorHAnsi"/>
          <w:sz w:val="21"/>
          <w:szCs w:val="21"/>
        </w:rPr>
        <w:t xml:space="preserve">Ocena w tym kryterium jest dokonywana na podstawie </w:t>
      </w:r>
      <w:r w:rsidRPr="00F83660">
        <w:rPr>
          <w:rFonts w:eastAsia="Calibri" w:cstheme="minorHAnsi"/>
          <w:sz w:val="21"/>
          <w:szCs w:val="21"/>
        </w:rPr>
        <w:t>oświadczenia</w:t>
      </w:r>
      <w:r w:rsidRPr="00F83660">
        <w:rPr>
          <w:rFonts w:cstheme="minorHAnsi"/>
          <w:sz w:val="21"/>
          <w:szCs w:val="21"/>
        </w:rPr>
        <w:t xml:space="preserve"> Wykonawcy </w:t>
      </w:r>
      <w:r w:rsidRPr="00F83660">
        <w:rPr>
          <w:rFonts w:eastAsia="Calibri" w:cstheme="minorHAnsi"/>
          <w:sz w:val="21"/>
          <w:szCs w:val="21"/>
        </w:rPr>
        <w:t>złożonego</w:t>
      </w:r>
      <w:r w:rsidRPr="00F83660">
        <w:rPr>
          <w:rFonts w:cstheme="minorHAnsi"/>
          <w:sz w:val="21"/>
          <w:szCs w:val="21"/>
        </w:rPr>
        <w:t xml:space="preserve"> w </w:t>
      </w:r>
      <w:r w:rsidR="009C61F8" w:rsidRPr="00383041">
        <w:rPr>
          <w:rFonts w:eastAsia="Calibri" w:cstheme="minorHAnsi"/>
          <w:bCs/>
          <w:sz w:val="21"/>
          <w:szCs w:val="21"/>
        </w:rPr>
        <w:t>ofercie szczegółowej</w:t>
      </w:r>
      <w:r w:rsidR="009C61F8">
        <w:rPr>
          <w:rFonts w:eastAsia="Calibri" w:cstheme="minorHAnsi"/>
          <w:b/>
          <w:sz w:val="21"/>
          <w:szCs w:val="21"/>
        </w:rPr>
        <w:t xml:space="preserve"> </w:t>
      </w:r>
      <w:r w:rsidR="0042589A" w:rsidRPr="00F83660">
        <w:rPr>
          <w:rFonts w:cstheme="minorHAnsi"/>
          <w:sz w:val="21"/>
          <w:szCs w:val="21"/>
        </w:rPr>
        <w:t>do zapytania wykonawczego</w:t>
      </w:r>
      <w:r w:rsidRPr="00F83660">
        <w:rPr>
          <w:rFonts w:cstheme="minorHAnsi"/>
          <w:sz w:val="21"/>
          <w:szCs w:val="21"/>
        </w:rPr>
        <w:t xml:space="preserve">. </w:t>
      </w:r>
    </w:p>
    <w:p w14:paraId="684439FB" w14:textId="588D4A54" w:rsidR="007A2C72" w:rsidRPr="00F83660" w:rsidRDefault="007A2C72" w:rsidP="00F83660">
      <w:pPr>
        <w:pStyle w:val="Akapitzlist"/>
        <w:numPr>
          <w:ilvl w:val="1"/>
          <w:numId w:val="59"/>
        </w:numPr>
        <w:spacing w:after="0" w:line="240" w:lineRule="auto"/>
        <w:jc w:val="both"/>
        <w:rPr>
          <w:rFonts w:cstheme="minorHAnsi"/>
          <w:sz w:val="21"/>
          <w:szCs w:val="21"/>
        </w:rPr>
      </w:pPr>
      <w:r w:rsidRPr="00F83660">
        <w:rPr>
          <w:rFonts w:cstheme="minorHAnsi"/>
          <w:sz w:val="21"/>
          <w:szCs w:val="21"/>
        </w:rPr>
        <w:t xml:space="preserve">Maksymalna liczba punktów w tym kryterium wynosi 40. </w:t>
      </w:r>
    </w:p>
    <w:p w14:paraId="60A53057" w14:textId="77777777" w:rsidR="0042589A" w:rsidRPr="00F83660" w:rsidRDefault="0042589A" w:rsidP="00F83660">
      <w:pPr>
        <w:spacing w:after="0" w:line="240" w:lineRule="auto"/>
        <w:ind w:left="993"/>
        <w:rPr>
          <w:rFonts w:cstheme="minorHAnsi"/>
          <w:sz w:val="21"/>
          <w:szCs w:val="21"/>
        </w:rPr>
      </w:pPr>
    </w:p>
    <w:p w14:paraId="1C714F77" w14:textId="6A6D1C92" w:rsidR="007A2C72" w:rsidRPr="002D5097" w:rsidRDefault="0042589A" w:rsidP="002D5097">
      <w:pPr>
        <w:pStyle w:val="Nagwek1"/>
        <w:numPr>
          <w:ilvl w:val="1"/>
          <w:numId w:val="22"/>
        </w:numPr>
        <w:spacing w:before="0" w:line="240" w:lineRule="auto"/>
        <w:jc w:val="both"/>
        <w:rPr>
          <w:rFonts w:cstheme="minorHAnsi"/>
          <w:b w:val="0"/>
          <w:bCs/>
          <w:sz w:val="21"/>
          <w:szCs w:val="21"/>
        </w:rPr>
      </w:pPr>
      <w:r w:rsidRPr="002D5097">
        <w:rPr>
          <w:rFonts w:cstheme="minorHAnsi"/>
          <w:b w:val="0"/>
          <w:bCs/>
          <w:sz w:val="21"/>
          <w:szCs w:val="21"/>
        </w:rPr>
        <w:t xml:space="preserve"> </w:t>
      </w:r>
      <w:r w:rsidR="007A2C72" w:rsidRPr="002D5097">
        <w:rPr>
          <w:rFonts w:cstheme="minorHAnsi"/>
          <w:b w:val="0"/>
          <w:bCs/>
          <w:sz w:val="21"/>
          <w:szCs w:val="21"/>
        </w:rPr>
        <w:t xml:space="preserve">Za </w:t>
      </w:r>
      <w:r w:rsidR="007A2C72" w:rsidRPr="002D5097">
        <w:rPr>
          <w:rFonts w:eastAsia="Calibri" w:cstheme="minorHAnsi"/>
          <w:b w:val="0"/>
          <w:bCs/>
          <w:sz w:val="21"/>
          <w:szCs w:val="21"/>
        </w:rPr>
        <w:t>najkorzystniejszą</w:t>
      </w:r>
      <w:r w:rsidR="007A2C72" w:rsidRPr="002D5097">
        <w:rPr>
          <w:rFonts w:cstheme="minorHAnsi"/>
          <w:b w:val="0"/>
          <w:bCs/>
          <w:sz w:val="21"/>
          <w:szCs w:val="21"/>
        </w:rPr>
        <w:t xml:space="preserve"> </w:t>
      </w:r>
      <w:r w:rsidR="007A2C72" w:rsidRPr="002D5097">
        <w:rPr>
          <w:rFonts w:eastAsia="Calibri" w:cstheme="minorHAnsi"/>
          <w:b w:val="0"/>
          <w:bCs/>
          <w:sz w:val="21"/>
          <w:szCs w:val="21"/>
        </w:rPr>
        <w:t>Zamawiający</w:t>
      </w:r>
      <w:r w:rsidR="007A2C72" w:rsidRPr="002D5097">
        <w:rPr>
          <w:rFonts w:cstheme="minorHAnsi"/>
          <w:b w:val="0"/>
          <w:bCs/>
          <w:sz w:val="21"/>
          <w:szCs w:val="21"/>
        </w:rPr>
        <w:t xml:space="preserve"> uzna </w:t>
      </w:r>
      <w:r w:rsidR="007A2C72" w:rsidRPr="002D5097">
        <w:rPr>
          <w:rFonts w:eastAsia="Calibri" w:cstheme="minorHAnsi"/>
          <w:b w:val="0"/>
          <w:bCs/>
          <w:sz w:val="21"/>
          <w:szCs w:val="21"/>
        </w:rPr>
        <w:t>ofertę</w:t>
      </w:r>
      <w:r w:rsidR="00E0193F" w:rsidRPr="002D5097">
        <w:rPr>
          <w:rFonts w:eastAsia="Calibri" w:cstheme="minorHAnsi"/>
          <w:b w:val="0"/>
          <w:bCs/>
          <w:sz w:val="21"/>
          <w:szCs w:val="21"/>
        </w:rPr>
        <w:t xml:space="preserve"> </w:t>
      </w:r>
      <w:r w:rsidR="009C61F8" w:rsidRPr="002D5097">
        <w:rPr>
          <w:rFonts w:eastAsia="Calibri" w:cstheme="minorHAnsi"/>
          <w:b w:val="0"/>
          <w:bCs/>
          <w:sz w:val="21"/>
          <w:szCs w:val="21"/>
        </w:rPr>
        <w:t>szczegółową</w:t>
      </w:r>
      <w:r w:rsidR="007A2C72" w:rsidRPr="002D5097">
        <w:rPr>
          <w:rFonts w:eastAsia="Calibri" w:cstheme="minorHAnsi"/>
          <w:b w:val="0"/>
          <w:bCs/>
          <w:sz w:val="21"/>
          <w:szCs w:val="21"/>
        </w:rPr>
        <w:t>,</w:t>
      </w:r>
      <w:r w:rsidR="007A2C72" w:rsidRPr="002D5097">
        <w:rPr>
          <w:rFonts w:cstheme="minorHAnsi"/>
          <w:b w:val="0"/>
          <w:bCs/>
          <w:sz w:val="21"/>
          <w:szCs w:val="21"/>
        </w:rPr>
        <w:t xml:space="preserve"> która uzyska </w:t>
      </w:r>
      <w:r w:rsidR="007A2C72" w:rsidRPr="002D5097">
        <w:rPr>
          <w:rFonts w:eastAsia="Calibri" w:cstheme="minorHAnsi"/>
          <w:b w:val="0"/>
          <w:bCs/>
          <w:sz w:val="21"/>
          <w:szCs w:val="21"/>
        </w:rPr>
        <w:t>największą</w:t>
      </w:r>
      <w:r w:rsidR="007A2C72" w:rsidRPr="002D5097">
        <w:rPr>
          <w:rFonts w:cstheme="minorHAnsi"/>
          <w:b w:val="0"/>
          <w:bCs/>
          <w:sz w:val="21"/>
          <w:szCs w:val="21"/>
        </w:rPr>
        <w:t xml:space="preserve"> </w:t>
      </w:r>
      <w:r w:rsidR="007A2C72" w:rsidRPr="002D5097">
        <w:rPr>
          <w:rFonts w:eastAsia="Calibri" w:cstheme="minorHAnsi"/>
          <w:b w:val="0"/>
          <w:bCs/>
          <w:sz w:val="21"/>
          <w:szCs w:val="21"/>
        </w:rPr>
        <w:t>liczbę</w:t>
      </w:r>
      <w:r w:rsidR="007A2C72" w:rsidRPr="002D5097">
        <w:rPr>
          <w:rFonts w:cstheme="minorHAnsi"/>
          <w:b w:val="0"/>
          <w:bCs/>
          <w:sz w:val="21"/>
          <w:szCs w:val="21"/>
        </w:rPr>
        <w:t xml:space="preserve"> punktów</w:t>
      </w:r>
      <w:r w:rsidR="00E0193F" w:rsidRPr="002D5097">
        <w:rPr>
          <w:rFonts w:cstheme="minorHAnsi"/>
          <w:b w:val="0"/>
          <w:bCs/>
          <w:sz w:val="21"/>
          <w:szCs w:val="21"/>
        </w:rPr>
        <w:t xml:space="preserve"> zgodnie z wzorem</w:t>
      </w:r>
      <w:r w:rsidR="007A2C72" w:rsidRPr="002D5097">
        <w:rPr>
          <w:rFonts w:cstheme="minorHAnsi"/>
          <w:b w:val="0"/>
          <w:bCs/>
          <w:sz w:val="21"/>
          <w:szCs w:val="21"/>
        </w:rPr>
        <w:t>:</w:t>
      </w:r>
    </w:p>
    <w:p w14:paraId="420256AE" w14:textId="7D26E8B0" w:rsidR="007A2C72" w:rsidRPr="00F83660" w:rsidRDefault="007A2C72" w:rsidP="00F83660">
      <w:pPr>
        <w:spacing w:after="0" w:line="240" w:lineRule="auto"/>
        <w:ind w:left="577" w:right="426"/>
        <w:jc w:val="center"/>
        <w:rPr>
          <w:rFonts w:cstheme="minorHAnsi"/>
          <w:i/>
          <w:iCs/>
          <w:sz w:val="21"/>
          <w:szCs w:val="21"/>
        </w:rPr>
      </w:pPr>
      <w:r w:rsidRPr="00F83660">
        <w:rPr>
          <w:rFonts w:eastAsia="Calibri" w:cstheme="minorHAnsi"/>
          <w:b/>
          <w:i/>
          <w:iCs/>
          <w:sz w:val="21"/>
          <w:szCs w:val="21"/>
        </w:rPr>
        <w:t>S = C + T</w:t>
      </w:r>
    </w:p>
    <w:p w14:paraId="6EC431DE" w14:textId="20800B54" w:rsidR="007A2C72" w:rsidRPr="00F83660" w:rsidRDefault="0042589A" w:rsidP="00F83660">
      <w:pPr>
        <w:spacing w:after="0" w:line="240" w:lineRule="auto"/>
        <w:ind w:left="861"/>
        <w:rPr>
          <w:rFonts w:cstheme="minorHAnsi"/>
          <w:i/>
          <w:iCs/>
          <w:sz w:val="21"/>
          <w:szCs w:val="21"/>
        </w:rPr>
      </w:pPr>
      <w:r w:rsidRPr="00F83660">
        <w:rPr>
          <w:rFonts w:cstheme="minorHAnsi"/>
          <w:i/>
          <w:iCs/>
          <w:sz w:val="21"/>
          <w:szCs w:val="21"/>
        </w:rPr>
        <w:t xml:space="preserve"> </w:t>
      </w:r>
      <w:r w:rsidRPr="001D3DD9">
        <w:rPr>
          <w:rFonts w:cstheme="minorHAnsi"/>
          <w:i/>
          <w:iCs/>
          <w:sz w:val="21"/>
          <w:szCs w:val="21"/>
        </w:rPr>
        <w:t xml:space="preserve"> </w:t>
      </w:r>
      <w:r w:rsidRPr="00F83660">
        <w:rPr>
          <w:rFonts w:cstheme="minorHAnsi"/>
          <w:i/>
          <w:iCs/>
          <w:sz w:val="21"/>
          <w:szCs w:val="21"/>
        </w:rPr>
        <w:t xml:space="preserve"> </w:t>
      </w:r>
      <w:r w:rsidR="007A2C72" w:rsidRPr="00F83660">
        <w:rPr>
          <w:rFonts w:cstheme="minorHAnsi"/>
          <w:i/>
          <w:iCs/>
          <w:sz w:val="21"/>
          <w:szCs w:val="21"/>
        </w:rPr>
        <w:t>gdzie:</w:t>
      </w:r>
    </w:p>
    <w:p w14:paraId="77B9F79F" w14:textId="12BA2AD9" w:rsidR="007A2C72" w:rsidRPr="00F83660" w:rsidRDefault="0042589A" w:rsidP="00F83660">
      <w:pPr>
        <w:spacing w:after="0" w:line="240" w:lineRule="auto"/>
        <w:ind w:left="993"/>
        <w:jc w:val="both"/>
        <w:rPr>
          <w:rFonts w:cstheme="minorHAnsi"/>
          <w:i/>
          <w:iCs/>
          <w:sz w:val="21"/>
          <w:szCs w:val="21"/>
        </w:rPr>
      </w:pPr>
      <w:r w:rsidRPr="00F83660">
        <w:rPr>
          <w:rFonts w:cstheme="minorHAnsi"/>
          <w:i/>
          <w:iCs/>
          <w:sz w:val="21"/>
          <w:szCs w:val="21"/>
        </w:rPr>
        <w:t>S</w:t>
      </w:r>
      <w:r w:rsidR="00E0193F">
        <w:rPr>
          <w:rFonts w:cstheme="minorHAnsi"/>
          <w:i/>
          <w:iCs/>
          <w:sz w:val="21"/>
          <w:szCs w:val="21"/>
        </w:rPr>
        <w:t xml:space="preserve"> </w:t>
      </w:r>
      <w:r w:rsidR="007A2C72" w:rsidRPr="00F83660">
        <w:rPr>
          <w:rFonts w:cstheme="minorHAnsi"/>
          <w:i/>
          <w:iCs/>
          <w:sz w:val="21"/>
          <w:szCs w:val="21"/>
        </w:rPr>
        <w:t xml:space="preserve">– </w:t>
      </w:r>
      <w:r w:rsidR="007A2C72" w:rsidRPr="00F83660">
        <w:rPr>
          <w:rFonts w:eastAsia="Calibri" w:cstheme="minorHAnsi"/>
          <w:i/>
          <w:iCs/>
          <w:sz w:val="21"/>
          <w:szCs w:val="21"/>
        </w:rPr>
        <w:t>łączna</w:t>
      </w:r>
      <w:r w:rsidR="007A2C72" w:rsidRPr="00F83660">
        <w:rPr>
          <w:rFonts w:cstheme="minorHAnsi"/>
          <w:i/>
          <w:iCs/>
          <w:sz w:val="21"/>
          <w:szCs w:val="21"/>
        </w:rPr>
        <w:t xml:space="preserve"> liczba punktów uzyskanych przez </w:t>
      </w:r>
      <w:r w:rsidR="009C61F8" w:rsidRPr="00F83660">
        <w:rPr>
          <w:rFonts w:eastAsia="Calibri" w:cstheme="minorHAnsi"/>
          <w:bCs/>
          <w:i/>
          <w:iCs/>
          <w:sz w:val="21"/>
          <w:szCs w:val="21"/>
        </w:rPr>
        <w:t>ofer</w:t>
      </w:r>
      <w:r w:rsidR="009C61F8">
        <w:rPr>
          <w:rFonts w:eastAsia="Calibri" w:cstheme="minorHAnsi"/>
          <w:bCs/>
          <w:i/>
          <w:iCs/>
          <w:sz w:val="21"/>
          <w:szCs w:val="21"/>
        </w:rPr>
        <w:t>tę</w:t>
      </w:r>
      <w:r w:rsidR="009C61F8" w:rsidRPr="00F83660">
        <w:rPr>
          <w:rFonts w:eastAsia="Calibri" w:cstheme="minorHAnsi"/>
          <w:bCs/>
          <w:i/>
          <w:iCs/>
          <w:sz w:val="21"/>
          <w:szCs w:val="21"/>
        </w:rPr>
        <w:t xml:space="preserve"> szczegółow</w:t>
      </w:r>
      <w:r w:rsidR="009C61F8">
        <w:rPr>
          <w:rFonts w:eastAsia="Calibri" w:cstheme="minorHAnsi"/>
          <w:bCs/>
          <w:i/>
          <w:iCs/>
          <w:sz w:val="21"/>
          <w:szCs w:val="21"/>
        </w:rPr>
        <w:t>ą</w:t>
      </w:r>
      <w:r w:rsidR="007A2C72" w:rsidRPr="00F83660">
        <w:rPr>
          <w:rFonts w:eastAsia="Calibri" w:cstheme="minorHAnsi"/>
          <w:i/>
          <w:iCs/>
          <w:sz w:val="21"/>
          <w:szCs w:val="21"/>
        </w:rPr>
        <w:t>,</w:t>
      </w:r>
    </w:p>
    <w:p w14:paraId="1C112BFB" w14:textId="1BCEF68F" w:rsidR="009B22CB" w:rsidRPr="00F83660" w:rsidRDefault="007A2C72" w:rsidP="00F83660">
      <w:pPr>
        <w:spacing w:after="0" w:line="240" w:lineRule="auto"/>
        <w:ind w:left="851" w:firstLine="142"/>
        <w:jc w:val="both"/>
        <w:rPr>
          <w:rFonts w:eastAsia="Calibri" w:cstheme="minorHAnsi"/>
          <w:i/>
          <w:iCs/>
          <w:sz w:val="21"/>
          <w:szCs w:val="21"/>
        </w:rPr>
      </w:pPr>
      <w:r w:rsidRPr="00F83660">
        <w:rPr>
          <w:rFonts w:cstheme="minorHAnsi"/>
          <w:i/>
          <w:iCs/>
          <w:sz w:val="21"/>
          <w:szCs w:val="21"/>
        </w:rPr>
        <w:t xml:space="preserve">C – liczba punktów uzyskana w kryterium </w:t>
      </w:r>
      <w:r w:rsidR="0042589A" w:rsidRPr="00F83660">
        <w:rPr>
          <w:rFonts w:cstheme="minorHAnsi"/>
          <w:i/>
          <w:iCs/>
          <w:sz w:val="21"/>
          <w:szCs w:val="21"/>
        </w:rPr>
        <w:t>„</w:t>
      </w:r>
      <w:r w:rsidRPr="00F83660">
        <w:rPr>
          <w:rFonts w:cstheme="minorHAnsi"/>
          <w:i/>
          <w:iCs/>
          <w:sz w:val="21"/>
          <w:szCs w:val="21"/>
        </w:rPr>
        <w:t>Cena</w:t>
      </w:r>
      <w:r w:rsidR="0042589A" w:rsidRPr="00F83660">
        <w:rPr>
          <w:rFonts w:cstheme="minorHAnsi"/>
          <w:i/>
          <w:iCs/>
          <w:sz w:val="21"/>
          <w:szCs w:val="21"/>
        </w:rPr>
        <w:t>”</w:t>
      </w:r>
      <w:r w:rsidR="009B22CB" w:rsidRPr="00F83660">
        <w:rPr>
          <w:rFonts w:cstheme="minorHAnsi"/>
          <w:i/>
          <w:iCs/>
          <w:sz w:val="21"/>
          <w:szCs w:val="21"/>
        </w:rPr>
        <w:t>,</w:t>
      </w:r>
    </w:p>
    <w:p w14:paraId="057E9D41" w14:textId="1637B3DC" w:rsidR="007A2C72" w:rsidRPr="00F83660" w:rsidRDefault="009B22CB" w:rsidP="00F83660">
      <w:pPr>
        <w:spacing w:after="0" w:line="240" w:lineRule="auto"/>
        <w:ind w:left="851" w:firstLine="142"/>
        <w:jc w:val="both"/>
        <w:rPr>
          <w:rFonts w:cstheme="minorHAnsi"/>
          <w:i/>
          <w:iCs/>
          <w:sz w:val="21"/>
          <w:szCs w:val="21"/>
        </w:rPr>
      </w:pPr>
      <w:r w:rsidRPr="00F83660">
        <w:rPr>
          <w:rFonts w:eastAsia="Calibri" w:cstheme="minorHAnsi"/>
          <w:i/>
          <w:iCs/>
          <w:sz w:val="21"/>
          <w:szCs w:val="21"/>
        </w:rPr>
        <w:t xml:space="preserve">T </w:t>
      </w:r>
      <w:r w:rsidR="007A2C72" w:rsidRPr="00F83660">
        <w:rPr>
          <w:rFonts w:cstheme="minorHAnsi"/>
          <w:i/>
          <w:iCs/>
          <w:sz w:val="21"/>
          <w:szCs w:val="21"/>
        </w:rPr>
        <w:t>– liczba punktów uzyskana w kryterium „</w:t>
      </w:r>
      <w:r w:rsidR="00192F00">
        <w:rPr>
          <w:rFonts w:cstheme="minorHAnsi"/>
          <w:i/>
          <w:iCs/>
          <w:sz w:val="21"/>
          <w:szCs w:val="21"/>
        </w:rPr>
        <w:t>Oferowany czas</w:t>
      </w:r>
      <w:r w:rsidR="007A2C72" w:rsidRPr="00F83660">
        <w:rPr>
          <w:rFonts w:cstheme="minorHAnsi"/>
          <w:i/>
          <w:iCs/>
          <w:sz w:val="21"/>
          <w:szCs w:val="21"/>
        </w:rPr>
        <w:t xml:space="preserve"> wykonania </w:t>
      </w:r>
      <w:r w:rsidRPr="00F83660">
        <w:rPr>
          <w:rFonts w:cstheme="minorHAnsi"/>
          <w:i/>
          <w:iCs/>
          <w:sz w:val="21"/>
          <w:szCs w:val="21"/>
        </w:rPr>
        <w:t>usługi</w:t>
      </w:r>
      <w:r w:rsidR="007A2C72" w:rsidRPr="00F83660">
        <w:rPr>
          <w:rFonts w:cstheme="minorHAnsi"/>
          <w:i/>
          <w:iCs/>
          <w:sz w:val="21"/>
          <w:szCs w:val="21"/>
        </w:rPr>
        <w:t>”</w:t>
      </w:r>
      <w:r w:rsidRPr="00F83660">
        <w:rPr>
          <w:rFonts w:cstheme="minorHAnsi"/>
          <w:i/>
          <w:iCs/>
          <w:sz w:val="21"/>
          <w:szCs w:val="21"/>
        </w:rPr>
        <w:t>.</w:t>
      </w:r>
    </w:p>
    <w:p w14:paraId="3818C741" w14:textId="77777777" w:rsidR="007A2C72" w:rsidRPr="00F83660" w:rsidRDefault="007A2C72" w:rsidP="00F83660">
      <w:pPr>
        <w:spacing w:after="0" w:line="240" w:lineRule="auto"/>
        <w:rPr>
          <w:rFonts w:cstheme="minorHAnsi"/>
          <w:sz w:val="21"/>
          <w:szCs w:val="21"/>
        </w:rPr>
      </w:pPr>
    </w:p>
    <w:p w14:paraId="4F70A706" w14:textId="4032BE78" w:rsidR="00AD55AF" w:rsidRPr="00DA5D33" w:rsidRDefault="00AD55AF" w:rsidP="006A02A3">
      <w:pPr>
        <w:pStyle w:val="Nagwek1"/>
        <w:keepNext w:val="0"/>
        <w:numPr>
          <w:ilvl w:val="0"/>
          <w:numId w:val="22"/>
        </w:numPr>
        <w:spacing w:before="0" w:line="240" w:lineRule="auto"/>
        <w:rPr>
          <w:rFonts w:cstheme="minorHAnsi"/>
          <w:sz w:val="21"/>
          <w:szCs w:val="21"/>
        </w:rPr>
      </w:pPr>
      <w:r w:rsidRPr="00DA5D33">
        <w:rPr>
          <w:rFonts w:cstheme="minorHAnsi"/>
          <w:sz w:val="21"/>
          <w:szCs w:val="21"/>
        </w:rPr>
        <w:t xml:space="preserve">INFORMACJE O FORMALNOŚCIACH JAKIE POWINNY ZOSTAĆ DOPEŁNIONE </w:t>
      </w:r>
      <w:r w:rsidR="00EA3EF1" w:rsidRPr="00DA5D33">
        <w:rPr>
          <w:rFonts w:cstheme="minorHAnsi"/>
          <w:sz w:val="21"/>
          <w:szCs w:val="21"/>
        </w:rPr>
        <w:br/>
      </w:r>
      <w:r w:rsidRPr="00DA5D33">
        <w:rPr>
          <w:rFonts w:cstheme="minorHAnsi"/>
          <w:sz w:val="21"/>
          <w:szCs w:val="21"/>
        </w:rPr>
        <w:t>PO WYBORZE OFERTY W CELU ZAWARCIA UMOWY W SPRAWIE ZAMÓWIENIA PUBLICZNEGO</w:t>
      </w:r>
      <w:r w:rsidR="009C61F8" w:rsidRPr="00DA5D33">
        <w:rPr>
          <w:rFonts w:cstheme="minorHAnsi"/>
          <w:sz w:val="21"/>
          <w:szCs w:val="21"/>
        </w:rPr>
        <w:t>.</w:t>
      </w:r>
    </w:p>
    <w:p w14:paraId="2082DAA0" w14:textId="0488F9A7" w:rsidR="00AD55AF" w:rsidRPr="002D5097" w:rsidRDefault="00AD55AF" w:rsidP="006A02A3">
      <w:pPr>
        <w:pStyle w:val="Nagwek1"/>
        <w:keepNext w:val="0"/>
        <w:numPr>
          <w:ilvl w:val="1"/>
          <w:numId w:val="22"/>
        </w:numPr>
        <w:spacing w:before="0" w:line="240" w:lineRule="auto"/>
        <w:jc w:val="both"/>
        <w:rPr>
          <w:rFonts w:cstheme="minorHAnsi"/>
          <w:b w:val="0"/>
          <w:bCs/>
          <w:sz w:val="21"/>
          <w:szCs w:val="21"/>
        </w:rPr>
      </w:pPr>
      <w:r w:rsidRPr="002D5097">
        <w:rPr>
          <w:rFonts w:cstheme="minorHAnsi"/>
          <w:b w:val="0"/>
          <w:bCs/>
          <w:sz w:val="21"/>
          <w:szCs w:val="21"/>
        </w:rPr>
        <w:t xml:space="preserve">Zamawiający zawiera umowę̨ w sprawie zamówienia publicznego, z uwzględnieniem art. 577 </w:t>
      </w:r>
      <w:r w:rsidR="007A7138" w:rsidRPr="002D5097">
        <w:rPr>
          <w:rFonts w:cstheme="minorHAnsi"/>
          <w:b w:val="0"/>
          <w:bCs/>
          <w:sz w:val="21"/>
          <w:szCs w:val="21"/>
        </w:rPr>
        <w:t xml:space="preserve">Ustawa </w:t>
      </w:r>
      <w:proofErr w:type="spellStart"/>
      <w:r w:rsidRPr="002D5097">
        <w:rPr>
          <w:rFonts w:cstheme="minorHAnsi"/>
          <w:b w:val="0"/>
          <w:bCs/>
          <w:sz w:val="21"/>
          <w:szCs w:val="21"/>
        </w:rPr>
        <w:t>p</w:t>
      </w:r>
      <w:r w:rsidR="00822794" w:rsidRPr="002D5097">
        <w:rPr>
          <w:rFonts w:cstheme="minorHAnsi"/>
          <w:b w:val="0"/>
          <w:bCs/>
          <w:sz w:val="21"/>
          <w:szCs w:val="21"/>
        </w:rPr>
        <w:t>.</w:t>
      </w:r>
      <w:r w:rsidRPr="002D5097">
        <w:rPr>
          <w:rFonts w:cstheme="minorHAnsi"/>
          <w:b w:val="0"/>
          <w:bCs/>
          <w:sz w:val="21"/>
          <w:szCs w:val="21"/>
        </w:rPr>
        <w:t>z</w:t>
      </w:r>
      <w:r w:rsidR="00822794" w:rsidRPr="002D5097">
        <w:rPr>
          <w:rFonts w:cstheme="minorHAnsi"/>
          <w:b w:val="0"/>
          <w:bCs/>
          <w:sz w:val="21"/>
          <w:szCs w:val="21"/>
        </w:rPr>
        <w:t>.</w:t>
      </w:r>
      <w:r w:rsidRPr="002D5097">
        <w:rPr>
          <w:rFonts w:cstheme="minorHAnsi"/>
          <w:b w:val="0"/>
          <w:bCs/>
          <w:sz w:val="21"/>
          <w:szCs w:val="21"/>
        </w:rPr>
        <w:t>p</w:t>
      </w:r>
      <w:proofErr w:type="spellEnd"/>
      <w:r w:rsidRPr="002D5097">
        <w:rPr>
          <w:rFonts w:cstheme="minorHAnsi"/>
          <w:b w:val="0"/>
          <w:bCs/>
          <w:sz w:val="21"/>
          <w:szCs w:val="21"/>
        </w:rPr>
        <w:t>, w terminie nie krótszym niż̇ 5 dni od dnia przesłania zawiadomienia o wyborze oferty</w:t>
      </w:r>
      <w:r w:rsidR="0088029D" w:rsidRPr="002D5097">
        <w:rPr>
          <w:rFonts w:cstheme="minorHAnsi"/>
          <w:b w:val="0"/>
          <w:bCs/>
          <w:sz w:val="21"/>
          <w:szCs w:val="21"/>
        </w:rPr>
        <w:t>/ofert</w:t>
      </w:r>
      <w:r w:rsidRPr="002D5097">
        <w:rPr>
          <w:rFonts w:cstheme="minorHAnsi"/>
          <w:b w:val="0"/>
          <w:bCs/>
          <w:sz w:val="21"/>
          <w:szCs w:val="21"/>
        </w:rPr>
        <w:t xml:space="preserve">, jeżeli zawiadomienie to zostało przesłane przy użyciu środków komunikacji elektronicznej, albo 10 dni, jeżeli zostało przesłane w inny sposób. </w:t>
      </w:r>
    </w:p>
    <w:p w14:paraId="5709F345" w14:textId="0567CB47" w:rsidR="00AD55AF"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t xml:space="preserve">Zamawiający może zawrzeć́ umowę̨ w sprawie zamówienia publicznego przed upływem terminu, o którym mowa w pkt </w:t>
      </w:r>
      <w:r w:rsidR="007A7138" w:rsidRPr="002D5097">
        <w:rPr>
          <w:rFonts w:cstheme="minorHAnsi"/>
          <w:b w:val="0"/>
          <w:bCs/>
          <w:sz w:val="21"/>
          <w:szCs w:val="21"/>
        </w:rPr>
        <w:t>1</w:t>
      </w:r>
      <w:r w:rsidR="0081575F" w:rsidRPr="002D5097">
        <w:rPr>
          <w:rFonts w:cstheme="minorHAnsi"/>
          <w:b w:val="0"/>
          <w:bCs/>
          <w:sz w:val="21"/>
          <w:szCs w:val="21"/>
        </w:rPr>
        <w:t>7</w:t>
      </w:r>
      <w:r w:rsidRPr="002D5097">
        <w:rPr>
          <w:rFonts w:cstheme="minorHAnsi"/>
          <w:b w:val="0"/>
          <w:bCs/>
          <w:sz w:val="21"/>
          <w:szCs w:val="21"/>
        </w:rPr>
        <w:t xml:space="preserve">.1., jeżeli w postepowaniu o udzielenie zamówienia złożono tylko jedną ofertę̨. </w:t>
      </w:r>
    </w:p>
    <w:p w14:paraId="33C676AC" w14:textId="77777777" w:rsidR="00AD55AF"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t xml:space="preserve">Wykonawca, którego oferta została wybrana jako najkorzystniejsza, zostanie poinformowany przez Zamawiającego o miejscu i terminie podpisania umowy. </w:t>
      </w:r>
    </w:p>
    <w:p w14:paraId="7B1BFA6C" w14:textId="3B58BE64" w:rsidR="0042589A"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lastRenderedPageBreak/>
        <w:t xml:space="preserve">Wykonawca, o którym mowa w pkt </w:t>
      </w:r>
      <w:r w:rsidR="007A7138" w:rsidRPr="002D5097">
        <w:rPr>
          <w:rFonts w:cstheme="minorHAnsi"/>
          <w:b w:val="0"/>
          <w:bCs/>
          <w:sz w:val="21"/>
          <w:szCs w:val="21"/>
        </w:rPr>
        <w:t>1</w:t>
      </w:r>
      <w:r w:rsidR="0081575F" w:rsidRPr="002D5097">
        <w:rPr>
          <w:rFonts w:cstheme="minorHAnsi"/>
          <w:b w:val="0"/>
          <w:bCs/>
          <w:sz w:val="21"/>
          <w:szCs w:val="21"/>
        </w:rPr>
        <w:t>7</w:t>
      </w:r>
      <w:r w:rsidRPr="002D5097">
        <w:rPr>
          <w:rFonts w:cstheme="minorHAnsi"/>
          <w:b w:val="0"/>
          <w:bCs/>
          <w:sz w:val="21"/>
          <w:szCs w:val="21"/>
        </w:rPr>
        <w:t>.</w:t>
      </w:r>
      <w:r w:rsidR="002D5097">
        <w:rPr>
          <w:rFonts w:cstheme="minorHAnsi"/>
          <w:b w:val="0"/>
          <w:bCs/>
          <w:sz w:val="21"/>
          <w:szCs w:val="21"/>
        </w:rPr>
        <w:t>3</w:t>
      </w:r>
      <w:r w:rsidRPr="002D5097">
        <w:rPr>
          <w:rFonts w:cstheme="minorHAnsi"/>
          <w:b w:val="0"/>
          <w:bCs/>
          <w:sz w:val="21"/>
          <w:szCs w:val="21"/>
        </w:rPr>
        <w:t xml:space="preserve">., ma obowiązek zawrzeć umowę </w:t>
      </w:r>
      <w:r w:rsidR="00EA3EF1" w:rsidRPr="002D5097">
        <w:rPr>
          <w:rFonts w:cstheme="minorHAnsi"/>
          <w:b w:val="0"/>
          <w:bCs/>
          <w:sz w:val="21"/>
          <w:szCs w:val="21"/>
        </w:rPr>
        <w:br/>
      </w:r>
      <w:r w:rsidRPr="002D5097">
        <w:rPr>
          <w:rFonts w:cstheme="minorHAnsi"/>
          <w:b w:val="0"/>
          <w:bCs/>
          <w:sz w:val="21"/>
          <w:szCs w:val="21"/>
        </w:rPr>
        <w:t xml:space="preserve">w sprawie zamówienia na warunkach określonych w </w:t>
      </w:r>
      <w:r w:rsidR="0081575F" w:rsidRPr="002D5097">
        <w:rPr>
          <w:rFonts w:cstheme="minorHAnsi"/>
          <w:b w:val="0"/>
          <w:bCs/>
          <w:sz w:val="21"/>
          <w:szCs w:val="21"/>
        </w:rPr>
        <w:t>Projektowanych Postanowieniach Umowy Ramowej,</w:t>
      </w:r>
      <w:r w:rsidRPr="002D5097">
        <w:rPr>
          <w:rFonts w:cstheme="minorHAnsi"/>
          <w:b w:val="0"/>
          <w:bCs/>
          <w:sz w:val="21"/>
          <w:szCs w:val="21"/>
        </w:rPr>
        <w:t xml:space="preserve"> które stanowią </w:t>
      </w:r>
      <w:r w:rsidRPr="002D5097">
        <w:rPr>
          <w:rFonts w:cstheme="minorHAnsi"/>
          <w:sz w:val="21"/>
          <w:szCs w:val="21"/>
        </w:rPr>
        <w:t xml:space="preserve">Załącznik Nr </w:t>
      </w:r>
      <w:r w:rsidR="0081575F" w:rsidRPr="002D5097">
        <w:rPr>
          <w:rFonts w:cstheme="minorHAnsi"/>
          <w:sz w:val="21"/>
          <w:szCs w:val="21"/>
        </w:rPr>
        <w:t>7</w:t>
      </w:r>
      <w:r w:rsidR="0081575F" w:rsidRPr="002D5097">
        <w:rPr>
          <w:rFonts w:cstheme="minorHAnsi"/>
          <w:b w:val="0"/>
          <w:bCs/>
          <w:sz w:val="21"/>
          <w:szCs w:val="21"/>
        </w:rPr>
        <w:t xml:space="preserve"> </w:t>
      </w:r>
      <w:r w:rsidRPr="002D5097">
        <w:rPr>
          <w:rFonts w:cstheme="minorHAnsi"/>
          <w:b w:val="0"/>
          <w:bCs/>
          <w:sz w:val="21"/>
          <w:szCs w:val="21"/>
        </w:rPr>
        <w:t xml:space="preserve">do SWZ. </w:t>
      </w:r>
    </w:p>
    <w:p w14:paraId="5FC3631F" w14:textId="52F5A3A6" w:rsidR="00AD55AF"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t xml:space="preserve">Umowa zostanie uzupełniona o zapisy wynikające ze złożonej oferty. </w:t>
      </w:r>
    </w:p>
    <w:p w14:paraId="65BE96C4" w14:textId="77777777" w:rsidR="00AD55AF"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4D934AE" w14:textId="4BEC972A" w:rsidR="00AD55AF" w:rsidRPr="002D5097" w:rsidRDefault="00AD55AF" w:rsidP="006A02A3">
      <w:pPr>
        <w:pStyle w:val="Nagwek1"/>
        <w:keepNext w:val="0"/>
        <w:numPr>
          <w:ilvl w:val="1"/>
          <w:numId w:val="22"/>
        </w:numPr>
        <w:spacing w:before="0" w:line="240" w:lineRule="auto"/>
        <w:ind w:left="788" w:hanging="431"/>
        <w:jc w:val="both"/>
        <w:rPr>
          <w:rFonts w:cstheme="minorHAnsi"/>
          <w:b w:val="0"/>
          <w:bCs/>
          <w:sz w:val="21"/>
          <w:szCs w:val="21"/>
        </w:rPr>
      </w:pPr>
      <w:r w:rsidRPr="002D5097">
        <w:rPr>
          <w:rFonts w:cstheme="minorHAnsi"/>
          <w:b w:val="0"/>
          <w:bCs/>
          <w:sz w:val="21"/>
          <w:szCs w:val="21"/>
        </w:rPr>
        <w:t>Jeżeli Wykonawca, którego oferta została wybrana jako najkorzystniejsza, uchyla się̨ od zawarcia umowy w sprawie zamówienia publicznego Zamawiający może dokonać́ ponownego badania i</w:t>
      </w:r>
      <w:r w:rsidR="002D5097">
        <w:rPr>
          <w:rFonts w:cstheme="minorHAnsi"/>
          <w:b w:val="0"/>
          <w:bCs/>
          <w:sz w:val="21"/>
          <w:szCs w:val="21"/>
        </w:rPr>
        <w:t> </w:t>
      </w:r>
      <w:r w:rsidRPr="002D5097">
        <w:rPr>
          <w:rFonts w:cstheme="minorHAnsi"/>
          <w:b w:val="0"/>
          <w:bCs/>
          <w:sz w:val="21"/>
          <w:szCs w:val="21"/>
        </w:rPr>
        <w:t>oceny ofert spośród ofert pozostałych w postepowaniu Wykonawców albo unieważnić</w:t>
      </w:r>
      <w:r w:rsidR="002D5097">
        <w:rPr>
          <w:rFonts w:cstheme="minorHAnsi"/>
          <w:b w:val="0"/>
          <w:bCs/>
          <w:sz w:val="21"/>
          <w:szCs w:val="21"/>
        </w:rPr>
        <w:t xml:space="preserve"> </w:t>
      </w:r>
      <w:r w:rsidRPr="002D5097">
        <w:rPr>
          <w:rFonts w:cstheme="minorHAnsi"/>
          <w:b w:val="0"/>
          <w:bCs/>
          <w:sz w:val="21"/>
          <w:szCs w:val="21"/>
        </w:rPr>
        <w:t>postępowanie.</w:t>
      </w:r>
    </w:p>
    <w:p w14:paraId="361DD9F0" w14:textId="77777777" w:rsidR="00AD55AF" w:rsidRPr="0018392E" w:rsidRDefault="00AD55AF" w:rsidP="006A02A3">
      <w:pPr>
        <w:pStyle w:val="Akapitzlist"/>
        <w:spacing w:after="0" w:line="240" w:lineRule="auto"/>
        <w:ind w:left="1276" w:hanging="556"/>
        <w:jc w:val="both"/>
        <w:rPr>
          <w:rFonts w:cstheme="minorHAnsi"/>
          <w:sz w:val="21"/>
          <w:szCs w:val="21"/>
        </w:rPr>
      </w:pPr>
    </w:p>
    <w:p w14:paraId="235F2E96" w14:textId="478929DA" w:rsidR="00AD55AF" w:rsidRPr="00DA5D33" w:rsidRDefault="00AD55AF" w:rsidP="006A02A3">
      <w:pPr>
        <w:pStyle w:val="Nagwek1"/>
        <w:keepNext w:val="0"/>
        <w:numPr>
          <w:ilvl w:val="0"/>
          <w:numId w:val="22"/>
        </w:numPr>
        <w:spacing w:before="0" w:line="240" w:lineRule="auto"/>
        <w:rPr>
          <w:rFonts w:cstheme="minorHAnsi"/>
          <w:sz w:val="21"/>
          <w:szCs w:val="21"/>
        </w:rPr>
      </w:pPr>
      <w:r w:rsidRPr="00DA5D33">
        <w:rPr>
          <w:rFonts w:cstheme="minorHAnsi"/>
          <w:sz w:val="21"/>
          <w:szCs w:val="21"/>
        </w:rPr>
        <w:t>PROJEKTOWANE POSTANOWIENIA UMOWY W SPRAW</w:t>
      </w:r>
      <w:r w:rsidR="0090228B" w:rsidRPr="00DA5D33">
        <w:rPr>
          <w:rFonts w:cstheme="minorHAnsi"/>
          <w:sz w:val="21"/>
          <w:szCs w:val="21"/>
        </w:rPr>
        <w:t>IE</w:t>
      </w:r>
      <w:r w:rsidRPr="00DA5D33">
        <w:rPr>
          <w:rFonts w:cstheme="minorHAnsi"/>
          <w:sz w:val="21"/>
          <w:szCs w:val="21"/>
        </w:rPr>
        <w:t xml:space="preserve"> ZAMÓWIENIA PUBLICZNEGO, KTÓRE ZOSTANĄ WPROWADZONE DO UMOWY W SPRAWIE ZAMÓWIENIA PUBLICZNEGO</w:t>
      </w:r>
    </w:p>
    <w:p w14:paraId="7CBA81D6" w14:textId="0C8D8376" w:rsidR="00AD55AF" w:rsidRPr="002D5097" w:rsidRDefault="00AD55AF" w:rsidP="006A02A3">
      <w:pPr>
        <w:spacing w:after="0" w:line="240" w:lineRule="auto"/>
        <w:jc w:val="both"/>
        <w:rPr>
          <w:rFonts w:cstheme="minorHAnsi"/>
          <w:sz w:val="21"/>
          <w:szCs w:val="21"/>
        </w:rPr>
      </w:pPr>
      <w:r w:rsidRPr="002D5097">
        <w:rPr>
          <w:rFonts w:cstheme="minorHAnsi"/>
          <w:sz w:val="21"/>
          <w:szCs w:val="21"/>
        </w:rPr>
        <w:t xml:space="preserve">Projektowane </w:t>
      </w:r>
      <w:r w:rsidR="0081575F" w:rsidRPr="002D5097">
        <w:rPr>
          <w:rFonts w:cstheme="minorHAnsi"/>
          <w:sz w:val="21"/>
          <w:szCs w:val="21"/>
        </w:rPr>
        <w:t>Postanowienia Umowy Ramowej, które zostaną wprowadzone do treści tej umowy</w:t>
      </w:r>
      <w:r w:rsidR="0081575F" w:rsidRPr="002D5097" w:rsidDel="0081575F">
        <w:rPr>
          <w:rFonts w:cstheme="minorHAnsi"/>
          <w:sz w:val="21"/>
          <w:szCs w:val="21"/>
        </w:rPr>
        <w:t xml:space="preserve"> </w:t>
      </w:r>
      <w:r w:rsidRPr="002D5097">
        <w:rPr>
          <w:rFonts w:cstheme="minorHAnsi"/>
          <w:sz w:val="21"/>
          <w:szCs w:val="21"/>
        </w:rPr>
        <w:t xml:space="preserve">określone zostały w </w:t>
      </w:r>
      <w:r w:rsidR="007A7138" w:rsidRPr="002D5097">
        <w:rPr>
          <w:rFonts w:cstheme="minorHAnsi"/>
          <w:b/>
          <w:bCs/>
          <w:sz w:val="21"/>
          <w:szCs w:val="21"/>
        </w:rPr>
        <w:t xml:space="preserve">Załączniku </w:t>
      </w:r>
      <w:r w:rsidRPr="002D5097">
        <w:rPr>
          <w:rFonts w:cstheme="minorHAnsi"/>
          <w:b/>
          <w:bCs/>
          <w:sz w:val="21"/>
          <w:szCs w:val="21"/>
        </w:rPr>
        <w:t>nr 7</w:t>
      </w:r>
      <w:r w:rsidRPr="002D5097">
        <w:rPr>
          <w:rFonts w:cstheme="minorHAnsi"/>
          <w:sz w:val="21"/>
          <w:szCs w:val="21"/>
        </w:rPr>
        <w:t xml:space="preserve"> </w:t>
      </w:r>
      <w:r w:rsidRPr="002D5097">
        <w:rPr>
          <w:rFonts w:cstheme="minorHAnsi"/>
          <w:b/>
          <w:bCs/>
          <w:sz w:val="21"/>
          <w:szCs w:val="21"/>
        </w:rPr>
        <w:t>do SWZ</w:t>
      </w:r>
      <w:r w:rsidRPr="002D5097">
        <w:rPr>
          <w:rFonts w:cstheme="minorHAnsi"/>
          <w:sz w:val="21"/>
          <w:szCs w:val="21"/>
        </w:rPr>
        <w:t>.</w:t>
      </w:r>
    </w:p>
    <w:p w14:paraId="4CC6BB89" w14:textId="5380BADD" w:rsidR="0081575F" w:rsidRPr="002D5097" w:rsidRDefault="0081575F" w:rsidP="006A02A3">
      <w:pPr>
        <w:spacing w:after="0" w:line="240" w:lineRule="auto"/>
        <w:jc w:val="both"/>
        <w:rPr>
          <w:rFonts w:cstheme="minorHAnsi"/>
          <w:b/>
          <w:bCs/>
          <w:sz w:val="21"/>
          <w:szCs w:val="21"/>
        </w:rPr>
      </w:pPr>
      <w:r w:rsidRPr="002D5097">
        <w:rPr>
          <w:rFonts w:cstheme="minorHAnsi"/>
          <w:sz w:val="21"/>
          <w:szCs w:val="21"/>
        </w:rPr>
        <w:t xml:space="preserve">Projektowane Postanowienia Umowy Wykonawczej, które zostaną wprowadzone do treści tej umowy, określone zostały w </w:t>
      </w:r>
      <w:r w:rsidRPr="002D5097">
        <w:rPr>
          <w:rFonts w:cstheme="minorHAnsi"/>
          <w:b/>
          <w:bCs/>
          <w:sz w:val="21"/>
          <w:szCs w:val="21"/>
        </w:rPr>
        <w:t>Załączniku nr 8</w:t>
      </w:r>
      <w:r w:rsidRPr="002D5097">
        <w:rPr>
          <w:rFonts w:cstheme="minorHAnsi"/>
          <w:sz w:val="21"/>
          <w:szCs w:val="21"/>
        </w:rPr>
        <w:t xml:space="preserve"> </w:t>
      </w:r>
      <w:r w:rsidRPr="002D5097">
        <w:rPr>
          <w:rFonts w:cstheme="minorHAnsi"/>
          <w:b/>
          <w:bCs/>
          <w:sz w:val="21"/>
          <w:szCs w:val="21"/>
        </w:rPr>
        <w:t>do SWZ.</w:t>
      </w:r>
    </w:p>
    <w:p w14:paraId="36420D3A" w14:textId="77777777" w:rsidR="00564E82" w:rsidRPr="0018392E" w:rsidRDefault="00564E82" w:rsidP="006A02A3">
      <w:pPr>
        <w:pStyle w:val="Akapitzlist"/>
        <w:spacing w:after="0" w:line="240" w:lineRule="auto"/>
        <w:ind w:left="1276" w:hanging="556"/>
        <w:jc w:val="both"/>
        <w:rPr>
          <w:rFonts w:cstheme="minorHAnsi"/>
          <w:sz w:val="21"/>
          <w:szCs w:val="21"/>
        </w:rPr>
      </w:pPr>
    </w:p>
    <w:p w14:paraId="40E35109" w14:textId="5226CF46" w:rsidR="00AD55AF" w:rsidRPr="00DA5D33" w:rsidRDefault="00AD55AF" w:rsidP="006A02A3">
      <w:pPr>
        <w:pStyle w:val="Nagwek1"/>
        <w:keepNext w:val="0"/>
        <w:numPr>
          <w:ilvl w:val="0"/>
          <w:numId w:val="22"/>
        </w:numPr>
        <w:spacing w:before="0" w:line="240" w:lineRule="auto"/>
        <w:rPr>
          <w:rFonts w:cstheme="minorHAnsi"/>
          <w:sz w:val="21"/>
          <w:szCs w:val="21"/>
        </w:rPr>
      </w:pPr>
      <w:r w:rsidRPr="00DA5D33">
        <w:rPr>
          <w:rFonts w:cstheme="minorHAnsi"/>
          <w:sz w:val="21"/>
          <w:szCs w:val="21"/>
        </w:rPr>
        <w:t>POUCZENIE O ŚRODKACH OCHRONY PRAWNEJ PRZYSŁUGUJĄCYCH WYKONAWCY</w:t>
      </w:r>
    </w:p>
    <w:p w14:paraId="298C16FC" w14:textId="5B34248D" w:rsidR="00AD55AF" w:rsidRPr="002D5097" w:rsidRDefault="00AD55AF" w:rsidP="00857F14">
      <w:pPr>
        <w:pStyle w:val="Nagwek1"/>
        <w:keepNext w:val="0"/>
        <w:numPr>
          <w:ilvl w:val="1"/>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 xml:space="preserve">Środki ochrony prawnej przysługują̨ Wykonawcy, jeżeli ma lub miał interes </w:t>
      </w:r>
      <w:r w:rsidR="009A2112" w:rsidRPr="002D5097">
        <w:rPr>
          <w:rFonts w:eastAsia="Trebuchet MS" w:cstheme="minorHAnsi"/>
          <w:b w:val="0"/>
          <w:bCs/>
          <w:sz w:val="21"/>
          <w:szCs w:val="21"/>
        </w:rPr>
        <w:br/>
      </w:r>
      <w:r w:rsidRPr="002D5097">
        <w:rPr>
          <w:rFonts w:eastAsia="Trebuchet MS" w:cstheme="minorHAnsi"/>
          <w:b w:val="0"/>
          <w:bCs/>
          <w:sz w:val="21"/>
          <w:szCs w:val="21"/>
        </w:rPr>
        <w:t xml:space="preserve">w uzyskaniu zamówienia oraz poniósł lub może ponieść szkodę̨ w wyniku naruszenia przez Zamawiającego przepisów </w:t>
      </w:r>
      <w:r w:rsidR="007A7138" w:rsidRPr="002D5097">
        <w:rPr>
          <w:rFonts w:eastAsia="Trebuchet MS" w:cstheme="minorHAnsi"/>
          <w:b w:val="0"/>
          <w:bCs/>
          <w:sz w:val="21"/>
          <w:szCs w:val="21"/>
        </w:rPr>
        <w:t xml:space="preserve">Ustawy </w:t>
      </w:r>
      <w:proofErr w:type="spellStart"/>
      <w:r w:rsidRPr="002D5097">
        <w:rPr>
          <w:rFonts w:eastAsia="Trebuchet MS" w:cstheme="minorHAnsi"/>
          <w:b w:val="0"/>
          <w:bCs/>
          <w:sz w:val="21"/>
          <w:szCs w:val="21"/>
        </w:rPr>
        <w:t>p.z.p</w:t>
      </w:r>
      <w:proofErr w:type="spellEnd"/>
      <w:r w:rsidRPr="002D5097">
        <w:rPr>
          <w:rFonts w:eastAsia="Trebuchet MS" w:cstheme="minorHAnsi"/>
          <w:b w:val="0"/>
          <w:bCs/>
          <w:sz w:val="21"/>
          <w:szCs w:val="21"/>
        </w:rPr>
        <w:t>.</w:t>
      </w:r>
    </w:p>
    <w:p w14:paraId="7E5A8DF8" w14:textId="77777777" w:rsidR="00AD55AF" w:rsidRPr="002D5097" w:rsidRDefault="00AD55AF" w:rsidP="00857F14">
      <w:pPr>
        <w:pStyle w:val="Nagwek1"/>
        <w:keepNext w:val="0"/>
        <w:numPr>
          <w:ilvl w:val="1"/>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Odwołanie przysługuje na:</w:t>
      </w:r>
    </w:p>
    <w:p w14:paraId="7411684E" w14:textId="60531922" w:rsidR="00AD55AF" w:rsidRPr="002D5097" w:rsidRDefault="00AD55AF" w:rsidP="00857F14">
      <w:pPr>
        <w:pStyle w:val="Nagwek1"/>
        <w:keepNext w:val="0"/>
        <w:numPr>
          <w:ilvl w:val="2"/>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 xml:space="preserve">niezgodną z przepisami </w:t>
      </w:r>
      <w:r w:rsidR="007C29A1" w:rsidRPr="002D5097">
        <w:rPr>
          <w:rFonts w:eastAsia="Trebuchet MS" w:cstheme="minorHAnsi"/>
          <w:b w:val="0"/>
          <w:bCs/>
          <w:sz w:val="21"/>
          <w:szCs w:val="21"/>
        </w:rPr>
        <w:t>U</w:t>
      </w:r>
      <w:r w:rsidRPr="002D5097">
        <w:rPr>
          <w:rFonts w:eastAsia="Trebuchet MS" w:cstheme="minorHAnsi"/>
          <w:b w:val="0"/>
          <w:bCs/>
          <w:sz w:val="21"/>
          <w:szCs w:val="21"/>
        </w:rPr>
        <w:t>stawy</w:t>
      </w:r>
      <w:r w:rsidR="007C29A1" w:rsidRPr="002D5097">
        <w:rPr>
          <w:rFonts w:eastAsia="Trebuchet MS" w:cstheme="minorHAnsi"/>
          <w:b w:val="0"/>
          <w:bCs/>
          <w:sz w:val="21"/>
          <w:szCs w:val="21"/>
        </w:rPr>
        <w:t xml:space="preserve"> </w:t>
      </w:r>
      <w:proofErr w:type="spellStart"/>
      <w:r w:rsidR="007C29A1" w:rsidRPr="002D5097">
        <w:rPr>
          <w:rFonts w:eastAsia="Trebuchet MS" w:cstheme="minorHAnsi"/>
          <w:b w:val="0"/>
          <w:bCs/>
          <w:sz w:val="21"/>
          <w:szCs w:val="21"/>
        </w:rPr>
        <w:t>p.z.p</w:t>
      </w:r>
      <w:proofErr w:type="spellEnd"/>
      <w:r w:rsidR="007C29A1" w:rsidRPr="002D5097">
        <w:rPr>
          <w:rFonts w:eastAsia="Trebuchet MS" w:cstheme="minorHAnsi"/>
          <w:b w:val="0"/>
          <w:bCs/>
          <w:sz w:val="21"/>
          <w:szCs w:val="21"/>
        </w:rPr>
        <w:t>.</w:t>
      </w:r>
      <w:r w:rsidRPr="002D5097">
        <w:rPr>
          <w:rFonts w:eastAsia="Trebuchet MS" w:cstheme="minorHAnsi"/>
          <w:b w:val="0"/>
          <w:bCs/>
          <w:sz w:val="21"/>
          <w:szCs w:val="21"/>
        </w:rPr>
        <w:t xml:space="preserve"> czynność́ Zamawiającego, podjętą̨</w:t>
      </w:r>
      <w:r w:rsidR="0042589A" w:rsidRPr="002D5097">
        <w:rPr>
          <w:rFonts w:eastAsia="Trebuchet MS" w:cstheme="minorHAnsi"/>
          <w:b w:val="0"/>
          <w:bCs/>
          <w:sz w:val="21"/>
          <w:szCs w:val="21"/>
        </w:rPr>
        <w:t xml:space="preserve"> </w:t>
      </w:r>
      <w:r w:rsidRPr="002D5097">
        <w:rPr>
          <w:rFonts w:eastAsia="Trebuchet MS" w:cstheme="minorHAnsi"/>
          <w:b w:val="0"/>
          <w:bCs/>
          <w:sz w:val="21"/>
          <w:szCs w:val="21"/>
        </w:rPr>
        <w:t>w postępowaniu o</w:t>
      </w:r>
      <w:r w:rsidR="0042589A" w:rsidRPr="002D5097">
        <w:rPr>
          <w:rFonts w:eastAsia="Trebuchet MS" w:cstheme="minorHAnsi"/>
          <w:b w:val="0"/>
          <w:bCs/>
          <w:sz w:val="21"/>
          <w:szCs w:val="21"/>
        </w:rPr>
        <w:t xml:space="preserve"> </w:t>
      </w:r>
      <w:r w:rsidRPr="002D5097">
        <w:rPr>
          <w:rFonts w:eastAsia="Trebuchet MS" w:cstheme="minorHAnsi"/>
          <w:b w:val="0"/>
          <w:bCs/>
          <w:sz w:val="21"/>
          <w:szCs w:val="21"/>
        </w:rPr>
        <w:t>udzielenie zamówienia, w tym na projektowane postanowienie umowy;</w:t>
      </w:r>
    </w:p>
    <w:p w14:paraId="32519A40" w14:textId="3C7231E3" w:rsidR="00AD55AF" w:rsidRPr="002D5097" w:rsidRDefault="00AD55AF" w:rsidP="00857F14">
      <w:pPr>
        <w:pStyle w:val="Nagwek1"/>
        <w:keepNext w:val="0"/>
        <w:numPr>
          <w:ilvl w:val="2"/>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 xml:space="preserve">zaniechanie czynności w postepowaniu o udzielenie zamówienia, do której Zamawiający był obowiązany na podstawie </w:t>
      </w:r>
      <w:r w:rsidR="007C29A1" w:rsidRPr="002D5097">
        <w:rPr>
          <w:rFonts w:eastAsia="Trebuchet MS" w:cstheme="minorHAnsi"/>
          <w:b w:val="0"/>
          <w:bCs/>
          <w:sz w:val="21"/>
          <w:szCs w:val="21"/>
        </w:rPr>
        <w:t xml:space="preserve">Ustawy </w:t>
      </w:r>
      <w:proofErr w:type="spellStart"/>
      <w:r w:rsidR="007C29A1" w:rsidRPr="002D5097">
        <w:rPr>
          <w:rFonts w:eastAsia="Trebuchet MS" w:cstheme="minorHAnsi"/>
          <w:b w:val="0"/>
          <w:bCs/>
          <w:sz w:val="21"/>
          <w:szCs w:val="21"/>
        </w:rPr>
        <w:t>p.z.p</w:t>
      </w:r>
      <w:proofErr w:type="spellEnd"/>
      <w:r w:rsidR="007C29A1" w:rsidRPr="002D5097">
        <w:rPr>
          <w:rFonts w:eastAsia="Trebuchet MS" w:cstheme="minorHAnsi"/>
          <w:b w:val="0"/>
          <w:bCs/>
          <w:sz w:val="21"/>
          <w:szCs w:val="21"/>
        </w:rPr>
        <w:t>.</w:t>
      </w:r>
    </w:p>
    <w:p w14:paraId="7F97682E" w14:textId="77777777" w:rsidR="00AD55AF" w:rsidRPr="002D5097" w:rsidRDefault="00AD55AF" w:rsidP="00857F14">
      <w:pPr>
        <w:pStyle w:val="Nagwek1"/>
        <w:keepNext w:val="0"/>
        <w:numPr>
          <w:ilvl w:val="1"/>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Odwołanie wnosi się̨ do Prezesa Krajowej Izby Odwoławczej w formie pisemnej albo w formie elektronicznej albo w postaci elektronicznej opatrzone podpisem zaufanym.</w:t>
      </w:r>
    </w:p>
    <w:p w14:paraId="6E84B23B" w14:textId="03F0A550" w:rsidR="00AD55AF" w:rsidRPr="002D5097" w:rsidRDefault="00AD55AF" w:rsidP="00857F14">
      <w:pPr>
        <w:pStyle w:val="Nagwek1"/>
        <w:keepNext w:val="0"/>
        <w:numPr>
          <w:ilvl w:val="1"/>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 xml:space="preserve">Na orzeczenie Krajowej Izby Odwoławczej oraz postanowienie Prezesa Krajowej Izby Odwoławczej, o którym mowa w art. 519 ust. 1 </w:t>
      </w:r>
      <w:r w:rsidR="007A7138" w:rsidRPr="002D5097">
        <w:rPr>
          <w:rFonts w:eastAsia="Trebuchet MS" w:cstheme="minorHAnsi"/>
          <w:b w:val="0"/>
          <w:bCs/>
          <w:sz w:val="21"/>
          <w:szCs w:val="21"/>
        </w:rPr>
        <w:t xml:space="preserve">Ustawy </w:t>
      </w:r>
      <w:proofErr w:type="spellStart"/>
      <w:r w:rsidRPr="002D5097">
        <w:rPr>
          <w:rFonts w:eastAsia="Trebuchet MS" w:cstheme="minorHAnsi"/>
          <w:b w:val="0"/>
          <w:bCs/>
          <w:sz w:val="21"/>
          <w:szCs w:val="21"/>
        </w:rPr>
        <w:t>p.z.p</w:t>
      </w:r>
      <w:proofErr w:type="spellEnd"/>
      <w:r w:rsidRPr="002D5097">
        <w:rPr>
          <w:rFonts w:eastAsia="Trebuchet MS" w:cstheme="minorHAnsi"/>
          <w:b w:val="0"/>
          <w:bCs/>
          <w:sz w:val="21"/>
          <w:szCs w:val="21"/>
        </w:rPr>
        <w:t>., stronom oraz uczestnikom postepowania odwoławczego przysługuje skarga do s</w:t>
      </w:r>
      <w:r w:rsidR="005938E9" w:rsidRPr="002D5097">
        <w:rPr>
          <w:rFonts w:eastAsia="Trebuchet MS" w:cstheme="minorHAnsi"/>
          <w:b w:val="0"/>
          <w:bCs/>
          <w:sz w:val="21"/>
          <w:szCs w:val="21"/>
        </w:rPr>
        <w:t>ą</w:t>
      </w:r>
      <w:r w:rsidRPr="002D5097">
        <w:rPr>
          <w:rFonts w:eastAsia="Trebuchet MS" w:cstheme="minorHAnsi"/>
          <w:b w:val="0"/>
          <w:bCs/>
          <w:sz w:val="21"/>
          <w:szCs w:val="21"/>
        </w:rPr>
        <w:t>du. Skargę̨ wnosi się̨ do Sądu Okręgowego w Warszawie za pośrednictwem Prezesa Krajowej Izby Odwoławczej.</w:t>
      </w:r>
    </w:p>
    <w:p w14:paraId="7C516169" w14:textId="4202AB5B" w:rsidR="00AD55AF" w:rsidRPr="002D5097" w:rsidRDefault="00AD55AF" w:rsidP="00857F14">
      <w:pPr>
        <w:pStyle w:val="Nagwek1"/>
        <w:keepNext w:val="0"/>
        <w:numPr>
          <w:ilvl w:val="1"/>
          <w:numId w:val="22"/>
        </w:numPr>
        <w:spacing w:before="0" w:line="240" w:lineRule="auto"/>
        <w:jc w:val="both"/>
        <w:rPr>
          <w:rFonts w:eastAsia="Trebuchet MS" w:cstheme="minorHAnsi"/>
          <w:b w:val="0"/>
          <w:bCs/>
          <w:sz w:val="21"/>
          <w:szCs w:val="21"/>
        </w:rPr>
      </w:pPr>
      <w:r w:rsidRPr="002D5097">
        <w:rPr>
          <w:rFonts w:eastAsia="Trebuchet MS" w:cstheme="minorHAnsi"/>
          <w:b w:val="0"/>
          <w:bCs/>
          <w:sz w:val="21"/>
          <w:szCs w:val="21"/>
        </w:rPr>
        <w:t xml:space="preserve">Szczegółowe informacje dotyczące środków ochrony prawnej określone są w Dziale IX „Środki ochrony prawnej” </w:t>
      </w:r>
      <w:r w:rsidR="007A7138" w:rsidRPr="002D5097">
        <w:rPr>
          <w:rFonts w:eastAsia="Trebuchet MS" w:cstheme="minorHAnsi"/>
          <w:b w:val="0"/>
          <w:bCs/>
          <w:sz w:val="21"/>
          <w:szCs w:val="21"/>
        </w:rPr>
        <w:t xml:space="preserve">Ustawy </w:t>
      </w:r>
      <w:proofErr w:type="spellStart"/>
      <w:r w:rsidRPr="002D5097">
        <w:rPr>
          <w:rFonts w:eastAsia="Trebuchet MS" w:cstheme="minorHAnsi"/>
          <w:b w:val="0"/>
          <w:bCs/>
          <w:sz w:val="21"/>
          <w:szCs w:val="21"/>
        </w:rPr>
        <w:t>p.z.p</w:t>
      </w:r>
      <w:proofErr w:type="spellEnd"/>
      <w:r w:rsidRPr="002D5097">
        <w:rPr>
          <w:rFonts w:eastAsia="Trebuchet MS" w:cstheme="minorHAnsi"/>
          <w:b w:val="0"/>
          <w:bCs/>
          <w:sz w:val="21"/>
          <w:szCs w:val="21"/>
        </w:rPr>
        <w:t>.</w:t>
      </w:r>
    </w:p>
    <w:p w14:paraId="17EB6D5F" w14:textId="77777777" w:rsidR="00564E82" w:rsidRPr="0018392E" w:rsidRDefault="00564E82" w:rsidP="002D5097">
      <w:pPr>
        <w:pStyle w:val="Nagwek1"/>
        <w:spacing w:before="0" w:line="240" w:lineRule="auto"/>
        <w:ind w:left="792"/>
        <w:rPr>
          <w:rFonts w:eastAsia="Trebuchet MS" w:cstheme="minorHAnsi"/>
          <w:sz w:val="21"/>
          <w:szCs w:val="21"/>
        </w:rPr>
      </w:pPr>
    </w:p>
    <w:p w14:paraId="6E94F916" w14:textId="7DDAAAB8" w:rsidR="00E553BF" w:rsidRPr="00DA5D33" w:rsidRDefault="00E553BF" w:rsidP="00DA5D33">
      <w:pPr>
        <w:pStyle w:val="Nagwek1"/>
        <w:numPr>
          <w:ilvl w:val="0"/>
          <w:numId w:val="22"/>
        </w:numPr>
        <w:spacing w:before="0" w:line="240" w:lineRule="auto"/>
        <w:rPr>
          <w:rFonts w:cstheme="minorHAnsi"/>
          <w:sz w:val="21"/>
          <w:szCs w:val="21"/>
        </w:rPr>
      </w:pPr>
      <w:r w:rsidRPr="00DA5D33">
        <w:rPr>
          <w:rFonts w:cstheme="minorHAnsi"/>
          <w:sz w:val="21"/>
          <w:szCs w:val="21"/>
        </w:rPr>
        <w:t>WADIUM</w:t>
      </w:r>
    </w:p>
    <w:p w14:paraId="59525ED6" w14:textId="2DB9C526" w:rsidR="00E553BF" w:rsidRPr="0018392E" w:rsidRDefault="00CC7CED" w:rsidP="0018392E">
      <w:pPr>
        <w:pStyle w:val="SIWZ-Punkt"/>
        <w:spacing w:after="0" w:line="240" w:lineRule="auto"/>
        <w:ind w:left="1276" w:hanging="556"/>
        <w:rPr>
          <w:sz w:val="21"/>
          <w:szCs w:val="21"/>
        </w:rPr>
      </w:pPr>
      <w:r w:rsidRPr="0018392E">
        <w:rPr>
          <w:sz w:val="21"/>
          <w:szCs w:val="21"/>
        </w:rPr>
        <w:t xml:space="preserve">Zamawiający nie wymaga wniesienia wadium. </w:t>
      </w:r>
    </w:p>
    <w:p w14:paraId="602B6809" w14:textId="77777777" w:rsidR="00564E82" w:rsidRPr="0018392E" w:rsidRDefault="00564E82" w:rsidP="0018392E">
      <w:pPr>
        <w:pStyle w:val="SIWZ-Punkt"/>
        <w:spacing w:after="0" w:line="240" w:lineRule="auto"/>
        <w:ind w:left="1276" w:hanging="556"/>
        <w:rPr>
          <w:rFonts w:eastAsia="Trebuchet MS"/>
          <w:sz w:val="21"/>
          <w:szCs w:val="21"/>
        </w:rPr>
      </w:pPr>
    </w:p>
    <w:p w14:paraId="1CE4B0ED" w14:textId="476F19BA" w:rsidR="00AD55AF" w:rsidRPr="00DA5D33" w:rsidRDefault="00E553BF" w:rsidP="00DA5D33">
      <w:pPr>
        <w:pStyle w:val="Nagwek1"/>
        <w:numPr>
          <w:ilvl w:val="0"/>
          <w:numId w:val="22"/>
        </w:numPr>
        <w:spacing w:before="0" w:line="240" w:lineRule="auto"/>
        <w:rPr>
          <w:rFonts w:cstheme="minorHAnsi"/>
          <w:sz w:val="21"/>
          <w:szCs w:val="21"/>
        </w:rPr>
      </w:pPr>
      <w:r w:rsidRPr="00DA5D33">
        <w:rPr>
          <w:rFonts w:cstheme="minorHAnsi"/>
          <w:sz w:val="21"/>
          <w:szCs w:val="21"/>
        </w:rPr>
        <w:t>INNE POSTANOWIENIA</w:t>
      </w:r>
      <w:r w:rsidRPr="00DA5D33">
        <w:rPr>
          <w:rFonts w:cstheme="minorHAnsi"/>
          <w:sz w:val="21"/>
          <w:szCs w:val="21"/>
        </w:rPr>
        <w:tab/>
      </w:r>
    </w:p>
    <w:p w14:paraId="0C3ACD24" w14:textId="6B565A27" w:rsidR="00E553BF" w:rsidRPr="0061276C" w:rsidRDefault="00E553BF" w:rsidP="0061276C">
      <w:pPr>
        <w:pStyle w:val="Nagwek1"/>
        <w:numPr>
          <w:ilvl w:val="1"/>
          <w:numId w:val="22"/>
        </w:numPr>
        <w:spacing w:before="0" w:line="240" w:lineRule="auto"/>
        <w:jc w:val="both"/>
        <w:rPr>
          <w:rFonts w:cstheme="minorHAnsi"/>
          <w:b w:val="0"/>
          <w:bCs/>
          <w:sz w:val="21"/>
          <w:szCs w:val="21"/>
        </w:rPr>
      </w:pPr>
      <w:r w:rsidRPr="0061276C">
        <w:rPr>
          <w:rFonts w:cstheme="minorHAnsi"/>
          <w:b w:val="0"/>
          <w:bCs/>
          <w:sz w:val="21"/>
          <w:szCs w:val="21"/>
        </w:rPr>
        <w:t>Zamawiający nie dopuszcza składania ofert częściowych</w:t>
      </w:r>
      <w:r w:rsidR="004C66CA" w:rsidRPr="0061276C">
        <w:rPr>
          <w:rFonts w:cstheme="minorHAnsi"/>
          <w:b w:val="0"/>
          <w:bCs/>
          <w:sz w:val="21"/>
          <w:szCs w:val="21"/>
        </w:rPr>
        <w:t xml:space="preserve"> z uwagi na to, że podział zamówienia na części może</w:t>
      </w:r>
      <w:r w:rsidR="00205341" w:rsidRPr="0061276C">
        <w:rPr>
          <w:rFonts w:cstheme="minorHAnsi"/>
          <w:b w:val="0"/>
          <w:bCs/>
          <w:sz w:val="21"/>
          <w:szCs w:val="21"/>
        </w:rPr>
        <w:t xml:space="preserve"> spowodować nadmierne koszty realizacji zamówienia, a </w:t>
      </w:r>
      <w:r w:rsidR="00870988" w:rsidRPr="0061276C">
        <w:rPr>
          <w:rFonts w:cstheme="minorHAnsi"/>
          <w:b w:val="0"/>
          <w:bCs/>
          <w:sz w:val="21"/>
          <w:szCs w:val="21"/>
        </w:rPr>
        <w:t> </w:t>
      </w:r>
      <w:r w:rsidR="00205341" w:rsidRPr="0061276C">
        <w:rPr>
          <w:rFonts w:cstheme="minorHAnsi"/>
          <w:b w:val="0"/>
          <w:bCs/>
          <w:sz w:val="21"/>
          <w:szCs w:val="21"/>
        </w:rPr>
        <w:t>potrzeba skoordynowania działań różnych wykonawców realizujących poszczególne części zamówienia mogłaby poważnie zagrozić właściwemu wykonaniu zamówienia.</w:t>
      </w:r>
    </w:p>
    <w:p w14:paraId="7B412344" w14:textId="10A89B8D" w:rsidR="00E553BF" w:rsidRPr="0061276C" w:rsidRDefault="00E553BF"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wymaga wniesienia zabezpieczenia należytego wykonania umowy</w:t>
      </w:r>
      <w:r w:rsidR="0068417F" w:rsidRPr="0061276C">
        <w:rPr>
          <w:rFonts w:cstheme="minorHAnsi"/>
          <w:b w:val="0"/>
          <w:bCs/>
          <w:sz w:val="21"/>
          <w:szCs w:val="21"/>
        </w:rPr>
        <w:t>.</w:t>
      </w:r>
    </w:p>
    <w:p w14:paraId="0588AEEE" w14:textId="02E15802" w:rsidR="00E553BF" w:rsidRPr="0061276C" w:rsidRDefault="00E553BF"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dopuszcza składania ofert wariantowych.</w:t>
      </w:r>
    </w:p>
    <w:p w14:paraId="481376A6" w14:textId="412673E7" w:rsidR="002D77ED" w:rsidRPr="0061276C" w:rsidRDefault="002D77ED"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 xml:space="preserve">Zamawiający </w:t>
      </w:r>
      <w:r w:rsidR="002F546A" w:rsidRPr="0061276C">
        <w:rPr>
          <w:rFonts w:cstheme="minorHAnsi"/>
          <w:b w:val="0"/>
          <w:bCs/>
          <w:sz w:val="21"/>
          <w:szCs w:val="21"/>
        </w:rPr>
        <w:t xml:space="preserve">nie </w:t>
      </w:r>
      <w:r w:rsidRPr="0061276C">
        <w:rPr>
          <w:rFonts w:cstheme="minorHAnsi"/>
          <w:b w:val="0"/>
          <w:bCs/>
          <w:sz w:val="21"/>
          <w:szCs w:val="21"/>
        </w:rPr>
        <w:t>przewiduje udzieleni</w:t>
      </w:r>
      <w:r w:rsidR="0064494D" w:rsidRPr="0061276C">
        <w:rPr>
          <w:rFonts w:cstheme="minorHAnsi"/>
          <w:b w:val="0"/>
          <w:bCs/>
          <w:sz w:val="21"/>
          <w:szCs w:val="21"/>
        </w:rPr>
        <w:t>e</w:t>
      </w:r>
      <w:r w:rsidRPr="0061276C">
        <w:rPr>
          <w:rFonts w:cstheme="minorHAnsi"/>
          <w:b w:val="0"/>
          <w:bCs/>
          <w:sz w:val="21"/>
          <w:szCs w:val="21"/>
        </w:rPr>
        <w:t xml:space="preserve"> zamówień, o których mowa w art. 214 ust. 1 pkt 7) i</w:t>
      </w:r>
      <w:r w:rsidR="0018392E" w:rsidRPr="0061276C">
        <w:rPr>
          <w:rFonts w:cstheme="minorHAnsi"/>
          <w:b w:val="0"/>
          <w:bCs/>
          <w:sz w:val="21"/>
          <w:szCs w:val="21"/>
        </w:rPr>
        <w:t> </w:t>
      </w:r>
      <w:r w:rsidRPr="0061276C">
        <w:rPr>
          <w:rFonts w:cstheme="minorHAnsi"/>
          <w:b w:val="0"/>
          <w:bCs/>
          <w:sz w:val="21"/>
          <w:szCs w:val="21"/>
        </w:rPr>
        <w:t xml:space="preserve">8) </w:t>
      </w:r>
      <w:r w:rsidR="007A7138" w:rsidRPr="0061276C">
        <w:rPr>
          <w:rFonts w:cstheme="minorHAnsi"/>
          <w:b w:val="0"/>
          <w:bCs/>
          <w:sz w:val="21"/>
          <w:szCs w:val="21"/>
        </w:rPr>
        <w:t xml:space="preserve">Ustawy </w:t>
      </w:r>
      <w:proofErr w:type="spellStart"/>
      <w:r w:rsidRPr="0061276C">
        <w:rPr>
          <w:rFonts w:cstheme="minorHAnsi"/>
          <w:b w:val="0"/>
          <w:bCs/>
          <w:sz w:val="21"/>
          <w:szCs w:val="21"/>
        </w:rPr>
        <w:t>p.z.p</w:t>
      </w:r>
      <w:proofErr w:type="spellEnd"/>
      <w:r w:rsidRPr="0061276C">
        <w:rPr>
          <w:rFonts w:cstheme="minorHAnsi"/>
          <w:b w:val="0"/>
          <w:bCs/>
          <w:sz w:val="21"/>
          <w:szCs w:val="21"/>
        </w:rPr>
        <w:t>.</w:t>
      </w:r>
    </w:p>
    <w:p w14:paraId="52ACCE24" w14:textId="7B7CF4FF" w:rsidR="002D77ED" w:rsidRPr="0061276C" w:rsidRDefault="002D77ED"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 xml:space="preserve">Zamawiający nie przewiduje przeprowadzenia przez Wykonawcę wizji lokalnej lub sprawdzenia przez niego dokumentów niezbędnych do realizacji zamówienia, o którym mowa w art. 131 ust. 2 </w:t>
      </w:r>
      <w:r w:rsidR="007A7138" w:rsidRPr="0061276C">
        <w:rPr>
          <w:rFonts w:cstheme="minorHAnsi"/>
          <w:b w:val="0"/>
          <w:bCs/>
          <w:sz w:val="21"/>
          <w:szCs w:val="21"/>
        </w:rPr>
        <w:t xml:space="preserve">Ustawy </w:t>
      </w:r>
      <w:proofErr w:type="spellStart"/>
      <w:r w:rsidRPr="0061276C">
        <w:rPr>
          <w:rFonts w:cstheme="minorHAnsi"/>
          <w:b w:val="0"/>
          <w:bCs/>
          <w:sz w:val="21"/>
          <w:szCs w:val="21"/>
        </w:rPr>
        <w:t>p.z.p</w:t>
      </w:r>
      <w:proofErr w:type="spellEnd"/>
      <w:r w:rsidRPr="0061276C">
        <w:rPr>
          <w:rFonts w:cstheme="minorHAnsi"/>
          <w:b w:val="0"/>
          <w:bCs/>
          <w:sz w:val="21"/>
          <w:szCs w:val="21"/>
        </w:rPr>
        <w:t>.</w:t>
      </w:r>
    </w:p>
    <w:p w14:paraId="7C99C0A4" w14:textId="0FB2F0D4" w:rsidR="002D77ED" w:rsidRPr="0061276C" w:rsidRDefault="002D77ED"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przewiduje rozliczenia w walutach obcych.</w:t>
      </w:r>
    </w:p>
    <w:p w14:paraId="5ECDBD52" w14:textId="4A2239C4" w:rsidR="002D77ED" w:rsidRPr="0061276C" w:rsidRDefault="002D77ED"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lastRenderedPageBreak/>
        <w:t>Zamawiający nie przewiduje wyboru oferty z zastosowaniem aukcji elektronicznej.</w:t>
      </w:r>
    </w:p>
    <w:p w14:paraId="1E0EEC19" w14:textId="5BE73F86" w:rsidR="002D77ED" w:rsidRPr="0061276C" w:rsidRDefault="002D77ED" w:rsidP="0061276C">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przewiduje zwrotu kosztów udziału w niniejszym postępowaniu o udzielenie zamówienia publicznego.</w:t>
      </w:r>
    </w:p>
    <w:p w14:paraId="23C3CF06" w14:textId="0754CFBC" w:rsidR="006A02A3" w:rsidRDefault="002D77ED"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stawia warunku w zakresie zatrudnienia osób na postawie stosunku pracy w</w:t>
      </w:r>
      <w:r w:rsidR="00857F14">
        <w:rPr>
          <w:rFonts w:cstheme="minorHAnsi"/>
          <w:b w:val="0"/>
          <w:bCs/>
          <w:sz w:val="21"/>
          <w:szCs w:val="21"/>
        </w:rPr>
        <w:t> </w:t>
      </w:r>
      <w:r w:rsidRPr="0061276C">
        <w:rPr>
          <w:rFonts w:cstheme="minorHAnsi"/>
          <w:b w:val="0"/>
          <w:bCs/>
          <w:sz w:val="21"/>
          <w:szCs w:val="21"/>
        </w:rPr>
        <w:t xml:space="preserve">okolicznościach o których mowa w art. 95 oraz art. 96 ust. 2 </w:t>
      </w:r>
      <w:r w:rsidR="004A43EB" w:rsidRPr="0061276C">
        <w:rPr>
          <w:rFonts w:cstheme="minorHAnsi"/>
          <w:b w:val="0"/>
          <w:bCs/>
          <w:sz w:val="21"/>
          <w:szCs w:val="21"/>
        </w:rPr>
        <w:t xml:space="preserve">pkt 2 </w:t>
      </w:r>
      <w:r w:rsidR="007A7138" w:rsidRPr="0061276C">
        <w:rPr>
          <w:rFonts w:cstheme="minorHAnsi"/>
          <w:b w:val="0"/>
          <w:bCs/>
          <w:sz w:val="21"/>
          <w:szCs w:val="21"/>
        </w:rPr>
        <w:t xml:space="preserve">Ustawy </w:t>
      </w:r>
      <w:proofErr w:type="spellStart"/>
      <w:r w:rsidRPr="0061276C">
        <w:rPr>
          <w:rFonts w:cstheme="minorHAnsi"/>
          <w:b w:val="0"/>
          <w:bCs/>
          <w:sz w:val="21"/>
          <w:szCs w:val="21"/>
        </w:rPr>
        <w:t>p.z.p</w:t>
      </w:r>
      <w:proofErr w:type="spellEnd"/>
      <w:r w:rsidRPr="0061276C">
        <w:rPr>
          <w:rFonts w:cstheme="minorHAnsi"/>
          <w:b w:val="0"/>
          <w:bCs/>
          <w:sz w:val="21"/>
          <w:szCs w:val="21"/>
        </w:rPr>
        <w:t>.</w:t>
      </w:r>
    </w:p>
    <w:p w14:paraId="14B49B33" w14:textId="54282943" w:rsidR="002D77ED" w:rsidRPr="006A02A3" w:rsidRDefault="002D77ED" w:rsidP="006A02A3">
      <w:pPr>
        <w:pStyle w:val="Nagwek1"/>
        <w:keepNext w:val="0"/>
        <w:numPr>
          <w:ilvl w:val="1"/>
          <w:numId w:val="22"/>
        </w:numPr>
        <w:spacing w:before="0" w:line="240" w:lineRule="auto"/>
        <w:ind w:left="788" w:hanging="431"/>
        <w:jc w:val="both"/>
        <w:rPr>
          <w:rFonts w:cstheme="minorHAnsi"/>
          <w:b w:val="0"/>
          <w:bCs/>
          <w:sz w:val="21"/>
          <w:szCs w:val="21"/>
        </w:rPr>
      </w:pPr>
      <w:r w:rsidRPr="006A02A3">
        <w:rPr>
          <w:rFonts w:cstheme="minorHAnsi"/>
          <w:b w:val="0"/>
          <w:bCs/>
          <w:sz w:val="21"/>
          <w:szCs w:val="21"/>
        </w:rPr>
        <w:t xml:space="preserve">Zamawiający nie zastrzega możliwości ubiegania się o udzielenie zamówienia wyłącznie przez Wykonawców, o których mowa w art. 94 </w:t>
      </w:r>
      <w:r w:rsidR="007A7138" w:rsidRPr="006A02A3">
        <w:rPr>
          <w:rFonts w:cstheme="minorHAnsi"/>
          <w:b w:val="0"/>
          <w:bCs/>
          <w:sz w:val="21"/>
          <w:szCs w:val="21"/>
        </w:rPr>
        <w:t xml:space="preserve">Ustawy </w:t>
      </w:r>
      <w:proofErr w:type="spellStart"/>
      <w:r w:rsidRPr="006A02A3">
        <w:rPr>
          <w:rFonts w:cstheme="minorHAnsi"/>
          <w:b w:val="0"/>
          <w:bCs/>
          <w:sz w:val="21"/>
          <w:szCs w:val="21"/>
        </w:rPr>
        <w:t>p.z.p</w:t>
      </w:r>
      <w:proofErr w:type="spellEnd"/>
      <w:r w:rsidRPr="006A02A3">
        <w:rPr>
          <w:rFonts w:cstheme="minorHAnsi"/>
          <w:b w:val="0"/>
          <w:bCs/>
          <w:sz w:val="21"/>
          <w:szCs w:val="21"/>
        </w:rPr>
        <w:t>.</w:t>
      </w:r>
    </w:p>
    <w:p w14:paraId="454C6B9D" w14:textId="0DFA9C77" w:rsidR="00B33500" w:rsidRPr="0061276C" w:rsidRDefault="002D77ED"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 xml:space="preserve">Zamawiający nie wymaga osobistego wykonania przez </w:t>
      </w:r>
      <w:r w:rsidR="00B33500" w:rsidRPr="0061276C">
        <w:rPr>
          <w:rFonts w:cstheme="minorHAnsi"/>
          <w:b w:val="0"/>
          <w:bCs/>
          <w:sz w:val="21"/>
          <w:szCs w:val="21"/>
        </w:rPr>
        <w:t>Wykonawcę</w:t>
      </w:r>
      <w:r w:rsidRPr="0061276C">
        <w:rPr>
          <w:rFonts w:cstheme="minorHAnsi"/>
          <w:b w:val="0"/>
          <w:bCs/>
          <w:sz w:val="21"/>
          <w:szCs w:val="21"/>
        </w:rPr>
        <w:t xml:space="preserve"> kluczowych zadań</w:t>
      </w:r>
      <w:r w:rsidR="00B33500" w:rsidRPr="0061276C">
        <w:rPr>
          <w:rFonts w:cstheme="minorHAnsi"/>
          <w:b w:val="0"/>
          <w:bCs/>
          <w:sz w:val="21"/>
          <w:szCs w:val="21"/>
        </w:rPr>
        <w:t xml:space="preserve"> zgodnie z art. 60 i art. 121 </w:t>
      </w:r>
      <w:r w:rsidR="007A7138" w:rsidRPr="0061276C">
        <w:rPr>
          <w:rFonts w:cstheme="minorHAnsi"/>
          <w:b w:val="0"/>
          <w:bCs/>
          <w:sz w:val="21"/>
          <w:szCs w:val="21"/>
        </w:rPr>
        <w:t xml:space="preserve">Ustawy </w:t>
      </w:r>
      <w:proofErr w:type="spellStart"/>
      <w:r w:rsidR="00B33500" w:rsidRPr="0061276C">
        <w:rPr>
          <w:rFonts w:cstheme="minorHAnsi"/>
          <w:b w:val="0"/>
          <w:bCs/>
          <w:sz w:val="21"/>
          <w:szCs w:val="21"/>
        </w:rPr>
        <w:t>p.z.p</w:t>
      </w:r>
      <w:proofErr w:type="spellEnd"/>
      <w:r w:rsidR="00B33500" w:rsidRPr="0061276C">
        <w:rPr>
          <w:rFonts w:cstheme="minorHAnsi"/>
          <w:b w:val="0"/>
          <w:bCs/>
          <w:sz w:val="21"/>
          <w:szCs w:val="21"/>
        </w:rPr>
        <w:t>.</w:t>
      </w:r>
    </w:p>
    <w:p w14:paraId="5D77FC45" w14:textId="417AADA1" w:rsidR="00B33500" w:rsidRPr="0061276C" w:rsidRDefault="00B33500"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dopuszcza możliwości składania ofert w postaci katalogów elektronicznych lub dołączenia katalogów elektronicznych do oferty.</w:t>
      </w:r>
    </w:p>
    <w:p w14:paraId="0E87AEB9" w14:textId="5E06EBB3" w:rsidR="001641C8" w:rsidRPr="0061276C" w:rsidRDefault="00B33500"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 xml:space="preserve">Zgodnie z art. </w:t>
      </w:r>
      <w:r w:rsidR="00FC1C09" w:rsidRPr="0061276C">
        <w:rPr>
          <w:rFonts w:cstheme="minorHAnsi"/>
          <w:b w:val="0"/>
          <w:bCs/>
          <w:sz w:val="21"/>
          <w:szCs w:val="21"/>
        </w:rPr>
        <w:t xml:space="preserve"> 310 </w:t>
      </w:r>
      <w:r w:rsidR="007A7138" w:rsidRPr="0061276C">
        <w:rPr>
          <w:rFonts w:cstheme="minorHAnsi"/>
          <w:b w:val="0"/>
          <w:bCs/>
          <w:sz w:val="21"/>
          <w:szCs w:val="21"/>
        </w:rPr>
        <w:t xml:space="preserve">Ustawy </w:t>
      </w:r>
      <w:proofErr w:type="spellStart"/>
      <w:r w:rsidR="007C29A1" w:rsidRPr="0061276C">
        <w:rPr>
          <w:rFonts w:cstheme="minorHAnsi"/>
          <w:b w:val="0"/>
          <w:bCs/>
          <w:sz w:val="21"/>
          <w:szCs w:val="21"/>
        </w:rPr>
        <w:t>p.z.p</w:t>
      </w:r>
      <w:proofErr w:type="spellEnd"/>
      <w:r w:rsidR="007C29A1" w:rsidRPr="0061276C">
        <w:rPr>
          <w:rFonts w:cstheme="minorHAnsi"/>
          <w:b w:val="0"/>
          <w:bCs/>
          <w:sz w:val="21"/>
          <w:szCs w:val="21"/>
        </w:rPr>
        <w:t xml:space="preserve">. </w:t>
      </w:r>
      <w:r w:rsidRPr="0061276C">
        <w:rPr>
          <w:rFonts w:cstheme="minorHAnsi"/>
          <w:b w:val="0"/>
          <w:bCs/>
          <w:sz w:val="21"/>
          <w:szCs w:val="21"/>
        </w:rPr>
        <w:t>Zamawiający zastrzega sobie unieważnienie postępowania o udzielenie Zamówienia, jeżeli środki, które Zamawiający zamierzał przeznaczyć na sfinansowanie całości lub części zamówienia nie zostały mu przyznane.</w:t>
      </w:r>
    </w:p>
    <w:p w14:paraId="45AF99B0" w14:textId="42C02CC8" w:rsidR="001641C8" w:rsidRPr="0061276C" w:rsidRDefault="001641C8"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Zamawiający nie wymaga składania przedmiotowych środków dowodowych.</w:t>
      </w:r>
    </w:p>
    <w:p w14:paraId="00051A35" w14:textId="33FCED8B" w:rsidR="00B33500" w:rsidRPr="0061276C" w:rsidRDefault="00B33500"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 xml:space="preserve">Zamawiający informuje, iż w sprawach nieuregulowanych w SWZ mają zastosowanie obowiązujące przepisy </w:t>
      </w:r>
      <w:r w:rsidR="00F82EB7" w:rsidRPr="0061276C">
        <w:rPr>
          <w:rFonts w:cstheme="minorHAnsi"/>
          <w:b w:val="0"/>
          <w:bCs/>
          <w:sz w:val="21"/>
          <w:szCs w:val="21"/>
        </w:rPr>
        <w:t xml:space="preserve">Ustawy </w:t>
      </w:r>
      <w:proofErr w:type="spellStart"/>
      <w:r w:rsidR="00F82EB7" w:rsidRPr="0061276C">
        <w:rPr>
          <w:rFonts w:cstheme="minorHAnsi"/>
          <w:b w:val="0"/>
          <w:bCs/>
          <w:sz w:val="21"/>
          <w:szCs w:val="21"/>
        </w:rPr>
        <w:t>p.z.p</w:t>
      </w:r>
      <w:proofErr w:type="spellEnd"/>
      <w:r w:rsidR="00F82EB7" w:rsidRPr="0061276C">
        <w:rPr>
          <w:rFonts w:cstheme="minorHAnsi"/>
          <w:b w:val="0"/>
          <w:bCs/>
          <w:sz w:val="21"/>
          <w:szCs w:val="21"/>
        </w:rPr>
        <w:t>.</w:t>
      </w:r>
      <w:r w:rsidRPr="0061276C">
        <w:rPr>
          <w:rFonts w:cstheme="minorHAnsi"/>
          <w:b w:val="0"/>
          <w:bCs/>
          <w:sz w:val="21"/>
          <w:szCs w:val="21"/>
        </w:rPr>
        <w:t xml:space="preserve"> oraz przepisy wykonawcze do ustawy, a także ustawa z dnia 23 kwietnia 1964 r. Kodeks cywilny.</w:t>
      </w:r>
    </w:p>
    <w:p w14:paraId="1D3B5439" w14:textId="156B2F31" w:rsidR="00B81C27" w:rsidRPr="0061276C" w:rsidRDefault="00B81C27"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Jeśli w treści SWZ jest odwołanie do punktu bez podania dokumentu, jest to odwołanie do pkt z SW</w:t>
      </w:r>
      <w:r w:rsidR="00BC11EB">
        <w:rPr>
          <w:rFonts w:cstheme="minorHAnsi"/>
          <w:b w:val="0"/>
          <w:bCs/>
          <w:sz w:val="21"/>
          <w:szCs w:val="21"/>
        </w:rPr>
        <w:t>Z</w:t>
      </w:r>
      <w:r w:rsidRPr="0061276C">
        <w:rPr>
          <w:rFonts w:cstheme="minorHAnsi"/>
          <w:b w:val="0"/>
          <w:bCs/>
          <w:sz w:val="21"/>
          <w:szCs w:val="21"/>
        </w:rPr>
        <w:t>.</w:t>
      </w:r>
    </w:p>
    <w:p w14:paraId="58CFE3DD" w14:textId="042BE344" w:rsidR="00B81C27" w:rsidRPr="0061276C" w:rsidRDefault="00B81C27" w:rsidP="006A02A3">
      <w:pPr>
        <w:pStyle w:val="Nagwek1"/>
        <w:keepNext w:val="0"/>
        <w:numPr>
          <w:ilvl w:val="1"/>
          <w:numId w:val="22"/>
        </w:numPr>
        <w:spacing w:before="0" w:line="240" w:lineRule="auto"/>
        <w:ind w:left="788" w:hanging="431"/>
        <w:jc w:val="both"/>
        <w:rPr>
          <w:rFonts w:cstheme="minorHAnsi"/>
          <w:b w:val="0"/>
          <w:bCs/>
          <w:sz w:val="21"/>
          <w:szCs w:val="21"/>
        </w:rPr>
      </w:pPr>
      <w:r w:rsidRPr="0061276C">
        <w:rPr>
          <w:rFonts w:cstheme="minorHAnsi"/>
          <w:b w:val="0"/>
          <w:bCs/>
          <w:sz w:val="21"/>
          <w:szCs w:val="21"/>
        </w:rPr>
        <w:t>Pojęcia pisane w załącznikach z dużej liter mają znaczenie  nadane w SWZ.</w:t>
      </w:r>
    </w:p>
    <w:p w14:paraId="0E9F00E1" w14:textId="77777777" w:rsidR="009B22CB" w:rsidRPr="0018392E" w:rsidRDefault="009B22CB" w:rsidP="0018392E">
      <w:pPr>
        <w:pStyle w:val="Akapitzlist"/>
        <w:spacing w:after="0" w:line="240" w:lineRule="auto"/>
        <w:ind w:left="1276"/>
        <w:jc w:val="both"/>
        <w:rPr>
          <w:rFonts w:cstheme="minorHAnsi"/>
          <w:sz w:val="21"/>
          <w:szCs w:val="21"/>
        </w:rPr>
      </w:pPr>
    </w:p>
    <w:p w14:paraId="0B1F4245" w14:textId="5776062C" w:rsidR="009B22CB" w:rsidRPr="0018392E" w:rsidRDefault="009B22CB" w:rsidP="00DA5D33">
      <w:pPr>
        <w:pStyle w:val="Nagwek1"/>
        <w:numPr>
          <w:ilvl w:val="0"/>
          <w:numId w:val="22"/>
        </w:numPr>
        <w:spacing w:before="0" w:line="240" w:lineRule="auto"/>
        <w:rPr>
          <w:rFonts w:cstheme="minorHAnsi"/>
          <w:sz w:val="21"/>
          <w:szCs w:val="21"/>
        </w:rPr>
      </w:pPr>
      <w:r w:rsidRPr="00DA5D33">
        <w:rPr>
          <w:rFonts w:cstheme="minorHAnsi"/>
          <w:sz w:val="21"/>
          <w:szCs w:val="21"/>
        </w:rPr>
        <w:t>OCHRONA DANYCH OSOBOWYCH</w:t>
      </w:r>
    </w:p>
    <w:p w14:paraId="493E10FB" w14:textId="1FBD94FC" w:rsidR="009B22CB" w:rsidRPr="0018392E" w:rsidRDefault="009B22CB" w:rsidP="00857F14">
      <w:pPr>
        <w:spacing w:after="0" w:line="240" w:lineRule="auto"/>
        <w:jc w:val="both"/>
        <w:rPr>
          <w:rFonts w:cstheme="minorHAnsi"/>
          <w:sz w:val="21"/>
          <w:szCs w:val="21"/>
        </w:rPr>
      </w:pPr>
      <w:r w:rsidRPr="0018392E">
        <w:rPr>
          <w:rFonts w:cstheme="minorHAnsi"/>
          <w:sz w:val="21"/>
          <w:szCs w:val="21"/>
        </w:rPr>
        <w:t xml:space="preserve">Na podstawie art. 19 ust. 1 </w:t>
      </w:r>
      <w:r w:rsidR="002D5097">
        <w:rPr>
          <w:rFonts w:cstheme="minorHAnsi"/>
          <w:sz w:val="21"/>
          <w:szCs w:val="21"/>
        </w:rPr>
        <w:t xml:space="preserve">Ustawy </w:t>
      </w:r>
      <w:proofErr w:type="spellStart"/>
      <w:r w:rsidR="002D5097">
        <w:rPr>
          <w:rFonts w:cstheme="minorHAnsi"/>
          <w:sz w:val="21"/>
          <w:szCs w:val="21"/>
        </w:rPr>
        <w:t>p.z.p</w:t>
      </w:r>
      <w:proofErr w:type="spellEnd"/>
      <w:r w:rsidR="002D5097">
        <w:rPr>
          <w:rFonts w:cstheme="minorHAnsi"/>
          <w:sz w:val="21"/>
          <w:szCs w:val="21"/>
        </w:rPr>
        <w:t>.</w:t>
      </w:r>
      <w:r w:rsidRPr="0018392E">
        <w:rPr>
          <w:rFonts w:cstheme="minorHAnsi"/>
          <w:sz w:val="21"/>
          <w:szCs w:val="21"/>
        </w:rPr>
        <w:t xml:space="preserve"> w </w:t>
      </w:r>
      <w:r w:rsidRPr="0018392E">
        <w:rPr>
          <w:rFonts w:eastAsia="Calibri" w:cstheme="minorHAnsi"/>
          <w:sz w:val="21"/>
          <w:szCs w:val="21"/>
        </w:rPr>
        <w:t>związku</w:t>
      </w:r>
      <w:r w:rsidRPr="0018392E">
        <w:rPr>
          <w:rFonts w:cstheme="minorHAnsi"/>
          <w:sz w:val="21"/>
          <w:szCs w:val="21"/>
        </w:rPr>
        <w:t xml:space="preserve"> z art. art. 13 ust. 1-3 </w:t>
      </w:r>
      <w:r w:rsidRPr="0018392E">
        <w:rPr>
          <w:rFonts w:eastAsia="Calibri" w:cstheme="minorHAnsi"/>
          <w: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18392E">
        <w:rPr>
          <w:rFonts w:cstheme="minorHAnsi"/>
          <w:sz w:val="21"/>
          <w:szCs w:val="21"/>
        </w:rPr>
        <w:t xml:space="preserve">, dalej „RODO”, </w:t>
      </w:r>
      <w:r w:rsidRPr="0018392E">
        <w:rPr>
          <w:rFonts w:eastAsia="Calibri" w:cstheme="minorHAnsi"/>
          <w:sz w:val="21"/>
          <w:szCs w:val="21"/>
        </w:rPr>
        <w:t>Zamawiający</w:t>
      </w:r>
      <w:r w:rsidRPr="0018392E">
        <w:rPr>
          <w:rFonts w:cstheme="minorHAnsi"/>
          <w:sz w:val="21"/>
          <w:szCs w:val="21"/>
        </w:rPr>
        <w:t xml:space="preserve"> informuje, </w:t>
      </w:r>
      <w:r w:rsidRPr="0018392E">
        <w:rPr>
          <w:rFonts w:eastAsia="Calibri" w:cstheme="minorHAnsi"/>
          <w:sz w:val="21"/>
          <w:szCs w:val="21"/>
        </w:rPr>
        <w:t>że:</w:t>
      </w:r>
    </w:p>
    <w:p w14:paraId="6D1E44B3" w14:textId="32A01831" w:rsidR="009B22CB" w:rsidRPr="00857F14" w:rsidRDefault="00F82EB7"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A</w:t>
      </w:r>
      <w:r w:rsidR="00991828" w:rsidRPr="00857F14">
        <w:rPr>
          <w:rFonts w:cstheme="minorHAnsi"/>
          <w:b w:val="0"/>
          <w:bCs/>
          <w:sz w:val="21"/>
          <w:szCs w:val="21"/>
        </w:rPr>
        <w:t xml:space="preserve">dministratorem </w:t>
      </w:r>
      <w:r w:rsidR="00991828" w:rsidRPr="00857F14">
        <w:rPr>
          <w:rFonts w:eastAsia="Calibri" w:cstheme="minorHAnsi"/>
          <w:b w:val="0"/>
          <w:bCs/>
          <w:sz w:val="21"/>
          <w:szCs w:val="21"/>
        </w:rPr>
        <w:t>Państwa</w:t>
      </w:r>
      <w:r w:rsidR="00991828" w:rsidRPr="00857F14">
        <w:rPr>
          <w:rFonts w:cstheme="minorHAnsi"/>
          <w:b w:val="0"/>
          <w:bCs/>
          <w:sz w:val="21"/>
          <w:szCs w:val="21"/>
        </w:rPr>
        <w:t xml:space="preserve"> danych osobowych jest Polski Instytut Sztuki Filmowej ul. Leona Kruczkowskiego 2, 00-412 Warszawa,</w:t>
      </w:r>
    </w:p>
    <w:p w14:paraId="3D3E66DC" w14:textId="56B5F488" w:rsidR="009B22CB" w:rsidRPr="00857F14" w:rsidRDefault="00F82EB7"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A</w:t>
      </w:r>
      <w:r w:rsidR="009B22CB" w:rsidRPr="00857F14">
        <w:rPr>
          <w:rFonts w:cstheme="minorHAnsi"/>
          <w:b w:val="0"/>
          <w:bCs/>
          <w:sz w:val="21"/>
          <w:szCs w:val="21"/>
        </w:rPr>
        <w:t>dministrator wyznaczył Inspektora Danych Osobowych, adres e-mail:</w:t>
      </w:r>
      <w:r w:rsidR="0018392E" w:rsidRPr="00857F14">
        <w:rPr>
          <w:rFonts w:cstheme="minorHAnsi"/>
          <w:b w:val="0"/>
          <w:bCs/>
          <w:sz w:val="21"/>
          <w:szCs w:val="21"/>
        </w:rPr>
        <w:t xml:space="preserve"> </w:t>
      </w:r>
      <w:hyperlink r:id="rId20" w:history="1">
        <w:r w:rsidR="0018392E" w:rsidRPr="00857F14">
          <w:rPr>
            <w:b w:val="0"/>
            <w:bCs/>
          </w:rPr>
          <w:t>iodo@pisf.pl</w:t>
        </w:r>
      </w:hyperlink>
      <w:r w:rsidR="0018392E" w:rsidRPr="00857F14">
        <w:rPr>
          <w:rFonts w:cstheme="minorHAnsi"/>
          <w:b w:val="0"/>
          <w:bCs/>
          <w:sz w:val="21"/>
          <w:szCs w:val="21"/>
        </w:rPr>
        <w:t xml:space="preserve"> </w:t>
      </w:r>
    </w:p>
    <w:p w14:paraId="2780D3C8" w14:textId="70491943" w:rsidR="009B22CB" w:rsidRPr="00857F14" w:rsidRDefault="009B22CB"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Państwa dane osobowe przetwarzane będą na podstawie art. 6 ust. 1 lit. c RODO w celu związanym z niniejszym postępowaniem o udzielenie zamówienia publicznego, które jest prowadzone w</w:t>
      </w:r>
      <w:r w:rsidR="00857F14">
        <w:rPr>
          <w:rFonts w:cstheme="minorHAnsi"/>
          <w:b w:val="0"/>
          <w:bCs/>
          <w:sz w:val="21"/>
          <w:szCs w:val="21"/>
        </w:rPr>
        <w:t> </w:t>
      </w:r>
      <w:r w:rsidRPr="00857F14">
        <w:rPr>
          <w:rFonts w:cstheme="minorHAnsi"/>
          <w:b w:val="0"/>
          <w:bCs/>
          <w:sz w:val="21"/>
          <w:szCs w:val="21"/>
        </w:rPr>
        <w:t>trybie</w:t>
      </w:r>
      <w:r w:rsidR="007E5FD5">
        <w:rPr>
          <w:rFonts w:cstheme="minorHAnsi"/>
          <w:b w:val="0"/>
          <w:bCs/>
          <w:sz w:val="21"/>
          <w:szCs w:val="21"/>
        </w:rPr>
        <w:t xml:space="preserve"> podstawowym bez negocjacji. </w:t>
      </w:r>
    </w:p>
    <w:p w14:paraId="6B30CADA" w14:textId="29144641" w:rsidR="009B22CB" w:rsidRPr="00857F14" w:rsidRDefault="00F82EB7"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O</w:t>
      </w:r>
      <w:r w:rsidR="009B22CB" w:rsidRPr="00857F14">
        <w:rPr>
          <w:rFonts w:cstheme="minorHAnsi"/>
          <w:b w:val="0"/>
          <w:bCs/>
          <w:sz w:val="21"/>
          <w:szCs w:val="21"/>
        </w:rPr>
        <w:t xml:space="preserve">dbiorcami Państwa danych osobowych będą osoby lub podmioty, którym udostępniona zostanie dokumentacja postępowania w oparciu o art. 74 Ustawy </w:t>
      </w:r>
      <w:proofErr w:type="spellStart"/>
      <w:r w:rsidR="009B22CB" w:rsidRPr="00857F14">
        <w:rPr>
          <w:rFonts w:cstheme="minorHAnsi"/>
          <w:b w:val="0"/>
          <w:bCs/>
          <w:sz w:val="21"/>
          <w:szCs w:val="21"/>
        </w:rPr>
        <w:t>p.z.p</w:t>
      </w:r>
      <w:proofErr w:type="spellEnd"/>
      <w:r w:rsidR="009B22CB" w:rsidRPr="00857F14">
        <w:rPr>
          <w:rFonts w:cstheme="minorHAnsi"/>
          <w:b w:val="0"/>
          <w:bCs/>
          <w:sz w:val="21"/>
          <w:szCs w:val="21"/>
        </w:rPr>
        <w:t>.;</w:t>
      </w:r>
    </w:p>
    <w:p w14:paraId="62CC4A26" w14:textId="77777777" w:rsidR="009B22CB" w:rsidRPr="00857F14" w:rsidRDefault="009B22CB"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 xml:space="preserve">Państwa dane osobowe będą przechowywane, zgodnie z art. 78 ust. 1 Ustawy </w:t>
      </w:r>
      <w:proofErr w:type="spellStart"/>
      <w:r w:rsidRPr="00857F14">
        <w:rPr>
          <w:rFonts w:cstheme="minorHAnsi"/>
          <w:b w:val="0"/>
          <w:bCs/>
          <w:sz w:val="21"/>
          <w:szCs w:val="21"/>
        </w:rPr>
        <w:t>p.z.p</w:t>
      </w:r>
      <w:proofErr w:type="spellEnd"/>
      <w:r w:rsidRPr="00857F14">
        <w:rPr>
          <w:rFonts w:cstheme="minorHAnsi"/>
          <w:b w:val="0"/>
          <w:bCs/>
          <w:sz w:val="21"/>
          <w:szCs w:val="21"/>
        </w:rPr>
        <w:t xml:space="preserve">. przez okres 4 lat od dnia zakończenia postępowania o udzielenie zamówienia, a jeżeli czas trwania umowy przekracza 4 lata, okres przechowywania obejmuje cały czas trwania umowy (art. 78 ust. 4 Ustawy </w:t>
      </w:r>
      <w:proofErr w:type="spellStart"/>
      <w:r w:rsidRPr="00857F14">
        <w:rPr>
          <w:rFonts w:cstheme="minorHAnsi"/>
          <w:b w:val="0"/>
          <w:bCs/>
          <w:sz w:val="21"/>
          <w:szCs w:val="21"/>
        </w:rPr>
        <w:t>p.z.p</w:t>
      </w:r>
      <w:proofErr w:type="spellEnd"/>
      <w:r w:rsidRPr="00857F14">
        <w:rPr>
          <w:rFonts w:cstheme="minorHAnsi"/>
          <w:b w:val="0"/>
          <w:bCs/>
          <w:sz w:val="21"/>
          <w:szCs w:val="21"/>
        </w:rPr>
        <w:t>.);</w:t>
      </w:r>
    </w:p>
    <w:p w14:paraId="5E152FF2" w14:textId="3CFB6F09" w:rsidR="009B22CB" w:rsidRPr="00857F14" w:rsidRDefault="00F82EB7" w:rsidP="00857F14">
      <w:pPr>
        <w:pStyle w:val="Nagwek1"/>
        <w:keepNext w:val="0"/>
        <w:numPr>
          <w:ilvl w:val="1"/>
          <w:numId w:val="22"/>
        </w:numPr>
        <w:spacing w:before="0" w:line="240" w:lineRule="auto"/>
        <w:ind w:left="788" w:hanging="431"/>
        <w:jc w:val="both"/>
        <w:rPr>
          <w:rFonts w:cstheme="minorHAnsi"/>
          <w:b w:val="0"/>
          <w:bCs/>
          <w:sz w:val="21"/>
          <w:szCs w:val="21"/>
        </w:rPr>
      </w:pPr>
      <w:r w:rsidRPr="00857F14">
        <w:rPr>
          <w:rFonts w:cstheme="minorHAnsi"/>
          <w:b w:val="0"/>
          <w:bCs/>
          <w:sz w:val="21"/>
          <w:szCs w:val="21"/>
        </w:rPr>
        <w:t>O</w:t>
      </w:r>
      <w:r w:rsidR="009B22CB" w:rsidRPr="00857F14">
        <w:rPr>
          <w:rFonts w:cstheme="minorHAnsi"/>
          <w:b w:val="0"/>
          <w:bCs/>
          <w:sz w:val="21"/>
          <w:szCs w:val="21"/>
        </w:rPr>
        <w:t xml:space="preserve">bowiązek podania przez Państwa danych osobowych bezpośrednio dotyczących Państwa jest wymogiem określonym w przepisach Ustawy </w:t>
      </w:r>
      <w:proofErr w:type="spellStart"/>
      <w:r w:rsidR="009B22CB" w:rsidRPr="00857F14">
        <w:rPr>
          <w:rFonts w:cstheme="minorHAnsi"/>
          <w:b w:val="0"/>
          <w:bCs/>
          <w:sz w:val="21"/>
          <w:szCs w:val="21"/>
        </w:rPr>
        <w:t>p.z.p</w:t>
      </w:r>
      <w:proofErr w:type="spellEnd"/>
      <w:r w:rsidR="009B22CB" w:rsidRPr="00857F14">
        <w:rPr>
          <w:rFonts w:cstheme="minorHAnsi"/>
          <w:b w:val="0"/>
          <w:bCs/>
          <w:sz w:val="21"/>
          <w:szCs w:val="21"/>
        </w:rPr>
        <w:t>., związanym z udziałem w niniejszym postępowaniu;</w:t>
      </w:r>
    </w:p>
    <w:p w14:paraId="75E111D4" w14:textId="14D27624" w:rsidR="009B22CB" w:rsidRPr="00857F14" w:rsidRDefault="00F82EB7" w:rsidP="00857F14">
      <w:pPr>
        <w:pStyle w:val="Nagwek1"/>
        <w:numPr>
          <w:ilvl w:val="1"/>
          <w:numId w:val="22"/>
        </w:numPr>
        <w:spacing w:before="0" w:line="240" w:lineRule="auto"/>
        <w:jc w:val="both"/>
        <w:rPr>
          <w:rFonts w:cstheme="minorHAnsi"/>
          <w:b w:val="0"/>
          <w:sz w:val="21"/>
          <w:szCs w:val="21"/>
        </w:rPr>
      </w:pPr>
      <w:r w:rsidRPr="00857F14">
        <w:rPr>
          <w:rFonts w:cstheme="minorHAnsi"/>
          <w:b w:val="0"/>
          <w:bCs/>
          <w:sz w:val="21"/>
          <w:szCs w:val="21"/>
        </w:rPr>
        <w:t>W</w:t>
      </w:r>
      <w:r w:rsidR="009B22CB" w:rsidRPr="00857F14">
        <w:rPr>
          <w:rFonts w:cstheme="minorHAnsi"/>
          <w:b w:val="0"/>
          <w:bCs/>
          <w:sz w:val="21"/>
          <w:szCs w:val="21"/>
        </w:rPr>
        <w:t xml:space="preserve"> odniesieniu do Państwa danych osobowych decyzje nie będą podejmowane w sposób zautomatyzowany, stosownie do postanowień art. 22 RODO;</w:t>
      </w:r>
    </w:p>
    <w:p w14:paraId="74D7815D" w14:textId="1B24ECEF" w:rsidR="009B22CB" w:rsidRPr="00857F14" w:rsidRDefault="00F82EB7" w:rsidP="00857F14">
      <w:pPr>
        <w:pStyle w:val="Nagwek1"/>
        <w:numPr>
          <w:ilvl w:val="1"/>
          <w:numId w:val="22"/>
        </w:numPr>
        <w:spacing w:before="0" w:line="240" w:lineRule="auto"/>
        <w:jc w:val="both"/>
        <w:rPr>
          <w:rFonts w:cstheme="minorHAnsi"/>
          <w:b w:val="0"/>
          <w:sz w:val="21"/>
          <w:szCs w:val="21"/>
        </w:rPr>
      </w:pPr>
      <w:r w:rsidRPr="00857F14">
        <w:rPr>
          <w:rFonts w:eastAsia="Calibri" w:cstheme="minorHAnsi"/>
          <w:b w:val="0"/>
          <w:sz w:val="21"/>
          <w:szCs w:val="21"/>
        </w:rPr>
        <w:t>P</w:t>
      </w:r>
      <w:r w:rsidR="009B22CB" w:rsidRPr="00857F14">
        <w:rPr>
          <w:rFonts w:eastAsia="Calibri" w:cstheme="minorHAnsi"/>
          <w:b w:val="0"/>
          <w:sz w:val="21"/>
          <w:szCs w:val="21"/>
        </w:rPr>
        <w:t>osiadają</w:t>
      </w:r>
      <w:r w:rsidR="009B22CB" w:rsidRPr="00857F14">
        <w:rPr>
          <w:rFonts w:cstheme="minorHAnsi"/>
          <w:b w:val="0"/>
          <w:sz w:val="21"/>
          <w:szCs w:val="21"/>
        </w:rPr>
        <w:t xml:space="preserve"> </w:t>
      </w:r>
      <w:r w:rsidR="009B22CB" w:rsidRPr="00857F14">
        <w:rPr>
          <w:rFonts w:eastAsia="Calibri" w:cstheme="minorHAnsi"/>
          <w:b w:val="0"/>
          <w:sz w:val="21"/>
          <w:szCs w:val="21"/>
        </w:rPr>
        <w:t>Państwo:</w:t>
      </w:r>
    </w:p>
    <w:p w14:paraId="2A2E3CE8" w14:textId="5AAE9777" w:rsidR="009B22CB" w:rsidRPr="0018392E" w:rsidRDefault="009B22CB" w:rsidP="0018392E">
      <w:pPr>
        <w:pStyle w:val="Akapitzlist"/>
        <w:numPr>
          <w:ilvl w:val="0"/>
          <w:numId w:val="44"/>
        </w:numPr>
        <w:spacing w:after="0" w:line="240" w:lineRule="auto"/>
        <w:jc w:val="both"/>
        <w:rPr>
          <w:rFonts w:cstheme="minorHAnsi"/>
          <w:sz w:val="21"/>
          <w:szCs w:val="21"/>
        </w:rPr>
      </w:pPr>
      <w:r w:rsidRPr="00857F14">
        <w:rPr>
          <w:rFonts w:cstheme="minorHAnsi"/>
          <w:sz w:val="21"/>
          <w:szCs w:val="21"/>
        </w:rPr>
        <w:t xml:space="preserve">zgodnie z art. 15 RODO - prawo </w:t>
      </w:r>
      <w:r w:rsidRPr="00857F14">
        <w:rPr>
          <w:rFonts w:eastAsia="Calibri" w:cstheme="minorHAnsi"/>
          <w:sz w:val="21"/>
          <w:szCs w:val="21"/>
        </w:rPr>
        <w:t>dostępu</w:t>
      </w:r>
      <w:r w:rsidRPr="00857F14">
        <w:rPr>
          <w:rFonts w:cstheme="minorHAnsi"/>
          <w:sz w:val="21"/>
          <w:szCs w:val="21"/>
        </w:rPr>
        <w:t xml:space="preserve"> do danych osobowych</w:t>
      </w:r>
      <w:r w:rsidRPr="0018392E">
        <w:rPr>
          <w:rFonts w:cstheme="minorHAnsi"/>
          <w:sz w:val="21"/>
          <w:szCs w:val="21"/>
        </w:rPr>
        <w:t xml:space="preserve"> </w:t>
      </w:r>
      <w:r w:rsidRPr="0018392E">
        <w:rPr>
          <w:rFonts w:eastAsia="Calibri" w:cstheme="minorHAnsi"/>
          <w:sz w:val="21"/>
          <w:szCs w:val="21"/>
        </w:rPr>
        <w:t>Państwa</w:t>
      </w:r>
      <w:r w:rsidRPr="0018392E">
        <w:rPr>
          <w:rFonts w:cstheme="minorHAnsi"/>
          <w:sz w:val="21"/>
          <w:szCs w:val="21"/>
        </w:rPr>
        <w:t xml:space="preserve"> </w:t>
      </w:r>
      <w:r w:rsidRPr="0018392E">
        <w:rPr>
          <w:rFonts w:eastAsia="Calibri" w:cstheme="minorHAnsi"/>
          <w:sz w:val="21"/>
          <w:szCs w:val="21"/>
        </w:rPr>
        <w:t>dotyczących</w:t>
      </w:r>
      <w:r w:rsidRPr="0018392E">
        <w:rPr>
          <w:rFonts w:cstheme="minorHAnsi"/>
          <w:sz w:val="21"/>
          <w:szCs w:val="21"/>
        </w:rPr>
        <w:t xml:space="preserve"> (z</w:t>
      </w:r>
      <w:r w:rsidR="00857F14">
        <w:rPr>
          <w:rFonts w:cstheme="minorHAnsi"/>
          <w:sz w:val="21"/>
          <w:szCs w:val="21"/>
        </w:rPr>
        <w:t> </w:t>
      </w:r>
      <w:r w:rsidRPr="0018392E">
        <w:rPr>
          <w:rFonts w:eastAsia="Calibri" w:cstheme="minorHAnsi"/>
          <w:sz w:val="21"/>
          <w:szCs w:val="21"/>
        </w:rPr>
        <w:t>zastrzeżeniem,</w:t>
      </w:r>
      <w:r w:rsidRPr="0018392E">
        <w:rPr>
          <w:rFonts w:cstheme="minorHAnsi"/>
          <w:sz w:val="21"/>
          <w:szCs w:val="21"/>
        </w:rPr>
        <w:t xml:space="preserve"> </w:t>
      </w:r>
      <w:r w:rsidRPr="0018392E">
        <w:rPr>
          <w:rFonts w:eastAsia="Calibri" w:cstheme="minorHAnsi"/>
          <w:sz w:val="21"/>
          <w:szCs w:val="21"/>
        </w:rPr>
        <w:t>że</w:t>
      </w:r>
      <w:r w:rsidRPr="0018392E">
        <w:rPr>
          <w:rFonts w:cstheme="minorHAnsi"/>
          <w:sz w:val="21"/>
          <w:szCs w:val="21"/>
        </w:rPr>
        <w:t xml:space="preserve"> w sytuacji, gdy skorzystanie z tego prawa </w:t>
      </w:r>
      <w:r w:rsidRPr="0018392E">
        <w:rPr>
          <w:rFonts w:eastAsia="Calibri" w:cstheme="minorHAnsi"/>
          <w:sz w:val="21"/>
          <w:szCs w:val="21"/>
        </w:rPr>
        <w:t>wymagałoby</w:t>
      </w:r>
      <w:r w:rsidRPr="0018392E">
        <w:rPr>
          <w:rFonts w:cstheme="minorHAnsi"/>
          <w:sz w:val="21"/>
          <w:szCs w:val="21"/>
        </w:rPr>
        <w:t xml:space="preserve"> po stronie administratora </w:t>
      </w:r>
      <w:r w:rsidRPr="0018392E">
        <w:rPr>
          <w:rFonts w:eastAsia="Calibri" w:cstheme="minorHAnsi"/>
          <w:sz w:val="21"/>
          <w:szCs w:val="21"/>
        </w:rPr>
        <w:t>niewspółmiernie</w:t>
      </w:r>
      <w:r w:rsidRPr="0018392E">
        <w:rPr>
          <w:rFonts w:cstheme="minorHAnsi"/>
          <w:sz w:val="21"/>
          <w:szCs w:val="21"/>
        </w:rPr>
        <w:t xml:space="preserve"> </w:t>
      </w:r>
      <w:r w:rsidRPr="0018392E">
        <w:rPr>
          <w:rFonts w:eastAsia="Calibri" w:cstheme="minorHAnsi"/>
          <w:sz w:val="21"/>
          <w:szCs w:val="21"/>
        </w:rPr>
        <w:t>dużego</w:t>
      </w:r>
      <w:r w:rsidRPr="0018392E">
        <w:rPr>
          <w:rFonts w:cstheme="minorHAnsi"/>
          <w:sz w:val="21"/>
          <w:szCs w:val="21"/>
        </w:rPr>
        <w:t xml:space="preserve"> </w:t>
      </w:r>
      <w:r w:rsidRPr="0018392E">
        <w:rPr>
          <w:rFonts w:eastAsia="Calibri" w:cstheme="minorHAnsi"/>
          <w:sz w:val="21"/>
          <w:szCs w:val="21"/>
        </w:rPr>
        <w:t>wysiłku,</w:t>
      </w:r>
      <w:r w:rsidRPr="0018392E">
        <w:rPr>
          <w:rFonts w:cstheme="minorHAnsi"/>
          <w:sz w:val="21"/>
          <w:szCs w:val="21"/>
        </w:rPr>
        <w:t xml:space="preserve"> </w:t>
      </w:r>
      <w:r w:rsidRPr="0018392E">
        <w:rPr>
          <w:rFonts w:eastAsia="Calibri" w:cstheme="minorHAnsi"/>
          <w:sz w:val="21"/>
          <w:szCs w:val="21"/>
        </w:rPr>
        <w:t>mogą</w:t>
      </w:r>
      <w:r w:rsidRPr="0018392E">
        <w:rPr>
          <w:rFonts w:cstheme="minorHAnsi"/>
          <w:sz w:val="21"/>
          <w:szCs w:val="21"/>
        </w:rPr>
        <w:t xml:space="preserve"> </w:t>
      </w:r>
      <w:r w:rsidRPr="0018392E">
        <w:rPr>
          <w:rFonts w:eastAsia="Calibri" w:cstheme="minorHAnsi"/>
          <w:sz w:val="21"/>
          <w:szCs w:val="21"/>
        </w:rPr>
        <w:t>Państwo</w:t>
      </w:r>
      <w:r w:rsidRPr="0018392E">
        <w:rPr>
          <w:rFonts w:cstheme="minorHAnsi"/>
          <w:sz w:val="21"/>
          <w:szCs w:val="21"/>
        </w:rPr>
        <w:t xml:space="preserve"> </w:t>
      </w:r>
      <w:r w:rsidRPr="0018392E">
        <w:rPr>
          <w:rFonts w:eastAsia="Calibri" w:cstheme="minorHAnsi"/>
          <w:sz w:val="21"/>
          <w:szCs w:val="21"/>
        </w:rPr>
        <w:t>zostać</w:t>
      </w:r>
      <w:r w:rsidRPr="0018392E">
        <w:rPr>
          <w:rFonts w:cstheme="minorHAnsi"/>
          <w:sz w:val="21"/>
          <w:szCs w:val="21"/>
        </w:rPr>
        <w:t xml:space="preserve"> </w:t>
      </w:r>
      <w:r w:rsidRPr="0018392E">
        <w:rPr>
          <w:rFonts w:eastAsia="Calibri" w:cstheme="minorHAnsi"/>
          <w:sz w:val="21"/>
          <w:szCs w:val="21"/>
        </w:rPr>
        <w:t>zobowiązani</w:t>
      </w:r>
      <w:r w:rsidRPr="0018392E">
        <w:rPr>
          <w:rFonts w:cstheme="minorHAnsi"/>
          <w:sz w:val="21"/>
          <w:szCs w:val="21"/>
        </w:rPr>
        <w:t xml:space="preserve"> do wskazania dodatkowych informacji </w:t>
      </w:r>
      <w:r w:rsidRPr="0018392E">
        <w:rPr>
          <w:rFonts w:eastAsia="Calibri" w:cstheme="minorHAnsi"/>
          <w:sz w:val="21"/>
          <w:szCs w:val="21"/>
        </w:rPr>
        <w:t>mających</w:t>
      </w:r>
      <w:r w:rsidRPr="0018392E">
        <w:rPr>
          <w:rFonts w:cstheme="minorHAnsi"/>
          <w:sz w:val="21"/>
          <w:szCs w:val="21"/>
        </w:rPr>
        <w:t xml:space="preserve"> na celu sprecyzowanie </w:t>
      </w:r>
      <w:r w:rsidRPr="0018392E">
        <w:rPr>
          <w:rFonts w:eastAsia="Calibri" w:cstheme="minorHAnsi"/>
          <w:sz w:val="21"/>
          <w:szCs w:val="21"/>
        </w:rPr>
        <w:t>żądania,</w:t>
      </w:r>
      <w:r w:rsidRPr="0018392E">
        <w:rPr>
          <w:rFonts w:cstheme="minorHAnsi"/>
          <w:sz w:val="21"/>
          <w:szCs w:val="21"/>
        </w:rPr>
        <w:t xml:space="preserve"> w</w:t>
      </w:r>
      <w:r w:rsidR="00857F14">
        <w:rPr>
          <w:rFonts w:cstheme="minorHAnsi"/>
          <w:sz w:val="21"/>
          <w:szCs w:val="21"/>
        </w:rPr>
        <w:t> </w:t>
      </w:r>
      <w:r w:rsidRPr="0018392E">
        <w:rPr>
          <w:rFonts w:eastAsia="Calibri" w:cstheme="minorHAnsi"/>
          <w:sz w:val="21"/>
          <w:szCs w:val="21"/>
        </w:rPr>
        <w:t>szczególności</w:t>
      </w:r>
      <w:r w:rsidRPr="0018392E">
        <w:rPr>
          <w:rFonts w:cstheme="minorHAnsi"/>
          <w:sz w:val="21"/>
          <w:szCs w:val="21"/>
        </w:rPr>
        <w:t xml:space="preserve"> podania nazwy lub daty </w:t>
      </w:r>
      <w:r w:rsidRPr="0018392E">
        <w:rPr>
          <w:rFonts w:eastAsia="Calibri" w:cstheme="minorHAnsi"/>
          <w:sz w:val="21"/>
          <w:szCs w:val="21"/>
        </w:rPr>
        <w:t>postępowania</w:t>
      </w:r>
      <w:r w:rsidRPr="0018392E">
        <w:rPr>
          <w:rFonts w:cstheme="minorHAnsi"/>
          <w:sz w:val="21"/>
          <w:szCs w:val="21"/>
        </w:rPr>
        <w:t xml:space="preserve"> o udzielenie zamówienia publicznego albo sprecyzowania nazwy lub daty </w:t>
      </w:r>
      <w:r w:rsidRPr="0018392E">
        <w:rPr>
          <w:rFonts w:eastAsia="Calibri" w:cstheme="minorHAnsi"/>
          <w:sz w:val="21"/>
          <w:szCs w:val="21"/>
        </w:rPr>
        <w:t>zakończonego</w:t>
      </w:r>
      <w:r w:rsidRPr="0018392E">
        <w:rPr>
          <w:rFonts w:cstheme="minorHAnsi"/>
          <w:sz w:val="21"/>
          <w:szCs w:val="21"/>
        </w:rPr>
        <w:t xml:space="preserve"> </w:t>
      </w:r>
      <w:r w:rsidRPr="0018392E">
        <w:rPr>
          <w:rFonts w:eastAsia="Calibri" w:cstheme="minorHAnsi"/>
          <w:sz w:val="21"/>
          <w:szCs w:val="21"/>
        </w:rPr>
        <w:t>postępowania</w:t>
      </w:r>
      <w:r w:rsidRPr="0018392E">
        <w:rPr>
          <w:rFonts w:cstheme="minorHAnsi"/>
          <w:sz w:val="21"/>
          <w:szCs w:val="21"/>
        </w:rPr>
        <w:t xml:space="preserve"> o</w:t>
      </w:r>
      <w:r w:rsidR="00857F14">
        <w:rPr>
          <w:rFonts w:cstheme="minorHAnsi"/>
          <w:sz w:val="21"/>
          <w:szCs w:val="21"/>
        </w:rPr>
        <w:t> </w:t>
      </w:r>
      <w:r w:rsidRPr="0018392E">
        <w:rPr>
          <w:rFonts w:cstheme="minorHAnsi"/>
          <w:sz w:val="21"/>
          <w:szCs w:val="21"/>
        </w:rPr>
        <w:t>udzielenie zamówienia);</w:t>
      </w:r>
    </w:p>
    <w:p w14:paraId="4AE35CDC" w14:textId="319A31AD" w:rsidR="009B22CB" w:rsidRPr="0018392E" w:rsidRDefault="009B22CB" w:rsidP="0018392E">
      <w:pPr>
        <w:pStyle w:val="Akapitzlist"/>
        <w:numPr>
          <w:ilvl w:val="0"/>
          <w:numId w:val="44"/>
        </w:numPr>
        <w:spacing w:after="0" w:line="240" w:lineRule="auto"/>
        <w:jc w:val="both"/>
        <w:rPr>
          <w:rFonts w:cstheme="minorHAnsi"/>
          <w:sz w:val="21"/>
          <w:szCs w:val="21"/>
        </w:rPr>
      </w:pPr>
      <w:r w:rsidRPr="0018392E">
        <w:rPr>
          <w:rFonts w:cstheme="minorHAnsi"/>
          <w:sz w:val="21"/>
          <w:szCs w:val="21"/>
        </w:rPr>
        <w:lastRenderedPageBreak/>
        <w:t xml:space="preserve">zgodnie z art. 16 RODO - prawo do sprostowania </w:t>
      </w:r>
      <w:r w:rsidRPr="0018392E">
        <w:rPr>
          <w:rFonts w:eastAsia="Calibri" w:cstheme="minorHAnsi"/>
          <w:sz w:val="21"/>
          <w:szCs w:val="21"/>
        </w:rPr>
        <w:t>Państwa</w:t>
      </w:r>
      <w:r w:rsidRPr="0018392E">
        <w:rPr>
          <w:rFonts w:cstheme="minorHAnsi"/>
          <w:sz w:val="21"/>
          <w:szCs w:val="21"/>
        </w:rPr>
        <w:t xml:space="preserve"> danych osobowych (z tym, </w:t>
      </w:r>
      <w:r w:rsidRPr="0018392E">
        <w:rPr>
          <w:rFonts w:eastAsia="Calibri" w:cstheme="minorHAnsi"/>
          <w:sz w:val="21"/>
          <w:szCs w:val="21"/>
        </w:rPr>
        <w:t>że</w:t>
      </w:r>
      <w:r w:rsidRPr="0018392E">
        <w:rPr>
          <w:rFonts w:cstheme="minorHAnsi"/>
          <w:sz w:val="21"/>
          <w:szCs w:val="21"/>
        </w:rPr>
        <w:t xml:space="preserve"> skorzystanie z prawa do sprostowania nie </w:t>
      </w:r>
      <w:r w:rsidRPr="0018392E">
        <w:rPr>
          <w:rFonts w:eastAsia="Calibri" w:cstheme="minorHAnsi"/>
          <w:sz w:val="21"/>
          <w:szCs w:val="21"/>
        </w:rPr>
        <w:t>może</w:t>
      </w:r>
      <w:r w:rsidRPr="0018392E">
        <w:rPr>
          <w:rFonts w:cstheme="minorHAnsi"/>
          <w:sz w:val="21"/>
          <w:szCs w:val="21"/>
        </w:rPr>
        <w:t xml:space="preserve"> </w:t>
      </w:r>
      <w:r w:rsidRPr="0018392E">
        <w:rPr>
          <w:rFonts w:eastAsia="Calibri" w:cstheme="minorHAnsi"/>
          <w:sz w:val="21"/>
          <w:szCs w:val="21"/>
        </w:rPr>
        <w:t>skutkować</w:t>
      </w:r>
      <w:r w:rsidRPr="0018392E">
        <w:rPr>
          <w:rFonts w:cstheme="minorHAnsi"/>
          <w:sz w:val="21"/>
          <w:szCs w:val="21"/>
        </w:rPr>
        <w:t xml:space="preserve"> </w:t>
      </w:r>
      <w:r w:rsidRPr="0018392E">
        <w:rPr>
          <w:rFonts w:eastAsia="Calibri" w:cstheme="minorHAnsi"/>
          <w:sz w:val="21"/>
          <w:szCs w:val="21"/>
        </w:rPr>
        <w:t>zmianą</w:t>
      </w:r>
      <w:r w:rsidRPr="0018392E">
        <w:rPr>
          <w:rFonts w:cstheme="minorHAnsi"/>
          <w:sz w:val="21"/>
          <w:szCs w:val="21"/>
        </w:rPr>
        <w:t xml:space="preserve"> wyniku </w:t>
      </w:r>
      <w:r w:rsidRPr="0018392E">
        <w:rPr>
          <w:rFonts w:eastAsia="Calibri" w:cstheme="minorHAnsi"/>
          <w:sz w:val="21"/>
          <w:szCs w:val="21"/>
        </w:rPr>
        <w:t>postępowania</w:t>
      </w:r>
      <w:r w:rsidRPr="0018392E">
        <w:rPr>
          <w:rFonts w:cstheme="minorHAnsi"/>
          <w:sz w:val="21"/>
          <w:szCs w:val="21"/>
        </w:rPr>
        <w:t xml:space="preserve"> o udzielenie zamówienia publicznego ani </w:t>
      </w:r>
      <w:r w:rsidRPr="0018392E">
        <w:rPr>
          <w:rFonts w:eastAsia="Calibri" w:cstheme="minorHAnsi"/>
          <w:sz w:val="21"/>
          <w:szCs w:val="21"/>
        </w:rPr>
        <w:t>zmianą</w:t>
      </w:r>
      <w:r w:rsidRPr="0018392E">
        <w:rPr>
          <w:rFonts w:cstheme="minorHAnsi"/>
          <w:sz w:val="21"/>
          <w:szCs w:val="21"/>
        </w:rPr>
        <w:t xml:space="preserve"> </w:t>
      </w:r>
      <w:r w:rsidRPr="0018392E">
        <w:rPr>
          <w:rFonts w:eastAsia="Calibri" w:cstheme="minorHAnsi"/>
          <w:sz w:val="21"/>
          <w:szCs w:val="21"/>
        </w:rPr>
        <w:t>postanowień</w:t>
      </w:r>
      <w:r w:rsidRPr="0018392E">
        <w:rPr>
          <w:rFonts w:cstheme="minorHAnsi"/>
          <w:sz w:val="21"/>
          <w:szCs w:val="21"/>
        </w:rPr>
        <w:t xml:space="preserve"> umowy w</w:t>
      </w:r>
      <w:r w:rsidR="00857F14">
        <w:rPr>
          <w:rFonts w:cstheme="minorHAnsi"/>
          <w:sz w:val="21"/>
          <w:szCs w:val="21"/>
        </w:rPr>
        <w:t> </w:t>
      </w:r>
      <w:r w:rsidRPr="0018392E">
        <w:rPr>
          <w:rFonts w:cstheme="minorHAnsi"/>
          <w:sz w:val="21"/>
          <w:szCs w:val="21"/>
        </w:rPr>
        <w:t xml:space="preserve">zakresie niezgodnym z </w:t>
      </w:r>
      <w:r w:rsidR="002D5097">
        <w:rPr>
          <w:rFonts w:cstheme="minorHAnsi"/>
          <w:sz w:val="21"/>
          <w:szCs w:val="21"/>
        </w:rPr>
        <w:t xml:space="preserve">Ustawą </w:t>
      </w:r>
      <w:proofErr w:type="spellStart"/>
      <w:r w:rsidR="002D5097">
        <w:rPr>
          <w:rFonts w:cstheme="minorHAnsi"/>
          <w:sz w:val="21"/>
          <w:szCs w:val="21"/>
        </w:rPr>
        <w:t>p.z.p</w:t>
      </w:r>
      <w:proofErr w:type="spellEnd"/>
      <w:r w:rsidR="002D5097">
        <w:rPr>
          <w:rFonts w:cstheme="minorHAnsi"/>
          <w:sz w:val="21"/>
          <w:szCs w:val="21"/>
        </w:rPr>
        <w:t>.</w:t>
      </w:r>
      <w:r w:rsidRPr="0018392E">
        <w:rPr>
          <w:rFonts w:cstheme="minorHAnsi"/>
          <w:sz w:val="21"/>
          <w:szCs w:val="21"/>
        </w:rPr>
        <w:t xml:space="preserve"> oraz nie </w:t>
      </w:r>
      <w:r w:rsidRPr="0018392E">
        <w:rPr>
          <w:rFonts w:eastAsia="Calibri" w:cstheme="minorHAnsi"/>
          <w:sz w:val="21"/>
          <w:szCs w:val="21"/>
        </w:rPr>
        <w:t>może</w:t>
      </w:r>
      <w:r w:rsidRPr="0018392E">
        <w:rPr>
          <w:rFonts w:cstheme="minorHAnsi"/>
          <w:sz w:val="21"/>
          <w:szCs w:val="21"/>
        </w:rPr>
        <w:t xml:space="preserve"> </w:t>
      </w:r>
      <w:r w:rsidRPr="0018392E">
        <w:rPr>
          <w:rFonts w:eastAsia="Calibri" w:cstheme="minorHAnsi"/>
          <w:sz w:val="21"/>
          <w:szCs w:val="21"/>
        </w:rPr>
        <w:t>naruszać</w:t>
      </w:r>
      <w:r w:rsidRPr="0018392E">
        <w:rPr>
          <w:rFonts w:cstheme="minorHAnsi"/>
          <w:sz w:val="21"/>
          <w:szCs w:val="21"/>
        </w:rPr>
        <w:t xml:space="preserve"> </w:t>
      </w:r>
      <w:r w:rsidRPr="0018392E">
        <w:rPr>
          <w:rFonts w:eastAsia="Calibri" w:cstheme="minorHAnsi"/>
          <w:sz w:val="21"/>
          <w:szCs w:val="21"/>
        </w:rPr>
        <w:t>integralności</w:t>
      </w:r>
      <w:r w:rsidRPr="0018392E">
        <w:rPr>
          <w:rFonts w:cstheme="minorHAnsi"/>
          <w:sz w:val="21"/>
          <w:szCs w:val="21"/>
        </w:rPr>
        <w:t xml:space="preserve"> </w:t>
      </w:r>
      <w:r w:rsidRPr="0018392E">
        <w:rPr>
          <w:rFonts w:eastAsia="Calibri" w:cstheme="minorHAnsi"/>
          <w:sz w:val="21"/>
          <w:szCs w:val="21"/>
        </w:rPr>
        <w:t>protokołu</w:t>
      </w:r>
      <w:r w:rsidRPr="0018392E">
        <w:rPr>
          <w:rFonts w:cstheme="minorHAnsi"/>
          <w:sz w:val="21"/>
          <w:szCs w:val="21"/>
        </w:rPr>
        <w:t xml:space="preserve"> z</w:t>
      </w:r>
      <w:r w:rsidR="00857F14">
        <w:rPr>
          <w:rFonts w:cstheme="minorHAnsi"/>
          <w:sz w:val="21"/>
          <w:szCs w:val="21"/>
        </w:rPr>
        <w:t> </w:t>
      </w:r>
      <w:r w:rsidRPr="0018392E">
        <w:rPr>
          <w:rFonts w:eastAsia="Calibri" w:cstheme="minorHAnsi"/>
          <w:sz w:val="21"/>
          <w:szCs w:val="21"/>
        </w:rPr>
        <w:t>postępowania</w:t>
      </w:r>
      <w:r w:rsidRPr="0018392E">
        <w:rPr>
          <w:rFonts w:cstheme="minorHAnsi"/>
          <w:sz w:val="21"/>
          <w:szCs w:val="21"/>
        </w:rPr>
        <w:t xml:space="preserve"> oraz </w:t>
      </w:r>
      <w:r w:rsidRPr="0018392E">
        <w:rPr>
          <w:rFonts w:eastAsia="Calibri" w:cstheme="minorHAnsi"/>
          <w:sz w:val="21"/>
          <w:szCs w:val="21"/>
        </w:rPr>
        <w:t>załączników</w:t>
      </w:r>
      <w:r w:rsidRPr="0018392E">
        <w:rPr>
          <w:rFonts w:cstheme="minorHAnsi"/>
          <w:sz w:val="21"/>
          <w:szCs w:val="21"/>
        </w:rPr>
        <w:t xml:space="preserve"> do niego);</w:t>
      </w:r>
    </w:p>
    <w:p w14:paraId="0F6E2FD4" w14:textId="5FA289BC" w:rsidR="009B22CB" w:rsidRPr="0018392E" w:rsidRDefault="009B22CB" w:rsidP="0018392E">
      <w:pPr>
        <w:pStyle w:val="Akapitzlist"/>
        <w:numPr>
          <w:ilvl w:val="0"/>
          <w:numId w:val="44"/>
        </w:numPr>
        <w:spacing w:after="0" w:line="240" w:lineRule="auto"/>
        <w:jc w:val="both"/>
        <w:rPr>
          <w:rFonts w:cstheme="minorHAnsi"/>
          <w:sz w:val="21"/>
          <w:szCs w:val="21"/>
        </w:rPr>
      </w:pPr>
      <w:r w:rsidRPr="0018392E">
        <w:rPr>
          <w:rFonts w:cstheme="minorHAnsi"/>
          <w:sz w:val="21"/>
          <w:szCs w:val="21"/>
        </w:rPr>
        <w:t xml:space="preserve">zgodnie z art. 18 RODO - prawo </w:t>
      </w:r>
      <w:r w:rsidRPr="0018392E">
        <w:rPr>
          <w:rFonts w:eastAsia="Calibri" w:cstheme="minorHAnsi"/>
          <w:sz w:val="21"/>
          <w:szCs w:val="21"/>
        </w:rPr>
        <w:t>żądania</w:t>
      </w:r>
      <w:r w:rsidRPr="0018392E">
        <w:rPr>
          <w:rFonts w:cstheme="minorHAnsi"/>
          <w:sz w:val="21"/>
          <w:szCs w:val="21"/>
        </w:rPr>
        <w:t xml:space="preserve"> od administratora ograniczenia przetwarzania danych osobowych z </w:t>
      </w:r>
      <w:r w:rsidRPr="0018392E">
        <w:rPr>
          <w:rFonts w:eastAsia="Calibri" w:cstheme="minorHAnsi"/>
          <w:sz w:val="21"/>
          <w:szCs w:val="21"/>
        </w:rPr>
        <w:t>zastrzeżeniem</w:t>
      </w:r>
      <w:r w:rsidRPr="0018392E">
        <w:rPr>
          <w:rFonts w:cstheme="minorHAnsi"/>
          <w:sz w:val="21"/>
          <w:szCs w:val="21"/>
        </w:rPr>
        <w:t xml:space="preserve"> okresu trwania </w:t>
      </w:r>
      <w:r w:rsidRPr="0018392E">
        <w:rPr>
          <w:rFonts w:eastAsia="Calibri" w:cstheme="minorHAnsi"/>
          <w:sz w:val="21"/>
          <w:szCs w:val="21"/>
        </w:rPr>
        <w:t>postępowania</w:t>
      </w:r>
      <w:r w:rsidRPr="0018392E">
        <w:rPr>
          <w:rFonts w:cstheme="minorHAnsi"/>
          <w:sz w:val="21"/>
          <w:szCs w:val="21"/>
        </w:rPr>
        <w:t xml:space="preserve"> o udzielenie zamówienia publicznego lub konkursu oraz przypadków, o których mowa w art. 18 ust. 2 RODO (prawo do ograniczenia przetwarzania nie ma zastosowania w odniesieniu do przechowywania, w celu zapewnienia korzystania ze </w:t>
      </w:r>
      <w:r w:rsidRPr="0018392E">
        <w:rPr>
          <w:rFonts w:eastAsia="Calibri" w:cstheme="minorHAnsi"/>
          <w:sz w:val="21"/>
          <w:szCs w:val="21"/>
        </w:rPr>
        <w:t>środków</w:t>
      </w:r>
      <w:r w:rsidRPr="0018392E">
        <w:rPr>
          <w:rFonts w:cstheme="minorHAnsi"/>
          <w:sz w:val="21"/>
          <w:szCs w:val="21"/>
        </w:rPr>
        <w:t xml:space="preserve"> ochrony prawnej lub w celu ochrony praw innej osoby fizycznej lub prawnej, lub z uwagi na </w:t>
      </w:r>
      <w:r w:rsidRPr="0018392E">
        <w:rPr>
          <w:rFonts w:eastAsia="Calibri" w:cstheme="minorHAnsi"/>
          <w:sz w:val="21"/>
          <w:szCs w:val="21"/>
        </w:rPr>
        <w:t>ważne</w:t>
      </w:r>
      <w:r w:rsidRPr="0018392E">
        <w:rPr>
          <w:rFonts w:cstheme="minorHAnsi"/>
          <w:sz w:val="21"/>
          <w:szCs w:val="21"/>
        </w:rPr>
        <w:t xml:space="preserve"> </w:t>
      </w:r>
      <w:r w:rsidRPr="0018392E">
        <w:rPr>
          <w:rFonts w:eastAsia="Calibri" w:cstheme="minorHAnsi"/>
          <w:sz w:val="21"/>
          <w:szCs w:val="21"/>
        </w:rPr>
        <w:t>względy</w:t>
      </w:r>
      <w:r w:rsidRPr="0018392E">
        <w:rPr>
          <w:rFonts w:cstheme="minorHAnsi"/>
          <w:sz w:val="21"/>
          <w:szCs w:val="21"/>
        </w:rPr>
        <w:t xml:space="preserve"> interesu publicznego Unii Europejskiej lub </w:t>
      </w:r>
      <w:r w:rsidRPr="0018392E">
        <w:rPr>
          <w:rFonts w:eastAsia="Calibri" w:cstheme="minorHAnsi"/>
          <w:sz w:val="21"/>
          <w:szCs w:val="21"/>
        </w:rPr>
        <w:t>państwa</w:t>
      </w:r>
      <w:r w:rsidRPr="0018392E">
        <w:rPr>
          <w:rFonts w:cstheme="minorHAnsi"/>
          <w:sz w:val="21"/>
          <w:szCs w:val="21"/>
        </w:rPr>
        <w:t xml:space="preserve"> </w:t>
      </w:r>
      <w:r w:rsidRPr="0018392E">
        <w:rPr>
          <w:rFonts w:eastAsia="Calibri" w:cstheme="minorHAnsi"/>
          <w:sz w:val="21"/>
          <w:szCs w:val="21"/>
        </w:rPr>
        <w:t>członkowskiego);</w:t>
      </w:r>
    </w:p>
    <w:p w14:paraId="112D8B92" w14:textId="08612B06" w:rsidR="009B22CB" w:rsidRPr="00857F14" w:rsidRDefault="009B22CB" w:rsidP="0018392E">
      <w:pPr>
        <w:pStyle w:val="Akapitzlist"/>
        <w:numPr>
          <w:ilvl w:val="0"/>
          <w:numId w:val="44"/>
        </w:numPr>
        <w:spacing w:after="0" w:line="240" w:lineRule="auto"/>
        <w:jc w:val="both"/>
        <w:rPr>
          <w:rFonts w:cstheme="minorHAnsi"/>
          <w:sz w:val="21"/>
          <w:szCs w:val="21"/>
        </w:rPr>
      </w:pPr>
      <w:r w:rsidRPr="0018392E">
        <w:rPr>
          <w:rFonts w:cstheme="minorHAnsi"/>
          <w:sz w:val="21"/>
          <w:szCs w:val="21"/>
        </w:rPr>
        <w:t xml:space="preserve">prawo do wniesienia skargi do Prezesa </w:t>
      </w:r>
      <w:r w:rsidRPr="0018392E">
        <w:rPr>
          <w:rFonts w:eastAsia="Calibri" w:cstheme="minorHAnsi"/>
          <w:sz w:val="21"/>
          <w:szCs w:val="21"/>
        </w:rPr>
        <w:t>Urzędu</w:t>
      </w:r>
      <w:r w:rsidRPr="0018392E">
        <w:rPr>
          <w:rFonts w:cstheme="minorHAnsi"/>
          <w:sz w:val="21"/>
          <w:szCs w:val="21"/>
        </w:rPr>
        <w:t xml:space="preserve"> Ochrony Danych Osobowych, gdy </w:t>
      </w:r>
      <w:r w:rsidRPr="0018392E">
        <w:rPr>
          <w:rFonts w:eastAsia="Calibri" w:cstheme="minorHAnsi"/>
          <w:sz w:val="21"/>
          <w:szCs w:val="21"/>
        </w:rPr>
        <w:t>uznają</w:t>
      </w:r>
      <w:r w:rsidRPr="0018392E">
        <w:rPr>
          <w:rFonts w:cstheme="minorHAnsi"/>
          <w:sz w:val="21"/>
          <w:szCs w:val="21"/>
        </w:rPr>
        <w:t xml:space="preserve"> </w:t>
      </w:r>
      <w:r w:rsidRPr="00857F14">
        <w:rPr>
          <w:rFonts w:eastAsia="Calibri" w:cstheme="minorHAnsi"/>
          <w:sz w:val="21"/>
          <w:szCs w:val="21"/>
        </w:rPr>
        <w:t>Państwo,</w:t>
      </w:r>
      <w:r w:rsidRPr="00857F14">
        <w:rPr>
          <w:rFonts w:cstheme="minorHAnsi"/>
          <w:sz w:val="21"/>
          <w:szCs w:val="21"/>
        </w:rPr>
        <w:t xml:space="preserve"> </w:t>
      </w:r>
      <w:r w:rsidRPr="00857F14">
        <w:rPr>
          <w:rFonts w:eastAsia="Calibri" w:cstheme="minorHAnsi"/>
          <w:sz w:val="21"/>
          <w:szCs w:val="21"/>
        </w:rPr>
        <w:t>że</w:t>
      </w:r>
      <w:r w:rsidRPr="00857F14">
        <w:rPr>
          <w:rFonts w:cstheme="minorHAnsi"/>
          <w:sz w:val="21"/>
          <w:szCs w:val="21"/>
        </w:rPr>
        <w:t xml:space="preserve"> przetwarzanie </w:t>
      </w:r>
      <w:r w:rsidRPr="00857F14">
        <w:rPr>
          <w:rFonts w:eastAsia="Calibri" w:cstheme="minorHAnsi"/>
          <w:sz w:val="21"/>
          <w:szCs w:val="21"/>
        </w:rPr>
        <w:t>Państwa</w:t>
      </w:r>
      <w:r w:rsidRPr="00857F14">
        <w:rPr>
          <w:rFonts w:cstheme="minorHAnsi"/>
          <w:sz w:val="21"/>
          <w:szCs w:val="21"/>
        </w:rPr>
        <w:t xml:space="preserve"> danych osobowych narusza przepisy RODO;  </w:t>
      </w:r>
    </w:p>
    <w:p w14:paraId="1B501252" w14:textId="0140757A" w:rsidR="009B22CB" w:rsidRPr="00857F14" w:rsidRDefault="00F82EB7" w:rsidP="00857F14">
      <w:pPr>
        <w:pStyle w:val="Nagwek1"/>
        <w:numPr>
          <w:ilvl w:val="1"/>
          <w:numId w:val="22"/>
        </w:numPr>
        <w:spacing w:before="0" w:line="240" w:lineRule="auto"/>
        <w:jc w:val="both"/>
        <w:rPr>
          <w:rFonts w:cstheme="minorHAnsi"/>
          <w:b w:val="0"/>
          <w:sz w:val="21"/>
          <w:szCs w:val="21"/>
        </w:rPr>
      </w:pPr>
      <w:r w:rsidRPr="00857F14">
        <w:rPr>
          <w:rFonts w:cstheme="minorHAnsi"/>
          <w:b w:val="0"/>
          <w:sz w:val="21"/>
          <w:szCs w:val="21"/>
        </w:rPr>
        <w:t>N</w:t>
      </w:r>
      <w:r w:rsidR="009B22CB" w:rsidRPr="00857F14">
        <w:rPr>
          <w:rFonts w:cstheme="minorHAnsi"/>
          <w:b w:val="0"/>
          <w:sz w:val="21"/>
          <w:szCs w:val="21"/>
        </w:rPr>
        <w:t xml:space="preserve">ie </w:t>
      </w:r>
      <w:r w:rsidR="009B22CB" w:rsidRPr="00857F14">
        <w:rPr>
          <w:rFonts w:eastAsia="Calibri" w:cstheme="minorHAnsi"/>
          <w:b w:val="0"/>
          <w:sz w:val="21"/>
          <w:szCs w:val="21"/>
        </w:rPr>
        <w:t>przysługuje</w:t>
      </w:r>
      <w:r w:rsidR="009B22CB" w:rsidRPr="00857F14">
        <w:rPr>
          <w:rFonts w:cstheme="minorHAnsi"/>
          <w:b w:val="0"/>
          <w:sz w:val="21"/>
          <w:szCs w:val="21"/>
        </w:rPr>
        <w:t xml:space="preserve"> </w:t>
      </w:r>
      <w:r w:rsidR="009B22CB" w:rsidRPr="00857F14">
        <w:rPr>
          <w:rFonts w:eastAsia="Calibri" w:cstheme="minorHAnsi"/>
          <w:b w:val="0"/>
          <w:sz w:val="21"/>
          <w:szCs w:val="21"/>
        </w:rPr>
        <w:t>Państwu:</w:t>
      </w:r>
    </w:p>
    <w:p w14:paraId="329DD3CF" w14:textId="77777777" w:rsidR="005E31FB" w:rsidRPr="00857F14" w:rsidRDefault="009B22CB" w:rsidP="0018392E">
      <w:pPr>
        <w:pStyle w:val="Akapitzlist"/>
        <w:numPr>
          <w:ilvl w:val="2"/>
          <w:numId w:val="42"/>
        </w:numPr>
        <w:spacing w:after="0" w:line="240" w:lineRule="auto"/>
        <w:ind w:left="1701" w:hanging="425"/>
        <w:jc w:val="both"/>
        <w:rPr>
          <w:rFonts w:cstheme="minorHAnsi"/>
          <w:sz w:val="21"/>
          <w:szCs w:val="21"/>
        </w:rPr>
      </w:pPr>
      <w:r w:rsidRPr="00857F14">
        <w:rPr>
          <w:rFonts w:cstheme="minorHAnsi"/>
          <w:sz w:val="21"/>
          <w:szCs w:val="21"/>
        </w:rPr>
        <w:t xml:space="preserve">zgodnie z art. 17 ust. 3 lit. b, d lub e RODO - prawo do </w:t>
      </w:r>
      <w:r w:rsidRPr="00857F14">
        <w:rPr>
          <w:rFonts w:eastAsia="Calibri" w:cstheme="minorHAnsi"/>
          <w:sz w:val="21"/>
          <w:szCs w:val="21"/>
        </w:rPr>
        <w:t>usunięcia</w:t>
      </w:r>
      <w:r w:rsidRPr="00857F14">
        <w:rPr>
          <w:rFonts w:cstheme="minorHAnsi"/>
          <w:sz w:val="21"/>
          <w:szCs w:val="21"/>
        </w:rPr>
        <w:t xml:space="preserve"> danych osobowych;</w:t>
      </w:r>
    </w:p>
    <w:p w14:paraId="0290597A" w14:textId="77777777" w:rsidR="005E31FB" w:rsidRPr="00857F14" w:rsidRDefault="009B22CB" w:rsidP="0018392E">
      <w:pPr>
        <w:pStyle w:val="Akapitzlist"/>
        <w:numPr>
          <w:ilvl w:val="2"/>
          <w:numId w:val="42"/>
        </w:numPr>
        <w:spacing w:after="0" w:line="240" w:lineRule="auto"/>
        <w:ind w:left="1701" w:hanging="425"/>
        <w:jc w:val="both"/>
        <w:rPr>
          <w:rFonts w:cstheme="minorHAnsi"/>
          <w:sz w:val="21"/>
          <w:szCs w:val="21"/>
        </w:rPr>
      </w:pPr>
      <w:r w:rsidRPr="00857F14">
        <w:rPr>
          <w:rFonts w:cstheme="minorHAnsi"/>
          <w:sz w:val="21"/>
          <w:szCs w:val="21"/>
        </w:rPr>
        <w:t>prawo do przenoszenia danych osobowych, o którym mowa w art. 20 RODO;</w:t>
      </w:r>
    </w:p>
    <w:p w14:paraId="29B8C89F" w14:textId="77777777" w:rsidR="005E31FB" w:rsidRPr="00857F14" w:rsidRDefault="009B22CB" w:rsidP="0018392E">
      <w:pPr>
        <w:pStyle w:val="Akapitzlist"/>
        <w:numPr>
          <w:ilvl w:val="2"/>
          <w:numId w:val="42"/>
        </w:numPr>
        <w:spacing w:after="0" w:line="240" w:lineRule="auto"/>
        <w:ind w:left="1701" w:hanging="425"/>
        <w:jc w:val="both"/>
        <w:rPr>
          <w:rFonts w:cstheme="minorHAnsi"/>
          <w:sz w:val="21"/>
          <w:szCs w:val="21"/>
        </w:rPr>
      </w:pPr>
      <w:r w:rsidRPr="00857F14">
        <w:rPr>
          <w:rFonts w:cstheme="minorHAnsi"/>
          <w:sz w:val="21"/>
          <w:szCs w:val="21"/>
        </w:rPr>
        <w:t xml:space="preserve">zgodnie z art. 21 RODO prawo sprzeciwu, wobec przetwarzania danych osobowych, </w:t>
      </w:r>
      <w:r w:rsidRPr="00857F14">
        <w:rPr>
          <w:rFonts w:eastAsia="Calibri" w:cstheme="minorHAnsi"/>
          <w:sz w:val="21"/>
          <w:szCs w:val="21"/>
        </w:rPr>
        <w:t>gdyż</w:t>
      </w:r>
      <w:r w:rsidRPr="00857F14">
        <w:rPr>
          <w:rFonts w:cstheme="minorHAnsi"/>
          <w:sz w:val="21"/>
          <w:szCs w:val="21"/>
        </w:rPr>
        <w:t xml:space="preserve"> </w:t>
      </w:r>
      <w:r w:rsidRPr="00857F14">
        <w:rPr>
          <w:rFonts w:eastAsia="Calibri" w:cstheme="minorHAnsi"/>
          <w:sz w:val="21"/>
          <w:szCs w:val="21"/>
        </w:rPr>
        <w:t>podstawą</w:t>
      </w:r>
      <w:r w:rsidRPr="00857F14">
        <w:rPr>
          <w:rFonts w:cstheme="minorHAnsi"/>
          <w:sz w:val="21"/>
          <w:szCs w:val="21"/>
        </w:rPr>
        <w:t xml:space="preserve"> </w:t>
      </w:r>
      <w:r w:rsidRPr="00857F14">
        <w:rPr>
          <w:rFonts w:eastAsia="Calibri" w:cstheme="minorHAnsi"/>
          <w:sz w:val="21"/>
          <w:szCs w:val="21"/>
        </w:rPr>
        <w:t>prawną</w:t>
      </w:r>
      <w:r w:rsidRPr="00857F14">
        <w:rPr>
          <w:rFonts w:cstheme="minorHAnsi"/>
          <w:sz w:val="21"/>
          <w:szCs w:val="21"/>
        </w:rPr>
        <w:t xml:space="preserve"> przetwarzania </w:t>
      </w:r>
      <w:r w:rsidRPr="00857F14">
        <w:rPr>
          <w:rFonts w:eastAsia="Calibri" w:cstheme="minorHAnsi"/>
          <w:sz w:val="21"/>
          <w:szCs w:val="21"/>
        </w:rPr>
        <w:t>Państwa</w:t>
      </w:r>
      <w:r w:rsidRPr="00857F14">
        <w:rPr>
          <w:rFonts w:cstheme="minorHAnsi"/>
          <w:sz w:val="21"/>
          <w:szCs w:val="21"/>
        </w:rPr>
        <w:t xml:space="preserve"> danych osobowych jest art. 6 ust. 1 lit. c RODO; </w:t>
      </w:r>
    </w:p>
    <w:p w14:paraId="4D00E38F" w14:textId="15E7F151" w:rsidR="009B22CB" w:rsidRPr="00857F14" w:rsidRDefault="005E31FB" w:rsidP="00857F14">
      <w:pPr>
        <w:pStyle w:val="Nagwek1"/>
        <w:numPr>
          <w:ilvl w:val="1"/>
          <w:numId w:val="22"/>
        </w:numPr>
        <w:spacing w:before="0" w:line="240" w:lineRule="auto"/>
        <w:jc w:val="both"/>
        <w:rPr>
          <w:rFonts w:cstheme="minorHAnsi"/>
          <w:b w:val="0"/>
          <w:sz w:val="21"/>
          <w:szCs w:val="21"/>
        </w:rPr>
      </w:pPr>
      <w:r w:rsidRPr="00857F14">
        <w:rPr>
          <w:rFonts w:eastAsia="Calibri" w:cstheme="minorHAnsi"/>
          <w:b w:val="0"/>
          <w:sz w:val="21"/>
          <w:szCs w:val="21"/>
        </w:rPr>
        <w:t>P</w:t>
      </w:r>
      <w:r w:rsidR="009B22CB" w:rsidRPr="00857F14">
        <w:rPr>
          <w:rFonts w:eastAsia="Calibri" w:cstheme="minorHAnsi"/>
          <w:b w:val="0"/>
          <w:sz w:val="21"/>
          <w:szCs w:val="21"/>
        </w:rPr>
        <w:t>rzysługuje</w:t>
      </w:r>
      <w:r w:rsidR="009B22CB" w:rsidRPr="00857F14">
        <w:rPr>
          <w:rFonts w:cstheme="minorHAnsi"/>
          <w:b w:val="0"/>
          <w:sz w:val="21"/>
          <w:szCs w:val="21"/>
        </w:rPr>
        <w:t xml:space="preserve"> </w:t>
      </w:r>
      <w:r w:rsidR="009B22CB" w:rsidRPr="00857F14">
        <w:rPr>
          <w:rFonts w:eastAsia="Calibri" w:cstheme="minorHAnsi"/>
          <w:b w:val="0"/>
          <w:sz w:val="21"/>
          <w:szCs w:val="21"/>
        </w:rPr>
        <w:t>Państwu</w:t>
      </w:r>
      <w:r w:rsidR="009B22CB" w:rsidRPr="00857F14">
        <w:rPr>
          <w:rFonts w:cstheme="minorHAnsi"/>
          <w:b w:val="0"/>
          <w:sz w:val="21"/>
          <w:szCs w:val="21"/>
        </w:rPr>
        <w:t xml:space="preserve"> prawo wniesienia skargi do organu nadzorczego na niezgodne z RODO przetwarzanie </w:t>
      </w:r>
      <w:r w:rsidR="009B22CB" w:rsidRPr="00857F14">
        <w:rPr>
          <w:rFonts w:eastAsia="Calibri" w:cstheme="minorHAnsi"/>
          <w:b w:val="0"/>
          <w:sz w:val="21"/>
          <w:szCs w:val="21"/>
        </w:rPr>
        <w:t>Państwa</w:t>
      </w:r>
      <w:r w:rsidR="009B22CB" w:rsidRPr="00857F14">
        <w:rPr>
          <w:rFonts w:cstheme="minorHAnsi"/>
          <w:b w:val="0"/>
          <w:sz w:val="21"/>
          <w:szCs w:val="21"/>
        </w:rPr>
        <w:t xml:space="preserve"> danych osobowych przez administratora. Organem </w:t>
      </w:r>
      <w:r w:rsidR="009B22CB" w:rsidRPr="00857F14">
        <w:rPr>
          <w:rFonts w:eastAsia="Calibri" w:cstheme="minorHAnsi"/>
          <w:b w:val="0"/>
          <w:sz w:val="21"/>
          <w:szCs w:val="21"/>
        </w:rPr>
        <w:t>właściwym</w:t>
      </w:r>
      <w:r w:rsidR="009B22CB" w:rsidRPr="00857F14">
        <w:rPr>
          <w:rFonts w:cstheme="minorHAnsi"/>
          <w:b w:val="0"/>
          <w:sz w:val="21"/>
          <w:szCs w:val="21"/>
        </w:rPr>
        <w:t xml:space="preserve"> dla przedmiotowej skargi jest </w:t>
      </w:r>
      <w:r w:rsidR="009B22CB" w:rsidRPr="00857F14">
        <w:rPr>
          <w:rFonts w:eastAsia="Calibri" w:cstheme="minorHAnsi"/>
          <w:b w:val="0"/>
          <w:sz w:val="21"/>
          <w:szCs w:val="21"/>
        </w:rPr>
        <w:t>Urząd</w:t>
      </w:r>
      <w:r w:rsidR="009B22CB" w:rsidRPr="00857F14">
        <w:rPr>
          <w:rFonts w:cstheme="minorHAnsi"/>
          <w:b w:val="0"/>
          <w:sz w:val="21"/>
          <w:szCs w:val="21"/>
        </w:rPr>
        <w:t xml:space="preserve"> Ochrony Danych Osobowych, ul. Stawki 2, 00-193 Warszawa.</w:t>
      </w:r>
    </w:p>
    <w:p w14:paraId="3626C7C8" w14:textId="7FD967DF" w:rsidR="009B22CB" w:rsidRPr="00857F14" w:rsidRDefault="009B22CB" w:rsidP="00857F14">
      <w:pPr>
        <w:pStyle w:val="Nagwek1"/>
        <w:numPr>
          <w:ilvl w:val="1"/>
          <w:numId w:val="22"/>
        </w:numPr>
        <w:spacing w:before="0" w:line="240" w:lineRule="auto"/>
        <w:jc w:val="both"/>
        <w:rPr>
          <w:rFonts w:cstheme="minorHAnsi"/>
          <w:b w:val="0"/>
          <w:sz w:val="21"/>
          <w:szCs w:val="21"/>
        </w:rPr>
      </w:pPr>
      <w:r w:rsidRPr="00857F14">
        <w:rPr>
          <w:rFonts w:cstheme="minorHAnsi"/>
          <w:b w:val="0"/>
          <w:sz w:val="21"/>
          <w:szCs w:val="21"/>
        </w:rPr>
        <w:t xml:space="preserve">Informacja o ograniczeniach w realizacji praw </w:t>
      </w:r>
      <w:r w:rsidRPr="00857F14">
        <w:rPr>
          <w:rFonts w:eastAsia="Calibri" w:cstheme="minorHAnsi"/>
          <w:b w:val="0"/>
          <w:sz w:val="21"/>
          <w:szCs w:val="21"/>
        </w:rPr>
        <w:t>określonych</w:t>
      </w:r>
      <w:r w:rsidRPr="00857F14">
        <w:rPr>
          <w:rFonts w:cstheme="minorHAnsi"/>
          <w:b w:val="0"/>
          <w:sz w:val="21"/>
          <w:szCs w:val="21"/>
        </w:rPr>
        <w:t xml:space="preserve"> w art. 16 i 18 RODO</w:t>
      </w:r>
      <w:r w:rsidR="00F82EB7" w:rsidRPr="00857F14">
        <w:rPr>
          <w:rFonts w:cstheme="minorHAnsi"/>
          <w:b w:val="0"/>
          <w:sz w:val="21"/>
          <w:szCs w:val="21"/>
        </w:rPr>
        <w:t>.</w:t>
      </w:r>
    </w:p>
    <w:p w14:paraId="3A090939" w14:textId="3F58B649" w:rsidR="00F82EB7" w:rsidRPr="00857F14" w:rsidRDefault="009B22CB" w:rsidP="00F82EB7">
      <w:pPr>
        <w:spacing w:after="0" w:line="240" w:lineRule="auto"/>
        <w:ind w:left="1418" w:hanging="2"/>
        <w:jc w:val="both"/>
        <w:rPr>
          <w:rFonts w:cstheme="minorHAnsi"/>
          <w:sz w:val="21"/>
          <w:szCs w:val="21"/>
        </w:rPr>
      </w:pPr>
      <w:r w:rsidRPr="00857F14">
        <w:rPr>
          <w:rFonts w:eastAsia="Calibri" w:cstheme="minorHAnsi"/>
          <w:sz w:val="21"/>
          <w:szCs w:val="21"/>
        </w:rPr>
        <w:t xml:space="preserve">Zamawiający informuje, iż w związku z </w:t>
      </w:r>
      <w:r w:rsidR="00F82EB7" w:rsidRPr="00857F14">
        <w:rPr>
          <w:rFonts w:eastAsia="Calibri" w:cstheme="minorHAnsi"/>
          <w:sz w:val="21"/>
          <w:szCs w:val="21"/>
        </w:rPr>
        <w:t>art</w:t>
      </w:r>
      <w:r w:rsidRPr="00857F14">
        <w:rPr>
          <w:rFonts w:eastAsia="Calibri" w:cstheme="minorHAnsi"/>
          <w:sz w:val="21"/>
          <w:szCs w:val="21"/>
        </w:rPr>
        <w:t xml:space="preserve">. 19 ust. 2 i 3 </w:t>
      </w:r>
      <w:r w:rsidR="005E31FB" w:rsidRPr="00857F14">
        <w:rPr>
          <w:rFonts w:cstheme="minorHAnsi"/>
          <w:sz w:val="21"/>
          <w:szCs w:val="21"/>
        </w:rPr>
        <w:t xml:space="preserve">Ustawy </w:t>
      </w:r>
      <w:proofErr w:type="spellStart"/>
      <w:r w:rsidR="005E31FB" w:rsidRPr="00857F14">
        <w:rPr>
          <w:rFonts w:cstheme="minorHAnsi"/>
          <w:sz w:val="21"/>
          <w:szCs w:val="21"/>
        </w:rPr>
        <w:t>p.z.p</w:t>
      </w:r>
      <w:proofErr w:type="spellEnd"/>
      <w:r w:rsidR="005E31FB" w:rsidRPr="00857F14">
        <w:rPr>
          <w:rFonts w:cstheme="minorHAnsi"/>
          <w:sz w:val="21"/>
          <w:szCs w:val="21"/>
        </w:rPr>
        <w:t>.</w:t>
      </w:r>
      <w:r w:rsidR="00F82EB7" w:rsidRPr="00857F14">
        <w:rPr>
          <w:rFonts w:cstheme="minorHAnsi"/>
          <w:sz w:val="21"/>
          <w:szCs w:val="21"/>
        </w:rPr>
        <w:t>:</w:t>
      </w:r>
      <w:r w:rsidR="005E31FB" w:rsidRPr="00857F14">
        <w:rPr>
          <w:rFonts w:cstheme="minorHAnsi"/>
          <w:sz w:val="21"/>
          <w:szCs w:val="21"/>
        </w:rPr>
        <w:t xml:space="preserve"> </w:t>
      </w:r>
    </w:p>
    <w:p w14:paraId="70D31E5A" w14:textId="02654FDA" w:rsidR="009B22CB" w:rsidRPr="0018392E" w:rsidRDefault="00F82EB7" w:rsidP="0018392E">
      <w:pPr>
        <w:spacing w:after="0" w:line="240" w:lineRule="auto"/>
        <w:ind w:left="1418" w:hanging="2"/>
        <w:jc w:val="both"/>
        <w:rPr>
          <w:rFonts w:eastAsia="Calibri" w:cstheme="minorHAnsi"/>
          <w:sz w:val="21"/>
          <w:szCs w:val="21"/>
        </w:rPr>
      </w:pPr>
      <w:r w:rsidRPr="00857F14">
        <w:rPr>
          <w:rFonts w:cstheme="minorHAnsi"/>
          <w:sz w:val="21"/>
          <w:szCs w:val="21"/>
        </w:rPr>
        <w:t xml:space="preserve">a) </w:t>
      </w:r>
      <w:r w:rsidR="009B22CB" w:rsidRPr="00857F14">
        <w:rPr>
          <w:rFonts w:cstheme="minorHAnsi"/>
          <w:sz w:val="21"/>
          <w:szCs w:val="21"/>
        </w:rPr>
        <w:t xml:space="preserve">skorzystanie przez </w:t>
      </w:r>
      <w:r w:rsidR="009B22CB" w:rsidRPr="00857F14">
        <w:rPr>
          <w:rFonts w:eastAsia="Calibri" w:cstheme="minorHAnsi"/>
          <w:sz w:val="21"/>
          <w:szCs w:val="21"/>
        </w:rPr>
        <w:t>osobę,</w:t>
      </w:r>
      <w:r w:rsidR="009B22CB" w:rsidRPr="00857F14">
        <w:rPr>
          <w:rFonts w:cstheme="minorHAnsi"/>
          <w:sz w:val="21"/>
          <w:szCs w:val="21"/>
        </w:rPr>
        <w:t xml:space="preserve"> której dane osobowe </w:t>
      </w:r>
      <w:r w:rsidR="009B22CB" w:rsidRPr="00857F14">
        <w:rPr>
          <w:rFonts w:eastAsia="Calibri" w:cstheme="minorHAnsi"/>
          <w:sz w:val="21"/>
          <w:szCs w:val="21"/>
        </w:rPr>
        <w:t>dotyczą,</w:t>
      </w:r>
      <w:r w:rsidR="009B22CB" w:rsidRPr="00857F14">
        <w:rPr>
          <w:rFonts w:cstheme="minorHAnsi"/>
          <w:sz w:val="21"/>
          <w:szCs w:val="21"/>
        </w:rPr>
        <w:t xml:space="preserve"> z uprawnienia do sprostowania lub </w:t>
      </w:r>
      <w:r w:rsidR="009B22CB" w:rsidRPr="00857F14">
        <w:rPr>
          <w:rFonts w:eastAsia="Calibri" w:cstheme="minorHAnsi"/>
          <w:sz w:val="21"/>
          <w:szCs w:val="21"/>
        </w:rPr>
        <w:t>uzupełnienia,</w:t>
      </w:r>
      <w:r w:rsidR="009B22CB" w:rsidRPr="00857F14">
        <w:rPr>
          <w:rFonts w:cstheme="minorHAnsi"/>
          <w:sz w:val="21"/>
          <w:szCs w:val="21"/>
        </w:rPr>
        <w:t xml:space="preserve"> o którym mowa w </w:t>
      </w:r>
      <w:hyperlink r:id="rId21" w:anchor="/document/68636690">
        <w:r w:rsidR="009B22CB" w:rsidRPr="00857F14">
          <w:rPr>
            <w:rFonts w:cstheme="minorHAnsi"/>
            <w:sz w:val="21"/>
            <w:szCs w:val="21"/>
          </w:rPr>
          <w:t xml:space="preserve">art. </w:t>
        </w:r>
      </w:hyperlink>
      <w:hyperlink r:id="rId22" w:anchor="/document/68636690">
        <w:r w:rsidR="009B22CB" w:rsidRPr="00857F14">
          <w:rPr>
            <w:rFonts w:cstheme="minorHAnsi"/>
            <w:sz w:val="21"/>
            <w:szCs w:val="21"/>
          </w:rPr>
          <w:t xml:space="preserve">16 </w:t>
        </w:r>
      </w:hyperlink>
      <w:r w:rsidRPr="00857F14">
        <w:rPr>
          <w:sz w:val="21"/>
          <w:szCs w:val="21"/>
        </w:rPr>
        <w:t xml:space="preserve"> R</w:t>
      </w:r>
      <w:r w:rsidRPr="00857F14">
        <w:rPr>
          <w:rFonts w:eastAsia="Calibri" w:cstheme="minorHAnsi"/>
          <w:sz w:val="21"/>
          <w:szCs w:val="21"/>
        </w:rPr>
        <w:t>ozporządzenia Parlamentu Europejskiego I Rady (UE) 2016/679 z dnia 27 kwietnia 2016 r. w sprawie ochrony osób fizycznych</w:t>
      </w:r>
      <w:r w:rsidRPr="00F82EB7">
        <w:rPr>
          <w:rFonts w:eastAsia="Calibri" w:cstheme="minorHAnsi"/>
          <w:sz w:val="21"/>
          <w:szCs w:val="21"/>
        </w:rPr>
        <w:t xml:space="preserve"> w</w:t>
      </w:r>
      <w:r w:rsidR="00857F14">
        <w:rPr>
          <w:rFonts w:eastAsia="Calibri" w:cstheme="minorHAnsi"/>
          <w:sz w:val="21"/>
          <w:szCs w:val="21"/>
        </w:rPr>
        <w:t> </w:t>
      </w:r>
      <w:r w:rsidRPr="00F82EB7">
        <w:rPr>
          <w:rFonts w:eastAsia="Calibri" w:cstheme="minorHAnsi"/>
          <w:sz w:val="21"/>
          <w:szCs w:val="21"/>
        </w:rPr>
        <w:t>związku z przetwarzaniem danych osobowych i w sprawie swobodnego przepływu takich danych oraz uchylenia dyrektywy 95/46/WE (ogólne rozporządzenie o ochronie danych)</w:t>
      </w:r>
      <w:r w:rsidR="009B22CB" w:rsidRPr="0018392E">
        <w:rPr>
          <w:rFonts w:cstheme="minorHAnsi"/>
          <w:sz w:val="21"/>
          <w:szCs w:val="21"/>
        </w:rPr>
        <w:t xml:space="preserve">, nie </w:t>
      </w:r>
      <w:r w:rsidR="009B22CB" w:rsidRPr="0018392E">
        <w:rPr>
          <w:rFonts w:eastAsia="Calibri" w:cstheme="minorHAnsi"/>
          <w:sz w:val="21"/>
          <w:szCs w:val="21"/>
        </w:rPr>
        <w:t>może</w:t>
      </w:r>
      <w:r w:rsidR="009B22CB" w:rsidRPr="0018392E">
        <w:rPr>
          <w:rFonts w:cstheme="minorHAnsi"/>
          <w:sz w:val="21"/>
          <w:szCs w:val="21"/>
        </w:rPr>
        <w:t xml:space="preserve"> </w:t>
      </w:r>
      <w:r w:rsidR="009B22CB" w:rsidRPr="0018392E">
        <w:rPr>
          <w:rFonts w:eastAsia="Calibri" w:cstheme="minorHAnsi"/>
          <w:sz w:val="21"/>
          <w:szCs w:val="21"/>
        </w:rPr>
        <w:t>skutkować</w:t>
      </w:r>
      <w:r w:rsidR="009B22CB" w:rsidRPr="0018392E">
        <w:rPr>
          <w:rFonts w:cstheme="minorHAnsi"/>
          <w:sz w:val="21"/>
          <w:szCs w:val="21"/>
        </w:rPr>
        <w:t xml:space="preserve"> </w:t>
      </w:r>
      <w:r w:rsidR="009B22CB" w:rsidRPr="0018392E">
        <w:rPr>
          <w:rFonts w:eastAsia="Calibri" w:cstheme="minorHAnsi"/>
          <w:sz w:val="21"/>
          <w:szCs w:val="21"/>
        </w:rPr>
        <w:t>zmianą</w:t>
      </w:r>
      <w:r w:rsidR="009B22CB" w:rsidRPr="0018392E">
        <w:rPr>
          <w:rFonts w:cstheme="minorHAnsi"/>
          <w:sz w:val="21"/>
          <w:szCs w:val="21"/>
        </w:rPr>
        <w:t xml:space="preserve"> wyniku </w:t>
      </w:r>
      <w:r w:rsidR="009B22CB" w:rsidRPr="0018392E">
        <w:rPr>
          <w:rFonts w:eastAsia="Calibri" w:cstheme="minorHAnsi"/>
          <w:sz w:val="21"/>
          <w:szCs w:val="21"/>
        </w:rPr>
        <w:t>postępowania</w:t>
      </w:r>
      <w:r w:rsidR="009B22CB" w:rsidRPr="0018392E">
        <w:rPr>
          <w:rFonts w:cstheme="minorHAnsi"/>
          <w:sz w:val="21"/>
          <w:szCs w:val="21"/>
        </w:rPr>
        <w:t xml:space="preserve"> o udzielenie zamówienia ani </w:t>
      </w:r>
      <w:r w:rsidR="009B22CB" w:rsidRPr="0018392E">
        <w:rPr>
          <w:rFonts w:eastAsia="Calibri" w:cstheme="minorHAnsi"/>
          <w:sz w:val="21"/>
          <w:szCs w:val="21"/>
        </w:rPr>
        <w:t>zmianą</w:t>
      </w:r>
      <w:r w:rsidR="009B22CB" w:rsidRPr="0018392E">
        <w:rPr>
          <w:rFonts w:cstheme="minorHAnsi"/>
          <w:sz w:val="21"/>
          <w:szCs w:val="21"/>
        </w:rPr>
        <w:t xml:space="preserve"> </w:t>
      </w:r>
      <w:r w:rsidR="009B22CB" w:rsidRPr="0018392E">
        <w:rPr>
          <w:rFonts w:eastAsia="Calibri" w:cstheme="minorHAnsi"/>
          <w:sz w:val="21"/>
          <w:szCs w:val="21"/>
        </w:rPr>
        <w:t>postanowień</w:t>
      </w:r>
      <w:r w:rsidR="009B22CB" w:rsidRPr="0018392E">
        <w:rPr>
          <w:rFonts w:cstheme="minorHAnsi"/>
          <w:sz w:val="21"/>
          <w:szCs w:val="21"/>
        </w:rPr>
        <w:t xml:space="preserve"> umowy w sprawie zamówienia publicznego w zakresie niezgodnym z  </w:t>
      </w:r>
      <w:r w:rsidR="009B22CB" w:rsidRPr="0018392E">
        <w:rPr>
          <w:rFonts w:eastAsia="Calibri" w:cstheme="minorHAnsi"/>
          <w:sz w:val="21"/>
          <w:szCs w:val="21"/>
        </w:rPr>
        <w:t>ustawą;</w:t>
      </w:r>
    </w:p>
    <w:p w14:paraId="6E405DE0" w14:textId="04129263" w:rsidR="009B22CB" w:rsidRPr="0018392E" w:rsidRDefault="00F82EB7" w:rsidP="0018392E">
      <w:pPr>
        <w:spacing w:after="0" w:line="240" w:lineRule="auto"/>
        <w:ind w:left="1418" w:hanging="2"/>
        <w:jc w:val="both"/>
        <w:rPr>
          <w:rFonts w:cstheme="minorHAnsi"/>
          <w:sz w:val="21"/>
          <w:szCs w:val="21"/>
        </w:rPr>
      </w:pPr>
      <w:r>
        <w:rPr>
          <w:rFonts w:cstheme="minorHAnsi"/>
          <w:sz w:val="21"/>
          <w:szCs w:val="21"/>
        </w:rPr>
        <w:t xml:space="preserve">b) </w:t>
      </w:r>
      <w:r w:rsidR="009B22CB" w:rsidRPr="0018392E">
        <w:rPr>
          <w:rFonts w:cstheme="minorHAnsi"/>
          <w:sz w:val="21"/>
          <w:szCs w:val="21"/>
        </w:rPr>
        <w:t xml:space="preserve">w </w:t>
      </w:r>
      <w:r w:rsidR="009B22CB" w:rsidRPr="0018392E">
        <w:rPr>
          <w:rFonts w:eastAsia="Calibri" w:cstheme="minorHAnsi"/>
          <w:sz w:val="21"/>
          <w:szCs w:val="21"/>
        </w:rPr>
        <w:t>postępowaniu</w:t>
      </w:r>
      <w:r w:rsidR="009B22CB" w:rsidRPr="0018392E">
        <w:rPr>
          <w:rFonts w:cstheme="minorHAnsi"/>
          <w:sz w:val="21"/>
          <w:szCs w:val="21"/>
        </w:rPr>
        <w:t xml:space="preserve"> o udzielenie zamówienia </w:t>
      </w:r>
      <w:r w:rsidR="009B22CB" w:rsidRPr="0018392E">
        <w:rPr>
          <w:rFonts w:eastAsia="Calibri" w:cstheme="minorHAnsi"/>
          <w:sz w:val="21"/>
          <w:szCs w:val="21"/>
        </w:rPr>
        <w:t>zgłoszenie</w:t>
      </w:r>
      <w:r w:rsidR="009B22CB" w:rsidRPr="0018392E">
        <w:rPr>
          <w:rFonts w:cstheme="minorHAnsi"/>
          <w:sz w:val="21"/>
          <w:szCs w:val="21"/>
        </w:rPr>
        <w:t xml:space="preserve"> </w:t>
      </w:r>
      <w:r w:rsidR="009B22CB" w:rsidRPr="0018392E">
        <w:rPr>
          <w:rFonts w:eastAsia="Calibri" w:cstheme="minorHAnsi"/>
          <w:sz w:val="21"/>
          <w:szCs w:val="21"/>
        </w:rPr>
        <w:t>żądania</w:t>
      </w:r>
      <w:r w:rsidR="009B22CB" w:rsidRPr="0018392E">
        <w:rPr>
          <w:rFonts w:cstheme="minorHAnsi"/>
          <w:sz w:val="21"/>
          <w:szCs w:val="21"/>
        </w:rPr>
        <w:t xml:space="preserve"> ograniczenia przetwarzania, o którym mowa w </w:t>
      </w:r>
      <w:hyperlink r:id="rId23" w:anchor="/document/68636690">
        <w:r w:rsidR="009B22CB" w:rsidRPr="0018392E">
          <w:rPr>
            <w:rFonts w:cstheme="minorHAnsi"/>
            <w:sz w:val="21"/>
            <w:szCs w:val="21"/>
          </w:rPr>
          <w:t xml:space="preserve">art. 18 ust. 1 </w:t>
        </w:r>
      </w:hyperlink>
      <w:r>
        <w:rPr>
          <w:rFonts w:cstheme="minorHAnsi"/>
          <w:sz w:val="21"/>
          <w:szCs w:val="21"/>
        </w:rPr>
        <w:t xml:space="preserve">przywołanego za lit a) powyżej </w:t>
      </w:r>
      <w:r w:rsidR="0042589A" w:rsidRPr="001D3DD9">
        <w:rPr>
          <w:rFonts w:eastAsia="Calibri" w:cstheme="minorHAnsi"/>
          <w:sz w:val="21"/>
          <w:szCs w:val="21"/>
        </w:rPr>
        <w:t>R</w:t>
      </w:r>
      <w:r w:rsidR="009B22CB" w:rsidRPr="0018392E">
        <w:rPr>
          <w:rFonts w:eastAsia="Calibri" w:cstheme="minorHAnsi"/>
          <w:sz w:val="21"/>
          <w:szCs w:val="21"/>
        </w:rPr>
        <w:t>ozporządzenia</w:t>
      </w:r>
      <w:r w:rsidR="009B22CB" w:rsidRPr="0018392E">
        <w:rPr>
          <w:rFonts w:cstheme="minorHAnsi"/>
          <w:sz w:val="21"/>
          <w:szCs w:val="21"/>
        </w:rPr>
        <w:t xml:space="preserve"> 2016/679, nie ogranicza przetwarzania danych osobowych do czasu </w:t>
      </w:r>
      <w:r w:rsidR="009B22CB" w:rsidRPr="0018392E">
        <w:rPr>
          <w:rFonts w:eastAsia="Calibri" w:cstheme="minorHAnsi"/>
          <w:sz w:val="21"/>
          <w:szCs w:val="21"/>
        </w:rPr>
        <w:t>zakończenia</w:t>
      </w:r>
      <w:r w:rsidR="009B22CB" w:rsidRPr="0018392E">
        <w:rPr>
          <w:rFonts w:cstheme="minorHAnsi"/>
          <w:sz w:val="21"/>
          <w:szCs w:val="21"/>
        </w:rPr>
        <w:t xml:space="preserve"> tego </w:t>
      </w:r>
      <w:r w:rsidR="009B22CB" w:rsidRPr="0018392E">
        <w:rPr>
          <w:rFonts w:eastAsia="Calibri" w:cstheme="minorHAnsi"/>
          <w:sz w:val="21"/>
          <w:szCs w:val="21"/>
        </w:rPr>
        <w:t>postępowania.</w:t>
      </w:r>
    </w:p>
    <w:p w14:paraId="13FB58F7" w14:textId="77777777" w:rsidR="009B22CB" w:rsidRPr="00870988" w:rsidRDefault="009B22CB" w:rsidP="00870988">
      <w:pPr>
        <w:spacing w:after="0" w:line="240" w:lineRule="auto"/>
        <w:jc w:val="both"/>
        <w:rPr>
          <w:rFonts w:cstheme="minorHAnsi"/>
          <w:sz w:val="21"/>
          <w:szCs w:val="21"/>
        </w:rPr>
      </w:pPr>
    </w:p>
    <w:p w14:paraId="727844DA" w14:textId="7A1055CD" w:rsidR="005E31FB" w:rsidRPr="00870988" w:rsidRDefault="005E31FB" w:rsidP="00DA5D33">
      <w:pPr>
        <w:pStyle w:val="Nagwek1"/>
        <w:numPr>
          <w:ilvl w:val="0"/>
          <w:numId w:val="22"/>
        </w:numPr>
        <w:spacing w:before="0" w:line="240" w:lineRule="auto"/>
        <w:rPr>
          <w:rFonts w:cstheme="minorHAnsi"/>
          <w:sz w:val="21"/>
          <w:szCs w:val="21"/>
        </w:rPr>
      </w:pPr>
      <w:r w:rsidRPr="00DA5D33">
        <w:rPr>
          <w:rFonts w:cstheme="minorHAnsi"/>
          <w:sz w:val="21"/>
          <w:szCs w:val="21"/>
        </w:rPr>
        <w:t>ZAŁĄCZNIKI</w:t>
      </w:r>
      <w:r w:rsidRPr="00870988">
        <w:rPr>
          <w:rFonts w:cstheme="minorHAnsi"/>
          <w:sz w:val="21"/>
          <w:szCs w:val="21"/>
        </w:rPr>
        <w:t xml:space="preserve">. </w:t>
      </w:r>
    </w:p>
    <w:p w14:paraId="74D5D8F4" w14:textId="1B17933D" w:rsidR="00B33500" w:rsidRPr="0061276C" w:rsidRDefault="00B33500" w:rsidP="00870988">
      <w:pPr>
        <w:pStyle w:val="Akapitzlist"/>
        <w:spacing w:after="0" w:line="240" w:lineRule="auto"/>
        <w:ind w:left="500"/>
        <w:jc w:val="both"/>
        <w:rPr>
          <w:rFonts w:cstheme="minorHAnsi"/>
          <w:sz w:val="21"/>
          <w:szCs w:val="21"/>
        </w:rPr>
      </w:pPr>
      <w:r w:rsidRPr="0061276C">
        <w:rPr>
          <w:rFonts w:cstheme="minorHAnsi"/>
          <w:sz w:val="21"/>
          <w:szCs w:val="21"/>
        </w:rPr>
        <w:t>Integralną częścią Specyfikacji Warunków Zamówienia stanowią Załączniki:</w:t>
      </w:r>
    </w:p>
    <w:p w14:paraId="4AF0F343" w14:textId="76CF2E96" w:rsidR="00B33500" w:rsidRPr="0061276C" w:rsidRDefault="00B33500" w:rsidP="00E026B0">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1 – </w:t>
      </w:r>
      <w:r w:rsidR="00FA33F0" w:rsidRPr="0061276C">
        <w:rPr>
          <w:rFonts w:cstheme="minorHAnsi"/>
          <w:sz w:val="21"/>
          <w:szCs w:val="21"/>
        </w:rPr>
        <w:t xml:space="preserve">Wzór </w:t>
      </w:r>
      <w:r w:rsidR="006A02A3">
        <w:rPr>
          <w:rFonts w:cstheme="minorHAnsi"/>
          <w:sz w:val="21"/>
          <w:szCs w:val="21"/>
        </w:rPr>
        <w:t>oferty Wykonawcy</w:t>
      </w:r>
      <w:r w:rsidR="00363F2A" w:rsidRPr="0061276C">
        <w:rPr>
          <w:rFonts w:cstheme="minorHAnsi"/>
          <w:sz w:val="21"/>
          <w:szCs w:val="21"/>
        </w:rPr>
        <w:t>;</w:t>
      </w:r>
    </w:p>
    <w:p w14:paraId="18B13D77" w14:textId="6A5E60BF" w:rsidR="00B33500" w:rsidRPr="0061276C" w:rsidRDefault="005A4ECD" w:rsidP="00E026B0">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2 – </w:t>
      </w:r>
      <w:r w:rsidR="00B33500" w:rsidRPr="0061276C">
        <w:rPr>
          <w:rFonts w:cstheme="minorHAnsi"/>
          <w:sz w:val="21"/>
          <w:szCs w:val="21"/>
        </w:rPr>
        <w:t>Opis przedmiotu zamówienia</w:t>
      </w:r>
      <w:r w:rsidR="00F82EB7" w:rsidRPr="0061276C">
        <w:rPr>
          <w:rFonts w:cstheme="minorHAnsi"/>
          <w:sz w:val="21"/>
          <w:szCs w:val="21"/>
        </w:rPr>
        <w:t xml:space="preserve"> ”OPZ”</w:t>
      </w:r>
      <w:r w:rsidR="0042589A" w:rsidRPr="0061276C">
        <w:rPr>
          <w:rFonts w:cstheme="minorHAnsi"/>
          <w:sz w:val="21"/>
          <w:szCs w:val="21"/>
        </w:rPr>
        <w:t>;</w:t>
      </w:r>
    </w:p>
    <w:p w14:paraId="628FB5D3" w14:textId="017F9D45" w:rsidR="00B33500" w:rsidRPr="0061276C" w:rsidRDefault="00B33500"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3 – Wzór oświadczenia na podstawie art. 125 ust. 1 </w:t>
      </w:r>
      <w:r w:rsidR="007C29A1" w:rsidRPr="0061276C">
        <w:rPr>
          <w:rFonts w:cstheme="minorHAnsi"/>
          <w:sz w:val="21"/>
          <w:szCs w:val="21"/>
        </w:rPr>
        <w:t xml:space="preserve">Ustawy </w:t>
      </w:r>
      <w:proofErr w:type="spellStart"/>
      <w:r w:rsidR="007C29A1" w:rsidRPr="0061276C">
        <w:rPr>
          <w:rFonts w:cstheme="minorHAnsi"/>
          <w:sz w:val="21"/>
          <w:szCs w:val="21"/>
        </w:rPr>
        <w:t>p.z.p</w:t>
      </w:r>
      <w:proofErr w:type="spellEnd"/>
      <w:r w:rsidR="007C29A1" w:rsidRPr="0061276C">
        <w:rPr>
          <w:rFonts w:cstheme="minorHAnsi"/>
          <w:sz w:val="21"/>
          <w:szCs w:val="21"/>
        </w:rPr>
        <w:t>.</w:t>
      </w:r>
      <w:r w:rsidR="00363F2A" w:rsidRPr="0061276C">
        <w:rPr>
          <w:rFonts w:cstheme="minorHAnsi"/>
          <w:sz w:val="21"/>
          <w:szCs w:val="21"/>
        </w:rPr>
        <w:t>;</w:t>
      </w:r>
    </w:p>
    <w:p w14:paraId="3E3F5750" w14:textId="17C11DA9" w:rsidR="00B33500" w:rsidRPr="0061276C" w:rsidRDefault="00B33500"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4 – Wzór zobowiązaniu podmiotu </w:t>
      </w:r>
      <w:r w:rsidR="00301774" w:rsidRPr="0061276C">
        <w:rPr>
          <w:rFonts w:cstheme="minorHAnsi"/>
          <w:sz w:val="21"/>
          <w:szCs w:val="21"/>
        </w:rPr>
        <w:t xml:space="preserve">udostepniającego </w:t>
      </w:r>
      <w:r w:rsidR="00C40072" w:rsidRPr="0061276C">
        <w:rPr>
          <w:rFonts w:cstheme="minorHAnsi"/>
          <w:sz w:val="21"/>
          <w:szCs w:val="21"/>
        </w:rPr>
        <w:t>zasoby</w:t>
      </w:r>
      <w:r w:rsidR="00363F2A" w:rsidRPr="0061276C">
        <w:rPr>
          <w:rFonts w:cstheme="minorHAnsi"/>
          <w:sz w:val="21"/>
          <w:szCs w:val="21"/>
        </w:rPr>
        <w:t>;</w:t>
      </w:r>
    </w:p>
    <w:p w14:paraId="1F0574FA" w14:textId="64D4ED64" w:rsidR="00B33500" w:rsidRPr="0061276C" w:rsidRDefault="005A4ECD"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Załącznik nr 5</w:t>
      </w:r>
      <w:r w:rsidR="00091F8A" w:rsidRPr="0061276C">
        <w:rPr>
          <w:rFonts w:cstheme="minorHAnsi"/>
          <w:sz w:val="21"/>
          <w:szCs w:val="21"/>
        </w:rPr>
        <w:t>A</w:t>
      </w:r>
      <w:r w:rsidRPr="0061276C">
        <w:rPr>
          <w:rFonts w:cstheme="minorHAnsi"/>
          <w:sz w:val="21"/>
          <w:szCs w:val="21"/>
        </w:rPr>
        <w:t xml:space="preserve"> – </w:t>
      </w:r>
      <w:r w:rsidR="00B33500" w:rsidRPr="0061276C">
        <w:rPr>
          <w:rFonts w:cstheme="minorHAnsi"/>
          <w:sz w:val="21"/>
          <w:szCs w:val="21"/>
        </w:rPr>
        <w:t>Wykaz wykonanych usług</w:t>
      </w:r>
      <w:r w:rsidR="00363F2A" w:rsidRPr="0061276C">
        <w:rPr>
          <w:rFonts w:cstheme="minorHAnsi"/>
          <w:sz w:val="21"/>
          <w:szCs w:val="21"/>
        </w:rPr>
        <w:t>;</w:t>
      </w:r>
    </w:p>
    <w:p w14:paraId="6AD8088D" w14:textId="40BA2E07" w:rsidR="00091F8A" w:rsidRPr="0061276C" w:rsidRDefault="00091F8A"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5B – </w:t>
      </w:r>
      <w:r w:rsidR="007C29A1" w:rsidRPr="0061276C">
        <w:rPr>
          <w:rFonts w:cstheme="minorHAnsi"/>
          <w:sz w:val="21"/>
          <w:szCs w:val="21"/>
        </w:rPr>
        <w:t xml:space="preserve"> </w:t>
      </w:r>
      <w:r w:rsidR="006A02A3">
        <w:rPr>
          <w:rFonts w:cstheme="minorHAnsi"/>
          <w:sz w:val="21"/>
          <w:szCs w:val="21"/>
        </w:rPr>
        <w:t>Wzór wykazu osób,</w:t>
      </w:r>
      <w:r w:rsidR="00702521" w:rsidRPr="0061276C">
        <w:rPr>
          <w:rFonts w:cstheme="minorHAnsi"/>
          <w:sz w:val="21"/>
          <w:szCs w:val="21"/>
        </w:rPr>
        <w:t xml:space="preserve"> </w:t>
      </w:r>
      <w:r w:rsidR="00702521" w:rsidRPr="0061276C">
        <w:rPr>
          <w:iCs/>
          <w:sz w:val="21"/>
          <w:szCs w:val="21"/>
        </w:rPr>
        <w:t>które będą realizować zamówienie</w:t>
      </w:r>
      <w:r w:rsidR="00363F2A" w:rsidRPr="0061276C">
        <w:rPr>
          <w:rFonts w:cstheme="minorHAnsi"/>
          <w:sz w:val="21"/>
          <w:szCs w:val="21"/>
        </w:rPr>
        <w:t>;</w:t>
      </w:r>
    </w:p>
    <w:p w14:paraId="2FF3DBED" w14:textId="145F7095" w:rsidR="0081575F" w:rsidRPr="0061276C" w:rsidRDefault="0081575F"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Załącznik nr 6 – Wzór oświadczenia Wykonawców wspólnie ubiegających się o</w:t>
      </w:r>
      <w:r w:rsidR="006A02A3">
        <w:rPr>
          <w:rFonts w:cstheme="minorHAnsi"/>
          <w:sz w:val="21"/>
          <w:szCs w:val="21"/>
        </w:rPr>
        <w:t> </w:t>
      </w:r>
      <w:r w:rsidRPr="0061276C">
        <w:rPr>
          <w:rFonts w:cstheme="minorHAnsi"/>
          <w:sz w:val="21"/>
          <w:szCs w:val="21"/>
        </w:rPr>
        <w:t xml:space="preserve">udzielenie zamówienia, o którym mowa w art. 117 ust. 4 </w:t>
      </w:r>
      <w:r w:rsidR="007C29A1" w:rsidRPr="0061276C">
        <w:rPr>
          <w:rFonts w:cstheme="minorHAnsi"/>
          <w:sz w:val="21"/>
          <w:szCs w:val="21"/>
        </w:rPr>
        <w:t xml:space="preserve">Ustawy </w:t>
      </w:r>
      <w:proofErr w:type="spellStart"/>
      <w:r w:rsidR="007C29A1" w:rsidRPr="0061276C">
        <w:rPr>
          <w:rFonts w:cstheme="minorHAnsi"/>
          <w:sz w:val="21"/>
          <w:szCs w:val="21"/>
        </w:rPr>
        <w:t>p.z.p</w:t>
      </w:r>
      <w:proofErr w:type="spellEnd"/>
      <w:r w:rsidR="007C29A1" w:rsidRPr="0061276C">
        <w:rPr>
          <w:rFonts w:cstheme="minorHAnsi"/>
          <w:sz w:val="21"/>
          <w:szCs w:val="21"/>
        </w:rPr>
        <w:t>.</w:t>
      </w:r>
      <w:r w:rsidR="00363F2A" w:rsidRPr="0061276C">
        <w:rPr>
          <w:rFonts w:cstheme="minorHAnsi"/>
          <w:sz w:val="21"/>
          <w:szCs w:val="21"/>
        </w:rPr>
        <w:t>;</w:t>
      </w:r>
    </w:p>
    <w:p w14:paraId="4C41E6D8" w14:textId="1C85FB41" w:rsidR="00594D09" w:rsidRPr="0061276C" w:rsidRDefault="00B33500" w:rsidP="00870988">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 xml:space="preserve">Załącznik nr 7 – </w:t>
      </w:r>
      <w:r w:rsidR="0081575F" w:rsidRPr="0061276C">
        <w:rPr>
          <w:rFonts w:cstheme="minorHAnsi"/>
          <w:sz w:val="21"/>
          <w:szCs w:val="21"/>
        </w:rPr>
        <w:t>Projektowane Postanowienia Umowy Ramowej</w:t>
      </w:r>
      <w:r w:rsidR="00363F2A" w:rsidRPr="0061276C">
        <w:rPr>
          <w:rFonts w:cstheme="minorHAnsi"/>
          <w:sz w:val="21"/>
          <w:szCs w:val="21"/>
        </w:rPr>
        <w:t>;</w:t>
      </w:r>
    </w:p>
    <w:p w14:paraId="496C1FE1" w14:textId="5B04BF55" w:rsidR="0081575F" w:rsidRPr="0061276C" w:rsidRDefault="0081575F" w:rsidP="007C29A1">
      <w:pPr>
        <w:pStyle w:val="Akapitzlist"/>
        <w:numPr>
          <w:ilvl w:val="0"/>
          <w:numId w:val="14"/>
        </w:numPr>
        <w:spacing w:after="0" w:line="240" w:lineRule="auto"/>
        <w:ind w:left="1701" w:hanging="283"/>
        <w:jc w:val="both"/>
        <w:rPr>
          <w:rFonts w:cstheme="minorHAnsi"/>
          <w:sz w:val="21"/>
          <w:szCs w:val="21"/>
        </w:rPr>
      </w:pPr>
      <w:r w:rsidRPr="0061276C">
        <w:rPr>
          <w:rFonts w:cstheme="minorHAnsi"/>
          <w:sz w:val="21"/>
          <w:szCs w:val="21"/>
        </w:rPr>
        <w:t>Załącznik nr 8 – Projektowane Postanowienia Umowy Wykonawczej.</w:t>
      </w:r>
      <w:r w:rsidRPr="0061276C" w:rsidDel="0081575F">
        <w:rPr>
          <w:rFonts w:cstheme="minorHAnsi"/>
          <w:sz w:val="21"/>
          <w:szCs w:val="21"/>
        </w:rPr>
        <w:t xml:space="preserve"> </w:t>
      </w:r>
    </w:p>
    <w:p w14:paraId="4772DA44" w14:textId="77777777" w:rsidR="007F5B43" w:rsidRPr="00870988" w:rsidRDefault="007F5B43" w:rsidP="00870988">
      <w:pPr>
        <w:pStyle w:val="Akapitzlist"/>
        <w:spacing w:after="0" w:line="240" w:lineRule="auto"/>
        <w:ind w:left="1701"/>
        <w:jc w:val="both"/>
        <w:rPr>
          <w:rFonts w:cstheme="minorHAnsi"/>
          <w:sz w:val="21"/>
          <w:szCs w:val="21"/>
        </w:rPr>
      </w:pPr>
    </w:p>
    <w:sectPr w:rsidR="007F5B43" w:rsidRPr="00870988">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0ADEB" w14:textId="77777777" w:rsidR="00BF5C17" w:rsidRDefault="00BF5C17" w:rsidP="007F5B43">
      <w:pPr>
        <w:spacing w:after="0" w:line="240" w:lineRule="auto"/>
      </w:pPr>
      <w:r>
        <w:separator/>
      </w:r>
    </w:p>
  </w:endnote>
  <w:endnote w:type="continuationSeparator" w:id="0">
    <w:p w14:paraId="32372EA7" w14:textId="77777777" w:rsidR="00BF5C17" w:rsidRDefault="00BF5C17"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nito Sans">
    <w:charset w:val="EE"/>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58742671"/>
      <w:docPartObj>
        <w:docPartGallery w:val="Page Numbers (Bottom of Page)"/>
        <w:docPartUnique/>
      </w:docPartObj>
    </w:sdtPr>
    <w:sdtEndPr/>
    <w:sdtContent>
      <w:p w14:paraId="37EBC2ED" w14:textId="41AACF6B" w:rsidR="00E02EE9" w:rsidRPr="00FF7168" w:rsidRDefault="00E02EE9">
        <w:pPr>
          <w:pStyle w:val="Stopka"/>
          <w:jc w:val="center"/>
          <w:rPr>
            <w:sz w:val="18"/>
            <w:szCs w:val="18"/>
          </w:rPr>
        </w:pPr>
        <w:r w:rsidRPr="00FF7168">
          <w:rPr>
            <w:sz w:val="18"/>
            <w:szCs w:val="18"/>
          </w:rPr>
          <w:fldChar w:fldCharType="begin"/>
        </w:r>
        <w:r w:rsidRPr="00857F14">
          <w:rPr>
            <w:sz w:val="18"/>
            <w:szCs w:val="18"/>
          </w:rPr>
          <w:instrText>PAGE   \* MERGEFORMAT</w:instrText>
        </w:r>
        <w:r w:rsidRPr="00FF7168">
          <w:rPr>
            <w:sz w:val="18"/>
            <w:szCs w:val="18"/>
          </w:rPr>
          <w:fldChar w:fldCharType="separate"/>
        </w:r>
        <w:r w:rsidR="00933EFD" w:rsidRPr="00857F14">
          <w:rPr>
            <w:noProof/>
            <w:sz w:val="18"/>
            <w:szCs w:val="18"/>
          </w:rPr>
          <w:t>21</w:t>
        </w:r>
        <w:r w:rsidRPr="00FF7168">
          <w:rPr>
            <w:sz w:val="18"/>
            <w:szCs w:val="18"/>
          </w:rPr>
          <w:fldChar w:fldCharType="end"/>
        </w:r>
      </w:p>
    </w:sdtContent>
  </w:sdt>
  <w:p w14:paraId="79B1ED0E" w14:textId="77777777" w:rsidR="00E02EE9" w:rsidRDefault="00E02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D6E4" w14:textId="77777777" w:rsidR="00BF5C17" w:rsidRDefault="00BF5C17" w:rsidP="007F5B43">
      <w:pPr>
        <w:spacing w:after="0" w:line="240" w:lineRule="auto"/>
      </w:pPr>
      <w:r>
        <w:separator/>
      </w:r>
    </w:p>
  </w:footnote>
  <w:footnote w:type="continuationSeparator" w:id="0">
    <w:p w14:paraId="7E3C8C61" w14:textId="77777777" w:rsidR="00BF5C17" w:rsidRDefault="00BF5C17"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A21E" w14:textId="54FE8DDB" w:rsidR="004A5AF8" w:rsidRDefault="00C03705" w:rsidP="00FF7168">
    <w:pPr>
      <w:pStyle w:val="Nagwek"/>
      <w:pBdr>
        <w:bottom w:val="single" w:sz="4" w:space="1" w:color="auto"/>
      </w:pBdr>
      <w:jc w:val="center"/>
    </w:pPr>
    <w:r w:rsidRPr="00C03705">
      <w:rPr>
        <w:noProof/>
        <w:lang w:eastAsia="pl-PL"/>
      </w:rPr>
      <w:drawing>
        <wp:inline distT="0" distB="0" distL="0" distR="0" wp14:anchorId="20DD5628" wp14:editId="7CD9E533">
          <wp:extent cx="1152939" cy="672938"/>
          <wp:effectExtent l="0" t="0" r="0" b="0"/>
          <wp:docPr id="2" name="Obraz 2"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47" cy="698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2D9"/>
    <w:multiLevelType w:val="multilevel"/>
    <w:tmpl w:val="2AFC93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0E1421"/>
    <w:multiLevelType w:val="multilevel"/>
    <w:tmpl w:val="B85C473A"/>
    <w:lvl w:ilvl="0">
      <w:start w:val="6"/>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54C6839"/>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4" w15:restartNumberingAfterBreak="0">
    <w:nsid w:val="074C115B"/>
    <w:multiLevelType w:val="hybridMultilevel"/>
    <w:tmpl w:val="141E1B4C"/>
    <w:lvl w:ilvl="0" w:tplc="BC8CE04C">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48D0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B6D3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8CE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E0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03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2FD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DA95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42D5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FC0702"/>
    <w:multiLevelType w:val="multilevel"/>
    <w:tmpl w:val="776037D6"/>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decimal"/>
      <w:lvlText w:val="%1.%2.%3."/>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6" w15:restartNumberingAfterBreak="0">
    <w:nsid w:val="084B565C"/>
    <w:multiLevelType w:val="hybridMultilevel"/>
    <w:tmpl w:val="F412FF10"/>
    <w:lvl w:ilvl="0" w:tplc="D0F00624">
      <w:start w:val="1"/>
      <w:numFmt w:val="lowerLetter"/>
      <w:lvlText w:val="%1)"/>
      <w:lvlJc w:val="left"/>
      <w:pPr>
        <w:ind w:left="1707" w:hanging="360"/>
      </w:pPr>
      <w:rPr>
        <w:rFonts w:hint="default"/>
      </w:rPr>
    </w:lvl>
    <w:lvl w:ilvl="1" w:tplc="04150019" w:tentative="1">
      <w:start w:val="1"/>
      <w:numFmt w:val="lowerLetter"/>
      <w:lvlText w:val="%2."/>
      <w:lvlJc w:val="left"/>
      <w:pPr>
        <w:ind w:left="2427" w:hanging="360"/>
      </w:pPr>
    </w:lvl>
    <w:lvl w:ilvl="2" w:tplc="0415001B">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7" w15:restartNumberingAfterBreak="0">
    <w:nsid w:val="0A13233E"/>
    <w:multiLevelType w:val="multilevel"/>
    <w:tmpl w:val="7EF2763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356E2F"/>
    <w:multiLevelType w:val="multilevel"/>
    <w:tmpl w:val="1180C8AA"/>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none"/>
      <w:lvlText w:val="6.1.1."/>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9" w15:restartNumberingAfterBreak="0">
    <w:nsid w:val="0EF92B2A"/>
    <w:multiLevelType w:val="multilevel"/>
    <w:tmpl w:val="E9608B40"/>
    <w:lvl w:ilvl="0">
      <w:start w:val="4"/>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 w15:restartNumberingAfterBreak="0">
    <w:nsid w:val="0FFB4AE8"/>
    <w:multiLevelType w:val="hybridMultilevel"/>
    <w:tmpl w:val="BCCC6F1E"/>
    <w:lvl w:ilvl="0" w:tplc="0000001F">
      <w:start w:val="1"/>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1E06096"/>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2" w15:restartNumberingAfterBreak="0">
    <w:nsid w:val="11FA57F3"/>
    <w:multiLevelType w:val="multilevel"/>
    <w:tmpl w:val="8ED4F7DC"/>
    <w:lvl w:ilvl="0">
      <w:start w:val="22"/>
      <w:numFmt w:val="decimal"/>
      <w:lvlText w:val="%1."/>
      <w:lvlJc w:val="left"/>
      <w:pPr>
        <w:ind w:left="500" w:hanging="500"/>
      </w:pPr>
      <w:rPr>
        <w:rFonts w:hint="default"/>
      </w:rPr>
    </w:lvl>
    <w:lvl w:ilvl="1">
      <w:start w:val="1"/>
      <w:numFmt w:val="decimal"/>
      <w:lvlText w:val="%1.%2."/>
      <w:lvlJc w:val="left"/>
      <w:pPr>
        <w:ind w:left="1347" w:hanging="50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3"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4F5249C"/>
    <w:multiLevelType w:val="multilevel"/>
    <w:tmpl w:val="9594C052"/>
    <w:lvl w:ilvl="0">
      <w:start w:val="1"/>
      <w:numFmt w:val="decimal"/>
      <w:lvlText w:val="%1."/>
      <w:lvlJc w:val="left"/>
      <w:pPr>
        <w:ind w:left="786" w:hanging="360"/>
      </w:pPr>
      <w:rPr>
        <w:rFonts w:hint="default"/>
      </w:rPr>
    </w:lvl>
    <w:lvl w:ilvl="1">
      <w:start w:val="1"/>
      <w:numFmt w:val="none"/>
      <w:lvlText w:val="6.1"/>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7" w15:restartNumberingAfterBreak="0">
    <w:nsid w:val="164E5155"/>
    <w:multiLevelType w:val="multilevel"/>
    <w:tmpl w:val="F900196E"/>
    <w:lvl w:ilvl="0">
      <w:start w:val="6"/>
      <w:numFmt w:val="decimal"/>
      <w:lvlText w:val="%1"/>
      <w:lvlJc w:val="left"/>
      <w:pPr>
        <w:ind w:left="360" w:hanging="360"/>
      </w:pPr>
      <w:rPr>
        <w:rFonts w:eastAsiaTheme="minorHAnsi" w:cstheme="minorBidi" w:hint="default"/>
      </w:rPr>
    </w:lvl>
    <w:lvl w:ilvl="1">
      <w:start w:val="1"/>
      <w:numFmt w:val="decimal"/>
      <w:lvlText w:val="%1.%2"/>
      <w:lvlJc w:val="left"/>
      <w:pPr>
        <w:ind w:left="1080" w:hanging="36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2880" w:hanging="720"/>
      </w:pPr>
      <w:rPr>
        <w:rFonts w:eastAsiaTheme="minorHAnsi" w:cstheme="minorBidi" w:hint="default"/>
      </w:rPr>
    </w:lvl>
    <w:lvl w:ilvl="4">
      <w:start w:val="1"/>
      <w:numFmt w:val="decimal"/>
      <w:lvlText w:val="%1.%2.%3.%4.%5"/>
      <w:lvlJc w:val="left"/>
      <w:pPr>
        <w:ind w:left="3960" w:hanging="1080"/>
      </w:pPr>
      <w:rPr>
        <w:rFonts w:eastAsiaTheme="minorHAnsi" w:cstheme="minorBidi" w:hint="default"/>
      </w:rPr>
    </w:lvl>
    <w:lvl w:ilvl="5">
      <w:start w:val="1"/>
      <w:numFmt w:val="decimal"/>
      <w:lvlText w:val="%1.%2.%3.%4.%5.%6"/>
      <w:lvlJc w:val="left"/>
      <w:pPr>
        <w:ind w:left="4680" w:hanging="1080"/>
      </w:pPr>
      <w:rPr>
        <w:rFonts w:eastAsiaTheme="minorHAnsi" w:cstheme="minorBidi" w:hint="default"/>
      </w:rPr>
    </w:lvl>
    <w:lvl w:ilvl="6">
      <w:start w:val="1"/>
      <w:numFmt w:val="decimal"/>
      <w:lvlText w:val="%1.%2.%3.%4.%5.%6.%7"/>
      <w:lvlJc w:val="left"/>
      <w:pPr>
        <w:ind w:left="5760" w:hanging="1440"/>
      </w:pPr>
      <w:rPr>
        <w:rFonts w:eastAsiaTheme="minorHAnsi" w:cstheme="minorBidi" w:hint="default"/>
      </w:rPr>
    </w:lvl>
    <w:lvl w:ilvl="7">
      <w:start w:val="1"/>
      <w:numFmt w:val="decimal"/>
      <w:lvlText w:val="%1.%2.%3.%4.%5.%6.%7.%8"/>
      <w:lvlJc w:val="left"/>
      <w:pPr>
        <w:ind w:left="6480" w:hanging="1440"/>
      </w:pPr>
      <w:rPr>
        <w:rFonts w:eastAsiaTheme="minorHAnsi" w:cstheme="minorBidi" w:hint="default"/>
      </w:rPr>
    </w:lvl>
    <w:lvl w:ilvl="8">
      <w:start w:val="1"/>
      <w:numFmt w:val="decimal"/>
      <w:lvlText w:val="%1.%2.%3.%4.%5.%6.%7.%8.%9"/>
      <w:lvlJc w:val="left"/>
      <w:pPr>
        <w:ind w:left="7560" w:hanging="1800"/>
      </w:pPr>
      <w:rPr>
        <w:rFonts w:eastAsiaTheme="minorHAnsi" w:cstheme="minorBidi" w:hint="default"/>
      </w:rPr>
    </w:lvl>
  </w:abstractNum>
  <w:abstractNum w:abstractNumId="18" w15:restartNumberingAfterBreak="0">
    <w:nsid w:val="18B74763"/>
    <w:multiLevelType w:val="hybridMultilevel"/>
    <w:tmpl w:val="EAAC6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D7C4BBF"/>
    <w:multiLevelType w:val="multilevel"/>
    <w:tmpl w:val="4D065CE0"/>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171DC1"/>
    <w:multiLevelType w:val="hybridMultilevel"/>
    <w:tmpl w:val="7ACEC204"/>
    <w:lvl w:ilvl="0" w:tplc="65028B46">
      <w:start w:val="10"/>
      <w:numFmt w:val="upperRoman"/>
      <w:lvlText w:val="%1."/>
      <w:lvlJc w:val="righ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F3F41"/>
    <w:multiLevelType w:val="hybridMultilevel"/>
    <w:tmpl w:val="DDC68C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D342226A">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B02B50"/>
    <w:multiLevelType w:val="hybridMultilevel"/>
    <w:tmpl w:val="4FA87698"/>
    <w:lvl w:ilvl="0" w:tplc="D99A716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28F79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2C5568"/>
    <w:multiLevelType w:val="multilevel"/>
    <w:tmpl w:val="772C4C8E"/>
    <w:lvl w:ilvl="0">
      <w:start w:val="4"/>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15:restartNumberingAfterBreak="0">
    <w:nsid w:val="25DA5F96"/>
    <w:multiLevelType w:val="multilevel"/>
    <w:tmpl w:val="574A0728"/>
    <w:lvl w:ilvl="0">
      <w:start w:val="5"/>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b/>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27"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7111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2F0C7C"/>
    <w:multiLevelType w:val="multilevel"/>
    <w:tmpl w:val="2AC4136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2E009D9"/>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31" w15:restartNumberingAfterBreak="0">
    <w:nsid w:val="3329702A"/>
    <w:multiLevelType w:val="multilevel"/>
    <w:tmpl w:val="FE94132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642EB3"/>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4" w15:restartNumberingAfterBreak="0">
    <w:nsid w:val="35C3280A"/>
    <w:multiLevelType w:val="multilevel"/>
    <w:tmpl w:val="6618405C"/>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6EC37D7"/>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36" w15:restartNumberingAfterBreak="0">
    <w:nsid w:val="37061FD7"/>
    <w:multiLevelType w:val="multilevel"/>
    <w:tmpl w:val="BC9EADA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276"/>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7271FFE"/>
    <w:multiLevelType w:val="hybridMultilevel"/>
    <w:tmpl w:val="21FE6D3A"/>
    <w:lvl w:ilvl="0" w:tplc="CBE0035C">
      <w:start w:val="1"/>
      <w:numFmt w:val="decimal"/>
      <w:lvlText w:val="%1."/>
      <w:lvlJc w:val="left"/>
      <w:pPr>
        <w:ind w:left="1020" w:hanging="360"/>
      </w:pPr>
    </w:lvl>
    <w:lvl w:ilvl="1" w:tplc="5C406A00">
      <w:start w:val="1"/>
      <w:numFmt w:val="decimal"/>
      <w:lvlText w:val="%2."/>
      <w:lvlJc w:val="left"/>
      <w:pPr>
        <w:ind w:left="1020" w:hanging="360"/>
      </w:pPr>
    </w:lvl>
    <w:lvl w:ilvl="2" w:tplc="F26C9B80">
      <w:start w:val="1"/>
      <w:numFmt w:val="decimal"/>
      <w:lvlText w:val="%3."/>
      <w:lvlJc w:val="left"/>
      <w:pPr>
        <w:ind w:left="1020" w:hanging="360"/>
      </w:pPr>
    </w:lvl>
    <w:lvl w:ilvl="3" w:tplc="24540E90">
      <w:start w:val="1"/>
      <w:numFmt w:val="decimal"/>
      <w:lvlText w:val="%4."/>
      <w:lvlJc w:val="left"/>
      <w:pPr>
        <w:ind w:left="1020" w:hanging="360"/>
      </w:pPr>
    </w:lvl>
    <w:lvl w:ilvl="4" w:tplc="28BE7324">
      <w:start w:val="1"/>
      <w:numFmt w:val="decimal"/>
      <w:lvlText w:val="%5."/>
      <w:lvlJc w:val="left"/>
      <w:pPr>
        <w:ind w:left="1020" w:hanging="360"/>
      </w:pPr>
    </w:lvl>
    <w:lvl w:ilvl="5" w:tplc="8864D66E">
      <w:start w:val="1"/>
      <w:numFmt w:val="decimal"/>
      <w:lvlText w:val="%6."/>
      <w:lvlJc w:val="left"/>
      <w:pPr>
        <w:ind w:left="1020" w:hanging="360"/>
      </w:pPr>
    </w:lvl>
    <w:lvl w:ilvl="6" w:tplc="F02C47E0">
      <w:start w:val="1"/>
      <w:numFmt w:val="decimal"/>
      <w:lvlText w:val="%7."/>
      <w:lvlJc w:val="left"/>
      <w:pPr>
        <w:ind w:left="1020" w:hanging="360"/>
      </w:pPr>
    </w:lvl>
    <w:lvl w:ilvl="7" w:tplc="E57A0D08">
      <w:start w:val="1"/>
      <w:numFmt w:val="decimal"/>
      <w:lvlText w:val="%8."/>
      <w:lvlJc w:val="left"/>
      <w:pPr>
        <w:ind w:left="1020" w:hanging="360"/>
      </w:pPr>
    </w:lvl>
    <w:lvl w:ilvl="8" w:tplc="4AE21830">
      <w:start w:val="1"/>
      <w:numFmt w:val="decimal"/>
      <w:lvlText w:val="%9."/>
      <w:lvlJc w:val="left"/>
      <w:pPr>
        <w:ind w:left="1020" w:hanging="360"/>
      </w:pPr>
    </w:lvl>
  </w:abstractNum>
  <w:abstractNum w:abstractNumId="38"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BA908DD"/>
    <w:multiLevelType w:val="multilevel"/>
    <w:tmpl w:val="7D2EEC0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2D0444"/>
    <w:multiLevelType w:val="hybridMultilevel"/>
    <w:tmpl w:val="AC4A3546"/>
    <w:lvl w:ilvl="0" w:tplc="8C68E254">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7F0B6B"/>
    <w:multiLevelType w:val="hybridMultilevel"/>
    <w:tmpl w:val="9800B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8C0330"/>
    <w:multiLevelType w:val="hybridMultilevel"/>
    <w:tmpl w:val="D33EB12E"/>
    <w:lvl w:ilvl="0" w:tplc="9DAC808C">
      <w:start w:val="4"/>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4105DB0"/>
    <w:multiLevelType w:val="hybridMultilevel"/>
    <w:tmpl w:val="FE861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635CF7"/>
    <w:multiLevelType w:val="multilevel"/>
    <w:tmpl w:val="DB90CDD8"/>
    <w:lvl w:ilvl="0">
      <w:start w:val="11"/>
      <w:numFmt w:val="decimal"/>
      <w:lvlText w:val="%1."/>
      <w:lvlJc w:val="left"/>
      <w:pPr>
        <w:tabs>
          <w:tab w:val="num" w:pos="360"/>
        </w:tabs>
        <w:ind w:left="360" w:hanging="360"/>
      </w:pPr>
      <w:rPr>
        <w:rFonts w:ascii="Trebuchet MS" w:hAnsi="Trebuchet MS" w:hint="default"/>
        <w:i w:val="0"/>
      </w:rPr>
    </w:lvl>
    <w:lvl w:ilvl="1">
      <w:start w:val="1"/>
      <w:numFmt w:val="decimal"/>
      <w:lvlText w:val="%2)"/>
      <w:lvlJc w:val="left"/>
      <w:pPr>
        <w:ind w:left="1440" w:hanging="360"/>
      </w:pPr>
      <w:rPr>
        <w:rFonts w:hint="default"/>
        <w:u w:val="none"/>
      </w:rPr>
    </w:lvl>
    <w:lvl w:ilvl="2">
      <w:start w:val="1"/>
      <w:numFmt w:val="lowerLetter"/>
      <w:lvlText w:val="%3)"/>
      <w:lvlJc w:val="right"/>
      <w:pPr>
        <w:tabs>
          <w:tab w:val="num" w:pos="2160"/>
        </w:tabs>
        <w:ind w:left="2160" w:hanging="180"/>
      </w:pPr>
      <w:rPr>
        <w:rFonts w:ascii="Arial" w:eastAsia="Times New Roman" w:hAnsi="Arial" w:cs="Arial"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6E213A1"/>
    <w:multiLevelType w:val="multilevel"/>
    <w:tmpl w:val="552C143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7" w15:restartNumberingAfterBreak="0">
    <w:nsid w:val="4AA674F2"/>
    <w:multiLevelType w:val="hybridMultilevel"/>
    <w:tmpl w:val="73C0167E"/>
    <w:lvl w:ilvl="0" w:tplc="D3866C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E5547F8"/>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49" w15:restartNumberingAfterBreak="0">
    <w:nsid w:val="4EE61DD0"/>
    <w:multiLevelType w:val="multilevel"/>
    <w:tmpl w:val="89340BFC"/>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50FC2A71"/>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1" w15:restartNumberingAfterBreak="0">
    <w:nsid w:val="525B2AF4"/>
    <w:multiLevelType w:val="hybridMultilevel"/>
    <w:tmpl w:val="2A8ECF4E"/>
    <w:lvl w:ilvl="0" w:tplc="5E7AE16A">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2AB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EA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C5F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AF0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14D5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2FE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87C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868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3070775"/>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3" w15:restartNumberingAfterBreak="0">
    <w:nsid w:val="53EC428D"/>
    <w:multiLevelType w:val="hybridMultilevel"/>
    <w:tmpl w:val="47DEA11C"/>
    <w:lvl w:ilvl="0" w:tplc="51186A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DE4A24"/>
    <w:multiLevelType w:val="hybridMultilevel"/>
    <w:tmpl w:val="041AD6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AF2865"/>
    <w:multiLevelType w:val="multilevel"/>
    <w:tmpl w:val="E3361AFA"/>
    <w:lvl w:ilvl="0">
      <w:start w:val="12"/>
      <w:numFmt w:val="decimal"/>
      <w:lvlText w:val="%1"/>
      <w:lvlJc w:val="left"/>
      <w:pPr>
        <w:ind w:left="560" w:hanging="560"/>
      </w:pPr>
      <w:rPr>
        <w:rFonts w:hint="default"/>
      </w:rPr>
    </w:lvl>
    <w:lvl w:ilvl="1">
      <w:start w:val="11"/>
      <w:numFmt w:val="decimal"/>
      <w:lvlText w:val="%1.%2"/>
      <w:lvlJc w:val="left"/>
      <w:pPr>
        <w:ind w:left="1407" w:hanging="5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56" w15:restartNumberingAfterBreak="0">
    <w:nsid w:val="5C002D77"/>
    <w:multiLevelType w:val="multilevel"/>
    <w:tmpl w:val="EA04548C"/>
    <w:lvl w:ilvl="0">
      <w:start w:val="1"/>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8"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0C18B6"/>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0" w15:restartNumberingAfterBreak="0">
    <w:nsid w:val="5F5347B2"/>
    <w:multiLevelType w:val="hybridMultilevel"/>
    <w:tmpl w:val="DB5CF6B8"/>
    <w:lvl w:ilvl="0" w:tplc="57F0218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0514461"/>
    <w:multiLevelType w:val="hybridMultilevel"/>
    <w:tmpl w:val="0448A5EA"/>
    <w:lvl w:ilvl="0" w:tplc="89309514">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2AF0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E6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0EAF1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2731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04CD0">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89FF2">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412F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C880C2">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17468E0"/>
    <w:multiLevelType w:val="multilevel"/>
    <w:tmpl w:val="212C07AE"/>
    <w:lvl w:ilvl="0">
      <w:start w:val="1"/>
      <w:numFmt w:val="lowerLetter"/>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637" w:hanging="360"/>
      </w:p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23E21DC"/>
    <w:multiLevelType w:val="multilevel"/>
    <w:tmpl w:val="745C8F26"/>
    <w:lvl w:ilvl="0">
      <w:start w:val="3"/>
      <w:numFmt w:val="decimal"/>
      <w:lvlText w:val="%1."/>
      <w:lvlJc w:val="left"/>
      <w:pPr>
        <w:ind w:left="380" w:hanging="380"/>
      </w:pPr>
      <w:rPr>
        <w:rFonts w:ascii="Calibri" w:hAnsi="Calibri" w:cs="Arial" w:hint="default"/>
      </w:rPr>
    </w:lvl>
    <w:lvl w:ilvl="1">
      <w:start w:val="3"/>
      <w:numFmt w:val="decimal"/>
      <w:lvlText w:val="%1.%2."/>
      <w:lvlJc w:val="left"/>
      <w:pPr>
        <w:ind w:left="1227" w:hanging="380"/>
      </w:pPr>
      <w:rPr>
        <w:rFonts w:ascii="Calibri" w:hAnsi="Calibri" w:cs="Arial" w:hint="default"/>
      </w:rPr>
    </w:lvl>
    <w:lvl w:ilvl="2">
      <w:start w:val="1"/>
      <w:numFmt w:val="decimal"/>
      <w:lvlText w:val="%1.%2.%3."/>
      <w:lvlJc w:val="left"/>
      <w:pPr>
        <w:ind w:left="2414" w:hanging="720"/>
      </w:pPr>
      <w:rPr>
        <w:rFonts w:ascii="Calibri" w:hAnsi="Calibri" w:cs="Arial" w:hint="default"/>
      </w:rPr>
    </w:lvl>
    <w:lvl w:ilvl="3">
      <w:start w:val="1"/>
      <w:numFmt w:val="decimal"/>
      <w:lvlText w:val="%1.%2.%3.%4."/>
      <w:lvlJc w:val="left"/>
      <w:pPr>
        <w:ind w:left="3261" w:hanging="720"/>
      </w:pPr>
      <w:rPr>
        <w:rFonts w:ascii="Calibri" w:hAnsi="Calibri" w:cs="Arial" w:hint="default"/>
      </w:rPr>
    </w:lvl>
    <w:lvl w:ilvl="4">
      <w:start w:val="1"/>
      <w:numFmt w:val="decimal"/>
      <w:lvlText w:val="%1.%2.%3.%4.%5."/>
      <w:lvlJc w:val="left"/>
      <w:pPr>
        <w:ind w:left="4468" w:hanging="1080"/>
      </w:pPr>
      <w:rPr>
        <w:rFonts w:ascii="Calibri" w:hAnsi="Calibri" w:cs="Arial" w:hint="default"/>
      </w:rPr>
    </w:lvl>
    <w:lvl w:ilvl="5">
      <w:start w:val="1"/>
      <w:numFmt w:val="decimal"/>
      <w:lvlText w:val="%1.%2.%3.%4.%5.%6."/>
      <w:lvlJc w:val="left"/>
      <w:pPr>
        <w:ind w:left="5315" w:hanging="1080"/>
      </w:pPr>
      <w:rPr>
        <w:rFonts w:ascii="Calibri" w:hAnsi="Calibri" w:cs="Arial" w:hint="default"/>
      </w:rPr>
    </w:lvl>
    <w:lvl w:ilvl="6">
      <w:start w:val="1"/>
      <w:numFmt w:val="decimal"/>
      <w:lvlText w:val="%1.%2.%3.%4.%5.%6.%7."/>
      <w:lvlJc w:val="left"/>
      <w:pPr>
        <w:ind w:left="6522" w:hanging="1440"/>
      </w:pPr>
      <w:rPr>
        <w:rFonts w:ascii="Calibri" w:hAnsi="Calibri" w:cs="Arial" w:hint="default"/>
      </w:rPr>
    </w:lvl>
    <w:lvl w:ilvl="7">
      <w:start w:val="1"/>
      <w:numFmt w:val="decimal"/>
      <w:lvlText w:val="%1.%2.%3.%4.%5.%6.%7.%8."/>
      <w:lvlJc w:val="left"/>
      <w:pPr>
        <w:ind w:left="7369" w:hanging="1440"/>
      </w:pPr>
      <w:rPr>
        <w:rFonts w:ascii="Calibri" w:hAnsi="Calibri" w:cs="Arial" w:hint="default"/>
      </w:rPr>
    </w:lvl>
    <w:lvl w:ilvl="8">
      <w:start w:val="1"/>
      <w:numFmt w:val="decimal"/>
      <w:lvlText w:val="%1.%2.%3.%4.%5.%6.%7.%8.%9."/>
      <w:lvlJc w:val="left"/>
      <w:pPr>
        <w:ind w:left="8576" w:hanging="1800"/>
      </w:pPr>
      <w:rPr>
        <w:rFonts w:ascii="Calibri" w:hAnsi="Calibri" w:cs="Arial" w:hint="default"/>
      </w:rPr>
    </w:lvl>
  </w:abstractNum>
  <w:abstractNum w:abstractNumId="64"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39A4BB4"/>
    <w:multiLevelType w:val="hybridMultilevel"/>
    <w:tmpl w:val="0AEAFA04"/>
    <w:lvl w:ilvl="0" w:tplc="E2C05F42">
      <w:start w:val="2"/>
      <w:numFmt w:val="decimal"/>
      <w:lvlText w:val="%1."/>
      <w:lvlJc w:val="left"/>
      <w:pPr>
        <w:ind w:left="720" w:hanging="360"/>
      </w:pPr>
      <w:rPr>
        <w:rFonts w:hint="default"/>
      </w:rPr>
    </w:lvl>
    <w:lvl w:ilvl="1" w:tplc="9BE2B95C">
      <w:start w:val="1"/>
      <w:numFmt w:val="lowerLetter"/>
      <w:lvlText w:val="%2)"/>
      <w:lvlJc w:val="left"/>
      <w:pPr>
        <w:ind w:left="1440" w:hanging="360"/>
      </w:pPr>
      <w:rPr>
        <w:rFonts w:hint="default"/>
      </w:rPr>
    </w:lvl>
    <w:lvl w:ilvl="2" w:tplc="FE64F2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307A08"/>
    <w:multiLevelType w:val="hybridMultilevel"/>
    <w:tmpl w:val="5A166DB6"/>
    <w:lvl w:ilvl="0" w:tplc="F730A124">
      <w:start w:val="1"/>
      <w:numFmt w:val="lowerLetter"/>
      <w:lvlText w:val="%1)"/>
      <w:lvlJc w:val="left"/>
      <w:pPr>
        <w:ind w:left="1710" w:hanging="360"/>
      </w:pPr>
      <w:rPr>
        <w:rFonts w:hint="default"/>
      </w:rPr>
    </w:lvl>
    <w:lvl w:ilvl="1" w:tplc="04150019">
      <w:start w:val="1"/>
      <w:numFmt w:val="lowerLetter"/>
      <w:lvlText w:val="%2."/>
      <w:lvlJc w:val="left"/>
      <w:pPr>
        <w:ind w:left="2430" w:hanging="360"/>
      </w:pPr>
    </w:lvl>
    <w:lvl w:ilvl="2" w:tplc="0415001B">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67" w15:restartNumberingAfterBreak="0">
    <w:nsid w:val="6AF74D4C"/>
    <w:multiLevelType w:val="multilevel"/>
    <w:tmpl w:val="6E6243DE"/>
    <w:lvl w:ilvl="0">
      <w:start w:val="2"/>
      <w:numFmt w:val="decimal"/>
      <w:lvlText w:val="%1."/>
      <w:lvlJc w:val="left"/>
      <w:pPr>
        <w:ind w:left="360" w:hanging="360"/>
      </w:pPr>
      <w:rPr>
        <w:rFonts w:hint="default"/>
      </w:rPr>
    </w:lvl>
    <w:lvl w:ilvl="1">
      <w:start w:val="2"/>
      <w:numFmt w:val="decimal"/>
      <w:lvlText w:val="%1.%2."/>
      <w:lvlJc w:val="left"/>
      <w:pPr>
        <w:ind w:left="1207" w:hanging="3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216" w:hanging="1440"/>
      </w:pPr>
      <w:rPr>
        <w:rFonts w:hint="default"/>
      </w:rPr>
    </w:lvl>
  </w:abstractNum>
  <w:abstractNum w:abstractNumId="68" w15:restartNumberingAfterBreak="0">
    <w:nsid w:val="6F4632C4"/>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69" w15:restartNumberingAfterBreak="0">
    <w:nsid w:val="708D1FEE"/>
    <w:multiLevelType w:val="hybridMultilevel"/>
    <w:tmpl w:val="5DECB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7521540F"/>
    <w:multiLevelType w:val="multilevel"/>
    <w:tmpl w:val="0B8A006A"/>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5E116CE"/>
    <w:multiLevelType w:val="hybridMultilevel"/>
    <w:tmpl w:val="138C3552"/>
    <w:lvl w:ilvl="0" w:tplc="039E2FE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62F718">
      <w:start w:val="19"/>
      <w:numFmt w:val="upperLetter"/>
      <w:lvlRestart w:val="0"/>
      <w:lvlText w:val="%2"/>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88EB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C7B6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E3A0C">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245A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A8278">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6F0A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E827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A17297E"/>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74" w15:restartNumberingAfterBreak="0">
    <w:nsid w:val="7CF92FFF"/>
    <w:multiLevelType w:val="hybridMultilevel"/>
    <w:tmpl w:val="ABC419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128728">
    <w:abstractNumId w:val="22"/>
  </w:num>
  <w:num w:numId="2" w16cid:durableId="1461651291">
    <w:abstractNumId w:val="15"/>
  </w:num>
  <w:num w:numId="3" w16cid:durableId="1335957642">
    <w:abstractNumId w:val="2"/>
  </w:num>
  <w:num w:numId="4" w16cid:durableId="2000621763">
    <w:abstractNumId w:val="14"/>
  </w:num>
  <w:num w:numId="5" w16cid:durableId="1512137330">
    <w:abstractNumId w:val="27"/>
  </w:num>
  <w:num w:numId="6" w16cid:durableId="1908999218">
    <w:abstractNumId w:val="57"/>
  </w:num>
  <w:num w:numId="7" w16cid:durableId="1691562705">
    <w:abstractNumId w:val="31"/>
  </w:num>
  <w:num w:numId="8" w16cid:durableId="162285642">
    <w:abstractNumId w:val="38"/>
  </w:num>
  <w:num w:numId="9" w16cid:durableId="1084378368">
    <w:abstractNumId w:val="13"/>
  </w:num>
  <w:num w:numId="10" w16cid:durableId="445462410">
    <w:abstractNumId w:val="32"/>
  </w:num>
  <w:num w:numId="11" w16cid:durableId="1032265402">
    <w:abstractNumId w:val="19"/>
  </w:num>
  <w:num w:numId="12" w16cid:durableId="1345084566">
    <w:abstractNumId w:val="47"/>
  </w:num>
  <w:num w:numId="13" w16cid:durableId="441338610">
    <w:abstractNumId w:val="39"/>
  </w:num>
  <w:num w:numId="14" w16cid:durableId="691498905">
    <w:abstractNumId w:val="70"/>
  </w:num>
  <w:num w:numId="15" w16cid:durableId="1560163661">
    <w:abstractNumId w:val="64"/>
  </w:num>
  <w:num w:numId="16" w16cid:durableId="148400184">
    <w:abstractNumId w:val="58"/>
  </w:num>
  <w:num w:numId="17" w16cid:durableId="1067069888">
    <w:abstractNumId w:val="60"/>
  </w:num>
  <w:num w:numId="18" w16cid:durableId="1832714342">
    <w:abstractNumId w:val="66"/>
  </w:num>
  <w:num w:numId="19" w16cid:durableId="859511536">
    <w:abstractNumId w:val="9"/>
  </w:num>
  <w:num w:numId="20" w16cid:durableId="438764826">
    <w:abstractNumId w:val="23"/>
  </w:num>
  <w:num w:numId="21" w16cid:durableId="37362249">
    <w:abstractNumId w:val="18"/>
  </w:num>
  <w:num w:numId="22" w16cid:durableId="1494878460">
    <w:abstractNumId w:val="24"/>
  </w:num>
  <w:num w:numId="23" w16cid:durableId="118451665">
    <w:abstractNumId w:val="49"/>
  </w:num>
  <w:num w:numId="24" w16cid:durableId="1325163299">
    <w:abstractNumId w:val="71"/>
  </w:num>
  <w:num w:numId="25" w16cid:durableId="452944011">
    <w:abstractNumId w:val="63"/>
  </w:num>
  <w:num w:numId="26" w16cid:durableId="1766918292">
    <w:abstractNumId w:val="74"/>
  </w:num>
  <w:num w:numId="27" w16cid:durableId="1630043954">
    <w:abstractNumId w:val="54"/>
  </w:num>
  <w:num w:numId="28" w16cid:durableId="1567763158">
    <w:abstractNumId w:val="68"/>
  </w:num>
  <w:num w:numId="29" w16cid:durableId="2826878">
    <w:abstractNumId w:val="17"/>
  </w:num>
  <w:num w:numId="30" w16cid:durableId="1574469097">
    <w:abstractNumId w:val="20"/>
  </w:num>
  <w:num w:numId="31" w16cid:durableId="698896166">
    <w:abstractNumId w:val="51"/>
  </w:num>
  <w:num w:numId="32" w16cid:durableId="1903297803">
    <w:abstractNumId w:val="40"/>
  </w:num>
  <w:num w:numId="33" w16cid:durableId="940794362">
    <w:abstractNumId w:val="62"/>
  </w:num>
  <w:num w:numId="34" w16cid:durableId="884223013">
    <w:abstractNumId w:val="55"/>
  </w:num>
  <w:num w:numId="35" w16cid:durableId="687485506">
    <w:abstractNumId w:val="48"/>
  </w:num>
  <w:num w:numId="36" w16cid:durableId="530337492">
    <w:abstractNumId w:val="56"/>
  </w:num>
  <w:num w:numId="37" w16cid:durableId="597445674">
    <w:abstractNumId w:val="4"/>
  </w:num>
  <w:num w:numId="38" w16cid:durableId="2112314688">
    <w:abstractNumId w:val="72"/>
  </w:num>
  <w:num w:numId="39" w16cid:durableId="1656030765">
    <w:abstractNumId w:val="1"/>
  </w:num>
  <w:num w:numId="40" w16cid:durableId="1151483510">
    <w:abstractNumId w:val="61"/>
  </w:num>
  <w:num w:numId="41" w16cid:durableId="2082558577">
    <w:abstractNumId w:val="7"/>
  </w:num>
  <w:num w:numId="42" w16cid:durableId="1683163074">
    <w:abstractNumId w:val="36"/>
  </w:num>
  <w:num w:numId="43" w16cid:durableId="767696246">
    <w:abstractNumId w:val="12"/>
  </w:num>
  <w:num w:numId="44" w16cid:durableId="533424514">
    <w:abstractNumId w:val="6"/>
  </w:num>
  <w:num w:numId="45" w16cid:durableId="1875458807">
    <w:abstractNumId w:val="3"/>
  </w:num>
  <w:num w:numId="46" w16cid:durableId="1211304348">
    <w:abstractNumId w:val="34"/>
  </w:num>
  <w:num w:numId="47" w16cid:durableId="573394569">
    <w:abstractNumId w:val="25"/>
  </w:num>
  <w:num w:numId="48" w16cid:durableId="1741979033">
    <w:abstractNumId w:val="43"/>
  </w:num>
  <w:num w:numId="49" w16cid:durableId="1315141330">
    <w:abstractNumId w:val="65"/>
  </w:num>
  <w:num w:numId="50" w16cid:durableId="1161387292">
    <w:abstractNumId w:val="21"/>
  </w:num>
  <w:num w:numId="51" w16cid:durableId="1924337493">
    <w:abstractNumId w:val="45"/>
  </w:num>
  <w:num w:numId="52" w16cid:durableId="1978102819">
    <w:abstractNumId w:val="44"/>
  </w:num>
  <w:num w:numId="53" w16cid:durableId="925503786">
    <w:abstractNumId w:val="53"/>
  </w:num>
  <w:num w:numId="54" w16cid:durableId="2140144543">
    <w:abstractNumId w:val="41"/>
  </w:num>
  <w:num w:numId="55" w16cid:durableId="187918081">
    <w:abstractNumId w:val="69"/>
  </w:num>
  <w:num w:numId="56" w16cid:durableId="480535973">
    <w:abstractNumId w:val="42"/>
  </w:num>
  <w:num w:numId="57" w16cid:durableId="201405098">
    <w:abstractNumId w:val="0"/>
  </w:num>
  <w:num w:numId="58" w16cid:durableId="1724209202">
    <w:abstractNumId w:val="10"/>
  </w:num>
  <w:num w:numId="59" w16cid:durableId="1441953607">
    <w:abstractNumId w:val="67"/>
  </w:num>
  <w:num w:numId="60" w16cid:durableId="308441184">
    <w:abstractNumId w:val="59"/>
  </w:num>
  <w:num w:numId="61" w16cid:durableId="1620837836">
    <w:abstractNumId w:val="26"/>
  </w:num>
  <w:num w:numId="62" w16cid:durableId="443351240">
    <w:abstractNumId w:val="5"/>
  </w:num>
  <w:num w:numId="63" w16cid:durableId="869997388">
    <w:abstractNumId w:val="37"/>
  </w:num>
  <w:num w:numId="64" w16cid:durableId="1410351952">
    <w:abstractNumId w:val="11"/>
  </w:num>
  <w:num w:numId="65" w16cid:durableId="2108650325">
    <w:abstractNumId w:val="29"/>
  </w:num>
  <w:num w:numId="66" w16cid:durableId="1524171947">
    <w:abstractNumId w:val="73"/>
  </w:num>
  <w:num w:numId="67" w16cid:durableId="1639456430">
    <w:abstractNumId w:val="30"/>
  </w:num>
  <w:num w:numId="68" w16cid:durableId="1005282404">
    <w:abstractNumId w:val="46"/>
  </w:num>
  <w:num w:numId="69" w16cid:durableId="1658612220">
    <w:abstractNumId w:val="50"/>
  </w:num>
  <w:num w:numId="70" w16cid:durableId="1675179219">
    <w:abstractNumId w:val="33"/>
  </w:num>
  <w:num w:numId="71" w16cid:durableId="1485505416">
    <w:abstractNumId w:val="35"/>
  </w:num>
  <w:num w:numId="72" w16cid:durableId="106389978">
    <w:abstractNumId w:val="28"/>
  </w:num>
  <w:num w:numId="73" w16cid:durableId="1064571295">
    <w:abstractNumId w:val="52"/>
  </w:num>
  <w:num w:numId="74" w16cid:durableId="1022320032">
    <w:abstractNumId w:val="16"/>
  </w:num>
  <w:num w:numId="75" w16cid:durableId="1425347211">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43"/>
    <w:rsid w:val="000057A7"/>
    <w:rsid w:val="00012DE9"/>
    <w:rsid w:val="00013CBC"/>
    <w:rsid w:val="000149CF"/>
    <w:rsid w:val="00024B1B"/>
    <w:rsid w:val="00036F85"/>
    <w:rsid w:val="000521EC"/>
    <w:rsid w:val="00053BAF"/>
    <w:rsid w:val="00073F4C"/>
    <w:rsid w:val="000879FF"/>
    <w:rsid w:val="00087EB7"/>
    <w:rsid w:val="00091F8A"/>
    <w:rsid w:val="00092BF2"/>
    <w:rsid w:val="00093F0B"/>
    <w:rsid w:val="000B3118"/>
    <w:rsid w:val="000C0514"/>
    <w:rsid w:val="000C0D35"/>
    <w:rsid w:val="000E4A67"/>
    <w:rsid w:val="000E5852"/>
    <w:rsid w:val="000E5DCC"/>
    <w:rsid w:val="000F746B"/>
    <w:rsid w:val="0010122F"/>
    <w:rsid w:val="0011747D"/>
    <w:rsid w:val="00147102"/>
    <w:rsid w:val="00151BA6"/>
    <w:rsid w:val="00152E12"/>
    <w:rsid w:val="0016269C"/>
    <w:rsid w:val="00162CF2"/>
    <w:rsid w:val="001641C8"/>
    <w:rsid w:val="00164CBA"/>
    <w:rsid w:val="00165569"/>
    <w:rsid w:val="00176D6F"/>
    <w:rsid w:val="0018066F"/>
    <w:rsid w:val="0018392E"/>
    <w:rsid w:val="0018645C"/>
    <w:rsid w:val="00192F00"/>
    <w:rsid w:val="00195CB6"/>
    <w:rsid w:val="001A1C94"/>
    <w:rsid w:val="001A1EBE"/>
    <w:rsid w:val="001B616E"/>
    <w:rsid w:val="001C01D0"/>
    <w:rsid w:val="001D3DD9"/>
    <w:rsid w:val="001D481E"/>
    <w:rsid w:val="001F1AD8"/>
    <w:rsid w:val="001F3998"/>
    <w:rsid w:val="00200882"/>
    <w:rsid w:val="00205341"/>
    <w:rsid w:val="00211DD0"/>
    <w:rsid w:val="00224F87"/>
    <w:rsid w:val="002373A5"/>
    <w:rsid w:val="00243D49"/>
    <w:rsid w:val="0024665C"/>
    <w:rsid w:val="00247ACF"/>
    <w:rsid w:val="00255FD0"/>
    <w:rsid w:val="002619AD"/>
    <w:rsid w:val="00265732"/>
    <w:rsid w:val="0029089A"/>
    <w:rsid w:val="00291458"/>
    <w:rsid w:val="00294E97"/>
    <w:rsid w:val="002A1ABF"/>
    <w:rsid w:val="002A2230"/>
    <w:rsid w:val="002A3FA5"/>
    <w:rsid w:val="002A4481"/>
    <w:rsid w:val="002A6E25"/>
    <w:rsid w:val="002B70F2"/>
    <w:rsid w:val="002D2AEF"/>
    <w:rsid w:val="002D5097"/>
    <w:rsid w:val="002D77ED"/>
    <w:rsid w:val="002E47A9"/>
    <w:rsid w:val="002F216E"/>
    <w:rsid w:val="002F546A"/>
    <w:rsid w:val="00301774"/>
    <w:rsid w:val="00304992"/>
    <w:rsid w:val="00315FD8"/>
    <w:rsid w:val="00332741"/>
    <w:rsid w:val="003337B0"/>
    <w:rsid w:val="003366E4"/>
    <w:rsid w:val="0034161D"/>
    <w:rsid w:val="00347F15"/>
    <w:rsid w:val="0035334F"/>
    <w:rsid w:val="00363F2A"/>
    <w:rsid w:val="00373C24"/>
    <w:rsid w:val="003762AD"/>
    <w:rsid w:val="00380F18"/>
    <w:rsid w:val="00385A4B"/>
    <w:rsid w:val="00387B75"/>
    <w:rsid w:val="003B4EBE"/>
    <w:rsid w:val="003B57A1"/>
    <w:rsid w:val="003B7847"/>
    <w:rsid w:val="003C250C"/>
    <w:rsid w:val="003C2FFC"/>
    <w:rsid w:val="003C5A20"/>
    <w:rsid w:val="003C75B9"/>
    <w:rsid w:val="003D2338"/>
    <w:rsid w:val="003D5E1E"/>
    <w:rsid w:val="003D606D"/>
    <w:rsid w:val="003E3B41"/>
    <w:rsid w:val="003F452E"/>
    <w:rsid w:val="00403007"/>
    <w:rsid w:val="00415D9E"/>
    <w:rsid w:val="0042589A"/>
    <w:rsid w:val="004349C5"/>
    <w:rsid w:val="004433A8"/>
    <w:rsid w:val="004651F9"/>
    <w:rsid w:val="00470581"/>
    <w:rsid w:val="004910FF"/>
    <w:rsid w:val="004911AA"/>
    <w:rsid w:val="00493BC0"/>
    <w:rsid w:val="004A43EB"/>
    <w:rsid w:val="004A5AF8"/>
    <w:rsid w:val="004A623C"/>
    <w:rsid w:val="004A64D1"/>
    <w:rsid w:val="004B0A7F"/>
    <w:rsid w:val="004B49E6"/>
    <w:rsid w:val="004B5186"/>
    <w:rsid w:val="004C548F"/>
    <w:rsid w:val="004C5D65"/>
    <w:rsid w:val="004C66CA"/>
    <w:rsid w:val="004E228D"/>
    <w:rsid w:val="004E5E71"/>
    <w:rsid w:val="004F244E"/>
    <w:rsid w:val="00500FA9"/>
    <w:rsid w:val="0050267F"/>
    <w:rsid w:val="005078EC"/>
    <w:rsid w:val="005110B9"/>
    <w:rsid w:val="00520742"/>
    <w:rsid w:val="005345F4"/>
    <w:rsid w:val="0053509E"/>
    <w:rsid w:val="0053627A"/>
    <w:rsid w:val="0054048C"/>
    <w:rsid w:val="00541936"/>
    <w:rsid w:val="00541DB9"/>
    <w:rsid w:val="005448B1"/>
    <w:rsid w:val="00544ADC"/>
    <w:rsid w:val="00550040"/>
    <w:rsid w:val="005631A8"/>
    <w:rsid w:val="00564E82"/>
    <w:rsid w:val="00571033"/>
    <w:rsid w:val="005745F1"/>
    <w:rsid w:val="00582B35"/>
    <w:rsid w:val="00590211"/>
    <w:rsid w:val="005938E9"/>
    <w:rsid w:val="0059410D"/>
    <w:rsid w:val="00594D09"/>
    <w:rsid w:val="005977CB"/>
    <w:rsid w:val="005A0223"/>
    <w:rsid w:val="005A1733"/>
    <w:rsid w:val="005A221A"/>
    <w:rsid w:val="005A4ECD"/>
    <w:rsid w:val="005B5A83"/>
    <w:rsid w:val="005B7F7E"/>
    <w:rsid w:val="005C78EE"/>
    <w:rsid w:val="005E0221"/>
    <w:rsid w:val="005E2242"/>
    <w:rsid w:val="005E31FB"/>
    <w:rsid w:val="005E6686"/>
    <w:rsid w:val="005F7A6D"/>
    <w:rsid w:val="00600D9A"/>
    <w:rsid w:val="00603D99"/>
    <w:rsid w:val="006071E9"/>
    <w:rsid w:val="00610D5E"/>
    <w:rsid w:val="0061276C"/>
    <w:rsid w:val="00641950"/>
    <w:rsid w:val="00643915"/>
    <w:rsid w:val="0064494D"/>
    <w:rsid w:val="00644BDB"/>
    <w:rsid w:val="00644CE7"/>
    <w:rsid w:val="00652097"/>
    <w:rsid w:val="006562AD"/>
    <w:rsid w:val="00667241"/>
    <w:rsid w:val="0067260B"/>
    <w:rsid w:val="00672EB2"/>
    <w:rsid w:val="00673C6F"/>
    <w:rsid w:val="00674A9C"/>
    <w:rsid w:val="0068417F"/>
    <w:rsid w:val="00684875"/>
    <w:rsid w:val="00692ABF"/>
    <w:rsid w:val="006A02A3"/>
    <w:rsid w:val="006A5C6B"/>
    <w:rsid w:val="006A5F51"/>
    <w:rsid w:val="006B07DD"/>
    <w:rsid w:val="006B0DE4"/>
    <w:rsid w:val="006C18FC"/>
    <w:rsid w:val="006C2DF1"/>
    <w:rsid w:val="006C4758"/>
    <w:rsid w:val="006D0104"/>
    <w:rsid w:val="006D27BE"/>
    <w:rsid w:val="006E0C8E"/>
    <w:rsid w:val="006E1D44"/>
    <w:rsid w:val="00702521"/>
    <w:rsid w:val="00702B7A"/>
    <w:rsid w:val="00702D3A"/>
    <w:rsid w:val="00706CA7"/>
    <w:rsid w:val="00711E84"/>
    <w:rsid w:val="00716736"/>
    <w:rsid w:val="00734F99"/>
    <w:rsid w:val="00737135"/>
    <w:rsid w:val="00753A7F"/>
    <w:rsid w:val="00755AA8"/>
    <w:rsid w:val="00762493"/>
    <w:rsid w:val="0076264E"/>
    <w:rsid w:val="00773987"/>
    <w:rsid w:val="0077533E"/>
    <w:rsid w:val="007809AB"/>
    <w:rsid w:val="007902E7"/>
    <w:rsid w:val="007946D5"/>
    <w:rsid w:val="00797231"/>
    <w:rsid w:val="00797805"/>
    <w:rsid w:val="007A1484"/>
    <w:rsid w:val="007A25E8"/>
    <w:rsid w:val="007A2C72"/>
    <w:rsid w:val="007A6CFF"/>
    <w:rsid w:val="007A7138"/>
    <w:rsid w:val="007B2074"/>
    <w:rsid w:val="007C0136"/>
    <w:rsid w:val="007C0EDE"/>
    <w:rsid w:val="007C29A1"/>
    <w:rsid w:val="007C2F57"/>
    <w:rsid w:val="007D0702"/>
    <w:rsid w:val="007D6569"/>
    <w:rsid w:val="007E593A"/>
    <w:rsid w:val="007E5FD5"/>
    <w:rsid w:val="007F5B43"/>
    <w:rsid w:val="007F6B5B"/>
    <w:rsid w:val="00803912"/>
    <w:rsid w:val="0080606A"/>
    <w:rsid w:val="008117F3"/>
    <w:rsid w:val="0081575F"/>
    <w:rsid w:val="008220BD"/>
    <w:rsid w:val="00822794"/>
    <w:rsid w:val="00827A19"/>
    <w:rsid w:val="00847A99"/>
    <w:rsid w:val="0085455C"/>
    <w:rsid w:val="00857F14"/>
    <w:rsid w:val="008639F2"/>
    <w:rsid w:val="00870988"/>
    <w:rsid w:val="008716DA"/>
    <w:rsid w:val="00873323"/>
    <w:rsid w:val="00876059"/>
    <w:rsid w:val="0088029D"/>
    <w:rsid w:val="008A2AED"/>
    <w:rsid w:val="008B6BF1"/>
    <w:rsid w:val="008C0EB7"/>
    <w:rsid w:val="008C7FFB"/>
    <w:rsid w:val="008D13E9"/>
    <w:rsid w:val="008E393A"/>
    <w:rsid w:val="008E62AE"/>
    <w:rsid w:val="009000A7"/>
    <w:rsid w:val="0090228B"/>
    <w:rsid w:val="009040D4"/>
    <w:rsid w:val="00907325"/>
    <w:rsid w:val="00912422"/>
    <w:rsid w:val="009211ED"/>
    <w:rsid w:val="00924EDA"/>
    <w:rsid w:val="00932CD9"/>
    <w:rsid w:val="00933EFD"/>
    <w:rsid w:val="009427C5"/>
    <w:rsid w:val="00942B2C"/>
    <w:rsid w:val="0096196F"/>
    <w:rsid w:val="009865A2"/>
    <w:rsid w:val="009879F2"/>
    <w:rsid w:val="00991828"/>
    <w:rsid w:val="00991DD9"/>
    <w:rsid w:val="009928E1"/>
    <w:rsid w:val="00992F7A"/>
    <w:rsid w:val="00993F5E"/>
    <w:rsid w:val="009950C0"/>
    <w:rsid w:val="009A2112"/>
    <w:rsid w:val="009A4330"/>
    <w:rsid w:val="009B22CB"/>
    <w:rsid w:val="009B3896"/>
    <w:rsid w:val="009B5BEE"/>
    <w:rsid w:val="009C61F8"/>
    <w:rsid w:val="00A02576"/>
    <w:rsid w:val="00A066EE"/>
    <w:rsid w:val="00A16BB6"/>
    <w:rsid w:val="00A20FAF"/>
    <w:rsid w:val="00A23050"/>
    <w:rsid w:val="00A26C26"/>
    <w:rsid w:val="00A477A3"/>
    <w:rsid w:val="00A5234B"/>
    <w:rsid w:val="00A55FC8"/>
    <w:rsid w:val="00A5756C"/>
    <w:rsid w:val="00A76E15"/>
    <w:rsid w:val="00A85433"/>
    <w:rsid w:val="00A906E2"/>
    <w:rsid w:val="00A9592C"/>
    <w:rsid w:val="00AA4B69"/>
    <w:rsid w:val="00AB2FD6"/>
    <w:rsid w:val="00AB6A2C"/>
    <w:rsid w:val="00AB6B56"/>
    <w:rsid w:val="00AB7333"/>
    <w:rsid w:val="00AC1266"/>
    <w:rsid w:val="00AC5C8D"/>
    <w:rsid w:val="00AD4D01"/>
    <w:rsid w:val="00AD55AF"/>
    <w:rsid w:val="00AF13AC"/>
    <w:rsid w:val="00AF1828"/>
    <w:rsid w:val="00AF447D"/>
    <w:rsid w:val="00AF5EC6"/>
    <w:rsid w:val="00B05DB1"/>
    <w:rsid w:val="00B067E3"/>
    <w:rsid w:val="00B10EB4"/>
    <w:rsid w:val="00B30312"/>
    <w:rsid w:val="00B30FA0"/>
    <w:rsid w:val="00B33500"/>
    <w:rsid w:val="00B35ABB"/>
    <w:rsid w:val="00B363F9"/>
    <w:rsid w:val="00B54256"/>
    <w:rsid w:val="00B65CA1"/>
    <w:rsid w:val="00B6696B"/>
    <w:rsid w:val="00B70612"/>
    <w:rsid w:val="00B70DBA"/>
    <w:rsid w:val="00B7122A"/>
    <w:rsid w:val="00B7284E"/>
    <w:rsid w:val="00B7504E"/>
    <w:rsid w:val="00B81C27"/>
    <w:rsid w:val="00B91299"/>
    <w:rsid w:val="00B9416A"/>
    <w:rsid w:val="00BA255D"/>
    <w:rsid w:val="00BB59AC"/>
    <w:rsid w:val="00BC11EB"/>
    <w:rsid w:val="00BC75FD"/>
    <w:rsid w:val="00BC77A9"/>
    <w:rsid w:val="00BD6157"/>
    <w:rsid w:val="00BE4069"/>
    <w:rsid w:val="00BF3E97"/>
    <w:rsid w:val="00BF5C17"/>
    <w:rsid w:val="00C007EB"/>
    <w:rsid w:val="00C03705"/>
    <w:rsid w:val="00C048C3"/>
    <w:rsid w:val="00C2034C"/>
    <w:rsid w:val="00C255DC"/>
    <w:rsid w:val="00C260D9"/>
    <w:rsid w:val="00C31808"/>
    <w:rsid w:val="00C35574"/>
    <w:rsid w:val="00C37C91"/>
    <w:rsid w:val="00C40072"/>
    <w:rsid w:val="00C454E1"/>
    <w:rsid w:val="00C52CD7"/>
    <w:rsid w:val="00C5731E"/>
    <w:rsid w:val="00C76E7A"/>
    <w:rsid w:val="00C801F0"/>
    <w:rsid w:val="00C80536"/>
    <w:rsid w:val="00C86A21"/>
    <w:rsid w:val="00C874B6"/>
    <w:rsid w:val="00C901AA"/>
    <w:rsid w:val="00C95E89"/>
    <w:rsid w:val="00CA0B0E"/>
    <w:rsid w:val="00CA5E78"/>
    <w:rsid w:val="00CC7CED"/>
    <w:rsid w:val="00CD1E12"/>
    <w:rsid w:val="00CD3BD3"/>
    <w:rsid w:val="00CD7B34"/>
    <w:rsid w:val="00CE33A3"/>
    <w:rsid w:val="00CE3400"/>
    <w:rsid w:val="00D100E8"/>
    <w:rsid w:val="00D17643"/>
    <w:rsid w:val="00D3597F"/>
    <w:rsid w:val="00D36CDB"/>
    <w:rsid w:val="00D50FF8"/>
    <w:rsid w:val="00D57126"/>
    <w:rsid w:val="00D63CE8"/>
    <w:rsid w:val="00D66023"/>
    <w:rsid w:val="00D705BC"/>
    <w:rsid w:val="00D7069B"/>
    <w:rsid w:val="00D730B5"/>
    <w:rsid w:val="00D759AA"/>
    <w:rsid w:val="00D7667B"/>
    <w:rsid w:val="00D7783E"/>
    <w:rsid w:val="00D81FFF"/>
    <w:rsid w:val="00D9152A"/>
    <w:rsid w:val="00D92D31"/>
    <w:rsid w:val="00D95B6C"/>
    <w:rsid w:val="00DA3708"/>
    <w:rsid w:val="00DA5D33"/>
    <w:rsid w:val="00DB0BE4"/>
    <w:rsid w:val="00DC10B4"/>
    <w:rsid w:val="00DD2C30"/>
    <w:rsid w:val="00DE76C2"/>
    <w:rsid w:val="00DF0CB8"/>
    <w:rsid w:val="00DF6979"/>
    <w:rsid w:val="00E0066A"/>
    <w:rsid w:val="00E0193F"/>
    <w:rsid w:val="00E026B0"/>
    <w:rsid w:val="00E02EE9"/>
    <w:rsid w:val="00E040EE"/>
    <w:rsid w:val="00E04885"/>
    <w:rsid w:val="00E04C3C"/>
    <w:rsid w:val="00E252B0"/>
    <w:rsid w:val="00E25DD0"/>
    <w:rsid w:val="00E3306B"/>
    <w:rsid w:val="00E34CEE"/>
    <w:rsid w:val="00E424CE"/>
    <w:rsid w:val="00E431BD"/>
    <w:rsid w:val="00E52382"/>
    <w:rsid w:val="00E553BF"/>
    <w:rsid w:val="00E57C73"/>
    <w:rsid w:val="00E876BB"/>
    <w:rsid w:val="00E918BC"/>
    <w:rsid w:val="00E9197D"/>
    <w:rsid w:val="00EA3EF1"/>
    <w:rsid w:val="00EB2813"/>
    <w:rsid w:val="00EC49A4"/>
    <w:rsid w:val="00EC7A58"/>
    <w:rsid w:val="00ED014D"/>
    <w:rsid w:val="00EE0457"/>
    <w:rsid w:val="00EE4474"/>
    <w:rsid w:val="00EE4E6E"/>
    <w:rsid w:val="00EE659C"/>
    <w:rsid w:val="00EF6716"/>
    <w:rsid w:val="00EF755F"/>
    <w:rsid w:val="00EF756F"/>
    <w:rsid w:val="00F26023"/>
    <w:rsid w:val="00F27848"/>
    <w:rsid w:val="00F30A4F"/>
    <w:rsid w:val="00F32DC2"/>
    <w:rsid w:val="00F50697"/>
    <w:rsid w:val="00F679E5"/>
    <w:rsid w:val="00F712F0"/>
    <w:rsid w:val="00F77D3C"/>
    <w:rsid w:val="00F81168"/>
    <w:rsid w:val="00F82EB7"/>
    <w:rsid w:val="00F83660"/>
    <w:rsid w:val="00F845CC"/>
    <w:rsid w:val="00FA33F0"/>
    <w:rsid w:val="00FB1E60"/>
    <w:rsid w:val="00FC1C09"/>
    <w:rsid w:val="00FE60DB"/>
    <w:rsid w:val="00FE6E3D"/>
    <w:rsid w:val="00FF3B76"/>
    <w:rsid w:val="00FF3CE0"/>
    <w:rsid w:val="00FF7168"/>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505F"/>
  <w15:docId w15:val="{44BA2111-C111-9A4B-B268-74158EF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F82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uiPriority w:val="99"/>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aliases w:val="Akapit z listą2,Akapit z listą numerowaną,Podsis rysunku,List bullet,List Paragraph,Akapit z listą BS,Kolorowa lista — akcent 11,Średnia siatka 1 — akcent 21,Akapit z listą;1_literowka,1_literowka,Literowanie,Preambuła,Akapit z listą5,L1"/>
    <w:basedOn w:val="Normalny"/>
    <w:link w:val="AkapitzlistZnak"/>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qForma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paragraph" w:styleId="Poprawka">
    <w:name w:val="Revision"/>
    <w:hidden/>
    <w:uiPriority w:val="99"/>
    <w:semiHidden/>
    <w:rsid w:val="00247ACF"/>
    <w:pPr>
      <w:spacing w:after="0" w:line="240" w:lineRule="auto"/>
    </w:pPr>
    <w:rPr>
      <w:sz w:val="24"/>
    </w:rPr>
  </w:style>
  <w:style w:type="character" w:customStyle="1" w:styleId="Nierozpoznanawzmianka1">
    <w:name w:val="Nierozpoznana wzmianka1"/>
    <w:basedOn w:val="Domylnaczcionkaakapitu"/>
    <w:uiPriority w:val="99"/>
    <w:semiHidden/>
    <w:unhideWhenUsed/>
    <w:rsid w:val="00347F15"/>
    <w:rPr>
      <w:color w:val="605E5C"/>
      <w:shd w:val="clear" w:color="auto" w:fill="E1DFDD"/>
    </w:rPr>
  </w:style>
  <w:style w:type="paragraph" w:styleId="NormalnyWeb">
    <w:name w:val="Normal (Web)"/>
    <w:basedOn w:val="Normalny"/>
    <w:uiPriority w:val="99"/>
    <w:semiHidden/>
    <w:unhideWhenUsed/>
    <w:rsid w:val="000C0D35"/>
    <w:pPr>
      <w:spacing w:before="100" w:beforeAutospacing="1" w:after="100" w:afterAutospacing="1" w:line="240" w:lineRule="auto"/>
    </w:pPr>
    <w:rPr>
      <w:rFonts w:ascii="Calibri" w:hAnsi="Calibri" w:cs="Calibri"/>
      <w:sz w:val="22"/>
      <w:lang w:eastAsia="pl-PL"/>
    </w:rPr>
  </w:style>
  <w:style w:type="character" w:styleId="UyteHipercze">
    <w:name w:val="FollowedHyperlink"/>
    <w:basedOn w:val="Domylnaczcionkaakapitu"/>
    <w:uiPriority w:val="99"/>
    <w:semiHidden/>
    <w:unhideWhenUsed/>
    <w:rsid w:val="008A2AED"/>
    <w:rPr>
      <w:color w:val="954F72" w:themeColor="followedHyperlink"/>
      <w:u w:val="single"/>
    </w:rPr>
  </w:style>
  <w:style w:type="paragraph" w:styleId="Nagwekspisutreci">
    <w:name w:val="TOC Heading"/>
    <w:basedOn w:val="Nagwek1"/>
    <w:next w:val="Normalny"/>
    <w:uiPriority w:val="39"/>
    <w:unhideWhenUsed/>
    <w:qFormat/>
    <w:rsid w:val="004911AA"/>
    <w:pPr>
      <w:spacing w:before="480" w:line="276" w:lineRule="auto"/>
      <w:outlineLvl w:val="9"/>
    </w:pPr>
    <w:rPr>
      <w:rFonts w:asciiTheme="majorHAnsi" w:hAnsiTheme="majorHAnsi"/>
      <w:bCs/>
      <w:color w:val="2E74B5" w:themeColor="accent1" w:themeShade="BF"/>
      <w:sz w:val="28"/>
      <w:szCs w:val="28"/>
      <w:lang w:eastAsia="pl-PL"/>
    </w:rPr>
  </w:style>
  <w:style w:type="paragraph" w:styleId="Spistreci1">
    <w:name w:val="toc 1"/>
    <w:basedOn w:val="Normalny"/>
    <w:next w:val="Normalny"/>
    <w:autoRedefine/>
    <w:uiPriority w:val="39"/>
    <w:unhideWhenUsed/>
    <w:rsid w:val="004911AA"/>
    <w:pPr>
      <w:spacing w:before="120" w:after="120"/>
    </w:pPr>
    <w:rPr>
      <w:rFonts w:cstheme="minorHAnsi"/>
      <w:b/>
      <w:bCs/>
      <w:caps/>
      <w:sz w:val="20"/>
      <w:szCs w:val="20"/>
    </w:rPr>
  </w:style>
  <w:style w:type="paragraph" w:styleId="Spistreci2">
    <w:name w:val="toc 2"/>
    <w:basedOn w:val="Normalny"/>
    <w:next w:val="Normalny"/>
    <w:autoRedefine/>
    <w:uiPriority w:val="39"/>
    <w:semiHidden/>
    <w:unhideWhenUsed/>
    <w:rsid w:val="004911AA"/>
    <w:pPr>
      <w:spacing w:after="0"/>
      <w:ind w:left="240"/>
    </w:pPr>
    <w:rPr>
      <w:rFonts w:cstheme="minorHAnsi"/>
      <w:smallCaps/>
      <w:sz w:val="20"/>
      <w:szCs w:val="20"/>
    </w:rPr>
  </w:style>
  <w:style w:type="paragraph" w:styleId="Spistreci3">
    <w:name w:val="toc 3"/>
    <w:basedOn w:val="Normalny"/>
    <w:next w:val="Normalny"/>
    <w:autoRedefine/>
    <w:uiPriority w:val="39"/>
    <w:semiHidden/>
    <w:unhideWhenUsed/>
    <w:rsid w:val="004911AA"/>
    <w:pPr>
      <w:spacing w:after="0"/>
      <w:ind w:left="480"/>
    </w:pPr>
    <w:rPr>
      <w:rFonts w:cstheme="minorHAnsi"/>
      <w:i/>
      <w:iCs/>
      <w:sz w:val="20"/>
      <w:szCs w:val="20"/>
    </w:rPr>
  </w:style>
  <w:style w:type="paragraph" w:styleId="Spistreci4">
    <w:name w:val="toc 4"/>
    <w:basedOn w:val="Normalny"/>
    <w:next w:val="Normalny"/>
    <w:autoRedefine/>
    <w:uiPriority w:val="39"/>
    <w:semiHidden/>
    <w:unhideWhenUsed/>
    <w:rsid w:val="004911AA"/>
    <w:pPr>
      <w:spacing w:after="0"/>
      <w:ind w:left="720"/>
    </w:pPr>
    <w:rPr>
      <w:rFonts w:cstheme="minorHAnsi"/>
      <w:sz w:val="18"/>
      <w:szCs w:val="18"/>
    </w:rPr>
  </w:style>
  <w:style w:type="paragraph" w:styleId="Spistreci5">
    <w:name w:val="toc 5"/>
    <w:basedOn w:val="Normalny"/>
    <w:next w:val="Normalny"/>
    <w:autoRedefine/>
    <w:uiPriority w:val="39"/>
    <w:semiHidden/>
    <w:unhideWhenUsed/>
    <w:rsid w:val="004911AA"/>
    <w:pPr>
      <w:spacing w:after="0"/>
      <w:ind w:left="960"/>
    </w:pPr>
    <w:rPr>
      <w:rFonts w:cstheme="minorHAnsi"/>
      <w:sz w:val="18"/>
      <w:szCs w:val="18"/>
    </w:rPr>
  </w:style>
  <w:style w:type="paragraph" w:styleId="Spistreci6">
    <w:name w:val="toc 6"/>
    <w:basedOn w:val="Normalny"/>
    <w:next w:val="Normalny"/>
    <w:autoRedefine/>
    <w:uiPriority w:val="39"/>
    <w:semiHidden/>
    <w:unhideWhenUsed/>
    <w:rsid w:val="004911AA"/>
    <w:pPr>
      <w:spacing w:after="0"/>
      <w:ind w:left="1200"/>
    </w:pPr>
    <w:rPr>
      <w:rFonts w:cstheme="minorHAnsi"/>
      <w:sz w:val="18"/>
      <w:szCs w:val="18"/>
    </w:rPr>
  </w:style>
  <w:style w:type="paragraph" w:styleId="Spistreci7">
    <w:name w:val="toc 7"/>
    <w:basedOn w:val="Normalny"/>
    <w:next w:val="Normalny"/>
    <w:autoRedefine/>
    <w:uiPriority w:val="39"/>
    <w:semiHidden/>
    <w:unhideWhenUsed/>
    <w:rsid w:val="004911AA"/>
    <w:pPr>
      <w:spacing w:after="0"/>
      <w:ind w:left="1440"/>
    </w:pPr>
    <w:rPr>
      <w:rFonts w:cstheme="minorHAnsi"/>
      <w:sz w:val="18"/>
      <w:szCs w:val="18"/>
    </w:rPr>
  </w:style>
  <w:style w:type="paragraph" w:styleId="Spistreci8">
    <w:name w:val="toc 8"/>
    <w:basedOn w:val="Normalny"/>
    <w:next w:val="Normalny"/>
    <w:autoRedefine/>
    <w:uiPriority w:val="39"/>
    <w:semiHidden/>
    <w:unhideWhenUsed/>
    <w:rsid w:val="004911AA"/>
    <w:pPr>
      <w:spacing w:after="0"/>
      <w:ind w:left="1680"/>
    </w:pPr>
    <w:rPr>
      <w:rFonts w:cstheme="minorHAnsi"/>
      <w:sz w:val="18"/>
      <w:szCs w:val="18"/>
    </w:rPr>
  </w:style>
  <w:style w:type="paragraph" w:styleId="Spistreci9">
    <w:name w:val="toc 9"/>
    <w:basedOn w:val="Normalny"/>
    <w:next w:val="Normalny"/>
    <w:autoRedefine/>
    <w:uiPriority w:val="39"/>
    <w:semiHidden/>
    <w:unhideWhenUsed/>
    <w:rsid w:val="004911AA"/>
    <w:pPr>
      <w:spacing w:after="0"/>
      <w:ind w:left="1920"/>
    </w:pPr>
    <w:rPr>
      <w:rFonts w:cstheme="minorHAnsi"/>
      <w:sz w:val="18"/>
      <w:szCs w:val="18"/>
    </w:rPr>
  </w:style>
  <w:style w:type="table" w:customStyle="1" w:styleId="TableGrid">
    <w:name w:val="TableGrid"/>
    <w:rsid w:val="007A2C72"/>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character" w:customStyle="1" w:styleId="alb-s">
    <w:name w:val="a_lb-s"/>
    <w:basedOn w:val="Domylnaczcionkaakapitu"/>
    <w:rsid w:val="005745F1"/>
  </w:style>
  <w:style w:type="paragraph" w:customStyle="1" w:styleId="Akapitzlist1">
    <w:name w:val="Akapit z listą1"/>
    <w:basedOn w:val="Normalny"/>
    <w:qFormat/>
    <w:rsid w:val="005745F1"/>
    <w:pPr>
      <w:widowControl w:val="0"/>
      <w:suppressAutoHyphens/>
      <w:spacing w:after="0" w:line="240" w:lineRule="auto"/>
      <w:ind w:left="708"/>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993F5E"/>
    <w:rPr>
      <w:i/>
      <w:iCs/>
    </w:rPr>
  </w:style>
  <w:style w:type="paragraph" w:customStyle="1" w:styleId="StandardowyNormalny1">
    <w:name w:val="Standardowy.Normalny1"/>
    <w:rsid w:val="001641C8"/>
    <w:pPr>
      <w:suppressAutoHyphens/>
      <w:spacing w:after="0" w:line="240" w:lineRule="auto"/>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semiHidden/>
    <w:rsid w:val="00F82EB7"/>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9B5BEE"/>
    <w:rPr>
      <w:color w:val="605E5C"/>
      <w:shd w:val="clear" w:color="auto" w:fill="E1DFDD"/>
    </w:rPr>
  </w:style>
  <w:style w:type="character" w:customStyle="1" w:styleId="AkapitzlistZnak">
    <w:name w:val="Akapit z listą Znak"/>
    <w:aliases w:val="Akapit z listą2 Znak,Akapit z listą numerowaną Znak,Podsis rysunku Znak,List bullet Znak,List Paragraph Znak,Akapit z listą BS Znak,Kolorowa lista — akcent 11 Znak,Średnia siatka 1 — akcent 21 Znak,Akapit z listą;1_literowka Znak"/>
    <w:basedOn w:val="Domylnaczcionkaakapitu"/>
    <w:link w:val="Akapitzlist"/>
    <w:uiPriority w:val="34"/>
    <w:locked/>
    <w:rsid w:val="006419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573973594">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685715960">
      <w:bodyDiv w:val="1"/>
      <w:marLeft w:val="0"/>
      <w:marRight w:val="0"/>
      <w:marTop w:val="0"/>
      <w:marBottom w:val="0"/>
      <w:divBdr>
        <w:top w:val="none" w:sz="0" w:space="0" w:color="auto"/>
        <w:left w:val="none" w:sz="0" w:space="0" w:color="auto"/>
        <w:bottom w:val="none" w:sz="0" w:space="0" w:color="auto"/>
        <w:right w:val="none" w:sz="0" w:space="0" w:color="auto"/>
      </w:divBdr>
      <w:divsChild>
        <w:div w:id="1913347256">
          <w:marLeft w:val="0"/>
          <w:marRight w:val="0"/>
          <w:marTop w:val="0"/>
          <w:marBottom w:val="0"/>
          <w:divBdr>
            <w:top w:val="none" w:sz="0" w:space="0" w:color="auto"/>
            <w:left w:val="none" w:sz="0" w:space="0" w:color="auto"/>
            <w:bottom w:val="none" w:sz="0" w:space="0" w:color="auto"/>
            <w:right w:val="none" w:sz="0" w:space="0" w:color="auto"/>
          </w:divBdr>
        </w:div>
        <w:div w:id="777677428">
          <w:marLeft w:val="0"/>
          <w:marRight w:val="0"/>
          <w:marTop w:val="0"/>
          <w:marBottom w:val="0"/>
          <w:divBdr>
            <w:top w:val="none" w:sz="0" w:space="0" w:color="auto"/>
            <w:left w:val="none" w:sz="0" w:space="0" w:color="auto"/>
            <w:bottom w:val="none" w:sz="0" w:space="0" w:color="auto"/>
            <w:right w:val="none" w:sz="0" w:space="0" w:color="auto"/>
          </w:divBdr>
        </w:div>
        <w:div w:id="8219927">
          <w:marLeft w:val="0"/>
          <w:marRight w:val="0"/>
          <w:marTop w:val="0"/>
          <w:marBottom w:val="0"/>
          <w:divBdr>
            <w:top w:val="none" w:sz="0" w:space="0" w:color="auto"/>
            <w:left w:val="none" w:sz="0" w:space="0" w:color="auto"/>
            <w:bottom w:val="none" w:sz="0" w:space="0" w:color="auto"/>
            <w:right w:val="none" w:sz="0" w:space="0" w:color="auto"/>
          </w:divBdr>
        </w:div>
      </w:divsChild>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767768935">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087872535">
      <w:bodyDiv w:val="1"/>
      <w:marLeft w:val="0"/>
      <w:marRight w:val="0"/>
      <w:marTop w:val="0"/>
      <w:marBottom w:val="0"/>
      <w:divBdr>
        <w:top w:val="none" w:sz="0" w:space="0" w:color="auto"/>
        <w:left w:val="none" w:sz="0" w:space="0" w:color="auto"/>
        <w:bottom w:val="none" w:sz="0" w:space="0" w:color="auto"/>
        <w:right w:val="none" w:sz="0" w:space="0" w:color="auto"/>
      </w:divBdr>
      <w:divsChild>
        <w:div w:id="553976271">
          <w:marLeft w:val="0"/>
          <w:marRight w:val="0"/>
          <w:marTop w:val="0"/>
          <w:marBottom w:val="0"/>
          <w:divBdr>
            <w:top w:val="none" w:sz="0" w:space="0" w:color="auto"/>
            <w:left w:val="none" w:sz="0" w:space="0" w:color="auto"/>
            <w:bottom w:val="none" w:sz="0" w:space="0" w:color="auto"/>
            <w:right w:val="none" w:sz="0" w:space="0" w:color="auto"/>
          </w:divBdr>
        </w:div>
      </w:divsChild>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sf@pisf.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unitId=art(16)&amp;cm=DOCUMENT" TargetMode="External"/><Relationship Id="rId7" Type="http://schemas.openxmlformats.org/officeDocument/2006/relationships/endnotes" Target="endnotes.xml"/><Relationship Id="rId12" Type="http://schemas.openxmlformats.org/officeDocument/2006/relationships/hyperlink" Target="https://platformazakupowa.pl/pn/pisf"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isf" TargetMode="External"/><Relationship Id="rId20" Type="http://schemas.openxmlformats.org/officeDocument/2006/relationships/hyperlink" Target="mailto:iodo@pisf.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is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isf" TargetMode="External"/><Relationship Id="rId23" Type="http://schemas.openxmlformats.org/officeDocument/2006/relationships/hyperlink" Target="https://sip.lex.pl/?unitId=art(18)ust(1)&amp;cm=DOCUMENT" TargetMode="External"/><Relationship Id="rId10" Type="http://schemas.openxmlformats.org/officeDocument/2006/relationships/hyperlink" Target="https://platformazakupowa.pl/pn/pisf"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isf.pl/" TargetMode="External"/><Relationship Id="rId14" Type="http://schemas.openxmlformats.org/officeDocument/2006/relationships/hyperlink" Target="mailto:" TargetMode="External"/><Relationship Id="rId22" Type="http://schemas.openxmlformats.org/officeDocument/2006/relationships/hyperlink" Target="https://sip.lex.pl/?unitId=art(16)&amp;cm=DOCUM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8DAE-9F5B-5D4E-A406-677CA53A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9100</Words>
  <Characters>54603</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Manager/>
  <Company>KRP</Company>
  <LinksUpToDate>false</LinksUpToDate>
  <CharactersWithSpaces>63576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Królik</dc:creator>
  <cp:keywords/>
  <dc:description/>
  <cp:lastModifiedBy>Sowa Bogdan</cp:lastModifiedBy>
  <cp:revision>10</cp:revision>
  <cp:lastPrinted>2024-09-12T09:07:00Z</cp:lastPrinted>
  <dcterms:created xsi:type="dcterms:W3CDTF">2024-09-10T13:52:00Z</dcterms:created>
  <dcterms:modified xsi:type="dcterms:W3CDTF">2024-09-16T11:11:00Z</dcterms:modified>
  <cp:category/>
</cp:coreProperties>
</file>