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8A4E4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86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A91D97">
        <w:rPr>
          <w:sz w:val="22"/>
          <w:szCs w:val="22"/>
        </w:rPr>
        <w:t xml:space="preserve"> dostępny na stronie 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A91D97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przystępując do prowadzonego przez Centrum Onkologii Ziemi Lubelskiej im. św. Jana z Dukli</w:t>
      </w:r>
    </w:p>
    <w:p w:rsidR="00A91D97" w:rsidRPr="00A91D97" w:rsidRDefault="00A22DE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  <w:r w:rsidR="00A91D97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91D97" w:rsidRPr="00A91D97">
        <w:rPr>
          <w:rFonts w:ascii="Times New Roman" w:hAnsi="Times New Roman" w:cs="Times New Roman"/>
          <w:b/>
          <w:color w:val="000000"/>
        </w:rPr>
        <w:t>Dostawa wykrojów termoplastycznych do wykonywania masek unieruchamiających dla pacjentów leczonych promieniowaniem jonizującym.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A91D9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3738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3738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3738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3738F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F0" w:rsidRDefault="003738F0" w:rsidP="00EF4A33">
      <w:pPr>
        <w:spacing w:after="0" w:line="240" w:lineRule="auto"/>
      </w:pPr>
      <w:r>
        <w:separator/>
      </w:r>
    </w:p>
  </w:endnote>
  <w:endnote w:type="continuationSeparator" w:id="0">
    <w:p w:rsidR="003738F0" w:rsidRDefault="003738F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4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F0" w:rsidRDefault="003738F0" w:rsidP="00EF4A33">
      <w:pPr>
        <w:spacing w:after="0" w:line="240" w:lineRule="auto"/>
      </w:pPr>
      <w:r>
        <w:separator/>
      </w:r>
    </w:p>
  </w:footnote>
  <w:footnote w:type="continuationSeparator" w:id="0">
    <w:p w:rsidR="003738F0" w:rsidRDefault="003738F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738F0"/>
    <w:rsid w:val="003D4CBE"/>
    <w:rsid w:val="003F07A3"/>
    <w:rsid w:val="005512DD"/>
    <w:rsid w:val="005D5342"/>
    <w:rsid w:val="00806BD8"/>
    <w:rsid w:val="008A4E40"/>
    <w:rsid w:val="00A22DE3"/>
    <w:rsid w:val="00A91D97"/>
    <w:rsid w:val="00BD6C4B"/>
    <w:rsid w:val="00C73501"/>
    <w:rsid w:val="00DA74B2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rsid w:val="00A91D9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2021-04-15T08:57:00Z</cp:lastPrinted>
  <dcterms:created xsi:type="dcterms:W3CDTF">2021-07-13T09:06:00Z</dcterms:created>
  <dcterms:modified xsi:type="dcterms:W3CDTF">2021-07-13T09:06:00Z</dcterms:modified>
</cp:coreProperties>
</file>