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1A3E" w14:textId="4E96BF2A" w:rsidR="009F11D5" w:rsidRDefault="004C6C2C" w:rsidP="004C6C2C">
      <w:r>
        <w:t xml:space="preserve">   </w:t>
      </w:r>
    </w:p>
    <w:p w14:paraId="2FF9039C" w14:textId="25A961EC" w:rsidR="007B1556" w:rsidRPr="007B1556" w:rsidRDefault="007B1556" w:rsidP="007B1556">
      <w:pPr>
        <w:tabs>
          <w:tab w:val="left" w:pos="1680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iCs/>
        </w:rPr>
      </w:pPr>
      <w:bookmarkStart w:id="0" w:name="_Hlk159236210"/>
      <w:r w:rsidRPr="007B1556">
        <w:rPr>
          <w:rFonts w:ascii="Times New Roman" w:hAnsi="Times New Roman"/>
          <w:color w:val="000000"/>
        </w:rPr>
        <w:t>W/</w:t>
      </w:r>
      <w:r>
        <w:rPr>
          <w:rFonts w:ascii="Times New Roman" w:hAnsi="Times New Roman"/>
          <w:color w:val="000000"/>
        </w:rPr>
        <w:t xml:space="preserve"> </w:t>
      </w:r>
      <w:r w:rsidR="004D25B3">
        <w:rPr>
          <w:rFonts w:ascii="Times New Roman" w:hAnsi="Times New Roman"/>
          <w:color w:val="000000"/>
        </w:rPr>
        <w:t>436</w:t>
      </w:r>
      <w:r w:rsidRPr="007B1556">
        <w:rPr>
          <w:rFonts w:ascii="Times New Roman" w:hAnsi="Times New Roman"/>
          <w:color w:val="000000"/>
        </w:rPr>
        <w:t>/DST/24</w:t>
      </w:r>
      <w:r w:rsidRPr="007B1556">
        <w:rPr>
          <w:rFonts w:ascii="Times New Roman" w:hAnsi="Times New Roman"/>
          <w:color w:val="000000"/>
        </w:rPr>
        <w:tab/>
      </w:r>
      <w:r w:rsidRPr="007B1556">
        <w:rPr>
          <w:rFonts w:ascii="Times New Roman" w:hAnsi="Times New Roman"/>
          <w:color w:val="000000"/>
        </w:rPr>
        <w:tab/>
      </w:r>
      <w:r w:rsidRPr="007B1556">
        <w:rPr>
          <w:rFonts w:ascii="Times New Roman" w:hAnsi="Times New Roman"/>
          <w:iCs/>
        </w:rPr>
        <w:t xml:space="preserve">Opole, </w:t>
      </w:r>
      <w:r w:rsidR="004C6C2C">
        <w:rPr>
          <w:rFonts w:ascii="Times New Roman" w:hAnsi="Times New Roman"/>
          <w:iCs/>
        </w:rPr>
        <w:t>04</w:t>
      </w:r>
      <w:r w:rsidRPr="007B1556">
        <w:rPr>
          <w:rFonts w:ascii="Times New Roman" w:hAnsi="Times New Roman"/>
          <w:iCs/>
        </w:rPr>
        <w:t>.0</w:t>
      </w:r>
      <w:r w:rsidR="004C6C2C">
        <w:rPr>
          <w:rFonts w:ascii="Times New Roman" w:hAnsi="Times New Roman"/>
          <w:iCs/>
        </w:rPr>
        <w:t>9</w:t>
      </w:r>
      <w:r w:rsidRPr="007B1556">
        <w:rPr>
          <w:rFonts w:ascii="Times New Roman" w:hAnsi="Times New Roman"/>
          <w:iCs/>
        </w:rPr>
        <w:t xml:space="preserve">.2024 r. </w:t>
      </w:r>
    </w:p>
    <w:p w14:paraId="7F0C4ED0" w14:textId="4BA114E4" w:rsidR="007B1556" w:rsidRPr="007B1556" w:rsidRDefault="007B1556" w:rsidP="007B1556">
      <w:pPr>
        <w:shd w:val="clear" w:color="auto" w:fill="FFFFFF"/>
        <w:spacing w:line="256" w:lineRule="auto"/>
        <w:rPr>
          <w:rFonts w:ascii="Times New Roman" w:hAnsi="Times New Roman"/>
          <w:b/>
        </w:rPr>
      </w:pPr>
      <w:r w:rsidRPr="007B1556">
        <w:rPr>
          <w:rFonts w:ascii="Times New Roman" w:hAnsi="Times New Roman"/>
          <w:i/>
          <w:color w:val="000000"/>
        </w:rPr>
        <w:t>Znak sprawy:</w:t>
      </w:r>
      <w:r w:rsidRPr="007B1556">
        <w:rPr>
          <w:rFonts w:ascii="Times New Roman" w:hAnsi="Times New Roman"/>
          <w:b/>
          <w:i/>
          <w:iCs/>
          <w:color w:val="000000"/>
        </w:rPr>
        <w:t xml:space="preserve"> </w:t>
      </w:r>
      <w:r w:rsidR="004C6C2C">
        <w:rPr>
          <w:rFonts w:ascii="Times New Roman" w:hAnsi="Times New Roman"/>
          <w:b/>
        </w:rPr>
        <w:t>U</w:t>
      </w:r>
      <w:r w:rsidRPr="007B1556">
        <w:rPr>
          <w:rFonts w:ascii="Times New Roman" w:hAnsi="Times New Roman"/>
          <w:b/>
        </w:rPr>
        <w:t>/</w:t>
      </w:r>
      <w:r w:rsidR="004C6C2C">
        <w:rPr>
          <w:rFonts w:ascii="Times New Roman" w:hAnsi="Times New Roman"/>
          <w:b/>
        </w:rPr>
        <w:t>9</w:t>
      </w:r>
      <w:r w:rsidRPr="007B1556">
        <w:rPr>
          <w:rFonts w:ascii="Times New Roman" w:hAnsi="Times New Roman"/>
          <w:b/>
        </w:rPr>
        <w:t>/TP/2024</w:t>
      </w:r>
    </w:p>
    <w:p w14:paraId="16387BEC" w14:textId="77777777" w:rsidR="007B1556" w:rsidRPr="007B1556" w:rsidRDefault="007B1556" w:rsidP="007B1556">
      <w:pPr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B1556">
        <w:rPr>
          <w:rFonts w:ascii="Times New Roman" w:eastAsia="Times New Roman" w:hAnsi="Times New Roman"/>
          <w:b/>
          <w:bCs/>
          <w:color w:val="000000"/>
          <w:lang w:eastAsia="pl-PL"/>
        </w:rPr>
        <w:t>Do:</w:t>
      </w:r>
    </w:p>
    <w:p w14:paraId="0FF6D80A" w14:textId="77777777" w:rsidR="007B1556" w:rsidRPr="007B1556" w:rsidRDefault="007B1556" w:rsidP="007B1556">
      <w:pPr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b/>
          <w:bCs/>
          <w:color w:val="000000"/>
          <w:lang w:eastAsia="pl-PL"/>
        </w:rPr>
      </w:pPr>
      <w:bookmarkStart w:id="1" w:name="_Hlk148959704"/>
      <w:r w:rsidRPr="007B1556">
        <w:rPr>
          <w:rFonts w:ascii="Times New Roman" w:eastAsia="Times New Roman" w:hAnsi="Times New Roman"/>
          <w:b/>
          <w:bCs/>
          <w:color w:val="000000"/>
          <w:lang w:eastAsia="pl-PL"/>
        </w:rPr>
        <w:t>Uczestnicy postępowania</w:t>
      </w:r>
    </w:p>
    <w:p w14:paraId="0BCAC02B" w14:textId="77777777" w:rsidR="007B1556" w:rsidRPr="007B1556" w:rsidRDefault="007B1556" w:rsidP="007B1556">
      <w:pPr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B1556">
        <w:rPr>
          <w:rFonts w:ascii="Times New Roman" w:eastAsia="Times New Roman" w:hAnsi="Times New Roman"/>
          <w:b/>
          <w:bCs/>
          <w:color w:val="000000"/>
          <w:lang w:eastAsia="pl-PL"/>
        </w:rPr>
        <w:t>o udzielenie zamówienia</w:t>
      </w:r>
    </w:p>
    <w:p w14:paraId="7C3ADE80" w14:textId="77777777" w:rsidR="007B1556" w:rsidRPr="007B1556" w:rsidRDefault="007B1556" w:rsidP="007B1556">
      <w:pPr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B1556">
        <w:rPr>
          <w:rFonts w:ascii="Times New Roman" w:eastAsia="Times New Roman" w:hAnsi="Times New Roman"/>
          <w:b/>
          <w:bCs/>
          <w:color w:val="000000"/>
          <w:lang w:eastAsia="pl-PL"/>
        </w:rPr>
        <w:t>publicznego</w:t>
      </w:r>
    </w:p>
    <w:bookmarkEnd w:id="1"/>
    <w:p w14:paraId="7976CD22" w14:textId="77777777" w:rsidR="007B1556" w:rsidRPr="007B1556" w:rsidRDefault="007B1556" w:rsidP="007B1556">
      <w:pPr>
        <w:tabs>
          <w:tab w:val="left" w:pos="411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54FD68D2" w14:textId="77777777" w:rsidR="007B1556" w:rsidRDefault="007B1556" w:rsidP="007B15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B1556">
        <w:rPr>
          <w:rFonts w:ascii="Times New Roman" w:hAnsi="Times New Roman"/>
        </w:rPr>
        <w:t xml:space="preserve">Dotyczy zamówienia klasycznego o wartości równej lub przekraczającej kwotę 130 000 złotych prowadzonego w trybie podstawowym bez negocjacji, zgodnie z przepisami określonymi </w:t>
      </w:r>
      <w:r w:rsidRPr="007B1556">
        <w:rPr>
          <w:rFonts w:ascii="Times New Roman" w:hAnsi="Times New Roman"/>
        </w:rPr>
        <w:br/>
        <w:t xml:space="preserve">w ustawie z dnia 11 września 2019 r. Prawo zamówień publicznych (Dz. U. 2023 r. poz. 1605 ze zm.), zwanej dalej „ustawą”, pn.: </w:t>
      </w:r>
    </w:p>
    <w:p w14:paraId="7679E182" w14:textId="77777777" w:rsidR="004C6C2C" w:rsidRDefault="004C6C2C" w:rsidP="004C6C2C">
      <w:p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4C6C2C">
        <w:rPr>
          <w:rFonts w:ascii="Times New Roman" w:hAnsi="Times New Roman"/>
          <w:b/>
          <w:color w:val="0000CC"/>
          <w:sz w:val="24"/>
          <w:szCs w:val="24"/>
        </w:rPr>
        <w:t xml:space="preserve">„Transfer środków pieniężnych </w:t>
      </w:r>
    </w:p>
    <w:p w14:paraId="23B46B10" w14:textId="4749D4EA" w:rsidR="007B1556" w:rsidRDefault="004C6C2C" w:rsidP="004C6C2C">
      <w:p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4C6C2C">
        <w:rPr>
          <w:rFonts w:ascii="Times New Roman" w:hAnsi="Times New Roman"/>
          <w:b/>
          <w:color w:val="0000CC"/>
          <w:sz w:val="24"/>
          <w:szCs w:val="24"/>
        </w:rPr>
        <w:t>realizowanych w postaci wpłaty środków pieniężnych w formie zamkniętej”</w:t>
      </w:r>
    </w:p>
    <w:p w14:paraId="24D8A9B7" w14:textId="77777777" w:rsidR="004C6C2C" w:rsidRDefault="004C6C2C" w:rsidP="004C6C2C">
      <w:p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14:paraId="6CC3DD2D" w14:textId="6E1E6702" w:rsidR="004C6C2C" w:rsidRPr="004C6C2C" w:rsidRDefault="004D25B3" w:rsidP="004C6C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B7C1249" w14:textId="77777777" w:rsidR="007B1556" w:rsidRPr="007B1556" w:rsidRDefault="007B1556" w:rsidP="007B1556">
      <w:pPr>
        <w:shd w:val="clear" w:color="auto" w:fill="BDD6EE"/>
        <w:spacing w:after="0" w:line="240" w:lineRule="auto"/>
        <w:ind w:left="1080"/>
        <w:contextualSpacing/>
        <w:rPr>
          <w:rFonts w:ascii="Times New Roman" w:hAnsi="Times New Roman" w:cs="Calibri"/>
          <w:b/>
          <w:sz w:val="20"/>
          <w:szCs w:val="20"/>
          <w:lang w:eastAsia="zh-CN"/>
        </w:rPr>
      </w:pPr>
      <w:r w:rsidRPr="007B1556">
        <w:rPr>
          <w:rFonts w:ascii="Times New Roman" w:hAnsi="Times New Roman" w:cs="Calibri"/>
          <w:b/>
          <w:sz w:val="20"/>
          <w:szCs w:val="20"/>
          <w:shd w:val="clear" w:color="auto" w:fill="BDD6EE"/>
          <w:lang w:eastAsia="zh-CN"/>
        </w:rPr>
        <w:t>INFORMACJA O WYBORZE NAJKORZYSTNIEJSZEJ OFERTY</w:t>
      </w:r>
    </w:p>
    <w:bookmarkEnd w:id="0"/>
    <w:p w14:paraId="41D673AE" w14:textId="77777777" w:rsidR="007B1556" w:rsidRPr="007B1556" w:rsidRDefault="007B1556" w:rsidP="007B1556">
      <w:pPr>
        <w:spacing w:after="0" w:line="240" w:lineRule="auto"/>
        <w:ind w:right="28"/>
        <w:jc w:val="both"/>
        <w:rPr>
          <w:rFonts w:ascii="Times New Roman" w:hAnsi="Times New Roman"/>
        </w:rPr>
      </w:pPr>
    </w:p>
    <w:p w14:paraId="5B20A909" w14:textId="77777777" w:rsidR="007B1556" w:rsidRPr="007B1556" w:rsidRDefault="007B1556" w:rsidP="007B1556">
      <w:pPr>
        <w:spacing w:after="0" w:line="240" w:lineRule="auto"/>
        <w:ind w:right="28" w:firstLine="709"/>
        <w:jc w:val="both"/>
        <w:rPr>
          <w:lang w:eastAsia="zh-CN"/>
        </w:rPr>
      </w:pPr>
      <w:r w:rsidRPr="007B1556">
        <w:rPr>
          <w:rFonts w:ascii="Times New Roman" w:hAnsi="Times New Roman"/>
        </w:rPr>
        <w:t xml:space="preserve">Działając na podstawie </w:t>
      </w:r>
      <w:r w:rsidRPr="007B1556">
        <w:rPr>
          <w:rFonts w:ascii="Times New Roman" w:hAnsi="Times New Roman"/>
          <w:b/>
        </w:rPr>
        <w:t>art. 253 ust. 1 pkt 1</w:t>
      </w:r>
      <w:r w:rsidRPr="007B1556">
        <w:rPr>
          <w:rFonts w:ascii="Times New Roman" w:hAnsi="Times New Roman"/>
        </w:rPr>
        <w:t xml:space="preserve"> ustawy oraz </w:t>
      </w:r>
      <w:r w:rsidRPr="007B1556">
        <w:rPr>
          <w:rFonts w:ascii="Times New Roman" w:hAnsi="Times New Roman"/>
          <w:b/>
        </w:rPr>
        <w:t xml:space="preserve">art. 253 ust. 2 </w:t>
      </w:r>
      <w:r w:rsidRPr="007B1556">
        <w:rPr>
          <w:rFonts w:ascii="Times New Roman" w:hAnsi="Times New Roman"/>
          <w:bCs/>
        </w:rPr>
        <w:t>ustawy</w:t>
      </w:r>
      <w:r w:rsidRPr="007B1556">
        <w:rPr>
          <w:rFonts w:ascii="Times New Roman" w:hAnsi="Times New Roman"/>
        </w:rPr>
        <w:t xml:space="preserve">, Zamawiający zawiadamia, że w przedmiotowym postępowaniu dokonano wyboru najkorzystniejszej oferty. </w:t>
      </w:r>
      <w:r w:rsidRPr="007B1556">
        <w:rPr>
          <w:rFonts w:ascii="Times New Roman" w:hAnsi="Times New Roman"/>
          <w:b/>
          <w:u w:val="single"/>
        </w:rPr>
        <w:t>NAJKORZYSTNIEJSZĄ</w:t>
      </w:r>
      <w:r w:rsidRPr="007B1556">
        <w:rPr>
          <w:rFonts w:ascii="Times New Roman" w:hAnsi="Times New Roman"/>
          <w:b/>
        </w:rPr>
        <w:t xml:space="preserve"> </w:t>
      </w:r>
      <w:r w:rsidRPr="007B1556">
        <w:rPr>
          <w:rFonts w:ascii="Times New Roman" w:hAnsi="Times New Roman"/>
          <w:b/>
          <w:u w:val="single"/>
        </w:rPr>
        <w:t>OFERTĄ</w:t>
      </w:r>
      <w:r w:rsidRPr="007B1556">
        <w:rPr>
          <w:rFonts w:ascii="Times New Roman" w:hAnsi="Times New Roman"/>
          <w:b/>
        </w:rPr>
        <w:t xml:space="preserve"> </w:t>
      </w:r>
      <w:r w:rsidRPr="007B1556">
        <w:rPr>
          <w:rFonts w:ascii="Times New Roman" w:hAnsi="Times New Roman"/>
        </w:rPr>
        <w:t>jest:</w:t>
      </w:r>
    </w:p>
    <w:p w14:paraId="0F019B69" w14:textId="77777777" w:rsidR="007B1556" w:rsidRPr="007B1556" w:rsidRDefault="007B1556" w:rsidP="007B1556">
      <w:pPr>
        <w:spacing w:after="0" w:line="240" w:lineRule="auto"/>
        <w:rPr>
          <w:rFonts w:ascii="Times New Roman" w:hAnsi="Times New Roman"/>
          <w:b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7B1556" w:rsidRPr="007B1556" w14:paraId="2C168D24" w14:textId="77777777" w:rsidTr="007B1556">
        <w:trPr>
          <w:trHeight w:val="33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B627" w14:textId="02BB0E14" w:rsidR="007B1556" w:rsidRPr="007B1556" w:rsidRDefault="007B1556" w:rsidP="007B1556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7B1556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Oferta nr </w:t>
            </w:r>
            <w:r w:rsidR="004C6C2C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1</w:t>
            </w:r>
          </w:p>
          <w:p w14:paraId="485FDA0C" w14:textId="77777777" w:rsidR="007B1556" w:rsidRPr="007B1556" w:rsidRDefault="007B1556" w:rsidP="007B1556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B1556">
              <w:rPr>
                <w:rFonts w:ascii="Times New Roman" w:eastAsia="Times New Roman" w:hAnsi="Times New Roman"/>
                <w:color w:val="000000"/>
                <w:lang w:eastAsia="ar-SA"/>
              </w:rPr>
              <w:t>złożona przez Wykonawcę:</w:t>
            </w:r>
          </w:p>
          <w:p w14:paraId="203CDD12" w14:textId="77777777" w:rsidR="007B1556" w:rsidRPr="007B1556" w:rsidRDefault="007B1556" w:rsidP="007B15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14:paraId="22E3FA4D" w14:textId="77777777" w:rsidR="004C6C2C" w:rsidRPr="004C6C2C" w:rsidRDefault="004C6C2C" w:rsidP="004C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4C6C2C"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  <w:t>POCZTA POLSKA S.A.</w:t>
            </w:r>
          </w:p>
          <w:p w14:paraId="1F0613A6" w14:textId="77777777" w:rsidR="004C6C2C" w:rsidRPr="004C6C2C" w:rsidRDefault="004C6C2C" w:rsidP="004C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4C6C2C"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  <w:t>ul. Rodziny Hiszpańskich 8</w:t>
            </w:r>
          </w:p>
          <w:p w14:paraId="472C7935" w14:textId="77777777" w:rsidR="004C6C2C" w:rsidRPr="004C6C2C" w:rsidRDefault="004C6C2C" w:rsidP="004C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4C6C2C"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  <w:t>00-940 Warszawa</w:t>
            </w:r>
          </w:p>
          <w:p w14:paraId="6CAEA9C6" w14:textId="1032BF0C" w:rsidR="007B1556" w:rsidRPr="007B1556" w:rsidRDefault="004C6C2C" w:rsidP="004C6C2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C6C2C"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  <w:t>NIP: 5250007313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0453" w14:textId="77777777" w:rsidR="007B1556" w:rsidRPr="007B1556" w:rsidRDefault="007B1556" w:rsidP="007B1556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ar-SA"/>
              </w:rPr>
            </w:pPr>
            <w:r w:rsidRPr="007B1556">
              <w:rPr>
                <w:rFonts w:ascii="Times New Roman" w:eastAsia="Times New Roman" w:hAnsi="Times New Roman"/>
                <w:iCs/>
                <w:color w:val="000000"/>
                <w:lang w:eastAsia="ar-SA"/>
              </w:rPr>
              <w:t xml:space="preserve">Liczba zdobytych </w:t>
            </w:r>
            <w:r w:rsidRPr="007B1556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ar-SA"/>
              </w:rPr>
              <w:t>punktów</w:t>
            </w:r>
            <w:r w:rsidRPr="007B1556">
              <w:rPr>
                <w:rFonts w:ascii="Times New Roman" w:eastAsia="Times New Roman" w:hAnsi="Times New Roman"/>
                <w:iCs/>
                <w:color w:val="000000"/>
                <w:lang w:eastAsia="ar-SA"/>
              </w:rPr>
              <w:t xml:space="preserve"> w kryterium oceny ofert: </w:t>
            </w:r>
            <w:r w:rsidRPr="007B1556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ar-SA"/>
              </w:rPr>
              <w:t>CENA</w:t>
            </w:r>
          </w:p>
        </w:tc>
      </w:tr>
      <w:tr w:rsidR="007B1556" w:rsidRPr="007B1556" w14:paraId="110B1D6F" w14:textId="77777777" w:rsidTr="007B1556">
        <w:trPr>
          <w:trHeight w:val="1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5F43" w14:textId="77777777" w:rsidR="007B1556" w:rsidRPr="007B1556" w:rsidRDefault="007B1556" w:rsidP="007B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8E98" w14:textId="77777777" w:rsidR="007B1556" w:rsidRPr="007B1556" w:rsidRDefault="007B1556" w:rsidP="007B1556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7B1556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100,00</w:t>
            </w:r>
          </w:p>
        </w:tc>
      </w:tr>
    </w:tbl>
    <w:p w14:paraId="7274F859" w14:textId="77777777" w:rsidR="007B1556" w:rsidRPr="007B1556" w:rsidRDefault="007B1556" w:rsidP="007B1556">
      <w:pPr>
        <w:suppressAutoHyphens/>
        <w:spacing w:before="120" w:after="60" w:line="240" w:lineRule="auto"/>
        <w:ind w:right="142"/>
        <w:jc w:val="both"/>
        <w:rPr>
          <w:rFonts w:ascii="Times New Roman" w:eastAsia="Times New Roman" w:hAnsi="Times New Roman"/>
          <w:b/>
          <w:lang w:eastAsia="ar-SA"/>
        </w:rPr>
      </w:pPr>
      <w:r w:rsidRPr="007B1556">
        <w:rPr>
          <w:rFonts w:ascii="Times New Roman" w:eastAsia="Times New Roman" w:hAnsi="Times New Roman"/>
          <w:b/>
          <w:lang w:eastAsia="ar-SA"/>
        </w:rPr>
        <w:t>UZASADNIENIE PRAWNE:</w:t>
      </w:r>
    </w:p>
    <w:p w14:paraId="0C68640C" w14:textId="77777777" w:rsidR="007B1556" w:rsidRPr="007B1556" w:rsidRDefault="007B1556" w:rsidP="007B1556">
      <w:pPr>
        <w:suppressAutoHyphens/>
        <w:spacing w:before="60" w:after="0" w:line="240" w:lineRule="auto"/>
        <w:ind w:right="142"/>
        <w:jc w:val="both"/>
        <w:rPr>
          <w:rFonts w:ascii="Times New Roman" w:eastAsia="Times New Roman" w:hAnsi="Times New Roman"/>
          <w:lang w:eastAsia="ar-SA"/>
        </w:rPr>
      </w:pPr>
      <w:r w:rsidRPr="007B1556">
        <w:rPr>
          <w:rFonts w:ascii="Times New Roman" w:eastAsia="Times New Roman" w:hAnsi="Times New Roman"/>
          <w:lang w:eastAsia="ar-SA"/>
        </w:rPr>
        <w:t xml:space="preserve">Najkorzystniejsza oferta została wybrana zgodnie z art. 239 ust. 1 ustawy, tj. </w:t>
      </w:r>
      <w:r w:rsidRPr="007B1556">
        <w:rPr>
          <w:rFonts w:ascii="Times New Roman" w:eastAsia="Times New Roman" w:hAnsi="Times New Roman"/>
          <w:i/>
          <w:lang w:eastAsia="ar-SA"/>
        </w:rPr>
        <w:t>na podstawie kryteriów oceny ofert</w:t>
      </w:r>
      <w:r w:rsidRPr="007B1556">
        <w:rPr>
          <w:rFonts w:ascii="Times New Roman" w:eastAsia="Times New Roman" w:hAnsi="Times New Roman"/>
          <w:lang w:eastAsia="ar-SA"/>
        </w:rPr>
        <w:t xml:space="preserve"> określonych w Specyfikacji Warunków Zamówienia (SWZ) i ogłoszeniu o zamówieniu.</w:t>
      </w:r>
    </w:p>
    <w:p w14:paraId="1BD2E1A0" w14:textId="77777777" w:rsidR="007B1556" w:rsidRPr="007B1556" w:rsidRDefault="007B1556" w:rsidP="007B1556">
      <w:pPr>
        <w:suppressAutoHyphens/>
        <w:spacing w:before="120" w:after="60" w:line="240" w:lineRule="auto"/>
        <w:ind w:right="142"/>
        <w:jc w:val="both"/>
        <w:rPr>
          <w:rFonts w:ascii="Times New Roman" w:eastAsia="Times New Roman" w:hAnsi="Times New Roman"/>
          <w:b/>
          <w:lang w:eastAsia="ar-SA"/>
        </w:rPr>
      </w:pPr>
      <w:r w:rsidRPr="007B1556">
        <w:rPr>
          <w:rFonts w:ascii="Times New Roman" w:eastAsia="Times New Roman" w:hAnsi="Times New Roman"/>
          <w:b/>
          <w:lang w:eastAsia="ar-SA"/>
        </w:rPr>
        <w:t>UZASADNIENIE FAKTYCZNE:</w:t>
      </w:r>
    </w:p>
    <w:p w14:paraId="0426729F" w14:textId="77777777" w:rsidR="007B1556" w:rsidRPr="007B1556" w:rsidRDefault="007B1556" w:rsidP="007B1556">
      <w:pPr>
        <w:suppressAutoHyphens/>
        <w:spacing w:before="60" w:after="0" w:line="240" w:lineRule="auto"/>
        <w:ind w:right="142"/>
        <w:jc w:val="both"/>
        <w:rPr>
          <w:rFonts w:ascii="Times New Roman" w:eastAsia="Times New Roman" w:hAnsi="Times New Roman"/>
          <w:lang w:eastAsia="ar-SA"/>
        </w:rPr>
      </w:pPr>
      <w:r w:rsidRPr="007B1556">
        <w:rPr>
          <w:rFonts w:ascii="Times New Roman" w:eastAsia="Times New Roman" w:hAnsi="Times New Roman"/>
          <w:lang w:eastAsia="ar-SA"/>
        </w:rPr>
        <w:t xml:space="preserve">Wybrana oferta odpowiada wszystkim wymaganiom, określonym w ustawie, SWZ i ogłoszeniu </w:t>
      </w:r>
      <w:r w:rsidRPr="007B1556">
        <w:rPr>
          <w:rFonts w:ascii="Times New Roman" w:eastAsia="Times New Roman" w:hAnsi="Times New Roman"/>
          <w:lang w:eastAsia="ar-SA"/>
        </w:rPr>
        <w:br/>
        <w:t>o zamówieniu a tym samym uzyskała najwyższą łączną ilość punktów w kryterium oceny ofert określonym w SWZ i ogłoszeniu o zamówieniu.</w:t>
      </w:r>
    </w:p>
    <w:p w14:paraId="5207F9C7" w14:textId="77777777" w:rsidR="007B1556" w:rsidRPr="007B1556" w:rsidRDefault="007B1556" w:rsidP="007B1556">
      <w:pPr>
        <w:spacing w:after="0" w:line="240" w:lineRule="auto"/>
        <w:rPr>
          <w:lang w:eastAsia="zh-CN"/>
        </w:rPr>
      </w:pPr>
    </w:p>
    <w:p w14:paraId="17063417" w14:textId="5C3A3014" w:rsidR="007B1556" w:rsidRPr="007B1556" w:rsidRDefault="007B1556" w:rsidP="007B1556">
      <w:pPr>
        <w:spacing w:line="256" w:lineRule="auto"/>
        <w:jc w:val="both"/>
        <w:rPr>
          <w:rFonts w:ascii="Times New Roman" w:eastAsia="Times New Roman" w:hAnsi="Times New Roman"/>
          <w:i/>
          <w:lang w:eastAsia="ar-SA"/>
        </w:rPr>
      </w:pPr>
      <w:r w:rsidRPr="007B1556">
        <w:rPr>
          <w:rFonts w:ascii="Times New Roman" w:eastAsia="Times New Roman" w:hAnsi="Times New Roman"/>
          <w:lang w:eastAsia="ar-SA"/>
        </w:rPr>
        <w:t xml:space="preserve">Zamawiający przewiduje zawarcie umowy w sprawie zamówienia publicznego w terminie określonym w art. 308 ust. </w:t>
      </w:r>
      <w:r w:rsidR="004C6C2C">
        <w:rPr>
          <w:rFonts w:ascii="Times New Roman" w:eastAsia="Times New Roman" w:hAnsi="Times New Roman"/>
          <w:lang w:eastAsia="ar-SA"/>
        </w:rPr>
        <w:t>3 pkt. 1a)</w:t>
      </w:r>
      <w:r w:rsidRPr="007B1556">
        <w:rPr>
          <w:rFonts w:ascii="Times New Roman" w:eastAsia="Times New Roman" w:hAnsi="Times New Roman"/>
          <w:lang w:eastAsia="ar-SA"/>
        </w:rPr>
        <w:t xml:space="preserve"> ustawy, tj. </w:t>
      </w:r>
      <w:r w:rsidRPr="007B1556">
        <w:rPr>
          <w:rFonts w:ascii="Times New Roman" w:eastAsia="Times New Roman" w:hAnsi="Times New Roman"/>
          <w:i/>
          <w:lang w:eastAsia="ar-SA"/>
        </w:rPr>
        <w:t>w terminie krótszym niż 5 dni od dnia przesłania zawiadomienia o wyborze najkorzystniejszej oferty</w:t>
      </w:r>
      <w:r w:rsidR="004C6C2C">
        <w:rPr>
          <w:rFonts w:ascii="Times New Roman" w:eastAsia="Times New Roman" w:hAnsi="Times New Roman"/>
          <w:i/>
          <w:lang w:eastAsia="ar-SA"/>
        </w:rPr>
        <w:t xml:space="preserve"> ponieważ w postępowaniu prowadzonym w trybie podstawowym złożono tylko jedną ofertę</w:t>
      </w:r>
    </w:p>
    <w:p w14:paraId="6409264D" w14:textId="77777777" w:rsidR="007B1556" w:rsidRPr="007B1556" w:rsidRDefault="007B1556" w:rsidP="007B1556">
      <w:pPr>
        <w:spacing w:line="256" w:lineRule="auto"/>
        <w:jc w:val="both"/>
        <w:rPr>
          <w:rFonts w:ascii="Times New Roman" w:eastAsia="Times New Roman" w:hAnsi="Times New Roman"/>
          <w:i/>
          <w:lang w:eastAsia="ar-SA"/>
        </w:rPr>
      </w:pPr>
    </w:p>
    <w:p w14:paraId="1D18D243" w14:textId="77777777" w:rsidR="004C6C2C" w:rsidRDefault="004C6C2C" w:rsidP="004D25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FF0000"/>
          <w:lang w:val="en-US" w:eastAsia="pl-PL"/>
        </w:rPr>
      </w:pPr>
    </w:p>
    <w:p w14:paraId="0495E98E" w14:textId="77777777" w:rsidR="004C6C2C" w:rsidRPr="007B1556" w:rsidRDefault="004C6C2C" w:rsidP="004C6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FF0000"/>
          <w:lang w:val="en-US" w:eastAsia="pl-PL"/>
        </w:rPr>
      </w:pPr>
    </w:p>
    <w:p w14:paraId="6EA9740E" w14:textId="7550503E" w:rsidR="007B1556" w:rsidRPr="007B1556" w:rsidRDefault="004C6C2C" w:rsidP="004C6C2C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i/>
          <w:iCs/>
          <w:color w:val="FF0000"/>
          <w:lang w:eastAsia="pl-PL"/>
        </w:rPr>
      </w:pPr>
      <w:r>
        <w:rPr>
          <w:rFonts w:ascii="Times New Roman" w:hAnsi="Times New Roman"/>
          <w:i/>
          <w:iCs/>
          <w:color w:val="FF0000"/>
          <w:lang w:eastAsia="pl-PL"/>
        </w:rPr>
        <w:t xml:space="preserve">     </w:t>
      </w:r>
      <w:r w:rsidR="007B1556" w:rsidRPr="007B1556">
        <w:rPr>
          <w:rFonts w:ascii="Times New Roman" w:hAnsi="Times New Roman"/>
          <w:i/>
          <w:iCs/>
          <w:color w:val="FF0000"/>
          <w:lang w:eastAsia="pl-PL"/>
        </w:rPr>
        <w:t>Wiceprezes Zarządu</w:t>
      </w:r>
    </w:p>
    <w:p w14:paraId="6E652165" w14:textId="18EADAEB" w:rsidR="009F11D5" w:rsidRPr="00D52497" w:rsidRDefault="007B1556" w:rsidP="00D52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FF0000"/>
          <w:lang w:eastAsia="pl-PL"/>
        </w:rPr>
      </w:pPr>
      <w:r w:rsidRPr="007B1556">
        <w:rPr>
          <w:rFonts w:ascii="Times New Roman" w:hAnsi="Times New Roman"/>
          <w:i/>
          <w:iCs/>
          <w:color w:val="FF0000"/>
          <w:lang w:eastAsia="pl-PL"/>
        </w:rPr>
        <w:t>/-/</w:t>
      </w:r>
      <w:r w:rsidR="004C6C2C">
        <w:rPr>
          <w:rFonts w:ascii="Times New Roman" w:hAnsi="Times New Roman"/>
          <w:i/>
          <w:iCs/>
          <w:color w:val="FF0000"/>
          <w:lang w:eastAsia="pl-PL"/>
        </w:rPr>
        <w:t>Katarzyna Oborska-Marciniak</w:t>
      </w:r>
    </w:p>
    <w:p w14:paraId="3E4ACADF" w14:textId="77777777" w:rsidR="0015631F" w:rsidRPr="009F11D5" w:rsidRDefault="0015631F" w:rsidP="009F11D5">
      <w:pPr>
        <w:tabs>
          <w:tab w:val="left" w:pos="2415"/>
        </w:tabs>
      </w:pPr>
    </w:p>
    <w:sectPr w:rsidR="0015631F" w:rsidRPr="009F11D5" w:rsidSect="00CE3DCD">
      <w:headerReference w:type="default" r:id="rId7"/>
      <w:footerReference w:type="default" r:id="rId8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5CD56" w14:textId="77777777" w:rsidR="00C246D5" w:rsidRDefault="00C246D5" w:rsidP="00107245">
      <w:pPr>
        <w:spacing w:after="0" w:line="240" w:lineRule="auto"/>
      </w:pPr>
      <w:r>
        <w:separator/>
      </w:r>
    </w:p>
  </w:endnote>
  <w:endnote w:type="continuationSeparator" w:id="0">
    <w:p w14:paraId="3F27B14B" w14:textId="77777777" w:rsidR="00C246D5" w:rsidRDefault="00C246D5" w:rsidP="0010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9173" w14:textId="539EE811" w:rsidR="00107245" w:rsidRDefault="00D25790" w:rsidP="009A7FE4">
    <w:pPr>
      <w:shd w:val="clear" w:color="auto" w:fill="FFFFFF"/>
      <w:tabs>
        <w:tab w:val="left" w:pos="228"/>
        <w:tab w:val="right" w:pos="9072"/>
      </w:tabs>
      <w:spacing w:before="100" w:beforeAutospacing="1" w:after="100" w:afterAutospacing="1" w:line="240" w:lineRule="auto"/>
      <w:outlineLvl w:val="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39B9A2" wp14:editId="1F0F1337">
          <wp:simplePos x="0" y="0"/>
          <wp:positionH relativeFrom="page">
            <wp:posOffset>-13970</wp:posOffset>
          </wp:positionH>
          <wp:positionV relativeFrom="paragraph">
            <wp:posOffset>-640715</wp:posOffset>
          </wp:positionV>
          <wp:extent cx="7577631" cy="937260"/>
          <wp:effectExtent l="0" t="0" r="4445" b="0"/>
          <wp:wrapNone/>
          <wp:docPr id="6383138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13826" name="Obraz 638313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631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E4">
      <w:tab/>
    </w:r>
    <w:r w:rsidR="009A7FE4">
      <w:tab/>
    </w:r>
    <w:r w:rsidR="003D32A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4C703C" wp14:editId="467A82D7">
          <wp:simplePos x="0" y="0"/>
          <wp:positionH relativeFrom="column">
            <wp:posOffset>-635</wp:posOffset>
          </wp:positionH>
          <wp:positionV relativeFrom="paragraph">
            <wp:posOffset>9770745</wp:posOffset>
          </wp:positionV>
          <wp:extent cx="7560310" cy="930275"/>
          <wp:effectExtent l="0" t="0" r="2540" b="3175"/>
          <wp:wrapNone/>
          <wp:docPr id="128" name="Obraz 1" descr="2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2sto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4F4AF" w14:textId="77777777" w:rsidR="00C246D5" w:rsidRDefault="00C246D5" w:rsidP="00107245">
      <w:pPr>
        <w:spacing w:after="0" w:line="240" w:lineRule="auto"/>
      </w:pPr>
      <w:r>
        <w:separator/>
      </w:r>
    </w:p>
  </w:footnote>
  <w:footnote w:type="continuationSeparator" w:id="0">
    <w:p w14:paraId="7F2125CF" w14:textId="77777777" w:rsidR="00C246D5" w:rsidRDefault="00C246D5" w:rsidP="0010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5C5E" w14:textId="77777777" w:rsidR="007D5DDA" w:rsidRDefault="007D5D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730CE9" wp14:editId="52C0EE8A">
          <wp:simplePos x="0" y="0"/>
          <wp:positionH relativeFrom="column">
            <wp:posOffset>-534035</wp:posOffset>
          </wp:positionH>
          <wp:positionV relativeFrom="paragraph">
            <wp:posOffset>-85725</wp:posOffset>
          </wp:positionV>
          <wp:extent cx="2054356" cy="454153"/>
          <wp:effectExtent l="0" t="0" r="317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ZK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56" cy="45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717B5"/>
    <w:multiLevelType w:val="hybridMultilevel"/>
    <w:tmpl w:val="E3B8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9297B"/>
    <w:multiLevelType w:val="multilevel"/>
    <w:tmpl w:val="12CA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E15CC"/>
    <w:multiLevelType w:val="multilevel"/>
    <w:tmpl w:val="E38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03C87"/>
    <w:multiLevelType w:val="hybridMultilevel"/>
    <w:tmpl w:val="F2D22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8059E"/>
    <w:multiLevelType w:val="multilevel"/>
    <w:tmpl w:val="49D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01832">
    <w:abstractNumId w:val="3"/>
  </w:num>
  <w:num w:numId="2" w16cid:durableId="55662593">
    <w:abstractNumId w:val="0"/>
  </w:num>
  <w:num w:numId="3" w16cid:durableId="1892569230">
    <w:abstractNumId w:val="2"/>
  </w:num>
  <w:num w:numId="4" w16cid:durableId="484125107">
    <w:abstractNumId w:val="1"/>
  </w:num>
  <w:num w:numId="5" w16cid:durableId="934291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ED"/>
    <w:rsid w:val="00022C2A"/>
    <w:rsid w:val="000952A5"/>
    <w:rsid w:val="00097912"/>
    <w:rsid w:val="00107245"/>
    <w:rsid w:val="001222F1"/>
    <w:rsid w:val="00130F38"/>
    <w:rsid w:val="00132BB0"/>
    <w:rsid w:val="0015631F"/>
    <w:rsid w:val="001669BD"/>
    <w:rsid w:val="001B2FE9"/>
    <w:rsid w:val="001C21AC"/>
    <w:rsid w:val="001C369C"/>
    <w:rsid w:val="001C5DB2"/>
    <w:rsid w:val="00211AB3"/>
    <w:rsid w:val="0021563E"/>
    <w:rsid w:val="00233DC5"/>
    <w:rsid w:val="002726DF"/>
    <w:rsid w:val="00311AA8"/>
    <w:rsid w:val="00345D18"/>
    <w:rsid w:val="00355F80"/>
    <w:rsid w:val="003A741F"/>
    <w:rsid w:val="003B5321"/>
    <w:rsid w:val="003C69C8"/>
    <w:rsid w:val="003D32A8"/>
    <w:rsid w:val="003D5257"/>
    <w:rsid w:val="004421C7"/>
    <w:rsid w:val="004869AC"/>
    <w:rsid w:val="004C6C2C"/>
    <w:rsid w:val="004D0E05"/>
    <w:rsid w:val="004D25B3"/>
    <w:rsid w:val="005353E6"/>
    <w:rsid w:val="00536BA3"/>
    <w:rsid w:val="0056179B"/>
    <w:rsid w:val="00565B69"/>
    <w:rsid w:val="0058742A"/>
    <w:rsid w:val="00587DB9"/>
    <w:rsid w:val="00593323"/>
    <w:rsid w:val="005E75EB"/>
    <w:rsid w:val="005F2F85"/>
    <w:rsid w:val="006514DF"/>
    <w:rsid w:val="00691DED"/>
    <w:rsid w:val="006A16F9"/>
    <w:rsid w:val="006E7AA4"/>
    <w:rsid w:val="00717326"/>
    <w:rsid w:val="0075296A"/>
    <w:rsid w:val="00763034"/>
    <w:rsid w:val="00783F0A"/>
    <w:rsid w:val="007A77FC"/>
    <w:rsid w:val="007B1556"/>
    <w:rsid w:val="007C4A1A"/>
    <w:rsid w:val="007C524E"/>
    <w:rsid w:val="007D5DDA"/>
    <w:rsid w:val="008010EE"/>
    <w:rsid w:val="008210FD"/>
    <w:rsid w:val="0082114B"/>
    <w:rsid w:val="008313B0"/>
    <w:rsid w:val="008379A5"/>
    <w:rsid w:val="008744B0"/>
    <w:rsid w:val="008B0CBF"/>
    <w:rsid w:val="008F5B26"/>
    <w:rsid w:val="00975CBD"/>
    <w:rsid w:val="00992DC7"/>
    <w:rsid w:val="00993E4A"/>
    <w:rsid w:val="009A7FE4"/>
    <w:rsid w:val="009B59A3"/>
    <w:rsid w:val="009D5776"/>
    <w:rsid w:val="009F11D5"/>
    <w:rsid w:val="009F35A9"/>
    <w:rsid w:val="00A520D2"/>
    <w:rsid w:val="00A74BD3"/>
    <w:rsid w:val="00A93097"/>
    <w:rsid w:val="00AD218B"/>
    <w:rsid w:val="00AE3CF7"/>
    <w:rsid w:val="00B11663"/>
    <w:rsid w:val="00B83721"/>
    <w:rsid w:val="00BA552C"/>
    <w:rsid w:val="00BB0EB6"/>
    <w:rsid w:val="00BC3447"/>
    <w:rsid w:val="00BD42BB"/>
    <w:rsid w:val="00BE1340"/>
    <w:rsid w:val="00BF6792"/>
    <w:rsid w:val="00C246D5"/>
    <w:rsid w:val="00C54216"/>
    <w:rsid w:val="00C55CBF"/>
    <w:rsid w:val="00CD7309"/>
    <w:rsid w:val="00CE3DCD"/>
    <w:rsid w:val="00CF368F"/>
    <w:rsid w:val="00CF6C2D"/>
    <w:rsid w:val="00D25790"/>
    <w:rsid w:val="00D33477"/>
    <w:rsid w:val="00D36C04"/>
    <w:rsid w:val="00D52497"/>
    <w:rsid w:val="00D60DE3"/>
    <w:rsid w:val="00DA0AEE"/>
    <w:rsid w:val="00E8064D"/>
    <w:rsid w:val="00E82A5E"/>
    <w:rsid w:val="00E95A1D"/>
    <w:rsid w:val="00EB639B"/>
    <w:rsid w:val="00EF4F84"/>
    <w:rsid w:val="00F42061"/>
    <w:rsid w:val="00FC712F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EE9D9"/>
  <w15:chartTrackingRefBased/>
  <w15:docId w15:val="{B9C3B716-DD67-49FA-B681-30F064F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C2C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CD7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45"/>
  </w:style>
  <w:style w:type="paragraph" w:styleId="Stopka">
    <w:name w:val="footer"/>
    <w:basedOn w:val="Normalny"/>
    <w:link w:val="Stopka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45"/>
  </w:style>
  <w:style w:type="character" w:customStyle="1" w:styleId="Nagwek2Znak">
    <w:name w:val="Nagłówek 2 Znak"/>
    <w:link w:val="Nagwek2"/>
    <w:uiPriority w:val="9"/>
    <w:rsid w:val="00CD73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A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210F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CF6C2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6C2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3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353E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155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a%20Bruska\AppData\Local\Microsoft\Windows\Temporary%20Internet%20Files\Content.Outlook\Z4BVU8Y5\CWK_papier%20firmowy5%20dot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CWK_papier firmowy5 dotx</Template>
  <TotalTime>70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Malinowski, Zakład Komunalny sp. z o.o. w Opolu</dc:creator>
  <cp:keywords/>
  <dc:description/>
  <cp:lastModifiedBy>Adam Paszko</cp:lastModifiedBy>
  <cp:revision>15</cp:revision>
  <cp:lastPrinted>2024-09-04T11:03:00Z</cp:lastPrinted>
  <dcterms:created xsi:type="dcterms:W3CDTF">2023-06-05T07:40:00Z</dcterms:created>
  <dcterms:modified xsi:type="dcterms:W3CDTF">2024-09-04T11:15:00Z</dcterms:modified>
</cp:coreProperties>
</file>